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0BB52" w14:textId="77777777" w:rsidR="00DC2B98" w:rsidRPr="00B77447" w:rsidRDefault="00DC2B98" w:rsidP="000C239E">
      <w:pPr>
        <w:jc w:val="center"/>
        <w:rPr>
          <w:b/>
          <w:sz w:val="28"/>
          <w:szCs w:val="28"/>
          <w:lang w:val="kk-KZ"/>
        </w:rPr>
      </w:pPr>
      <w:r w:rsidRPr="00B77447">
        <w:rPr>
          <w:b/>
          <w:sz w:val="28"/>
          <w:szCs w:val="28"/>
          <w:lang w:val="kk-KZ"/>
        </w:rPr>
        <w:t>ANNOTATION</w:t>
      </w:r>
    </w:p>
    <w:p w14:paraId="5DCF3FF5" w14:textId="77777777" w:rsidR="00022CFE" w:rsidRPr="00B77447" w:rsidRDefault="00022CFE" w:rsidP="003832A3">
      <w:pPr>
        <w:ind w:firstLine="709"/>
        <w:jc w:val="center"/>
        <w:rPr>
          <w:b/>
          <w:sz w:val="28"/>
          <w:szCs w:val="28"/>
          <w:lang w:val="kk-KZ"/>
        </w:rPr>
      </w:pPr>
    </w:p>
    <w:p w14:paraId="72D58DEA" w14:textId="15E189B2" w:rsidR="00DC2B98" w:rsidRPr="00B77447" w:rsidRDefault="00022CFE" w:rsidP="005C03BF">
      <w:pPr>
        <w:pStyle w:val="a4"/>
        <w:ind w:left="0"/>
        <w:jc w:val="both"/>
        <w:rPr>
          <w:i/>
          <w:sz w:val="28"/>
          <w:szCs w:val="28"/>
          <w:lang w:val="en-US"/>
        </w:rPr>
      </w:pPr>
      <w:r w:rsidRPr="00B77447">
        <w:rPr>
          <w:sz w:val="28"/>
          <w:szCs w:val="28"/>
          <w:lang w:val="kk-KZ"/>
        </w:rPr>
        <w:t>F</w:t>
      </w:r>
      <w:r w:rsidR="00DC2B98" w:rsidRPr="00B77447">
        <w:rPr>
          <w:sz w:val="28"/>
          <w:szCs w:val="28"/>
          <w:lang w:val="kk-KZ"/>
        </w:rPr>
        <w:t>or</w:t>
      </w:r>
      <w:r w:rsidRPr="00B77447">
        <w:rPr>
          <w:sz w:val="28"/>
          <w:szCs w:val="28"/>
          <w:lang w:val="kk-KZ"/>
        </w:rPr>
        <w:t xml:space="preserve"> </w:t>
      </w:r>
      <w:r w:rsidR="00DC2B98" w:rsidRPr="00B77447">
        <w:rPr>
          <w:sz w:val="28"/>
          <w:szCs w:val="28"/>
          <w:lang w:val="kk-KZ"/>
        </w:rPr>
        <w:t xml:space="preserve">PhD </w:t>
      </w:r>
      <w:r w:rsidRPr="00B77447">
        <w:rPr>
          <w:sz w:val="28"/>
          <w:szCs w:val="28"/>
          <w:lang w:val="kk-KZ"/>
        </w:rPr>
        <w:t>d</w:t>
      </w:r>
      <w:r w:rsidR="00DC2B98" w:rsidRPr="00B77447">
        <w:rPr>
          <w:sz w:val="28"/>
          <w:szCs w:val="28"/>
          <w:lang w:val="kk-KZ"/>
        </w:rPr>
        <w:t>issertation</w:t>
      </w:r>
      <w:r w:rsidRPr="00B77447">
        <w:rPr>
          <w:sz w:val="28"/>
          <w:szCs w:val="28"/>
          <w:lang w:val="kk-KZ"/>
        </w:rPr>
        <w:t xml:space="preserve"> </w:t>
      </w:r>
      <w:r w:rsidR="00DC2B98" w:rsidRPr="00B77447">
        <w:rPr>
          <w:sz w:val="28"/>
          <w:szCs w:val="28"/>
          <w:lang w:val="kk-KZ"/>
        </w:rPr>
        <w:t>of</w:t>
      </w:r>
      <w:r w:rsidR="00DC2B98" w:rsidRPr="00B77447">
        <w:rPr>
          <w:b/>
          <w:sz w:val="28"/>
          <w:szCs w:val="28"/>
          <w:lang w:val="kk-KZ"/>
        </w:rPr>
        <w:t xml:space="preserve"> </w:t>
      </w:r>
      <w:r w:rsidR="000C239E" w:rsidRPr="00B77447">
        <w:rPr>
          <w:b/>
          <w:sz w:val="28"/>
          <w:szCs w:val="28"/>
          <w:lang w:val="kk-KZ"/>
        </w:rPr>
        <w:t xml:space="preserve">Zharylkasyn Perizat Muratovna </w:t>
      </w:r>
      <w:r w:rsidR="00DC2B98" w:rsidRPr="00B77447">
        <w:rPr>
          <w:sz w:val="28"/>
          <w:szCs w:val="28"/>
          <w:lang w:val="kk-KZ"/>
        </w:rPr>
        <w:t xml:space="preserve">on the topic </w:t>
      </w:r>
      <w:proofErr w:type="spellStart"/>
      <w:r w:rsidR="00DC2B98" w:rsidRPr="00B77447">
        <w:rPr>
          <w:sz w:val="28"/>
          <w:szCs w:val="28"/>
          <w:lang w:val="kk-KZ"/>
        </w:rPr>
        <w:t>of</w:t>
      </w:r>
      <w:proofErr w:type="spellEnd"/>
      <w:r w:rsidR="00DC2B98" w:rsidRPr="00B77447">
        <w:rPr>
          <w:b/>
          <w:sz w:val="28"/>
          <w:szCs w:val="28"/>
          <w:lang w:val="kk-KZ"/>
        </w:rPr>
        <w:t xml:space="preserve"> </w:t>
      </w:r>
      <w:r w:rsidR="00FA2F95" w:rsidRPr="00B77447">
        <w:rPr>
          <w:b/>
          <w:sz w:val="28"/>
          <w:szCs w:val="28"/>
          <w:lang w:val="kk-KZ"/>
        </w:rPr>
        <w:t>«</w:t>
      </w:r>
      <w:r w:rsidR="00FA2F95" w:rsidRPr="00B77447">
        <w:rPr>
          <w:i/>
          <w:sz w:val="28"/>
          <w:szCs w:val="28"/>
          <w:lang w:val="en-US"/>
        </w:rPr>
        <w:t>Development  of environmentally sound technology for technical rubber with Tengiz waste oil refining and oil industry</w:t>
      </w:r>
      <w:r w:rsidR="00FA2F95" w:rsidRPr="00B77447">
        <w:rPr>
          <w:i/>
          <w:sz w:val="28"/>
          <w:szCs w:val="28"/>
          <w:lang w:val="kk-KZ"/>
        </w:rPr>
        <w:t>»</w:t>
      </w:r>
      <w:r w:rsidRPr="00B77447">
        <w:rPr>
          <w:b/>
          <w:sz w:val="28"/>
          <w:szCs w:val="28"/>
          <w:lang w:val="kk-KZ"/>
        </w:rPr>
        <w:t xml:space="preserve"> </w:t>
      </w:r>
      <w:r w:rsidR="00DC2B98" w:rsidRPr="00B77447">
        <w:rPr>
          <w:bCs/>
          <w:sz w:val="28"/>
          <w:szCs w:val="28"/>
          <w:lang w:val="kk-KZ"/>
        </w:rPr>
        <w:t xml:space="preserve">presented for the degree of Doctor of Philosophy (PhD) in the speciality </w:t>
      </w:r>
      <w:r w:rsidR="000C239E" w:rsidRPr="00B77447">
        <w:rPr>
          <w:sz w:val="28"/>
          <w:szCs w:val="28"/>
          <w:lang w:val="kk-KZ"/>
        </w:rPr>
        <w:t>6D073100</w:t>
      </w:r>
      <w:r w:rsidR="00DC2B98" w:rsidRPr="00B77447">
        <w:rPr>
          <w:bCs/>
          <w:sz w:val="28"/>
          <w:szCs w:val="28"/>
          <w:lang w:val="kk-KZ"/>
        </w:rPr>
        <w:t xml:space="preserve"> </w:t>
      </w:r>
      <w:r w:rsidR="00FA2F95" w:rsidRPr="00B77447">
        <w:rPr>
          <w:bCs/>
          <w:sz w:val="28"/>
          <w:szCs w:val="28"/>
          <w:lang w:val="kk-KZ"/>
        </w:rPr>
        <w:t>–</w:t>
      </w:r>
      <w:r w:rsidR="00DC2B98" w:rsidRPr="00B77447">
        <w:rPr>
          <w:bCs/>
          <w:sz w:val="28"/>
          <w:szCs w:val="28"/>
          <w:lang w:val="kk-KZ"/>
        </w:rPr>
        <w:t xml:space="preserve"> </w:t>
      </w:r>
      <w:r w:rsidR="00FA2F95" w:rsidRPr="00B77447">
        <w:rPr>
          <w:bCs/>
          <w:sz w:val="28"/>
          <w:szCs w:val="28"/>
          <w:lang w:val="kk-KZ"/>
        </w:rPr>
        <w:t>«</w:t>
      </w:r>
      <w:r w:rsidR="00DC2B98" w:rsidRPr="00B77447">
        <w:rPr>
          <w:bCs/>
          <w:sz w:val="28"/>
          <w:szCs w:val="28"/>
          <w:lang w:val="kk-KZ"/>
        </w:rPr>
        <w:t>Life Safety and Environmental Protection"</w:t>
      </w:r>
    </w:p>
    <w:p w14:paraId="05B24A24" w14:textId="77777777" w:rsidR="00DC2B98" w:rsidRPr="00B77447" w:rsidRDefault="00DC2B98" w:rsidP="003832A3">
      <w:pPr>
        <w:ind w:firstLine="709"/>
        <w:jc w:val="center"/>
        <w:rPr>
          <w:bCs/>
          <w:sz w:val="28"/>
          <w:szCs w:val="28"/>
          <w:lang w:val="kk-KZ"/>
        </w:rPr>
      </w:pPr>
    </w:p>
    <w:p w14:paraId="3AACC82E" w14:textId="77777777" w:rsidR="00A71053" w:rsidRPr="007071F3" w:rsidRDefault="00DC2B98" w:rsidP="009514DF">
      <w:pPr>
        <w:ind w:firstLine="709"/>
        <w:jc w:val="both"/>
        <w:rPr>
          <w:b/>
          <w:sz w:val="28"/>
          <w:szCs w:val="28"/>
          <w:lang w:val="kk-KZ"/>
        </w:rPr>
      </w:pPr>
      <w:r w:rsidRPr="007071F3">
        <w:rPr>
          <w:b/>
          <w:sz w:val="28"/>
          <w:szCs w:val="28"/>
          <w:lang w:val="kk-KZ"/>
        </w:rPr>
        <w:t xml:space="preserve">Relevance of the research topic. </w:t>
      </w:r>
    </w:p>
    <w:p w14:paraId="71465ACD" w14:textId="02EC34A8" w:rsidR="00A71053" w:rsidRPr="00A86788" w:rsidRDefault="00A71053" w:rsidP="009514DF">
      <w:pPr>
        <w:ind w:firstLine="709"/>
        <w:jc w:val="both"/>
        <w:rPr>
          <w:bCs/>
          <w:sz w:val="28"/>
          <w:szCs w:val="28"/>
          <w:lang w:val="kk-KZ"/>
        </w:rPr>
      </w:pPr>
      <w:r w:rsidRPr="00A86788">
        <w:rPr>
          <w:bCs/>
          <w:sz w:val="28"/>
          <w:szCs w:val="28"/>
          <w:lang w:val="kk-KZ"/>
        </w:rPr>
        <w:t>Sustainable development of the oil and gas industry is closely associated with the effective management of by-products generated during the extraction and processing of hydrocarbon feedstock, reduction of their environmental impact, and their reintroduction into the production cycle as secondary raw materials. The processing of oil and gas feedstock with a high hydrogen sulfide content results in the formation of significant quantities of elemental sulfur. At the Tengiz Field, this issue is of particular importance due to the high content of sulfur-containing compounds in the produced hydrocarbon feedstock and the continuous generation of sulfur as a production stream.</w:t>
      </w:r>
    </w:p>
    <w:p w14:paraId="33165BFD" w14:textId="77777777" w:rsidR="00A71053" w:rsidRPr="00A86788" w:rsidRDefault="00A71053" w:rsidP="009514DF">
      <w:pPr>
        <w:ind w:firstLine="709"/>
        <w:jc w:val="both"/>
        <w:rPr>
          <w:bCs/>
          <w:sz w:val="28"/>
          <w:szCs w:val="28"/>
          <w:lang w:val="kk-KZ"/>
        </w:rPr>
      </w:pPr>
      <w:r w:rsidRPr="00A86788">
        <w:rPr>
          <w:bCs/>
          <w:sz w:val="28"/>
          <w:szCs w:val="28"/>
          <w:lang w:val="kk-KZ"/>
        </w:rPr>
        <w:t>Long-term storage of significant quantities of elemental sulfur requires the use of industrial areas and may be associated with potential long-term environmental impacts. Therefore, sulfur generated at the Tengiz Field should be considered not only as a material intended for storage or as a commercial product, but also as a resource suitable for further processing. Reintroducing sulfur into the production cycle makes it possible not only to reduce its accumulation but also to create opportunities for replacing primary resources and producing materials with higher added value. In the dissertation, the principal advantage of sulfur recycling is also considered from the perspective of transforming it from a material requiring storage into a valuable material resource.</w:t>
      </w:r>
    </w:p>
    <w:p w14:paraId="7BD3D9F0" w14:textId="77777777" w:rsidR="00A71053" w:rsidRPr="00A86788" w:rsidRDefault="00A71053" w:rsidP="009514DF">
      <w:pPr>
        <w:ind w:firstLine="709"/>
        <w:jc w:val="both"/>
        <w:rPr>
          <w:bCs/>
          <w:sz w:val="28"/>
          <w:szCs w:val="28"/>
          <w:lang w:val="kk-KZ"/>
        </w:rPr>
      </w:pPr>
      <w:r w:rsidRPr="00A86788">
        <w:rPr>
          <w:bCs/>
          <w:sz w:val="28"/>
          <w:szCs w:val="28"/>
          <w:lang w:val="kk-KZ"/>
        </w:rPr>
        <w:t>One of the promising approaches to the effective utilization of elemental sulfur is the production of a polymeric product through purposeful modification of its structural state, followed by its application in the manufacture of rubber products. Sulfur is one of the principal components of the vulcanization system used for rubber vulcanization. However, migration of conventional crystalline sulfur within rubber compounds and its crystallization on the surface create certain technological limitations. The behavior of polymeric sulfur, including insoluble sulfur, in a rubber matrix differs from that of crystalline sulfur and may reduce sulfur migration and surface crystallization prior to vulcanization.</w:t>
      </w:r>
    </w:p>
    <w:p w14:paraId="095CD503" w14:textId="77777777" w:rsidR="00A71053" w:rsidRPr="00A86788" w:rsidRDefault="00A71053" w:rsidP="009514DF">
      <w:pPr>
        <w:ind w:firstLine="709"/>
        <w:jc w:val="both"/>
        <w:rPr>
          <w:bCs/>
          <w:sz w:val="28"/>
          <w:szCs w:val="28"/>
          <w:lang w:val="kk-KZ"/>
        </w:rPr>
      </w:pPr>
      <w:r w:rsidRPr="00A86788">
        <w:rPr>
          <w:bCs/>
          <w:sz w:val="28"/>
          <w:szCs w:val="28"/>
          <w:lang w:val="kk-KZ"/>
        </w:rPr>
        <w:t xml:space="preserve">At present, substantial scientific knowledge has been accumulated concerning the polymerization mechanisms of elemental sulfur, the stability of insoluble sulfur, and its application in rubber compounds. However, an analysis of the available literature demonstrates that these issues are often investigated separately. For the specific raw material represented by elemental sulfur from the Tengiz Field, the relationships between the properties of the initial raw material, the conditions for its </w:t>
      </w:r>
      <w:r w:rsidRPr="00A86788">
        <w:rPr>
          <w:bCs/>
          <w:sz w:val="28"/>
          <w:szCs w:val="28"/>
          <w:lang w:val="kk-KZ"/>
        </w:rPr>
        <w:lastRenderedPageBreak/>
        <w:t>conversion into the polymeric state, the structural and thermal characteristics of the resulting product, and its effect on the properties of rubber compounds have not been sufficiently systematized.</w:t>
      </w:r>
    </w:p>
    <w:p w14:paraId="49647B47" w14:textId="6992C71F" w:rsidR="00A71053" w:rsidRDefault="00A71053" w:rsidP="009514DF">
      <w:pPr>
        <w:ind w:firstLine="709"/>
        <w:jc w:val="both"/>
        <w:rPr>
          <w:bCs/>
          <w:sz w:val="28"/>
          <w:szCs w:val="28"/>
          <w:lang w:val="kk-KZ"/>
        </w:rPr>
      </w:pPr>
      <w:r w:rsidRPr="00A86788">
        <w:rPr>
          <w:bCs/>
          <w:sz w:val="28"/>
          <w:szCs w:val="28"/>
          <w:lang w:val="kk-KZ"/>
        </w:rPr>
        <w:t>Therefore, a comprehensive study covering the interconnected stages from characterization of the initial Tengiz sulfur, its polymeric modification, and formation of the structure and properties of the resulting product to its application in rubber compounds and evaluation of the characteristics of the resulting vulcanizates is scientifically and practically relevant. This approach makes it possible to consider Tengiz sulfur not only as an accumulating by-product but also as a secondary raw material for obtaining a functional component for rubber products.</w:t>
      </w:r>
    </w:p>
    <w:p w14:paraId="571B4EF4" w14:textId="77777777" w:rsidR="009514DF" w:rsidRPr="009514DF" w:rsidRDefault="00DC2B98" w:rsidP="00A71053">
      <w:pPr>
        <w:ind w:firstLine="709"/>
        <w:jc w:val="both"/>
        <w:rPr>
          <w:bCs/>
          <w:sz w:val="28"/>
          <w:szCs w:val="28"/>
          <w:lang w:val="kk-KZ"/>
        </w:rPr>
      </w:pPr>
      <w:proofErr w:type="spellStart"/>
      <w:r w:rsidRPr="009514DF">
        <w:rPr>
          <w:b/>
          <w:sz w:val="28"/>
          <w:szCs w:val="28"/>
          <w:lang w:val="kk-KZ"/>
        </w:rPr>
        <w:t>Correlation</w:t>
      </w:r>
      <w:proofErr w:type="spellEnd"/>
      <w:r w:rsidRPr="009514DF">
        <w:rPr>
          <w:b/>
          <w:sz w:val="28"/>
          <w:szCs w:val="28"/>
          <w:lang w:val="kk-KZ"/>
        </w:rPr>
        <w:t xml:space="preserve"> </w:t>
      </w:r>
      <w:proofErr w:type="spellStart"/>
      <w:r w:rsidRPr="009514DF">
        <w:rPr>
          <w:b/>
          <w:sz w:val="28"/>
          <w:szCs w:val="28"/>
          <w:lang w:val="kk-KZ"/>
        </w:rPr>
        <w:t>with</w:t>
      </w:r>
      <w:proofErr w:type="spellEnd"/>
      <w:r w:rsidRPr="009514DF">
        <w:rPr>
          <w:b/>
          <w:sz w:val="28"/>
          <w:szCs w:val="28"/>
          <w:lang w:val="kk-KZ"/>
        </w:rPr>
        <w:t xml:space="preserve"> </w:t>
      </w:r>
      <w:proofErr w:type="spellStart"/>
      <w:r w:rsidRPr="009514DF">
        <w:rPr>
          <w:b/>
          <w:sz w:val="28"/>
          <w:szCs w:val="28"/>
          <w:lang w:val="kk-KZ"/>
        </w:rPr>
        <w:t>the</w:t>
      </w:r>
      <w:proofErr w:type="spellEnd"/>
      <w:r w:rsidRPr="009514DF">
        <w:rPr>
          <w:b/>
          <w:sz w:val="28"/>
          <w:szCs w:val="28"/>
          <w:lang w:val="kk-KZ"/>
        </w:rPr>
        <w:t xml:space="preserve"> </w:t>
      </w:r>
      <w:proofErr w:type="spellStart"/>
      <w:r w:rsidRPr="009514DF">
        <w:rPr>
          <w:b/>
          <w:sz w:val="28"/>
          <w:szCs w:val="28"/>
          <w:lang w:val="kk-KZ"/>
        </w:rPr>
        <w:t>research</w:t>
      </w:r>
      <w:proofErr w:type="spellEnd"/>
      <w:r w:rsidRPr="009514DF">
        <w:rPr>
          <w:b/>
          <w:sz w:val="28"/>
          <w:szCs w:val="28"/>
          <w:lang w:val="kk-KZ"/>
        </w:rPr>
        <w:t xml:space="preserve"> and development plan.</w:t>
      </w:r>
      <w:r w:rsidRPr="009514DF">
        <w:rPr>
          <w:bCs/>
          <w:sz w:val="28"/>
          <w:szCs w:val="28"/>
          <w:lang w:val="kk-KZ"/>
        </w:rPr>
        <w:t xml:space="preserve"> </w:t>
      </w:r>
    </w:p>
    <w:p w14:paraId="4DB0D1F0" w14:textId="6A447AD6" w:rsidR="009514DF" w:rsidRDefault="009514DF" w:rsidP="009514DF">
      <w:pPr>
        <w:ind w:firstLine="709"/>
        <w:jc w:val="both"/>
        <w:rPr>
          <w:bCs/>
          <w:sz w:val="28"/>
          <w:szCs w:val="28"/>
          <w:lang w:val="kk-KZ"/>
        </w:rPr>
      </w:pPr>
      <w:r w:rsidRPr="00A86788">
        <w:rPr>
          <w:bCs/>
          <w:sz w:val="28"/>
          <w:szCs w:val="28"/>
          <w:lang w:val="kk-KZ"/>
        </w:rPr>
        <w:t>The dissertation was carried out within the framework of the research project BR24992882 “Development of New Technologies for the Processing of Industrial Waste with Improvement of the Environmental Situation in the Region”, funded by the Committee of Science of the Ministry of Science and Higher Education of the Republic of Kazakhstan.</w:t>
      </w:r>
    </w:p>
    <w:p w14:paraId="576E959B" w14:textId="77777777" w:rsidR="00A71053" w:rsidRPr="00A86788" w:rsidRDefault="00A71053" w:rsidP="00A71053">
      <w:pPr>
        <w:ind w:firstLine="709"/>
        <w:jc w:val="both"/>
        <w:rPr>
          <w:b/>
          <w:sz w:val="28"/>
          <w:szCs w:val="28"/>
          <w:lang w:val="kk-KZ"/>
        </w:rPr>
      </w:pPr>
      <w:proofErr w:type="spellStart"/>
      <w:r w:rsidRPr="00A86788">
        <w:rPr>
          <w:b/>
          <w:sz w:val="28"/>
          <w:szCs w:val="28"/>
          <w:lang w:val="kk-KZ"/>
        </w:rPr>
        <w:t>Aim</w:t>
      </w:r>
      <w:proofErr w:type="spellEnd"/>
      <w:r w:rsidRPr="00A86788">
        <w:rPr>
          <w:b/>
          <w:sz w:val="28"/>
          <w:szCs w:val="28"/>
          <w:lang w:val="kk-KZ"/>
        </w:rPr>
        <w:t xml:space="preserve"> </w:t>
      </w:r>
      <w:proofErr w:type="spellStart"/>
      <w:r w:rsidRPr="00A86788">
        <w:rPr>
          <w:b/>
          <w:sz w:val="28"/>
          <w:szCs w:val="28"/>
          <w:lang w:val="kk-KZ"/>
        </w:rPr>
        <w:t>of</w:t>
      </w:r>
      <w:proofErr w:type="spellEnd"/>
      <w:r w:rsidRPr="00A86788">
        <w:rPr>
          <w:b/>
          <w:sz w:val="28"/>
          <w:szCs w:val="28"/>
          <w:lang w:val="kk-KZ"/>
        </w:rPr>
        <w:t xml:space="preserve"> </w:t>
      </w:r>
      <w:proofErr w:type="spellStart"/>
      <w:r w:rsidRPr="00A86788">
        <w:rPr>
          <w:b/>
          <w:sz w:val="28"/>
          <w:szCs w:val="28"/>
          <w:lang w:val="kk-KZ"/>
        </w:rPr>
        <w:t>the</w:t>
      </w:r>
      <w:proofErr w:type="spellEnd"/>
      <w:r w:rsidRPr="00A86788">
        <w:rPr>
          <w:b/>
          <w:sz w:val="28"/>
          <w:szCs w:val="28"/>
          <w:lang w:val="kk-KZ"/>
        </w:rPr>
        <w:t xml:space="preserve"> </w:t>
      </w:r>
      <w:proofErr w:type="spellStart"/>
      <w:r w:rsidRPr="00A86788">
        <w:rPr>
          <w:b/>
          <w:sz w:val="28"/>
          <w:szCs w:val="28"/>
          <w:lang w:val="kk-KZ"/>
        </w:rPr>
        <w:t>Research</w:t>
      </w:r>
      <w:proofErr w:type="spellEnd"/>
    </w:p>
    <w:p w14:paraId="486E3586" w14:textId="1BC33222" w:rsidR="00A71053" w:rsidRDefault="00A71053" w:rsidP="009514DF">
      <w:pPr>
        <w:ind w:firstLine="709"/>
        <w:jc w:val="both"/>
        <w:rPr>
          <w:bCs/>
          <w:sz w:val="28"/>
          <w:szCs w:val="28"/>
          <w:lang w:val="kk-KZ"/>
        </w:rPr>
      </w:pPr>
      <w:r w:rsidRPr="00A86788">
        <w:rPr>
          <w:bCs/>
          <w:sz w:val="28"/>
          <w:szCs w:val="28"/>
          <w:lang w:val="kk-KZ"/>
        </w:rPr>
        <w:t>To develop the scientific and technological foundations for the polymeric modification of elemental sulfur generated at the Tengiz Field and to substantiate the effective application of the resulting polymeric sulfur as a vulcanizing component in rubber compounds.</w:t>
      </w:r>
    </w:p>
    <w:p w14:paraId="470823D4" w14:textId="77777777" w:rsidR="00A71053" w:rsidRPr="00A86788" w:rsidRDefault="00A71053" w:rsidP="00A71053">
      <w:pPr>
        <w:ind w:firstLine="709"/>
        <w:jc w:val="both"/>
        <w:rPr>
          <w:b/>
          <w:sz w:val="28"/>
          <w:szCs w:val="28"/>
          <w:lang w:val="kk-KZ"/>
        </w:rPr>
      </w:pPr>
      <w:proofErr w:type="spellStart"/>
      <w:r w:rsidRPr="00A86788">
        <w:rPr>
          <w:b/>
          <w:sz w:val="28"/>
          <w:szCs w:val="28"/>
          <w:lang w:val="kk-KZ"/>
        </w:rPr>
        <w:t>Research</w:t>
      </w:r>
      <w:proofErr w:type="spellEnd"/>
      <w:r w:rsidRPr="00A86788">
        <w:rPr>
          <w:b/>
          <w:sz w:val="28"/>
          <w:szCs w:val="28"/>
          <w:lang w:val="kk-KZ"/>
        </w:rPr>
        <w:t xml:space="preserve"> </w:t>
      </w:r>
      <w:proofErr w:type="spellStart"/>
      <w:r w:rsidRPr="00A86788">
        <w:rPr>
          <w:b/>
          <w:sz w:val="28"/>
          <w:szCs w:val="28"/>
          <w:lang w:val="kk-KZ"/>
        </w:rPr>
        <w:t>Objectives</w:t>
      </w:r>
      <w:proofErr w:type="spellEnd"/>
    </w:p>
    <w:p w14:paraId="1E53672A" w14:textId="77777777" w:rsidR="00A71053" w:rsidRPr="00A86788" w:rsidRDefault="00A71053" w:rsidP="009514DF">
      <w:pPr>
        <w:numPr>
          <w:ilvl w:val="0"/>
          <w:numId w:val="2"/>
        </w:numPr>
        <w:ind w:left="0" w:firstLine="709"/>
        <w:jc w:val="both"/>
        <w:rPr>
          <w:sz w:val="28"/>
          <w:szCs w:val="28"/>
          <w:lang w:val="en-US"/>
        </w:rPr>
      </w:pPr>
      <w:r w:rsidRPr="00A86788">
        <w:rPr>
          <w:sz w:val="28"/>
          <w:szCs w:val="28"/>
          <w:lang w:val="en-US"/>
        </w:rPr>
        <w:t>To investigate the properties of elemental sulfur generated at the Tengiz Field and the specific features of its accumulation and storage, and to substantiate the scientific prerequisites for its effective utilization through polymeric modification.</w:t>
      </w:r>
    </w:p>
    <w:p w14:paraId="00A9865C" w14:textId="77777777" w:rsidR="00A71053" w:rsidRPr="00A86788" w:rsidRDefault="00A71053" w:rsidP="009514DF">
      <w:pPr>
        <w:numPr>
          <w:ilvl w:val="0"/>
          <w:numId w:val="3"/>
        </w:numPr>
        <w:ind w:left="0" w:firstLine="709"/>
        <w:jc w:val="both"/>
        <w:rPr>
          <w:sz w:val="28"/>
          <w:szCs w:val="28"/>
          <w:lang w:val="en-US"/>
        </w:rPr>
      </w:pPr>
      <w:r w:rsidRPr="00A86788">
        <w:rPr>
          <w:sz w:val="28"/>
          <w:szCs w:val="28"/>
          <w:lang w:val="en-US"/>
        </w:rPr>
        <w:t>To investigate the polymeric modification process of Tengiz sulfur and determine the structural and thermal properties of the resulting polymeric sulfur.</w:t>
      </w:r>
    </w:p>
    <w:p w14:paraId="02943192" w14:textId="77777777" w:rsidR="00A71053" w:rsidRPr="00A86788" w:rsidRDefault="00A71053" w:rsidP="009514DF">
      <w:pPr>
        <w:numPr>
          <w:ilvl w:val="0"/>
          <w:numId w:val="4"/>
        </w:numPr>
        <w:ind w:left="0" w:firstLine="709"/>
        <w:jc w:val="both"/>
        <w:rPr>
          <w:sz w:val="28"/>
          <w:szCs w:val="28"/>
          <w:lang w:val="en-US"/>
        </w:rPr>
      </w:pPr>
      <w:r w:rsidRPr="00A86788">
        <w:rPr>
          <w:sz w:val="28"/>
          <w:szCs w:val="28"/>
          <w:lang w:val="en-US"/>
        </w:rPr>
        <w:t xml:space="preserve">To determine the effect of polymeric sulfur on the vulcanization process of rubber compounds and the </w:t>
      </w:r>
      <w:proofErr w:type="spellStart"/>
      <w:r w:rsidRPr="00A86788">
        <w:rPr>
          <w:sz w:val="28"/>
          <w:szCs w:val="28"/>
          <w:lang w:val="en-US"/>
        </w:rPr>
        <w:t>physicomechanical</w:t>
      </w:r>
      <w:proofErr w:type="spellEnd"/>
      <w:r w:rsidRPr="00A86788">
        <w:rPr>
          <w:sz w:val="28"/>
          <w:szCs w:val="28"/>
          <w:lang w:val="en-US"/>
        </w:rPr>
        <w:t xml:space="preserve"> properties of vulcanizates, and to substantiate its optimal content.</w:t>
      </w:r>
    </w:p>
    <w:p w14:paraId="0A3E5FB9" w14:textId="77777777" w:rsidR="00A71053" w:rsidRPr="00A86788" w:rsidRDefault="00A71053" w:rsidP="009514DF">
      <w:pPr>
        <w:numPr>
          <w:ilvl w:val="0"/>
          <w:numId w:val="5"/>
        </w:numPr>
        <w:ind w:left="0" w:firstLine="709"/>
        <w:jc w:val="both"/>
        <w:rPr>
          <w:sz w:val="28"/>
          <w:szCs w:val="28"/>
          <w:lang w:val="en-US"/>
        </w:rPr>
      </w:pPr>
      <w:r w:rsidRPr="00A86788">
        <w:rPr>
          <w:sz w:val="28"/>
          <w:szCs w:val="28"/>
          <w:lang w:val="en-US"/>
        </w:rPr>
        <w:t>To develop a technological scheme for the polymeric modification of Tengiz sulfur and the application of the resulting product in rubber manufacturing, and to substantiate the principal technological parameters and material balance of the process.</w:t>
      </w:r>
    </w:p>
    <w:p w14:paraId="15EAE53B" w14:textId="77777777" w:rsidR="00A71053" w:rsidRPr="00A86788" w:rsidRDefault="00A71053" w:rsidP="009514DF">
      <w:pPr>
        <w:numPr>
          <w:ilvl w:val="0"/>
          <w:numId w:val="6"/>
        </w:numPr>
        <w:ind w:left="0" w:firstLine="709"/>
        <w:jc w:val="both"/>
        <w:rPr>
          <w:sz w:val="28"/>
          <w:szCs w:val="28"/>
          <w:lang w:val="en-US"/>
        </w:rPr>
      </w:pPr>
      <w:r w:rsidRPr="00A86788">
        <w:rPr>
          <w:sz w:val="28"/>
          <w:szCs w:val="28"/>
          <w:lang w:val="en-US"/>
        </w:rPr>
        <w:t>To assess the environmental and resource efficiency of the proposed technological solution and develop recommendations for its application under industrial conditions.</w:t>
      </w:r>
    </w:p>
    <w:p w14:paraId="06B1EC4C" w14:textId="77777777" w:rsidR="00DC2B98" w:rsidRPr="00B77447" w:rsidRDefault="00DC2B98" w:rsidP="003832A3">
      <w:pPr>
        <w:ind w:firstLine="709"/>
        <w:jc w:val="both"/>
        <w:rPr>
          <w:bCs/>
          <w:sz w:val="28"/>
          <w:szCs w:val="28"/>
          <w:lang w:val="kk-KZ"/>
        </w:rPr>
      </w:pPr>
      <w:r w:rsidRPr="00B77447">
        <w:rPr>
          <w:b/>
          <w:sz w:val="28"/>
          <w:szCs w:val="28"/>
          <w:lang w:val="kk-KZ"/>
        </w:rPr>
        <w:t>Research Objects</w:t>
      </w:r>
      <w:r w:rsidRPr="00B77447">
        <w:rPr>
          <w:bCs/>
          <w:sz w:val="28"/>
          <w:szCs w:val="28"/>
          <w:lang w:val="kk-KZ"/>
        </w:rPr>
        <w:t>.</w:t>
      </w:r>
    </w:p>
    <w:p w14:paraId="29467460" w14:textId="77777777" w:rsidR="00A71053" w:rsidRPr="00A86788" w:rsidRDefault="00A71053" w:rsidP="007071F3">
      <w:pPr>
        <w:ind w:firstLine="709"/>
        <w:jc w:val="both"/>
        <w:rPr>
          <w:bCs/>
          <w:sz w:val="28"/>
          <w:szCs w:val="28"/>
          <w:lang w:val="kk-KZ"/>
        </w:rPr>
      </w:pPr>
      <w:r w:rsidRPr="00A86788">
        <w:rPr>
          <w:bCs/>
          <w:sz w:val="28"/>
          <w:szCs w:val="28"/>
          <w:lang w:val="kk-KZ"/>
        </w:rPr>
        <w:t xml:space="preserve">The research object was elemental sulfur obtained during the processing of oil and gas feedstock at the Tengiz Field. The selection of this raw material was determined by its generation on an industrial scale, its high sulfur content, and the </w:t>
      </w:r>
      <w:r w:rsidRPr="00A86788">
        <w:rPr>
          <w:bCs/>
          <w:sz w:val="28"/>
          <w:szCs w:val="28"/>
          <w:lang w:val="kk-KZ"/>
        </w:rPr>
        <w:lastRenderedPageBreak/>
        <w:t>possibility of using it as a functional component in the manufacture of rubber products.</w:t>
      </w:r>
    </w:p>
    <w:p w14:paraId="0EEB4059" w14:textId="1475367F" w:rsidR="00A71053" w:rsidRDefault="00A71053" w:rsidP="007071F3">
      <w:pPr>
        <w:ind w:firstLine="709"/>
        <w:jc w:val="both"/>
        <w:rPr>
          <w:bCs/>
          <w:sz w:val="28"/>
          <w:szCs w:val="28"/>
          <w:lang w:val="kk-KZ"/>
        </w:rPr>
      </w:pPr>
      <w:r w:rsidRPr="00A86788">
        <w:rPr>
          <w:bCs/>
          <w:sz w:val="28"/>
          <w:szCs w:val="28"/>
          <w:lang w:val="kk-KZ"/>
        </w:rPr>
        <w:t>At the initial stage of the experimental studies, the physicochemical characteristics of Tengiz Field sulfur were determined. The chemical composition of the initial sample, the contents of the principal and impurity components, and its structural characteristics were investigated. The obtained results were used as baseline data for assessing the suitability of the sulfur for polymeric modification and for subsequent comparison of the properties of the initial and resulting products.</w:t>
      </w:r>
    </w:p>
    <w:p w14:paraId="4B3DFA54" w14:textId="77777777" w:rsidR="00DC2B98" w:rsidRPr="00B77447" w:rsidRDefault="00DC2B98" w:rsidP="003832A3">
      <w:pPr>
        <w:ind w:firstLine="709"/>
        <w:jc w:val="both"/>
        <w:rPr>
          <w:b/>
          <w:sz w:val="28"/>
          <w:szCs w:val="28"/>
          <w:lang w:val="kk-KZ"/>
        </w:rPr>
      </w:pPr>
      <w:proofErr w:type="spellStart"/>
      <w:r w:rsidRPr="00B77447">
        <w:rPr>
          <w:b/>
          <w:sz w:val="28"/>
          <w:szCs w:val="28"/>
          <w:lang w:val="kk-KZ"/>
        </w:rPr>
        <w:t>Scientific</w:t>
      </w:r>
      <w:proofErr w:type="spellEnd"/>
      <w:r w:rsidRPr="00B77447">
        <w:rPr>
          <w:b/>
          <w:sz w:val="28"/>
          <w:szCs w:val="28"/>
          <w:lang w:val="kk-KZ"/>
        </w:rPr>
        <w:t xml:space="preserve"> </w:t>
      </w:r>
      <w:proofErr w:type="spellStart"/>
      <w:r w:rsidRPr="00B77447">
        <w:rPr>
          <w:b/>
          <w:sz w:val="28"/>
          <w:szCs w:val="28"/>
          <w:lang w:val="kk-KZ"/>
        </w:rPr>
        <w:t>novelty</w:t>
      </w:r>
      <w:proofErr w:type="spellEnd"/>
      <w:r w:rsidRPr="00B77447">
        <w:rPr>
          <w:b/>
          <w:sz w:val="28"/>
          <w:szCs w:val="28"/>
          <w:lang w:val="kk-KZ"/>
        </w:rPr>
        <w:t xml:space="preserve"> </w:t>
      </w:r>
      <w:proofErr w:type="spellStart"/>
      <w:r w:rsidRPr="00B77447">
        <w:rPr>
          <w:b/>
          <w:sz w:val="28"/>
          <w:szCs w:val="28"/>
          <w:lang w:val="kk-KZ"/>
        </w:rPr>
        <w:t>of</w:t>
      </w:r>
      <w:proofErr w:type="spellEnd"/>
      <w:r w:rsidRPr="00B77447">
        <w:rPr>
          <w:b/>
          <w:sz w:val="28"/>
          <w:szCs w:val="28"/>
          <w:lang w:val="kk-KZ"/>
        </w:rPr>
        <w:t xml:space="preserve"> </w:t>
      </w:r>
      <w:proofErr w:type="spellStart"/>
      <w:r w:rsidRPr="00B77447">
        <w:rPr>
          <w:b/>
          <w:sz w:val="28"/>
          <w:szCs w:val="28"/>
          <w:lang w:val="kk-KZ"/>
        </w:rPr>
        <w:t>the</w:t>
      </w:r>
      <w:proofErr w:type="spellEnd"/>
      <w:r w:rsidRPr="00B77447">
        <w:rPr>
          <w:b/>
          <w:sz w:val="28"/>
          <w:szCs w:val="28"/>
          <w:lang w:val="kk-KZ"/>
        </w:rPr>
        <w:t xml:space="preserve"> research:</w:t>
      </w:r>
    </w:p>
    <w:p w14:paraId="16CDFC70" w14:textId="1268FEA3" w:rsidR="0082726D" w:rsidRDefault="0082726D" w:rsidP="009514DF">
      <w:pPr>
        <w:ind w:firstLine="709"/>
        <w:jc w:val="both"/>
        <w:rPr>
          <w:bCs/>
          <w:sz w:val="28"/>
          <w:szCs w:val="28"/>
          <w:lang w:val="kk-KZ"/>
        </w:rPr>
      </w:pPr>
      <w:r w:rsidRPr="00A86788">
        <w:rPr>
          <w:bCs/>
          <w:sz w:val="28"/>
          <w:szCs w:val="28"/>
          <w:lang w:val="kk-KZ"/>
        </w:rPr>
        <w:t>The study scientifically substantiates the relationship between the initial physicochemical properties of elemental sulfur generated at the Tengiz Field, the conditions of its polymeric modification, the structural and thermal characteristics of the resulting polymeric sulfur, and its functional properties in rubber compounds. The technological parameters required for the effective application of polymeric sulfur as a vulcanizing component have also been determined.</w:t>
      </w:r>
    </w:p>
    <w:p w14:paraId="406D8A9C" w14:textId="77777777" w:rsidR="00DC2B98" w:rsidRPr="00B77447" w:rsidRDefault="00DC2B98" w:rsidP="003832A3">
      <w:pPr>
        <w:ind w:firstLine="709"/>
        <w:jc w:val="both"/>
        <w:rPr>
          <w:b/>
          <w:sz w:val="28"/>
          <w:szCs w:val="28"/>
          <w:lang w:val="kk-KZ"/>
        </w:rPr>
      </w:pPr>
      <w:r w:rsidRPr="00B77447">
        <w:rPr>
          <w:b/>
          <w:sz w:val="28"/>
          <w:szCs w:val="28"/>
          <w:lang w:val="kk-KZ"/>
        </w:rPr>
        <w:t>Practical significance of the work</w:t>
      </w:r>
    </w:p>
    <w:p w14:paraId="0F1F7A82" w14:textId="77777777" w:rsidR="0082726D" w:rsidRPr="00A86788" w:rsidRDefault="0082726D" w:rsidP="007071F3">
      <w:pPr>
        <w:ind w:firstLine="709"/>
        <w:jc w:val="both"/>
        <w:rPr>
          <w:bCs/>
          <w:sz w:val="28"/>
          <w:szCs w:val="28"/>
          <w:lang w:val="kk-KZ"/>
        </w:rPr>
      </w:pPr>
      <w:r w:rsidRPr="00A86788">
        <w:rPr>
          <w:bCs/>
          <w:sz w:val="28"/>
          <w:szCs w:val="28"/>
          <w:lang w:val="kk-KZ"/>
        </w:rPr>
        <w:t>The practical significance of the study is determined by substantiating the possibility of using elemental sulfur generated at the Tengiz Field, after polymeric modification, as a vulcanizing component in the manufacture of rubber products.</w:t>
      </w:r>
    </w:p>
    <w:p w14:paraId="45AB9349" w14:textId="77777777" w:rsidR="0082726D" w:rsidRPr="00A86788" w:rsidRDefault="0082726D" w:rsidP="007071F3">
      <w:pPr>
        <w:ind w:firstLine="709"/>
        <w:jc w:val="both"/>
        <w:rPr>
          <w:bCs/>
          <w:sz w:val="28"/>
          <w:szCs w:val="28"/>
          <w:lang w:val="kk-KZ"/>
        </w:rPr>
      </w:pPr>
      <w:r w:rsidRPr="00A86788">
        <w:rPr>
          <w:bCs/>
          <w:sz w:val="28"/>
          <w:szCs w:val="28"/>
          <w:lang w:val="kk-KZ"/>
        </w:rPr>
        <w:t xml:space="preserve">In the investigated tread rubber compound, replacing 1.8 parts by mass of technical sulfur per 100 parts by mass of rubber in the reference formulation with 1.3 parts by mass of polymeric sulfur reduced the formulation amount of the vulcanizing agent by 27.8%. At the same time, the reduction in sulfur content was not accompanied by a significant deterioration </w:t>
      </w:r>
      <w:proofErr w:type="spellStart"/>
      <w:r w:rsidRPr="00A86788">
        <w:rPr>
          <w:bCs/>
          <w:sz w:val="28"/>
          <w:szCs w:val="28"/>
          <w:lang w:val="kk-KZ"/>
        </w:rPr>
        <w:t>in</w:t>
      </w:r>
      <w:proofErr w:type="spellEnd"/>
      <w:r w:rsidRPr="00A86788">
        <w:rPr>
          <w:bCs/>
          <w:sz w:val="28"/>
          <w:szCs w:val="28"/>
          <w:lang w:val="kk-KZ"/>
        </w:rPr>
        <w:t xml:space="preserve"> </w:t>
      </w:r>
      <w:proofErr w:type="spellStart"/>
      <w:r w:rsidRPr="00A86788">
        <w:rPr>
          <w:bCs/>
          <w:sz w:val="28"/>
          <w:szCs w:val="28"/>
          <w:lang w:val="kk-KZ"/>
        </w:rPr>
        <w:t>the</w:t>
      </w:r>
      <w:proofErr w:type="spellEnd"/>
      <w:r w:rsidRPr="00A86788">
        <w:rPr>
          <w:bCs/>
          <w:sz w:val="28"/>
          <w:szCs w:val="28"/>
          <w:lang w:val="kk-KZ"/>
        </w:rPr>
        <w:t xml:space="preserve"> </w:t>
      </w:r>
      <w:proofErr w:type="spellStart"/>
      <w:r w:rsidRPr="00A86788">
        <w:rPr>
          <w:bCs/>
          <w:sz w:val="28"/>
          <w:szCs w:val="28"/>
          <w:lang w:val="kk-KZ"/>
        </w:rPr>
        <w:t>principal</w:t>
      </w:r>
      <w:proofErr w:type="spellEnd"/>
      <w:r w:rsidRPr="00A86788">
        <w:rPr>
          <w:bCs/>
          <w:sz w:val="28"/>
          <w:szCs w:val="28"/>
          <w:lang w:val="kk-KZ"/>
        </w:rPr>
        <w:t xml:space="preserve"> </w:t>
      </w:r>
      <w:proofErr w:type="spellStart"/>
      <w:r w:rsidRPr="00A86788">
        <w:rPr>
          <w:bCs/>
          <w:sz w:val="28"/>
          <w:szCs w:val="28"/>
          <w:lang w:val="kk-KZ"/>
        </w:rPr>
        <w:t>physicomechanical</w:t>
      </w:r>
      <w:proofErr w:type="spellEnd"/>
      <w:r w:rsidRPr="00A86788">
        <w:rPr>
          <w:bCs/>
          <w:sz w:val="28"/>
          <w:szCs w:val="28"/>
          <w:lang w:val="kk-KZ"/>
        </w:rPr>
        <w:t xml:space="preserve"> </w:t>
      </w:r>
      <w:proofErr w:type="spellStart"/>
      <w:r w:rsidRPr="00A86788">
        <w:rPr>
          <w:bCs/>
          <w:sz w:val="28"/>
          <w:szCs w:val="28"/>
          <w:lang w:val="kk-KZ"/>
        </w:rPr>
        <w:t>properties</w:t>
      </w:r>
      <w:proofErr w:type="spellEnd"/>
      <w:r w:rsidRPr="00A86788">
        <w:rPr>
          <w:bCs/>
          <w:sz w:val="28"/>
          <w:szCs w:val="28"/>
          <w:lang w:val="kk-KZ"/>
        </w:rPr>
        <w:t xml:space="preserve"> </w:t>
      </w:r>
      <w:proofErr w:type="spellStart"/>
      <w:r w:rsidRPr="00A86788">
        <w:rPr>
          <w:bCs/>
          <w:sz w:val="28"/>
          <w:szCs w:val="28"/>
          <w:lang w:val="kk-KZ"/>
        </w:rPr>
        <w:t>of</w:t>
      </w:r>
      <w:proofErr w:type="spellEnd"/>
      <w:r w:rsidRPr="00A86788">
        <w:rPr>
          <w:bCs/>
          <w:sz w:val="28"/>
          <w:szCs w:val="28"/>
          <w:lang w:val="kk-KZ"/>
        </w:rPr>
        <w:t xml:space="preserve"> </w:t>
      </w:r>
      <w:proofErr w:type="spellStart"/>
      <w:r w:rsidRPr="00A86788">
        <w:rPr>
          <w:bCs/>
          <w:sz w:val="28"/>
          <w:szCs w:val="28"/>
          <w:lang w:val="kk-KZ"/>
        </w:rPr>
        <w:t>the</w:t>
      </w:r>
      <w:proofErr w:type="spellEnd"/>
      <w:r w:rsidRPr="00A86788">
        <w:rPr>
          <w:bCs/>
          <w:sz w:val="28"/>
          <w:szCs w:val="28"/>
          <w:lang w:val="kk-KZ"/>
        </w:rPr>
        <w:t xml:space="preserve"> resulting vulcanizate.</w:t>
      </w:r>
    </w:p>
    <w:p w14:paraId="623E2AFD" w14:textId="77777777" w:rsidR="0082726D" w:rsidRPr="00A86788" w:rsidRDefault="0082726D" w:rsidP="007071F3">
      <w:pPr>
        <w:ind w:firstLine="709"/>
        <w:jc w:val="both"/>
        <w:rPr>
          <w:bCs/>
          <w:sz w:val="28"/>
          <w:szCs w:val="28"/>
          <w:lang w:val="kk-KZ"/>
        </w:rPr>
      </w:pPr>
      <w:r w:rsidRPr="00A86788">
        <w:rPr>
          <w:bCs/>
          <w:sz w:val="28"/>
          <w:szCs w:val="28"/>
          <w:lang w:val="kk-KZ"/>
        </w:rPr>
        <w:t xml:space="preserve">For the formulation containing 1.3 parts by mass of polymeric sulfur, the tensile stress at break was 20.8 MPa, the stress at 300% elongation was 8.6 MPa, the elongation at break was 644%, and the tear </w:t>
      </w:r>
      <w:proofErr w:type="spellStart"/>
      <w:r w:rsidRPr="00A86788">
        <w:rPr>
          <w:bCs/>
          <w:sz w:val="28"/>
          <w:szCs w:val="28"/>
          <w:lang w:val="kk-KZ"/>
        </w:rPr>
        <w:t>resistance</w:t>
      </w:r>
      <w:proofErr w:type="spellEnd"/>
      <w:r w:rsidRPr="00A86788">
        <w:rPr>
          <w:bCs/>
          <w:sz w:val="28"/>
          <w:szCs w:val="28"/>
          <w:lang w:val="kk-KZ"/>
        </w:rPr>
        <w:t xml:space="preserve"> </w:t>
      </w:r>
      <w:proofErr w:type="spellStart"/>
      <w:r w:rsidRPr="00A86788">
        <w:rPr>
          <w:bCs/>
          <w:sz w:val="28"/>
          <w:szCs w:val="28"/>
          <w:lang w:val="kk-KZ"/>
        </w:rPr>
        <w:t>was</w:t>
      </w:r>
      <w:proofErr w:type="spellEnd"/>
      <w:r w:rsidRPr="00A86788">
        <w:rPr>
          <w:bCs/>
          <w:sz w:val="28"/>
          <w:szCs w:val="28"/>
          <w:lang w:val="kk-KZ"/>
        </w:rPr>
        <w:t xml:space="preserve"> 68 </w:t>
      </w:r>
      <w:proofErr w:type="spellStart"/>
      <w:r w:rsidRPr="00A86788">
        <w:rPr>
          <w:bCs/>
          <w:sz w:val="28"/>
          <w:szCs w:val="28"/>
          <w:lang w:val="kk-KZ"/>
        </w:rPr>
        <w:t>kN</w:t>
      </w:r>
      <w:proofErr w:type="spellEnd"/>
      <w:r w:rsidRPr="00A86788">
        <w:rPr>
          <w:bCs/>
          <w:sz w:val="28"/>
          <w:szCs w:val="28"/>
          <w:lang w:val="kk-KZ"/>
        </w:rPr>
        <w:t>/m.</w:t>
      </w:r>
    </w:p>
    <w:p w14:paraId="06041317" w14:textId="77777777" w:rsidR="0082726D" w:rsidRPr="00A86788" w:rsidRDefault="0082726D" w:rsidP="007071F3">
      <w:pPr>
        <w:ind w:firstLine="709"/>
        <w:jc w:val="both"/>
        <w:rPr>
          <w:bCs/>
          <w:sz w:val="28"/>
          <w:szCs w:val="28"/>
          <w:lang w:val="kk-KZ"/>
        </w:rPr>
      </w:pPr>
      <w:r w:rsidRPr="00A86788">
        <w:rPr>
          <w:bCs/>
          <w:sz w:val="28"/>
          <w:szCs w:val="28"/>
          <w:lang w:val="kk-KZ"/>
        </w:rPr>
        <w:t>Based on the obtained results, a technological approach was developed comprising preparation of the initial Tengiz sulfur, its polymeric modification, incorporation of the resulting product into the rubber compound, and subsequent vulcanization. The use of polymeric sulfur in the rubber compound as a vulcanizing agent replacing technical sulfur makes it possible to reduce its formulation amount while maintaining the principal performance properties of the vulcanizate.</w:t>
      </w:r>
    </w:p>
    <w:p w14:paraId="655D1166" w14:textId="77777777" w:rsidR="0082726D" w:rsidRPr="00A86788" w:rsidRDefault="0082726D" w:rsidP="007071F3">
      <w:pPr>
        <w:ind w:firstLine="709"/>
        <w:jc w:val="both"/>
        <w:rPr>
          <w:bCs/>
          <w:sz w:val="28"/>
          <w:szCs w:val="28"/>
          <w:lang w:val="kk-KZ"/>
        </w:rPr>
      </w:pPr>
      <w:r w:rsidRPr="00A86788">
        <w:rPr>
          <w:bCs/>
          <w:sz w:val="28"/>
          <w:szCs w:val="28"/>
          <w:lang w:val="kk-KZ"/>
        </w:rPr>
        <w:t>The proposed approach makes it possible to consider elemental sulfur generated at the Tengiz Field not only as a conventional material requiring storage but also as a secondary resource suitable for use in the manufacture of rubber products. Its practical application is based on establishing an additional pathway for introducing sulfur into the production cycle, gradually reducing the amount of sulfur intended for long-term storage, and increasing its functional value.</w:t>
      </w:r>
    </w:p>
    <w:p w14:paraId="3181489C" w14:textId="73B86D36" w:rsidR="00DC2B98" w:rsidRPr="00B77447" w:rsidRDefault="00DC2B98" w:rsidP="003832A3">
      <w:pPr>
        <w:ind w:firstLine="709"/>
        <w:jc w:val="both"/>
        <w:rPr>
          <w:b/>
          <w:sz w:val="28"/>
          <w:szCs w:val="28"/>
          <w:lang w:val="kk-KZ"/>
        </w:rPr>
      </w:pPr>
      <w:proofErr w:type="spellStart"/>
      <w:r w:rsidRPr="00B77447">
        <w:rPr>
          <w:b/>
          <w:sz w:val="28"/>
          <w:szCs w:val="28"/>
          <w:lang w:val="kk-KZ"/>
        </w:rPr>
        <w:t>The</w:t>
      </w:r>
      <w:proofErr w:type="spellEnd"/>
      <w:r w:rsidRPr="00B77447">
        <w:rPr>
          <w:b/>
          <w:sz w:val="28"/>
          <w:szCs w:val="28"/>
          <w:lang w:val="kk-KZ"/>
        </w:rPr>
        <w:t xml:space="preserve"> </w:t>
      </w:r>
      <w:proofErr w:type="spellStart"/>
      <w:r w:rsidRPr="00B77447">
        <w:rPr>
          <w:b/>
          <w:sz w:val="28"/>
          <w:szCs w:val="28"/>
          <w:lang w:val="kk-KZ"/>
        </w:rPr>
        <w:t>following</w:t>
      </w:r>
      <w:proofErr w:type="spellEnd"/>
      <w:r w:rsidRPr="00B77447">
        <w:rPr>
          <w:b/>
          <w:sz w:val="28"/>
          <w:szCs w:val="28"/>
          <w:lang w:val="kk-KZ"/>
        </w:rPr>
        <w:t xml:space="preserve"> </w:t>
      </w:r>
      <w:proofErr w:type="spellStart"/>
      <w:r w:rsidRPr="00B77447">
        <w:rPr>
          <w:b/>
          <w:sz w:val="28"/>
          <w:szCs w:val="28"/>
          <w:lang w:val="kk-KZ"/>
        </w:rPr>
        <w:t>are</w:t>
      </w:r>
      <w:proofErr w:type="spellEnd"/>
      <w:r w:rsidRPr="00B77447">
        <w:rPr>
          <w:b/>
          <w:sz w:val="28"/>
          <w:szCs w:val="28"/>
          <w:lang w:val="kk-KZ"/>
        </w:rPr>
        <w:t xml:space="preserve"> </w:t>
      </w:r>
      <w:proofErr w:type="spellStart"/>
      <w:r w:rsidRPr="00B77447">
        <w:rPr>
          <w:b/>
          <w:sz w:val="28"/>
          <w:szCs w:val="28"/>
          <w:lang w:val="kk-KZ"/>
        </w:rPr>
        <w:t>the</w:t>
      </w:r>
      <w:proofErr w:type="spellEnd"/>
      <w:r w:rsidRPr="00B77447">
        <w:rPr>
          <w:b/>
          <w:sz w:val="28"/>
          <w:szCs w:val="28"/>
          <w:lang w:val="kk-KZ"/>
        </w:rPr>
        <w:t xml:space="preserve"> main points defended in this dissertation:</w:t>
      </w:r>
    </w:p>
    <w:p w14:paraId="66F12277" w14:textId="77777777" w:rsidR="0082726D" w:rsidRPr="00A86788" w:rsidRDefault="0082726D" w:rsidP="007071F3">
      <w:pPr>
        <w:numPr>
          <w:ilvl w:val="0"/>
          <w:numId w:val="7"/>
        </w:numPr>
        <w:ind w:left="0" w:firstLine="709"/>
        <w:jc w:val="both"/>
        <w:rPr>
          <w:sz w:val="28"/>
          <w:szCs w:val="28"/>
          <w:lang w:val="en-US"/>
        </w:rPr>
      </w:pPr>
      <w:r w:rsidRPr="00A86788">
        <w:rPr>
          <w:sz w:val="28"/>
          <w:szCs w:val="28"/>
          <w:lang w:val="en-US"/>
        </w:rPr>
        <w:t xml:space="preserve">The relationships between the physicochemical properties of elemental sulfur generated at the Tengiz Field and the possibility of its polymeric modification, </w:t>
      </w:r>
      <w:r w:rsidRPr="00A86788">
        <w:rPr>
          <w:sz w:val="28"/>
          <w:szCs w:val="28"/>
          <w:lang w:val="en-US"/>
        </w:rPr>
        <w:lastRenderedPageBreak/>
        <w:t>as well as the scientific rationale for its processing as a secondary resource, taking into account the specific features of its accumulation and storage;</w:t>
      </w:r>
    </w:p>
    <w:p w14:paraId="4BC42A30" w14:textId="77777777" w:rsidR="0082726D" w:rsidRPr="00A86788" w:rsidRDefault="0082726D" w:rsidP="007071F3">
      <w:pPr>
        <w:numPr>
          <w:ilvl w:val="0"/>
          <w:numId w:val="8"/>
        </w:numPr>
        <w:ind w:left="0" w:firstLine="709"/>
        <w:jc w:val="both"/>
        <w:rPr>
          <w:sz w:val="28"/>
          <w:szCs w:val="28"/>
          <w:lang w:val="en-US"/>
        </w:rPr>
      </w:pPr>
      <w:r w:rsidRPr="00A86788">
        <w:rPr>
          <w:sz w:val="28"/>
          <w:szCs w:val="28"/>
          <w:lang w:val="en-US"/>
        </w:rPr>
        <w:t>The principal technological parameters of the polymeric modification process of Tengiz sulfur and the relationships governing their effect on the structural, physicochemical, and thermal properties of the resulting polymeric sulfur;</w:t>
      </w:r>
    </w:p>
    <w:p w14:paraId="3F93500D" w14:textId="77777777" w:rsidR="0082726D" w:rsidRPr="00A86788" w:rsidRDefault="0082726D" w:rsidP="007071F3">
      <w:pPr>
        <w:numPr>
          <w:ilvl w:val="0"/>
          <w:numId w:val="9"/>
        </w:numPr>
        <w:ind w:left="0" w:firstLine="709"/>
        <w:jc w:val="both"/>
        <w:rPr>
          <w:sz w:val="28"/>
          <w:szCs w:val="28"/>
          <w:lang w:val="en-US"/>
        </w:rPr>
      </w:pPr>
      <w:r w:rsidRPr="00A86788">
        <w:rPr>
          <w:sz w:val="28"/>
          <w:szCs w:val="28"/>
          <w:lang w:val="en-US"/>
        </w:rPr>
        <w:t>The relationships governing the effect of polymeric sulfur on the vulcanization process of rubber compounds and its optimal content ensuring its effective application as a vulcanizing component replacing technical sulfur;</w:t>
      </w:r>
    </w:p>
    <w:p w14:paraId="1172C9AF" w14:textId="77777777" w:rsidR="0082726D" w:rsidRPr="00A86788" w:rsidRDefault="0082726D" w:rsidP="007071F3">
      <w:pPr>
        <w:numPr>
          <w:ilvl w:val="0"/>
          <w:numId w:val="10"/>
        </w:numPr>
        <w:ind w:left="0" w:firstLine="709"/>
        <w:jc w:val="both"/>
        <w:rPr>
          <w:sz w:val="28"/>
          <w:szCs w:val="28"/>
          <w:lang w:val="en-US"/>
        </w:rPr>
      </w:pPr>
      <w:r w:rsidRPr="00A86788">
        <w:rPr>
          <w:sz w:val="28"/>
          <w:szCs w:val="28"/>
          <w:lang w:val="en-US"/>
        </w:rPr>
        <w:t xml:space="preserve">The relationships governing the formation of the </w:t>
      </w:r>
      <w:proofErr w:type="spellStart"/>
      <w:r w:rsidRPr="00A86788">
        <w:rPr>
          <w:sz w:val="28"/>
          <w:szCs w:val="28"/>
          <w:lang w:val="en-US"/>
        </w:rPr>
        <w:t>physicomechanical</w:t>
      </w:r>
      <w:proofErr w:type="spellEnd"/>
      <w:r w:rsidRPr="00A86788">
        <w:rPr>
          <w:sz w:val="28"/>
          <w:szCs w:val="28"/>
          <w:lang w:val="en-US"/>
        </w:rPr>
        <w:t xml:space="preserve"> properties of rubber vulcanizates produced using polymeric sulfur;</w:t>
      </w:r>
    </w:p>
    <w:p w14:paraId="7BAFF292" w14:textId="778D6C34" w:rsidR="0082726D" w:rsidRDefault="0082726D" w:rsidP="007071F3">
      <w:pPr>
        <w:numPr>
          <w:ilvl w:val="0"/>
          <w:numId w:val="11"/>
        </w:numPr>
        <w:ind w:left="0" w:firstLine="709"/>
        <w:jc w:val="both"/>
        <w:rPr>
          <w:sz w:val="28"/>
          <w:szCs w:val="28"/>
          <w:lang w:val="en-US"/>
        </w:rPr>
      </w:pPr>
      <w:r w:rsidRPr="00A86788">
        <w:rPr>
          <w:sz w:val="28"/>
          <w:szCs w:val="28"/>
          <w:lang w:val="en-US"/>
        </w:rPr>
        <w:t>The technological scheme for the polymeric modification of Tengiz sulfur and the application of the resulting polymeric sulfur in rubber compounds, the principal technological parameters and material balance of the process, as well as the results of assessing the resource and environmental efficiency of the proposed technological solution.</w:t>
      </w:r>
    </w:p>
    <w:p w14:paraId="22D53A92" w14:textId="2DC73E91" w:rsidR="00DC2B98" w:rsidRPr="005C594D" w:rsidRDefault="00DC2B98" w:rsidP="009549EF">
      <w:pPr>
        <w:ind w:firstLine="709"/>
        <w:jc w:val="both"/>
        <w:rPr>
          <w:bCs/>
          <w:sz w:val="28"/>
          <w:szCs w:val="28"/>
          <w:lang w:val="en-US"/>
        </w:rPr>
      </w:pPr>
      <w:proofErr w:type="spellStart"/>
      <w:r w:rsidRPr="005C594D">
        <w:rPr>
          <w:b/>
          <w:sz w:val="28"/>
          <w:szCs w:val="28"/>
          <w:lang w:val="kk-KZ"/>
        </w:rPr>
        <w:t>The</w:t>
      </w:r>
      <w:proofErr w:type="spellEnd"/>
      <w:r w:rsidRPr="005C594D">
        <w:rPr>
          <w:b/>
          <w:sz w:val="28"/>
          <w:szCs w:val="28"/>
          <w:lang w:val="kk-KZ"/>
        </w:rPr>
        <w:t xml:space="preserve"> </w:t>
      </w:r>
      <w:proofErr w:type="spellStart"/>
      <w:r w:rsidRPr="005C594D">
        <w:rPr>
          <w:b/>
          <w:sz w:val="28"/>
          <w:szCs w:val="28"/>
          <w:lang w:val="kk-KZ"/>
        </w:rPr>
        <w:t>doctoral</w:t>
      </w:r>
      <w:proofErr w:type="spellEnd"/>
      <w:r w:rsidRPr="005C594D">
        <w:rPr>
          <w:b/>
          <w:sz w:val="28"/>
          <w:szCs w:val="28"/>
          <w:lang w:val="kk-KZ"/>
        </w:rPr>
        <w:t xml:space="preserve"> </w:t>
      </w:r>
      <w:proofErr w:type="spellStart"/>
      <w:r w:rsidRPr="005C594D">
        <w:rPr>
          <w:b/>
          <w:sz w:val="28"/>
          <w:szCs w:val="28"/>
          <w:lang w:val="kk-KZ"/>
        </w:rPr>
        <w:t>candidate's</w:t>
      </w:r>
      <w:proofErr w:type="spellEnd"/>
      <w:r w:rsidRPr="005C594D">
        <w:rPr>
          <w:b/>
          <w:sz w:val="28"/>
          <w:szCs w:val="28"/>
          <w:lang w:val="kk-KZ"/>
        </w:rPr>
        <w:t xml:space="preserve"> </w:t>
      </w:r>
      <w:proofErr w:type="spellStart"/>
      <w:r w:rsidRPr="005C594D">
        <w:rPr>
          <w:b/>
          <w:sz w:val="28"/>
          <w:szCs w:val="28"/>
          <w:lang w:val="kk-KZ"/>
        </w:rPr>
        <w:t>personal</w:t>
      </w:r>
      <w:proofErr w:type="spellEnd"/>
      <w:r w:rsidRPr="005C594D">
        <w:rPr>
          <w:b/>
          <w:sz w:val="28"/>
          <w:szCs w:val="28"/>
          <w:lang w:val="kk-KZ"/>
        </w:rPr>
        <w:t xml:space="preserve"> contribution</w:t>
      </w:r>
      <w:r w:rsidRPr="005C594D">
        <w:rPr>
          <w:bCs/>
          <w:sz w:val="28"/>
          <w:szCs w:val="28"/>
          <w:lang w:val="kk-KZ"/>
        </w:rPr>
        <w:t xml:space="preserve"> lies in directly participating in summarizing and analyzing literary and patent materials related to the dissertation topic, choosing analysis methods, conducting theoretical and experimental research, and field tests.</w:t>
      </w:r>
      <w:r w:rsidR="003832A3" w:rsidRPr="005C594D">
        <w:rPr>
          <w:bCs/>
          <w:sz w:val="28"/>
          <w:szCs w:val="28"/>
          <w:lang w:val="kk-KZ"/>
        </w:rPr>
        <w:t xml:space="preserve"> </w:t>
      </w:r>
      <w:r w:rsidRPr="005C594D">
        <w:rPr>
          <w:bCs/>
          <w:sz w:val="28"/>
          <w:szCs w:val="28"/>
          <w:lang w:val="kk-KZ"/>
        </w:rPr>
        <w:t>The main results and hypotheses of the dissertation were presented and discussed at the following international and national scientific conferences:</w:t>
      </w:r>
      <w:r w:rsidR="003832A3" w:rsidRPr="005C594D">
        <w:rPr>
          <w:bCs/>
          <w:sz w:val="28"/>
          <w:szCs w:val="28"/>
          <w:lang w:val="kk-KZ"/>
        </w:rPr>
        <w:t xml:space="preserve"> </w:t>
      </w:r>
      <w:r w:rsidR="009549EF" w:rsidRPr="005C594D">
        <w:rPr>
          <w:bCs/>
          <w:sz w:val="28"/>
          <w:szCs w:val="28"/>
          <w:lang w:val="kk-KZ"/>
        </w:rPr>
        <w:t>M.Auezov South Kazakhstan University. International scientific and practical conference "One Hundred Concrete Steps. A Modern State for All" - a strategic path of industrial and innovative development of the country (Shymkent, 2015); "European research: innovation in science, education and technology" XV International scientific and practical conference.</w:t>
      </w:r>
      <w:r w:rsidR="00A82A31" w:rsidRPr="00A82A31">
        <w:rPr>
          <w:lang w:val="en-US"/>
        </w:rPr>
        <w:t xml:space="preserve"> </w:t>
      </w:r>
      <w:r w:rsidR="00A82A31" w:rsidRPr="00A82A31">
        <w:rPr>
          <w:bCs/>
          <w:sz w:val="28"/>
          <w:szCs w:val="28"/>
          <w:lang w:val="kk-KZ"/>
        </w:rPr>
        <w:t>European research (London. United Kingdom, 2016); Izvestia National Academy of Sciences of the Republic of Kazakhstan. Series "chemistry and technology" (Almaty, 2016); News of the National Academy of Sciences of the Republic of Kazakhstan. Series of geology and technical sciences (Almaty, 2016); News of the National Academy of Sciences of the Republic of Kazakhstan. Series of geology and technical sciences (Almaty, 2017); International Journal of Engineering Research and Technology (India, 2020); Ecological Engineering &amp; Environmental Technology (Poland, 2021); Republican scientific journal" Bulletin of General Science and education "(Astana, 2022); Republican scientific journal" Bulletin of General Science and education " (Astana, 2023).</w:t>
      </w:r>
      <w:r w:rsidR="009549EF" w:rsidRPr="005C594D">
        <w:rPr>
          <w:bCs/>
          <w:sz w:val="28"/>
          <w:szCs w:val="28"/>
          <w:lang w:val="kk-KZ"/>
        </w:rPr>
        <w:t xml:space="preserve"> </w:t>
      </w:r>
    </w:p>
    <w:p w14:paraId="6934BA38" w14:textId="5F8F179B" w:rsidR="00DC2B98" w:rsidRDefault="009549EF" w:rsidP="003832A3">
      <w:pPr>
        <w:ind w:firstLine="709"/>
        <w:jc w:val="both"/>
        <w:rPr>
          <w:bCs/>
          <w:sz w:val="28"/>
          <w:szCs w:val="28"/>
          <w:lang w:val="kk-KZ"/>
        </w:rPr>
      </w:pPr>
      <w:r w:rsidRPr="005C594D">
        <w:rPr>
          <w:bCs/>
          <w:sz w:val="28"/>
          <w:szCs w:val="28"/>
          <w:lang w:val="kk-KZ"/>
        </w:rPr>
        <w:t>During a scientific internship at the Saint Petersburg State Technological Institute (Technical University), the work was carried out at the Department of Environmental Engineering and received a positive assessment.</w:t>
      </w:r>
    </w:p>
    <w:p w14:paraId="26D8E59D" w14:textId="2984D36E" w:rsidR="00DC2B98" w:rsidRDefault="00DC2B98" w:rsidP="003832A3">
      <w:pPr>
        <w:ind w:firstLine="709"/>
        <w:jc w:val="both"/>
        <w:rPr>
          <w:bCs/>
          <w:sz w:val="28"/>
          <w:szCs w:val="28"/>
          <w:lang w:val="kk-KZ"/>
        </w:rPr>
      </w:pPr>
      <w:proofErr w:type="spellStart"/>
      <w:r w:rsidRPr="005C594D">
        <w:rPr>
          <w:b/>
          <w:sz w:val="28"/>
          <w:szCs w:val="28"/>
          <w:lang w:val="kk-KZ"/>
        </w:rPr>
        <w:t>Publications</w:t>
      </w:r>
      <w:proofErr w:type="spellEnd"/>
      <w:r w:rsidRPr="005C594D">
        <w:rPr>
          <w:b/>
          <w:sz w:val="28"/>
          <w:szCs w:val="28"/>
          <w:lang w:val="kk-KZ"/>
        </w:rPr>
        <w:t xml:space="preserve"> </w:t>
      </w:r>
      <w:proofErr w:type="spellStart"/>
      <w:r w:rsidRPr="005C594D">
        <w:rPr>
          <w:b/>
          <w:sz w:val="28"/>
          <w:szCs w:val="28"/>
          <w:lang w:val="kk-KZ"/>
        </w:rPr>
        <w:t>on</w:t>
      </w:r>
      <w:proofErr w:type="spellEnd"/>
      <w:r w:rsidRPr="005C594D">
        <w:rPr>
          <w:b/>
          <w:sz w:val="28"/>
          <w:szCs w:val="28"/>
          <w:lang w:val="kk-KZ"/>
        </w:rPr>
        <w:t xml:space="preserve"> </w:t>
      </w:r>
      <w:proofErr w:type="spellStart"/>
      <w:r w:rsidRPr="005C594D">
        <w:rPr>
          <w:b/>
          <w:sz w:val="28"/>
          <w:szCs w:val="28"/>
          <w:lang w:val="kk-KZ"/>
        </w:rPr>
        <w:t>the</w:t>
      </w:r>
      <w:proofErr w:type="spellEnd"/>
      <w:r w:rsidRPr="005C594D">
        <w:rPr>
          <w:b/>
          <w:sz w:val="28"/>
          <w:szCs w:val="28"/>
          <w:lang w:val="kk-KZ"/>
        </w:rPr>
        <w:t xml:space="preserve"> </w:t>
      </w:r>
      <w:proofErr w:type="spellStart"/>
      <w:r w:rsidRPr="005C594D">
        <w:rPr>
          <w:b/>
          <w:sz w:val="28"/>
          <w:szCs w:val="28"/>
          <w:lang w:val="kk-KZ"/>
        </w:rPr>
        <w:t>Research</w:t>
      </w:r>
      <w:proofErr w:type="spellEnd"/>
      <w:r w:rsidRPr="005C594D">
        <w:rPr>
          <w:b/>
          <w:sz w:val="28"/>
          <w:szCs w:val="28"/>
          <w:lang w:val="kk-KZ"/>
        </w:rPr>
        <w:t xml:space="preserve"> Topic</w:t>
      </w:r>
      <w:r w:rsidRPr="005C594D">
        <w:rPr>
          <w:b/>
          <w:sz w:val="28"/>
          <w:szCs w:val="28"/>
          <w:lang w:val="en-US"/>
        </w:rPr>
        <w:t xml:space="preserve">. </w:t>
      </w:r>
      <w:r w:rsidRPr="005C594D">
        <w:rPr>
          <w:bCs/>
          <w:sz w:val="28"/>
          <w:szCs w:val="28"/>
          <w:lang w:val="kk-KZ"/>
        </w:rPr>
        <w:t xml:space="preserve">The obtained scientific results of the dissertation work resulted in </w:t>
      </w:r>
      <w:r w:rsidR="009549EF" w:rsidRPr="005C594D">
        <w:rPr>
          <w:bCs/>
          <w:sz w:val="28"/>
          <w:szCs w:val="28"/>
          <w:lang w:val="kk-KZ"/>
        </w:rPr>
        <w:t>9</w:t>
      </w:r>
      <w:r w:rsidRPr="005C594D">
        <w:rPr>
          <w:bCs/>
          <w:sz w:val="28"/>
          <w:szCs w:val="28"/>
          <w:lang w:val="kk-KZ"/>
        </w:rPr>
        <w:t xml:space="preserve"> scientific publications, including:</w:t>
      </w:r>
      <w:r w:rsidRPr="005C594D">
        <w:rPr>
          <w:b/>
          <w:sz w:val="28"/>
          <w:szCs w:val="28"/>
          <w:lang w:val="en-US"/>
        </w:rPr>
        <w:t xml:space="preserve"> </w:t>
      </w:r>
      <w:r w:rsidR="009549EF" w:rsidRPr="005C594D">
        <w:rPr>
          <w:bCs/>
          <w:sz w:val="28"/>
          <w:szCs w:val="28"/>
          <w:lang w:val="kk-KZ"/>
        </w:rPr>
        <w:t>1</w:t>
      </w:r>
      <w:r w:rsidRPr="005C594D">
        <w:rPr>
          <w:bCs/>
          <w:sz w:val="28"/>
          <w:szCs w:val="28"/>
          <w:lang w:val="kk-KZ"/>
        </w:rPr>
        <w:t xml:space="preserve"> articles in publications included in the list recommended by the Committee for Quality Assurance in Science and Higher Education of the Ministry of Education and Science of the Republic of Kazakhstan.</w:t>
      </w:r>
      <w:r w:rsidR="003832A3" w:rsidRPr="005C594D">
        <w:rPr>
          <w:bCs/>
          <w:sz w:val="28"/>
          <w:szCs w:val="28"/>
          <w:lang w:val="kk-KZ"/>
        </w:rPr>
        <w:t xml:space="preserve"> </w:t>
      </w:r>
      <w:r w:rsidR="009549EF" w:rsidRPr="005C594D">
        <w:rPr>
          <w:bCs/>
          <w:sz w:val="28"/>
          <w:szCs w:val="28"/>
          <w:lang w:val="kk-KZ"/>
        </w:rPr>
        <w:t>4</w:t>
      </w:r>
      <w:r w:rsidRPr="005C594D">
        <w:rPr>
          <w:bCs/>
          <w:sz w:val="28"/>
          <w:szCs w:val="28"/>
          <w:lang w:val="kk-KZ"/>
        </w:rPr>
        <w:t xml:space="preserve"> article in journals included in the </w:t>
      </w:r>
      <w:r w:rsidRPr="005C594D">
        <w:rPr>
          <w:bCs/>
          <w:sz w:val="28"/>
          <w:szCs w:val="28"/>
          <w:lang w:val="kk-KZ"/>
        </w:rPr>
        <w:lastRenderedPageBreak/>
        <w:t>international Scopus database.</w:t>
      </w:r>
      <w:r w:rsidR="003832A3" w:rsidRPr="005C594D">
        <w:rPr>
          <w:bCs/>
          <w:sz w:val="28"/>
          <w:szCs w:val="28"/>
          <w:lang w:val="kk-KZ"/>
        </w:rPr>
        <w:t xml:space="preserve"> </w:t>
      </w:r>
      <w:r w:rsidR="009549EF" w:rsidRPr="005C594D">
        <w:rPr>
          <w:bCs/>
          <w:sz w:val="28"/>
          <w:szCs w:val="28"/>
          <w:lang w:val="kk-KZ"/>
        </w:rPr>
        <w:t>4</w:t>
      </w:r>
      <w:r w:rsidRPr="005C594D">
        <w:rPr>
          <w:bCs/>
          <w:sz w:val="28"/>
          <w:szCs w:val="28"/>
          <w:lang w:val="kk-KZ"/>
        </w:rPr>
        <w:t xml:space="preserve"> articles in international and national conferences and collections of foreign conferences.</w:t>
      </w:r>
    </w:p>
    <w:p w14:paraId="69ED87C2" w14:textId="77777777" w:rsidR="00DC2B98" w:rsidRPr="00B77447" w:rsidRDefault="00DC2B98" w:rsidP="003832A3">
      <w:pPr>
        <w:ind w:firstLine="709"/>
        <w:jc w:val="both"/>
        <w:rPr>
          <w:b/>
          <w:sz w:val="28"/>
          <w:szCs w:val="28"/>
          <w:lang w:val="kk-KZ"/>
        </w:rPr>
      </w:pPr>
      <w:proofErr w:type="spellStart"/>
      <w:r w:rsidRPr="00B77447">
        <w:rPr>
          <w:b/>
          <w:sz w:val="28"/>
          <w:szCs w:val="28"/>
          <w:lang w:val="kk-KZ"/>
        </w:rPr>
        <w:t>Structure</w:t>
      </w:r>
      <w:proofErr w:type="spellEnd"/>
      <w:r w:rsidRPr="00B77447">
        <w:rPr>
          <w:b/>
          <w:sz w:val="28"/>
          <w:szCs w:val="28"/>
          <w:lang w:val="kk-KZ"/>
        </w:rPr>
        <w:t xml:space="preserve"> </w:t>
      </w:r>
      <w:proofErr w:type="spellStart"/>
      <w:r w:rsidRPr="00B77447">
        <w:rPr>
          <w:b/>
          <w:sz w:val="28"/>
          <w:szCs w:val="28"/>
          <w:lang w:val="kk-KZ"/>
        </w:rPr>
        <w:t>and</w:t>
      </w:r>
      <w:proofErr w:type="spellEnd"/>
      <w:r w:rsidRPr="00B77447">
        <w:rPr>
          <w:b/>
          <w:sz w:val="28"/>
          <w:szCs w:val="28"/>
          <w:lang w:val="kk-KZ"/>
        </w:rPr>
        <w:t xml:space="preserve"> </w:t>
      </w:r>
      <w:proofErr w:type="spellStart"/>
      <w:r w:rsidRPr="00B77447">
        <w:rPr>
          <w:b/>
          <w:sz w:val="28"/>
          <w:szCs w:val="28"/>
          <w:lang w:val="kk-KZ"/>
        </w:rPr>
        <w:t>Volume</w:t>
      </w:r>
      <w:proofErr w:type="spellEnd"/>
      <w:r w:rsidRPr="00B77447">
        <w:rPr>
          <w:b/>
          <w:sz w:val="28"/>
          <w:szCs w:val="28"/>
          <w:lang w:val="kk-KZ"/>
        </w:rPr>
        <w:t xml:space="preserve"> </w:t>
      </w:r>
      <w:proofErr w:type="spellStart"/>
      <w:r w:rsidRPr="00B77447">
        <w:rPr>
          <w:b/>
          <w:sz w:val="28"/>
          <w:szCs w:val="28"/>
          <w:lang w:val="kk-KZ"/>
        </w:rPr>
        <w:t>of</w:t>
      </w:r>
      <w:proofErr w:type="spellEnd"/>
      <w:r w:rsidRPr="00B77447">
        <w:rPr>
          <w:b/>
          <w:sz w:val="28"/>
          <w:szCs w:val="28"/>
          <w:lang w:val="kk-KZ"/>
        </w:rPr>
        <w:t xml:space="preserve"> the Dissertation</w:t>
      </w:r>
    </w:p>
    <w:p w14:paraId="587E0181" w14:textId="0E8377A4" w:rsidR="00530900" w:rsidRPr="00B77447" w:rsidRDefault="00DC2B98" w:rsidP="003832A3">
      <w:pPr>
        <w:ind w:firstLine="709"/>
        <w:jc w:val="both"/>
        <w:rPr>
          <w:bCs/>
          <w:sz w:val="28"/>
          <w:szCs w:val="28"/>
          <w:lang w:val="kk-KZ"/>
        </w:rPr>
      </w:pPr>
      <w:r w:rsidRPr="00B77447">
        <w:rPr>
          <w:bCs/>
          <w:sz w:val="28"/>
          <w:szCs w:val="28"/>
          <w:lang w:val="kk-KZ"/>
        </w:rPr>
        <w:t>The dissertation consists of 1</w:t>
      </w:r>
      <w:r w:rsidR="009549EF" w:rsidRPr="00B77447">
        <w:rPr>
          <w:bCs/>
          <w:sz w:val="28"/>
          <w:szCs w:val="28"/>
          <w:lang w:val="kk-KZ"/>
        </w:rPr>
        <w:t>1</w:t>
      </w:r>
      <w:r w:rsidR="0082726D">
        <w:rPr>
          <w:bCs/>
          <w:sz w:val="28"/>
          <w:szCs w:val="28"/>
          <w:lang w:val="kk-KZ"/>
        </w:rPr>
        <w:t>7</w:t>
      </w:r>
      <w:r w:rsidRPr="00B77447">
        <w:rPr>
          <w:bCs/>
          <w:sz w:val="28"/>
          <w:szCs w:val="28"/>
          <w:lang w:val="kk-KZ"/>
        </w:rPr>
        <w:t xml:space="preserve"> pages and includes </w:t>
      </w:r>
      <w:r w:rsidR="009549EF" w:rsidRPr="00B77447">
        <w:rPr>
          <w:bCs/>
          <w:sz w:val="28"/>
          <w:szCs w:val="28"/>
          <w:lang w:val="kk-KZ"/>
        </w:rPr>
        <w:t>15</w:t>
      </w:r>
      <w:r w:rsidRPr="00B77447">
        <w:rPr>
          <w:bCs/>
          <w:sz w:val="28"/>
          <w:szCs w:val="28"/>
          <w:lang w:val="kk-KZ"/>
        </w:rPr>
        <w:t xml:space="preserve"> figures, </w:t>
      </w:r>
      <w:r w:rsidR="0082726D">
        <w:rPr>
          <w:bCs/>
          <w:sz w:val="28"/>
          <w:szCs w:val="28"/>
          <w:lang w:val="kk-KZ"/>
        </w:rPr>
        <w:t>27</w:t>
      </w:r>
      <w:r w:rsidRPr="00B77447">
        <w:rPr>
          <w:bCs/>
          <w:sz w:val="28"/>
          <w:szCs w:val="28"/>
          <w:lang w:val="kk-KZ"/>
        </w:rPr>
        <w:t xml:space="preserve"> tables. The list of references used includes </w:t>
      </w:r>
      <w:r w:rsidR="0082726D">
        <w:rPr>
          <w:bCs/>
          <w:sz w:val="28"/>
          <w:szCs w:val="28"/>
          <w:lang w:val="kk-KZ"/>
        </w:rPr>
        <w:t>80</w:t>
      </w:r>
      <w:r w:rsidRPr="00B77447">
        <w:rPr>
          <w:bCs/>
          <w:sz w:val="28"/>
          <w:szCs w:val="28"/>
          <w:lang w:val="kk-KZ"/>
        </w:rPr>
        <w:t xml:space="preserve"> entries. The content of the dissertation consists of</w:t>
      </w:r>
      <w:r w:rsidRPr="00B77447">
        <w:rPr>
          <w:bCs/>
          <w:sz w:val="28"/>
          <w:szCs w:val="28"/>
          <w:lang w:val="en-US"/>
        </w:rPr>
        <w:t xml:space="preserve">: </w:t>
      </w:r>
      <w:r w:rsidRPr="00B77447">
        <w:rPr>
          <w:bCs/>
          <w:sz w:val="28"/>
          <w:szCs w:val="28"/>
          <w:lang w:val="kk-KZ"/>
        </w:rPr>
        <w:t>introduction, literature review, materials and methods of research, research results, their discussion and a conclusion.</w:t>
      </w:r>
    </w:p>
    <w:sectPr w:rsidR="00530900" w:rsidRPr="00B77447" w:rsidSect="00BC179E">
      <w:pgSz w:w="11906" w:h="16838"/>
      <w:pgMar w:top="1418" w:right="850"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4B93"/>
    <w:multiLevelType w:val="multilevel"/>
    <w:tmpl w:val="24145D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F01C7"/>
    <w:multiLevelType w:val="multilevel"/>
    <w:tmpl w:val="F9FA8B9E"/>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0215A"/>
    <w:multiLevelType w:val="hybridMultilevel"/>
    <w:tmpl w:val="F126C610"/>
    <w:lvl w:ilvl="0" w:tplc="392009F2">
      <w:start w:val="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28E74D39"/>
    <w:multiLevelType w:val="multilevel"/>
    <w:tmpl w:val="F516DDBC"/>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652DB"/>
    <w:multiLevelType w:val="multilevel"/>
    <w:tmpl w:val="5B7623A2"/>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1F2D30"/>
    <w:multiLevelType w:val="multilevel"/>
    <w:tmpl w:val="91B66E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6F7EC9"/>
    <w:multiLevelType w:val="multilevel"/>
    <w:tmpl w:val="66C635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BF0E31"/>
    <w:multiLevelType w:val="multilevel"/>
    <w:tmpl w:val="49A6E4C6"/>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B034F4"/>
    <w:multiLevelType w:val="multilevel"/>
    <w:tmpl w:val="797E4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3340B7"/>
    <w:multiLevelType w:val="multilevel"/>
    <w:tmpl w:val="A364E0B4"/>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F4933"/>
    <w:multiLevelType w:val="multilevel"/>
    <w:tmpl w:val="D0E228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6938163">
    <w:abstractNumId w:val="2"/>
  </w:num>
  <w:num w:numId="2" w16cid:durableId="131405364">
    <w:abstractNumId w:val="8"/>
  </w:num>
  <w:num w:numId="3" w16cid:durableId="1073704264">
    <w:abstractNumId w:val="0"/>
  </w:num>
  <w:num w:numId="4" w16cid:durableId="906767120">
    <w:abstractNumId w:val="6"/>
  </w:num>
  <w:num w:numId="5" w16cid:durableId="125006880">
    <w:abstractNumId w:val="10"/>
  </w:num>
  <w:num w:numId="6" w16cid:durableId="1066297791">
    <w:abstractNumId w:val="5"/>
  </w:num>
  <w:num w:numId="7" w16cid:durableId="1083454485">
    <w:abstractNumId w:val="3"/>
  </w:num>
  <w:num w:numId="8" w16cid:durableId="373503015">
    <w:abstractNumId w:val="7"/>
  </w:num>
  <w:num w:numId="9" w16cid:durableId="1270353394">
    <w:abstractNumId w:val="1"/>
  </w:num>
  <w:num w:numId="10" w16cid:durableId="1925262561">
    <w:abstractNumId w:val="4"/>
  </w:num>
  <w:num w:numId="11" w16cid:durableId="3755868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E"/>
    <w:rsid w:val="0000748B"/>
    <w:rsid w:val="0001529C"/>
    <w:rsid w:val="00022CFE"/>
    <w:rsid w:val="00032309"/>
    <w:rsid w:val="00057165"/>
    <w:rsid w:val="000735CE"/>
    <w:rsid w:val="000C239E"/>
    <w:rsid w:val="000E5C20"/>
    <w:rsid w:val="001B7C76"/>
    <w:rsid w:val="001E1148"/>
    <w:rsid w:val="00263D23"/>
    <w:rsid w:val="00282E29"/>
    <w:rsid w:val="00296BB8"/>
    <w:rsid w:val="002975F6"/>
    <w:rsid w:val="00340066"/>
    <w:rsid w:val="003832A3"/>
    <w:rsid w:val="003B5F87"/>
    <w:rsid w:val="004C596A"/>
    <w:rsid w:val="004F368E"/>
    <w:rsid w:val="005074EA"/>
    <w:rsid w:val="00530900"/>
    <w:rsid w:val="005379FD"/>
    <w:rsid w:val="005A0AE7"/>
    <w:rsid w:val="005A5B44"/>
    <w:rsid w:val="005C03BF"/>
    <w:rsid w:val="005C3CD1"/>
    <w:rsid w:val="005C5771"/>
    <w:rsid w:val="005C594D"/>
    <w:rsid w:val="00612A21"/>
    <w:rsid w:val="006156EB"/>
    <w:rsid w:val="006510C3"/>
    <w:rsid w:val="00661D03"/>
    <w:rsid w:val="0066721F"/>
    <w:rsid w:val="00674E44"/>
    <w:rsid w:val="00684999"/>
    <w:rsid w:val="0070332B"/>
    <w:rsid w:val="007071F3"/>
    <w:rsid w:val="007253E1"/>
    <w:rsid w:val="007E51B7"/>
    <w:rsid w:val="0082726D"/>
    <w:rsid w:val="008B732C"/>
    <w:rsid w:val="00911964"/>
    <w:rsid w:val="009514DF"/>
    <w:rsid w:val="00952BF5"/>
    <w:rsid w:val="009549EF"/>
    <w:rsid w:val="00975E75"/>
    <w:rsid w:val="0098026C"/>
    <w:rsid w:val="009B78AA"/>
    <w:rsid w:val="009E47B7"/>
    <w:rsid w:val="00A5097E"/>
    <w:rsid w:val="00A54946"/>
    <w:rsid w:val="00A71053"/>
    <w:rsid w:val="00A82A31"/>
    <w:rsid w:val="00AC3582"/>
    <w:rsid w:val="00AF33A7"/>
    <w:rsid w:val="00B03B1E"/>
    <w:rsid w:val="00B06932"/>
    <w:rsid w:val="00B22F88"/>
    <w:rsid w:val="00B552D3"/>
    <w:rsid w:val="00B77447"/>
    <w:rsid w:val="00BB72B4"/>
    <w:rsid w:val="00BC179E"/>
    <w:rsid w:val="00BC23E9"/>
    <w:rsid w:val="00C1626B"/>
    <w:rsid w:val="00C21B82"/>
    <w:rsid w:val="00C25A3A"/>
    <w:rsid w:val="00C3108C"/>
    <w:rsid w:val="00C72219"/>
    <w:rsid w:val="00CC11D0"/>
    <w:rsid w:val="00CC2D28"/>
    <w:rsid w:val="00CE5836"/>
    <w:rsid w:val="00D5706F"/>
    <w:rsid w:val="00D65275"/>
    <w:rsid w:val="00D713AF"/>
    <w:rsid w:val="00D73FE0"/>
    <w:rsid w:val="00DA0C96"/>
    <w:rsid w:val="00DA7857"/>
    <w:rsid w:val="00DC2B98"/>
    <w:rsid w:val="00E323BE"/>
    <w:rsid w:val="00E361EE"/>
    <w:rsid w:val="00E47CBE"/>
    <w:rsid w:val="00EB18E9"/>
    <w:rsid w:val="00EC5616"/>
    <w:rsid w:val="00EE6A35"/>
    <w:rsid w:val="00F20FE5"/>
    <w:rsid w:val="00F23CBC"/>
    <w:rsid w:val="00FA2F95"/>
    <w:rsid w:val="00FC7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C99B"/>
  <w15:docId w15:val="{BEF8ADEA-1448-474A-ABF6-3DE6D9D54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3B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unhideWhenUsed/>
    <w:rsid w:val="00530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30900"/>
    <w:pPr>
      <w:ind w:left="720"/>
      <w:contextualSpacing/>
    </w:pPr>
  </w:style>
  <w:style w:type="paragraph" w:styleId="a5">
    <w:name w:val="Normal (Web)"/>
    <w:basedOn w:val="a"/>
    <w:uiPriority w:val="99"/>
    <w:semiHidden/>
    <w:unhideWhenUsed/>
    <w:rsid w:val="00BC179E"/>
    <w:pPr>
      <w:spacing w:before="100" w:beforeAutospacing="1" w:after="100" w:afterAutospacing="1"/>
    </w:pPr>
  </w:style>
  <w:style w:type="character" w:customStyle="1" w:styleId="ezkurwreuab5ozgtqnkl">
    <w:name w:val="ezkurwreuab5ozgtqnkl"/>
    <w:basedOn w:val="a0"/>
    <w:rsid w:val="00B77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38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834B0-506E-46A6-BCFE-57C558CC3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1418</Words>
  <Characters>11196</Characters>
  <Application>Microsoft Office Word</Application>
  <DocSecurity>0</DocSecurity>
  <Lines>273</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Daulet Zhumadullayev</cp:lastModifiedBy>
  <cp:revision>3</cp:revision>
  <cp:lastPrinted>2024-03-15T03:54:00Z</cp:lastPrinted>
  <dcterms:created xsi:type="dcterms:W3CDTF">2026-10-08T08:52:00Z</dcterms:created>
  <dcterms:modified xsi:type="dcterms:W3CDTF">2026-10-08T08:53:00Z</dcterms:modified>
</cp:coreProperties>
</file>