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606B" w14:textId="7818E039" w:rsidR="008916AD" w:rsidRDefault="00C91FAD" w:rsidP="00094457">
      <w:pPr>
        <w:pStyle w:val="pj"/>
        <w:jc w:val="center"/>
        <w:rPr>
          <w:rStyle w:val="s0"/>
          <w:b/>
          <w:bCs/>
        </w:rPr>
      </w:pPr>
      <w:r w:rsidRPr="008916AD">
        <w:rPr>
          <w:rStyle w:val="s0"/>
          <w:b/>
          <w:bCs/>
        </w:rPr>
        <w:t>Список публикаций в международных рецензируемых изданиях</w:t>
      </w:r>
    </w:p>
    <w:p w14:paraId="6D5EF2A0" w14:textId="77777777" w:rsidR="007F538F" w:rsidRDefault="007F538F" w:rsidP="00094457">
      <w:pPr>
        <w:pStyle w:val="pj"/>
        <w:jc w:val="center"/>
        <w:rPr>
          <w:rStyle w:val="s0"/>
        </w:rPr>
      </w:pPr>
    </w:p>
    <w:p w14:paraId="35A07234" w14:textId="2CCE2D4D" w:rsidR="00023856" w:rsidRPr="00784CF2" w:rsidRDefault="00C91FAD">
      <w:pPr>
        <w:pStyle w:val="pj"/>
      </w:pPr>
      <w:r w:rsidRPr="00784CF2">
        <w:rPr>
          <w:rStyle w:val="s0"/>
        </w:rPr>
        <w:t>Фамилия претендента</w:t>
      </w:r>
      <w:r w:rsidR="00957543" w:rsidRPr="00784CF2">
        <w:rPr>
          <w:rStyle w:val="s0"/>
        </w:rPr>
        <w:t xml:space="preserve">: </w:t>
      </w:r>
      <w:r w:rsidR="00A85F9B" w:rsidRPr="00784CF2">
        <w:rPr>
          <w:rFonts w:eastAsia="Times New Roman"/>
          <w:lang w:val="kk-KZ"/>
        </w:rPr>
        <w:t>Мусаева Салтанат Джуматкызы</w:t>
      </w:r>
    </w:p>
    <w:p w14:paraId="6749F27B" w14:textId="20BDF486" w:rsidR="00023856" w:rsidRPr="00784CF2" w:rsidRDefault="00C91FAD">
      <w:pPr>
        <w:pStyle w:val="pj"/>
      </w:pPr>
      <w:r w:rsidRPr="00784CF2">
        <w:rPr>
          <w:rStyle w:val="s0"/>
        </w:rPr>
        <w:t>Идентификаторы автора:</w:t>
      </w:r>
    </w:p>
    <w:p w14:paraId="1AE83E5D" w14:textId="65F67F6E" w:rsidR="00023856" w:rsidRPr="00784CF2" w:rsidRDefault="00C91FAD">
      <w:pPr>
        <w:pStyle w:val="pj"/>
        <w:rPr>
          <w:lang w:val="de-DE"/>
        </w:rPr>
      </w:pPr>
      <w:r w:rsidRPr="00784CF2">
        <w:rPr>
          <w:rStyle w:val="s0"/>
          <w:lang w:val="en-US"/>
        </w:rPr>
        <w:t>Scopus</w:t>
      </w:r>
      <w:r w:rsidRPr="00784CF2">
        <w:rPr>
          <w:rStyle w:val="s0"/>
          <w:lang w:val="de-DE"/>
        </w:rPr>
        <w:t xml:space="preserve"> </w:t>
      </w:r>
      <w:r w:rsidRPr="00784CF2">
        <w:rPr>
          <w:rStyle w:val="s0"/>
          <w:lang w:val="en-US"/>
        </w:rPr>
        <w:t>Author</w:t>
      </w:r>
      <w:r w:rsidRPr="00784CF2">
        <w:rPr>
          <w:rStyle w:val="s0"/>
          <w:lang w:val="de-DE"/>
        </w:rPr>
        <w:t xml:space="preserve"> </w:t>
      </w:r>
      <w:r w:rsidRPr="00784CF2">
        <w:rPr>
          <w:rStyle w:val="s0"/>
          <w:lang w:val="en-US"/>
        </w:rPr>
        <w:t>ID</w:t>
      </w:r>
      <w:r w:rsidRPr="00784CF2">
        <w:rPr>
          <w:rStyle w:val="s0"/>
          <w:lang w:val="de-DE"/>
        </w:rPr>
        <w:t xml:space="preserve">: </w:t>
      </w:r>
      <w:r w:rsidR="00A85F9B" w:rsidRPr="00784CF2">
        <w:rPr>
          <w:color w:val="2E2E2E"/>
          <w:u w:val="single"/>
          <w:shd w:val="clear" w:color="auto" w:fill="FFFFFF"/>
          <w:lang w:val="de-DE"/>
        </w:rPr>
        <w:t>57790653300</w:t>
      </w:r>
    </w:p>
    <w:p w14:paraId="1A7DEBFA" w14:textId="126FD933" w:rsidR="003E0427" w:rsidRPr="00784CF2" w:rsidRDefault="00C91FAD" w:rsidP="00957543">
      <w:pPr>
        <w:pStyle w:val="pj"/>
        <w:rPr>
          <w:rFonts w:eastAsia="Times New Roman"/>
          <w:lang w:val="de-DE"/>
        </w:rPr>
      </w:pPr>
      <w:r w:rsidRPr="00784CF2">
        <w:rPr>
          <w:rStyle w:val="s0"/>
          <w:lang w:val="en-US"/>
        </w:rPr>
        <w:t xml:space="preserve">Web of Science Researcher ID: </w:t>
      </w:r>
      <w:r w:rsidR="00966C3B" w:rsidRPr="00784CF2">
        <w:rPr>
          <w:u w:val="single"/>
          <w:shd w:val="clear" w:color="auto" w:fill="FFFFFF"/>
          <w:lang w:val="de-DE"/>
        </w:rPr>
        <w:t>GLU-8994-2022</w:t>
      </w:r>
    </w:p>
    <w:p w14:paraId="39BA6841" w14:textId="785FE3B2" w:rsidR="00023856" w:rsidRPr="00784CF2" w:rsidRDefault="00C91FAD" w:rsidP="00784CF2">
      <w:pPr>
        <w:pStyle w:val="pj"/>
        <w:rPr>
          <w:lang w:val="de-DE"/>
        </w:rPr>
      </w:pPr>
      <w:r w:rsidRPr="00784CF2">
        <w:rPr>
          <w:rStyle w:val="s0"/>
        </w:rPr>
        <w:t xml:space="preserve">ORCID: </w:t>
      </w:r>
      <w:r w:rsidR="00A85F9B" w:rsidRPr="00784CF2">
        <w:rPr>
          <w:rFonts w:eastAsia="Times New Roman"/>
          <w:u w:val="single"/>
          <w:lang w:val="de-DE"/>
        </w:rPr>
        <w:t>0000</w:t>
      </w:r>
      <w:r w:rsidR="00A85F9B" w:rsidRPr="00784CF2">
        <w:rPr>
          <w:rFonts w:eastAsia="Times New Roman"/>
          <w:u w:val="single"/>
        </w:rPr>
        <w:t>-0002-1430-9768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55"/>
        <w:gridCol w:w="992"/>
        <w:gridCol w:w="2551"/>
        <w:gridCol w:w="1984"/>
        <w:gridCol w:w="1418"/>
        <w:gridCol w:w="1984"/>
        <w:gridCol w:w="1840"/>
        <w:gridCol w:w="1637"/>
      </w:tblGrid>
      <w:tr w:rsidR="00773448" w:rsidRPr="00A5316D" w14:paraId="6CB30D94" w14:textId="77777777" w:rsidTr="00914DA4">
        <w:tc>
          <w:tcPr>
            <w:tcW w:w="1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77777777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r w:rsidRPr="00523FBA">
              <w:rPr>
                <w:sz w:val="21"/>
                <w:szCs w:val="21"/>
              </w:rPr>
              <w:t>№ п/п</w:t>
            </w:r>
          </w:p>
        </w:tc>
        <w:tc>
          <w:tcPr>
            <w:tcW w:w="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6E47" w14:textId="77777777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r w:rsidRPr="00523FBA">
              <w:rPr>
                <w:sz w:val="21"/>
                <w:szCs w:val="21"/>
              </w:rPr>
              <w:t>Название публикации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77777777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r w:rsidRPr="00523FBA">
              <w:rPr>
                <w:sz w:val="21"/>
                <w:szCs w:val="21"/>
              </w:rPr>
              <w:t>Тип публикации (статья, обзор и т.д.)</w:t>
            </w:r>
          </w:p>
        </w:tc>
        <w:tc>
          <w:tcPr>
            <w:tcW w:w="8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77777777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r w:rsidRPr="00523FBA">
              <w:rPr>
                <w:sz w:val="21"/>
                <w:szCs w:val="21"/>
              </w:rPr>
              <w:t>Наименование журнала, год публикации (согласно базам данных), DOI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0B937DE0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r w:rsidRPr="00523FBA">
              <w:rPr>
                <w:sz w:val="21"/>
                <w:szCs w:val="21"/>
              </w:rPr>
              <w:t xml:space="preserve">Импакт-фактор журнала, квартиль и область науки по данным Journal </w:t>
            </w:r>
            <w:proofErr w:type="spellStart"/>
            <w:r w:rsidRPr="00523FBA">
              <w:rPr>
                <w:sz w:val="21"/>
                <w:szCs w:val="21"/>
              </w:rPr>
              <w:t>Citation</w:t>
            </w:r>
            <w:proofErr w:type="spellEnd"/>
            <w:r w:rsidRPr="00523FBA">
              <w:rPr>
                <w:sz w:val="21"/>
                <w:szCs w:val="21"/>
              </w:rPr>
              <w:t xml:space="preserve"> </w:t>
            </w:r>
            <w:proofErr w:type="spellStart"/>
            <w:r w:rsidRPr="00523FBA">
              <w:rPr>
                <w:sz w:val="21"/>
                <w:szCs w:val="21"/>
              </w:rPr>
              <w:t>Reports</w:t>
            </w:r>
            <w:proofErr w:type="spellEnd"/>
            <w:r w:rsidRPr="00523FBA">
              <w:rPr>
                <w:sz w:val="21"/>
                <w:szCs w:val="21"/>
              </w:rPr>
              <w:t xml:space="preserve"> (</w:t>
            </w:r>
            <w:proofErr w:type="spellStart"/>
            <w:r w:rsidRPr="00523FBA">
              <w:rPr>
                <w:sz w:val="21"/>
                <w:szCs w:val="21"/>
              </w:rPr>
              <w:t>Жорнал</w:t>
            </w:r>
            <w:proofErr w:type="spellEnd"/>
            <w:r w:rsidRPr="00523FBA">
              <w:rPr>
                <w:sz w:val="21"/>
                <w:szCs w:val="21"/>
              </w:rPr>
              <w:t xml:space="preserve"> </w:t>
            </w:r>
            <w:proofErr w:type="spellStart"/>
            <w:r w:rsidRPr="00523FBA">
              <w:rPr>
                <w:sz w:val="21"/>
                <w:szCs w:val="21"/>
              </w:rPr>
              <w:t>Цитэйшэн</w:t>
            </w:r>
            <w:proofErr w:type="spellEnd"/>
            <w:r w:rsidRPr="00523FBA">
              <w:rPr>
                <w:sz w:val="21"/>
                <w:szCs w:val="21"/>
              </w:rPr>
              <w:t xml:space="preserve"> </w:t>
            </w:r>
            <w:proofErr w:type="spellStart"/>
            <w:r w:rsidRPr="00523FBA">
              <w:rPr>
                <w:sz w:val="21"/>
                <w:szCs w:val="21"/>
              </w:rPr>
              <w:t>Репортс</w:t>
            </w:r>
            <w:proofErr w:type="spellEnd"/>
            <w:r w:rsidRPr="00523FBA">
              <w:rPr>
                <w:sz w:val="21"/>
                <w:szCs w:val="21"/>
              </w:rPr>
              <w:t>) за год публикации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77777777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r w:rsidRPr="00523FBA">
              <w:rPr>
                <w:sz w:val="21"/>
                <w:szCs w:val="21"/>
              </w:rPr>
              <w:t xml:space="preserve">Индекс в базе данных Web </w:t>
            </w:r>
            <w:proofErr w:type="spellStart"/>
            <w:r w:rsidRPr="00523FBA">
              <w:rPr>
                <w:sz w:val="21"/>
                <w:szCs w:val="21"/>
              </w:rPr>
              <w:t>of</w:t>
            </w:r>
            <w:proofErr w:type="spellEnd"/>
            <w:r w:rsidRPr="00523FBA">
              <w:rPr>
                <w:sz w:val="21"/>
                <w:szCs w:val="21"/>
              </w:rPr>
              <w:t xml:space="preserve"> Science Core Collection (Веб оф Сайенс Кор Коллекшн)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3450A409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proofErr w:type="spellStart"/>
            <w:r w:rsidRPr="00523FBA">
              <w:rPr>
                <w:sz w:val="21"/>
                <w:szCs w:val="21"/>
              </w:rPr>
              <w:t>CiteScore</w:t>
            </w:r>
            <w:proofErr w:type="spellEnd"/>
            <w:r w:rsidRPr="00523FBA">
              <w:rPr>
                <w:sz w:val="21"/>
                <w:szCs w:val="21"/>
              </w:rPr>
              <w:t xml:space="preserve"> (</w:t>
            </w:r>
            <w:proofErr w:type="spellStart"/>
            <w:r w:rsidRPr="00523FBA">
              <w:rPr>
                <w:sz w:val="21"/>
                <w:szCs w:val="21"/>
              </w:rPr>
              <w:t>СайтСкор</w:t>
            </w:r>
            <w:proofErr w:type="spellEnd"/>
            <w:r w:rsidRPr="00523FBA">
              <w:rPr>
                <w:sz w:val="21"/>
                <w:szCs w:val="21"/>
              </w:rPr>
              <w:t xml:space="preserve">) журнала, </w:t>
            </w:r>
            <w:proofErr w:type="spellStart"/>
            <w:r w:rsidRPr="00523FBA">
              <w:rPr>
                <w:sz w:val="21"/>
                <w:szCs w:val="21"/>
              </w:rPr>
              <w:t>процентиль</w:t>
            </w:r>
            <w:proofErr w:type="spellEnd"/>
            <w:r w:rsidRPr="00523FBA">
              <w:rPr>
                <w:sz w:val="21"/>
                <w:szCs w:val="21"/>
              </w:rPr>
              <w:t xml:space="preserve"> и область науки по данным </w:t>
            </w:r>
            <w:proofErr w:type="spellStart"/>
            <w:r w:rsidRPr="00523FBA">
              <w:rPr>
                <w:sz w:val="21"/>
                <w:szCs w:val="21"/>
              </w:rPr>
              <w:t>Scopus</w:t>
            </w:r>
            <w:proofErr w:type="spellEnd"/>
            <w:r w:rsidRPr="00523FBA">
              <w:rPr>
                <w:sz w:val="21"/>
                <w:szCs w:val="21"/>
              </w:rPr>
              <w:t xml:space="preserve"> (</w:t>
            </w:r>
            <w:proofErr w:type="spellStart"/>
            <w:r w:rsidRPr="00523FBA">
              <w:rPr>
                <w:sz w:val="21"/>
                <w:szCs w:val="21"/>
              </w:rPr>
              <w:t>Скопус</w:t>
            </w:r>
            <w:proofErr w:type="spellEnd"/>
            <w:r w:rsidRPr="00523FBA">
              <w:rPr>
                <w:sz w:val="21"/>
                <w:szCs w:val="21"/>
              </w:rPr>
              <w:t>) за год публикации</w:t>
            </w: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77777777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r w:rsidRPr="00523FBA">
              <w:rPr>
                <w:sz w:val="21"/>
                <w:szCs w:val="21"/>
              </w:rPr>
              <w:t>ФИО авторов (подчеркнуть ФИО претендента)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77777777" w:rsidR="00023856" w:rsidRPr="00523FBA" w:rsidRDefault="00C91FAD" w:rsidP="0071644B">
            <w:pPr>
              <w:pStyle w:val="pc"/>
              <w:ind w:left="-57" w:right="-57"/>
              <w:rPr>
                <w:sz w:val="21"/>
                <w:szCs w:val="21"/>
              </w:rPr>
            </w:pPr>
            <w:r w:rsidRPr="00523FBA">
              <w:rPr>
                <w:sz w:val="21"/>
                <w:szCs w:val="21"/>
              </w:rPr>
              <w:t>Роль претендента (соавтор, первый автор или автор для корреспонденции)</w:t>
            </w:r>
          </w:p>
        </w:tc>
      </w:tr>
      <w:tr w:rsidR="00773448" w:rsidRPr="00A5316D" w14:paraId="5EE7A829" w14:textId="77777777" w:rsidTr="00914DA4">
        <w:tc>
          <w:tcPr>
            <w:tcW w:w="1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A5316D" w:rsidRDefault="008916AD" w:rsidP="0071644B">
            <w:pPr>
              <w:pStyle w:val="pc"/>
              <w:ind w:left="-57" w:right="-57"/>
              <w:rPr>
                <w:sz w:val="22"/>
                <w:szCs w:val="22"/>
              </w:rPr>
            </w:pPr>
            <w:r w:rsidRPr="00A5316D">
              <w:rPr>
                <w:sz w:val="22"/>
                <w:szCs w:val="22"/>
              </w:rPr>
              <w:t>1</w:t>
            </w:r>
          </w:p>
        </w:tc>
        <w:tc>
          <w:tcPr>
            <w:tcW w:w="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A5316D" w:rsidRDefault="008916AD" w:rsidP="00716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316D"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A5316D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A5316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A5316D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A5316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A5316D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A5316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A5316D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A5316D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A5316D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A5316D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A5316D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A5316D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A5316D" w:rsidRDefault="008916AD" w:rsidP="0071644B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A5316D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784CF2" w:rsidRPr="00523FBA" w14:paraId="35B741FF" w14:textId="77777777" w:rsidTr="00914DA4">
        <w:trPr>
          <w:trHeight w:val="1936"/>
        </w:trPr>
        <w:tc>
          <w:tcPr>
            <w:tcW w:w="1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E0F7" w14:textId="5446D462" w:rsidR="00784CF2" w:rsidRPr="00914DA4" w:rsidRDefault="00914DA4" w:rsidP="00784CF2">
            <w:pPr>
              <w:pStyle w:val="pc"/>
              <w:ind w:left="-57" w:right="-57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8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316E" w14:textId="201D601E" w:rsidR="00784CF2" w:rsidRPr="0031766F" w:rsidRDefault="00784CF2" w:rsidP="00784CF2">
            <w:pPr>
              <w:pStyle w:val="p1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</w:pPr>
            <w:r w:rsidRPr="0031766F">
              <w:rPr>
                <w:rFonts w:ascii="Times New Roman" w:hAnsi="Times New Roman"/>
                <w:sz w:val="22"/>
                <w:szCs w:val="22"/>
              </w:rPr>
              <w:t>А</w:t>
            </w:r>
            <w:proofErr w:type="spellStart"/>
            <w:r w:rsidRPr="0031766F">
              <w:rPr>
                <w:rFonts w:ascii="Times New Roman" w:hAnsi="Times New Roman"/>
                <w:sz w:val="22"/>
                <w:szCs w:val="22"/>
                <w:lang w:val="en-US"/>
              </w:rPr>
              <w:t>nalysis</w:t>
            </w:r>
            <w:proofErr w:type="spellEnd"/>
            <w:r w:rsidRPr="0031766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of risks and safety indicators of raw materials and products of the sugar industry of Kazakhstan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30A9" w14:textId="21FD26D5" w:rsidR="00784CF2" w:rsidRPr="0031766F" w:rsidRDefault="00784CF2" w:rsidP="00784CF2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31766F">
              <w:rPr>
                <w:rFonts w:eastAsia="Times New Roman"/>
                <w:sz w:val="22"/>
                <w:szCs w:val="22"/>
              </w:rPr>
              <w:t>Статья</w:t>
            </w:r>
          </w:p>
        </w:tc>
        <w:tc>
          <w:tcPr>
            <w:tcW w:w="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7B3F" w14:textId="6E387F01" w:rsidR="00784CF2" w:rsidRPr="0031766F" w:rsidRDefault="00784CF2" w:rsidP="00784CF2">
            <w:pPr>
              <w:jc w:val="both"/>
              <w:rPr>
                <w:sz w:val="22"/>
                <w:szCs w:val="22"/>
                <w:lang w:val="de-DE"/>
              </w:rPr>
            </w:pPr>
            <w:r w:rsidRPr="0031766F">
              <w:rPr>
                <w:sz w:val="22"/>
                <w:szCs w:val="22"/>
                <w:lang w:val="en-US"/>
              </w:rPr>
              <w:t>Eastern</w:t>
            </w:r>
            <w:r w:rsidR="00914DA4" w:rsidRPr="0031766F">
              <w:rPr>
                <w:sz w:val="22"/>
                <w:szCs w:val="22"/>
                <w:lang w:val="kk-KZ"/>
              </w:rPr>
              <w:t>-</w:t>
            </w:r>
            <w:proofErr w:type="gramStart"/>
            <w:r w:rsidRPr="0031766F">
              <w:rPr>
                <w:sz w:val="22"/>
                <w:szCs w:val="22"/>
                <w:lang w:val="en-US"/>
              </w:rPr>
              <w:t>European  Journal</w:t>
            </w:r>
            <w:proofErr w:type="gramEnd"/>
            <w:r w:rsidRPr="0031766F">
              <w:rPr>
                <w:sz w:val="22"/>
                <w:szCs w:val="22"/>
                <w:lang w:val="en-US"/>
              </w:rPr>
              <w:t xml:space="preserve"> of Enterprise Technologies</w:t>
            </w:r>
            <w:r w:rsidRPr="0031766F">
              <w:rPr>
                <w:sz w:val="22"/>
                <w:szCs w:val="22"/>
                <w:lang w:val="de-DE"/>
              </w:rPr>
              <w:t xml:space="preserve">, </w:t>
            </w:r>
            <w:r w:rsidRPr="0031766F">
              <w:rPr>
                <w:sz w:val="22"/>
                <w:szCs w:val="22"/>
                <w:lang w:val="en-US"/>
              </w:rPr>
              <w:t xml:space="preserve">4/11(118), </w:t>
            </w:r>
            <w:r w:rsidRPr="0031766F">
              <w:rPr>
                <w:rFonts w:eastAsia="Times New Roman"/>
                <w:sz w:val="22"/>
                <w:szCs w:val="22"/>
                <w:lang w:val="en-US"/>
              </w:rPr>
              <w:t>ISSN:</w:t>
            </w:r>
            <w:r w:rsidRPr="0031766F">
              <w:rPr>
                <w:rFonts w:eastAsia="Times New Roman"/>
                <w:sz w:val="22"/>
                <w:szCs w:val="22"/>
                <w:lang w:val="de-DE"/>
              </w:rPr>
              <w:t>1729-3774</w:t>
            </w:r>
          </w:p>
          <w:p w14:paraId="0ACFC667" w14:textId="77777777" w:rsidR="00784CF2" w:rsidRPr="0031766F" w:rsidRDefault="00784CF2" w:rsidP="00784CF2">
            <w:pPr>
              <w:jc w:val="both"/>
              <w:rPr>
                <w:sz w:val="22"/>
                <w:szCs w:val="22"/>
                <w:lang w:val="en-US"/>
              </w:rPr>
            </w:pPr>
            <w:r w:rsidRPr="0031766F">
              <w:rPr>
                <w:sz w:val="22"/>
                <w:szCs w:val="22"/>
                <w:lang w:val="en-US"/>
              </w:rPr>
              <w:t>2022, pp. 129-135.</w:t>
            </w:r>
          </w:p>
          <w:p w14:paraId="7D82AC37" w14:textId="5FFB1ED4" w:rsidR="00784CF2" w:rsidRPr="0031766F" w:rsidRDefault="00784CF2" w:rsidP="00784CF2">
            <w:pPr>
              <w:jc w:val="both"/>
              <w:rPr>
                <w:sz w:val="22"/>
                <w:szCs w:val="22"/>
                <w:lang w:val="kk-KZ"/>
              </w:rPr>
            </w:pPr>
            <w:r w:rsidRPr="0031766F">
              <w:rPr>
                <w:color w:val="000000"/>
                <w:spacing w:val="4"/>
                <w:sz w:val="22"/>
                <w:szCs w:val="22"/>
                <w:shd w:val="clear" w:color="auto" w:fill="FFFFFF"/>
              </w:rPr>
              <w:t>DOI: </w:t>
            </w:r>
            <w:hyperlink r:id="rId8" w:tgtFrame="_blank" w:history="1">
              <w:r w:rsidRPr="0031766F">
                <w:rPr>
                  <w:rStyle w:val="a3"/>
                  <w:color w:val="085C77"/>
                  <w:sz w:val="22"/>
                  <w:szCs w:val="22"/>
                  <w:shd w:val="clear" w:color="auto" w:fill="FFFFFF"/>
                </w:rPr>
                <w:t>10.15587/1729-4061.2022.263130</w:t>
              </w:r>
            </w:hyperlink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BE9B" w14:textId="77777777" w:rsidR="00784CF2" w:rsidRPr="0031766F" w:rsidRDefault="00784CF2" w:rsidP="00784CF2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071D" w14:textId="77777777" w:rsidR="00784CF2" w:rsidRPr="0031766F" w:rsidRDefault="00784CF2" w:rsidP="00784CF2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1C95" w14:textId="77777777" w:rsidR="00914DA4" w:rsidRPr="0031766F" w:rsidRDefault="00784CF2" w:rsidP="00784CF2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31766F">
              <w:rPr>
                <w:rFonts w:eastAsia="Times New Roman"/>
                <w:sz w:val="22"/>
                <w:szCs w:val="22"/>
                <w:lang w:val="en-US"/>
              </w:rPr>
              <w:t>CiteScore</w:t>
            </w:r>
            <w:proofErr w:type="spellEnd"/>
            <w:r w:rsidRPr="0031766F">
              <w:rPr>
                <w:rFonts w:eastAsia="Times New Roman"/>
                <w:sz w:val="22"/>
                <w:szCs w:val="22"/>
                <w:lang w:val="en-US"/>
              </w:rPr>
              <w:t xml:space="preserve"> 2022: 2.1; </w:t>
            </w:r>
          </w:p>
          <w:p w14:paraId="3FDA9ACF" w14:textId="48DF5C27" w:rsidR="00784CF2" w:rsidRPr="0031766F" w:rsidRDefault="00784CF2" w:rsidP="00784CF2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31766F">
              <w:rPr>
                <w:rFonts w:eastAsia="Times New Roman"/>
                <w:sz w:val="22"/>
                <w:szCs w:val="22"/>
                <w:lang w:val="en-US"/>
              </w:rPr>
              <w:t>Percentile: 40 %</w:t>
            </w:r>
          </w:p>
          <w:p w14:paraId="50A3D653" w14:textId="5748EBD8" w:rsidR="00784CF2" w:rsidRPr="0031766F" w:rsidRDefault="00784CF2" w:rsidP="00784CF2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31766F">
              <w:rPr>
                <w:rFonts w:eastAsia="Times New Roman"/>
                <w:sz w:val="22"/>
                <w:szCs w:val="22"/>
                <w:lang w:val="en-US"/>
              </w:rPr>
              <w:t>Agricultural and Biological</w:t>
            </w:r>
            <w:r w:rsidR="00914DA4" w:rsidRPr="0031766F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914DA4" w:rsidRPr="0031766F">
              <w:rPr>
                <w:rFonts w:eastAsia="Times New Roman"/>
                <w:sz w:val="22"/>
                <w:szCs w:val="22"/>
                <w:lang w:val="en-US"/>
              </w:rPr>
              <w:t>Science</w:t>
            </w:r>
            <w:r w:rsidR="00914DA4" w:rsidRPr="0031766F">
              <w:rPr>
                <w:rFonts w:eastAsia="Times New Roman"/>
                <w:sz w:val="22"/>
                <w:szCs w:val="22"/>
                <w:lang w:val="en-US"/>
              </w:rPr>
              <w:t>s</w:t>
            </w:r>
            <w:r w:rsidRPr="0031766F">
              <w:rPr>
                <w:rFonts w:eastAsia="Times New Roman"/>
                <w:sz w:val="22"/>
                <w:szCs w:val="22"/>
                <w:lang w:val="en-US"/>
              </w:rPr>
              <w:t>: Food Science</w:t>
            </w: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BDC9" w14:textId="77777777" w:rsidR="00784CF2" w:rsidRPr="0031766F" w:rsidRDefault="00784CF2" w:rsidP="00784CF2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de-DE"/>
              </w:rPr>
            </w:pPr>
            <w:proofErr w:type="spellStart"/>
            <w:r w:rsidRPr="0031766F">
              <w:rPr>
                <w:rFonts w:eastAsia="Times New Roman"/>
                <w:sz w:val="22"/>
                <w:szCs w:val="22"/>
                <w:lang w:val="de-DE"/>
              </w:rPr>
              <w:t>Dautkanov</w:t>
            </w:r>
            <w:proofErr w:type="spellEnd"/>
            <w:r w:rsidRPr="0031766F">
              <w:rPr>
                <w:rFonts w:eastAsia="Times New Roman"/>
                <w:sz w:val="22"/>
                <w:szCs w:val="22"/>
                <w:lang w:val="de-DE"/>
              </w:rPr>
              <w:t xml:space="preserve"> N.B.,</w:t>
            </w:r>
          </w:p>
          <w:p w14:paraId="5815B749" w14:textId="77777777" w:rsidR="00784CF2" w:rsidRPr="0031766F" w:rsidRDefault="00784CF2" w:rsidP="00784CF2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de-DE"/>
              </w:rPr>
            </w:pPr>
            <w:proofErr w:type="spellStart"/>
            <w:r w:rsidRPr="0031766F">
              <w:rPr>
                <w:rFonts w:eastAsia="Times New Roman"/>
                <w:sz w:val="22"/>
                <w:szCs w:val="22"/>
                <w:lang w:val="de-DE"/>
              </w:rPr>
              <w:t>Dautkanova</w:t>
            </w:r>
            <w:proofErr w:type="spellEnd"/>
            <w:r w:rsidRPr="0031766F">
              <w:rPr>
                <w:rFonts w:eastAsia="Times New Roman"/>
                <w:sz w:val="22"/>
                <w:szCs w:val="22"/>
                <w:lang w:val="de-DE"/>
              </w:rPr>
              <w:t xml:space="preserve"> D.R.,</w:t>
            </w:r>
          </w:p>
          <w:p w14:paraId="5425619B" w14:textId="77777777" w:rsidR="00784CF2" w:rsidRPr="0031766F" w:rsidRDefault="00784CF2" w:rsidP="00784CF2">
            <w:pPr>
              <w:ind w:left="-57" w:right="-57"/>
              <w:jc w:val="both"/>
              <w:rPr>
                <w:rFonts w:eastAsia="Times New Roman"/>
                <w:b/>
                <w:bCs/>
                <w:sz w:val="22"/>
                <w:szCs w:val="22"/>
                <w:u w:val="single"/>
                <w:lang w:val="de-DE"/>
              </w:rPr>
            </w:pPr>
            <w:r w:rsidRPr="0031766F">
              <w:rPr>
                <w:b/>
                <w:bCs/>
                <w:sz w:val="22"/>
                <w:szCs w:val="22"/>
                <w:u w:val="single"/>
                <w:lang w:val="en-US"/>
              </w:rPr>
              <w:t>Mussayeva S.J.</w:t>
            </w:r>
          </w:p>
          <w:p w14:paraId="391E5B57" w14:textId="77777777" w:rsidR="00784CF2" w:rsidRPr="0031766F" w:rsidRDefault="00784CF2" w:rsidP="00784CF2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de-DE"/>
              </w:rPr>
            </w:pPr>
          </w:p>
          <w:p w14:paraId="3862127B" w14:textId="77777777" w:rsidR="00784CF2" w:rsidRPr="0031766F" w:rsidRDefault="00784CF2" w:rsidP="00784CF2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D517" w14:textId="77777777" w:rsidR="00914DA4" w:rsidRPr="0031766F" w:rsidRDefault="00914DA4" w:rsidP="00914DA4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1766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Автор -корреспондент </w:t>
            </w:r>
          </w:p>
          <w:p w14:paraId="256BDAD7" w14:textId="77777777" w:rsidR="00784CF2" w:rsidRPr="0031766F" w:rsidRDefault="00784CF2" w:rsidP="00784CF2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14DA4" w:rsidRPr="00523FBA" w14:paraId="5068582C" w14:textId="77777777" w:rsidTr="00914DA4">
        <w:trPr>
          <w:trHeight w:val="1868"/>
        </w:trPr>
        <w:tc>
          <w:tcPr>
            <w:tcW w:w="1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4AAE" w14:textId="2B5E87B1" w:rsidR="00914DA4" w:rsidRPr="00914DA4" w:rsidRDefault="00914DA4" w:rsidP="00914DA4">
            <w:pPr>
              <w:pStyle w:val="pc"/>
              <w:ind w:left="-57" w:right="-57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2</w:t>
            </w:r>
          </w:p>
        </w:tc>
        <w:tc>
          <w:tcPr>
            <w:tcW w:w="8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B4BF" w14:textId="3C3F222E" w:rsidR="00914DA4" w:rsidRPr="0031766F" w:rsidRDefault="00914DA4" w:rsidP="00914DA4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Improvement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of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the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amino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acid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composition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of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a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mung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bean-based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functional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beverage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through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the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application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of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a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metabolic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modulator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during</w:t>
            </w:r>
            <w:proofErr w:type="spellEnd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1766F">
              <w:rPr>
                <w:rFonts w:ascii="Times New Roman" w:hAnsi="Times New Roman"/>
                <w:color w:val="000000" w:themeColor="text1"/>
                <w:sz w:val="22"/>
                <w:szCs w:val="22"/>
                <w:lang w:val="de-DE"/>
              </w:rPr>
              <w:t>sprouting</w:t>
            </w:r>
            <w:proofErr w:type="spellEnd"/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04CB" w14:textId="5D0F1015" w:rsidR="00914DA4" w:rsidRPr="0031766F" w:rsidRDefault="00914DA4" w:rsidP="00914DA4">
            <w:pPr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31766F">
              <w:rPr>
                <w:rFonts w:eastAsia="Times New Roman"/>
                <w:sz w:val="22"/>
                <w:szCs w:val="22"/>
              </w:rPr>
              <w:t>Статья</w:t>
            </w:r>
          </w:p>
        </w:tc>
        <w:tc>
          <w:tcPr>
            <w:tcW w:w="8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D983" w14:textId="086D36B0" w:rsidR="00914DA4" w:rsidRPr="0031766F" w:rsidRDefault="00914DA4" w:rsidP="00914DA4">
            <w:pPr>
              <w:jc w:val="both"/>
              <w:rPr>
                <w:sz w:val="22"/>
                <w:szCs w:val="22"/>
                <w:lang w:val="en-US"/>
              </w:rPr>
            </w:pPr>
            <w:r w:rsidRPr="0031766F">
              <w:rPr>
                <w:sz w:val="22"/>
                <w:szCs w:val="22"/>
                <w:lang w:val="en-US"/>
              </w:rPr>
              <w:t>Eastern-</w:t>
            </w:r>
            <w:proofErr w:type="gramStart"/>
            <w:r w:rsidRPr="0031766F">
              <w:rPr>
                <w:sz w:val="22"/>
                <w:szCs w:val="22"/>
                <w:lang w:val="en-US"/>
              </w:rPr>
              <w:t>European  Journal</w:t>
            </w:r>
            <w:proofErr w:type="gramEnd"/>
            <w:r w:rsidRPr="0031766F">
              <w:rPr>
                <w:sz w:val="22"/>
                <w:szCs w:val="22"/>
                <w:lang w:val="en-US"/>
              </w:rPr>
              <w:t xml:space="preserve"> of Enterprise Technologies  2/11  (140),   2026, pp. </w:t>
            </w:r>
            <w:r w:rsidRPr="0031766F">
              <w:rPr>
                <w:sz w:val="22"/>
                <w:szCs w:val="22"/>
                <w:lang w:val="de-DE"/>
              </w:rPr>
              <w:t>55</w:t>
            </w:r>
            <w:r w:rsidRPr="0031766F">
              <w:rPr>
                <w:sz w:val="22"/>
                <w:szCs w:val="22"/>
                <w:lang w:val="en-US"/>
              </w:rPr>
              <w:t>-</w:t>
            </w:r>
            <w:r w:rsidRPr="0031766F">
              <w:rPr>
                <w:sz w:val="22"/>
                <w:szCs w:val="22"/>
                <w:lang w:val="de-DE"/>
              </w:rPr>
              <w:t>62</w:t>
            </w:r>
            <w:r w:rsidRPr="0031766F">
              <w:rPr>
                <w:sz w:val="22"/>
                <w:szCs w:val="22"/>
                <w:lang w:val="en-US"/>
              </w:rPr>
              <w:t xml:space="preserve">. </w:t>
            </w:r>
          </w:p>
          <w:p w14:paraId="5F508788" w14:textId="70ED2EEF" w:rsidR="00914DA4" w:rsidRPr="0031766F" w:rsidRDefault="00914DA4" w:rsidP="00914DA4">
            <w:pPr>
              <w:jc w:val="both"/>
              <w:rPr>
                <w:sz w:val="22"/>
                <w:szCs w:val="22"/>
                <w:lang w:val="en-US"/>
              </w:rPr>
            </w:pPr>
            <w:hyperlink r:id="rId9" w:history="1">
              <w:r w:rsidRPr="0031766F">
                <w:rPr>
                  <w:rStyle w:val="a3"/>
                  <w:color w:val="007AB2"/>
                  <w:sz w:val="22"/>
                  <w:szCs w:val="22"/>
                </w:rPr>
                <w:t>https://doi.org/10.15587/1729-4061.2026.357026</w:t>
              </w:r>
            </w:hyperlink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578E" w14:textId="77777777" w:rsidR="00914DA4" w:rsidRPr="0031766F" w:rsidRDefault="00914DA4" w:rsidP="00914DA4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BE25" w14:textId="77777777" w:rsidR="00914DA4" w:rsidRPr="0031766F" w:rsidRDefault="00914DA4" w:rsidP="00914DA4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7771" w14:textId="77777777" w:rsidR="00914DA4" w:rsidRPr="0031766F" w:rsidRDefault="00914DA4" w:rsidP="00914DA4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31766F">
              <w:rPr>
                <w:rFonts w:eastAsia="Times New Roman"/>
                <w:sz w:val="22"/>
                <w:szCs w:val="22"/>
                <w:lang w:val="en-US"/>
              </w:rPr>
              <w:t>CiteScore</w:t>
            </w:r>
            <w:proofErr w:type="spellEnd"/>
            <w:r w:rsidRPr="0031766F">
              <w:rPr>
                <w:rFonts w:eastAsia="Times New Roman"/>
                <w:sz w:val="22"/>
                <w:szCs w:val="22"/>
                <w:lang w:val="en-US"/>
              </w:rPr>
              <w:t xml:space="preserve"> 2024: 2.4; Percentile: 43 %</w:t>
            </w:r>
          </w:p>
          <w:p w14:paraId="28F6904C" w14:textId="3E0F1956" w:rsidR="00914DA4" w:rsidRPr="0031766F" w:rsidRDefault="00914DA4" w:rsidP="00914DA4">
            <w:pPr>
              <w:ind w:left="-57" w:right="-57"/>
              <w:rPr>
                <w:rFonts w:eastAsia="Times New Roman"/>
                <w:sz w:val="22"/>
                <w:szCs w:val="22"/>
                <w:lang w:val="en-US"/>
              </w:rPr>
            </w:pPr>
            <w:r w:rsidRPr="0031766F">
              <w:rPr>
                <w:rFonts w:eastAsia="Times New Roman"/>
                <w:sz w:val="22"/>
                <w:szCs w:val="22"/>
                <w:lang w:val="en-US"/>
              </w:rPr>
              <w:t>Agricultural and Biological</w:t>
            </w:r>
            <w:r w:rsidRPr="0031766F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31766F">
              <w:rPr>
                <w:rFonts w:eastAsia="Times New Roman"/>
                <w:sz w:val="22"/>
                <w:szCs w:val="22"/>
                <w:lang w:val="en-US"/>
              </w:rPr>
              <w:t>Sciences: Food Science</w:t>
            </w:r>
          </w:p>
        </w:tc>
        <w:tc>
          <w:tcPr>
            <w:tcW w:w="5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92FC" w14:textId="77777777" w:rsidR="00914DA4" w:rsidRPr="0031766F" w:rsidRDefault="00914DA4" w:rsidP="00914DA4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1766F">
              <w:rPr>
                <w:sz w:val="22"/>
                <w:szCs w:val="22"/>
                <w:lang w:val="en-US"/>
              </w:rPr>
              <w:t>Makenova</w:t>
            </w:r>
            <w:proofErr w:type="spellEnd"/>
            <w:r w:rsidRPr="0031766F">
              <w:rPr>
                <w:sz w:val="22"/>
                <w:szCs w:val="22"/>
                <w:lang w:val="en-US"/>
              </w:rPr>
              <w:t xml:space="preserve"> A.A.</w:t>
            </w:r>
            <w:r w:rsidRPr="0031766F">
              <w:rPr>
                <w:sz w:val="22"/>
                <w:szCs w:val="22"/>
                <w:lang w:val="kk-KZ"/>
              </w:rPr>
              <w:t>,</w:t>
            </w:r>
          </w:p>
          <w:p w14:paraId="3D9D9674" w14:textId="77777777" w:rsidR="00914DA4" w:rsidRPr="0031766F" w:rsidRDefault="00914DA4" w:rsidP="00914DA4">
            <w:pPr>
              <w:pStyle w:val="a5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31766F">
              <w:rPr>
                <w:b/>
                <w:bCs/>
                <w:sz w:val="22"/>
                <w:szCs w:val="22"/>
                <w:u w:val="single"/>
                <w:lang w:val="en-US"/>
              </w:rPr>
              <w:t>Mussayeva</w:t>
            </w:r>
            <w:proofErr w:type="spellEnd"/>
            <w:r w:rsidRPr="0031766F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S.J.</w:t>
            </w:r>
            <w:proofErr w:type="gramStart"/>
            <w:r w:rsidRPr="0031766F">
              <w:rPr>
                <w:b/>
                <w:bCs/>
                <w:sz w:val="22"/>
                <w:szCs w:val="22"/>
                <w:u w:val="single"/>
                <w:lang w:val="en-US"/>
              </w:rPr>
              <w:t>,</w:t>
            </w:r>
            <w:r w:rsidRPr="0031766F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31766F">
              <w:rPr>
                <w:sz w:val="22"/>
                <w:szCs w:val="22"/>
                <w:lang w:val="en-US"/>
              </w:rPr>
              <w:t>Dautkanova</w:t>
            </w:r>
            <w:proofErr w:type="spellEnd"/>
            <w:proofErr w:type="gramEnd"/>
            <w:r w:rsidRPr="0031766F">
              <w:rPr>
                <w:sz w:val="22"/>
                <w:szCs w:val="22"/>
                <w:lang w:val="kk-KZ"/>
              </w:rPr>
              <w:t xml:space="preserve"> </w:t>
            </w:r>
            <w:r w:rsidRPr="0031766F">
              <w:rPr>
                <w:sz w:val="22"/>
                <w:szCs w:val="22"/>
                <w:lang w:val="en-US"/>
              </w:rPr>
              <w:t xml:space="preserve">D.R., </w:t>
            </w:r>
          </w:p>
          <w:p w14:paraId="61A1AFDD" w14:textId="77777777" w:rsidR="00914DA4" w:rsidRPr="0031766F" w:rsidRDefault="00914DA4" w:rsidP="00914DA4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1766F">
              <w:rPr>
                <w:sz w:val="22"/>
                <w:szCs w:val="22"/>
                <w:lang w:val="en-US"/>
              </w:rPr>
              <w:t>Ussembayeva</w:t>
            </w:r>
            <w:proofErr w:type="spellEnd"/>
            <w:r w:rsidRPr="0031766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766F">
              <w:rPr>
                <w:sz w:val="22"/>
                <w:szCs w:val="22"/>
                <w:lang w:val="en-US"/>
              </w:rPr>
              <w:t>Zh.K</w:t>
            </w:r>
            <w:proofErr w:type="spellEnd"/>
            <w:r w:rsidRPr="0031766F">
              <w:rPr>
                <w:sz w:val="22"/>
                <w:szCs w:val="22"/>
                <w:lang w:val="en-US"/>
              </w:rPr>
              <w:t>.,</w:t>
            </w:r>
          </w:p>
          <w:p w14:paraId="160A7AF2" w14:textId="6C0DEA08" w:rsidR="00914DA4" w:rsidRPr="0031766F" w:rsidRDefault="00914DA4" w:rsidP="00914DA4">
            <w:pPr>
              <w:ind w:left="-57" w:right="-57"/>
              <w:jc w:val="both"/>
              <w:rPr>
                <w:rFonts w:eastAsia="Times New Roman"/>
                <w:sz w:val="22"/>
                <w:szCs w:val="22"/>
                <w:lang w:val="de-DE"/>
              </w:rPr>
            </w:pPr>
            <w:r w:rsidRPr="0031766F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1766F">
              <w:rPr>
                <w:sz w:val="22"/>
                <w:szCs w:val="22"/>
                <w:lang w:val="en-US"/>
              </w:rPr>
              <w:t>Dautkanov</w:t>
            </w:r>
            <w:proofErr w:type="spellEnd"/>
            <w:r w:rsidRPr="0031766F">
              <w:rPr>
                <w:sz w:val="22"/>
                <w:szCs w:val="22"/>
                <w:lang w:val="en-US"/>
              </w:rPr>
              <w:t xml:space="preserve"> N.B.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0AB5" w14:textId="30CB0D69" w:rsidR="00914DA4" w:rsidRPr="0031766F" w:rsidRDefault="00914DA4" w:rsidP="00914DA4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1766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Автор </w:t>
            </w:r>
            <w:r w:rsidRPr="0031766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1766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корреспондент </w:t>
            </w:r>
          </w:p>
          <w:p w14:paraId="2B1B4665" w14:textId="77777777" w:rsidR="00914DA4" w:rsidRPr="0031766F" w:rsidRDefault="00914DA4" w:rsidP="00914DA4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tbl>
      <w:tblPr>
        <w:tblStyle w:val="ab"/>
        <w:tblpPr w:leftFromText="180" w:rightFromText="180" w:vertAnchor="page" w:horzAnchor="margin" w:tblpXSpec="center" w:tblpY="9526"/>
        <w:tblW w:w="14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625"/>
        <w:gridCol w:w="4521"/>
      </w:tblGrid>
      <w:tr w:rsidR="00914DA4" w:rsidRPr="00DF65F8" w14:paraId="0A36EE74" w14:textId="77777777" w:rsidTr="00914DA4">
        <w:trPr>
          <w:trHeight w:val="141"/>
        </w:trPr>
        <w:tc>
          <w:tcPr>
            <w:tcW w:w="4873" w:type="dxa"/>
          </w:tcPr>
          <w:p w14:paraId="3D4D4E04" w14:textId="0948D5A5" w:rsidR="00914DA4" w:rsidRPr="00DF65F8" w:rsidRDefault="00914DA4" w:rsidP="00914DA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            Доцент </w:t>
            </w:r>
          </w:p>
        </w:tc>
        <w:tc>
          <w:tcPr>
            <w:tcW w:w="4625" w:type="dxa"/>
          </w:tcPr>
          <w:p w14:paraId="59B6CA31" w14:textId="77777777" w:rsidR="00914DA4" w:rsidRPr="00DF65F8" w:rsidRDefault="00914DA4" w:rsidP="00914DA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521" w:type="dxa"/>
          </w:tcPr>
          <w:p w14:paraId="5477925D" w14:textId="77777777" w:rsidR="00914DA4" w:rsidRPr="00DF65F8" w:rsidRDefault="00914DA4" w:rsidP="00914DA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Мусаева С.Д.</w:t>
            </w:r>
          </w:p>
        </w:tc>
      </w:tr>
      <w:tr w:rsidR="00914DA4" w:rsidRPr="00914DA4" w14:paraId="0F2C824C" w14:textId="77777777" w:rsidTr="00914DA4">
        <w:trPr>
          <w:trHeight w:val="141"/>
        </w:trPr>
        <w:tc>
          <w:tcPr>
            <w:tcW w:w="4873" w:type="dxa"/>
          </w:tcPr>
          <w:p w14:paraId="7866847F" w14:textId="77777777" w:rsidR="00914DA4" w:rsidRPr="00914DA4" w:rsidRDefault="00914DA4" w:rsidP="00914DA4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           Заведующий кафедрой      </w:t>
            </w:r>
          </w:p>
        </w:tc>
        <w:tc>
          <w:tcPr>
            <w:tcW w:w="4625" w:type="dxa"/>
          </w:tcPr>
          <w:p w14:paraId="0FF5EA5C" w14:textId="77777777" w:rsidR="00914DA4" w:rsidRPr="00DF65F8" w:rsidRDefault="00914DA4" w:rsidP="00914DA4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521" w:type="dxa"/>
          </w:tcPr>
          <w:p w14:paraId="682C8663" w14:textId="77777777" w:rsidR="00914DA4" w:rsidRPr="00914DA4" w:rsidRDefault="00914DA4" w:rsidP="00914DA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Иманбаев А.Ж.</w:t>
            </w:r>
          </w:p>
        </w:tc>
      </w:tr>
      <w:tr w:rsidR="00914DA4" w14:paraId="6A047A93" w14:textId="77777777" w:rsidTr="00914DA4">
        <w:trPr>
          <w:trHeight w:val="141"/>
        </w:trPr>
        <w:tc>
          <w:tcPr>
            <w:tcW w:w="4873" w:type="dxa"/>
          </w:tcPr>
          <w:p w14:paraId="398F5A87" w14:textId="77777777" w:rsidR="00914DA4" w:rsidRDefault="00914DA4" w:rsidP="00914DA4">
            <w:pPr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            Ученый секретарь</w:t>
            </w:r>
          </w:p>
        </w:tc>
        <w:tc>
          <w:tcPr>
            <w:tcW w:w="4625" w:type="dxa"/>
          </w:tcPr>
          <w:p w14:paraId="4B90BA5E" w14:textId="77777777" w:rsidR="00914DA4" w:rsidRPr="00DF65F8" w:rsidRDefault="00914DA4" w:rsidP="00914DA4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521" w:type="dxa"/>
          </w:tcPr>
          <w:p w14:paraId="0A4A9360" w14:textId="77777777" w:rsidR="00914DA4" w:rsidRDefault="00914DA4" w:rsidP="00914DA4">
            <w:pPr>
              <w:jc w:val="both"/>
              <w:rPr>
                <w:rFonts w:eastAsia="Times New Roman"/>
                <w:lang w:val="kk-KZ"/>
              </w:rPr>
            </w:pP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Нуралиева  А.Ж.</w:t>
            </w:r>
          </w:p>
        </w:tc>
      </w:tr>
    </w:tbl>
    <w:p w14:paraId="13FCA727" w14:textId="77777777" w:rsidR="00914DA4" w:rsidRPr="00C34652" w:rsidRDefault="00914DA4" w:rsidP="00465D9B">
      <w:pPr>
        <w:pStyle w:val="pc"/>
        <w:ind w:right="-57"/>
        <w:jc w:val="left"/>
        <w:rPr>
          <w:rFonts w:eastAsia="Times New Roman"/>
        </w:rPr>
      </w:pPr>
    </w:p>
    <w:sectPr w:rsidR="00914DA4" w:rsidRPr="00C34652" w:rsidSect="00914DA4"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2738" w14:textId="77777777" w:rsidR="00D81CAA" w:rsidRDefault="00D81CAA" w:rsidP="00C91FAD">
      <w:r>
        <w:separator/>
      </w:r>
    </w:p>
  </w:endnote>
  <w:endnote w:type="continuationSeparator" w:id="0">
    <w:p w14:paraId="4761ADC6" w14:textId="77777777" w:rsidR="00D81CAA" w:rsidRDefault="00D81CAA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7791" w14:textId="29E32F1F" w:rsidR="00F01E3D" w:rsidRDefault="00F01E3D" w:rsidP="00D304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1F0B" w14:textId="77777777" w:rsidR="00D81CAA" w:rsidRDefault="00D81CAA" w:rsidP="00C91FAD">
      <w:r>
        <w:separator/>
      </w:r>
    </w:p>
  </w:footnote>
  <w:footnote w:type="continuationSeparator" w:id="0">
    <w:p w14:paraId="2435563B" w14:textId="77777777" w:rsidR="00D81CAA" w:rsidRDefault="00D81CAA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223D1"/>
    <w:rsid w:val="00023856"/>
    <w:rsid w:val="00070648"/>
    <w:rsid w:val="0007771E"/>
    <w:rsid w:val="00094457"/>
    <w:rsid w:val="000973CC"/>
    <w:rsid w:val="000A758B"/>
    <w:rsid w:val="000D12DE"/>
    <w:rsid w:val="00110505"/>
    <w:rsid w:val="00124F3D"/>
    <w:rsid w:val="00170556"/>
    <w:rsid w:val="00172F03"/>
    <w:rsid w:val="001C0424"/>
    <w:rsid w:val="001C1118"/>
    <w:rsid w:val="001D79A1"/>
    <w:rsid w:val="001F39FE"/>
    <w:rsid w:val="002154BA"/>
    <w:rsid w:val="00227E57"/>
    <w:rsid w:val="002733C6"/>
    <w:rsid w:val="00281D68"/>
    <w:rsid w:val="002B04AE"/>
    <w:rsid w:val="002B4F4D"/>
    <w:rsid w:val="002E55E8"/>
    <w:rsid w:val="00306F39"/>
    <w:rsid w:val="0031766F"/>
    <w:rsid w:val="003213FB"/>
    <w:rsid w:val="00336CD2"/>
    <w:rsid w:val="00371D8A"/>
    <w:rsid w:val="003A37CA"/>
    <w:rsid w:val="003D127E"/>
    <w:rsid w:val="003E0427"/>
    <w:rsid w:val="003F24E8"/>
    <w:rsid w:val="003F4681"/>
    <w:rsid w:val="003F4E16"/>
    <w:rsid w:val="003F5991"/>
    <w:rsid w:val="00415F73"/>
    <w:rsid w:val="00426686"/>
    <w:rsid w:val="004417B0"/>
    <w:rsid w:val="0045258C"/>
    <w:rsid w:val="00465D9B"/>
    <w:rsid w:val="004D6652"/>
    <w:rsid w:val="005029AC"/>
    <w:rsid w:val="00506B23"/>
    <w:rsid w:val="005120B3"/>
    <w:rsid w:val="00523FBA"/>
    <w:rsid w:val="00541A3D"/>
    <w:rsid w:val="00542FA8"/>
    <w:rsid w:val="00564182"/>
    <w:rsid w:val="00574315"/>
    <w:rsid w:val="00576A04"/>
    <w:rsid w:val="005809B3"/>
    <w:rsid w:val="005903A9"/>
    <w:rsid w:val="005A79AA"/>
    <w:rsid w:val="005C01BC"/>
    <w:rsid w:val="005D45E0"/>
    <w:rsid w:val="005E5C73"/>
    <w:rsid w:val="005F425F"/>
    <w:rsid w:val="00617DDF"/>
    <w:rsid w:val="006304E2"/>
    <w:rsid w:val="00635A5F"/>
    <w:rsid w:val="00651A01"/>
    <w:rsid w:val="006920CF"/>
    <w:rsid w:val="006F53C8"/>
    <w:rsid w:val="0071644B"/>
    <w:rsid w:val="00722F73"/>
    <w:rsid w:val="00743519"/>
    <w:rsid w:val="00767F56"/>
    <w:rsid w:val="00771EA4"/>
    <w:rsid w:val="007723CF"/>
    <w:rsid w:val="00773448"/>
    <w:rsid w:val="00781396"/>
    <w:rsid w:val="00784CF2"/>
    <w:rsid w:val="007B6B01"/>
    <w:rsid w:val="007F538F"/>
    <w:rsid w:val="0082295B"/>
    <w:rsid w:val="0083180C"/>
    <w:rsid w:val="00853F27"/>
    <w:rsid w:val="008916AD"/>
    <w:rsid w:val="00891D15"/>
    <w:rsid w:val="008B4DA3"/>
    <w:rsid w:val="008E28BD"/>
    <w:rsid w:val="008E643E"/>
    <w:rsid w:val="00911498"/>
    <w:rsid w:val="00914DA4"/>
    <w:rsid w:val="00925B20"/>
    <w:rsid w:val="00957543"/>
    <w:rsid w:val="00966C3B"/>
    <w:rsid w:val="00994A23"/>
    <w:rsid w:val="009A155D"/>
    <w:rsid w:val="009C31A0"/>
    <w:rsid w:val="009D4774"/>
    <w:rsid w:val="009F5F52"/>
    <w:rsid w:val="00A007C0"/>
    <w:rsid w:val="00A14E1C"/>
    <w:rsid w:val="00A40ED7"/>
    <w:rsid w:val="00A41395"/>
    <w:rsid w:val="00A5316D"/>
    <w:rsid w:val="00A65BBE"/>
    <w:rsid w:val="00A85F9B"/>
    <w:rsid w:val="00AA0DF0"/>
    <w:rsid w:val="00AD1E41"/>
    <w:rsid w:val="00AD2644"/>
    <w:rsid w:val="00AE3597"/>
    <w:rsid w:val="00AE6CCA"/>
    <w:rsid w:val="00AF1688"/>
    <w:rsid w:val="00B233A5"/>
    <w:rsid w:val="00B278A0"/>
    <w:rsid w:val="00B455DB"/>
    <w:rsid w:val="00B637B4"/>
    <w:rsid w:val="00C04010"/>
    <w:rsid w:val="00C270A7"/>
    <w:rsid w:val="00C34652"/>
    <w:rsid w:val="00C353FF"/>
    <w:rsid w:val="00C3784E"/>
    <w:rsid w:val="00C42D01"/>
    <w:rsid w:val="00C7007D"/>
    <w:rsid w:val="00C70D23"/>
    <w:rsid w:val="00C737D8"/>
    <w:rsid w:val="00C73CFD"/>
    <w:rsid w:val="00C8221A"/>
    <w:rsid w:val="00C86A88"/>
    <w:rsid w:val="00C91FAD"/>
    <w:rsid w:val="00D20CA2"/>
    <w:rsid w:val="00D304B3"/>
    <w:rsid w:val="00D326F7"/>
    <w:rsid w:val="00D55662"/>
    <w:rsid w:val="00D61E09"/>
    <w:rsid w:val="00D6621E"/>
    <w:rsid w:val="00D7679A"/>
    <w:rsid w:val="00D81CAA"/>
    <w:rsid w:val="00D96532"/>
    <w:rsid w:val="00DC6C7F"/>
    <w:rsid w:val="00E17CEB"/>
    <w:rsid w:val="00E225CF"/>
    <w:rsid w:val="00E536AE"/>
    <w:rsid w:val="00E9029B"/>
    <w:rsid w:val="00E96E92"/>
    <w:rsid w:val="00EA1D14"/>
    <w:rsid w:val="00EB39F8"/>
    <w:rsid w:val="00F01E3D"/>
    <w:rsid w:val="00F042A6"/>
    <w:rsid w:val="00F231E7"/>
    <w:rsid w:val="00F70609"/>
    <w:rsid w:val="00F772CF"/>
    <w:rsid w:val="00FB640E"/>
    <w:rsid w:val="00FC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chartTrackingRefBased/>
  <w15:docId w15:val="{EE62EB16-8267-4A4A-9DF5-E0147C5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b">
    <w:name w:val="Table Grid"/>
    <w:basedOn w:val="a1"/>
    <w:uiPriority w:val="39"/>
    <w:rsid w:val="00D304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85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1">
    <w:name w:val="p1"/>
    <w:basedOn w:val="a"/>
    <w:rsid w:val="00911498"/>
    <w:rPr>
      <w:rFonts w:ascii="Helvetica" w:eastAsia="Times New Roman" w:hAnsi="Helvetica"/>
      <w:color w:val="141413"/>
      <w:sz w:val="15"/>
      <w:szCs w:val="15"/>
      <w:lang/>
    </w:rPr>
  </w:style>
  <w:style w:type="character" w:customStyle="1" w:styleId="value">
    <w:name w:val="value"/>
    <w:basedOn w:val="a0"/>
    <w:rsid w:val="0011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87/1729-4061.2022.2631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5587/1729-4061.2026.357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1994-E4B9-43AD-B3E5-20F1A4EA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Кемелхановна</cp:lastModifiedBy>
  <cp:revision>57</cp:revision>
  <cp:lastPrinted>2026-06-24T10:59:00Z</cp:lastPrinted>
  <dcterms:created xsi:type="dcterms:W3CDTF">2022-08-01T10:33:00Z</dcterms:created>
  <dcterms:modified xsi:type="dcterms:W3CDTF">2026-06-24T11:00:00Z</dcterms:modified>
</cp:coreProperties>
</file>