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741A" w14:textId="71EC28C5" w:rsidR="00AF7F0B" w:rsidRPr="0062787B" w:rsidRDefault="00D8165B" w:rsidP="00AF7F0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</w:pPr>
      <w:r w:rsidRPr="0062787B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0</w:t>
      </w:r>
      <w:r w:rsidR="00552AA3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5</w:t>
      </w:r>
      <w:r w:rsidRPr="0062787B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.0</w:t>
      </w:r>
      <w:r w:rsidR="00BC76D3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6</w:t>
      </w:r>
      <w:r w:rsidR="00AF7F0B" w:rsidRPr="0062787B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.2026</w:t>
      </w:r>
    </w:p>
    <w:p w14:paraId="1BD8E643" w14:textId="77777777" w:rsidR="008E0D91" w:rsidRDefault="008E0D91" w:rsidP="008E0D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57773E" w14:textId="1C2870B2" w:rsidR="008E0D91" w:rsidRPr="008E0D91" w:rsidRDefault="008E0D91" w:rsidP="0098163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НАО «Южно-Казахстанский университет имени </w:t>
      </w:r>
      <w:proofErr w:type="spellStart"/>
      <w:r w:rsidRPr="0062787B">
        <w:rPr>
          <w:rFonts w:ascii="Times New Roman" w:hAnsi="Times New Roman" w:cs="Times New Roman"/>
          <w:b/>
          <w:bCs/>
          <w:sz w:val="24"/>
          <w:szCs w:val="24"/>
        </w:rPr>
        <w:t>М.Ауэзова</w:t>
      </w:r>
      <w:proofErr w:type="spellEnd"/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2787B">
        <w:rPr>
          <w:rFonts w:ascii="Times New Roman" w:hAnsi="Times New Roman" w:cs="Times New Roman"/>
          <w:sz w:val="24"/>
          <w:szCs w:val="24"/>
        </w:rPr>
        <w:t xml:space="preserve">объявляет конкурс на замещение должности </w:t>
      </w:r>
      <w:r w:rsidRPr="008E0D91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заместителя </w:t>
      </w:r>
      <w:r w:rsidRPr="008E0D91">
        <w:rPr>
          <w:rFonts w:ascii="Times New Roman" w:hAnsi="Times New Roman" w:cs="Times New Roman"/>
          <w:sz w:val="24"/>
          <w:szCs w:val="24"/>
        </w:rPr>
        <w:t xml:space="preserve">директора департамента по </w:t>
      </w:r>
      <w:r w:rsidRPr="008E0D91">
        <w:rPr>
          <w:rFonts w:ascii="Times New Roman" w:hAnsi="Times New Roman" w:cs="Times New Roman"/>
          <w:sz w:val="24"/>
          <w:szCs w:val="24"/>
          <w:lang w:val="kk-KZ"/>
        </w:rPr>
        <w:t>инфраструктурному развитию</w:t>
      </w:r>
      <w:r w:rsidRPr="008E0D91">
        <w:rPr>
          <w:rFonts w:ascii="Times New Roman" w:hAnsi="Times New Roman" w:cs="Times New Roman"/>
          <w:color w:val="000000"/>
          <w:spacing w:val="-3"/>
          <w:sz w:val="24"/>
          <w:szCs w:val="24"/>
          <w:lang w:val="kk-KZ"/>
        </w:rPr>
        <w:t>.</w:t>
      </w:r>
    </w:p>
    <w:p w14:paraId="75A24162" w14:textId="0B73EC84" w:rsidR="0098163C" w:rsidRDefault="008E0D91" w:rsidP="00981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квалификации: </w:t>
      </w:r>
      <w:r w:rsidR="0098163C" w:rsidRPr="0098163C">
        <w:rPr>
          <w:rFonts w:ascii="Times New Roman" w:hAnsi="Times New Roman" w:cs="Times New Roman"/>
          <w:sz w:val="24"/>
          <w:szCs w:val="24"/>
        </w:rPr>
        <w:t>высшее (или послевузовское) образование и высшее техническое, экономическое, стаж в данной сфере или по хозяйственному обслуживанию</w:t>
      </w:r>
      <w:r w:rsidR="0098163C">
        <w:rPr>
          <w:rFonts w:ascii="Times New Roman" w:hAnsi="Times New Roman" w:cs="Times New Roman"/>
          <w:sz w:val="24"/>
          <w:szCs w:val="24"/>
          <w:lang w:val="kk-KZ"/>
        </w:rPr>
        <w:t xml:space="preserve"> не менее </w:t>
      </w:r>
      <w:r w:rsidR="0098163C" w:rsidRPr="0098163C">
        <w:rPr>
          <w:rFonts w:ascii="Times New Roman" w:hAnsi="Times New Roman" w:cs="Times New Roman"/>
          <w:sz w:val="24"/>
          <w:szCs w:val="24"/>
        </w:rPr>
        <w:t>5 лет.</w:t>
      </w:r>
    </w:p>
    <w:p w14:paraId="1FEEF1E7" w14:textId="1A0568C3" w:rsidR="000D2CC3" w:rsidRPr="000D2CC3" w:rsidRDefault="008E0D91" w:rsidP="000D2C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="007841DA">
        <w:rPr>
          <w:rFonts w:ascii="Times New Roman" w:hAnsi="Times New Roman" w:cs="Times New Roman"/>
          <w:sz w:val="24"/>
          <w:szCs w:val="24"/>
          <w:lang w:val="kk-KZ"/>
        </w:rPr>
        <w:t>знать п</w:t>
      </w:r>
      <w:proofErr w:type="spellStart"/>
      <w:r w:rsidR="000D2CC3" w:rsidRPr="000D2CC3">
        <w:rPr>
          <w:rFonts w:ascii="Times New Roman" w:hAnsi="Times New Roman" w:cs="Times New Roman"/>
          <w:sz w:val="24"/>
          <w:szCs w:val="24"/>
        </w:rPr>
        <w:t>олитику</w:t>
      </w:r>
      <w:proofErr w:type="spellEnd"/>
      <w:r w:rsidR="000D2CC3" w:rsidRPr="000D2CC3">
        <w:rPr>
          <w:rFonts w:ascii="Times New Roman" w:hAnsi="Times New Roman" w:cs="Times New Roman"/>
          <w:sz w:val="24"/>
          <w:szCs w:val="24"/>
        </w:rPr>
        <w:t xml:space="preserve"> и 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0D2CC3" w:rsidRPr="000D2CC3">
        <w:rPr>
          <w:rFonts w:ascii="Times New Roman" w:hAnsi="Times New Roman" w:cs="Times New Roman"/>
          <w:sz w:val="24"/>
          <w:szCs w:val="24"/>
        </w:rPr>
        <w:t>ели в области качества университета;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выполнять обязательства и требования системы менеджмента качества;</w:t>
      </w:r>
      <w:r w:rsidR="000D2CC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реализовывать цели в области качества по 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инфраструктурному развитию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 и университета;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разрабатывать план работы департамента исходя из стратегических целей университета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D2CC3" w:rsidRPr="000D2CC3">
        <w:rPr>
          <w:rFonts w:ascii="Times New Roman" w:hAnsi="Times New Roman" w:cs="Times New Roman"/>
          <w:sz w:val="24"/>
          <w:szCs w:val="24"/>
        </w:rPr>
        <w:t>организ</w:t>
      </w:r>
      <w:proofErr w:type="spellEnd"/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 и руководит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 работой подчиненных подразделений в структуре по 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инфраструктурному развитию</w:t>
      </w:r>
      <w:r w:rsidR="000D2CC3" w:rsidRPr="000D2CC3">
        <w:rPr>
          <w:rFonts w:ascii="Times New Roman" w:hAnsi="Times New Roman" w:cs="Times New Roman"/>
          <w:sz w:val="24"/>
          <w:szCs w:val="24"/>
        </w:rPr>
        <w:t>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 </w:t>
      </w:r>
      <w:proofErr w:type="spellStart"/>
      <w:r w:rsidR="000D2CC3" w:rsidRPr="000D2CC3">
        <w:rPr>
          <w:rFonts w:ascii="Times New Roman" w:hAnsi="Times New Roman" w:cs="Times New Roman"/>
          <w:sz w:val="24"/>
          <w:szCs w:val="24"/>
        </w:rPr>
        <w:t>организ</w:t>
      </w:r>
      <w:proofErr w:type="spellEnd"/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 xml:space="preserve">ацию 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проведения независимой экспертизы </w:t>
      </w:r>
      <w:proofErr w:type="spellStart"/>
      <w:r w:rsidR="000D2CC3" w:rsidRPr="000D2CC3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-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сметной документации по строительству, ремонту зданий и сооружений университета;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контролирует выполнение капитального и текущего ремонта учебных корпусов, общежитий, спортивных комплексов;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организует работу по благоустройству территории, прилегающие к университету; ведет контроль организации сбора заявок от других подразделений университета на лабораторное и учебное оборудования, химические реактивы, канцелярские принадлежности, строительные материалы, государственные закупки и обеспечить учет их расходования;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организует работы по своевременному и качественному проведению паспортизации санитарно-технического состояния условий труда в университете, измерений сопротивления электроустановок и электропроводки, заземлению устройств, по периодическому испытанию и анализу воздушной среды на содержание пыли, газов, замеров освещенности, температуры, шума, вибрации в помещениях;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организует работу по эксплуатации и содержанию в надлежащем состоянии учебных корпусов, общежитий и других объектов;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осуществляет контроль состояния оборудования по организации инвентаризации, учета имущества и инвентаря университета;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</w:rPr>
        <w:t>обеспечивает соблюдение законов РК и правил техники безопасности в подчиненных ему подразделениях;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2CC3" w:rsidRPr="000D2CC3">
        <w:rPr>
          <w:rFonts w:ascii="Times New Roman" w:hAnsi="Times New Roman" w:cs="Times New Roman"/>
          <w:sz w:val="24"/>
          <w:szCs w:val="24"/>
          <w:lang w:val="kk-KZ"/>
        </w:rPr>
        <w:t>дает</w:t>
      </w:r>
      <w:r w:rsidR="000D2CC3" w:rsidRPr="000D2CC3">
        <w:rPr>
          <w:rFonts w:ascii="Times New Roman" w:hAnsi="Times New Roman" w:cs="Times New Roman"/>
          <w:sz w:val="24"/>
          <w:szCs w:val="24"/>
        </w:rPr>
        <w:t xml:space="preserve"> указания и распоряжения, касающихся контроля, учета, хранения, использования и списания ТМЦ (материалов, оборудования, основных средств, ГСМ и др.).</w:t>
      </w:r>
    </w:p>
    <w:p w14:paraId="0CC4EE5C" w14:textId="46298BF9" w:rsidR="008E0D91" w:rsidRPr="0062787B" w:rsidRDefault="008E0D91" w:rsidP="000D2CC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Размер должности оклада:  2</w:t>
      </w:r>
      <w:r w:rsidR="000D2CC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0 000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тенге.</w:t>
      </w:r>
    </w:p>
    <w:p w14:paraId="79F9094C" w14:textId="399FF4AA" w:rsidR="008E0D91" w:rsidRPr="0062787B" w:rsidRDefault="008E0D91" w:rsidP="000D2C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Местонахождение структурного подразделения: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корпус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 xml:space="preserve"> (ДИР)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, кабинет </w:t>
      </w:r>
      <w:r w:rsidR="000D2CC3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1E6AC8E" w14:textId="04655B0D" w:rsidR="008E0D91" w:rsidRPr="0062787B" w:rsidRDefault="008E0D91" w:rsidP="000D2CC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="00350FE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4EA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 w:rsidR="00350FE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 w:rsidR="00350FE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4EA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 w:rsidR="00350FE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6976BED7" w14:textId="77777777" w:rsidR="008E0D91" w:rsidRPr="0062787B" w:rsidRDefault="008E0D91" w:rsidP="000D2CC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0B843698" w14:textId="77777777" w:rsidR="008E0D91" w:rsidRDefault="008E0D91" w:rsidP="000D2CC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6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6A2F1BB0" w14:textId="327F4229" w:rsidR="008E0D91" w:rsidRDefault="008E0D91" w:rsidP="000D2CC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719DDD5" w14:textId="77777777" w:rsidR="00E41CAE" w:rsidRDefault="00E41CAE" w:rsidP="000D2CC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0F77E38" w14:textId="016125BD" w:rsidR="00E41CAE" w:rsidRPr="0062787B" w:rsidRDefault="00E41CAE" w:rsidP="00E41CAE">
      <w:pPr>
        <w:pStyle w:val="Default"/>
        <w:jc w:val="both"/>
        <w:rPr>
          <w:color w:val="auto"/>
          <w:lang w:val="kk-KZ"/>
        </w:rPr>
      </w:pPr>
      <w:r>
        <w:rPr>
          <w:b/>
          <w:bCs/>
          <w:color w:val="auto"/>
          <w:lang w:val="kk-KZ"/>
        </w:rPr>
        <w:t>2</w:t>
      </w:r>
      <w:r w:rsidRPr="0062787B">
        <w:rPr>
          <w:b/>
          <w:bCs/>
          <w:color w:val="auto"/>
          <w:lang w:val="kk-KZ"/>
        </w:rPr>
        <w:t xml:space="preserve">. НАО «Южно-Казахстанский университет имени М.Ауэзова» </w:t>
      </w:r>
      <w:r w:rsidRPr="0062787B">
        <w:rPr>
          <w:color w:val="auto"/>
          <w:lang w:val="kk-KZ"/>
        </w:rPr>
        <w:t>объявляет конкурс на замещение должности заместителя директора финансового департамента.</w:t>
      </w:r>
    </w:p>
    <w:p w14:paraId="41B21D0F" w14:textId="6B789761" w:rsidR="00E41CAE" w:rsidRPr="0062787B" w:rsidRDefault="00E41CAE" w:rsidP="00E41CAE">
      <w:pPr>
        <w:pStyle w:val="Default"/>
        <w:jc w:val="both"/>
        <w:rPr>
          <w:color w:val="auto"/>
          <w:lang w:val="kk-KZ"/>
        </w:rPr>
      </w:pPr>
      <w:r w:rsidRPr="0062787B">
        <w:rPr>
          <w:b/>
          <w:bCs/>
          <w:color w:val="auto"/>
          <w:lang w:val="kk-KZ"/>
        </w:rPr>
        <w:t xml:space="preserve">Требования к квалификации: </w:t>
      </w:r>
      <w:r w:rsidRPr="0062787B">
        <w:rPr>
          <w:color w:val="auto"/>
          <w:lang w:val="kk-KZ"/>
        </w:rPr>
        <w:t>высшее  экономическое образование и стаж практической деятельности  в отрасли не менее 5 лет.</w:t>
      </w:r>
    </w:p>
    <w:p w14:paraId="6911A5CF" w14:textId="60D4CFAB" w:rsidR="00E41CAE" w:rsidRPr="0062787B" w:rsidRDefault="00E41CAE" w:rsidP="00E4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Должностные обязанности: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знать Политику и цели в области качества университета;</w:t>
      </w:r>
      <w:r w:rsidR="007841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выполнять обязательства и требования системы менеджмента качества (СМК);реализовывать цели в области качества ФД;</w:t>
      </w:r>
      <w:r w:rsidR="007841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руководить выполнением работы по осуществлению экономической деятельности университета, направленной на повышение эффективности производства, качества и освоение новых видов, достижения высоких конечных результатов при оптимальном использовании материальных, трудовых и финансовых ресурсов</w:t>
      </w:r>
      <w:r w:rsidR="007841DA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Заместитель директора  ФД</w:t>
      </w: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осуществляет: организацию бухгалтерского учёта хозяйственно-финансовой деятельности предприятия и контроль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lastRenderedPageBreak/>
        <w:t>экономного использования материальных и финансовых ресурсов, сохранности собственности университета; составление годового бухгалтерского баланса, на основании  бухгалтерского учета ведет налоговый учет; заполнение декларации на основании бухгалтерского баланса финансово-хозяйственной деятельности университета по итогам года; формирование в соответствии с законодательством о бухгалтерском учёте учётной политики, исходя из структуры и особенностей деятельности университета, необходимости обеспечения его финансовой устойчивости</w:t>
      </w:r>
      <w:r w:rsidR="007841DA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ФД   организует: учёт имущества, обязательств и хозяйственных операций, поступающих основных средств, товарно-материальных ценностей и денежных средств; своевременное отражение на счетах бухгалтерского учёта операций, связанных с их движением; учёт издержек производства и обращения, исполнения смет расходов, реализации продукции, выполнения  работ (услуг), результатов – финансово- хозяйственной деятельности университета;проведение проверок организации бухгалтерского учёта и отчётности, а также документальных ревизий в структурных подразделениях университета. </w:t>
      </w:r>
    </w:p>
    <w:p w14:paraId="6512DC79" w14:textId="798DFEB6" w:rsidR="00E41CAE" w:rsidRPr="0062787B" w:rsidRDefault="00E41CAE" w:rsidP="00E4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Размер должности оклада: 250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000 тенге. </w:t>
      </w:r>
    </w:p>
    <w:p w14:paraId="1FA10BD7" w14:textId="77777777" w:rsidR="00E41CAE" w:rsidRPr="0062787B" w:rsidRDefault="00E41CAE" w:rsidP="00E41CAE">
      <w:pPr>
        <w:pStyle w:val="Default"/>
        <w:jc w:val="both"/>
        <w:rPr>
          <w:color w:val="auto"/>
          <w:lang w:val="kk-KZ"/>
        </w:rPr>
      </w:pPr>
      <w:r w:rsidRPr="0062787B">
        <w:rPr>
          <w:b/>
          <w:bCs/>
          <w:color w:val="auto"/>
          <w:lang w:val="kk-KZ"/>
        </w:rPr>
        <w:t xml:space="preserve">Местонахождение структурного подразделения: </w:t>
      </w:r>
      <w:r w:rsidRPr="0062787B">
        <w:rPr>
          <w:color w:val="auto"/>
          <w:lang w:val="kk-KZ"/>
        </w:rPr>
        <w:t xml:space="preserve">кабинет (учебный корпус №3). </w:t>
      </w:r>
    </w:p>
    <w:p w14:paraId="31158A22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5687DA5A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34D082B1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7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23A9571A" w14:textId="77777777" w:rsidR="00E41CAE" w:rsidRPr="00350FEE" w:rsidRDefault="00E41CAE" w:rsidP="00E41CAE">
      <w:pPr>
        <w:pStyle w:val="a7"/>
        <w:suppressAutoHyphens/>
        <w:spacing w:line="240" w:lineRule="auto"/>
        <w:ind w:firstLine="0"/>
        <w:rPr>
          <w:b/>
          <w:bCs/>
          <w:color w:val="000000" w:themeColor="text1"/>
          <w:sz w:val="24"/>
          <w:szCs w:val="24"/>
        </w:rPr>
      </w:pPr>
    </w:p>
    <w:p w14:paraId="29F120BB" w14:textId="22815CDC" w:rsidR="00F45A81" w:rsidRPr="008E0D91" w:rsidRDefault="00F45A81" w:rsidP="00AF7F0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26BCECB3" w14:textId="38C0D76B" w:rsidR="002A3F03" w:rsidRPr="0062787B" w:rsidRDefault="00E41CAE" w:rsidP="002A3F0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="002A3F03"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2A3F03"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НАО «Южно-Казахстанский университет имени </w:t>
      </w:r>
      <w:proofErr w:type="spellStart"/>
      <w:r w:rsidR="002A3F03" w:rsidRPr="0062787B">
        <w:rPr>
          <w:rFonts w:ascii="Times New Roman" w:hAnsi="Times New Roman" w:cs="Times New Roman"/>
          <w:b/>
          <w:bCs/>
          <w:sz w:val="24"/>
          <w:szCs w:val="24"/>
        </w:rPr>
        <w:t>М.Ауэзова</w:t>
      </w:r>
      <w:proofErr w:type="spellEnd"/>
      <w:r w:rsidR="002A3F03"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2A3F03" w:rsidRPr="0062787B">
        <w:rPr>
          <w:rFonts w:ascii="Times New Roman" w:hAnsi="Times New Roman" w:cs="Times New Roman"/>
          <w:sz w:val="24"/>
          <w:szCs w:val="24"/>
        </w:rPr>
        <w:t xml:space="preserve">объявляет конкурс на замещение должности </w:t>
      </w:r>
      <w:r w:rsidR="002A3F03" w:rsidRPr="0062787B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2A3F03" w:rsidRPr="0062787B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="002A3F03" w:rsidRPr="0062787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A3F03" w:rsidRPr="0062787B">
        <w:rPr>
          <w:rFonts w:ascii="Times New Roman" w:hAnsi="Times New Roman" w:cs="Times New Roman"/>
          <w:sz w:val="24"/>
          <w:szCs w:val="24"/>
        </w:rPr>
        <w:t xml:space="preserve"> центра научных коммуникаций и публикационной активности</w:t>
      </w:r>
      <w:r w:rsidR="002A3F03" w:rsidRPr="006278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2A3F03" w:rsidRPr="0062787B">
        <w:rPr>
          <w:rFonts w:ascii="Times New Roman" w:hAnsi="Times New Roman" w:cs="Times New Roman"/>
          <w:sz w:val="24"/>
          <w:szCs w:val="24"/>
        </w:rPr>
        <w:t>департамента публикационной активности</w:t>
      </w:r>
      <w:r w:rsidR="002A3F03" w:rsidRPr="0062787B">
        <w:rPr>
          <w:rFonts w:ascii="Times New Roman" w:hAnsi="Times New Roman" w:cs="Times New Roman"/>
          <w:color w:val="000000"/>
          <w:spacing w:val="-3"/>
          <w:sz w:val="24"/>
          <w:szCs w:val="24"/>
          <w:lang w:val="kk-KZ"/>
        </w:rPr>
        <w:t>.</w:t>
      </w:r>
    </w:p>
    <w:p w14:paraId="38D15DEE" w14:textId="1507B608" w:rsidR="002A3F03" w:rsidRPr="0062787B" w:rsidRDefault="002A3F03" w:rsidP="002A3F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квалификации: </w:t>
      </w:r>
      <w:r w:rsidRPr="0062787B">
        <w:rPr>
          <w:rFonts w:ascii="Times New Roman" w:hAnsi="Times New Roman" w:cs="Times New Roman"/>
          <w:sz w:val="24"/>
          <w:szCs w:val="24"/>
        </w:rPr>
        <w:t xml:space="preserve">высшее или послевузовское образование </w:t>
      </w:r>
      <w:r w:rsidR="00FA3D56"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62787B">
        <w:rPr>
          <w:rFonts w:ascii="Times New Roman" w:hAnsi="Times New Roman" w:cs="Times New Roman"/>
          <w:sz w:val="24"/>
          <w:szCs w:val="24"/>
        </w:rPr>
        <w:t xml:space="preserve">стаж </w:t>
      </w:r>
      <w:r w:rsidR="00FA3D56"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научно-педагогической работы </w:t>
      </w:r>
      <w:r w:rsidRPr="0062787B">
        <w:rPr>
          <w:rFonts w:ascii="Times New Roman" w:hAnsi="Times New Roman" w:cs="Times New Roman"/>
          <w:sz w:val="24"/>
          <w:szCs w:val="24"/>
        </w:rPr>
        <w:t>не менее 5 лет.</w:t>
      </w:r>
    </w:p>
    <w:p w14:paraId="530D4834" w14:textId="77777777" w:rsidR="002A3F03" w:rsidRPr="0062787B" w:rsidRDefault="002A3F03" w:rsidP="002A3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87B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Pr="0062787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Н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ачальник </w:t>
      </w:r>
      <w:r w:rsidRPr="0062787B">
        <w:rPr>
          <w:rFonts w:ascii="Times New Roman" w:hAnsi="Times New Roman" w:cs="Times New Roman"/>
          <w:sz w:val="24"/>
          <w:szCs w:val="24"/>
        </w:rPr>
        <w:t>центра научных коммуникаций и публикационной активности  обязан: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реализовывать Программу развития университета</w:t>
      </w:r>
      <w:r w:rsidRPr="0062787B">
        <w:rPr>
          <w:rFonts w:ascii="Times New Roman" w:hAnsi="Times New Roman" w:cs="Times New Roman"/>
          <w:sz w:val="24"/>
          <w:szCs w:val="24"/>
        </w:rPr>
        <w:t>; выполнять обязательства и требования системы менеджмента качества;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 xml:space="preserve">реализовывать цели в области качества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ДПА</w:t>
      </w:r>
      <w:r w:rsidRPr="0062787B">
        <w:rPr>
          <w:rFonts w:ascii="Times New Roman" w:hAnsi="Times New Roman" w:cs="Times New Roman"/>
          <w:sz w:val="24"/>
          <w:szCs w:val="24"/>
        </w:rPr>
        <w:t xml:space="preserve"> и университета;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разрабатывать и утверждать планы работы центра научных коммуникаций и публикационной активности;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осуществлять контроль и анализ научной деятельности высших школ и факультетов по выполнению годового отчета и тематического плана по научных коммуникаций и публикационной активности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ДПА</w:t>
      </w:r>
      <w:r w:rsidRPr="0062787B">
        <w:rPr>
          <w:rFonts w:ascii="Times New Roman" w:hAnsi="Times New Roman" w:cs="Times New Roman"/>
          <w:sz w:val="24"/>
          <w:szCs w:val="24"/>
        </w:rPr>
        <w:t>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организовывать контроль и ведение учета публикаций ППС, внедрения результатов научно-исследовательских работ в учебный процесс и производство;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 xml:space="preserve"> организовывать рейтинг и </w:t>
      </w:r>
      <w:r w:rsidRPr="0062787B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62787B">
        <w:rPr>
          <w:rFonts w:ascii="Times New Roman" w:hAnsi="Times New Roman" w:cs="Times New Roman"/>
          <w:sz w:val="24"/>
          <w:szCs w:val="24"/>
        </w:rPr>
        <w:t xml:space="preserve"> ППС по научной деятельности и определить лучшего ученого ЮКУ; участвовать в подготовке годового отчета о научно-исследовательской деятельности университета для представления в установленном порядке в Министерство науки 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и высшего </w:t>
      </w:r>
      <w:r w:rsidRPr="0062787B">
        <w:rPr>
          <w:rFonts w:ascii="Times New Roman" w:hAnsi="Times New Roman" w:cs="Times New Roman"/>
          <w:sz w:val="24"/>
          <w:szCs w:val="24"/>
        </w:rPr>
        <w:t>образования и Республики Казахстан; организация и участие в проведении научных конференций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в масштабах университета;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проверять индивидуальные планы профессорско-преподавательского состава (ППС) по разделу «Научно-исследовательская работа»;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соблюдать требования Устава, правила внутреннего трудового распорядка, правила по охране труда, пожарной безопасности и производственной санитарии.</w:t>
      </w:r>
    </w:p>
    <w:p w14:paraId="3F97DD70" w14:textId="54DCBFD9" w:rsidR="002A3F03" w:rsidRPr="0062787B" w:rsidRDefault="002A3F03" w:rsidP="002A3F03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Размер должности оклада:  210</w:t>
      </w:r>
      <w:r w:rsidR="007D7D72"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000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тенге.</w:t>
      </w:r>
    </w:p>
    <w:p w14:paraId="4016F6C4" w14:textId="77777777" w:rsidR="002A3F03" w:rsidRPr="0062787B" w:rsidRDefault="002A3F03" w:rsidP="002A3F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Местонахождение структурного подразделения: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16 корпус, кабинет 212</w:t>
      </w:r>
    </w:p>
    <w:p w14:paraId="2260FEEA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341FA1F8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3C957E76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8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31CE7798" w14:textId="4E2146C3" w:rsidR="004C737A" w:rsidRDefault="004C737A" w:rsidP="002C486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6DA49522" w14:textId="77777777" w:rsidR="00350FEE" w:rsidRDefault="00350FEE" w:rsidP="002C486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4A04916C" w14:textId="2D37F0EA" w:rsidR="004C737A" w:rsidRPr="0062787B" w:rsidRDefault="009474F1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="004C737A"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. НАО «Южно-Казахстанский университет имени </w:t>
      </w:r>
      <w:proofErr w:type="spellStart"/>
      <w:r w:rsidR="004C737A" w:rsidRPr="0062787B">
        <w:rPr>
          <w:rFonts w:ascii="Times New Roman" w:hAnsi="Times New Roman" w:cs="Times New Roman"/>
          <w:b/>
          <w:bCs/>
          <w:sz w:val="24"/>
          <w:szCs w:val="24"/>
        </w:rPr>
        <w:t>М.Ауэзова</w:t>
      </w:r>
      <w:proofErr w:type="spellEnd"/>
      <w:r w:rsidR="004C737A" w:rsidRPr="0062787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C737A" w:rsidRPr="0062787B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должности заместителя директора центра профориентационной работы. </w:t>
      </w:r>
    </w:p>
    <w:p w14:paraId="2C4BC9DB" w14:textId="5BE2AB22" w:rsidR="004C737A" w:rsidRPr="0062787B" w:rsidRDefault="004C737A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Требования к</w:t>
      </w:r>
      <w:r w:rsidR="009474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квалификации:</w:t>
      </w:r>
      <w:r w:rsidR="009474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 xml:space="preserve">высшее (или послевузовское) образование по соответствующей специальности по профилю работы и стаж работы по специальности или по профилю деятельности не менее 5 лет. </w:t>
      </w:r>
    </w:p>
    <w:p w14:paraId="728BA66E" w14:textId="77777777" w:rsidR="004C737A" w:rsidRPr="0062787B" w:rsidRDefault="004C737A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знать Политику и Цели в области качества университета; выполнять обязательства и требования системы менеджмента качества; осуществлять контроль за ведением обязательной документации ЦПР; осуществлять работу по статистической отчетности ЦПР; контролировать работу менеджеров, маркетологов, Веб менеджера-программиста ЦПР по предоставлению полной информации; проводить анализ деятельности направлений работы ЦПР; обеспечивать формирования контингента студентов/магистрантов/ докторантов по образовательной программе по направлениям подготовки университета; контролировать и прогнозировать перспективы формирования студенческого контингента по образовательной программе вуза; организовывать посещения учащимися специализированных кабинетов, лабораторий, а также общих экскурсий по университету в целом; организовывать различные рекламные материалы университета, буклет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», «Абитуриент» контролировать деятельность ЦПР и партнеров по проведению открытых лекций, поиска кафедрами новых объектов практики, развитию сетевых программ. </w:t>
      </w:r>
    </w:p>
    <w:p w14:paraId="727CBBED" w14:textId="77777777" w:rsidR="004C737A" w:rsidRPr="0062787B" w:rsidRDefault="004C737A" w:rsidP="004C737A">
      <w:pPr>
        <w:pStyle w:val="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Размер должностного оклада: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000 тенге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36425794" w14:textId="77777777" w:rsidR="004C737A" w:rsidRPr="0062787B" w:rsidRDefault="004C737A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структурного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подразделения: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инет </w:t>
      </w:r>
      <w:r w:rsidRPr="0062787B">
        <w:rPr>
          <w:rFonts w:ascii="Times New Roman" w:hAnsi="Times New Roman" w:cs="Times New Roman"/>
          <w:sz w:val="24"/>
          <w:szCs w:val="24"/>
        </w:rPr>
        <w:t>122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(учебный корпус №3)</w:t>
      </w:r>
    </w:p>
    <w:p w14:paraId="7E201233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5FE6F7B7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3ABA163A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9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5FED753C" w14:textId="7CA764E3" w:rsidR="004C737A" w:rsidRDefault="004C737A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CD66568" w14:textId="77777777" w:rsidR="009474F1" w:rsidRPr="0062787B" w:rsidRDefault="009474F1" w:rsidP="004C737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038C289" w14:textId="12F09B6C" w:rsidR="009474F1" w:rsidRPr="0062787B" w:rsidRDefault="009474F1" w:rsidP="009474F1">
      <w:pPr>
        <w:pStyle w:val="a7"/>
        <w:suppressAutoHyphens/>
        <w:spacing w:line="240" w:lineRule="auto"/>
        <w:ind w:firstLine="0"/>
        <w:rPr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>5</w:t>
      </w:r>
      <w:r w:rsidRPr="0062787B">
        <w:rPr>
          <w:b/>
          <w:bCs/>
          <w:color w:val="000000" w:themeColor="text1"/>
          <w:sz w:val="24"/>
          <w:szCs w:val="24"/>
          <w:lang w:val="kk-KZ"/>
        </w:rPr>
        <w:t xml:space="preserve">. </w:t>
      </w:r>
      <w:r w:rsidRPr="0062787B">
        <w:rPr>
          <w:b/>
          <w:bCs/>
          <w:color w:val="000000" w:themeColor="text1"/>
          <w:sz w:val="24"/>
          <w:szCs w:val="24"/>
        </w:rPr>
        <w:t xml:space="preserve">НАО «Южно-Казахстанский университет имени </w:t>
      </w:r>
      <w:proofErr w:type="spellStart"/>
      <w:r w:rsidRPr="0062787B">
        <w:rPr>
          <w:b/>
          <w:bCs/>
          <w:color w:val="000000" w:themeColor="text1"/>
          <w:sz w:val="24"/>
          <w:szCs w:val="24"/>
        </w:rPr>
        <w:t>М.Ауэзова</w:t>
      </w:r>
      <w:proofErr w:type="spellEnd"/>
      <w:r w:rsidRPr="0062787B">
        <w:rPr>
          <w:b/>
          <w:bCs/>
          <w:color w:val="000000" w:themeColor="text1"/>
          <w:sz w:val="24"/>
          <w:szCs w:val="24"/>
        </w:rPr>
        <w:t xml:space="preserve">» </w:t>
      </w:r>
      <w:r w:rsidRPr="0062787B">
        <w:rPr>
          <w:color w:val="000000" w:themeColor="text1"/>
          <w:sz w:val="24"/>
          <w:szCs w:val="24"/>
        </w:rPr>
        <w:t xml:space="preserve">объявляет конкурс на замещение должности </w:t>
      </w:r>
      <w:r w:rsidRPr="0062787B">
        <w:rPr>
          <w:color w:val="000000" w:themeColor="text1"/>
          <w:sz w:val="24"/>
          <w:szCs w:val="24"/>
          <w:lang w:val="kk-KZ"/>
        </w:rPr>
        <w:t>н</w:t>
      </w:r>
      <w:proofErr w:type="spellStart"/>
      <w:r w:rsidRPr="0062787B">
        <w:rPr>
          <w:color w:val="000000" w:themeColor="text1"/>
          <w:sz w:val="24"/>
          <w:szCs w:val="24"/>
        </w:rPr>
        <w:t>ачальника</w:t>
      </w:r>
      <w:proofErr w:type="spellEnd"/>
      <w:r w:rsidRPr="0062787B">
        <w:rPr>
          <w:color w:val="000000" w:themeColor="text1"/>
          <w:sz w:val="24"/>
          <w:szCs w:val="24"/>
        </w:rPr>
        <w:t xml:space="preserve"> организационно-контрольного управления</w:t>
      </w:r>
      <w:r w:rsidRPr="0062787B">
        <w:rPr>
          <w:color w:val="000000" w:themeColor="text1"/>
          <w:sz w:val="24"/>
          <w:szCs w:val="24"/>
          <w:lang w:val="kk-KZ"/>
        </w:rPr>
        <w:t>.</w:t>
      </w:r>
    </w:p>
    <w:p w14:paraId="2C8BCF3F" w14:textId="77777777" w:rsidR="009474F1" w:rsidRPr="0062787B" w:rsidRDefault="009474F1" w:rsidP="009474F1">
      <w:pPr>
        <w:spacing w:after="0" w:line="240" w:lineRule="auto"/>
        <w:ind w:left="64"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Требования к квалификации: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высшее образование,  стажем работы в соответствующих структурах не менее З лет.</w:t>
      </w:r>
    </w:p>
    <w:p w14:paraId="0A9A76B0" w14:textId="77777777" w:rsidR="009474F1" w:rsidRPr="0062787B" w:rsidRDefault="009474F1" w:rsidP="009474F1">
      <w:pPr>
        <w:spacing w:after="0" w:line="240" w:lineRule="auto"/>
        <w:ind w:left="64"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Должностные обязанности: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общего руководства персоналом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управление деятельностью Служб </w:t>
      </w:r>
      <w:proofErr w:type="spellStart"/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внутренного</w:t>
      </w:r>
      <w:proofErr w:type="spellEnd"/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учебного контроля, внутреннего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видео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наблюдения, контакт-центра университета.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режима и графика работы персонала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планирования и реализации мероприятий по функционированию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организации получения оперативной информации о состоянии деятельности ректората, институтов, факультетов, кафедр и структурных подразделений университета и информирование ректора университета о чрезвычайных ситуациях и происшествиях.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в установленном порядке по вопросам своей компетенции со структурными подразделениями университета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управления системой доступа на территорию университета и учета рабочего времени сотрудников и ППС университета.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оперативного доведения распоряжений и указаний ректора до структурных подразделений и факультетов университета, координация их действий и контроль исполнения принятых решений в режиме чрезвычайной ситуации.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организации работы по повышению квалификации сотрудников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работе совещаний, заседаний, семинаров, проводимых руководством университета по вопросам, относящимся к компетенции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 Участие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proofErr w:type="spellStart"/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азработка</w:t>
      </w:r>
      <w:proofErr w:type="spellEnd"/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внесение в установленном порядке на рассмотрение ректора проектов, договоров о сотрудничестве, нормативных актов по вопросам компетенции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исполнения сотрудниками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ОК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соблюдение правил внутреннего распорядка, требований по охране труда и техники безопасности, пожарной безопасности.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Осуществление контроля организации и проведение учебного процесса посредством видеонаблюдение. Проведение еженедельного мониторинга организации и проведение учебного процесса, по итогам мониторинга предоставление руководству университета служебных записок для принятие решения.</w:t>
      </w:r>
    </w:p>
    <w:p w14:paraId="62C7E666" w14:textId="77777777" w:rsidR="009474F1" w:rsidRPr="0062787B" w:rsidRDefault="009474F1" w:rsidP="009474F1">
      <w:pPr>
        <w:spacing w:after="0" w:line="240" w:lineRule="auto"/>
        <w:ind w:left="64" w:right="14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Размер должности оклада:  250.000 </w:t>
      </w:r>
      <w:r w:rsidRPr="00627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тенге.</w:t>
      </w:r>
    </w:p>
    <w:p w14:paraId="29DEB431" w14:textId="77777777" w:rsidR="009474F1" w:rsidRPr="0062787B" w:rsidRDefault="009474F1" w:rsidP="009474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Местонахождение структурного подразделения:</w:t>
      </w:r>
      <w:r w:rsidRPr="0062787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гл. корпус,  кабинет 107</w:t>
      </w:r>
    </w:p>
    <w:p w14:paraId="2F671B66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09C487C1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5398BAC6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10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2838B8D2" w14:textId="71759CE1" w:rsidR="002C4865" w:rsidRPr="00350FEE" w:rsidRDefault="002C4865" w:rsidP="002A3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04D50" w14:textId="77777777" w:rsidR="00BC76D3" w:rsidRPr="0062787B" w:rsidRDefault="00BC76D3" w:rsidP="002A3F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C57014" w14:textId="65FAD43C" w:rsidR="008A2CE3" w:rsidRPr="0062787B" w:rsidRDefault="009474F1" w:rsidP="008A2CE3">
      <w:pPr>
        <w:pStyle w:val="Default"/>
        <w:jc w:val="both"/>
      </w:pPr>
      <w:r>
        <w:rPr>
          <w:b/>
          <w:bCs/>
          <w:lang w:val="kk-KZ"/>
        </w:rPr>
        <w:t>6</w:t>
      </w:r>
      <w:r w:rsidR="008A2CE3" w:rsidRPr="0062787B">
        <w:rPr>
          <w:b/>
          <w:bCs/>
        </w:rPr>
        <w:t xml:space="preserve">. НАО «Южно-Казахстанский университет имени </w:t>
      </w:r>
      <w:proofErr w:type="spellStart"/>
      <w:r w:rsidR="008A2CE3" w:rsidRPr="0062787B">
        <w:rPr>
          <w:b/>
          <w:bCs/>
        </w:rPr>
        <w:t>М.Ауэзова</w:t>
      </w:r>
      <w:proofErr w:type="spellEnd"/>
      <w:r w:rsidR="008A2CE3" w:rsidRPr="0062787B">
        <w:rPr>
          <w:b/>
          <w:bCs/>
        </w:rPr>
        <w:t xml:space="preserve">» </w:t>
      </w:r>
      <w:r w:rsidR="008A2CE3" w:rsidRPr="0062787B">
        <w:t xml:space="preserve">объявляет конкурс на замещение должности начальника отдела учета платного обучения и социальной поддержки обучающимся финансового департамента. </w:t>
      </w:r>
    </w:p>
    <w:p w14:paraId="6A697519" w14:textId="7BDDE764" w:rsidR="008A2CE3" w:rsidRPr="0062787B" w:rsidRDefault="008A2CE3" w:rsidP="008A2CE3">
      <w:pPr>
        <w:pStyle w:val="Default"/>
        <w:jc w:val="both"/>
      </w:pPr>
      <w:r w:rsidRPr="0062787B">
        <w:rPr>
          <w:b/>
          <w:bCs/>
        </w:rPr>
        <w:t>Требования к квалификации:</w:t>
      </w:r>
      <w:r w:rsidR="00F27091" w:rsidRPr="0062787B">
        <w:rPr>
          <w:b/>
          <w:bCs/>
        </w:rPr>
        <w:t xml:space="preserve"> </w:t>
      </w:r>
      <w:r w:rsidRPr="0062787B">
        <w:t>высшее</w:t>
      </w:r>
      <w:r w:rsidR="00F27091" w:rsidRPr="0062787B">
        <w:t xml:space="preserve"> экономическое</w:t>
      </w:r>
      <w:r w:rsidRPr="0062787B">
        <w:t xml:space="preserve"> образование </w:t>
      </w:r>
      <w:r w:rsidR="00F27091" w:rsidRPr="0062787B">
        <w:t>и стажа</w:t>
      </w:r>
      <w:r w:rsidRPr="0062787B">
        <w:t xml:space="preserve"> </w:t>
      </w:r>
      <w:r w:rsidR="00F27091" w:rsidRPr="0062787B">
        <w:t>практической деятельности в отрасли</w:t>
      </w:r>
      <w:r w:rsidRPr="0062787B">
        <w:t xml:space="preserve"> не менее 3 лет. </w:t>
      </w:r>
    </w:p>
    <w:p w14:paraId="1B9EB145" w14:textId="75B7BA31" w:rsidR="008A2CE3" w:rsidRPr="0062787B" w:rsidRDefault="008A2CE3" w:rsidP="00355029">
      <w:pPr>
        <w:pStyle w:val="Default"/>
        <w:jc w:val="both"/>
      </w:pPr>
      <w:r w:rsidRPr="0062787B">
        <w:rPr>
          <w:b/>
          <w:bCs/>
        </w:rPr>
        <w:t xml:space="preserve">Должностные обязанности: </w:t>
      </w:r>
      <w:r w:rsidRPr="0062787B">
        <w:t xml:space="preserve">знание политики и целей качества университета; выполнение обязательств и требований системы менеджмента качества; руководство работой по ведению учета заработной платы; законодательные и нормативные правовые акты, методические материалы по вопросам организации оплаты труда и управления производством; трудовое законодательство; структура и штат организаций, их профиль, специализация и перспективы развития; порядок разработки трудовых планов и календарных планов пересмотра нормативов; систему показателей труда, методы их анализа и учета; формы и системы оплаты труда, материального и морального стимулирования; методы нормирования труда, порядок разработки норм труда, положения о премиях; установление порядка тарификации работ и рабочих, ставок заработной платы рабочим и должностных окладов работников, доплат, надбавок и коэффициентов заработной платы; порядок разработки и утверждения положения о частях и должностных инструкций работников; обеспечение контроля за правильностью применения тарифных ставок и цен, должностных окладов; проведение работ по совершенствованию организации и механизации труда работников отдела; внесение предложений по совершенствованию методов учета труда и заработной платы; контроль за соблюдением трудового законодательства, нормативных актов, приказов вышестоящих органов и других нормативных правовых актов по вопросам оплаты труда; несет полную ответственность как непосредственный исполнитель на закрепленном за ним участке; эффективное и эффективное ведение делопроизводства с использованием современных компьютерных технологий. ведение ежемесячных расчетов; надзор за своевременным исполнением приказов по оплате труда; исчисление почасовой заработной платы; ведение производственной и финансовой отчетности; подготовка информации о кредиторской задолженности по заработной плате ежемесячно, подготовка к 5 числу следующего месяца к перечислению заработной платы; ведение баланса по заработной плате, социальному налогу, подоходному налогу, пенсионным взносам и ежемесячная проверка в главной книге. правильность исчисления и перечисления заработной платы, налогов и других обязательных платежей в государственный бюджет, пенсионных и других страховых взносов, платежей в банки; составляет ежеквартальную декларацию по индивидуальному подоходному налогу и социальному налогу по форме 200.0; осуществляет исчисление и перечисление страховых взносов, заработной платы, других выплат и выплат рабочим и работникам, а также вычетов для материального стимулирования работников предприятия во внебюджетные государственные социальные фонды; своевременную, качественную </w:t>
      </w:r>
      <w:r w:rsidRPr="0062787B">
        <w:lastRenderedPageBreak/>
        <w:t xml:space="preserve">оплату труда в соответствии с нормами законодательства, сметами, штатными расписаниями, приказами по видам программ по статьям расходов; своевременное, точное и качественное ведение лицевых счетов профессорско-преподавательского состава и работников, часовых работников, а также книги о депозитарной оплате труда; своевременные отчисления и отчисления по судебным исполнительным листам, по расчетам, бюджетам, по вычетам, по социальному налогу, индивидуальному подоходному налогу, обязательным пенсионным взносам в пенсионные фонды; контроль за правильностью оформления и учета листков нетрудоспособности; ведение учета фактически отработанного времени работников; контролирует правильность заполнения листов бухгалтерского учета и обрабатывает их в пределах служебных полномочий; контролирует своевременность представления листков нетрудоспособности и правильность их заполнения; работает в специализированных программах, по которым ведется бухгалтерский учет на своем предприятии; разработка мероприятий, направленных на укрепление финансовой дисциплины. </w:t>
      </w:r>
    </w:p>
    <w:p w14:paraId="32035AFD" w14:textId="0AEECD58" w:rsidR="008A2CE3" w:rsidRPr="0062787B" w:rsidRDefault="008A2CE3" w:rsidP="008A2CE3">
      <w:pPr>
        <w:pStyle w:val="Default"/>
        <w:jc w:val="both"/>
      </w:pPr>
      <w:r w:rsidRPr="0062787B">
        <w:rPr>
          <w:b/>
          <w:bCs/>
        </w:rPr>
        <w:t>Размер должности оклада: 210</w:t>
      </w:r>
      <w:r w:rsidR="009474F1">
        <w:rPr>
          <w:b/>
          <w:bCs/>
          <w:lang w:val="kk-KZ"/>
        </w:rPr>
        <w:t xml:space="preserve"> </w:t>
      </w:r>
      <w:r w:rsidRPr="0062787B">
        <w:rPr>
          <w:b/>
          <w:bCs/>
        </w:rPr>
        <w:t>000</w:t>
      </w:r>
      <w:r w:rsidR="007D7D72" w:rsidRPr="0062787B">
        <w:rPr>
          <w:b/>
          <w:bCs/>
          <w:lang w:val="kk-KZ"/>
        </w:rPr>
        <w:t xml:space="preserve"> </w:t>
      </w:r>
      <w:r w:rsidRPr="0062787B">
        <w:rPr>
          <w:b/>
          <w:bCs/>
        </w:rPr>
        <w:t xml:space="preserve">тенге. </w:t>
      </w:r>
    </w:p>
    <w:p w14:paraId="45C67B38" w14:textId="77777777" w:rsidR="008A2CE3" w:rsidRPr="0062787B" w:rsidRDefault="008A2CE3" w:rsidP="008A2CE3">
      <w:pPr>
        <w:pStyle w:val="Default"/>
        <w:jc w:val="both"/>
      </w:pPr>
      <w:r w:rsidRPr="0062787B">
        <w:rPr>
          <w:b/>
          <w:bCs/>
        </w:rPr>
        <w:t xml:space="preserve">Местонахождение структурного подразделения: </w:t>
      </w:r>
      <w:r w:rsidRPr="0062787B">
        <w:t xml:space="preserve">кабинет 5 (учебный корпус №3). </w:t>
      </w:r>
    </w:p>
    <w:p w14:paraId="2192EF0C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73B650D0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34473459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11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648DDA57" w14:textId="06486451" w:rsidR="0059646C" w:rsidRDefault="0059646C" w:rsidP="00347F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3D2582" w14:textId="77777777" w:rsidR="009474F1" w:rsidRPr="0062787B" w:rsidRDefault="009474F1" w:rsidP="00347F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854C18" w14:textId="6212FF1E" w:rsidR="00347F01" w:rsidRPr="0062787B" w:rsidRDefault="009474F1" w:rsidP="00347F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kk-KZ"/>
        </w:rPr>
        <w:t>7</w:t>
      </w:r>
      <w:r w:rsidR="00347F01" w:rsidRPr="0062787B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kk-KZ"/>
        </w:rPr>
        <w:t xml:space="preserve">. </w:t>
      </w:r>
      <w:r w:rsidR="00347F01" w:rsidRPr="0062787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НАО </w:t>
      </w:r>
      <w:r w:rsidR="00347F01"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«Южно-Казахстанский университет имени М.Ауэзова» </w:t>
      </w:r>
      <w:r w:rsidR="00347F01" w:rsidRPr="0062787B">
        <w:rPr>
          <w:rFonts w:ascii="Times New Roman" w:hAnsi="Times New Roman" w:cs="Times New Roman"/>
          <w:bCs/>
          <w:sz w:val="24"/>
          <w:szCs w:val="24"/>
          <w:lang w:val="kk-KZ"/>
        </w:rPr>
        <w:t>объявляет конкурс на замещание должности</w:t>
      </w:r>
      <w:r w:rsidR="00347F01" w:rsidRPr="00627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F01" w:rsidRPr="0062787B">
        <w:rPr>
          <w:rFonts w:ascii="Times New Roman" w:hAnsi="Times New Roman" w:cs="Times New Roman"/>
          <w:bCs/>
          <w:sz w:val="24"/>
          <w:szCs w:val="24"/>
          <w:lang w:val="kk-KZ"/>
        </w:rPr>
        <w:t>руководителя центра психологической помощи студентам.</w:t>
      </w:r>
    </w:p>
    <w:p w14:paraId="78C502B7" w14:textId="5F2FAFF5" w:rsidR="00347F01" w:rsidRPr="0062787B" w:rsidRDefault="00347F01" w:rsidP="00347F01">
      <w:pPr>
        <w:pStyle w:val="a4"/>
        <w:tabs>
          <w:tab w:val="left" w:pos="993"/>
        </w:tabs>
        <w:ind w:left="0"/>
        <w:jc w:val="both"/>
        <w:rPr>
          <w:sz w:val="24"/>
          <w:szCs w:val="24"/>
          <w:lang w:val="kk-KZ"/>
        </w:rPr>
      </w:pPr>
      <w:r w:rsidRPr="0062787B">
        <w:rPr>
          <w:b/>
          <w:sz w:val="24"/>
          <w:szCs w:val="24"/>
          <w:lang w:val="kk-KZ"/>
        </w:rPr>
        <w:t>Требования к квалификации:</w:t>
      </w:r>
      <w:r w:rsidRPr="0062787B">
        <w:rPr>
          <w:sz w:val="24"/>
          <w:szCs w:val="24"/>
        </w:rPr>
        <w:t xml:space="preserve"> </w:t>
      </w:r>
      <w:r w:rsidRPr="0062787B">
        <w:rPr>
          <w:sz w:val="24"/>
          <w:szCs w:val="24"/>
          <w:lang w:val="kk-KZ"/>
        </w:rPr>
        <w:t>высшее (опытный психолог) образование, стаж работы на руководящих должностях в организациях образования или по сфере деятельности не менее 5 лет.</w:t>
      </w:r>
    </w:p>
    <w:p w14:paraId="39062A0E" w14:textId="77777777" w:rsidR="00347F01" w:rsidRPr="0062787B" w:rsidRDefault="00347F01" w:rsidP="00347F01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Должностные обязанности: </w:t>
      </w:r>
      <w:r w:rsidRPr="0062787B">
        <w:rPr>
          <w:rFonts w:ascii="Times New Roman" w:hAnsi="Times New Roman" w:cs="Times New Roman"/>
          <w:snapToGrid w:val="0"/>
          <w:sz w:val="24"/>
          <w:szCs w:val="24"/>
          <w:lang w:val="kk-KZ"/>
        </w:rPr>
        <w:t>осуществлять политику и цели университета в области качества и знакомить сотрудников центра; выполнять требования и задачи системы менеджмента качества; обеспечение оперативного выполнения требований менеджмента; координировать работу всех отделов университета по организационному, техническому, методическому и информационному обеспечению работы центра психологической помощи студентам сотрудников; организовать работу центра психологической помощи студентам в соответствии с планом работы; внедрять новых психотехнологий в работу центра психологической помощи студентам; участвовать в работе ученого совета, администрации; создавать социальные, психологические, педагогические и профессиональные условия для обеспечения творческого развития личности студентов, которые служат основой для формирования личной профессиональной карьеры и имиджа, самореализации личностного и профессионального потенциала; проводить психотерапевтические тренинги для студентов с ограниченными возможностями; выявить основные проблемы участников образовательного процесса и причины их возникновения, пути и способы их решения; разработать психологическое методическое пособие; организовывать конференции, круглые столы и др. мероприятия с педагогами университета, колледжа, школы с целью обмена опытом по Туркестанской области; социально-психологическая коррекция-разработка рекомендаций, программ социальной и психолого-коррекционной работы или работы со студентами, контроль за выполнением данной программы; координировать и контролировать работу сотрудников центра психологической помощи студентам.</w:t>
      </w:r>
    </w:p>
    <w:p w14:paraId="3C88336D" w14:textId="2B674B40" w:rsidR="00347F01" w:rsidRPr="0062787B" w:rsidRDefault="00347F01" w:rsidP="00347F01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Размер должности оклада: 210</w:t>
      </w:r>
      <w:r w:rsidR="007D7D72"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000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тенге.</w:t>
      </w:r>
    </w:p>
    <w:p w14:paraId="5029BC5B" w14:textId="77777777" w:rsidR="00347F01" w:rsidRPr="0062787B" w:rsidRDefault="00347F01" w:rsidP="00347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>Местонахождение структурного подразделения: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кабинет 352 (главный корпус).</w:t>
      </w:r>
    </w:p>
    <w:p w14:paraId="1CE974C8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3EE33A97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2E4B825B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12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5246E367" w14:textId="21D4AC2F" w:rsidR="00C703E4" w:rsidRDefault="00C703E4" w:rsidP="00C703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76DE59B8" w14:textId="77777777" w:rsidR="00350FEE" w:rsidRPr="00350FEE" w:rsidRDefault="00350FEE" w:rsidP="00C703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455DCEA8" w14:textId="7CBCDA3B" w:rsidR="004D7DA1" w:rsidRPr="0062787B" w:rsidRDefault="00BC76D3" w:rsidP="00C70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val="kk-KZ"/>
        </w:rPr>
        <w:t>8</w:t>
      </w:r>
      <w:r w:rsidR="004D7DA1" w:rsidRPr="0062787B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val="kk-KZ"/>
        </w:rPr>
        <w:t>.</w:t>
      </w:r>
      <w:r w:rsidR="004D7DA1" w:rsidRPr="00627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7DA1"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НАО «Южно-Казахстанский университет имени </w:t>
      </w:r>
      <w:proofErr w:type="spellStart"/>
      <w:r w:rsidR="004D7DA1" w:rsidRPr="0062787B">
        <w:rPr>
          <w:rFonts w:ascii="Times New Roman" w:hAnsi="Times New Roman" w:cs="Times New Roman"/>
          <w:b/>
          <w:bCs/>
          <w:sz w:val="24"/>
          <w:szCs w:val="24"/>
        </w:rPr>
        <w:t>М.Ауэзова</w:t>
      </w:r>
      <w:proofErr w:type="spellEnd"/>
      <w:r w:rsidR="004D7DA1" w:rsidRPr="0062787B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руководителя отдела </w:t>
      </w:r>
      <w:r w:rsidR="004D7DA1" w:rsidRPr="0062787B">
        <w:rPr>
          <w:rFonts w:ascii="Times New Roman" w:hAnsi="Times New Roman" w:cs="Times New Roman"/>
          <w:sz w:val="24"/>
          <w:szCs w:val="24"/>
          <w:lang w:val="kk-KZ"/>
        </w:rPr>
        <w:t>статистики</w:t>
      </w:r>
      <w:r w:rsidR="004D7DA1"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="00D3335F" w:rsidRPr="0062787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D7DA1" w:rsidRPr="0062787B">
        <w:rPr>
          <w:rFonts w:ascii="Times New Roman" w:hAnsi="Times New Roman" w:cs="Times New Roman"/>
          <w:sz w:val="24"/>
          <w:szCs w:val="24"/>
          <w:lang w:val="kk-KZ"/>
        </w:rPr>
        <w:t>епартамента по студенческим вопросам.</w:t>
      </w:r>
    </w:p>
    <w:p w14:paraId="3ACDD2E8" w14:textId="281CCF96" w:rsidR="004D7DA1" w:rsidRPr="0062787B" w:rsidRDefault="004D7DA1" w:rsidP="00731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квалификации: </w:t>
      </w:r>
      <w:r w:rsidRPr="0062787B">
        <w:rPr>
          <w:rFonts w:ascii="Times New Roman" w:hAnsi="Times New Roman" w:cs="Times New Roman"/>
          <w:sz w:val="24"/>
          <w:szCs w:val="24"/>
        </w:rPr>
        <w:t>высшее (или послевузовское) образование по соответствующей специальности по профилю работы и стаж работы по специальности или научно-педагогической или по профилю деятельности не менее 5 лет.</w:t>
      </w:r>
    </w:p>
    <w:p w14:paraId="0520D9E3" w14:textId="1DAF845D" w:rsidR="004D7DA1" w:rsidRPr="0062787B" w:rsidRDefault="004D7DA1" w:rsidP="00731C7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 w:rsidRPr="0062787B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62787B">
        <w:rPr>
          <w:rFonts w:ascii="Times New Roman" w:hAnsi="Times New Roman" w:cs="Times New Roman"/>
          <w:sz w:val="24"/>
          <w:szCs w:val="24"/>
        </w:rPr>
        <w:t xml:space="preserve"> Политику и Цели в области качества университета; выполнять обязательства и требования системы менеджмента качества (СМК); выполнять решения Ученого Совета и Совета директоров; соблюдать Устав университета и правила внутреннего распорядка; соблюдать правила этики поведения;   выполнять распоряжения и требования директора ЦОС; обеспечивать оперативное выполнение требований руководства университета; принимать участие в подготовке и организации мероприятий по плану работы ЦОС; в совершенстве владеть соответствующим программным обеспечением; знать методические,</w:t>
      </w:r>
      <w:r w:rsidR="00BC76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>нормативные и другие руководящие материалы по организации оперативно-статистического учета и составлению отчетности; знать порядок и сроки обработки отчетности; управлять процессом по учету движения контингента обучающихся университета всех уровней образования (бакалавриат, магистратура и докторантура); систематически контролировать и</w:t>
      </w:r>
      <w:r w:rsidR="00BC76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sz w:val="24"/>
          <w:szCs w:val="24"/>
        </w:rPr>
        <w:t xml:space="preserve">проверять достоверность получаемых отчетных данных по движению контингента обучающихся; систематически контролировать свод данных по контингенту обучающихся, составление отчетов, представление статистических данных по запросу руководства и подразделений университета; контролировать выполнение работ по сверке персональных данных обучающихся в информационных базах (ИСВУЗ,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Platon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, ЕСУВО,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 и НОБД); контролировать систематизацию и обработку цифровых данных; постоянно повышать квалификацию в области новых информационных технологий и профессиональной компетенции.</w:t>
      </w:r>
    </w:p>
    <w:p w14:paraId="58539781" w14:textId="401D682F" w:rsidR="004D7DA1" w:rsidRPr="0062787B" w:rsidRDefault="004D7DA1" w:rsidP="00731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 xml:space="preserve">Размер должностного оклада: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>205</w:t>
      </w:r>
      <w:r w:rsidR="007D7D72"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2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000 </w:t>
      </w:r>
      <w:r w:rsidRPr="0062787B">
        <w:rPr>
          <w:rFonts w:ascii="Times New Roman" w:hAnsi="Times New Roman" w:cs="Times New Roman"/>
          <w:b/>
          <w:bCs/>
          <w:sz w:val="24"/>
          <w:szCs w:val="24"/>
        </w:rPr>
        <w:t>тенге</w:t>
      </w:r>
    </w:p>
    <w:p w14:paraId="75204B73" w14:textId="77777777" w:rsidR="004D7DA1" w:rsidRPr="0062787B" w:rsidRDefault="004D7DA1" w:rsidP="004D7DA1">
      <w:pPr>
        <w:pStyle w:val="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787B">
        <w:rPr>
          <w:rFonts w:ascii="Times New Roman" w:hAnsi="Times New Roman" w:cs="Times New Roman"/>
          <w:b/>
          <w:sz w:val="24"/>
          <w:szCs w:val="24"/>
        </w:rPr>
        <w:t xml:space="preserve">Местонахождение структурного подразделения: </w:t>
      </w:r>
      <w:r w:rsidRPr="0062787B">
        <w:rPr>
          <w:rFonts w:ascii="Times New Roman" w:hAnsi="Times New Roman" w:cs="Times New Roman"/>
          <w:sz w:val="24"/>
          <w:szCs w:val="24"/>
        </w:rPr>
        <w:t>кабинет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 xml:space="preserve"> 308</w:t>
      </w:r>
      <w:r w:rsidRPr="0062787B">
        <w:rPr>
          <w:rFonts w:ascii="Times New Roman" w:hAnsi="Times New Roman" w:cs="Times New Roman"/>
          <w:sz w:val="24"/>
          <w:szCs w:val="24"/>
        </w:rPr>
        <w:t>,</w:t>
      </w:r>
      <w:r w:rsidRPr="00627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87B">
        <w:rPr>
          <w:rFonts w:ascii="Times New Roman" w:hAnsi="Times New Roman" w:cs="Times New Roman"/>
          <w:bCs/>
          <w:sz w:val="24"/>
          <w:szCs w:val="24"/>
        </w:rPr>
        <w:t>(</w:t>
      </w:r>
      <w:r w:rsidRPr="0062787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главный </w:t>
      </w:r>
      <w:r w:rsidRPr="0062787B">
        <w:rPr>
          <w:rFonts w:ascii="Times New Roman" w:hAnsi="Times New Roman" w:cs="Times New Roman"/>
          <w:bCs/>
          <w:sz w:val="24"/>
          <w:szCs w:val="24"/>
        </w:rPr>
        <w:t>корпус)</w:t>
      </w:r>
      <w:r w:rsidRPr="006278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331D2D4" w14:textId="77777777" w:rsidR="006A4EA7" w:rsidRPr="0062787B" w:rsidRDefault="006A4EA7" w:rsidP="006A4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конкурса:</w:t>
      </w:r>
      <w:r w:rsidRPr="0062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62787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.202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787B">
        <w:rPr>
          <w:rFonts w:ascii="Times New Roman" w:hAnsi="Times New Roman" w:cs="Times New Roman"/>
          <w:sz w:val="24"/>
          <w:szCs w:val="24"/>
        </w:rPr>
        <w:t>г., кабинет «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Мухтартану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 xml:space="preserve">» (главный корпус) </w:t>
      </w:r>
    </w:p>
    <w:p w14:paraId="5E29B13F" w14:textId="77777777" w:rsidR="00350FEE" w:rsidRPr="0062787B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787B">
        <w:rPr>
          <w:rFonts w:ascii="Times New Roman" w:hAnsi="Times New Roman" w:cs="Times New Roman"/>
          <w:b/>
          <w:bCs/>
          <w:sz w:val="24"/>
          <w:szCs w:val="24"/>
        </w:rPr>
        <w:t>Срок подачи заявлений: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не позднее 7 рабочих дней со дня опубликования объявления. </w:t>
      </w:r>
    </w:p>
    <w:p w14:paraId="00819C73" w14:textId="77777777" w:rsidR="00350FEE" w:rsidRDefault="00350FEE" w:rsidP="00350FE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 w:rsidRPr="0062787B">
        <w:rPr>
          <w:rFonts w:ascii="Times New Roman" w:hAnsi="Times New Roman" w:cs="Times New Roman"/>
          <w:b/>
          <w:bCs/>
          <w:sz w:val="24"/>
          <w:szCs w:val="24"/>
        </w:rPr>
        <w:t>Наш адрес:</w:t>
      </w:r>
      <w:r w:rsidRPr="0062787B">
        <w:rPr>
          <w:rFonts w:ascii="Times New Roman" w:hAnsi="Times New Roman" w:cs="Times New Roman"/>
          <w:sz w:val="24"/>
          <w:szCs w:val="24"/>
        </w:rPr>
        <w:t xml:space="preserve"> г. Шымкент, </w:t>
      </w:r>
      <w:proofErr w:type="spellStart"/>
      <w:r w:rsidRPr="0062787B">
        <w:rPr>
          <w:rFonts w:ascii="Times New Roman" w:hAnsi="Times New Roman" w:cs="Times New Roman"/>
          <w:sz w:val="24"/>
          <w:szCs w:val="24"/>
        </w:rPr>
        <w:t>пр.Тауке</w:t>
      </w:r>
      <w:proofErr w:type="spellEnd"/>
      <w:r w:rsidRPr="0062787B">
        <w:rPr>
          <w:rFonts w:ascii="Times New Roman" w:hAnsi="Times New Roman" w:cs="Times New Roman"/>
          <w:sz w:val="24"/>
          <w:szCs w:val="24"/>
        </w:rPr>
        <w:t>-Хана 5, кабинет 21</w:t>
      </w:r>
      <w:r w:rsidRPr="0062787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87B">
        <w:rPr>
          <w:rFonts w:ascii="Times New Roman" w:hAnsi="Times New Roman" w:cs="Times New Roman"/>
          <w:sz w:val="24"/>
          <w:szCs w:val="24"/>
        </w:rPr>
        <w:t>, (учебный корпус №3), Секретарь Конкурсной комиссии, тел. 8-(7252)-21-01-45, (</w:t>
      </w:r>
      <w:hyperlink r:id="rId13" w:history="1">
        <w:r w:rsidRPr="00837975">
          <w:rPr>
            <w:rStyle w:val="a3"/>
            <w:rFonts w:ascii="Times New Roman" w:hAnsi="Times New Roman" w:cs="Times New Roman"/>
            <w:sz w:val="24"/>
            <w:szCs w:val="24"/>
          </w:rPr>
          <w:t>https://auezov.edu.kz/</w:t>
        </w:r>
      </w:hyperlink>
      <w:r w:rsidRPr="0062787B">
        <w:rPr>
          <w:rFonts w:ascii="Times New Roman" w:hAnsi="Times New Roman" w:cs="Times New Roman"/>
          <w:sz w:val="24"/>
          <w:szCs w:val="24"/>
        </w:rPr>
        <w:t>).</w:t>
      </w:r>
    </w:p>
    <w:p w14:paraId="76C4BDD6" w14:textId="77777777" w:rsidR="001E655A" w:rsidRPr="00350FEE" w:rsidRDefault="001E655A" w:rsidP="0016290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sectPr w:rsidR="001E655A" w:rsidRPr="0035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7C3DA2"/>
    <w:lvl w:ilvl="0">
      <w:numFmt w:val="bullet"/>
      <w:lvlText w:val="*"/>
      <w:lvlJc w:val="left"/>
    </w:lvl>
  </w:abstractNum>
  <w:abstractNum w:abstractNumId="1" w15:restartNumberingAfterBreak="0">
    <w:nsid w:val="0693631E"/>
    <w:multiLevelType w:val="hybridMultilevel"/>
    <w:tmpl w:val="57500A48"/>
    <w:lvl w:ilvl="0" w:tplc="632AA5D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3FC9"/>
    <w:multiLevelType w:val="hybridMultilevel"/>
    <w:tmpl w:val="96E09D1C"/>
    <w:lvl w:ilvl="0" w:tplc="BF3CE230">
      <w:start w:val="1"/>
      <w:numFmt w:val="bullet"/>
      <w:lvlText w:val="-"/>
      <w:lvlJc w:val="left"/>
      <w:pPr>
        <w:ind w:left="1778" w:hanging="360"/>
      </w:pPr>
      <w:rPr>
        <w:rFonts w:ascii="Nyala" w:hAnsi="Nyal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88B"/>
    <w:multiLevelType w:val="hybridMultilevel"/>
    <w:tmpl w:val="2530EB72"/>
    <w:lvl w:ilvl="0" w:tplc="498CF0D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355453AC">
      <w:start w:val="2"/>
      <w:numFmt w:val="bullet"/>
      <w:lvlText w:val="-"/>
      <w:lvlJc w:val="left"/>
      <w:pPr>
        <w:tabs>
          <w:tab w:val="num" w:pos="870"/>
        </w:tabs>
        <w:ind w:left="0" w:firstLine="510"/>
      </w:pPr>
      <w:rPr>
        <w:rFonts w:ascii="Times New Roman" w:eastAsia="Times New Roman" w:hAnsi="Times New Roman" w:cs="Times New Roman" w:hint="default"/>
      </w:rPr>
    </w:lvl>
    <w:lvl w:ilvl="2" w:tplc="C2A48622">
      <w:start w:val="1"/>
      <w:numFmt w:val="bullet"/>
      <w:lvlText w:val=""/>
      <w:lvlJc w:val="left"/>
      <w:pPr>
        <w:tabs>
          <w:tab w:val="num" w:pos="870"/>
        </w:tabs>
        <w:ind w:left="0" w:firstLine="51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 w15:restartNumberingAfterBreak="0">
    <w:nsid w:val="422252F8"/>
    <w:multiLevelType w:val="hybridMultilevel"/>
    <w:tmpl w:val="B736071E"/>
    <w:lvl w:ilvl="0" w:tplc="9ECA2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82EB9"/>
    <w:multiLevelType w:val="hybridMultilevel"/>
    <w:tmpl w:val="2F0A1ABE"/>
    <w:lvl w:ilvl="0" w:tplc="FFFFFFFF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0B"/>
    <w:rsid w:val="00020370"/>
    <w:rsid w:val="000360DA"/>
    <w:rsid w:val="000419C1"/>
    <w:rsid w:val="00066938"/>
    <w:rsid w:val="00086450"/>
    <w:rsid w:val="000A6839"/>
    <w:rsid w:val="000B60C7"/>
    <w:rsid w:val="000D2CC3"/>
    <w:rsid w:val="000E40EE"/>
    <w:rsid w:val="000F21EB"/>
    <w:rsid w:val="00107C49"/>
    <w:rsid w:val="0016290F"/>
    <w:rsid w:val="001E655A"/>
    <w:rsid w:val="00200EB4"/>
    <w:rsid w:val="00203C8F"/>
    <w:rsid w:val="00226AA3"/>
    <w:rsid w:val="00252348"/>
    <w:rsid w:val="002810C9"/>
    <w:rsid w:val="002A3F03"/>
    <w:rsid w:val="002C4865"/>
    <w:rsid w:val="002C76AE"/>
    <w:rsid w:val="002D1529"/>
    <w:rsid w:val="00346715"/>
    <w:rsid w:val="00347F01"/>
    <w:rsid w:val="00350FEE"/>
    <w:rsid w:val="00355029"/>
    <w:rsid w:val="004077D6"/>
    <w:rsid w:val="004269B2"/>
    <w:rsid w:val="004B0776"/>
    <w:rsid w:val="004C737A"/>
    <w:rsid w:val="004D7DA1"/>
    <w:rsid w:val="004E0DC7"/>
    <w:rsid w:val="00505C28"/>
    <w:rsid w:val="00513513"/>
    <w:rsid w:val="00537993"/>
    <w:rsid w:val="00552AA3"/>
    <w:rsid w:val="00556950"/>
    <w:rsid w:val="0059646C"/>
    <w:rsid w:val="005D5F48"/>
    <w:rsid w:val="0062787B"/>
    <w:rsid w:val="00650558"/>
    <w:rsid w:val="0069171D"/>
    <w:rsid w:val="006A1540"/>
    <w:rsid w:val="006A4EA7"/>
    <w:rsid w:val="006D6C5E"/>
    <w:rsid w:val="00721807"/>
    <w:rsid w:val="00731C74"/>
    <w:rsid w:val="00757328"/>
    <w:rsid w:val="00764912"/>
    <w:rsid w:val="00766754"/>
    <w:rsid w:val="007841DA"/>
    <w:rsid w:val="007D7D72"/>
    <w:rsid w:val="008129A8"/>
    <w:rsid w:val="00820A01"/>
    <w:rsid w:val="008601CD"/>
    <w:rsid w:val="00866452"/>
    <w:rsid w:val="008A0F16"/>
    <w:rsid w:val="008A20ED"/>
    <w:rsid w:val="008A2CE3"/>
    <w:rsid w:val="008C7A79"/>
    <w:rsid w:val="008D4423"/>
    <w:rsid w:val="008E0D91"/>
    <w:rsid w:val="008E4362"/>
    <w:rsid w:val="008F6660"/>
    <w:rsid w:val="0090087D"/>
    <w:rsid w:val="00902732"/>
    <w:rsid w:val="009417AC"/>
    <w:rsid w:val="009474F1"/>
    <w:rsid w:val="009570C0"/>
    <w:rsid w:val="0098163C"/>
    <w:rsid w:val="009B472E"/>
    <w:rsid w:val="009C55AE"/>
    <w:rsid w:val="009E0D0D"/>
    <w:rsid w:val="009E2525"/>
    <w:rsid w:val="009E3CC1"/>
    <w:rsid w:val="00A0629C"/>
    <w:rsid w:val="00A505F8"/>
    <w:rsid w:val="00A9406E"/>
    <w:rsid w:val="00AA1973"/>
    <w:rsid w:val="00AB3701"/>
    <w:rsid w:val="00AF7F0B"/>
    <w:rsid w:val="00B40D96"/>
    <w:rsid w:val="00B45E6C"/>
    <w:rsid w:val="00B63CFE"/>
    <w:rsid w:val="00BC76D3"/>
    <w:rsid w:val="00BD1709"/>
    <w:rsid w:val="00BE6267"/>
    <w:rsid w:val="00BF7B8A"/>
    <w:rsid w:val="00C703E4"/>
    <w:rsid w:val="00C8468A"/>
    <w:rsid w:val="00CD0679"/>
    <w:rsid w:val="00CD7AD2"/>
    <w:rsid w:val="00D3335F"/>
    <w:rsid w:val="00D34321"/>
    <w:rsid w:val="00D43079"/>
    <w:rsid w:val="00D513DD"/>
    <w:rsid w:val="00D57E46"/>
    <w:rsid w:val="00D71271"/>
    <w:rsid w:val="00D8165B"/>
    <w:rsid w:val="00DB7211"/>
    <w:rsid w:val="00DC1F8E"/>
    <w:rsid w:val="00DF555D"/>
    <w:rsid w:val="00DF65EC"/>
    <w:rsid w:val="00DF6AB2"/>
    <w:rsid w:val="00E41CAE"/>
    <w:rsid w:val="00E525F0"/>
    <w:rsid w:val="00E613AE"/>
    <w:rsid w:val="00EA37B8"/>
    <w:rsid w:val="00EB36CA"/>
    <w:rsid w:val="00ED7D98"/>
    <w:rsid w:val="00EE2AAA"/>
    <w:rsid w:val="00EF3DE3"/>
    <w:rsid w:val="00F2086A"/>
    <w:rsid w:val="00F27091"/>
    <w:rsid w:val="00F34AD0"/>
    <w:rsid w:val="00F45A81"/>
    <w:rsid w:val="00F53802"/>
    <w:rsid w:val="00F80D14"/>
    <w:rsid w:val="00F85B66"/>
    <w:rsid w:val="00F9128E"/>
    <w:rsid w:val="00FA3D56"/>
    <w:rsid w:val="00FC59A6"/>
    <w:rsid w:val="00FE4629"/>
    <w:rsid w:val="00FE5295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730B"/>
  <w15:chartTrackingRefBased/>
  <w15:docId w15:val="{ED4EE2E2-A61A-4B00-8AC9-B98DB6D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F0B"/>
    <w:rPr>
      <w:color w:val="0563C1" w:themeColor="hyperlink"/>
      <w:u w:val="single"/>
    </w:rPr>
  </w:style>
  <w:style w:type="paragraph" w:customStyle="1" w:styleId="6">
    <w:name w:val="Без интервала6"/>
    <w:qFormat/>
    <w:rsid w:val="00AF7F0B"/>
    <w:pPr>
      <w:spacing w:after="0" w:line="240" w:lineRule="auto"/>
    </w:pPr>
    <w:rPr>
      <w:rFonts w:ascii="Calibri" w:eastAsia="Calibri" w:hAnsi="Calibri" w:cs="Calibri"/>
    </w:rPr>
  </w:style>
  <w:style w:type="character" w:customStyle="1" w:styleId="tlid-translation">
    <w:name w:val="tlid-translation"/>
    <w:basedOn w:val="a0"/>
    <w:rsid w:val="00AF7F0B"/>
  </w:style>
  <w:style w:type="paragraph" w:styleId="a4">
    <w:name w:val="List Paragraph"/>
    <w:basedOn w:val="a"/>
    <w:uiPriority w:val="34"/>
    <w:qFormat/>
    <w:rsid w:val="00AF7F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Мой"/>
    <w:basedOn w:val="a"/>
    <w:rsid w:val="00FC59A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6">
    <w:name w:val="Unresolved Mention"/>
    <w:basedOn w:val="a0"/>
    <w:uiPriority w:val="99"/>
    <w:semiHidden/>
    <w:unhideWhenUsed/>
    <w:rsid w:val="00066938"/>
    <w:rPr>
      <w:color w:val="605E5C"/>
      <w:shd w:val="clear" w:color="auto" w:fill="E1DFDD"/>
    </w:rPr>
  </w:style>
  <w:style w:type="paragraph" w:styleId="a7">
    <w:name w:val="header"/>
    <w:basedOn w:val="a"/>
    <w:link w:val="a8"/>
    <w:unhideWhenUsed/>
    <w:rsid w:val="008F6660"/>
    <w:pPr>
      <w:widowControl w:val="0"/>
      <w:tabs>
        <w:tab w:val="center" w:pos="4153"/>
        <w:tab w:val="right" w:pos="8306"/>
      </w:tabs>
      <w:snapToGrid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8">
    <w:name w:val="Верхний колонтитул Знак"/>
    <w:basedOn w:val="a0"/>
    <w:link w:val="a7"/>
    <w:rsid w:val="008F6660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D43079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D43079"/>
    <w:pPr>
      <w:widowControl w:val="0"/>
      <w:shd w:val="clear" w:color="auto" w:fill="FFFFFF"/>
      <w:spacing w:before="600" w:after="300" w:line="319" w:lineRule="exact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paragraph" w:customStyle="1" w:styleId="Default">
    <w:name w:val="Default"/>
    <w:rsid w:val="008A2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6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9171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128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ezov.edu.kz/" TargetMode="External"/><Relationship Id="rId13" Type="http://schemas.openxmlformats.org/officeDocument/2006/relationships/hyperlink" Target="https://auezov.edu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auezov.edu.kz/" TargetMode="External"/><Relationship Id="rId12" Type="http://schemas.openxmlformats.org/officeDocument/2006/relationships/hyperlink" Target="https://auezov.ed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ezov.edu.kz/" TargetMode="External"/><Relationship Id="rId11" Type="http://schemas.openxmlformats.org/officeDocument/2006/relationships/hyperlink" Target="https://auezov.edu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uezov.edu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ezov.edu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1585-76C4-4D7E-B6FD-067FA85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223</cp:revision>
  <cp:lastPrinted>2026-05-08T10:00:00Z</cp:lastPrinted>
  <dcterms:created xsi:type="dcterms:W3CDTF">2026-04-07T11:11:00Z</dcterms:created>
  <dcterms:modified xsi:type="dcterms:W3CDTF">2026-06-05T12:39:00Z</dcterms:modified>
</cp:coreProperties>
</file>