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A6F" w:rsidRPr="00CC04CA" w:rsidRDefault="00E23A6F" w:rsidP="00E23A6F">
      <w:pPr>
        <w:rPr>
          <w:b/>
          <w:color w:val="FF0000"/>
          <w:sz w:val="28"/>
          <w:lang w:val="en-US"/>
        </w:rPr>
      </w:pPr>
    </w:p>
    <w:tbl>
      <w:tblPr>
        <w:tblW w:w="0" w:type="auto"/>
        <w:tblLook w:val="04A0" w:firstRow="1" w:lastRow="0" w:firstColumn="1" w:lastColumn="0" w:noHBand="0" w:noVBand="1"/>
      </w:tblPr>
      <w:tblGrid>
        <w:gridCol w:w="9355"/>
      </w:tblGrid>
      <w:tr w:rsidR="00E23A6F" w:rsidRPr="00CC04CA" w:rsidTr="007342D4">
        <w:trPr>
          <w:trHeight w:val="656"/>
        </w:trPr>
        <w:tc>
          <w:tcPr>
            <w:tcW w:w="10516" w:type="dxa"/>
            <w:vAlign w:val="center"/>
          </w:tcPr>
          <w:p w:rsidR="00E23A6F" w:rsidRPr="00CC04CA" w:rsidRDefault="00E23A6F" w:rsidP="007342D4">
            <w:pPr>
              <w:autoSpaceDE w:val="0"/>
              <w:autoSpaceDN w:val="0"/>
              <w:jc w:val="center"/>
              <w:rPr>
                <w:rFonts w:eastAsia="Calibri"/>
              </w:rPr>
            </w:pPr>
            <w:r w:rsidRPr="00CC04CA">
              <w:rPr>
                <w:rFonts w:eastAsia="Calibri"/>
                <w:noProof/>
              </w:rPr>
              <w:drawing>
                <wp:anchor distT="0" distB="0" distL="114300" distR="114300" simplePos="0" relativeHeight="251659264" behindDoc="0" locked="0" layoutInCell="1" allowOverlap="1" wp14:anchorId="166E26D2" wp14:editId="1AD3F86B">
                  <wp:simplePos x="0" y="0"/>
                  <wp:positionH relativeFrom="column">
                    <wp:posOffset>-3809</wp:posOffset>
                  </wp:positionH>
                  <wp:positionV relativeFrom="paragraph">
                    <wp:posOffset>51435</wp:posOffset>
                  </wp:positionV>
                  <wp:extent cx="1066800" cy="307879"/>
                  <wp:effectExtent l="0" t="0" r="0" b="0"/>
                  <wp:wrapNone/>
                  <wp:docPr id="10577"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 name="Picture 136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307879"/>
                          </a:xfrm>
                          <a:prstGeom prst="rect">
                            <a:avLst/>
                          </a:prstGeom>
                          <a:noFill/>
                          <a:ln>
                            <a:noFill/>
                          </a:ln>
                        </pic:spPr>
                      </pic:pic>
                    </a:graphicData>
                  </a:graphic>
                </wp:anchor>
              </w:drawing>
            </w:r>
            <w:r w:rsidRPr="00CC04CA">
              <w:rPr>
                <w:rFonts w:eastAsia="Calibri"/>
              </w:rPr>
              <w:t>I.</w:t>
            </w:r>
            <w:r w:rsidRPr="00CC04CA">
              <w:rPr>
                <w:rFonts w:eastAsia="Calibri"/>
              </w:rPr>
              <w:tab/>
            </w:r>
            <w:r w:rsidRPr="00CC04CA">
              <w:rPr>
                <w:rFonts w:eastAsia="Calibri"/>
                <w:b/>
                <w:bCs/>
                <w:lang w:val="en-US"/>
              </w:rPr>
              <w:t>DIPLOMA SUPPLEMENT</w:t>
            </w:r>
          </w:p>
        </w:tc>
      </w:tr>
    </w:tbl>
    <w:p w:rsidR="00E23A6F" w:rsidRPr="00CC04CA" w:rsidRDefault="00E23A6F" w:rsidP="00E23A6F">
      <w:pPr>
        <w:tabs>
          <w:tab w:val="center" w:pos="4677"/>
          <w:tab w:val="right" w:pos="9355"/>
        </w:tabs>
        <w:jc w:val="both"/>
        <w:rPr>
          <w:rFonts w:ascii="Arial" w:eastAsia="Calibri" w:hAnsi="Arial" w:cs="Arial"/>
        </w:rPr>
      </w:pPr>
    </w:p>
    <w:tbl>
      <w:tblPr>
        <w:tblW w:w="0" w:type="auto"/>
        <w:tblLook w:val="04A0" w:firstRow="1" w:lastRow="0" w:firstColumn="1" w:lastColumn="0" w:noHBand="0" w:noVBand="1"/>
      </w:tblPr>
      <w:tblGrid>
        <w:gridCol w:w="1927"/>
        <w:gridCol w:w="200"/>
        <w:gridCol w:w="1500"/>
        <w:gridCol w:w="279"/>
        <w:gridCol w:w="1222"/>
        <w:gridCol w:w="141"/>
        <w:gridCol w:w="147"/>
        <w:gridCol w:w="3713"/>
        <w:gridCol w:w="226"/>
      </w:tblGrid>
      <w:tr w:rsidR="00E23A6F" w:rsidRPr="003B2D0B" w:rsidTr="007342D4">
        <w:trPr>
          <w:gridAfter w:val="1"/>
          <w:wAfter w:w="345" w:type="dxa"/>
        </w:trPr>
        <w:tc>
          <w:tcPr>
            <w:tcW w:w="9571" w:type="dxa"/>
            <w:gridSpan w:val="8"/>
            <w:shd w:val="clear" w:color="auto" w:fill="EEECE1"/>
          </w:tcPr>
          <w:p w:rsidR="00E23A6F" w:rsidRPr="00CC04CA" w:rsidRDefault="00E23A6F" w:rsidP="007342D4">
            <w:pPr>
              <w:numPr>
                <w:ilvl w:val="0"/>
                <w:numId w:val="1"/>
              </w:numPr>
              <w:autoSpaceDE w:val="0"/>
              <w:autoSpaceDN w:val="0"/>
              <w:rPr>
                <w:b/>
                <w:lang w:val="en-US"/>
              </w:rPr>
            </w:pPr>
            <w:r w:rsidRPr="00CC04CA">
              <w:rPr>
                <w:b/>
                <w:bCs/>
                <w:lang w:val="en-US"/>
              </w:rPr>
              <w:t>INFORMATION IDENTIFYING A HOLDER OF THE QUALIFICATION</w:t>
            </w:r>
          </w:p>
        </w:tc>
      </w:tr>
      <w:tr w:rsidR="00E23A6F" w:rsidRPr="00CC04CA" w:rsidTr="007342D4">
        <w:trPr>
          <w:gridAfter w:val="1"/>
          <w:wAfter w:w="345" w:type="dxa"/>
        </w:trPr>
        <w:tc>
          <w:tcPr>
            <w:tcW w:w="5637" w:type="dxa"/>
            <w:gridSpan w:val="6"/>
            <w:shd w:val="clear" w:color="auto" w:fill="EEECE1"/>
          </w:tcPr>
          <w:p w:rsidR="00E23A6F" w:rsidRPr="00CC04CA" w:rsidRDefault="00E23A6F" w:rsidP="007342D4">
            <w:pPr>
              <w:numPr>
                <w:ilvl w:val="1"/>
                <w:numId w:val="1"/>
              </w:numPr>
              <w:tabs>
                <w:tab w:val="center" w:pos="4677"/>
                <w:tab w:val="right" w:pos="9355"/>
              </w:tabs>
              <w:rPr>
                <w:rFonts w:eastAsia="Calibri"/>
              </w:rPr>
            </w:pPr>
            <w:r w:rsidRPr="00CC04CA">
              <w:rPr>
                <w:rFonts w:eastAsia="Calibri"/>
                <w:b/>
                <w:lang w:val="en-US"/>
              </w:rPr>
              <w:t>Surname</w:t>
            </w:r>
          </w:p>
        </w:tc>
        <w:tc>
          <w:tcPr>
            <w:tcW w:w="3934" w:type="dxa"/>
            <w:gridSpan w:val="2"/>
            <w:shd w:val="clear" w:color="auto" w:fill="EEECE1"/>
          </w:tcPr>
          <w:p w:rsidR="00E23A6F" w:rsidRPr="00CC04CA" w:rsidRDefault="00E23A6F" w:rsidP="007342D4">
            <w:pPr>
              <w:numPr>
                <w:ilvl w:val="1"/>
                <w:numId w:val="1"/>
              </w:numPr>
              <w:tabs>
                <w:tab w:val="center" w:pos="4677"/>
                <w:tab w:val="right" w:pos="9355"/>
              </w:tabs>
              <w:rPr>
                <w:rFonts w:eastAsia="Calibri"/>
              </w:rPr>
            </w:pPr>
            <w:r w:rsidRPr="00CC04CA">
              <w:rPr>
                <w:rFonts w:eastAsia="Calibri"/>
                <w:b/>
                <w:bCs/>
                <w:lang w:val="en-US"/>
              </w:rPr>
              <w:t xml:space="preserve">First name                                 </w:t>
            </w:r>
          </w:p>
        </w:tc>
      </w:tr>
      <w:tr w:rsidR="00E23A6F" w:rsidRPr="00CC04CA" w:rsidTr="007342D4">
        <w:trPr>
          <w:gridAfter w:val="1"/>
          <w:wAfter w:w="345" w:type="dxa"/>
        </w:trPr>
        <w:tc>
          <w:tcPr>
            <w:tcW w:w="5637" w:type="dxa"/>
            <w:gridSpan w:val="6"/>
          </w:tcPr>
          <w:p w:rsidR="00E23A6F" w:rsidRPr="00CC04CA" w:rsidRDefault="00E23A6F" w:rsidP="007342D4">
            <w:pPr>
              <w:tabs>
                <w:tab w:val="center" w:pos="4677"/>
                <w:tab w:val="right" w:pos="9355"/>
              </w:tabs>
              <w:rPr>
                <w:rFonts w:eastAsia="Calibri"/>
                <w:lang w:val="en-US"/>
              </w:rPr>
            </w:pPr>
          </w:p>
        </w:tc>
        <w:tc>
          <w:tcPr>
            <w:tcW w:w="3934" w:type="dxa"/>
            <w:gridSpan w:val="2"/>
          </w:tcPr>
          <w:p w:rsidR="00E23A6F" w:rsidRPr="00CC04CA" w:rsidRDefault="00E23A6F" w:rsidP="007342D4">
            <w:pPr>
              <w:tabs>
                <w:tab w:val="center" w:pos="4677"/>
                <w:tab w:val="right" w:pos="9355"/>
              </w:tabs>
              <w:rPr>
                <w:rFonts w:eastAsia="Calibri"/>
                <w:lang w:val="en-US"/>
              </w:rPr>
            </w:pPr>
          </w:p>
        </w:tc>
      </w:tr>
      <w:tr w:rsidR="00E23A6F" w:rsidRPr="003B2D0B" w:rsidTr="007342D4">
        <w:trPr>
          <w:gridAfter w:val="1"/>
          <w:wAfter w:w="345" w:type="dxa"/>
        </w:trPr>
        <w:tc>
          <w:tcPr>
            <w:tcW w:w="5637" w:type="dxa"/>
            <w:gridSpan w:val="6"/>
            <w:shd w:val="clear" w:color="auto" w:fill="EEECE1"/>
          </w:tcPr>
          <w:p w:rsidR="00E23A6F" w:rsidRPr="00CC04CA" w:rsidRDefault="00E23A6F" w:rsidP="007342D4">
            <w:pPr>
              <w:numPr>
                <w:ilvl w:val="1"/>
                <w:numId w:val="1"/>
              </w:numPr>
              <w:tabs>
                <w:tab w:val="center" w:pos="4677"/>
                <w:tab w:val="right" w:pos="9355"/>
              </w:tabs>
              <w:rPr>
                <w:rFonts w:eastAsia="Calibri"/>
                <w:lang w:val="en-US"/>
              </w:rPr>
            </w:pPr>
            <w:r w:rsidRPr="00CC04CA">
              <w:rPr>
                <w:rFonts w:eastAsia="Calibri"/>
                <w:bCs/>
                <w:lang w:val="en-US"/>
              </w:rPr>
              <w:t xml:space="preserve">Date of birth    </w:t>
            </w:r>
          </w:p>
        </w:tc>
        <w:tc>
          <w:tcPr>
            <w:tcW w:w="3934" w:type="dxa"/>
            <w:gridSpan w:val="2"/>
            <w:shd w:val="clear" w:color="auto" w:fill="EEECE1"/>
          </w:tcPr>
          <w:p w:rsidR="00E23A6F" w:rsidRPr="00CC04CA" w:rsidRDefault="00E23A6F" w:rsidP="007342D4">
            <w:pPr>
              <w:numPr>
                <w:ilvl w:val="1"/>
                <w:numId w:val="5"/>
              </w:numPr>
              <w:tabs>
                <w:tab w:val="center" w:pos="4677"/>
                <w:tab w:val="right" w:pos="9355"/>
              </w:tabs>
              <w:rPr>
                <w:rFonts w:eastAsia="Calibri"/>
                <w:lang w:val="en-US"/>
              </w:rPr>
            </w:pPr>
            <w:r w:rsidRPr="00CC04CA">
              <w:rPr>
                <w:rFonts w:eastAsia="Calibri"/>
                <w:bCs/>
                <w:lang w:val="en-US"/>
              </w:rPr>
              <w:t xml:space="preserve">Student ID number or code </w:t>
            </w:r>
            <w:r w:rsidRPr="00CC04CA">
              <w:rPr>
                <w:rFonts w:eastAsia="Calibri"/>
                <w:lang w:val="en-US"/>
              </w:rPr>
              <w:t>(if any)</w:t>
            </w:r>
          </w:p>
        </w:tc>
      </w:tr>
      <w:tr w:rsidR="00E23A6F" w:rsidRPr="003B2D0B" w:rsidTr="007342D4">
        <w:trPr>
          <w:gridAfter w:val="1"/>
          <w:wAfter w:w="345" w:type="dxa"/>
        </w:trPr>
        <w:tc>
          <w:tcPr>
            <w:tcW w:w="2139" w:type="dxa"/>
            <w:gridSpan w:val="2"/>
            <w:shd w:val="clear" w:color="auto" w:fill="FFFFFF"/>
          </w:tcPr>
          <w:p w:rsidR="00E23A6F" w:rsidRPr="00CC04CA" w:rsidRDefault="00E23A6F" w:rsidP="007342D4">
            <w:pPr>
              <w:tabs>
                <w:tab w:val="center" w:pos="4677"/>
                <w:tab w:val="right" w:pos="9355"/>
              </w:tabs>
              <w:rPr>
                <w:rFonts w:eastAsia="Calibri"/>
                <w:lang w:val="en-US"/>
              </w:rPr>
            </w:pPr>
          </w:p>
        </w:tc>
        <w:tc>
          <w:tcPr>
            <w:tcW w:w="1895" w:type="dxa"/>
            <w:gridSpan w:val="2"/>
            <w:shd w:val="clear" w:color="auto" w:fill="FFFFFF"/>
          </w:tcPr>
          <w:p w:rsidR="00E23A6F" w:rsidRPr="00CC04CA" w:rsidRDefault="00E23A6F" w:rsidP="007342D4">
            <w:pPr>
              <w:tabs>
                <w:tab w:val="center" w:pos="4677"/>
                <w:tab w:val="right" w:pos="9355"/>
              </w:tabs>
              <w:rPr>
                <w:rFonts w:eastAsia="Calibri"/>
                <w:lang w:val="en-US"/>
              </w:rPr>
            </w:pPr>
          </w:p>
        </w:tc>
        <w:tc>
          <w:tcPr>
            <w:tcW w:w="1603" w:type="dxa"/>
            <w:gridSpan w:val="2"/>
            <w:shd w:val="clear" w:color="auto" w:fill="FFFFFF"/>
          </w:tcPr>
          <w:p w:rsidR="00E23A6F" w:rsidRPr="00CC04CA" w:rsidRDefault="00E23A6F" w:rsidP="007342D4">
            <w:pPr>
              <w:tabs>
                <w:tab w:val="center" w:pos="4677"/>
                <w:tab w:val="right" w:pos="9355"/>
              </w:tabs>
              <w:rPr>
                <w:rFonts w:eastAsia="Calibri"/>
                <w:lang w:val="en-US"/>
              </w:rPr>
            </w:pPr>
          </w:p>
        </w:tc>
        <w:tc>
          <w:tcPr>
            <w:tcW w:w="3934" w:type="dxa"/>
            <w:gridSpan w:val="2"/>
            <w:shd w:val="clear" w:color="auto" w:fill="FFFFFF"/>
          </w:tcPr>
          <w:p w:rsidR="00E23A6F" w:rsidRPr="00CC04CA" w:rsidRDefault="00E23A6F" w:rsidP="007342D4">
            <w:pPr>
              <w:tabs>
                <w:tab w:val="center" w:pos="4677"/>
                <w:tab w:val="right" w:pos="9355"/>
              </w:tabs>
              <w:jc w:val="center"/>
              <w:rPr>
                <w:rFonts w:eastAsia="Calibri"/>
                <w:lang w:val="en-US"/>
              </w:rPr>
            </w:pPr>
          </w:p>
        </w:tc>
      </w:tr>
      <w:tr w:rsidR="00E23A6F" w:rsidRPr="003B2D0B" w:rsidTr="007342D4">
        <w:trPr>
          <w:gridAfter w:val="1"/>
          <w:wAfter w:w="345" w:type="dxa"/>
        </w:trPr>
        <w:tc>
          <w:tcPr>
            <w:tcW w:w="9571" w:type="dxa"/>
            <w:gridSpan w:val="8"/>
            <w:shd w:val="clear" w:color="auto" w:fill="DAEEF3"/>
          </w:tcPr>
          <w:p w:rsidR="00E23A6F" w:rsidRPr="00CC04CA" w:rsidRDefault="00E23A6F" w:rsidP="007342D4">
            <w:pPr>
              <w:tabs>
                <w:tab w:val="center" w:pos="4677"/>
                <w:tab w:val="right" w:pos="9355"/>
              </w:tabs>
              <w:rPr>
                <w:rFonts w:eastAsia="Calibri"/>
                <w:lang w:val="en-US"/>
              </w:rPr>
            </w:pPr>
          </w:p>
        </w:tc>
      </w:tr>
      <w:tr w:rsidR="00E23A6F" w:rsidRPr="00CC04CA" w:rsidTr="007342D4">
        <w:trPr>
          <w:gridAfter w:val="1"/>
          <w:wAfter w:w="345" w:type="dxa"/>
        </w:trPr>
        <w:tc>
          <w:tcPr>
            <w:tcW w:w="9571" w:type="dxa"/>
            <w:gridSpan w:val="8"/>
            <w:shd w:val="clear" w:color="auto" w:fill="EEECE1"/>
          </w:tcPr>
          <w:p w:rsidR="00E23A6F" w:rsidRPr="00CC04CA" w:rsidRDefault="00E23A6F" w:rsidP="007342D4">
            <w:pPr>
              <w:numPr>
                <w:ilvl w:val="0"/>
                <w:numId w:val="1"/>
              </w:numPr>
              <w:tabs>
                <w:tab w:val="center" w:pos="4677"/>
                <w:tab w:val="right" w:pos="9355"/>
              </w:tabs>
              <w:rPr>
                <w:rFonts w:eastAsia="Calibri"/>
              </w:rPr>
            </w:pPr>
            <w:r w:rsidRPr="00CC04CA">
              <w:rPr>
                <w:rFonts w:eastAsia="Calibri"/>
                <w:b/>
                <w:bCs/>
                <w:lang w:val="en-US"/>
              </w:rPr>
              <w:t>INFORMATION IDENTIFYING THE QUALIFICATION</w:t>
            </w:r>
          </w:p>
        </w:tc>
      </w:tr>
      <w:tr w:rsidR="00E23A6F" w:rsidRPr="003B2D0B" w:rsidTr="007342D4">
        <w:trPr>
          <w:gridAfter w:val="1"/>
          <w:wAfter w:w="345" w:type="dxa"/>
        </w:trPr>
        <w:tc>
          <w:tcPr>
            <w:tcW w:w="5637" w:type="dxa"/>
            <w:gridSpan w:val="6"/>
            <w:shd w:val="clear" w:color="auto" w:fill="EEECE1"/>
          </w:tcPr>
          <w:p w:rsidR="00E23A6F" w:rsidRPr="00CC04CA" w:rsidRDefault="00E23A6F" w:rsidP="007342D4">
            <w:pPr>
              <w:numPr>
                <w:ilvl w:val="1"/>
                <w:numId w:val="1"/>
              </w:numPr>
              <w:tabs>
                <w:tab w:val="center" w:pos="4677"/>
                <w:tab w:val="right" w:pos="9355"/>
              </w:tabs>
              <w:rPr>
                <w:rFonts w:eastAsia="Calibri"/>
                <w:lang w:val="en-US"/>
              </w:rPr>
            </w:pPr>
            <w:r w:rsidRPr="00CC04CA">
              <w:rPr>
                <w:rFonts w:eastAsia="Calibri"/>
                <w:bCs/>
                <w:lang w:val="en-US"/>
              </w:rPr>
              <w:t>Qualification title</w:t>
            </w:r>
            <w:r w:rsidRPr="00CC04CA">
              <w:rPr>
                <w:rFonts w:eastAsia="Calibri"/>
                <w:lang w:val="en-US"/>
              </w:rPr>
              <w:t xml:space="preserve"> (if relevant) or title (mother tongue)</w:t>
            </w:r>
          </w:p>
        </w:tc>
        <w:tc>
          <w:tcPr>
            <w:tcW w:w="3934" w:type="dxa"/>
            <w:gridSpan w:val="2"/>
            <w:shd w:val="clear" w:color="auto" w:fill="EEECE1"/>
          </w:tcPr>
          <w:p w:rsidR="00E23A6F" w:rsidRPr="00CC04CA" w:rsidRDefault="00E23A6F" w:rsidP="007342D4">
            <w:pPr>
              <w:numPr>
                <w:ilvl w:val="1"/>
                <w:numId w:val="6"/>
              </w:numPr>
              <w:tabs>
                <w:tab w:val="center" w:pos="4677"/>
                <w:tab w:val="right" w:pos="9355"/>
              </w:tabs>
              <w:rPr>
                <w:rFonts w:eastAsia="Calibri"/>
                <w:lang w:val="en-US"/>
              </w:rPr>
            </w:pPr>
            <w:r w:rsidRPr="00CC04CA">
              <w:rPr>
                <w:rFonts w:eastAsia="Calibri"/>
                <w:lang w:val="en-US"/>
              </w:rPr>
              <w:t>Main direction of training for qualification</w:t>
            </w:r>
          </w:p>
        </w:tc>
      </w:tr>
      <w:tr w:rsidR="00E23A6F" w:rsidRPr="00CC04CA" w:rsidTr="007342D4">
        <w:trPr>
          <w:gridAfter w:val="1"/>
          <w:wAfter w:w="345" w:type="dxa"/>
        </w:trPr>
        <w:tc>
          <w:tcPr>
            <w:tcW w:w="5637" w:type="dxa"/>
            <w:gridSpan w:val="6"/>
          </w:tcPr>
          <w:p w:rsidR="00E23A6F" w:rsidRPr="00CC04CA" w:rsidRDefault="00E23A6F" w:rsidP="007342D4">
            <w:pPr>
              <w:rPr>
                <w:rFonts w:eastAsia="Calibri"/>
                <w:lang w:val="en-US"/>
              </w:rPr>
            </w:pPr>
            <w:r w:rsidRPr="00CC04CA">
              <w:rPr>
                <w:rFonts w:eastAsia="Calibri"/>
                <w:lang w:val="en-US"/>
              </w:rPr>
              <w:t>Bachelor of Natural Science</w:t>
            </w:r>
            <w:r w:rsidRPr="00CC04CA">
              <w:rPr>
                <w:rFonts w:eastAsia="Calibri"/>
                <w:lang w:val="kk-KZ"/>
              </w:rPr>
              <w:t xml:space="preserve"> </w:t>
            </w:r>
            <w:r w:rsidRPr="00CC04CA">
              <w:rPr>
                <w:lang w:val="en-US"/>
              </w:rPr>
              <w:t>in the educational program 6B05120 - "Biotechnology"</w:t>
            </w:r>
            <w:r w:rsidRPr="00CC04CA">
              <w:rPr>
                <w:rFonts w:eastAsia="Calibri"/>
                <w:lang w:val="en-US"/>
              </w:rPr>
              <w:t xml:space="preserve"> (jaratylystanu gylymdary bakalavry)</w:t>
            </w:r>
          </w:p>
        </w:tc>
        <w:tc>
          <w:tcPr>
            <w:tcW w:w="3934" w:type="dxa"/>
            <w:gridSpan w:val="2"/>
            <w:vMerge w:val="restart"/>
          </w:tcPr>
          <w:p w:rsidR="00E23A6F" w:rsidRPr="00CC04CA" w:rsidRDefault="00E23A6F" w:rsidP="007342D4">
            <w:pPr>
              <w:rPr>
                <w:rFonts w:eastAsia="Calibri"/>
                <w:lang w:val="en-US"/>
              </w:rPr>
            </w:pPr>
            <w:r w:rsidRPr="00CC04CA">
              <w:rPr>
                <w:rFonts w:eastAsia="Calibri"/>
                <w:lang w:val="en-US"/>
              </w:rPr>
              <w:t>Biotechnology</w:t>
            </w:r>
          </w:p>
        </w:tc>
      </w:tr>
      <w:tr w:rsidR="00E23A6F" w:rsidRPr="003B2D0B" w:rsidTr="007342D4">
        <w:trPr>
          <w:gridAfter w:val="1"/>
          <w:wAfter w:w="345" w:type="dxa"/>
        </w:trPr>
        <w:tc>
          <w:tcPr>
            <w:tcW w:w="5637" w:type="dxa"/>
            <w:gridSpan w:val="6"/>
            <w:shd w:val="clear" w:color="auto" w:fill="EEECE1"/>
          </w:tcPr>
          <w:p w:rsidR="00E23A6F" w:rsidRPr="00CC04CA" w:rsidRDefault="00E23A6F" w:rsidP="007342D4">
            <w:pPr>
              <w:numPr>
                <w:ilvl w:val="1"/>
                <w:numId w:val="4"/>
              </w:numPr>
              <w:tabs>
                <w:tab w:val="center" w:pos="4677"/>
                <w:tab w:val="right" w:pos="9355"/>
              </w:tabs>
              <w:rPr>
                <w:rFonts w:eastAsia="Calibri"/>
                <w:lang w:val="en-US"/>
              </w:rPr>
            </w:pPr>
            <w:r w:rsidRPr="00CC04CA">
              <w:rPr>
                <w:rFonts w:eastAsia="Calibri"/>
                <w:lang w:val="en-US"/>
              </w:rPr>
              <w:t>Name and status of graduating institution (mother tongue)</w:t>
            </w:r>
          </w:p>
        </w:tc>
        <w:tc>
          <w:tcPr>
            <w:tcW w:w="3934" w:type="dxa"/>
            <w:gridSpan w:val="2"/>
            <w:vMerge/>
          </w:tcPr>
          <w:p w:rsidR="00E23A6F" w:rsidRPr="00CC04CA" w:rsidRDefault="00E23A6F" w:rsidP="007342D4">
            <w:pPr>
              <w:tabs>
                <w:tab w:val="center" w:pos="4677"/>
                <w:tab w:val="right" w:pos="9355"/>
              </w:tabs>
              <w:rPr>
                <w:rFonts w:eastAsia="Calibri"/>
                <w:lang w:val="en-US"/>
              </w:rPr>
            </w:pPr>
          </w:p>
        </w:tc>
      </w:tr>
      <w:tr w:rsidR="00E23A6F" w:rsidRPr="003B2D0B" w:rsidTr="007342D4">
        <w:trPr>
          <w:gridAfter w:val="1"/>
          <w:wAfter w:w="345" w:type="dxa"/>
        </w:trPr>
        <w:tc>
          <w:tcPr>
            <w:tcW w:w="5637" w:type="dxa"/>
            <w:gridSpan w:val="6"/>
          </w:tcPr>
          <w:p w:rsidR="00E23A6F" w:rsidRPr="00CC04CA" w:rsidRDefault="00E23A6F" w:rsidP="007342D4">
            <w:pPr>
              <w:tabs>
                <w:tab w:val="center" w:pos="4677"/>
                <w:tab w:val="right" w:pos="9355"/>
              </w:tabs>
              <w:rPr>
                <w:rFonts w:eastAsia="Calibri"/>
                <w:lang w:val="kk-KZ"/>
              </w:rPr>
            </w:pPr>
            <w:r w:rsidRPr="00CC04CA">
              <w:rPr>
                <w:rFonts w:eastAsia="Calibri"/>
                <w:lang w:val="en-US"/>
              </w:rPr>
              <w:t>M.Auezov South Kazakhstan University (M. Áýezov atyndaǵy Ońtústik Qazaqstan ýnıversıteti) is a university which has undergone external quality assurance by agency IQAA, that is certified to follow the European Standards and Guidelines [through registration in EQAR and membership in ENQA] in Kazakhstan with satisfactory results</w:t>
            </w:r>
          </w:p>
        </w:tc>
        <w:tc>
          <w:tcPr>
            <w:tcW w:w="3934" w:type="dxa"/>
            <w:gridSpan w:val="2"/>
            <w:vMerge/>
          </w:tcPr>
          <w:p w:rsidR="00E23A6F" w:rsidRPr="00CC04CA" w:rsidRDefault="00E23A6F" w:rsidP="007342D4">
            <w:pPr>
              <w:tabs>
                <w:tab w:val="center" w:pos="4677"/>
                <w:tab w:val="right" w:pos="9355"/>
              </w:tabs>
              <w:rPr>
                <w:rFonts w:eastAsia="Calibri"/>
                <w:lang w:val="en-US"/>
              </w:rPr>
            </w:pPr>
          </w:p>
        </w:tc>
      </w:tr>
      <w:tr w:rsidR="00E23A6F" w:rsidRPr="00CC04CA" w:rsidTr="007342D4">
        <w:trPr>
          <w:gridAfter w:val="1"/>
          <w:wAfter w:w="345" w:type="dxa"/>
        </w:trPr>
        <w:tc>
          <w:tcPr>
            <w:tcW w:w="5637" w:type="dxa"/>
            <w:gridSpan w:val="6"/>
            <w:shd w:val="clear" w:color="auto" w:fill="EEECE1"/>
          </w:tcPr>
          <w:p w:rsidR="00E23A6F" w:rsidRPr="00CC04CA" w:rsidRDefault="00E23A6F" w:rsidP="007342D4">
            <w:pPr>
              <w:tabs>
                <w:tab w:val="center" w:pos="4677"/>
                <w:tab w:val="right" w:pos="9355"/>
              </w:tabs>
              <w:rPr>
                <w:rFonts w:eastAsia="Calibri"/>
                <w:lang w:val="en-US"/>
              </w:rPr>
            </w:pPr>
            <w:r w:rsidRPr="00CC04CA">
              <w:rPr>
                <w:rFonts w:eastAsia="Calibri"/>
                <w:lang w:val="kk-KZ"/>
              </w:rPr>
              <w:t xml:space="preserve">2.4 </w:t>
            </w:r>
            <w:r w:rsidRPr="00CC04CA">
              <w:rPr>
                <w:rFonts w:eastAsia="Calibri"/>
                <w:lang w:val="en-US"/>
              </w:rPr>
              <w:t>Name and status of institution (if differ from p.2.3), managing the research (mothertongue)</w:t>
            </w:r>
          </w:p>
        </w:tc>
        <w:tc>
          <w:tcPr>
            <w:tcW w:w="3934" w:type="dxa"/>
            <w:gridSpan w:val="2"/>
            <w:shd w:val="clear" w:color="auto" w:fill="EEECE1"/>
          </w:tcPr>
          <w:p w:rsidR="00E23A6F" w:rsidRPr="00CC04CA" w:rsidRDefault="00E23A6F" w:rsidP="007342D4">
            <w:pPr>
              <w:tabs>
                <w:tab w:val="center" w:pos="4677"/>
                <w:tab w:val="right" w:pos="9355"/>
              </w:tabs>
              <w:rPr>
                <w:rFonts w:eastAsia="Calibri"/>
              </w:rPr>
            </w:pPr>
            <w:r w:rsidRPr="00CC04CA">
              <w:rPr>
                <w:rFonts w:eastAsia="Calibri"/>
                <w:lang w:val="kk-KZ"/>
              </w:rPr>
              <w:t xml:space="preserve">2.5 </w:t>
            </w:r>
            <w:r w:rsidRPr="00CC04CA">
              <w:rPr>
                <w:rFonts w:eastAsia="Calibri"/>
                <w:lang w:val="en-US"/>
              </w:rPr>
              <w:t>Languages of training</w:t>
            </w:r>
            <w:r w:rsidRPr="00CC04CA">
              <w:rPr>
                <w:rFonts w:eastAsia="Calibri"/>
              </w:rPr>
              <w:t xml:space="preserve"> / </w:t>
            </w:r>
            <w:r w:rsidRPr="00CC04CA">
              <w:rPr>
                <w:rFonts w:eastAsia="Calibri"/>
                <w:lang w:val="en-US"/>
              </w:rPr>
              <w:t>exam</w:t>
            </w:r>
          </w:p>
        </w:tc>
      </w:tr>
      <w:tr w:rsidR="00E23A6F" w:rsidRPr="00CC04CA" w:rsidTr="007342D4">
        <w:trPr>
          <w:gridAfter w:val="1"/>
          <w:wAfter w:w="345" w:type="dxa"/>
        </w:trPr>
        <w:tc>
          <w:tcPr>
            <w:tcW w:w="5637" w:type="dxa"/>
            <w:gridSpan w:val="6"/>
            <w:shd w:val="clear" w:color="auto" w:fill="FFFFFF"/>
          </w:tcPr>
          <w:p w:rsidR="00E23A6F" w:rsidRPr="00CC04CA" w:rsidRDefault="00E23A6F" w:rsidP="007342D4">
            <w:pPr>
              <w:tabs>
                <w:tab w:val="center" w:pos="4677"/>
                <w:tab w:val="right" w:pos="9355"/>
              </w:tabs>
              <w:rPr>
                <w:rFonts w:eastAsia="Calibri"/>
                <w:lang w:val="en-US"/>
              </w:rPr>
            </w:pPr>
            <w:r w:rsidRPr="00CC04CA">
              <w:rPr>
                <w:rFonts w:eastAsia="Calibri"/>
                <w:lang w:val="en-US"/>
              </w:rPr>
              <w:t>See 2.3 above</w:t>
            </w:r>
          </w:p>
        </w:tc>
        <w:tc>
          <w:tcPr>
            <w:tcW w:w="3934" w:type="dxa"/>
            <w:gridSpan w:val="2"/>
            <w:shd w:val="clear" w:color="auto" w:fill="FFFFFF"/>
          </w:tcPr>
          <w:p w:rsidR="00E23A6F" w:rsidRPr="00CC04CA" w:rsidRDefault="00E23A6F" w:rsidP="007342D4">
            <w:pPr>
              <w:tabs>
                <w:tab w:val="center" w:pos="4677"/>
                <w:tab w:val="right" w:pos="9355"/>
              </w:tabs>
              <w:rPr>
                <w:rFonts w:eastAsia="Calibri"/>
                <w:lang w:val="en-US"/>
              </w:rPr>
            </w:pPr>
            <w:r w:rsidRPr="00CC04CA">
              <w:rPr>
                <w:rFonts w:eastAsia="Calibri"/>
                <w:lang w:val="en-US"/>
              </w:rPr>
              <w:t xml:space="preserve">Kazakh, Russian, English </w:t>
            </w:r>
          </w:p>
        </w:tc>
      </w:tr>
      <w:tr w:rsidR="00E23A6F" w:rsidRPr="00CC04CA" w:rsidTr="007342D4">
        <w:trPr>
          <w:gridAfter w:val="1"/>
          <w:wAfter w:w="345" w:type="dxa"/>
        </w:trPr>
        <w:tc>
          <w:tcPr>
            <w:tcW w:w="9571" w:type="dxa"/>
            <w:gridSpan w:val="8"/>
            <w:shd w:val="clear" w:color="auto" w:fill="DAEEF3"/>
          </w:tcPr>
          <w:p w:rsidR="00E23A6F" w:rsidRPr="00CC04CA" w:rsidRDefault="00E23A6F" w:rsidP="007342D4">
            <w:pPr>
              <w:tabs>
                <w:tab w:val="center" w:pos="4677"/>
                <w:tab w:val="right" w:pos="9355"/>
              </w:tabs>
              <w:rPr>
                <w:rFonts w:eastAsia="Calibri"/>
              </w:rPr>
            </w:pPr>
          </w:p>
        </w:tc>
      </w:tr>
      <w:tr w:rsidR="00E23A6F" w:rsidRPr="003B2D0B" w:rsidTr="007342D4">
        <w:trPr>
          <w:gridAfter w:val="1"/>
          <w:wAfter w:w="345" w:type="dxa"/>
        </w:trPr>
        <w:tc>
          <w:tcPr>
            <w:tcW w:w="9571" w:type="dxa"/>
            <w:gridSpan w:val="8"/>
            <w:shd w:val="clear" w:color="auto" w:fill="EEECE1"/>
          </w:tcPr>
          <w:p w:rsidR="00E23A6F" w:rsidRPr="00CC04CA" w:rsidRDefault="00E23A6F" w:rsidP="007342D4">
            <w:pPr>
              <w:numPr>
                <w:ilvl w:val="0"/>
                <w:numId w:val="1"/>
              </w:numPr>
              <w:tabs>
                <w:tab w:val="center" w:pos="4677"/>
                <w:tab w:val="right" w:pos="9355"/>
              </w:tabs>
              <w:rPr>
                <w:rFonts w:eastAsia="Calibri"/>
                <w:b/>
                <w:lang w:val="en-US"/>
              </w:rPr>
            </w:pPr>
            <w:r w:rsidRPr="00CC04CA">
              <w:rPr>
                <w:rFonts w:eastAsia="Calibri"/>
                <w:b/>
                <w:bCs/>
                <w:lang w:val="en-US"/>
              </w:rPr>
              <w:t>INFORMATION ABOUT THE LEVEL AND DURATION OF THE QUALIFICATION</w:t>
            </w:r>
          </w:p>
        </w:tc>
      </w:tr>
      <w:tr w:rsidR="00E23A6F" w:rsidRPr="003B2D0B" w:rsidTr="007342D4">
        <w:trPr>
          <w:gridAfter w:val="1"/>
          <w:wAfter w:w="345" w:type="dxa"/>
        </w:trPr>
        <w:tc>
          <w:tcPr>
            <w:tcW w:w="5637" w:type="dxa"/>
            <w:gridSpan w:val="6"/>
            <w:shd w:val="clear" w:color="auto" w:fill="EEECE1"/>
          </w:tcPr>
          <w:p w:rsidR="00E23A6F" w:rsidRPr="00CC04CA" w:rsidRDefault="00E23A6F" w:rsidP="007342D4">
            <w:pPr>
              <w:tabs>
                <w:tab w:val="center" w:pos="4677"/>
                <w:tab w:val="right" w:pos="9355"/>
              </w:tabs>
              <w:rPr>
                <w:rFonts w:eastAsia="Calibri"/>
              </w:rPr>
            </w:pPr>
            <w:r w:rsidRPr="00CC04CA">
              <w:rPr>
                <w:rFonts w:eastAsia="Calibri"/>
              </w:rPr>
              <w:t xml:space="preserve">3.1. </w:t>
            </w:r>
            <w:r w:rsidRPr="00CC04CA">
              <w:rPr>
                <w:rFonts w:eastAsia="Calibri"/>
                <w:lang w:val="en-US"/>
              </w:rPr>
              <w:t xml:space="preserve">Qualification level </w:t>
            </w:r>
          </w:p>
        </w:tc>
        <w:tc>
          <w:tcPr>
            <w:tcW w:w="3934" w:type="dxa"/>
            <w:gridSpan w:val="2"/>
            <w:shd w:val="clear" w:color="auto" w:fill="EEECE1"/>
          </w:tcPr>
          <w:p w:rsidR="00E23A6F" w:rsidRPr="00CC04CA" w:rsidRDefault="00E23A6F" w:rsidP="007342D4">
            <w:pPr>
              <w:tabs>
                <w:tab w:val="center" w:pos="4677"/>
                <w:tab w:val="right" w:pos="9355"/>
              </w:tabs>
              <w:rPr>
                <w:rFonts w:eastAsia="Calibri"/>
                <w:lang w:val="en-US"/>
              </w:rPr>
            </w:pPr>
            <w:r w:rsidRPr="00CC04CA">
              <w:rPr>
                <w:rFonts w:eastAsia="Calibri"/>
                <w:lang w:val="en-US"/>
              </w:rPr>
              <w:t xml:space="preserve">3.2. Official duration of the program in credits and years </w:t>
            </w:r>
          </w:p>
        </w:tc>
      </w:tr>
      <w:tr w:rsidR="00E23A6F" w:rsidRPr="00CC04CA" w:rsidTr="007342D4">
        <w:trPr>
          <w:gridAfter w:val="1"/>
          <w:wAfter w:w="345" w:type="dxa"/>
        </w:trPr>
        <w:tc>
          <w:tcPr>
            <w:tcW w:w="5637" w:type="dxa"/>
            <w:gridSpan w:val="6"/>
          </w:tcPr>
          <w:p w:rsidR="00E23A6F" w:rsidRPr="00CC04CA" w:rsidRDefault="00E23A6F" w:rsidP="007342D4">
            <w:pPr>
              <w:tabs>
                <w:tab w:val="center" w:pos="4677"/>
                <w:tab w:val="right" w:pos="9355"/>
              </w:tabs>
              <w:rPr>
                <w:rFonts w:eastAsia="Calibri"/>
                <w:lang w:val="en-US"/>
              </w:rPr>
            </w:pPr>
            <w:r w:rsidRPr="00CC04CA">
              <w:rPr>
                <w:rFonts w:eastAsia="Calibri"/>
                <w:lang w:val="en-US"/>
              </w:rPr>
              <w:t>-Level 6 of NQF (see article 8),</w:t>
            </w:r>
          </w:p>
          <w:p w:rsidR="00E23A6F" w:rsidRPr="00CC04CA" w:rsidRDefault="00E23A6F" w:rsidP="007342D4">
            <w:pPr>
              <w:tabs>
                <w:tab w:val="center" w:pos="4677"/>
                <w:tab w:val="right" w:pos="9355"/>
              </w:tabs>
              <w:rPr>
                <w:rFonts w:eastAsia="Calibri"/>
                <w:lang w:val="en-US"/>
              </w:rPr>
            </w:pPr>
            <w:r w:rsidRPr="00CC04CA">
              <w:rPr>
                <w:rFonts w:eastAsia="Calibri"/>
                <w:lang w:val="en-US"/>
              </w:rPr>
              <w:t>-First cycle QF-EHEA/Level 6 EQF</w:t>
            </w:r>
          </w:p>
        </w:tc>
        <w:tc>
          <w:tcPr>
            <w:tcW w:w="3934" w:type="dxa"/>
            <w:gridSpan w:val="2"/>
          </w:tcPr>
          <w:p w:rsidR="00E23A6F" w:rsidRPr="00CC04CA" w:rsidRDefault="00E23A6F" w:rsidP="007342D4">
            <w:pPr>
              <w:autoSpaceDE w:val="0"/>
              <w:autoSpaceDN w:val="0"/>
              <w:rPr>
                <w:rFonts w:eastAsia="Calibri"/>
                <w:bCs/>
                <w:lang w:val="en-US"/>
              </w:rPr>
            </w:pPr>
            <w:r w:rsidRPr="00CC04CA">
              <w:rPr>
                <w:rFonts w:eastAsia="Calibri"/>
                <w:bCs/>
                <w:lang w:val="en-US"/>
              </w:rPr>
              <w:t>4 years /</w:t>
            </w:r>
            <w:r w:rsidRPr="00CC04CA">
              <w:rPr>
                <w:rFonts w:eastAsia="Calibri"/>
                <w:bCs/>
              </w:rPr>
              <w:t>2</w:t>
            </w:r>
            <w:r w:rsidRPr="00CC04CA">
              <w:rPr>
                <w:rFonts w:eastAsia="Calibri"/>
                <w:bCs/>
                <w:lang w:val="en-US"/>
              </w:rPr>
              <w:t>40 ECTS credits</w:t>
            </w:r>
          </w:p>
          <w:p w:rsidR="00E23A6F" w:rsidRPr="00CC04CA" w:rsidRDefault="00E23A6F" w:rsidP="007342D4">
            <w:pPr>
              <w:tabs>
                <w:tab w:val="center" w:pos="4677"/>
                <w:tab w:val="right" w:pos="9355"/>
              </w:tabs>
              <w:rPr>
                <w:rFonts w:eastAsia="Calibri"/>
              </w:rPr>
            </w:pPr>
          </w:p>
        </w:tc>
      </w:tr>
      <w:tr w:rsidR="00E23A6F" w:rsidRPr="00CC04CA" w:rsidTr="007342D4">
        <w:trPr>
          <w:gridAfter w:val="1"/>
          <w:wAfter w:w="345" w:type="dxa"/>
        </w:trPr>
        <w:tc>
          <w:tcPr>
            <w:tcW w:w="5637" w:type="dxa"/>
            <w:gridSpan w:val="6"/>
            <w:shd w:val="clear" w:color="auto" w:fill="EEECE1"/>
          </w:tcPr>
          <w:p w:rsidR="00E23A6F" w:rsidRPr="00CC04CA" w:rsidRDefault="00E23A6F" w:rsidP="007342D4">
            <w:pPr>
              <w:autoSpaceDE w:val="0"/>
              <w:autoSpaceDN w:val="0"/>
              <w:rPr>
                <w:rFonts w:eastAsia="Calibri"/>
              </w:rPr>
            </w:pPr>
            <w:r w:rsidRPr="00CC04CA">
              <w:rPr>
                <w:rFonts w:eastAsia="Calibri"/>
              </w:rPr>
              <w:t xml:space="preserve">3.3. </w:t>
            </w:r>
            <w:r w:rsidRPr="00CC04CA">
              <w:rPr>
                <w:rFonts w:eastAsia="Calibri"/>
                <w:bCs/>
                <w:lang w:val="en-US"/>
              </w:rPr>
              <w:t>Entrance Requirements</w:t>
            </w:r>
          </w:p>
        </w:tc>
        <w:tc>
          <w:tcPr>
            <w:tcW w:w="3934" w:type="dxa"/>
            <w:gridSpan w:val="2"/>
            <w:shd w:val="clear" w:color="auto" w:fill="EEECE1"/>
          </w:tcPr>
          <w:p w:rsidR="00E23A6F" w:rsidRPr="00CC04CA" w:rsidRDefault="00E23A6F" w:rsidP="007342D4">
            <w:pPr>
              <w:tabs>
                <w:tab w:val="center" w:pos="4677"/>
                <w:tab w:val="right" w:pos="9355"/>
              </w:tabs>
              <w:rPr>
                <w:rFonts w:eastAsia="Calibri"/>
              </w:rPr>
            </w:pPr>
          </w:p>
        </w:tc>
      </w:tr>
      <w:tr w:rsidR="00E23A6F" w:rsidRPr="00CC04CA" w:rsidTr="007342D4">
        <w:trPr>
          <w:gridAfter w:val="1"/>
          <w:wAfter w:w="345" w:type="dxa"/>
        </w:trPr>
        <w:tc>
          <w:tcPr>
            <w:tcW w:w="9571" w:type="dxa"/>
            <w:gridSpan w:val="8"/>
          </w:tcPr>
          <w:p w:rsidR="00E23A6F" w:rsidRPr="00CC04CA" w:rsidRDefault="00E23A6F" w:rsidP="007342D4">
            <w:pPr>
              <w:tabs>
                <w:tab w:val="center" w:pos="4677"/>
                <w:tab w:val="right" w:pos="9355"/>
              </w:tabs>
              <w:rPr>
                <w:rFonts w:eastAsia="Calibri"/>
                <w:lang w:val="en-US"/>
              </w:rPr>
            </w:pPr>
            <w:r w:rsidRPr="00CC04CA">
              <w:rPr>
                <w:rFonts w:eastAsia="Calibri"/>
                <w:lang w:val="en-US"/>
              </w:rPr>
              <w:t>Matura</w:t>
            </w:r>
          </w:p>
        </w:tc>
      </w:tr>
      <w:tr w:rsidR="00E23A6F" w:rsidRPr="00CC04CA" w:rsidTr="007342D4">
        <w:trPr>
          <w:gridAfter w:val="1"/>
          <w:wAfter w:w="345" w:type="dxa"/>
        </w:trPr>
        <w:tc>
          <w:tcPr>
            <w:tcW w:w="9571" w:type="dxa"/>
            <w:gridSpan w:val="8"/>
            <w:shd w:val="clear" w:color="auto" w:fill="DAEEF3"/>
          </w:tcPr>
          <w:p w:rsidR="00E23A6F" w:rsidRPr="00CC04CA" w:rsidRDefault="00E23A6F" w:rsidP="007342D4">
            <w:pPr>
              <w:tabs>
                <w:tab w:val="center" w:pos="4677"/>
                <w:tab w:val="right" w:pos="9355"/>
              </w:tabs>
              <w:rPr>
                <w:rFonts w:eastAsia="Calibri"/>
              </w:rPr>
            </w:pPr>
          </w:p>
        </w:tc>
      </w:tr>
      <w:tr w:rsidR="00E23A6F" w:rsidRPr="003B2D0B" w:rsidTr="007342D4">
        <w:trPr>
          <w:gridAfter w:val="1"/>
          <w:wAfter w:w="345" w:type="dxa"/>
        </w:trPr>
        <w:tc>
          <w:tcPr>
            <w:tcW w:w="9571" w:type="dxa"/>
            <w:gridSpan w:val="8"/>
            <w:shd w:val="clear" w:color="auto" w:fill="EEECE1"/>
          </w:tcPr>
          <w:p w:rsidR="00E23A6F" w:rsidRPr="00CC04CA" w:rsidRDefault="00E23A6F" w:rsidP="007342D4">
            <w:pPr>
              <w:tabs>
                <w:tab w:val="center" w:pos="4677"/>
                <w:tab w:val="right" w:pos="9355"/>
              </w:tabs>
              <w:rPr>
                <w:rFonts w:eastAsia="Calibri"/>
                <w:b/>
                <w:lang w:val="en-US"/>
              </w:rPr>
            </w:pPr>
            <w:r w:rsidRPr="00CC04CA">
              <w:rPr>
                <w:rFonts w:eastAsia="Calibri"/>
                <w:b/>
                <w:lang w:val="en-US"/>
              </w:rPr>
              <w:t xml:space="preserve">4. INFORMATION ABOUT THE PROGRAM AND LEARNING OUTCOMES </w:t>
            </w:r>
          </w:p>
        </w:tc>
      </w:tr>
      <w:tr w:rsidR="00E23A6F" w:rsidRPr="003B2D0B" w:rsidTr="007342D4">
        <w:trPr>
          <w:gridAfter w:val="1"/>
          <w:wAfter w:w="345" w:type="dxa"/>
        </w:trPr>
        <w:tc>
          <w:tcPr>
            <w:tcW w:w="5637" w:type="dxa"/>
            <w:gridSpan w:val="6"/>
            <w:shd w:val="clear" w:color="auto" w:fill="EEECE1"/>
          </w:tcPr>
          <w:p w:rsidR="00E23A6F" w:rsidRPr="00CC04CA" w:rsidRDefault="00E23A6F" w:rsidP="007342D4">
            <w:pPr>
              <w:tabs>
                <w:tab w:val="center" w:pos="4677"/>
                <w:tab w:val="right" w:pos="9355"/>
              </w:tabs>
              <w:rPr>
                <w:rFonts w:eastAsia="Calibri"/>
              </w:rPr>
            </w:pPr>
            <w:r w:rsidRPr="00CC04CA">
              <w:rPr>
                <w:rFonts w:eastAsia="Calibri"/>
              </w:rPr>
              <w:t xml:space="preserve">4.1. </w:t>
            </w:r>
            <w:r w:rsidRPr="00CC04CA">
              <w:rPr>
                <w:rFonts w:eastAsia="Calibri"/>
                <w:lang w:val="en-US"/>
              </w:rPr>
              <w:t>Form of study</w:t>
            </w:r>
          </w:p>
        </w:tc>
        <w:tc>
          <w:tcPr>
            <w:tcW w:w="3934" w:type="dxa"/>
            <w:gridSpan w:val="2"/>
            <w:shd w:val="clear" w:color="auto" w:fill="EEECE1"/>
          </w:tcPr>
          <w:p w:rsidR="00E23A6F" w:rsidRPr="00CC04CA" w:rsidRDefault="00E23A6F" w:rsidP="007342D4">
            <w:pPr>
              <w:tabs>
                <w:tab w:val="center" w:pos="4677"/>
                <w:tab w:val="right" w:pos="9355"/>
              </w:tabs>
              <w:rPr>
                <w:rFonts w:eastAsia="Calibri"/>
                <w:lang w:val="en-US"/>
              </w:rPr>
            </w:pPr>
            <w:r w:rsidRPr="00CC04CA">
              <w:rPr>
                <w:rFonts w:eastAsia="Calibri"/>
                <w:lang w:val="en-US"/>
              </w:rPr>
              <w:t>4.2. Learning outcomes of the program</w:t>
            </w:r>
          </w:p>
        </w:tc>
      </w:tr>
      <w:tr w:rsidR="00E23A6F" w:rsidRPr="003B2D0B" w:rsidTr="007342D4">
        <w:trPr>
          <w:gridAfter w:val="1"/>
          <w:wAfter w:w="345" w:type="dxa"/>
        </w:trPr>
        <w:tc>
          <w:tcPr>
            <w:tcW w:w="5637" w:type="dxa"/>
            <w:gridSpan w:val="6"/>
            <w:shd w:val="clear" w:color="auto" w:fill="FFFFFF"/>
          </w:tcPr>
          <w:p w:rsidR="00E23A6F" w:rsidRPr="00CC04CA" w:rsidRDefault="00E23A6F" w:rsidP="007342D4">
            <w:pPr>
              <w:tabs>
                <w:tab w:val="center" w:pos="4677"/>
                <w:tab w:val="right" w:pos="9355"/>
              </w:tabs>
              <w:rPr>
                <w:rFonts w:eastAsia="Calibri"/>
                <w:lang w:val="en-US"/>
              </w:rPr>
            </w:pPr>
          </w:p>
          <w:p w:rsidR="00E23A6F" w:rsidRPr="00CC04CA" w:rsidRDefault="00E23A6F" w:rsidP="007342D4">
            <w:pPr>
              <w:autoSpaceDE w:val="0"/>
              <w:autoSpaceDN w:val="0"/>
              <w:rPr>
                <w:rFonts w:eastAsia="Calibri"/>
                <w:bCs/>
              </w:rPr>
            </w:pPr>
            <w:r w:rsidRPr="00CC04CA">
              <w:rPr>
                <w:rFonts w:eastAsia="Calibri"/>
                <w:bCs/>
                <w:lang w:val="en-US"/>
              </w:rPr>
              <w:t xml:space="preserve">Full-time </w:t>
            </w:r>
          </w:p>
          <w:p w:rsidR="00E23A6F" w:rsidRPr="00CC04CA" w:rsidRDefault="00E23A6F" w:rsidP="007342D4">
            <w:pPr>
              <w:autoSpaceDE w:val="0"/>
              <w:autoSpaceDN w:val="0"/>
              <w:rPr>
                <w:rFonts w:eastAsia="Calibri"/>
                <w:b/>
                <w:bCs/>
              </w:rPr>
            </w:pPr>
          </w:p>
          <w:p w:rsidR="00E23A6F" w:rsidRPr="00CC04CA" w:rsidRDefault="00E23A6F" w:rsidP="007342D4">
            <w:pPr>
              <w:tabs>
                <w:tab w:val="center" w:pos="4677"/>
                <w:tab w:val="right" w:pos="9355"/>
              </w:tabs>
              <w:rPr>
                <w:rFonts w:eastAsia="Calibri"/>
              </w:rPr>
            </w:pPr>
          </w:p>
        </w:tc>
        <w:tc>
          <w:tcPr>
            <w:tcW w:w="3934" w:type="dxa"/>
            <w:gridSpan w:val="2"/>
            <w:shd w:val="clear" w:color="auto" w:fill="FFFFFF"/>
          </w:tcPr>
          <w:p w:rsidR="00E23A6F" w:rsidRPr="00CC04CA" w:rsidRDefault="00E23A6F" w:rsidP="007342D4">
            <w:pPr>
              <w:jc w:val="both"/>
              <w:rPr>
                <w:rFonts w:eastAsia="Calibri"/>
                <w:lang w:val="en-US"/>
              </w:rPr>
            </w:pPr>
            <w:r w:rsidRPr="00CC04CA">
              <w:rPr>
                <w:rFonts w:eastAsia="Calibri"/>
                <w:b/>
                <w:lang w:val="en-US"/>
              </w:rPr>
              <w:t xml:space="preserve">- </w:t>
            </w:r>
            <w:r w:rsidRPr="00CC04CA">
              <w:rPr>
                <w:rFonts w:eastAsia="Calibri"/>
                <w:lang w:val="en-US"/>
              </w:rPr>
              <w:t>Comply with academic integrity, ethical principles and laws of the Republic of Kazakhstan, showing communication skills in Kazakh, Russian and English.</w:t>
            </w:r>
          </w:p>
          <w:p w:rsidR="00E23A6F" w:rsidRPr="00CC04CA" w:rsidRDefault="00E23A6F" w:rsidP="007342D4">
            <w:pPr>
              <w:jc w:val="both"/>
              <w:rPr>
                <w:rFonts w:eastAsia="Calibri"/>
                <w:lang w:val="en-US"/>
              </w:rPr>
            </w:pPr>
            <w:r w:rsidRPr="00CC04CA">
              <w:rPr>
                <w:rFonts w:eastAsia="Calibri"/>
                <w:b/>
                <w:lang w:val="en-US"/>
              </w:rPr>
              <w:t xml:space="preserve">- </w:t>
            </w:r>
            <w:r w:rsidRPr="00CC04CA">
              <w:rPr>
                <w:rFonts w:eastAsia="Calibri"/>
                <w:lang w:val="en-US"/>
              </w:rPr>
              <w:t xml:space="preserve">Demonstrate natural science, mathematical, social, socio-cultural, professional development based on the formation of worldview, civil, </w:t>
            </w:r>
            <w:r w:rsidRPr="00CC04CA">
              <w:rPr>
                <w:rFonts w:eastAsia="Calibri"/>
                <w:lang w:val="en-US"/>
              </w:rPr>
              <w:lastRenderedPageBreak/>
              <w:t>spiritual and social responsibility, methods of scientific, theoretical and experimental research</w:t>
            </w:r>
            <w:r w:rsidRPr="00CC04CA">
              <w:rPr>
                <w:rFonts w:eastAsia="Calibri"/>
                <w:lang w:val="kk-KZ"/>
              </w:rPr>
              <w:t xml:space="preserve"> </w:t>
            </w:r>
            <w:r w:rsidRPr="00CC04CA">
              <w:rPr>
                <w:rFonts w:eastAsia="Calibri"/>
                <w:lang w:val="en-US"/>
              </w:rPr>
              <w:t xml:space="preserve">and </w:t>
            </w:r>
            <w:r w:rsidRPr="00CC04CA">
              <w:rPr>
                <w:rStyle w:val="ezkurwreuab5ozgtqnkl"/>
                <w:lang w:val="en-US"/>
              </w:rPr>
              <w:t>making</w:t>
            </w:r>
            <w:r w:rsidRPr="00CC04CA">
              <w:rPr>
                <w:lang w:val="en-US"/>
              </w:rPr>
              <w:t xml:space="preserve"> </w:t>
            </w:r>
            <w:r w:rsidRPr="00CC04CA">
              <w:rPr>
                <w:rStyle w:val="ezkurwreuab5ozgtqnkl"/>
                <w:lang w:val="en-US"/>
              </w:rPr>
              <w:t>sound</w:t>
            </w:r>
            <w:r w:rsidRPr="00CC04CA">
              <w:rPr>
                <w:lang w:val="en-US"/>
              </w:rPr>
              <w:t xml:space="preserve"> </w:t>
            </w:r>
            <w:r w:rsidRPr="00CC04CA">
              <w:rPr>
                <w:rStyle w:val="ezkurwreuab5ozgtqnkl"/>
                <w:lang w:val="en-US"/>
              </w:rPr>
              <w:t>financial</w:t>
            </w:r>
            <w:r w:rsidRPr="00CC04CA">
              <w:rPr>
                <w:lang w:val="en-US"/>
              </w:rPr>
              <w:t xml:space="preserve"> </w:t>
            </w:r>
            <w:r w:rsidRPr="00CC04CA">
              <w:rPr>
                <w:rStyle w:val="ezkurwreuab5ozgtqnkl"/>
                <w:lang w:val="en-US"/>
              </w:rPr>
              <w:t>decisions</w:t>
            </w:r>
            <w:r w:rsidRPr="00CC04CA">
              <w:rPr>
                <w:lang w:val="en-US"/>
              </w:rPr>
              <w:t xml:space="preserve"> </w:t>
            </w:r>
            <w:r w:rsidRPr="00CC04CA">
              <w:rPr>
                <w:rStyle w:val="ezkurwreuab5ozgtqnkl"/>
                <w:lang w:val="en-US"/>
              </w:rPr>
              <w:t>when</w:t>
            </w:r>
            <w:r w:rsidRPr="00CC04CA">
              <w:rPr>
                <w:lang w:val="en-US"/>
              </w:rPr>
              <w:t xml:space="preserve"> </w:t>
            </w:r>
            <w:r w:rsidRPr="00CC04CA">
              <w:rPr>
                <w:rStyle w:val="ezkurwreuab5ozgtqnkl"/>
                <w:lang w:val="en-US"/>
              </w:rPr>
              <w:t>building</w:t>
            </w:r>
            <w:r w:rsidRPr="00CC04CA">
              <w:rPr>
                <w:lang w:val="en-US"/>
              </w:rPr>
              <w:t xml:space="preserve"> a </w:t>
            </w:r>
            <w:r w:rsidRPr="00CC04CA">
              <w:rPr>
                <w:rStyle w:val="ezkurwreuab5ozgtqnkl"/>
                <w:lang w:val="en-US"/>
              </w:rPr>
              <w:t>professional</w:t>
            </w:r>
            <w:r w:rsidRPr="00CC04CA">
              <w:rPr>
                <w:lang w:val="en-US"/>
              </w:rPr>
              <w:t xml:space="preserve"> </w:t>
            </w:r>
            <w:r w:rsidRPr="00CC04CA">
              <w:rPr>
                <w:rStyle w:val="ezkurwreuab5ozgtqnkl"/>
                <w:lang w:val="en-US"/>
              </w:rPr>
              <w:t>career.</w:t>
            </w:r>
          </w:p>
          <w:p w:rsidR="00E23A6F" w:rsidRPr="00CC04CA" w:rsidRDefault="00E23A6F" w:rsidP="007342D4">
            <w:pPr>
              <w:jc w:val="both"/>
              <w:rPr>
                <w:rFonts w:eastAsia="Calibri"/>
                <w:lang w:val="en-US"/>
              </w:rPr>
            </w:pPr>
            <w:r w:rsidRPr="00CC04CA">
              <w:rPr>
                <w:rFonts w:eastAsia="Calibri"/>
                <w:b/>
                <w:lang w:val="en-US"/>
              </w:rPr>
              <w:t xml:space="preserve">- </w:t>
            </w:r>
            <w:r w:rsidRPr="00CC04CA">
              <w:rPr>
                <w:rFonts w:eastAsia="Calibri"/>
                <w:lang w:val="en-US"/>
              </w:rPr>
              <w:t>Use network computer technologies, databases, software packages based on business application software, observing the basic requirements of information security.</w:t>
            </w:r>
          </w:p>
          <w:p w:rsidR="00E23A6F" w:rsidRPr="00CC04CA" w:rsidRDefault="00E23A6F" w:rsidP="007342D4">
            <w:pPr>
              <w:jc w:val="both"/>
              <w:rPr>
                <w:rFonts w:eastAsia="Calibri"/>
                <w:lang w:val="en-US"/>
              </w:rPr>
            </w:pPr>
            <w:r w:rsidRPr="00CC04CA">
              <w:rPr>
                <w:rFonts w:eastAsia="Calibri"/>
                <w:b/>
                <w:lang w:val="en-US"/>
              </w:rPr>
              <w:t xml:space="preserve">- </w:t>
            </w:r>
            <w:r w:rsidRPr="00CC04CA">
              <w:rPr>
                <w:rFonts w:eastAsia="Calibri"/>
                <w:lang w:val="en-US"/>
              </w:rPr>
              <w:t>Use biotechnological studies of the synthesis of products based on cells, plants and animals.</w:t>
            </w:r>
          </w:p>
          <w:p w:rsidR="00E23A6F" w:rsidRPr="00CC04CA" w:rsidRDefault="00E23A6F" w:rsidP="007342D4">
            <w:pPr>
              <w:jc w:val="both"/>
              <w:rPr>
                <w:rFonts w:eastAsia="Calibri"/>
                <w:color w:val="FF0000"/>
                <w:lang w:val="en-US"/>
              </w:rPr>
            </w:pPr>
            <w:r w:rsidRPr="00CC04CA">
              <w:rPr>
                <w:rFonts w:eastAsia="Calibri"/>
                <w:b/>
                <w:lang w:val="en-US"/>
              </w:rPr>
              <w:t xml:space="preserve">- </w:t>
            </w:r>
            <w:r w:rsidRPr="00CC04CA">
              <w:rPr>
                <w:rFonts w:eastAsia="Calibri"/>
                <w:lang w:val="en-US"/>
              </w:rPr>
              <w:t>Conduct laboratory analyzes and experiments using physicochemical and technological approaches to assess the compliance of biological objects, raw materials, mixed substances and finished products with the specifics of biotechnological production</w:t>
            </w:r>
            <w:r w:rsidRPr="00CC04CA">
              <w:rPr>
                <w:rFonts w:eastAsia="Calibri"/>
                <w:color w:val="FF0000"/>
                <w:lang w:val="en-US"/>
              </w:rPr>
              <w:t xml:space="preserve"> </w:t>
            </w:r>
          </w:p>
          <w:p w:rsidR="00E23A6F" w:rsidRPr="00CC04CA" w:rsidRDefault="00E23A6F" w:rsidP="007342D4">
            <w:pPr>
              <w:jc w:val="both"/>
              <w:rPr>
                <w:rFonts w:eastAsia="Calibri"/>
                <w:color w:val="FF0000"/>
                <w:lang w:val="en-US"/>
              </w:rPr>
            </w:pPr>
            <w:r w:rsidRPr="00CC04CA">
              <w:rPr>
                <w:rFonts w:eastAsia="Calibri"/>
                <w:b/>
                <w:lang w:val="en-US"/>
              </w:rPr>
              <w:t xml:space="preserve">- </w:t>
            </w:r>
            <w:r w:rsidRPr="00CC04CA">
              <w:rPr>
                <w:rFonts w:eastAsia="Calibri"/>
                <w:lang w:val="en-US"/>
              </w:rPr>
              <w:t>Conduct pilot, industrial and field tests in order to develop technologies for using biological objects to obtain new biotechnological products</w:t>
            </w:r>
          </w:p>
          <w:p w:rsidR="00E23A6F" w:rsidRPr="00CC04CA" w:rsidRDefault="00E23A6F" w:rsidP="007342D4">
            <w:pPr>
              <w:jc w:val="both"/>
              <w:rPr>
                <w:rFonts w:eastAsia="Calibri"/>
                <w:lang w:val="en-US"/>
              </w:rPr>
            </w:pPr>
            <w:r w:rsidRPr="00CC04CA">
              <w:rPr>
                <w:rFonts w:eastAsia="Calibri"/>
                <w:b/>
                <w:lang w:val="en-US"/>
              </w:rPr>
              <w:t>-</w:t>
            </w:r>
            <w:r w:rsidRPr="00CC04CA">
              <w:rPr>
                <w:rFonts w:eastAsia="Calibri"/>
                <w:lang w:val="en-US"/>
              </w:rPr>
              <w:t xml:space="preserve"> Use adequate research methods in the field of biotechnology necessary for the production of enzymes, viruses, microorganisms, animal and plant cell cultures, their biosynthesis and biotransformation</w:t>
            </w:r>
          </w:p>
          <w:p w:rsidR="00E23A6F" w:rsidRPr="00CC04CA" w:rsidRDefault="00E23A6F" w:rsidP="007342D4">
            <w:pPr>
              <w:jc w:val="both"/>
              <w:rPr>
                <w:rFonts w:eastAsia="Calibri"/>
                <w:lang w:val="en-US"/>
              </w:rPr>
            </w:pPr>
            <w:r w:rsidRPr="00CC04CA">
              <w:rPr>
                <w:rFonts w:eastAsia="Calibri"/>
                <w:b/>
                <w:lang w:val="en-US"/>
              </w:rPr>
              <w:t>-</w:t>
            </w:r>
            <w:r w:rsidRPr="00CC04CA">
              <w:rPr>
                <w:rFonts w:eastAsia="Calibri"/>
                <w:lang w:val="en-US"/>
              </w:rPr>
              <w:t xml:space="preserve"> Ensure environmental and biological safety, supporting the protection of the environment</w:t>
            </w:r>
          </w:p>
          <w:p w:rsidR="00E23A6F" w:rsidRPr="00CC04CA" w:rsidRDefault="00E23A6F" w:rsidP="007342D4">
            <w:pPr>
              <w:jc w:val="both"/>
              <w:rPr>
                <w:rFonts w:eastAsia="Calibri"/>
                <w:lang w:val="en-US"/>
              </w:rPr>
            </w:pPr>
            <w:r w:rsidRPr="00CC04CA">
              <w:rPr>
                <w:rFonts w:eastAsia="Calibri"/>
                <w:b/>
                <w:lang w:val="en-US"/>
              </w:rPr>
              <w:t xml:space="preserve">- </w:t>
            </w:r>
            <w:r w:rsidRPr="00CC04CA">
              <w:rPr>
                <w:rFonts w:eastAsia="Calibri"/>
                <w:lang w:val="en-US"/>
              </w:rPr>
              <w:t>Participate in solving scientific and practical problems in the field of biomedicine and bionanotechnology using biotechnological methods for obtaining drugs, functional foods, biologically active substances</w:t>
            </w:r>
          </w:p>
          <w:p w:rsidR="00E23A6F" w:rsidRPr="00CC04CA" w:rsidRDefault="00E23A6F" w:rsidP="007342D4">
            <w:pPr>
              <w:jc w:val="both"/>
              <w:rPr>
                <w:rFonts w:eastAsia="Calibri"/>
                <w:lang w:val="en-US"/>
              </w:rPr>
            </w:pPr>
            <w:r w:rsidRPr="00CC04CA">
              <w:rPr>
                <w:rFonts w:eastAsia="Calibri"/>
                <w:b/>
                <w:lang w:val="en-US"/>
              </w:rPr>
              <w:t xml:space="preserve">- </w:t>
            </w:r>
            <w:r w:rsidRPr="00CC04CA">
              <w:rPr>
                <w:rFonts w:eastAsia="Calibri"/>
                <w:lang w:val="en-US"/>
              </w:rPr>
              <w:t>Conduct standard and certification tests of finished products and technological processes in their professional areas</w:t>
            </w:r>
          </w:p>
          <w:p w:rsidR="00E23A6F" w:rsidRPr="00CC04CA" w:rsidRDefault="00E23A6F" w:rsidP="007342D4">
            <w:pPr>
              <w:jc w:val="both"/>
              <w:rPr>
                <w:rFonts w:eastAsia="Calibri"/>
                <w:lang w:val="en-US"/>
              </w:rPr>
            </w:pPr>
            <w:r w:rsidRPr="00CC04CA">
              <w:rPr>
                <w:rFonts w:eastAsia="Calibri"/>
                <w:b/>
                <w:lang w:val="en-US"/>
              </w:rPr>
              <w:t xml:space="preserve">- </w:t>
            </w:r>
            <w:r w:rsidRPr="00CC04CA">
              <w:rPr>
                <w:rFonts w:eastAsia="Calibri"/>
                <w:lang w:val="en-US"/>
              </w:rPr>
              <w:t>Express in writing or orally their ideas and fundamental professional knowledge in various fields and fields of human activity</w:t>
            </w:r>
          </w:p>
          <w:p w:rsidR="00E23A6F" w:rsidRPr="00CC04CA" w:rsidRDefault="00E23A6F" w:rsidP="007342D4">
            <w:pPr>
              <w:tabs>
                <w:tab w:val="center" w:pos="4677"/>
                <w:tab w:val="right" w:pos="9355"/>
              </w:tabs>
              <w:rPr>
                <w:rFonts w:eastAsia="Calibri"/>
                <w:sz w:val="20"/>
                <w:szCs w:val="20"/>
                <w:lang w:val="en-US"/>
              </w:rPr>
            </w:pPr>
            <w:r w:rsidRPr="00CC04CA">
              <w:rPr>
                <w:rFonts w:eastAsia="Calibri"/>
                <w:b/>
                <w:lang w:val="en-US"/>
              </w:rPr>
              <w:t xml:space="preserve">- </w:t>
            </w:r>
            <w:r w:rsidRPr="00CC04CA">
              <w:rPr>
                <w:rFonts w:eastAsia="Calibri"/>
                <w:lang w:val="en-US"/>
              </w:rPr>
              <w:t>Use research, entrepreneurial and uncertainty skills, working individually and in a team</w:t>
            </w:r>
          </w:p>
        </w:tc>
      </w:tr>
      <w:tr w:rsidR="00E23A6F" w:rsidRPr="003B2D0B" w:rsidTr="007342D4">
        <w:trPr>
          <w:gridAfter w:val="1"/>
          <w:wAfter w:w="345" w:type="dxa"/>
        </w:trPr>
        <w:tc>
          <w:tcPr>
            <w:tcW w:w="5637" w:type="dxa"/>
            <w:gridSpan w:val="6"/>
            <w:shd w:val="clear" w:color="auto" w:fill="EEECE1"/>
          </w:tcPr>
          <w:p w:rsidR="00E23A6F" w:rsidRPr="00CC04CA" w:rsidRDefault="00E23A6F" w:rsidP="007342D4">
            <w:pPr>
              <w:tabs>
                <w:tab w:val="center" w:pos="4677"/>
                <w:tab w:val="right" w:pos="9355"/>
              </w:tabs>
              <w:rPr>
                <w:rFonts w:eastAsia="Calibri"/>
                <w:lang w:val="en-US"/>
              </w:rPr>
            </w:pPr>
            <w:r w:rsidRPr="00CC04CA">
              <w:rPr>
                <w:rFonts w:eastAsia="Calibri"/>
                <w:lang w:val="en-US"/>
              </w:rPr>
              <w:lastRenderedPageBreak/>
              <w:t>4.3. Information on the program, obtained individual credits, grades / points</w:t>
            </w:r>
          </w:p>
        </w:tc>
        <w:tc>
          <w:tcPr>
            <w:tcW w:w="3934" w:type="dxa"/>
            <w:gridSpan w:val="2"/>
            <w:shd w:val="clear" w:color="auto" w:fill="EEECE1"/>
          </w:tcPr>
          <w:p w:rsidR="00E23A6F" w:rsidRPr="00CC04CA" w:rsidRDefault="00E23A6F" w:rsidP="007342D4">
            <w:pPr>
              <w:tabs>
                <w:tab w:val="center" w:pos="4677"/>
                <w:tab w:val="right" w:pos="9355"/>
              </w:tabs>
              <w:rPr>
                <w:rFonts w:eastAsia="Calibri"/>
                <w:lang w:val="en-US"/>
              </w:rPr>
            </w:pPr>
          </w:p>
        </w:tc>
      </w:tr>
      <w:tr w:rsidR="00E23A6F" w:rsidRPr="00CC04CA" w:rsidTr="007342D4">
        <w:trPr>
          <w:gridAfter w:val="1"/>
          <w:wAfter w:w="345" w:type="dxa"/>
        </w:trPr>
        <w:tc>
          <w:tcPr>
            <w:tcW w:w="9571" w:type="dxa"/>
            <w:gridSpan w:val="8"/>
            <w:shd w:val="clear" w:color="auto" w:fill="FFFFFF"/>
          </w:tcPr>
          <w:p w:rsidR="00E23A6F" w:rsidRPr="00CC04CA" w:rsidRDefault="00E23A6F" w:rsidP="007342D4">
            <w:pPr>
              <w:autoSpaceDE w:val="0"/>
              <w:autoSpaceDN w:val="0"/>
              <w:rPr>
                <w:rFonts w:eastAsia="Calibri"/>
                <w:lang w:val="en-US"/>
              </w:rPr>
            </w:pPr>
            <w:r w:rsidRPr="00CC04CA">
              <w:rPr>
                <w:rFonts w:eastAsia="Calibri"/>
                <w:lang w:val="en-US"/>
              </w:rPr>
              <w:t>See transcript</w:t>
            </w:r>
          </w:p>
        </w:tc>
      </w:tr>
      <w:tr w:rsidR="00E23A6F" w:rsidRPr="003B2D0B" w:rsidTr="007342D4">
        <w:trPr>
          <w:gridAfter w:val="1"/>
          <w:wAfter w:w="345" w:type="dxa"/>
        </w:trPr>
        <w:tc>
          <w:tcPr>
            <w:tcW w:w="5637" w:type="dxa"/>
            <w:gridSpan w:val="6"/>
            <w:shd w:val="clear" w:color="auto" w:fill="EEECE1"/>
          </w:tcPr>
          <w:p w:rsidR="00E23A6F" w:rsidRPr="00CC04CA" w:rsidRDefault="00E23A6F" w:rsidP="007342D4">
            <w:pPr>
              <w:tabs>
                <w:tab w:val="center" w:pos="4677"/>
                <w:tab w:val="right" w:pos="9355"/>
              </w:tabs>
              <w:rPr>
                <w:rFonts w:eastAsia="Calibri"/>
                <w:lang w:val="en-US"/>
              </w:rPr>
            </w:pPr>
            <w:r w:rsidRPr="00CC04CA">
              <w:rPr>
                <w:rFonts w:eastAsia="Calibri"/>
                <w:lang w:val="en-US"/>
              </w:rPr>
              <w:t xml:space="preserve">4.4. Assessment system and a table of points distribution, if any </w:t>
            </w:r>
          </w:p>
        </w:tc>
        <w:tc>
          <w:tcPr>
            <w:tcW w:w="3934" w:type="dxa"/>
            <w:gridSpan w:val="2"/>
            <w:shd w:val="clear" w:color="auto" w:fill="EEECE1"/>
          </w:tcPr>
          <w:p w:rsidR="00E23A6F" w:rsidRPr="00CC04CA" w:rsidRDefault="00E23A6F" w:rsidP="007342D4">
            <w:pPr>
              <w:tabs>
                <w:tab w:val="center" w:pos="4677"/>
                <w:tab w:val="right" w:pos="9355"/>
              </w:tabs>
              <w:rPr>
                <w:rFonts w:eastAsia="Calibri"/>
                <w:lang w:val="en-US"/>
              </w:rPr>
            </w:pPr>
            <w:r w:rsidRPr="00CC04CA">
              <w:rPr>
                <w:rFonts w:eastAsia="Calibri"/>
                <w:lang w:val="en-US"/>
              </w:rPr>
              <w:t>4.5. General classification of qualification (mother tongue)</w:t>
            </w:r>
          </w:p>
        </w:tc>
      </w:tr>
      <w:tr w:rsidR="00E23A6F" w:rsidRPr="00CC04CA" w:rsidTr="007342D4">
        <w:trPr>
          <w:gridAfter w:val="1"/>
          <w:wAfter w:w="345" w:type="dxa"/>
        </w:trPr>
        <w:tc>
          <w:tcPr>
            <w:tcW w:w="5637" w:type="dxa"/>
            <w:gridSpan w:val="6"/>
            <w:shd w:val="clear" w:color="auto" w:fill="FFFFFF"/>
          </w:tcPr>
          <w:p w:rsidR="00E23A6F" w:rsidRPr="00CC04CA" w:rsidRDefault="00E23A6F" w:rsidP="007342D4">
            <w:pPr>
              <w:rPr>
                <w:rFonts w:eastAsia="Calibri"/>
                <w:lang w:val="en-US"/>
              </w:rPr>
            </w:pPr>
          </w:p>
          <w:tbl>
            <w:tblPr>
              <w:tblW w:w="5241" w:type="dxa"/>
              <w:jc w:val="center"/>
              <w:tblCellMar>
                <w:left w:w="0" w:type="dxa"/>
                <w:right w:w="0" w:type="dxa"/>
              </w:tblCellMar>
              <w:tblLook w:val="0000" w:firstRow="0" w:lastRow="0" w:firstColumn="0" w:lastColumn="0" w:noHBand="0" w:noVBand="0"/>
            </w:tblPr>
            <w:tblGrid>
              <w:gridCol w:w="1172"/>
              <w:gridCol w:w="1109"/>
              <w:gridCol w:w="857"/>
              <w:gridCol w:w="1594"/>
              <w:gridCol w:w="509"/>
            </w:tblGrid>
            <w:tr w:rsidR="00E23A6F" w:rsidRPr="00CC04CA" w:rsidTr="007342D4">
              <w:trPr>
                <w:trHeight w:val="879"/>
                <w:jc w:val="center"/>
              </w:trPr>
              <w:tc>
                <w:tcPr>
                  <w:tcW w:w="1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b/>
                      <w:sz w:val="20"/>
                      <w:szCs w:val="20"/>
                      <w:lang w:val="en-US"/>
                    </w:rPr>
                  </w:pPr>
                  <w:r w:rsidRPr="00CC04CA">
                    <w:rPr>
                      <w:sz w:val="20"/>
                      <w:szCs w:val="20"/>
                      <w:lang w:val="en-US"/>
                    </w:rPr>
                    <w:t>Local alphabetic system grade</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b/>
                      <w:sz w:val="20"/>
                      <w:szCs w:val="20"/>
                      <w:lang w:val="en-US"/>
                    </w:rPr>
                  </w:pPr>
                  <w:r w:rsidRPr="00CC04CA">
                    <w:rPr>
                      <w:sz w:val="20"/>
                      <w:szCs w:val="20"/>
                      <w:lang w:val="en-US"/>
                    </w:rPr>
                    <w:t>Local digital equivalent of apoints</w:t>
                  </w:r>
                </w:p>
              </w:tc>
              <w:tc>
                <w:tcPr>
                  <w:tcW w:w="870"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rFonts w:eastAsia="Calibri"/>
                      <w:sz w:val="20"/>
                      <w:szCs w:val="20"/>
                      <w:lang w:val="en-US"/>
                    </w:rPr>
                    <w:t>Percen-tage</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 xml:space="preserve">Local </w:t>
                  </w:r>
                </w:p>
                <w:p w:rsidR="00E23A6F" w:rsidRPr="00CC04CA" w:rsidRDefault="00E23A6F" w:rsidP="007342D4">
                  <w:pPr>
                    <w:jc w:val="center"/>
                    <w:rPr>
                      <w:b/>
                      <w:sz w:val="20"/>
                      <w:szCs w:val="20"/>
                      <w:lang w:val="en-US"/>
                    </w:rPr>
                  </w:pPr>
                  <w:r w:rsidRPr="00CC04CA">
                    <w:rPr>
                      <w:sz w:val="20"/>
                      <w:szCs w:val="20"/>
                      <w:lang w:val="en-US"/>
                    </w:rPr>
                    <w:t>traditionalsystem grade</w:t>
                  </w:r>
                </w:p>
              </w:tc>
              <w:tc>
                <w:tcPr>
                  <w:tcW w:w="509" w:type="dxa"/>
                  <w:tcBorders>
                    <w:top w:val="single" w:sz="8" w:space="0" w:color="auto"/>
                    <w:left w:val="nil"/>
                    <w:bottom w:val="single" w:sz="8" w:space="0" w:color="auto"/>
                    <w:right w:val="single" w:sz="8" w:space="0" w:color="auto"/>
                  </w:tcBorders>
                  <w:vAlign w:val="center"/>
                </w:tcPr>
                <w:p w:rsidR="00E23A6F" w:rsidRPr="00CC04CA" w:rsidRDefault="00E23A6F" w:rsidP="007342D4">
                  <w:pPr>
                    <w:jc w:val="center"/>
                    <w:rPr>
                      <w:sz w:val="20"/>
                      <w:szCs w:val="20"/>
                      <w:lang w:val="en-US"/>
                    </w:rPr>
                  </w:pPr>
                  <w:r w:rsidRPr="00CC04CA">
                    <w:rPr>
                      <w:sz w:val="20"/>
                      <w:szCs w:val="20"/>
                      <w:lang w:val="en-US"/>
                    </w:rPr>
                    <w:t>ECTS</w:t>
                  </w:r>
                </w:p>
                <w:p w:rsidR="00E23A6F" w:rsidRPr="00CC04CA" w:rsidRDefault="00E23A6F" w:rsidP="007342D4">
                  <w:pPr>
                    <w:jc w:val="center"/>
                    <w:rPr>
                      <w:b/>
                      <w:sz w:val="20"/>
                      <w:szCs w:val="20"/>
                      <w:lang w:val="en-US"/>
                    </w:rPr>
                  </w:pPr>
                  <w:r w:rsidRPr="00CC04CA">
                    <w:rPr>
                      <w:sz w:val="20"/>
                      <w:szCs w:val="20"/>
                      <w:lang w:val="en-US"/>
                    </w:rPr>
                    <w:t>grade</w:t>
                  </w:r>
                </w:p>
              </w:tc>
            </w:tr>
            <w:tr w:rsidR="00E23A6F" w:rsidRPr="00CC04CA" w:rsidTr="007342D4">
              <w:trPr>
                <w:trHeight w:val="220"/>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4.0</w:t>
                  </w:r>
                </w:p>
              </w:tc>
              <w:tc>
                <w:tcPr>
                  <w:tcW w:w="870" w:type="dxa"/>
                  <w:tcBorders>
                    <w:top w:val="nil"/>
                    <w:left w:val="nil"/>
                    <w:bottom w:val="single" w:sz="8" w:space="0" w:color="auto"/>
                    <w:right w:val="single" w:sz="4"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95-100</w:t>
                  </w:r>
                </w:p>
              </w:tc>
              <w:tc>
                <w:tcPr>
                  <w:tcW w:w="149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Excellent</w:t>
                  </w:r>
                </w:p>
              </w:tc>
              <w:tc>
                <w:tcPr>
                  <w:tcW w:w="509" w:type="dxa"/>
                  <w:vMerge w:val="restart"/>
                  <w:tcBorders>
                    <w:top w:val="nil"/>
                    <w:left w:val="nil"/>
                    <w:right w:val="single" w:sz="8" w:space="0" w:color="auto"/>
                  </w:tcBorders>
                  <w:vAlign w:val="center"/>
                </w:tcPr>
                <w:p w:rsidR="00E23A6F" w:rsidRPr="00CC04CA" w:rsidRDefault="00E23A6F" w:rsidP="007342D4">
                  <w:pPr>
                    <w:jc w:val="center"/>
                    <w:rPr>
                      <w:sz w:val="20"/>
                      <w:szCs w:val="20"/>
                      <w:lang w:val="en-US"/>
                    </w:rPr>
                  </w:pPr>
                  <w:r w:rsidRPr="00CC04CA">
                    <w:rPr>
                      <w:sz w:val="20"/>
                      <w:szCs w:val="20"/>
                      <w:lang w:val="en-US"/>
                    </w:rPr>
                    <w:t>А</w:t>
                  </w:r>
                </w:p>
              </w:tc>
            </w:tr>
            <w:tr w:rsidR="00E23A6F" w:rsidRPr="00CC04CA" w:rsidTr="007342D4">
              <w:trPr>
                <w:trHeight w:val="220"/>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3.67</w:t>
                  </w:r>
                </w:p>
              </w:tc>
              <w:tc>
                <w:tcPr>
                  <w:tcW w:w="870" w:type="dxa"/>
                  <w:tcBorders>
                    <w:top w:val="nil"/>
                    <w:left w:val="nil"/>
                    <w:bottom w:val="single" w:sz="4" w:space="0" w:color="auto"/>
                    <w:right w:val="single" w:sz="4"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90-94</w:t>
                  </w:r>
                </w:p>
              </w:tc>
              <w:tc>
                <w:tcPr>
                  <w:tcW w:w="1497" w:type="dxa"/>
                  <w:vMerge/>
                  <w:tcBorders>
                    <w:top w:val="nil"/>
                    <w:left w:val="nil"/>
                    <w:bottom w:val="single" w:sz="4" w:space="0" w:color="auto"/>
                    <w:right w:val="single" w:sz="8" w:space="0" w:color="auto"/>
                  </w:tcBorders>
                  <w:vAlign w:val="center"/>
                </w:tcPr>
                <w:p w:rsidR="00E23A6F" w:rsidRPr="00CC04CA" w:rsidRDefault="00E23A6F" w:rsidP="007342D4">
                  <w:pPr>
                    <w:jc w:val="center"/>
                    <w:rPr>
                      <w:sz w:val="20"/>
                      <w:szCs w:val="20"/>
                      <w:lang w:val="en-US"/>
                    </w:rPr>
                  </w:pPr>
                </w:p>
              </w:tc>
              <w:tc>
                <w:tcPr>
                  <w:tcW w:w="509" w:type="dxa"/>
                  <w:vMerge/>
                  <w:tcBorders>
                    <w:left w:val="nil"/>
                    <w:bottom w:val="single" w:sz="8" w:space="0" w:color="auto"/>
                    <w:right w:val="single" w:sz="8" w:space="0" w:color="auto"/>
                  </w:tcBorders>
                  <w:vAlign w:val="center"/>
                </w:tcPr>
                <w:p w:rsidR="00E23A6F" w:rsidRPr="00CC04CA" w:rsidRDefault="00E23A6F" w:rsidP="007342D4">
                  <w:pPr>
                    <w:jc w:val="center"/>
                    <w:rPr>
                      <w:sz w:val="20"/>
                      <w:szCs w:val="20"/>
                      <w:lang w:val="en-US"/>
                    </w:rPr>
                  </w:pPr>
                </w:p>
              </w:tc>
            </w:tr>
            <w:tr w:rsidR="00E23A6F" w:rsidRPr="00CC04CA" w:rsidTr="007342D4">
              <w:trPr>
                <w:trHeight w:val="220"/>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В+</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3.33</w:t>
                  </w:r>
                </w:p>
              </w:tc>
              <w:tc>
                <w:tcPr>
                  <w:tcW w:w="870" w:type="dxa"/>
                  <w:tcBorders>
                    <w:top w:val="nil"/>
                    <w:left w:val="nil"/>
                    <w:bottom w:val="single" w:sz="8" w:space="0" w:color="auto"/>
                    <w:right w:val="single" w:sz="4"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85-89</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spacing w:before="100" w:beforeAutospacing="1" w:afterAutospacing="1"/>
                    <w:jc w:val="center"/>
                    <w:rPr>
                      <w:sz w:val="20"/>
                      <w:szCs w:val="20"/>
                      <w:lang w:val="en-US"/>
                    </w:rPr>
                  </w:pPr>
                  <w:r w:rsidRPr="00CC04CA">
                    <w:rPr>
                      <w:sz w:val="20"/>
                      <w:szCs w:val="20"/>
                      <w:lang w:val="en-US"/>
                    </w:rPr>
                    <w:t>Good</w:t>
                  </w:r>
                </w:p>
              </w:tc>
              <w:tc>
                <w:tcPr>
                  <w:tcW w:w="509" w:type="dxa"/>
                  <w:tcBorders>
                    <w:top w:val="nil"/>
                    <w:left w:val="nil"/>
                    <w:bottom w:val="single" w:sz="8" w:space="0" w:color="auto"/>
                    <w:right w:val="single" w:sz="8" w:space="0" w:color="auto"/>
                  </w:tcBorders>
                  <w:vAlign w:val="center"/>
                </w:tcPr>
                <w:p w:rsidR="00E23A6F" w:rsidRPr="00CC04CA" w:rsidRDefault="00E23A6F" w:rsidP="007342D4">
                  <w:pPr>
                    <w:jc w:val="center"/>
                    <w:rPr>
                      <w:sz w:val="20"/>
                      <w:szCs w:val="20"/>
                      <w:lang w:val="en-US"/>
                    </w:rPr>
                  </w:pPr>
                  <w:r w:rsidRPr="00CC04CA">
                    <w:rPr>
                      <w:sz w:val="20"/>
                      <w:szCs w:val="20"/>
                      <w:lang w:val="en-US"/>
                    </w:rPr>
                    <w:t>В</w:t>
                  </w:r>
                </w:p>
              </w:tc>
            </w:tr>
            <w:tr w:rsidR="00E23A6F" w:rsidRPr="00CC04CA" w:rsidTr="007342D4">
              <w:trPr>
                <w:trHeight w:val="60"/>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В</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3.0</w:t>
                  </w:r>
                </w:p>
              </w:tc>
              <w:tc>
                <w:tcPr>
                  <w:tcW w:w="870" w:type="dxa"/>
                  <w:tcBorders>
                    <w:top w:val="nil"/>
                    <w:left w:val="nil"/>
                    <w:bottom w:val="single" w:sz="8" w:space="0" w:color="auto"/>
                    <w:right w:val="single" w:sz="4"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80-84</w:t>
                  </w:r>
                </w:p>
              </w:tc>
              <w:tc>
                <w:tcPr>
                  <w:tcW w:w="1497" w:type="dxa"/>
                  <w:vMerge w:val="restart"/>
                  <w:tcBorders>
                    <w:top w:val="single" w:sz="8" w:space="0" w:color="auto"/>
                    <w:left w:val="nil"/>
                    <w:bottom w:val="single" w:sz="4" w:space="0" w:color="auto"/>
                    <w:right w:val="single" w:sz="8" w:space="0" w:color="auto"/>
                  </w:tcBorders>
                  <w:vAlign w:val="center"/>
                </w:tcPr>
                <w:p w:rsidR="00E23A6F" w:rsidRPr="00CC04CA" w:rsidRDefault="00E23A6F" w:rsidP="007342D4">
                  <w:pPr>
                    <w:spacing w:before="100" w:beforeAutospacing="1" w:afterAutospacing="1"/>
                    <w:jc w:val="center"/>
                    <w:rPr>
                      <w:sz w:val="20"/>
                      <w:szCs w:val="20"/>
                      <w:lang w:val="en-US"/>
                    </w:rPr>
                  </w:pPr>
                  <w:r w:rsidRPr="00CC04CA">
                    <w:rPr>
                      <w:sz w:val="20"/>
                      <w:szCs w:val="20"/>
                      <w:lang w:val="en-US"/>
                    </w:rPr>
                    <w:t>Good</w:t>
                  </w:r>
                </w:p>
              </w:tc>
              <w:tc>
                <w:tcPr>
                  <w:tcW w:w="509" w:type="dxa"/>
                  <w:vMerge w:val="restart"/>
                  <w:tcBorders>
                    <w:top w:val="nil"/>
                    <w:left w:val="nil"/>
                    <w:right w:val="single" w:sz="8" w:space="0" w:color="auto"/>
                  </w:tcBorders>
                  <w:vAlign w:val="center"/>
                </w:tcPr>
                <w:p w:rsidR="00E23A6F" w:rsidRPr="00CC04CA" w:rsidRDefault="00E23A6F" w:rsidP="007342D4">
                  <w:pPr>
                    <w:jc w:val="center"/>
                    <w:rPr>
                      <w:sz w:val="20"/>
                      <w:szCs w:val="20"/>
                      <w:lang w:val="en-US"/>
                    </w:rPr>
                  </w:pPr>
                  <w:r w:rsidRPr="00CC04CA">
                    <w:rPr>
                      <w:sz w:val="20"/>
                      <w:szCs w:val="20"/>
                      <w:lang w:val="en-US"/>
                    </w:rPr>
                    <w:t>С</w:t>
                  </w:r>
                </w:p>
              </w:tc>
            </w:tr>
            <w:tr w:rsidR="00E23A6F" w:rsidRPr="00CC04CA" w:rsidTr="007342D4">
              <w:trPr>
                <w:trHeight w:val="220"/>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В-</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2.67</w:t>
                  </w:r>
                </w:p>
              </w:tc>
              <w:tc>
                <w:tcPr>
                  <w:tcW w:w="870" w:type="dxa"/>
                  <w:tcBorders>
                    <w:top w:val="nil"/>
                    <w:left w:val="nil"/>
                    <w:bottom w:val="single" w:sz="8" w:space="0" w:color="auto"/>
                    <w:right w:val="single" w:sz="4"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75-79</w:t>
                  </w:r>
                </w:p>
              </w:tc>
              <w:tc>
                <w:tcPr>
                  <w:tcW w:w="1497" w:type="dxa"/>
                  <w:vMerge/>
                  <w:tcBorders>
                    <w:left w:val="nil"/>
                    <w:bottom w:val="single" w:sz="4" w:space="0" w:color="auto"/>
                    <w:right w:val="single" w:sz="8" w:space="0" w:color="auto"/>
                  </w:tcBorders>
                  <w:vAlign w:val="center"/>
                </w:tcPr>
                <w:p w:rsidR="00E23A6F" w:rsidRPr="00CC04CA" w:rsidRDefault="00E23A6F" w:rsidP="007342D4">
                  <w:pPr>
                    <w:jc w:val="center"/>
                    <w:rPr>
                      <w:sz w:val="20"/>
                      <w:szCs w:val="20"/>
                      <w:lang w:val="en-US"/>
                    </w:rPr>
                  </w:pPr>
                </w:p>
              </w:tc>
              <w:tc>
                <w:tcPr>
                  <w:tcW w:w="509" w:type="dxa"/>
                  <w:vMerge/>
                  <w:tcBorders>
                    <w:left w:val="nil"/>
                    <w:right w:val="single" w:sz="8" w:space="0" w:color="auto"/>
                  </w:tcBorders>
                  <w:vAlign w:val="center"/>
                </w:tcPr>
                <w:p w:rsidR="00E23A6F" w:rsidRPr="00CC04CA" w:rsidRDefault="00E23A6F" w:rsidP="007342D4">
                  <w:pPr>
                    <w:jc w:val="center"/>
                    <w:rPr>
                      <w:sz w:val="20"/>
                      <w:szCs w:val="20"/>
                      <w:lang w:val="en-US"/>
                    </w:rPr>
                  </w:pPr>
                </w:p>
              </w:tc>
            </w:tr>
            <w:tr w:rsidR="00E23A6F" w:rsidRPr="00CC04CA" w:rsidTr="007342D4">
              <w:trPr>
                <w:trHeight w:val="220"/>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С+</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2.33</w:t>
                  </w:r>
                </w:p>
              </w:tc>
              <w:tc>
                <w:tcPr>
                  <w:tcW w:w="870" w:type="dxa"/>
                  <w:tcBorders>
                    <w:top w:val="nil"/>
                    <w:left w:val="nil"/>
                    <w:bottom w:val="single" w:sz="4" w:space="0" w:color="auto"/>
                    <w:right w:val="single" w:sz="4"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70-74</w:t>
                  </w:r>
                </w:p>
              </w:tc>
              <w:tc>
                <w:tcPr>
                  <w:tcW w:w="1497" w:type="dxa"/>
                  <w:vMerge/>
                  <w:tcBorders>
                    <w:left w:val="nil"/>
                    <w:bottom w:val="single" w:sz="4"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p>
              </w:tc>
              <w:tc>
                <w:tcPr>
                  <w:tcW w:w="509" w:type="dxa"/>
                  <w:vMerge/>
                  <w:tcBorders>
                    <w:left w:val="nil"/>
                    <w:bottom w:val="single" w:sz="4" w:space="0" w:color="auto"/>
                    <w:right w:val="single" w:sz="8" w:space="0" w:color="auto"/>
                  </w:tcBorders>
                  <w:vAlign w:val="center"/>
                </w:tcPr>
                <w:p w:rsidR="00E23A6F" w:rsidRPr="00CC04CA" w:rsidRDefault="00E23A6F" w:rsidP="007342D4">
                  <w:pPr>
                    <w:jc w:val="center"/>
                    <w:rPr>
                      <w:sz w:val="20"/>
                      <w:szCs w:val="20"/>
                      <w:lang w:val="en-US"/>
                    </w:rPr>
                  </w:pPr>
                </w:p>
              </w:tc>
            </w:tr>
            <w:tr w:rsidR="00E23A6F" w:rsidRPr="00CC04CA" w:rsidTr="007342D4">
              <w:trPr>
                <w:trHeight w:val="233"/>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С</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2.0</w:t>
                  </w:r>
                </w:p>
              </w:tc>
              <w:tc>
                <w:tcPr>
                  <w:tcW w:w="870"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65-69</w:t>
                  </w:r>
                </w:p>
              </w:tc>
              <w:tc>
                <w:tcPr>
                  <w:tcW w:w="1497" w:type="dxa"/>
                  <w:vMerge w:val="restart"/>
                  <w:tcBorders>
                    <w:top w:val="single" w:sz="4" w:space="0" w:color="auto"/>
                    <w:left w:val="nil"/>
                    <w:bottom w:val="single" w:sz="8" w:space="0" w:color="auto"/>
                    <w:right w:val="single" w:sz="8" w:space="0" w:color="auto"/>
                  </w:tcBorders>
                  <w:vAlign w:val="center"/>
                </w:tcPr>
                <w:p w:rsidR="00E23A6F" w:rsidRPr="00CC04CA" w:rsidRDefault="00E23A6F" w:rsidP="007342D4">
                  <w:pPr>
                    <w:jc w:val="center"/>
                    <w:rPr>
                      <w:sz w:val="20"/>
                      <w:szCs w:val="20"/>
                      <w:lang w:val="en-US"/>
                    </w:rPr>
                  </w:pPr>
                  <w:r w:rsidRPr="00CC04CA">
                    <w:rPr>
                      <w:sz w:val="20"/>
                      <w:szCs w:val="20"/>
                      <w:lang w:val="en-US"/>
                    </w:rPr>
                    <w:t>Satisfactorily</w:t>
                  </w:r>
                </w:p>
              </w:tc>
              <w:tc>
                <w:tcPr>
                  <w:tcW w:w="509" w:type="dxa"/>
                  <w:vMerge w:val="restart"/>
                  <w:tcBorders>
                    <w:top w:val="nil"/>
                    <w:left w:val="nil"/>
                    <w:right w:val="single" w:sz="8" w:space="0" w:color="auto"/>
                  </w:tcBorders>
                  <w:vAlign w:val="center"/>
                </w:tcPr>
                <w:p w:rsidR="00E23A6F" w:rsidRPr="00CC04CA" w:rsidRDefault="00E23A6F" w:rsidP="007342D4">
                  <w:pPr>
                    <w:jc w:val="center"/>
                    <w:rPr>
                      <w:sz w:val="20"/>
                      <w:szCs w:val="20"/>
                      <w:lang w:val="en-US"/>
                    </w:rPr>
                  </w:pPr>
                  <w:r w:rsidRPr="00CC04CA">
                    <w:rPr>
                      <w:sz w:val="20"/>
                      <w:szCs w:val="20"/>
                      <w:lang w:val="en-US"/>
                    </w:rPr>
                    <w:t>D</w:t>
                  </w:r>
                </w:p>
              </w:tc>
            </w:tr>
            <w:tr w:rsidR="00E23A6F" w:rsidRPr="00CC04CA" w:rsidTr="007342D4">
              <w:trPr>
                <w:trHeight w:val="124"/>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С-</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1.67</w:t>
                  </w:r>
                </w:p>
              </w:tc>
              <w:tc>
                <w:tcPr>
                  <w:tcW w:w="870" w:type="dxa"/>
                  <w:tcBorders>
                    <w:top w:val="nil"/>
                    <w:left w:val="nil"/>
                    <w:bottom w:val="single" w:sz="8" w:space="0" w:color="auto"/>
                    <w:right w:val="single" w:sz="4"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60-64</w:t>
                  </w:r>
                </w:p>
              </w:tc>
              <w:tc>
                <w:tcPr>
                  <w:tcW w:w="1497" w:type="dxa"/>
                  <w:vMerge/>
                  <w:tcBorders>
                    <w:top w:val="nil"/>
                    <w:left w:val="nil"/>
                    <w:bottom w:val="single" w:sz="8" w:space="0" w:color="auto"/>
                    <w:right w:val="single" w:sz="8" w:space="0" w:color="auto"/>
                  </w:tcBorders>
                  <w:vAlign w:val="center"/>
                </w:tcPr>
                <w:p w:rsidR="00E23A6F" w:rsidRPr="00CC04CA" w:rsidRDefault="00E23A6F" w:rsidP="007342D4">
                  <w:pPr>
                    <w:jc w:val="center"/>
                    <w:rPr>
                      <w:sz w:val="20"/>
                      <w:szCs w:val="20"/>
                      <w:lang w:val="en-US"/>
                    </w:rPr>
                  </w:pPr>
                </w:p>
              </w:tc>
              <w:tc>
                <w:tcPr>
                  <w:tcW w:w="509" w:type="dxa"/>
                  <w:vMerge/>
                  <w:tcBorders>
                    <w:left w:val="nil"/>
                    <w:right w:val="single" w:sz="8" w:space="0" w:color="auto"/>
                  </w:tcBorders>
                  <w:vAlign w:val="center"/>
                </w:tcPr>
                <w:p w:rsidR="00E23A6F" w:rsidRPr="00CC04CA" w:rsidRDefault="00E23A6F" w:rsidP="007342D4">
                  <w:pPr>
                    <w:jc w:val="center"/>
                    <w:rPr>
                      <w:sz w:val="20"/>
                      <w:szCs w:val="20"/>
                      <w:lang w:val="en-US"/>
                    </w:rPr>
                  </w:pPr>
                </w:p>
              </w:tc>
            </w:tr>
            <w:tr w:rsidR="00E23A6F" w:rsidRPr="00CC04CA" w:rsidTr="007342D4">
              <w:trPr>
                <w:trHeight w:val="124"/>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1.33</w:t>
                  </w:r>
                </w:p>
              </w:tc>
              <w:tc>
                <w:tcPr>
                  <w:tcW w:w="870" w:type="dxa"/>
                  <w:tcBorders>
                    <w:top w:val="nil"/>
                    <w:left w:val="nil"/>
                    <w:bottom w:val="single" w:sz="8" w:space="0" w:color="auto"/>
                    <w:right w:val="single" w:sz="4"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55-59</w:t>
                  </w:r>
                </w:p>
              </w:tc>
              <w:tc>
                <w:tcPr>
                  <w:tcW w:w="1497" w:type="dxa"/>
                  <w:vMerge/>
                  <w:tcBorders>
                    <w:top w:val="nil"/>
                    <w:left w:val="nil"/>
                    <w:bottom w:val="single" w:sz="4" w:space="0" w:color="auto"/>
                    <w:right w:val="single" w:sz="8" w:space="0" w:color="auto"/>
                  </w:tcBorders>
                  <w:vAlign w:val="center"/>
                </w:tcPr>
                <w:p w:rsidR="00E23A6F" w:rsidRPr="00CC04CA" w:rsidRDefault="00E23A6F" w:rsidP="007342D4">
                  <w:pPr>
                    <w:jc w:val="center"/>
                    <w:rPr>
                      <w:sz w:val="20"/>
                      <w:szCs w:val="20"/>
                      <w:lang w:val="en-US"/>
                    </w:rPr>
                  </w:pPr>
                </w:p>
              </w:tc>
              <w:tc>
                <w:tcPr>
                  <w:tcW w:w="509" w:type="dxa"/>
                  <w:vMerge/>
                  <w:tcBorders>
                    <w:left w:val="nil"/>
                    <w:bottom w:val="single" w:sz="8" w:space="0" w:color="auto"/>
                    <w:right w:val="single" w:sz="8" w:space="0" w:color="auto"/>
                  </w:tcBorders>
                  <w:vAlign w:val="center"/>
                </w:tcPr>
                <w:p w:rsidR="00E23A6F" w:rsidRPr="00CC04CA" w:rsidRDefault="00E23A6F" w:rsidP="007342D4">
                  <w:pPr>
                    <w:jc w:val="center"/>
                    <w:rPr>
                      <w:sz w:val="20"/>
                      <w:szCs w:val="20"/>
                      <w:lang w:val="en-US"/>
                    </w:rPr>
                  </w:pPr>
                </w:p>
              </w:tc>
            </w:tr>
            <w:tr w:rsidR="00E23A6F" w:rsidRPr="00CC04CA" w:rsidTr="007342D4">
              <w:trPr>
                <w:trHeight w:val="287"/>
                <w:jc w:val="center"/>
              </w:trPr>
              <w:tc>
                <w:tcPr>
                  <w:tcW w:w="1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D-</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1.0</w:t>
                  </w:r>
                </w:p>
              </w:tc>
              <w:tc>
                <w:tcPr>
                  <w:tcW w:w="870" w:type="dxa"/>
                  <w:tcBorders>
                    <w:top w:val="nil"/>
                    <w:left w:val="nil"/>
                    <w:bottom w:val="single" w:sz="4" w:space="0" w:color="auto"/>
                    <w:right w:val="single" w:sz="4"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50-54</w:t>
                  </w:r>
                </w:p>
              </w:tc>
              <w:tc>
                <w:tcPr>
                  <w:tcW w:w="1497" w:type="dxa"/>
                  <w:tcBorders>
                    <w:top w:val="single" w:sz="4" w:space="0" w:color="auto"/>
                    <w:left w:val="nil"/>
                    <w:bottom w:val="single" w:sz="4" w:space="0" w:color="auto"/>
                    <w:right w:val="single" w:sz="8" w:space="0" w:color="auto"/>
                  </w:tcBorders>
                  <w:vAlign w:val="center"/>
                </w:tcPr>
                <w:p w:rsidR="00E23A6F" w:rsidRPr="00CC04CA" w:rsidRDefault="00E23A6F" w:rsidP="007342D4">
                  <w:pPr>
                    <w:jc w:val="center"/>
                    <w:rPr>
                      <w:sz w:val="20"/>
                      <w:szCs w:val="20"/>
                      <w:lang w:val="en-US"/>
                    </w:rPr>
                  </w:pPr>
                  <w:r w:rsidRPr="00CC04CA">
                    <w:rPr>
                      <w:sz w:val="20"/>
                      <w:szCs w:val="20"/>
                      <w:lang w:val="en-US"/>
                    </w:rPr>
                    <w:t>Satisfactorily</w:t>
                  </w:r>
                </w:p>
              </w:tc>
              <w:tc>
                <w:tcPr>
                  <w:tcW w:w="509" w:type="dxa"/>
                  <w:tcBorders>
                    <w:top w:val="nil"/>
                    <w:left w:val="nil"/>
                    <w:bottom w:val="single" w:sz="4" w:space="0" w:color="auto"/>
                    <w:right w:val="single" w:sz="8" w:space="0" w:color="auto"/>
                  </w:tcBorders>
                  <w:vAlign w:val="center"/>
                </w:tcPr>
                <w:p w:rsidR="00E23A6F" w:rsidRPr="00CC04CA" w:rsidRDefault="00E23A6F" w:rsidP="007342D4">
                  <w:pPr>
                    <w:jc w:val="center"/>
                    <w:rPr>
                      <w:sz w:val="20"/>
                      <w:szCs w:val="20"/>
                      <w:lang w:val="en-US"/>
                    </w:rPr>
                  </w:pPr>
                  <w:r w:rsidRPr="00CC04CA">
                    <w:rPr>
                      <w:sz w:val="20"/>
                      <w:szCs w:val="20"/>
                      <w:lang w:val="en-US"/>
                    </w:rPr>
                    <w:t>E</w:t>
                  </w:r>
                </w:p>
              </w:tc>
            </w:tr>
            <w:tr w:rsidR="00E23A6F" w:rsidRPr="00CC04CA" w:rsidTr="007342D4">
              <w:trPr>
                <w:trHeight w:val="78"/>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FX</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0.5</w:t>
                  </w:r>
                </w:p>
              </w:tc>
              <w:tc>
                <w:tcPr>
                  <w:tcW w:w="870" w:type="dxa"/>
                  <w:tcBorders>
                    <w:top w:val="nil"/>
                    <w:left w:val="nil"/>
                    <w:bottom w:val="single" w:sz="8" w:space="0" w:color="auto"/>
                    <w:right w:val="single" w:sz="4"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25-49</w:t>
                  </w:r>
                </w:p>
              </w:tc>
              <w:tc>
                <w:tcPr>
                  <w:tcW w:w="149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Unsatisfactorily</w:t>
                  </w:r>
                </w:p>
              </w:tc>
              <w:tc>
                <w:tcPr>
                  <w:tcW w:w="509" w:type="dxa"/>
                  <w:vMerge w:val="restart"/>
                  <w:tcBorders>
                    <w:top w:val="nil"/>
                    <w:left w:val="nil"/>
                    <w:right w:val="single" w:sz="8" w:space="0" w:color="auto"/>
                  </w:tcBorders>
                  <w:vAlign w:val="center"/>
                </w:tcPr>
                <w:p w:rsidR="00E23A6F" w:rsidRPr="00CC04CA" w:rsidRDefault="00E23A6F" w:rsidP="007342D4">
                  <w:pPr>
                    <w:jc w:val="center"/>
                    <w:rPr>
                      <w:sz w:val="20"/>
                      <w:szCs w:val="20"/>
                      <w:lang w:val="en-US"/>
                    </w:rPr>
                  </w:pPr>
                  <w:r w:rsidRPr="00CC04CA">
                    <w:rPr>
                      <w:sz w:val="20"/>
                      <w:szCs w:val="20"/>
                      <w:lang w:val="en-US"/>
                    </w:rPr>
                    <w:t>F, FX</w:t>
                  </w:r>
                </w:p>
              </w:tc>
            </w:tr>
            <w:tr w:rsidR="00E23A6F" w:rsidRPr="00CC04CA" w:rsidTr="007342D4">
              <w:trPr>
                <w:trHeight w:val="78"/>
                <w:jc w:val="center"/>
              </w:trPr>
              <w:tc>
                <w:tcPr>
                  <w:tcW w:w="1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F</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0</w:t>
                  </w:r>
                </w:p>
              </w:tc>
              <w:tc>
                <w:tcPr>
                  <w:tcW w:w="870"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E23A6F" w:rsidRPr="00CC04CA" w:rsidRDefault="00E23A6F" w:rsidP="007342D4">
                  <w:pPr>
                    <w:jc w:val="center"/>
                    <w:rPr>
                      <w:sz w:val="20"/>
                      <w:szCs w:val="20"/>
                      <w:lang w:val="en-US"/>
                    </w:rPr>
                  </w:pPr>
                  <w:r w:rsidRPr="00CC04CA">
                    <w:rPr>
                      <w:sz w:val="20"/>
                      <w:szCs w:val="20"/>
                      <w:lang w:val="en-US"/>
                    </w:rPr>
                    <w:t>0-24</w:t>
                  </w:r>
                </w:p>
              </w:tc>
              <w:tc>
                <w:tcPr>
                  <w:tcW w:w="1497"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23A6F" w:rsidRPr="00CC04CA" w:rsidRDefault="00E23A6F" w:rsidP="007342D4">
                  <w:pPr>
                    <w:rPr>
                      <w:sz w:val="20"/>
                      <w:szCs w:val="20"/>
                      <w:lang w:val="en-US"/>
                    </w:rPr>
                  </w:pPr>
                </w:p>
              </w:tc>
              <w:tc>
                <w:tcPr>
                  <w:tcW w:w="509" w:type="dxa"/>
                  <w:vMerge/>
                  <w:tcBorders>
                    <w:left w:val="nil"/>
                    <w:bottom w:val="single" w:sz="8" w:space="0" w:color="auto"/>
                    <w:right w:val="single" w:sz="8" w:space="0" w:color="auto"/>
                  </w:tcBorders>
                  <w:vAlign w:val="center"/>
                </w:tcPr>
                <w:p w:rsidR="00E23A6F" w:rsidRPr="00CC04CA" w:rsidRDefault="00E23A6F" w:rsidP="007342D4">
                  <w:pPr>
                    <w:jc w:val="center"/>
                    <w:rPr>
                      <w:sz w:val="20"/>
                      <w:szCs w:val="20"/>
                      <w:lang w:val="en-US"/>
                    </w:rPr>
                  </w:pPr>
                </w:p>
              </w:tc>
            </w:tr>
          </w:tbl>
          <w:p w:rsidR="00E23A6F" w:rsidRPr="00CC04CA" w:rsidRDefault="00E23A6F" w:rsidP="007342D4">
            <w:pPr>
              <w:tabs>
                <w:tab w:val="center" w:pos="4677"/>
                <w:tab w:val="right" w:pos="9355"/>
              </w:tabs>
              <w:rPr>
                <w:rFonts w:eastAsia="Calibri"/>
              </w:rPr>
            </w:pPr>
          </w:p>
        </w:tc>
        <w:tc>
          <w:tcPr>
            <w:tcW w:w="3934" w:type="dxa"/>
            <w:gridSpan w:val="2"/>
            <w:shd w:val="clear" w:color="auto" w:fill="FFFFFF"/>
          </w:tcPr>
          <w:p w:rsidR="00E23A6F" w:rsidRPr="00CC04CA" w:rsidRDefault="00E23A6F" w:rsidP="007342D4">
            <w:pPr>
              <w:pStyle w:val="a5"/>
              <w:jc w:val="both"/>
              <w:rPr>
                <w:sz w:val="21"/>
                <w:szCs w:val="21"/>
              </w:rPr>
            </w:pPr>
            <w:r w:rsidRPr="00CC04CA">
              <w:rPr>
                <w:sz w:val="21"/>
                <w:szCs w:val="21"/>
              </w:rPr>
              <w:t>«Диплом с отличием» (Ú</w:t>
            </w:r>
            <w:r w:rsidRPr="00CC04CA">
              <w:rPr>
                <w:sz w:val="21"/>
                <w:szCs w:val="21"/>
                <w:lang w:val="en-US"/>
              </w:rPr>
              <w:t>zdik</w:t>
            </w:r>
            <w:r w:rsidRPr="00CC04CA">
              <w:rPr>
                <w:sz w:val="21"/>
                <w:szCs w:val="21"/>
              </w:rPr>
              <w:t xml:space="preserve"> </w:t>
            </w:r>
            <w:r w:rsidRPr="00CC04CA">
              <w:rPr>
                <w:sz w:val="21"/>
                <w:szCs w:val="21"/>
                <w:lang w:val="en-US"/>
              </w:rPr>
              <w:t>diplom</w:t>
            </w:r>
            <w:r w:rsidRPr="00CC04CA">
              <w:rPr>
                <w:sz w:val="21"/>
                <w:szCs w:val="21"/>
              </w:rPr>
              <w:t>)</w:t>
            </w:r>
          </w:p>
          <w:p w:rsidR="00E23A6F" w:rsidRPr="00CC04CA" w:rsidRDefault="00E23A6F" w:rsidP="007342D4">
            <w:pPr>
              <w:tabs>
                <w:tab w:val="center" w:pos="4677"/>
                <w:tab w:val="right" w:pos="9355"/>
              </w:tabs>
              <w:rPr>
                <w:rFonts w:eastAsia="Calibri"/>
              </w:rPr>
            </w:pPr>
          </w:p>
          <w:p w:rsidR="00E23A6F" w:rsidRPr="00CC04CA" w:rsidRDefault="00E23A6F" w:rsidP="007342D4">
            <w:pPr>
              <w:tabs>
                <w:tab w:val="center" w:pos="4677"/>
                <w:tab w:val="right" w:pos="9355"/>
              </w:tabs>
              <w:rPr>
                <w:rFonts w:eastAsia="Calibri"/>
              </w:rPr>
            </w:pPr>
          </w:p>
        </w:tc>
      </w:tr>
      <w:tr w:rsidR="00E23A6F" w:rsidRPr="00CC04CA" w:rsidTr="007342D4">
        <w:trPr>
          <w:gridAfter w:val="1"/>
          <w:wAfter w:w="345" w:type="dxa"/>
        </w:trPr>
        <w:tc>
          <w:tcPr>
            <w:tcW w:w="9571" w:type="dxa"/>
            <w:gridSpan w:val="8"/>
            <w:shd w:val="clear" w:color="auto" w:fill="DAEEF3"/>
          </w:tcPr>
          <w:p w:rsidR="00E23A6F" w:rsidRPr="00CC04CA" w:rsidRDefault="00E23A6F" w:rsidP="007342D4">
            <w:pPr>
              <w:tabs>
                <w:tab w:val="center" w:pos="4677"/>
                <w:tab w:val="right" w:pos="9355"/>
              </w:tabs>
              <w:rPr>
                <w:rFonts w:eastAsia="Calibri"/>
              </w:rPr>
            </w:pPr>
          </w:p>
        </w:tc>
      </w:tr>
      <w:tr w:rsidR="00E23A6F" w:rsidRPr="003B2D0B" w:rsidTr="00734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9"/>
            <w:shd w:val="clear" w:color="auto" w:fill="EEECE1"/>
          </w:tcPr>
          <w:p w:rsidR="00E23A6F" w:rsidRPr="00CC04CA" w:rsidRDefault="00E23A6F" w:rsidP="007342D4">
            <w:pPr>
              <w:tabs>
                <w:tab w:val="center" w:pos="4677"/>
                <w:tab w:val="right" w:pos="9355"/>
              </w:tabs>
              <w:ind w:left="390"/>
              <w:jc w:val="both"/>
              <w:rPr>
                <w:rFonts w:eastAsia="Calibri"/>
                <w:b/>
                <w:sz w:val="20"/>
                <w:szCs w:val="20"/>
                <w:lang w:val="en-US"/>
              </w:rPr>
            </w:pPr>
            <w:r w:rsidRPr="00CC04CA">
              <w:rPr>
                <w:rFonts w:eastAsia="Calibri"/>
                <w:b/>
                <w:sz w:val="20"/>
                <w:szCs w:val="20"/>
                <w:lang w:val="en-US"/>
              </w:rPr>
              <w:t>5.</w:t>
            </w:r>
            <w:r w:rsidRPr="00CC04CA">
              <w:rPr>
                <w:rFonts w:eastAsia="Calibri"/>
                <w:b/>
                <w:bCs/>
                <w:lang w:val="en-US"/>
              </w:rPr>
              <w:t>INFORMATION ABOUT THE QUALIFICATION STATUS</w:t>
            </w:r>
          </w:p>
        </w:tc>
      </w:tr>
      <w:tr w:rsidR="00E23A6F" w:rsidRPr="003B2D0B" w:rsidTr="00734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7"/>
            <w:shd w:val="clear" w:color="auto" w:fill="EEECE1"/>
          </w:tcPr>
          <w:p w:rsidR="00E23A6F" w:rsidRPr="00CC04CA" w:rsidRDefault="00E23A6F" w:rsidP="007342D4">
            <w:pPr>
              <w:tabs>
                <w:tab w:val="center" w:pos="4677"/>
                <w:tab w:val="right" w:pos="9355"/>
              </w:tabs>
              <w:jc w:val="both"/>
              <w:rPr>
                <w:rFonts w:eastAsia="Calibri"/>
                <w:sz w:val="20"/>
                <w:szCs w:val="20"/>
              </w:rPr>
            </w:pPr>
            <w:r w:rsidRPr="00CC04CA">
              <w:rPr>
                <w:rFonts w:eastAsia="Calibri"/>
                <w:sz w:val="20"/>
                <w:szCs w:val="20"/>
              </w:rPr>
              <w:t xml:space="preserve">5.1. </w:t>
            </w:r>
            <w:r w:rsidRPr="00CC04CA">
              <w:rPr>
                <w:rFonts w:eastAsia="Calibri"/>
                <w:bCs/>
                <w:lang w:val="en-US"/>
              </w:rPr>
              <w:t>Access to further education</w:t>
            </w:r>
          </w:p>
        </w:tc>
        <w:tc>
          <w:tcPr>
            <w:tcW w:w="3793" w:type="dxa"/>
            <w:gridSpan w:val="2"/>
            <w:shd w:val="clear" w:color="auto" w:fill="EEECE1"/>
          </w:tcPr>
          <w:p w:rsidR="00E23A6F" w:rsidRPr="00CC04CA" w:rsidRDefault="00E23A6F" w:rsidP="007342D4">
            <w:pPr>
              <w:tabs>
                <w:tab w:val="center" w:pos="4677"/>
                <w:tab w:val="right" w:pos="9355"/>
              </w:tabs>
              <w:jc w:val="both"/>
              <w:rPr>
                <w:rFonts w:eastAsia="Calibri"/>
                <w:sz w:val="20"/>
                <w:szCs w:val="20"/>
                <w:lang w:val="en-US"/>
              </w:rPr>
            </w:pPr>
            <w:r w:rsidRPr="00CC04CA">
              <w:rPr>
                <w:rFonts w:eastAsia="Calibri"/>
                <w:sz w:val="20"/>
                <w:szCs w:val="20"/>
                <w:lang w:val="en-US"/>
              </w:rPr>
              <w:t xml:space="preserve">5.2. </w:t>
            </w:r>
            <w:r w:rsidRPr="00CC04CA">
              <w:rPr>
                <w:rFonts w:eastAsia="Calibri"/>
                <w:bCs/>
                <w:lang w:val="en-US"/>
              </w:rPr>
              <w:t xml:space="preserve">Access to </w:t>
            </w:r>
            <w:r w:rsidRPr="00CC04CA">
              <w:rPr>
                <w:rFonts w:eastAsia="Calibri"/>
                <w:sz w:val="20"/>
                <w:szCs w:val="20"/>
                <w:lang w:val="en-US"/>
              </w:rPr>
              <w:t>professional status (if relevant)</w:t>
            </w:r>
          </w:p>
        </w:tc>
      </w:tr>
      <w:tr w:rsidR="00E23A6F" w:rsidRPr="003B2D0B" w:rsidTr="00734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7"/>
            <w:shd w:val="clear" w:color="auto" w:fill="FFFFFF"/>
          </w:tcPr>
          <w:p w:rsidR="00E23A6F" w:rsidRPr="00CC04CA" w:rsidRDefault="00E23A6F" w:rsidP="007342D4">
            <w:pPr>
              <w:tabs>
                <w:tab w:val="center" w:pos="4677"/>
                <w:tab w:val="right" w:pos="9355"/>
              </w:tabs>
              <w:jc w:val="both"/>
              <w:rPr>
                <w:rFonts w:eastAsia="Calibri"/>
                <w:lang w:val="en-US"/>
              </w:rPr>
            </w:pPr>
          </w:p>
          <w:p w:rsidR="00E23A6F" w:rsidRPr="00CC04CA" w:rsidRDefault="00E23A6F" w:rsidP="007342D4">
            <w:pPr>
              <w:autoSpaceDE w:val="0"/>
              <w:autoSpaceDN w:val="0"/>
              <w:rPr>
                <w:rFonts w:eastAsia="Calibri"/>
                <w:lang w:val="en-US"/>
              </w:rPr>
            </w:pPr>
            <w:r w:rsidRPr="00CC04CA">
              <w:rPr>
                <w:rFonts w:eastAsia="Calibri"/>
                <w:lang w:val="en-US"/>
              </w:rPr>
              <w:t>Bachelor degree entitles their holders to be admitted to master study programs</w:t>
            </w:r>
          </w:p>
        </w:tc>
        <w:tc>
          <w:tcPr>
            <w:tcW w:w="3793" w:type="dxa"/>
            <w:gridSpan w:val="2"/>
            <w:shd w:val="clear" w:color="auto" w:fill="FFFFFF"/>
          </w:tcPr>
          <w:p w:rsidR="00E23A6F" w:rsidRPr="00CC04CA" w:rsidRDefault="00E23A6F" w:rsidP="007342D4">
            <w:pPr>
              <w:rPr>
                <w:rFonts w:eastAsia="Calibri"/>
                <w:lang w:val="en-US"/>
              </w:rPr>
            </w:pPr>
          </w:p>
        </w:tc>
      </w:tr>
      <w:tr w:rsidR="00E23A6F" w:rsidRPr="003B2D0B" w:rsidTr="00734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9"/>
            <w:shd w:val="clear" w:color="auto" w:fill="DAEEF3"/>
          </w:tcPr>
          <w:p w:rsidR="00E23A6F" w:rsidRPr="00CC04CA" w:rsidRDefault="00E23A6F" w:rsidP="007342D4">
            <w:pPr>
              <w:tabs>
                <w:tab w:val="center" w:pos="4677"/>
                <w:tab w:val="right" w:pos="9355"/>
              </w:tabs>
              <w:jc w:val="both"/>
              <w:rPr>
                <w:rFonts w:eastAsia="Calibri"/>
                <w:sz w:val="20"/>
                <w:szCs w:val="20"/>
                <w:lang w:val="en-US"/>
              </w:rPr>
            </w:pPr>
          </w:p>
        </w:tc>
      </w:tr>
      <w:tr w:rsidR="00E23A6F" w:rsidRPr="00CC04CA" w:rsidTr="00734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9"/>
            <w:shd w:val="clear" w:color="auto" w:fill="EEECE1"/>
          </w:tcPr>
          <w:p w:rsidR="00E23A6F" w:rsidRPr="00CC04CA" w:rsidRDefault="00E23A6F" w:rsidP="007342D4">
            <w:pPr>
              <w:tabs>
                <w:tab w:val="center" w:pos="4677"/>
                <w:tab w:val="right" w:pos="9355"/>
              </w:tabs>
              <w:jc w:val="both"/>
              <w:rPr>
                <w:rFonts w:eastAsia="Calibri"/>
                <w:b/>
              </w:rPr>
            </w:pPr>
            <w:r w:rsidRPr="00CC04CA">
              <w:rPr>
                <w:rFonts w:eastAsia="Calibri"/>
                <w:b/>
              </w:rPr>
              <w:t xml:space="preserve">6. </w:t>
            </w:r>
            <w:r w:rsidRPr="00CC04CA">
              <w:rPr>
                <w:rFonts w:eastAsia="Calibri"/>
                <w:b/>
                <w:bCs/>
                <w:lang w:val="en-US"/>
              </w:rPr>
              <w:t>ADDITIONAL INFORMATION</w:t>
            </w:r>
          </w:p>
        </w:tc>
      </w:tr>
      <w:tr w:rsidR="00E23A6F" w:rsidRPr="00CC04CA" w:rsidTr="00734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7"/>
            <w:shd w:val="clear" w:color="auto" w:fill="EEECE1"/>
          </w:tcPr>
          <w:p w:rsidR="00E23A6F" w:rsidRPr="00CC04CA" w:rsidRDefault="00E23A6F" w:rsidP="007342D4">
            <w:pPr>
              <w:tabs>
                <w:tab w:val="center" w:pos="4677"/>
                <w:tab w:val="right" w:pos="9355"/>
              </w:tabs>
              <w:jc w:val="both"/>
              <w:rPr>
                <w:rFonts w:eastAsia="Calibri"/>
              </w:rPr>
            </w:pPr>
            <w:r w:rsidRPr="00CC04CA">
              <w:rPr>
                <w:rFonts w:eastAsia="Calibri"/>
              </w:rPr>
              <w:t xml:space="preserve">6.1. </w:t>
            </w:r>
            <w:r w:rsidRPr="00CC04CA">
              <w:rPr>
                <w:rFonts w:eastAsia="Calibri"/>
                <w:bCs/>
                <w:lang w:val="en-US"/>
              </w:rPr>
              <w:t>Additional Information</w:t>
            </w:r>
          </w:p>
        </w:tc>
        <w:tc>
          <w:tcPr>
            <w:tcW w:w="3793" w:type="dxa"/>
            <w:gridSpan w:val="2"/>
            <w:shd w:val="clear" w:color="auto" w:fill="EEECE1"/>
          </w:tcPr>
          <w:p w:rsidR="00E23A6F" w:rsidRPr="00CC04CA" w:rsidRDefault="00E23A6F" w:rsidP="007342D4">
            <w:pPr>
              <w:tabs>
                <w:tab w:val="center" w:pos="4677"/>
                <w:tab w:val="right" w:pos="9355"/>
              </w:tabs>
              <w:jc w:val="both"/>
              <w:rPr>
                <w:rFonts w:eastAsia="Calibri"/>
              </w:rPr>
            </w:pPr>
            <w:r w:rsidRPr="00CC04CA">
              <w:rPr>
                <w:rFonts w:eastAsia="Calibri"/>
              </w:rPr>
              <w:t xml:space="preserve">6.2. </w:t>
            </w:r>
            <w:r w:rsidRPr="00CC04CA">
              <w:rPr>
                <w:rFonts w:eastAsia="Calibri"/>
                <w:lang w:val="en-US"/>
              </w:rPr>
              <w:t>Other i</w:t>
            </w:r>
            <w:r w:rsidRPr="00CC04CA">
              <w:rPr>
                <w:rFonts w:eastAsia="Calibri"/>
                <w:bCs/>
                <w:lang w:val="en-US"/>
              </w:rPr>
              <w:t>nformation sources</w:t>
            </w:r>
          </w:p>
        </w:tc>
      </w:tr>
      <w:tr w:rsidR="00E23A6F" w:rsidRPr="003B2D0B" w:rsidTr="00734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7"/>
            <w:shd w:val="clear" w:color="auto" w:fill="FFFFFF"/>
          </w:tcPr>
          <w:p w:rsidR="00E23A6F" w:rsidRPr="00CC04CA" w:rsidRDefault="00E23A6F" w:rsidP="007342D4">
            <w:pPr>
              <w:spacing w:before="100" w:beforeAutospacing="1" w:after="100" w:afterAutospacing="1"/>
              <w:rPr>
                <w:lang w:val="en-US"/>
              </w:rPr>
            </w:pPr>
            <w:r w:rsidRPr="00CC04CA">
              <w:rPr>
                <w:lang w:val="en-US"/>
              </w:rPr>
              <w:t xml:space="preserve">The educational program </w:t>
            </w:r>
            <w:proofErr w:type="gramStart"/>
            <w:r w:rsidRPr="00CC04CA">
              <w:rPr>
                <w:lang w:val="en-US"/>
              </w:rPr>
              <w:t>was accredited</w:t>
            </w:r>
            <w:proofErr w:type="gramEnd"/>
            <w:r w:rsidRPr="00CC04CA">
              <w:rPr>
                <w:lang w:val="en-US"/>
              </w:rPr>
              <w:t xml:space="preserve"> by the European accreditation agency ASIIN in 2019. The accreditation is valid until 2026.</w:t>
            </w:r>
            <w:r w:rsidRPr="00CC04CA">
              <w:rPr>
                <w:lang w:val="en-US"/>
              </w:rPr>
              <w:br/>
              <w:t>Academic mobility at a foreign university for one semester.</w:t>
            </w:r>
          </w:p>
          <w:p w:rsidR="00E23A6F" w:rsidRPr="00CC04CA" w:rsidRDefault="00E23A6F" w:rsidP="007342D4">
            <w:pPr>
              <w:autoSpaceDE w:val="0"/>
              <w:autoSpaceDN w:val="0"/>
              <w:jc w:val="both"/>
              <w:rPr>
                <w:rFonts w:eastAsia="Calibri"/>
                <w:lang w:val="en-US"/>
              </w:rPr>
            </w:pPr>
          </w:p>
        </w:tc>
        <w:tc>
          <w:tcPr>
            <w:tcW w:w="3793" w:type="dxa"/>
            <w:gridSpan w:val="2"/>
            <w:shd w:val="clear" w:color="auto" w:fill="FFFFFF"/>
          </w:tcPr>
          <w:p w:rsidR="00E23A6F" w:rsidRPr="00CC04CA" w:rsidRDefault="00E23A6F" w:rsidP="007342D4">
            <w:pPr>
              <w:rPr>
                <w:rFonts w:ascii="Calibri" w:eastAsia="Calibri" w:hAnsi="Calibri"/>
                <w:lang w:val="en-US"/>
              </w:rPr>
            </w:pPr>
            <w:r w:rsidRPr="00CC04CA">
              <w:rPr>
                <w:rFonts w:eastAsia="Calibri"/>
                <w:sz w:val="20"/>
                <w:szCs w:val="20"/>
                <w:lang w:val="en-US"/>
              </w:rPr>
              <w:t xml:space="preserve">About educational program, use: </w:t>
            </w:r>
            <w:hyperlink r:id="rId6" w:history="1">
              <w:r w:rsidRPr="00CC04CA">
                <w:rPr>
                  <w:rFonts w:eastAsia="Calibri"/>
                  <w:color w:val="0000FF"/>
                  <w:sz w:val="20"/>
                  <w:szCs w:val="20"/>
                  <w:u w:val="single"/>
                  <w:lang w:val="en-US"/>
                </w:rPr>
                <w:t>https://auezov.edu.kz</w:t>
              </w:r>
            </w:hyperlink>
            <w:r w:rsidRPr="00CC04CA">
              <w:rPr>
                <w:rFonts w:eastAsia="Calibri"/>
                <w:sz w:val="20"/>
                <w:szCs w:val="20"/>
                <w:lang w:val="en-US"/>
              </w:rPr>
              <w:t xml:space="preserve"> </w:t>
            </w:r>
            <w:hyperlink r:id="rId7" w:history="1"/>
          </w:p>
          <w:p w:rsidR="00E23A6F" w:rsidRPr="00CC04CA" w:rsidRDefault="00E23A6F" w:rsidP="007342D4">
            <w:pPr>
              <w:autoSpaceDE w:val="0"/>
              <w:autoSpaceDN w:val="0"/>
              <w:jc w:val="both"/>
              <w:rPr>
                <w:rFonts w:eastAsia="Calibri"/>
                <w:sz w:val="20"/>
                <w:szCs w:val="20"/>
                <w:lang w:val="en-US"/>
              </w:rPr>
            </w:pPr>
            <w:r w:rsidRPr="00CC04CA">
              <w:rPr>
                <w:rFonts w:eastAsia="Calibri"/>
                <w:sz w:val="20"/>
                <w:szCs w:val="20"/>
                <w:lang w:val="en-US"/>
              </w:rPr>
              <w:t>About system of education, use:</w:t>
            </w:r>
          </w:p>
          <w:p w:rsidR="00E23A6F" w:rsidRPr="00CC04CA" w:rsidRDefault="003B2D0B" w:rsidP="007342D4">
            <w:pPr>
              <w:tabs>
                <w:tab w:val="center" w:pos="4677"/>
                <w:tab w:val="right" w:pos="9355"/>
              </w:tabs>
              <w:jc w:val="both"/>
              <w:rPr>
                <w:rFonts w:eastAsia="Calibri"/>
                <w:sz w:val="20"/>
                <w:szCs w:val="20"/>
                <w:lang w:val="en-US"/>
              </w:rPr>
            </w:pPr>
            <w:hyperlink r:id="rId8" w:history="1">
              <w:r w:rsidR="00E23A6F" w:rsidRPr="00CC04CA">
                <w:rPr>
                  <w:rFonts w:eastAsia="Calibri"/>
                  <w:sz w:val="20"/>
                  <w:szCs w:val="20"/>
                  <w:u w:val="single"/>
                  <w:lang w:val="en-US"/>
                </w:rPr>
                <w:t>http://www.enic-naric.net/kazakhstan.aspx</w:t>
              </w:r>
            </w:hyperlink>
          </w:p>
          <w:p w:rsidR="00E23A6F" w:rsidRPr="00CC04CA" w:rsidRDefault="003B2D0B" w:rsidP="007342D4">
            <w:pPr>
              <w:tabs>
                <w:tab w:val="center" w:pos="4677"/>
                <w:tab w:val="right" w:pos="9355"/>
              </w:tabs>
              <w:jc w:val="both"/>
              <w:rPr>
                <w:rFonts w:eastAsia="Calibri"/>
                <w:sz w:val="20"/>
                <w:szCs w:val="20"/>
                <w:u w:val="single"/>
                <w:lang w:val="en-US"/>
              </w:rPr>
            </w:pPr>
            <w:hyperlink r:id="rId9" w:history="1">
              <w:r w:rsidR="00E23A6F" w:rsidRPr="00CC04CA">
                <w:rPr>
                  <w:rFonts w:eastAsia="Calibri"/>
                  <w:color w:val="0000FF"/>
                  <w:sz w:val="20"/>
                  <w:szCs w:val="20"/>
                  <w:u w:val="single"/>
                  <w:lang w:val="en-US"/>
                </w:rPr>
                <w:t>https://www.gov.kz/memleket/entities/sci?lang=ru</w:t>
              </w:r>
            </w:hyperlink>
          </w:p>
          <w:p w:rsidR="00E23A6F" w:rsidRPr="00CC04CA" w:rsidRDefault="00E23A6F" w:rsidP="007342D4">
            <w:pPr>
              <w:tabs>
                <w:tab w:val="center" w:pos="4677"/>
                <w:tab w:val="right" w:pos="9355"/>
              </w:tabs>
              <w:jc w:val="both"/>
              <w:rPr>
                <w:rFonts w:eastAsia="Calibri"/>
                <w:sz w:val="20"/>
                <w:szCs w:val="20"/>
                <w:lang w:val="en-US"/>
              </w:rPr>
            </w:pPr>
            <w:r w:rsidRPr="00CC04CA">
              <w:rPr>
                <w:rFonts w:eastAsia="Calibri"/>
                <w:sz w:val="20"/>
                <w:szCs w:val="20"/>
                <w:lang w:val="en-US"/>
              </w:rPr>
              <w:t>https://enic-kazakhstan.edu.kz</w:t>
            </w:r>
          </w:p>
        </w:tc>
      </w:tr>
      <w:tr w:rsidR="00E23A6F" w:rsidRPr="003B2D0B" w:rsidTr="007342D4">
        <w:trPr>
          <w:gridAfter w:val="1"/>
          <w:wAfter w:w="345" w:type="dxa"/>
        </w:trPr>
        <w:tc>
          <w:tcPr>
            <w:tcW w:w="9571" w:type="dxa"/>
            <w:gridSpan w:val="8"/>
            <w:shd w:val="clear" w:color="auto" w:fill="DAEEF3"/>
          </w:tcPr>
          <w:p w:rsidR="00E23A6F" w:rsidRPr="00CC04CA" w:rsidRDefault="00E23A6F" w:rsidP="007342D4">
            <w:pPr>
              <w:tabs>
                <w:tab w:val="center" w:pos="4677"/>
                <w:tab w:val="right" w:pos="9355"/>
              </w:tabs>
              <w:rPr>
                <w:rFonts w:eastAsia="Calibri"/>
                <w:lang w:val="en-US"/>
              </w:rPr>
            </w:pPr>
          </w:p>
        </w:tc>
      </w:tr>
      <w:tr w:rsidR="00E23A6F" w:rsidRPr="00CC04CA" w:rsidTr="007342D4">
        <w:trPr>
          <w:gridAfter w:val="1"/>
          <w:wAfter w:w="345" w:type="dxa"/>
        </w:trPr>
        <w:tc>
          <w:tcPr>
            <w:tcW w:w="9571" w:type="dxa"/>
            <w:gridSpan w:val="8"/>
            <w:shd w:val="clear" w:color="auto" w:fill="EEECE1"/>
          </w:tcPr>
          <w:p w:rsidR="00E23A6F" w:rsidRPr="00CC04CA" w:rsidRDefault="00E23A6F" w:rsidP="007342D4">
            <w:pPr>
              <w:tabs>
                <w:tab w:val="center" w:pos="4677"/>
                <w:tab w:val="right" w:pos="9355"/>
              </w:tabs>
              <w:rPr>
                <w:rFonts w:eastAsia="Calibri"/>
                <w:b/>
              </w:rPr>
            </w:pPr>
            <w:r w:rsidRPr="00CC04CA">
              <w:rPr>
                <w:rFonts w:eastAsia="Calibri"/>
                <w:b/>
              </w:rPr>
              <w:t>7. CERTIFICATION OF APPLICATION</w:t>
            </w:r>
          </w:p>
        </w:tc>
      </w:tr>
      <w:tr w:rsidR="00E23A6F" w:rsidRPr="00CC04CA" w:rsidTr="007342D4">
        <w:trPr>
          <w:gridAfter w:val="1"/>
          <w:wAfter w:w="345" w:type="dxa"/>
        </w:trPr>
        <w:tc>
          <w:tcPr>
            <w:tcW w:w="5503" w:type="dxa"/>
            <w:gridSpan w:val="5"/>
            <w:shd w:val="clear" w:color="auto" w:fill="EEECE1"/>
          </w:tcPr>
          <w:p w:rsidR="00E23A6F" w:rsidRPr="00CC04CA" w:rsidRDefault="00E23A6F" w:rsidP="007342D4">
            <w:pPr>
              <w:tabs>
                <w:tab w:val="center" w:pos="4677"/>
                <w:tab w:val="right" w:pos="9355"/>
              </w:tabs>
              <w:rPr>
                <w:rFonts w:eastAsia="Calibri"/>
                <w:lang w:val="en-US"/>
              </w:rPr>
            </w:pPr>
            <w:r w:rsidRPr="00CC04CA">
              <w:rPr>
                <w:rFonts w:eastAsia="Calibri"/>
              </w:rPr>
              <w:t xml:space="preserve">7.1. </w:t>
            </w:r>
            <w:r w:rsidRPr="00CC04CA">
              <w:rPr>
                <w:rFonts w:eastAsia="Calibri"/>
                <w:lang w:val="en-US"/>
              </w:rPr>
              <w:t>Date</w:t>
            </w:r>
          </w:p>
        </w:tc>
        <w:tc>
          <w:tcPr>
            <w:tcW w:w="4068" w:type="dxa"/>
            <w:gridSpan w:val="3"/>
            <w:shd w:val="clear" w:color="auto" w:fill="EEECE1"/>
          </w:tcPr>
          <w:p w:rsidR="00E23A6F" w:rsidRPr="00CC04CA" w:rsidRDefault="00E23A6F" w:rsidP="007342D4">
            <w:pPr>
              <w:tabs>
                <w:tab w:val="center" w:pos="4677"/>
                <w:tab w:val="right" w:pos="9355"/>
              </w:tabs>
              <w:rPr>
                <w:rFonts w:eastAsia="Calibri"/>
                <w:lang w:val="en-US"/>
              </w:rPr>
            </w:pPr>
            <w:r w:rsidRPr="00CC04CA">
              <w:rPr>
                <w:rFonts w:eastAsia="Calibri"/>
              </w:rPr>
              <w:t xml:space="preserve">7.2. </w:t>
            </w:r>
            <w:r w:rsidRPr="00CC04CA">
              <w:rPr>
                <w:rFonts w:eastAsia="Calibri"/>
                <w:lang w:val="en-US"/>
              </w:rPr>
              <w:t>S</w:t>
            </w:r>
            <w:r w:rsidRPr="00CC04CA">
              <w:rPr>
                <w:rFonts w:eastAsia="Calibri"/>
              </w:rPr>
              <w:t>ignature</w:t>
            </w:r>
          </w:p>
        </w:tc>
      </w:tr>
      <w:tr w:rsidR="00E23A6F" w:rsidRPr="00CC04CA" w:rsidTr="007342D4">
        <w:trPr>
          <w:gridAfter w:val="1"/>
          <w:wAfter w:w="345" w:type="dxa"/>
          <w:trHeight w:val="361"/>
        </w:trPr>
        <w:tc>
          <w:tcPr>
            <w:tcW w:w="1940" w:type="dxa"/>
            <w:shd w:val="clear" w:color="auto" w:fill="FFFFFF"/>
          </w:tcPr>
          <w:p w:rsidR="00E23A6F" w:rsidRPr="00CC04CA" w:rsidRDefault="00E23A6F" w:rsidP="007342D4">
            <w:pPr>
              <w:tabs>
                <w:tab w:val="center" w:pos="4677"/>
                <w:tab w:val="right" w:pos="9355"/>
              </w:tabs>
              <w:rPr>
                <w:rFonts w:eastAsia="Calibri"/>
                <w:lang w:val="en-US"/>
              </w:rPr>
            </w:pPr>
          </w:p>
        </w:tc>
        <w:tc>
          <w:tcPr>
            <w:tcW w:w="1810" w:type="dxa"/>
            <w:gridSpan w:val="2"/>
            <w:shd w:val="clear" w:color="auto" w:fill="FFFFFF"/>
          </w:tcPr>
          <w:p w:rsidR="00E23A6F" w:rsidRPr="00CC04CA" w:rsidRDefault="00E23A6F" w:rsidP="007342D4">
            <w:pPr>
              <w:tabs>
                <w:tab w:val="center" w:pos="4677"/>
                <w:tab w:val="right" w:pos="9355"/>
              </w:tabs>
              <w:rPr>
                <w:rFonts w:eastAsia="Calibri"/>
                <w:lang w:val="en-US"/>
              </w:rPr>
            </w:pPr>
          </w:p>
        </w:tc>
        <w:tc>
          <w:tcPr>
            <w:tcW w:w="1753" w:type="dxa"/>
            <w:gridSpan w:val="2"/>
            <w:shd w:val="clear" w:color="auto" w:fill="FFFFFF"/>
          </w:tcPr>
          <w:p w:rsidR="00E23A6F" w:rsidRPr="00CC04CA" w:rsidRDefault="00E23A6F" w:rsidP="007342D4">
            <w:pPr>
              <w:tabs>
                <w:tab w:val="center" w:pos="4677"/>
                <w:tab w:val="right" w:pos="9355"/>
              </w:tabs>
              <w:rPr>
                <w:rFonts w:eastAsia="Calibri"/>
                <w:lang w:val="en-US"/>
              </w:rPr>
            </w:pPr>
          </w:p>
        </w:tc>
        <w:tc>
          <w:tcPr>
            <w:tcW w:w="4068" w:type="dxa"/>
            <w:gridSpan w:val="3"/>
            <w:shd w:val="clear" w:color="auto" w:fill="FFFFFF"/>
          </w:tcPr>
          <w:p w:rsidR="00E23A6F" w:rsidRPr="00CC04CA" w:rsidRDefault="00E23A6F" w:rsidP="007342D4">
            <w:pPr>
              <w:tabs>
                <w:tab w:val="center" w:pos="4677"/>
                <w:tab w:val="right" w:pos="9355"/>
              </w:tabs>
              <w:rPr>
                <w:rFonts w:eastAsia="Calibri"/>
              </w:rPr>
            </w:pPr>
          </w:p>
        </w:tc>
      </w:tr>
      <w:tr w:rsidR="00E23A6F" w:rsidRPr="00CC04CA" w:rsidTr="007342D4">
        <w:trPr>
          <w:gridAfter w:val="1"/>
          <w:wAfter w:w="345" w:type="dxa"/>
        </w:trPr>
        <w:tc>
          <w:tcPr>
            <w:tcW w:w="5503" w:type="dxa"/>
            <w:gridSpan w:val="5"/>
            <w:shd w:val="clear" w:color="auto" w:fill="EEECE1"/>
          </w:tcPr>
          <w:p w:rsidR="00E23A6F" w:rsidRPr="00CC04CA" w:rsidRDefault="00E23A6F" w:rsidP="007342D4">
            <w:pPr>
              <w:tabs>
                <w:tab w:val="center" w:pos="4677"/>
                <w:tab w:val="right" w:pos="9355"/>
              </w:tabs>
              <w:rPr>
                <w:rFonts w:eastAsia="Calibri"/>
                <w:lang w:val="en-US"/>
              </w:rPr>
            </w:pPr>
            <w:r w:rsidRPr="00CC04CA">
              <w:rPr>
                <w:rFonts w:eastAsia="Calibri"/>
              </w:rPr>
              <w:t xml:space="preserve">7.3. </w:t>
            </w:r>
            <w:r w:rsidRPr="00CC04CA">
              <w:rPr>
                <w:rFonts w:eastAsia="Calibri"/>
                <w:lang w:val="en-US"/>
              </w:rPr>
              <w:t>Status (Rector)</w:t>
            </w:r>
          </w:p>
        </w:tc>
        <w:tc>
          <w:tcPr>
            <w:tcW w:w="4068" w:type="dxa"/>
            <w:gridSpan w:val="3"/>
            <w:shd w:val="clear" w:color="auto" w:fill="EEECE1"/>
          </w:tcPr>
          <w:p w:rsidR="00E23A6F" w:rsidRPr="00CC04CA" w:rsidRDefault="00E23A6F" w:rsidP="007342D4">
            <w:pPr>
              <w:rPr>
                <w:rFonts w:eastAsia="Calibri"/>
              </w:rPr>
            </w:pPr>
            <w:r w:rsidRPr="00CC04CA">
              <w:rPr>
                <w:rFonts w:eastAsia="Calibri"/>
              </w:rPr>
              <w:t xml:space="preserve">7.4. </w:t>
            </w:r>
            <w:r w:rsidRPr="00CC04CA">
              <w:rPr>
                <w:rFonts w:eastAsia="Calibri"/>
                <w:bCs/>
                <w:lang w:val="en-US"/>
              </w:rPr>
              <w:t>Official seal</w:t>
            </w:r>
          </w:p>
        </w:tc>
      </w:tr>
      <w:tr w:rsidR="00E23A6F" w:rsidRPr="00CC04CA" w:rsidTr="007342D4">
        <w:trPr>
          <w:gridAfter w:val="1"/>
          <w:wAfter w:w="345" w:type="dxa"/>
        </w:trPr>
        <w:tc>
          <w:tcPr>
            <w:tcW w:w="5503" w:type="dxa"/>
            <w:gridSpan w:val="5"/>
            <w:shd w:val="clear" w:color="auto" w:fill="FFFFFF"/>
          </w:tcPr>
          <w:p w:rsidR="00E23A6F" w:rsidRPr="00CC04CA" w:rsidRDefault="00E23A6F" w:rsidP="007342D4">
            <w:pPr>
              <w:tabs>
                <w:tab w:val="center" w:pos="4677"/>
                <w:tab w:val="right" w:pos="9355"/>
              </w:tabs>
              <w:rPr>
                <w:rFonts w:eastAsia="Calibri"/>
                <w:i/>
              </w:rPr>
            </w:pPr>
          </w:p>
        </w:tc>
        <w:tc>
          <w:tcPr>
            <w:tcW w:w="4068" w:type="dxa"/>
            <w:gridSpan w:val="3"/>
            <w:shd w:val="clear" w:color="auto" w:fill="FFFFFF"/>
          </w:tcPr>
          <w:p w:rsidR="00E23A6F" w:rsidRPr="00CC04CA" w:rsidRDefault="00E23A6F" w:rsidP="007342D4">
            <w:pPr>
              <w:tabs>
                <w:tab w:val="center" w:pos="4677"/>
                <w:tab w:val="right" w:pos="9355"/>
              </w:tabs>
              <w:rPr>
                <w:rFonts w:eastAsia="Calibri"/>
                <w:i/>
              </w:rPr>
            </w:pPr>
          </w:p>
        </w:tc>
      </w:tr>
      <w:tr w:rsidR="00E23A6F" w:rsidRPr="00CC04CA" w:rsidTr="007342D4">
        <w:trPr>
          <w:gridAfter w:val="1"/>
          <w:wAfter w:w="345" w:type="dxa"/>
        </w:trPr>
        <w:tc>
          <w:tcPr>
            <w:tcW w:w="9571" w:type="dxa"/>
            <w:gridSpan w:val="8"/>
            <w:shd w:val="clear" w:color="auto" w:fill="DAEEF3"/>
          </w:tcPr>
          <w:p w:rsidR="00E23A6F" w:rsidRPr="00CC04CA" w:rsidRDefault="00E23A6F" w:rsidP="007342D4">
            <w:pPr>
              <w:tabs>
                <w:tab w:val="center" w:pos="4677"/>
                <w:tab w:val="right" w:pos="9355"/>
              </w:tabs>
              <w:rPr>
                <w:rFonts w:eastAsia="Calibri"/>
                <w:i/>
              </w:rPr>
            </w:pPr>
          </w:p>
        </w:tc>
      </w:tr>
      <w:tr w:rsidR="00E23A6F" w:rsidRPr="003B2D0B" w:rsidTr="007342D4">
        <w:trPr>
          <w:gridAfter w:val="1"/>
          <w:wAfter w:w="345" w:type="dxa"/>
        </w:trPr>
        <w:tc>
          <w:tcPr>
            <w:tcW w:w="9571" w:type="dxa"/>
            <w:gridSpan w:val="8"/>
            <w:shd w:val="clear" w:color="auto" w:fill="FFFFFF"/>
          </w:tcPr>
          <w:p w:rsidR="00E23A6F" w:rsidRPr="00CC04CA" w:rsidRDefault="00E23A6F" w:rsidP="007342D4">
            <w:pPr>
              <w:widowControl w:val="0"/>
              <w:numPr>
                <w:ilvl w:val="0"/>
                <w:numId w:val="7"/>
              </w:numPr>
              <w:adjustRightInd w:val="0"/>
              <w:textAlignment w:val="baseline"/>
              <w:rPr>
                <w:rFonts w:eastAsia="Calibri"/>
                <w:b/>
                <w:lang w:val="en-US"/>
              </w:rPr>
            </w:pPr>
            <w:r w:rsidRPr="00CC04CA">
              <w:rPr>
                <w:rFonts w:eastAsia="Calibri"/>
                <w:b/>
                <w:bCs/>
                <w:lang w:val="en-US"/>
              </w:rPr>
              <w:t>INFORMATION ABOUT</w:t>
            </w:r>
            <w:r w:rsidRPr="00CC04CA">
              <w:rPr>
                <w:rFonts w:eastAsia="Calibri"/>
                <w:b/>
                <w:lang w:val="en-US"/>
              </w:rPr>
              <w:t xml:space="preserve">NATIONAL HIGHER EDUCATION SYSTEM </w:t>
            </w:r>
          </w:p>
        </w:tc>
      </w:tr>
      <w:tr w:rsidR="00E23A6F" w:rsidRPr="003B2D0B" w:rsidTr="007342D4">
        <w:trPr>
          <w:gridAfter w:val="1"/>
          <w:wAfter w:w="345" w:type="dxa"/>
          <w:trHeight w:val="470"/>
        </w:trPr>
        <w:tc>
          <w:tcPr>
            <w:tcW w:w="9571" w:type="dxa"/>
            <w:gridSpan w:val="8"/>
            <w:shd w:val="clear" w:color="auto" w:fill="FFFFFF"/>
          </w:tcPr>
          <w:p w:rsidR="00E23A6F" w:rsidRPr="00CC04CA" w:rsidRDefault="00E23A6F" w:rsidP="007342D4">
            <w:pPr>
              <w:autoSpaceDE w:val="0"/>
              <w:autoSpaceDN w:val="0"/>
              <w:rPr>
                <w:rFonts w:eastAsia="Calibri"/>
                <w:b/>
                <w:lang w:val="en-US"/>
              </w:rPr>
            </w:pPr>
            <w:r w:rsidRPr="00CC04CA">
              <w:rPr>
                <w:rFonts w:eastAsia="Calibri"/>
                <w:b/>
                <w:lang w:val="en-US"/>
              </w:rPr>
              <w:t xml:space="preserve">Secondary education in Kazakhstan </w:t>
            </w:r>
          </w:p>
          <w:p w:rsidR="00E23A6F" w:rsidRPr="00CC04CA" w:rsidRDefault="00E23A6F" w:rsidP="007342D4">
            <w:pPr>
              <w:autoSpaceDE w:val="0"/>
              <w:autoSpaceDN w:val="0"/>
              <w:rPr>
                <w:rFonts w:eastAsia="Calibri"/>
                <w:lang w:val="en-US"/>
              </w:rPr>
            </w:pPr>
            <w:r w:rsidRPr="00CC04CA">
              <w:rPr>
                <w:rFonts w:eastAsia="Calibri"/>
                <w:lang w:val="en-US"/>
              </w:rPr>
              <w:t xml:space="preserve">Secondary education in Kazakhstan is mandatory and includes general primary, basic secondary, general secondary, technical and vocational education. For the first grade 6-7 </w:t>
            </w:r>
            <w:proofErr w:type="gramStart"/>
            <w:r w:rsidRPr="00CC04CA">
              <w:rPr>
                <w:rFonts w:eastAsia="Calibri"/>
                <w:lang w:val="en-US"/>
              </w:rPr>
              <w:t>years</w:t>
            </w:r>
            <w:proofErr w:type="gramEnd"/>
            <w:r w:rsidRPr="00CC04CA">
              <w:rPr>
                <w:rFonts w:eastAsia="Calibri"/>
                <w:lang w:val="en-US"/>
              </w:rPr>
              <w:t xml:space="preserve"> old children are accepted. Secondary education in Kazakhstan has three stages: primary (1-4 grades), basic (5-9 grades) and senior (10-11 grades). There are educational programs are created that are implemented in special schools for the fullest development of </w:t>
            </w:r>
            <w:r w:rsidRPr="00CC04CA">
              <w:rPr>
                <w:rFonts w:eastAsia="Calibri"/>
                <w:lang w:val="en-US"/>
              </w:rPr>
              <w:lastRenderedPageBreak/>
              <w:t xml:space="preserve">the potential opportunities of gifted children. Technical and vocational education is provided for 3-4 years in colleges and schools </w:t>
            </w:r>
            <w:proofErr w:type="gramStart"/>
            <w:r w:rsidRPr="00CC04CA">
              <w:rPr>
                <w:rFonts w:eastAsia="Calibri"/>
                <w:lang w:val="en-US"/>
              </w:rPr>
              <w:t>on the basis of</w:t>
            </w:r>
            <w:proofErr w:type="gramEnd"/>
            <w:r w:rsidRPr="00CC04CA">
              <w:rPr>
                <w:rFonts w:eastAsia="Calibri"/>
                <w:lang w:val="en-US"/>
              </w:rPr>
              <w:t xml:space="preserve"> general education on a competitive basis.</w:t>
            </w:r>
          </w:p>
          <w:p w:rsidR="00E23A6F" w:rsidRPr="00CC04CA" w:rsidRDefault="00E23A6F" w:rsidP="007342D4">
            <w:pPr>
              <w:autoSpaceDE w:val="0"/>
              <w:autoSpaceDN w:val="0"/>
              <w:rPr>
                <w:rFonts w:eastAsia="Calibri"/>
                <w:lang w:val="en-US"/>
              </w:rPr>
            </w:pPr>
          </w:p>
          <w:p w:rsidR="00E23A6F" w:rsidRPr="00CC04CA" w:rsidRDefault="00E23A6F" w:rsidP="007342D4">
            <w:pPr>
              <w:autoSpaceDE w:val="0"/>
              <w:autoSpaceDN w:val="0"/>
              <w:rPr>
                <w:rFonts w:eastAsia="Calibri"/>
                <w:b/>
                <w:lang w:val="en-US"/>
              </w:rPr>
            </w:pPr>
            <w:r w:rsidRPr="00CC04CA">
              <w:rPr>
                <w:rFonts w:eastAsia="Calibri"/>
                <w:b/>
                <w:lang w:val="en-US"/>
              </w:rPr>
              <w:t xml:space="preserve">Higher Education in Kazakhstan </w:t>
            </w:r>
          </w:p>
          <w:p w:rsidR="00E23A6F" w:rsidRPr="00CC04CA" w:rsidRDefault="00E23A6F" w:rsidP="007342D4">
            <w:pPr>
              <w:autoSpaceDE w:val="0"/>
              <w:autoSpaceDN w:val="0"/>
              <w:rPr>
                <w:rFonts w:eastAsia="Calibri"/>
                <w:lang w:val="en-US"/>
              </w:rPr>
            </w:pPr>
            <w:r w:rsidRPr="00CC04CA">
              <w:rPr>
                <w:rFonts w:eastAsia="Calibri"/>
                <w:lang w:val="en-US"/>
              </w:rPr>
              <w:t xml:space="preserve">Higher Education in Kazakhstan is acquired </w:t>
            </w:r>
            <w:proofErr w:type="gramStart"/>
            <w:r w:rsidRPr="00CC04CA">
              <w:rPr>
                <w:rFonts w:eastAsia="Calibri"/>
                <w:lang w:val="en-US"/>
              </w:rPr>
              <w:t>on the basis of</w:t>
            </w:r>
            <w:proofErr w:type="gramEnd"/>
            <w:r w:rsidRPr="00CC04CA">
              <w:rPr>
                <w:rFonts w:eastAsia="Calibri"/>
                <w:lang w:val="en-US"/>
              </w:rPr>
              <w:t xml:space="preserve"> secondary education. School-leavers pass final and entrance exams in the form of a unified national test (UNT) or complex testing (for school-leavers of previous years) for admission to the university. After graduating HEI graduate receives a bachelor's or specialist degree. Second higher education in Kazakhstan </w:t>
            </w:r>
            <w:proofErr w:type="gramStart"/>
            <w:r w:rsidRPr="00CC04CA">
              <w:rPr>
                <w:rFonts w:eastAsia="Calibri"/>
                <w:lang w:val="en-US"/>
              </w:rPr>
              <w:t>is conducted</w:t>
            </w:r>
            <w:proofErr w:type="gramEnd"/>
            <w:r w:rsidRPr="00CC04CA">
              <w:rPr>
                <w:rFonts w:eastAsia="Calibri"/>
                <w:lang w:val="en-US"/>
              </w:rPr>
              <w:t xml:space="preserve"> only on a fee basis with accelerated training period of training.</w:t>
            </w:r>
          </w:p>
          <w:p w:rsidR="00E23A6F" w:rsidRPr="00CC04CA" w:rsidRDefault="00E23A6F" w:rsidP="007342D4">
            <w:pPr>
              <w:autoSpaceDE w:val="0"/>
              <w:autoSpaceDN w:val="0"/>
              <w:rPr>
                <w:rFonts w:eastAsia="Calibri"/>
                <w:lang w:val="en-US"/>
              </w:rPr>
            </w:pPr>
          </w:p>
          <w:p w:rsidR="00E23A6F" w:rsidRPr="00CC04CA" w:rsidRDefault="00E23A6F" w:rsidP="007342D4">
            <w:pPr>
              <w:rPr>
                <w:rFonts w:eastAsia="Garamond"/>
                <w:b/>
                <w:lang w:val="en-US"/>
              </w:rPr>
            </w:pPr>
            <w:r w:rsidRPr="00CC04CA">
              <w:rPr>
                <w:rFonts w:eastAsia="Garamond"/>
                <w:b/>
                <w:lang w:val="en-US"/>
              </w:rPr>
              <w:t xml:space="preserve">Postgraduate education in Kazakhstan </w:t>
            </w:r>
          </w:p>
          <w:p w:rsidR="00E23A6F" w:rsidRPr="00CC04CA" w:rsidRDefault="00E23A6F" w:rsidP="007342D4">
            <w:pPr>
              <w:autoSpaceDE w:val="0"/>
              <w:autoSpaceDN w:val="0"/>
              <w:rPr>
                <w:rFonts w:eastAsia="Calibri"/>
                <w:lang w:val="en-US"/>
              </w:rPr>
            </w:pPr>
            <w:r w:rsidRPr="00CC04CA">
              <w:rPr>
                <w:rFonts w:eastAsia="Calibri"/>
                <w:lang w:val="en-US"/>
              </w:rPr>
              <w:t xml:space="preserve">To receive a postgraduate education in Kazakhstan it is necessary a bachelor's or master's degree. Training of scientific personnel </w:t>
            </w:r>
            <w:proofErr w:type="gramStart"/>
            <w:r w:rsidRPr="00CC04CA">
              <w:rPr>
                <w:rFonts w:eastAsia="Calibri"/>
                <w:lang w:val="en-US"/>
              </w:rPr>
              <w:t>is conducted</w:t>
            </w:r>
            <w:proofErr w:type="gramEnd"/>
            <w:r w:rsidRPr="00CC04CA">
              <w:rPr>
                <w:rFonts w:eastAsia="Calibri"/>
                <w:lang w:val="en-US"/>
              </w:rPr>
              <w:t xml:space="preserve"> in master and PhD doctoral education of universities. Kazakh citizens on a competitive basis have the right to </w:t>
            </w:r>
            <w:proofErr w:type="gramStart"/>
            <w:r w:rsidRPr="00CC04CA">
              <w:rPr>
                <w:rFonts w:eastAsia="Calibri"/>
                <w:lang w:val="en-US"/>
              </w:rPr>
              <w:t>be awarded</w:t>
            </w:r>
            <w:proofErr w:type="gramEnd"/>
            <w:r w:rsidRPr="00CC04CA">
              <w:rPr>
                <w:rFonts w:eastAsia="Calibri"/>
                <w:lang w:val="en-US"/>
              </w:rPr>
              <w:t xml:space="preserve"> the international "Bolashak" scholarship to study abroad. The duration in master education is1-2 years, in PhD doctoral - 3 years.</w:t>
            </w:r>
          </w:p>
          <w:p w:rsidR="00E23A6F" w:rsidRPr="00CC04CA" w:rsidRDefault="00E23A6F" w:rsidP="007342D4">
            <w:pPr>
              <w:autoSpaceDE w:val="0"/>
              <w:autoSpaceDN w:val="0"/>
              <w:rPr>
                <w:rFonts w:eastAsia="Calibri"/>
                <w:lang w:val="en-US"/>
              </w:rPr>
            </w:pPr>
            <w:r w:rsidRPr="00CC04CA">
              <w:rPr>
                <w:rFonts w:eastAsia="Calibri"/>
                <w:lang w:val="en-US"/>
              </w:rPr>
              <w:t xml:space="preserve"> In the Republic of Kazakhstan higher </w:t>
            </w:r>
            <w:proofErr w:type="gramStart"/>
            <w:r w:rsidRPr="00CC04CA">
              <w:rPr>
                <w:rFonts w:eastAsia="Calibri"/>
                <w:lang w:val="en-US"/>
              </w:rPr>
              <w:t>education</w:t>
            </w:r>
            <w:proofErr w:type="gramEnd"/>
            <w:r w:rsidRPr="00CC04CA">
              <w:rPr>
                <w:rFonts w:eastAsia="Calibri"/>
                <w:lang w:val="en-US"/>
              </w:rPr>
              <w:t xml:space="preserve"> institutions may be public and private. Nazarbayev University </w:t>
            </w:r>
            <w:proofErr w:type="gramStart"/>
            <w:r w:rsidRPr="00CC04CA">
              <w:rPr>
                <w:rFonts w:eastAsia="Calibri"/>
                <w:lang w:val="en-US"/>
              </w:rPr>
              <w:t>is recognized</w:t>
            </w:r>
            <w:proofErr w:type="gramEnd"/>
            <w:r w:rsidRPr="00CC04CA">
              <w:rPr>
                <w:rFonts w:eastAsia="Calibri"/>
                <w:lang w:val="en-US"/>
              </w:rPr>
              <w:t xml:space="preserve"> as the autonomous institution of education. </w:t>
            </w:r>
          </w:p>
          <w:p w:rsidR="00E23A6F" w:rsidRPr="00CC04CA" w:rsidRDefault="00E23A6F" w:rsidP="007342D4">
            <w:pPr>
              <w:autoSpaceDE w:val="0"/>
              <w:autoSpaceDN w:val="0"/>
              <w:rPr>
                <w:rFonts w:eastAsia="Calibri"/>
                <w:lang w:val="en-US"/>
              </w:rPr>
            </w:pPr>
          </w:p>
          <w:p w:rsidR="00E23A6F" w:rsidRPr="00CC04CA" w:rsidRDefault="00E23A6F" w:rsidP="007342D4">
            <w:pPr>
              <w:rPr>
                <w:rFonts w:eastAsia="Garamond"/>
                <w:b/>
                <w:lang w:val="en-US"/>
              </w:rPr>
            </w:pPr>
            <w:r w:rsidRPr="00CC04CA">
              <w:rPr>
                <w:rFonts w:eastAsia="Garamond"/>
                <w:b/>
                <w:lang w:val="en-US"/>
              </w:rPr>
              <w:t xml:space="preserve">Degrees and qualifications </w:t>
            </w:r>
          </w:p>
          <w:p w:rsidR="00E23A6F" w:rsidRPr="00CC04CA" w:rsidRDefault="00E23A6F" w:rsidP="007342D4">
            <w:pPr>
              <w:autoSpaceDE w:val="0"/>
              <w:autoSpaceDN w:val="0"/>
              <w:rPr>
                <w:rFonts w:eastAsia="Calibri"/>
                <w:lang w:val="kk-KZ"/>
              </w:rPr>
            </w:pPr>
            <w:r w:rsidRPr="00CC04CA">
              <w:rPr>
                <w:rFonts w:eastAsia="Calibri"/>
                <w:lang w:val="en-US"/>
              </w:rPr>
              <w:t xml:space="preserve">Degrees and qualifications in higher education and post-graduate education </w:t>
            </w:r>
            <w:proofErr w:type="gramStart"/>
            <w:r w:rsidRPr="00CC04CA">
              <w:rPr>
                <w:rFonts w:eastAsia="Calibri"/>
                <w:lang w:val="en-US"/>
              </w:rPr>
              <w:t>are awarded</w:t>
            </w:r>
            <w:proofErr w:type="gramEnd"/>
            <w:r w:rsidRPr="00CC04CA">
              <w:rPr>
                <w:rFonts w:eastAsia="Calibri"/>
                <w:lang w:val="en-US"/>
              </w:rPr>
              <w:t xml:space="preserve"> in accordance with the level of National framework of qualifications of the Republic of Kazakhstan, which is comparable to the European framework of qualifications. </w:t>
            </w:r>
          </w:p>
          <w:p w:rsidR="00E23A6F" w:rsidRPr="00CC04CA" w:rsidRDefault="00E23A6F" w:rsidP="007342D4">
            <w:pPr>
              <w:autoSpaceDE w:val="0"/>
              <w:autoSpaceDN w:val="0"/>
              <w:rPr>
                <w:rFonts w:eastAsia="Calibri"/>
                <w:lang w:val="kk-KZ"/>
              </w:rPr>
            </w:pPr>
          </w:p>
          <w:p w:rsidR="00E23A6F" w:rsidRPr="00CC04CA" w:rsidRDefault="00E23A6F" w:rsidP="007342D4">
            <w:pPr>
              <w:rPr>
                <w:rFonts w:eastAsia="Garamond"/>
                <w:b/>
                <w:lang w:val="en-US"/>
              </w:rPr>
            </w:pPr>
            <w:r w:rsidRPr="00CC04CA">
              <w:rPr>
                <w:rFonts w:eastAsia="Garamond"/>
                <w:b/>
                <w:lang w:val="en-US"/>
              </w:rPr>
              <w:t xml:space="preserve">Quality Assurance System </w:t>
            </w:r>
          </w:p>
          <w:p w:rsidR="00E23A6F" w:rsidRPr="00CC04CA" w:rsidRDefault="00E23A6F" w:rsidP="007342D4">
            <w:pPr>
              <w:autoSpaceDE w:val="0"/>
              <w:autoSpaceDN w:val="0"/>
              <w:rPr>
                <w:rFonts w:eastAsia="Calibri"/>
                <w:lang w:val="en-US"/>
              </w:rPr>
            </w:pPr>
            <w:r w:rsidRPr="00CC04CA">
              <w:rPr>
                <w:rFonts w:eastAsia="Calibri"/>
                <w:lang w:val="en-US"/>
              </w:rPr>
              <w:t xml:space="preserve">In Kazakhstan, all universities, regardless of their form of ownership, type and status undergo state control that </w:t>
            </w:r>
            <w:proofErr w:type="gramStart"/>
            <w:r w:rsidRPr="00CC04CA">
              <w:rPr>
                <w:rFonts w:eastAsia="Calibri"/>
                <w:lang w:val="en-US"/>
              </w:rPr>
              <w:t>is implemented</w:t>
            </w:r>
            <w:proofErr w:type="gramEnd"/>
            <w:r w:rsidRPr="00CC04CA">
              <w:rPr>
                <w:rFonts w:eastAsia="Calibri"/>
                <w:lang w:val="en-US"/>
              </w:rPr>
              <w:t xml:space="preserve"> in the form of: 1) state certification of educational institutions; 2) monitoring of the compliance with the legislation of the Republic of Kazakhstan on education and qualification requirements for educational activities.</w:t>
            </w:r>
          </w:p>
          <w:p w:rsidR="00E23A6F" w:rsidRPr="00CC04CA" w:rsidRDefault="00E23A6F" w:rsidP="007342D4">
            <w:pPr>
              <w:autoSpaceDE w:val="0"/>
              <w:autoSpaceDN w:val="0"/>
              <w:rPr>
                <w:rFonts w:eastAsia="Calibri"/>
                <w:lang w:val="en-US"/>
              </w:rPr>
            </w:pPr>
            <w:r w:rsidRPr="00CC04CA">
              <w:rPr>
                <w:rFonts w:eastAsia="Calibri"/>
                <w:lang w:val="en-US"/>
              </w:rPr>
              <w:t xml:space="preserve">1. State certification is a procedure performed by education authorities once every 5 years in order to monitor observance of the educational services provided by educational organizations, requirements of State and compulsory standards of education (SСSE). SCSE determines the range of general requirements for each level of education to the content of education, to the maximum amount of academic load of students, to the training level of trainees and the level of training and is mandatory for all educational institutions regardless of ownership, types and kinds. </w:t>
            </w:r>
          </w:p>
          <w:p w:rsidR="00E23A6F" w:rsidRPr="00CC04CA" w:rsidRDefault="00E23A6F" w:rsidP="007342D4">
            <w:pPr>
              <w:autoSpaceDE w:val="0"/>
              <w:autoSpaceDN w:val="0"/>
              <w:rPr>
                <w:rFonts w:eastAsia="Calibri"/>
                <w:lang w:val="en-US"/>
              </w:rPr>
            </w:pPr>
            <w:r w:rsidRPr="00CC04CA">
              <w:rPr>
                <w:rFonts w:eastAsia="Calibri"/>
                <w:lang w:val="en-US"/>
              </w:rPr>
              <w:t xml:space="preserve">2. Monitoring of educational institutions on observance of the legislation of the Republic of Kazakhstan on education and licensing </w:t>
            </w:r>
            <w:proofErr w:type="gramStart"/>
            <w:r w:rsidRPr="00CC04CA">
              <w:rPr>
                <w:rFonts w:eastAsia="Calibri"/>
                <w:lang w:val="en-US"/>
              </w:rPr>
              <w:t>is conducted</w:t>
            </w:r>
            <w:proofErr w:type="gramEnd"/>
            <w:r w:rsidRPr="00CC04CA">
              <w:rPr>
                <w:rFonts w:eastAsia="Calibri"/>
                <w:lang w:val="en-US"/>
              </w:rPr>
              <w:t xml:space="preserve"> in the form of inspection and other forms.</w:t>
            </w:r>
          </w:p>
          <w:p w:rsidR="00E23A6F" w:rsidRPr="00CC04CA" w:rsidRDefault="00E23A6F" w:rsidP="007342D4">
            <w:pPr>
              <w:autoSpaceDE w:val="0"/>
              <w:autoSpaceDN w:val="0"/>
              <w:rPr>
                <w:rFonts w:eastAsia="Calibri"/>
                <w:lang w:val="kk-KZ"/>
              </w:rPr>
            </w:pPr>
            <w:r w:rsidRPr="00CC04CA">
              <w:rPr>
                <w:rFonts w:eastAsia="Calibri"/>
                <w:lang w:val="en-US"/>
              </w:rPr>
              <w:t xml:space="preserve">In addition to the state control in Kazakhstan functions the system of natural recognition of the quality of education, which operates in the form of independent accreditation of universities and (or) educational programs implemented by them. Accreditation of educational institutions present itself a recognition procedure by accrediting body a compliance of educational services with established standards (regulations) of accreditation with the purpose of providing the publicity of objective information about their quality and confirming the presence of effective mechanisms for its increase. Educational institutions are eligible </w:t>
            </w:r>
            <w:proofErr w:type="gramStart"/>
            <w:r w:rsidRPr="00CC04CA">
              <w:rPr>
                <w:rFonts w:eastAsia="Calibri"/>
                <w:lang w:val="en-US"/>
              </w:rPr>
              <w:t>to voluntarily undergo</w:t>
            </w:r>
            <w:proofErr w:type="gramEnd"/>
            <w:r w:rsidRPr="00CC04CA">
              <w:rPr>
                <w:rFonts w:eastAsia="Calibri"/>
                <w:lang w:val="en-US"/>
              </w:rPr>
              <w:t xml:space="preserve"> the national and international institutional, specialized accreditation in accreditation bodies entered in the register of the authorized body in the sphere of education. Educational institutions that have passed institutional and specialized accreditation procedures are exempt from state certification by the accredited educational programs (specialties) for a period of accreditation, but not more than 5 years. </w:t>
            </w:r>
          </w:p>
          <w:p w:rsidR="00E23A6F" w:rsidRPr="00CC04CA" w:rsidRDefault="00E23A6F" w:rsidP="007342D4">
            <w:pPr>
              <w:autoSpaceDE w:val="0"/>
              <w:autoSpaceDN w:val="0"/>
              <w:rPr>
                <w:rFonts w:eastAsia="Calibri"/>
                <w:lang w:val="kk-KZ"/>
              </w:rPr>
            </w:pPr>
          </w:p>
          <w:p w:rsidR="00E23A6F" w:rsidRPr="00CC04CA" w:rsidRDefault="00E23A6F" w:rsidP="007342D4">
            <w:pPr>
              <w:rPr>
                <w:rFonts w:eastAsia="Garamond"/>
                <w:lang w:val="en-US"/>
              </w:rPr>
            </w:pPr>
            <w:r w:rsidRPr="00CC04CA">
              <w:rPr>
                <w:rFonts w:eastAsia="Garamond"/>
                <w:b/>
                <w:lang w:val="en-US"/>
              </w:rPr>
              <w:t>Credit system</w:t>
            </w:r>
          </w:p>
          <w:p w:rsidR="00E23A6F" w:rsidRPr="00CC04CA" w:rsidRDefault="00E23A6F" w:rsidP="007342D4">
            <w:pPr>
              <w:autoSpaceDE w:val="0"/>
              <w:autoSpaceDN w:val="0"/>
              <w:rPr>
                <w:rFonts w:eastAsia="Calibri"/>
                <w:lang w:val="en-US"/>
              </w:rPr>
            </w:pPr>
            <w:r w:rsidRPr="00CC04CA">
              <w:rPr>
                <w:rFonts w:eastAsia="Calibri"/>
                <w:lang w:val="en-US"/>
              </w:rPr>
              <w:t>Since 2004, the credit technology of training are introduced into all higher education institutions of the republic that involves the training on the basis of self-selection and planning of study subjects sequence by students using credit as a unified unit of training volume measure of the learner and the teacher.</w:t>
            </w:r>
          </w:p>
          <w:p w:rsidR="00E23A6F" w:rsidRPr="00CC04CA" w:rsidRDefault="00E23A6F" w:rsidP="007342D4">
            <w:pPr>
              <w:autoSpaceDE w:val="0"/>
              <w:autoSpaceDN w:val="0"/>
              <w:rPr>
                <w:rFonts w:eastAsia="Calibri"/>
                <w:lang w:val="kk-KZ"/>
              </w:rPr>
            </w:pPr>
            <w:r w:rsidRPr="00CC04CA">
              <w:rPr>
                <w:rFonts w:eastAsia="Calibri"/>
                <w:lang w:val="en-US"/>
              </w:rPr>
              <w:t xml:space="preserve">In </w:t>
            </w:r>
            <w:proofErr w:type="gramStart"/>
            <w:r w:rsidRPr="00CC04CA">
              <w:rPr>
                <w:rFonts w:eastAsia="Calibri"/>
                <w:lang w:val="en-US"/>
              </w:rPr>
              <w:t>2018</w:t>
            </w:r>
            <w:proofErr w:type="gramEnd"/>
            <w:r w:rsidRPr="00CC04CA">
              <w:rPr>
                <w:rFonts w:eastAsia="Calibri"/>
                <w:lang w:val="en-US"/>
              </w:rPr>
              <w:t xml:space="preserve"> Kazakhstan adopted new academic credits. A workload of one Kazakh academic credit (30 academic hours) corresponds to 1 ECTS-credit (25-30 academic hours).</w:t>
            </w:r>
          </w:p>
          <w:p w:rsidR="00E23A6F" w:rsidRPr="00CC04CA" w:rsidRDefault="00E23A6F" w:rsidP="007342D4">
            <w:pPr>
              <w:ind w:left="40" w:firstLine="668"/>
              <w:jc w:val="center"/>
              <w:rPr>
                <w:rFonts w:eastAsia="Garamond"/>
                <w:b/>
                <w:noProof/>
                <w:lang w:val="kk-KZ"/>
              </w:rPr>
            </w:pPr>
          </w:p>
          <w:p w:rsidR="00E23A6F" w:rsidRPr="00CC04CA" w:rsidRDefault="00E23A6F" w:rsidP="007342D4">
            <w:pPr>
              <w:autoSpaceDE w:val="0"/>
              <w:autoSpaceDN w:val="0"/>
              <w:rPr>
                <w:rFonts w:eastAsia="Calibri"/>
                <w:lang w:val="kk-KZ"/>
              </w:rPr>
            </w:pPr>
            <w:r w:rsidRPr="00CC04CA">
              <w:rPr>
                <w:rFonts w:eastAsia="Calibri"/>
                <w:lang w:val="en-US"/>
              </w:rPr>
              <w:t>The system of higher and postgraduate education of the Republic of Kazakhstan</w:t>
            </w:r>
          </w:p>
          <w:p w:rsidR="00E23A6F" w:rsidRPr="00CC04CA" w:rsidRDefault="00E23A6F" w:rsidP="007342D4">
            <w:pPr>
              <w:autoSpaceDE w:val="0"/>
              <w:autoSpaceDN w:val="0"/>
              <w:rPr>
                <w:rFonts w:eastAsia="Calibri"/>
                <w:lang w:val="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086"/>
              <w:gridCol w:w="2364"/>
              <w:gridCol w:w="1143"/>
              <w:gridCol w:w="962"/>
              <w:gridCol w:w="987"/>
              <w:gridCol w:w="1236"/>
            </w:tblGrid>
            <w:tr w:rsidR="00E23A6F" w:rsidRPr="003B2D0B" w:rsidTr="007342D4">
              <w:trPr>
                <w:trHeight w:val="418"/>
              </w:trPr>
              <w:tc>
                <w:tcPr>
                  <w:tcW w:w="1203" w:type="dxa"/>
                  <w:vMerge w:val="restart"/>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EQF level</w:t>
                  </w:r>
                </w:p>
              </w:tc>
              <w:tc>
                <w:tcPr>
                  <w:tcW w:w="1202" w:type="dxa"/>
                  <w:vMerge w:val="restart"/>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NQF level</w:t>
                  </w:r>
                </w:p>
              </w:tc>
              <w:tc>
                <w:tcPr>
                  <w:tcW w:w="2642" w:type="dxa"/>
                  <w:vMerge w:val="restart"/>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levels/cycles</w:t>
                  </w:r>
                </w:p>
              </w:tc>
              <w:tc>
                <w:tcPr>
                  <w:tcW w:w="1233" w:type="dxa"/>
                  <w:vMerge w:val="restart"/>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Study period, year</w:t>
                  </w:r>
                </w:p>
              </w:tc>
              <w:tc>
                <w:tcPr>
                  <w:tcW w:w="2129" w:type="dxa"/>
                  <w:gridSpan w:val="2"/>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Credit volume</w:t>
                  </w:r>
                </w:p>
              </w:tc>
              <w:tc>
                <w:tcPr>
                  <w:tcW w:w="1293" w:type="dxa"/>
                  <w:vMerge w:val="restart"/>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Type of document</w:t>
                  </w:r>
                </w:p>
              </w:tc>
            </w:tr>
            <w:tr w:rsidR="00E23A6F" w:rsidRPr="003B2D0B" w:rsidTr="007342D4">
              <w:trPr>
                <w:trHeight w:val="402"/>
              </w:trPr>
              <w:tc>
                <w:tcPr>
                  <w:tcW w:w="0" w:type="auto"/>
                  <w:vMerge/>
                  <w:tcBorders>
                    <w:top w:val="single" w:sz="4" w:space="0" w:color="auto"/>
                    <w:left w:val="single" w:sz="4" w:space="0" w:color="auto"/>
                    <w:bottom w:val="single" w:sz="4" w:space="0" w:color="auto"/>
                    <w:right w:val="single" w:sz="4" w:space="0" w:color="auto"/>
                  </w:tcBorders>
                  <w:vAlign w:val="center"/>
                </w:tcPr>
                <w:p w:rsidR="00E23A6F" w:rsidRPr="00CC04CA" w:rsidRDefault="00E23A6F" w:rsidP="007342D4">
                  <w:pPr>
                    <w:shd w:val="clear" w:color="auto" w:fill="FFFFFF"/>
                    <w:autoSpaceDE w:val="0"/>
                    <w:autoSpaceDN w:val="0"/>
                    <w:spacing w:after="200" w:line="276" w:lineRule="auto"/>
                    <w:rPr>
                      <w:rFonts w:eastAsia="Garamond"/>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23A6F" w:rsidRPr="00CC04CA" w:rsidRDefault="00E23A6F" w:rsidP="007342D4">
                  <w:pPr>
                    <w:shd w:val="clear" w:color="auto" w:fill="FFFFFF"/>
                    <w:autoSpaceDE w:val="0"/>
                    <w:autoSpaceDN w:val="0"/>
                    <w:spacing w:after="200" w:line="276" w:lineRule="auto"/>
                    <w:rPr>
                      <w:rFonts w:eastAsia="Garamond"/>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23A6F" w:rsidRPr="00CC04CA" w:rsidRDefault="00E23A6F" w:rsidP="007342D4">
                  <w:pPr>
                    <w:shd w:val="clear" w:color="auto" w:fill="FFFFFF"/>
                    <w:autoSpaceDE w:val="0"/>
                    <w:autoSpaceDN w:val="0"/>
                    <w:spacing w:after="200" w:line="276" w:lineRule="auto"/>
                    <w:rPr>
                      <w:rFonts w:eastAsia="Garamond"/>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23A6F" w:rsidRPr="00CC04CA" w:rsidRDefault="00E23A6F" w:rsidP="007342D4">
                  <w:pPr>
                    <w:shd w:val="clear" w:color="auto" w:fill="FFFFFF"/>
                    <w:autoSpaceDE w:val="0"/>
                    <w:autoSpaceDN w:val="0"/>
                    <w:spacing w:after="200" w:line="276" w:lineRule="auto"/>
                    <w:rPr>
                      <w:rFonts w:eastAsia="Garamond"/>
                      <w:sz w:val="20"/>
                      <w:szCs w:val="20"/>
                      <w:lang w:val="en-US"/>
                    </w:rPr>
                  </w:pPr>
                </w:p>
              </w:tc>
              <w:tc>
                <w:tcPr>
                  <w:tcW w:w="1072" w:type="dxa"/>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RK</w:t>
                  </w:r>
                </w:p>
              </w:tc>
              <w:tc>
                <w:tcPr>
                  <w:tcW w:w="1057" w:type="dxa"/>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ECTS</w:t>
                  </w:r>
                </w:p>
              </w:tc>
              <w:tc>
                <w:tcPr>
                  <w:tcW w:w="0" w:type="auto"/>
                  <w:vMerge/>
                  <w:tcBorders>
                    <w:top w:val="single" w:sz="4" w:space="0" w:color="auto"/>
                    <w:left w:val="single" w:sz="4" w:space="0" w:color="auto"/>
                    <w:bottom w:val="single" w:sz="4" w:space="0" w:color="auto"/>
                    <w:right w:val="single" w:sz="4" w:space="0" w:color="auto"/>
                  </w:tcBorders>
                  <w:vAlign w:val="center"/>
                </w:tcPr>
                <w:p w:rsidR="00E23A6F" w:rsidRPr="00CC04CA" w:rsidRDefault="00E23A6F" w:rsidP="007342D4">
                  <w:pPr>
                    <w:shd w:val="clear" w:color="auto" w:fill="FFFFFF"/>
                    <w:autoSpaceDE w:val="0"/>
                    <w:autoSpaceDN w:val="0"/>
                    <w:spacing w:after="200" w:line="276" w:lineRule="auto"/>
                    <w:rPr>
                      <w:rFonts w:eastAsia="Garamond"/>
                      <w:sz w:val="20"/>
                      <w:szCs w:val="20"/>
                      <w:lang w:val="en-US"/>
                    </w:rPr>
                  </w:pPr>
                </w:p>
              </w:tc>
            </w:tr>
            <w:tr w:rsidR="00E23A6F" w:rsidRPr="003B2D0B" w:rsidTr="007342D4">
              <w:tc>
                <w:tcPr>
                  <w:tcW w:w="1203" w:type="dxa"/>
                  <w:vMerge w:val="restart"/>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6</w:t>
                  </w:r>
                </w:p>
              </w:tc>
              <w:tc>
                <w:tcPr>
                  <w:tcW w:w="1202" w:type="dxa"/>
                  <w:vMerge w:val="restart"/>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6</w:t>
                  </w:r>
                </w:p>
              </w:tc>
              <w:tc>
                <w:tcPr>
                  <w:tcW w:w="2642" w:type="dxa"/>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 xml:space="preserve">Bachelor </w:t>
                  </w:r>
                </w:p>
              </w:tc>
              <w:tc>
                <w:tcPr>
                  <w:tcW w:w="1233" w:type="dxa"/>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4</w:t>
                  </w:r>
                </w:p>
              </w:tc>
              <w:tc>
                <w:tcPr>
                  <w:tcW w:w="1072" w:type="dxa"/>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240</w:t>
                  </w:r>
                </w:p>
              </w:tc>
              <w:tc>
                <w:tcPr>
                  <w:tcW w:w="1057" w:type="dxa"/>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240</w:t>
                  </w:r>
                </w:p>
              </w:tc>
              <w:tc>
                <w:tcPr>
                  <w:tcW w:w="1293" w:type="dxa"/>
                  <w:vMerge w:val="restart"/>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 xml:space="preserve">Diploma </w:t>
                  </w:r>
                </w:p>
              </w:tc>
            </w:tr>
            <w:tr w:rsidR="00E23A6F" w:rsidRPr="003B2D0B" w:rsidTr="007342D4">
              <w:trPr>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E23A6F" w:rsidRPr="00CC04CA" w:rsidRDefault="00E23A6F" w:rsidP="007342D4">
                  <w:pPr>
                    <w:shd w:val="clear" w:color="auto" w:fill="FFFFFF"/>
                    <w:autoSpaceDE w:val="0"/>
                    <w:autoSpaceDN w:val="0"/>
                    <w:spacing w:after="200" w:line="276" w:lineRule="auto"/>
                    <w:rPr>
                      <w:rFonts w:eastAsia="Garamond"/>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23A6F" w:rsidRPr="00CC04CA" w:rsidRDefault="00E23A6F" w:rsidP="007342D4">
                  <w:pPr>
                    <w:shd w:val="clear" w:color="auto" w:fill="FFFFFF"/>
                    <w:autoSpaceDE w:val="0"/>
                    <w:autoSpaceDN w:val="0"/>
                    <w:spacing w:after="200" w:line="276" w:lineRule="auto"/>
                    <w:rPr>
                      <w:rFonts w:eastAsia="Garamond"/>
                      <w:sz w:val="20"/>
                      <w:szCs w:val="20"/>
                      <w:lang w:val="en-US"/>
                    </w:rPr>
                  </w:pPr>
                </w:p>
              </w:tc>
              <w:tc>
                <w:tcPr>
                  <w:tcW w:w="2642" w:type="dxa"/>
                  <w:tcBorders>
                    <w:top w:val="single" w:sz="4" w:space="0" w:color="auto"/>
                    <w:left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 xml:space="preserve">Special higher education </w:t>
                  </w:r>
                </w:p>
              </w:tc>
              <w:tc>
                <w:tcPr>
                  <w:tcW w:w="1233" w:type="dxa"/>
                  <w:tcBorders>
                    <w:top w:val="single" w:sz="4" w:space="0" w:color="auto"/>
                    <w:left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5</w:t>
                  </w:r>
                </w:p>
              </w:tc>
              <w:tc>
                <w:tcPr>
                  <w:tcW w:w="1072" w:type="dxa"/>
                  <w:tcBorders>
                    <w:top w:val="single" w:sz="4" w:space="0" w:color="auto"/>
                    <w:left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300</w:t>
                  </w:r>
                </w:p>
              </w:tc>
              <w:tc>
                <w:tcPr>
                  <w:tcW w:w="1057" w:type="dxa"/>
                  <w:tcBorders>
                    <w:top w:val="single" w:sz="4" w:space="0" w:color="auto"/>
                    <w:left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300</w:t>
                  </w:r>
                </w:p>
              </w:tc>
              <w:tc>
                <w:tcPr>
                  <w:tcW w:w="0" w:type="auto"/>
                  <w:vMerge/>
                  <w:tcBorders>
                    <w:top w:val="single" w:sz="4" w:space="0" w:color="auto"/>
                    <w:left w:val="single" w:sz="4" w:space="0" w:color="auto"/>
                    <w:bottom w:val="single" w:sz="4" w:space="0" w:color="auto"/>
                    <w:right w:val="single" w:sz="4" w:space="0" w:color="auto"/>
                  </w:tcBorders>
                  <w:vAlign w:val="center"/>
                </w:tcPr>
                <w:p w:rsidR="00E23A6F" w:rsidRPr="00CC04CA" w:rsidRDefault="00E23A6F" w:rsidP="007342D4">
                  <w:pPr>
                    <w:shd w:val="clear" w:color="auto" w:fill="FFFFFF"/>
                    <w:autoSpaceDE w:val="0"/>
                    <w:autoSpaceDN w:val="0"/>
                    <w:spacing w:after="200" w:line="276" w:lineRule="auto"/>
                    <w:rPr>
                      <w:rFonts w:eastAsia="Garamond"/>
                      <w:sz w:val="20"/>
                      <w:szCs w:val="20"/>
                      <w:lang w:val="en-US"/>
                    </w:rPr>
                  </w:pPr>
                </w:p>
              </w:tc>
            </w:tr>
            <w:tr w:rsidR="00E23A6F" w:rsidRPr="003B2D0B" w:rsidTr="007342D4">
              <w:tc>
                <w:tcPr>
                  <w:tcW w:w="1203" w:type="dxa"/>
                  <w:vMerge w:val="restart"/>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7</w:t>
                  </w:r>
                </w:p>
              </w:tc>
              <w:tc>
                <w:tcPr>
                  <w:tcW w:w="1202" w:type="dxa"/>
                  <w:vMerge w:val="restart"/>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7</w:t>
                  </w:r>
                </w:p>
              </w:tc>
              <w:tc>
                <w:tcPr>
                  <w:tcW w:w="2642" w:type="dxa"/>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 xml:space="preserve">Magistracy by profile </w:t>
                  </w:r>
                </w:p>
              </w:tc>
              <w:tc>
                <w:tcPr>
                  <w:tcW w:w="1233" w:type="dxa"/>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1-1,5</w:t>
                  </w:r>
                </w:p>
              </w:tc>
              <w:tc>
                <w:tcPr>
                  <w:tcW w:w="1072" w:type="dxa"/>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60-90</w:t>
                  </w:r>
                </w:p>
              </w:tc>
              <w:tc>
                <w:tcPr>
                  <w:tcW w:w="1057" w:type="dxa"/>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60-90</w:t>
                  </w:r>
                </w:p>
              </w:tc>
              <w:tc>
                <w:tcPr>
                  <w:tcW w:w="1293" w:type="dxa"/>
                  <w:vMerge w:val="restart"/>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 xml:space="preserve">Diploma </w:t>
                  </w:r>
                </w:p>
              </w:tc>
            </w:tr>
            <w:tr w:rsidR="00E23A6F" w:rsidRPr="003B2D0B" w:rsidTr="007342D4">
              <w:trPr>
                <w:trHeight w:val="516"/>
              </w:trPr>
              <w:tc>
                <w:tcPr>
                  <w:tcW w:w="0" w:type="auto"/>
                  <w:vMerge/>
                  <w:tcBorders>
                    <w:top w:val="single" w:sz="4" w:space="0" w:color="auto"/>
                    <w:left w:val="single" w:sz="4" w:space="0" w:color="auto"/>
                    <w:bottom w:val="single" w:sz="4" w:space="0" w:color="auto"/>
                    <w:right w:val="single" w:sz="4" w:space="0" w:color="auto"/>
                  </w:tcBorders>
                  <w:vAlign w:val="center"/>
                </w:tcPr>
                <w:p w:rsidR="00E23A6F" w:rsidRPr="00CC04CA" w:rsidRDefault="00E23A6F" w:rsidP="007342D4">
                  <w:pPr>
                    <w:shd w:val="clear" w:color="auto" w:fill="FFFFFF"/>
                    <w:autoSpaceDE w:val="0"/>
                    <w:autoSpaceDN w:val="0"/>
                    <w:spacing w:after="200" w:line="276" w:lineRule="auto"/>
                    <w:rPr>
                      <w:rFonts w:eastAsia="Garamond"/>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23A6F" w:rsidRPr="00CC04CA" w:rsidRDefault="00E23A6F" w:rsidP="007342D4">
                  <w:pPr>
                    <w:shd w:val="clear" w:color="auto" w:fill="FFFFFF"/>
                    <w:autoSpaceDE w:val="0"/>
                    <w:autoSpaceDN w:val="0"/>
                    <w:spacing w:after="200" w:line="276" w:lineRule="auto"/>
                    <w:rPr>
                      <w:rFonts w:eastAsia="Garamond"/>
                      <w:sz w:val="20"/>
                      <w:szCs w:val="20"/>
                      <w:lang w:val="en-US"/>
                    </w:rPr>
                  </w:pPr>
                </w:p>
              </w:tc>
              <w:tc>
                <w:tcPr>
                  <w:tcW w:w="2642" w:type="dxa"/>
                  <w:tcBorders>
                    <w:top w:val="single" w:sz="4" w:space="0" w:color="auto"/>
                    <w:left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 xml:space="preserve">Scientific pedagogical magistracy </w:t>
                  </w:r>
                </w:p>
              </w:tc>
              <w:tc>
                <w:tcPr>
                  <w:tcW w:w="1233" w:type="dxa"/>
                  <w:tcBorders>
                    <w:top w:val="single" w:sz="4" w:space="0" w:color="auto"/>
                    <w:left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2</w:t>
                  </w:r>
                </w:p>
              </w:tc>
              <w:tc>
                <w:tcPr>
                  <w:tcW w:w="1072" w:type="dxa"/>
                  <w:tcBorders>
                    <w:top w:val="single" w:sz="4" w:space="0" w:color="auto"/>
                    <w:left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120</w:t>
                  </w:r>
                </w:p>
              </w:tc>
              <w:tc>
                <w:tcPr>
                  <w:tcW w:w="1057" w:type="dxa"/>
                  <w:tcBorders>
                    <w:top w:val="single" w:sz="4" w:space="0" w:color="auto"/>
                    <w:left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120</w:t>
                  </w:r>
                </w:p>
              </w:tc>
              <w:tc>
                <w:tcPr>
                  <w:tcW w:w="0" w:type="auto"/>
                  <w:vMerge/>
                  <w:tcBorders>
                    <w:top w:val="single" w:sz="4" w:space="0" w:color="auto"/>
                    <w:left w:val="single" w:sz="4" w:space="0" w:color="auto"/>
                    <w:bottom w:val="single" w:sz="4" w:space="0" w:color="auto"/>
                    <w:right w:val="single" w:sz="4" w:space="0" w:color="auto"/>
                  </w:tcBorders>
                  <w:vAlign w:val="center"/>
                </w:tcPr>
                <w:p w:rsidR="00E23A6F" w:rsidRPr="00CC04CA" w:rsidRDefault="00E23A6F" w:rsidP="007342D4">
                  <w:pPr>
                    <w:shd w:val="clear" w:color="auto" w:fill="FFFFFF"/>
                    <w:autoSpaceDE w:val="0"/>
                    <w:autoSpaceDN w:val="0"/>
                    <w:spacing w:after="200" w:line="276" w:lineRule="auto"/>
                    <w:rPr>
                      <w:rFonts w:eastAsia="Garamond"/>
                      <w:sz w:val="20"/>
                      <w:szCs w:val="20"/>
                      <w:lang w:val="en-US"/>
                    </w:rPr>
                  </w:pPr>
                </w:p>
              </w:tc>
            </w:tr>
            <w:tr w:rsidR="00E23A6F" w:rsidRPr="003B2D0B" w:rsidTr="007342D4">
              <w:tc>
                <w:tcPr>
                  <w:tcW w:w="1203" w:type="dxa"/>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8</w:t>
                  </w:r>
                </w:p>
              </w:tc>
              <w:tc>
                <w:tcPr>
                  <w:tcW w:w="1202" w:type="dxa"/>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8</w:t>
                  </w:r>
                </w:p>
              </w:tc>
              <w:tc>
                <w:tcPr>
                  <w:tcW w:w="2642" w:type="dxa"/>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 xml:space="preserve">Doctoral education  </w:t>
                  </w:r>
                </w:p>
              </w:tc>
              <w:tc>
                <w:tcPr>
                  <w:tcW w:w="1233" w:type="dxa"/>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3</w:t>
                  </w:r>
                </w:p>
              </w:tc>
              <w:tc>
                <w:tcPr>
                  <w:tcW w:w="1072" w:type="dxa"/>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180</w:t>
                  </w:r>
                </w:p>
              </w:tc>
              <w:tc>
                <w:tcPr>
                  <w:tcW w:w="1057" w:type="dxa"/>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180</w:t>
                  </w:r>
                </w:p>
              </w:tc>
              <w:tc>
                <w:tcPr>
                  <w:tcW w:w="1293" w:type="dxa"/>
                  <w:tcBorders>
                    <w:top w:val="single" w:sz="4" w:space="0" w:color="auto"/>
                    <w:left w:val="single" w:sz="4" w:space="0" w:color="auto"/>
                    <w:bottom w:val="single" w:sz="4" w:space="0" w:color="auto"/>
                    <w:right w:val="single" w:sz="4" w:space="0" w:color="auto"/>
                  </w:tcBorders>
                </w:tcPr>
                <w:p w:rsidR="00E23A6F" w:rsidRPr="00CC04CA" w:rsidRDefault="00E23A6F" w:rsidP="007342D4">
                  <w:pPr>
                    <w:autoSpaceDE w:val="0"/>
                    <w:autoSpaceDN w:val="0"/>
                    <w:jc w:val="both"/>
                    <w:rPr>
                      <w:rFonts w:eastAsia="Garamond"/>
                      <w:sz w:val="20"/>
                      <w:szCs w:val="20"/>
                      <w:lang w:val="en-US"/>
                    </w:rPr>
                  </w:pPr>
                  <w:r w:rsidRPr="00CC04CA">
                    <w:rPr>
                      <w:rFonts w:eastAsia="Garamond"/>
                      <w:sz w:val="20"/>
                      <w:szCs w:val="20"/>
                      <w:lang w:val="en-US"/>
                    </w:rPr>
                    <w:t xml:space="preserve">Diploma </w:t>
                  </w:r>
                </w:p>
              </w:tc>
            </w:tr>
          </w:tbl>
          <w:p w:rsidR="00E23A6F" w:rsidRPr="00CC04CA" w:rsidRDefault="00E23A6F" w:rsidP="007342D4">
            <w:pPr>
              <w:ind w:left="40" w:firstLine="668"/>
              <w:jc w:val="center"/>
              <w:rPr>
                <w:rFonts w:eastAsia="Garamond"/>
                <w:b/>
                <w:noProof/>
                <w:lang w:val="en-US"/>
              </w:rPr>
            </w:pPr>
            <w:r w:rsidRPr="00CC04CA">
              <w:rPr>
                <w:rFonts w:eastAsia="Garamond" w:cs="Garamond"/>
                <w:noProof/>
              </w:rPr>
              <mc:AlternateContent>
                <mc:Choice Requires="wpg">
                  <w:drawing>
                    <wp:anchor distT="0" distB="0" distL="114300" distR="114300" simplePos="0" relativeHeight="251660288" behindDoc="0" locked="0" layoutInCell="1" allowOverlap="1" wp14:anchorId="50EDE834" wp14:editId="51F1E9BB">
                      <wp:simplePos x="0" y="0"/>
                      <wp:positionH relativeFrom="column">
                        <wp:posOffset>539115</wp:posOffset>
                      </wp:positionH>
                      <wp:positionV relativeFrom="paragraph">
                        <wp:posOffset>225425</wp:posOffset>
                      </wp:positionV>
                      <wp:extent cx="5342890" cy="3103245"/>
                      <wp:effectExtent l="9525" t="6350" r="10160" b="5080"/>
                      <wp:wrapTopAndBottom/>
                      <wp:docPr id="10485" name="Группа 10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2890" cy="3103245"/>
                                <a:chOff x="1815" y="3000"/>
                                <a:chExt cx="8400" cy="4770"/>
                              </a:xfrm>
                            </wpg:grpSpPr>
                            <wps:wsp>
                              <wps:cNvPr id="10486" name="Rectangle 208"/>
                              <wps:cNvSpPr>
                                <a:spLocks noChangeArrowheads="1"/>
                              </wps:cNvSpPr>
                              <wps:spPr bwMode="auto">
                                <a:xfrm>
                                  <a:off x="1980" y="3165"/>
                                  <a:ext cx="990" cy="360"/>
                                </a:xfrm>
                                <a:prstGeom prst="rect">
                                  <a:avLst/>
                                </a:prstGeom>
                                <a:solidFill>
                                  <a:srgbClr val="8DB3E2"/>
                                </a:solidFill>
                                <a:ln w="9525">
                                  <a:solidFill>
                                    <a:srgbClr val="8DB3E2"/>
                                  </a:solidFill>
                                  <a:miter lim="800000"/>
                                  <a:headEnd/>
                                  <a:tailEnd/>
                                </a:ln>
                              </wps:spPr>
                              <wps:txbx>
                                <w:txbxContent>
                                  <w:p w:rsidR="00E23A6F" w:rsidRPr="0037746A" w:rsidRDefault="00E23A6F" w:rsidP="00E23A6F">
                                    <w:pPr>
                                      <w:jc w:val="center"/>
                                      <w:rPr>
                                        <w:rFonts w:ascii="Arial" w:hAnsi="Arial" w:cs="Arial"/>
                                        <w:b/>
                                      </w:rPr>
                                    </w:pPr>
                                    <w:r>
                                      <w:rPr>
                                        <w:rFonts w:ascii="Arial" w:hAnsi="Arial" w:cs="Arial"/>
                                        <w:b/>
                                        <w:lang w:val="en-US"/>
                                      </w:rPr>
                                      <w:t>EQF</w:t>
                                    </w:r>
                                    <w:r w:rsidRPr="0037746A">
                                      <w:rPr>
                                        <w:rFonts w:ascii="Arial" w:hAnsi="Arial" w:cs="Arial"/>
                                        <w:b/>
                                      </w:rPr>
                                      <w:t xml:space="preserve"> 8</w:t>
                                    </w:r>
                                  </w:p>
                                </w:txbxContent>
                              </wps:txbx>
                              <wps:bodyPr rot="0" vert="horz" wrap="square" lIns="91440" tIns="45720" rIns="91440" bIns="45720" anchor="t" anchorCtr="0" upright="1">
                                <a:noAutofit/>
                              </wps:bodyPr>
                            </wps:wsp>
                            <wps:wsp>
                              <wps:cNvPr id="10487" name="Rectangle 209"/>
                              <wps:cNvSpPr>
                                <a:spLocks noChangeArrowheads="1"/>
                              </wps:cNvSpPr>
                              <wps:spPr bwMode="auto">
                                <a:xfrm>
                                  <a:off x="1980" y="3690"/>
                                  <a:ext cx="990" cy="360"/>
                                </a:xfrm>
                                <a:prstGeom prst="rect">
                                  <a:avLst/>
                                </a:prstGeom>
                                <a:solidFill>
                                  <a:srgbClr val="8DB3E2"/>
                                </a:solidFill>
                                <a:ln w="9525">
                                  <a:solidFill>
                                    <a:srgbClr val="8DB3E2"/>
                                  </a:solidFill>
                                  <a:miter lim="800000"/>
                                  <a:headEnd/>
                                  <a:tailEnd/>
                                </a:ln>
                              </wps:spPr>
                              <wps:txbx>
                                <w:txbxContent>
                                  <w:p w:rsidR="00E23A6F" w:rsidRPr="0037746A" w:rsidRDefault="00E23A6F" w:rsidP="00E23A6F">
                                    <w:pPr>
                                      <w:jc w:val="center"/>
                                      <w:rPr>
                                        <w:rFonts w:ascii="Arial" w:hAnsi="Arial" w:cs="Arial"/>
                                        <w:b/>
                                        <w:lang w:val="en-US"/>
                                      </w:rPr>
                                    </w:pPr>
                                    <w:r>
                                      <w:rPr>
                                        <w:rFonts w:ascii="Arial" w:hAnsi="Arial" w:cs="Arial"/>
                                        <w:b/>
                                        <w:lang w:val="en-US"/>
                                      </w:rPr>
                                      <w:t>EQF7</w:t>
                                    </w:r>
                                  </w:p>
                                </w:txbxContent>
                              </wps:txbx>
                              <wps:bodyPr rot="0" vert="horz" wrap="square" lIns="91440" tIns="45720" rIns="91440" bIns="45720" anchor="t" anchorCtr="0" upright="1">
                                <a:noAutofit/>
                              </wps:bodyPr>
                            </wps:wsp>
                            <wps:wsp>
                              <wps:cNvPr id="10488" name="Rectangle 210"/>
                              <wps:cNvSpPr>
                                <a:spLocks noChangeArrowheads="1"/>
                              </wps:cNvSpPr>
                              <wps:spPr bwMode="auto">
                                <a:xfrm>
                                  <a:off x="1980" y="4200"/>
                                  <a:ext cx="990" cy="360"/>
                                </a:xfrm>
                                <a:prstGeom prst="rect">
                                  <a:avLst/>
                                </a:prstGeom>
                                <a:solidFill>
                                  <a:srgbClr val="8DB3E2"/>
                                </a:solidFill>
                                <a:ln w="9525">
                                  <a:solidFill>
                                    <a:srgbClr val="8DB3E2"/>
                                  </a:solidFill>
                                  <a:miter lim="800000"/>
                                  <a:headEnd/>
                                  <a:tailEnd/>
                                </a:ln>
                              </wps:spPr>
                              <wps:txbx>
                                <w:txbxContent>
                                  <w:p w:rsidR="00E23A6F" w:rsidRPr="0037746A" w:rsidRDefault="00E23A6F" w:rsidP="00E23A6F">
                                    <w:pPr>
                                      <w:jc w:val="center"/>
                                      <w:rPr>
                                        <w:rFonts w:ascii="Arial" w:hAnsi="Arial" w:cs="Arial"/>
                                        <w:b/>
                                        <w:lang w:val="en-US"/>
                                      </w:rPr>
                                    </w:pPr>
                                    <w:r>
                                      <w:rPr>
                                        <w:rFonts w:ascii="Arial" w:hAnsi="Arial" w:cs="Arial"/>
                                        <w:b/>
                                        <w:lang w:val="en-US"/>
                                      </w:rPr>
                                      <w:t>EQF 6</w:t>
                                    </w:r>
                                  </w:p>
                                </w:txbxContent>
                              </wps:txbx>
                              <wps:bodyPr rot="0" vert="horz" wrap="square" lIns="91440" tIns="45720" rIns="91440" bIns="45720" anchor="t" anchorCtr="0" upright="1">
                                <a:noAutofit/>
                              </wps:bodyPr>
                            </wps:wsp>
                            <wps:wsp>
                              <wps:cNvPr id="10504" name="Rectangle 211"/>
                              <wps:cNvSpPr>
                                <a:spLocks noChangeArrowheads="1"/>
                              </wps:cNvSpPr>
                              <wps:spPr bwMode="auto">
                                <a:xfrm>
                                  <a:off x="1980" y="4710"/>
                                  <a:ext cx="990" cy="360"/>
                                </a:xfrm>
                                <a:prstGeom prst="rect">
                                  <a:avLst/>
                                </a:prstGeom>
                                <a:solidFill>
                                  <a:srgbClr val="8DB3E2"/>
                                </a:solidFill>
                                <a:ln w="9525">
                                  <a:solidFill>
                                    <a:srgbClr val="8DB3E2"/>
                                  </a:solidFill>
                                  <a:miter lim="800000"/>
                                  <a:headEnd/>
                                  <a:tailEnd/>
                                </a:ln>
                              </wps:spPr>
                              <wps:txbx>
                                <w:txbxContent>
                                  <w:p w:rsidR="00E23A6F" w:rsidRPr="0037746A" w:rsidRDefault="00E23A6F" w:rsidP="00E23A6F">
                                    <w:pPr>
                                      <w:jc w:val="center"/>
                                      <w:rPr>
                                        <w:rFonts w:ascii="Arial" w:hAnsi="Arial" w:cs="Arial"/>
                                        <w:b/>
                                        <w:lang w:val="en-US"/>
                                      </w:rPr>
                                    </w:pPr>
                                    <w:r>
                                      <w:rPr>
                                        <w:rFonts w:ascii="Arial" w:hAnsi="Arial" w:cs="Arial"/>
                                        <w:b/>
                                        <w:lang w:val="en-US"/>
                                      </w:rPr>
                                      <w:t>EQF 5</w:t>
                                    </w:r>
                                  </w:p>
                                </w:txbxContent>
                              </wps:txbx>
                              <wps:bodyPr rot="0" vert="horz" wrap="square" lIns="91440" tIns="45720" rIns="91440" bIns="45720" anchor="t" anchorCtr="0" upright="1">
                                <a:noAutofit/>
                              </wps:bodyPr>
                            </wps:wsp>
                            <wps:wsp>
                              <wps:cNvPr id="10505" name="Rectangle 212"/>
                              <wps:cNvSpPr>
                                <a:spLocks noChangeArrowheads="1"/>
                              </wps:cNvSpPr>
                              <wps:spPr bwMode="auto">
                                <a:xfrm>
                                  <a:off x="1980" y="5310"/>
                                  <a:ext cx="990" cy="360"/>
                                </a:xfrm>
                                <a:prstGeom prst="rect">
                                  <a:avLst/>
                                </a:prstGeom>
                                <a:solidFill>
                                  <a:srgbClr val="8DB3E2"/>
                                </a:solidFill>
                                <a:ln w="9525">
                                  <a:solidFill>
                                    <a:srgbClr val="8DB3E2"/>
                                  </a:solidFill>
                                  <a:miter lim="800000"/>
                                  <a:headEnd/>
                                  <a:tailEnd/>
                                </a:ln>
                              </wps:spPr>
                              <wps:txbx>
                                <w:txbxContent>
                                  <w:p w:rsidR="00E23A6F" w:rsidRPr="0037746A" w:rsidRDefault="00E23A6F" w:rsidP="00E23A6F">
                                    <w:pPr>
                                      <w:jc w:val="center"/>
                                      <w:rPr>
                                        <w:rFonts w:ascii="Arial" w:hAnsi="Arial" w:cs="Arial"/>
                                        <w:b/>
                                        <w:lang w:val="en-US"/>
                                      </w:rPr>
                                    </w:pPr>
                                    <w:r>
                                      <w:rPr>
                                        <w:rFonts w:ascii="Arial" w:hAnsi="Arial" w:cs="Arial"/>
                                        <w:b/>
                                        <w:lang w:val="en-US"/>
                                      </w:rPr>
                                      <w:t>EQF 4</w:t>
                                    </w:r>
                                  </w:p>
                                </w:txbxContent>
                              </wps:txbx>
                              <wps:bodyPr rot="0" vert="horz" wrap="square" lIns="91440" tIns="45720" rIns="91440" bIns="45720" anchor="t" anchorCtr="0" upright="1">
                                <a:noAutofit/>
                              </wps:bodyPr>
                            </wps:wsp>
                            <wps:wsp>
                              <wps:cNvPr id="10525" name="Rectangle 213"/>
                              <wps:cNvSpPr>
                                <a:spLocks noChangeArrowheads="1"/>
                              </wps:cNvSpPr>
                              <wps:spPr bwMode="auto">
                                <a:xfrm>
                                  <a:off x="1980" y="5835"/>
                                  <a:ext cx="990" cy="360"/>
                                </a:xfrm>
                                <a:prstGeom prst="rect">
                                  <a:avLst/>
                                </a:prstGeom>
                                <a:solidFill>
                                  <a:srgbClr val="8DB3E2"/>
                                </a:solidFill>
                                <a:ln w="9525">
                                  <a:solidFill>
                                    <a:srgbClr val="8DB3E2"/>
                                  </a:solidFill>
                                  <a:miter lim="800000"/>
                                  <a:headEnd/>
                                  <a:tailEnd/>
                                </a:ln>
                              </wps:spPr>
                              <wps:txbx>
                                <w:txbxContent>
                                  <w:p w:rsidR="00E23A6F" w:rsidRPr="0037746A" w:rsidRDefault="00E23A6F" w:rsidP="00E23A6F">
                                    <w:pPr>
                                      <w:jc w:val="center"/>
                                      <w:rPr>
                                        <w:rFonts w:ascii="Arial" w:hAnsi="Arial" w:cs="Arial"/>
                                        <w:b/>
                                        <w:lang w:val="en-US"/>
                                      </w:rPr>
                                    </w:pPr>
                                    <w:r>
                                      <w:rPr>
                                        <w:rFonts w:ascii="Arial" w:hAnsi="Arial" w:cs="Arial"/>
                                        <w:b/>
                                        <w:lang w:val="en-US"/>
                                      </w:rPr>
                                      <w:t>EQF 3</w:t>
                                    </w:r>
                                  </w:p>
                                </w:txbxContent>
                              </wps:txbx>
                              <wps:bodyPr rot="0" vert="horz" wrap="square" lIns="91440" tIns="45720" rIns="91440" bIns="45720" anchor="t" anchorCtr="0" upright="1">
                                <a:noAutofit/>
                              </wps:bodyPr>
                            </wps:wsp>
                            <wps:wsp>
                              <wps:cNvPr id="10526" name="Rectangle 214"/>
                              <wps:cNvSpPr>
                                <a:spLocks noChangeArrowheads="1"/>
                              </wps:cNvSpPr>
                              <wps:spPr bwMode="auto">
                                <a:xfrm>
                                  <a:off x="1980" y="6375"/>
                                  <a:ext cx="990" cy="360"/>
                                </a:xfrm>
                                <a:prstGeom prst="rect">
                                  <a:avLst/>
                                </a:prstGeom>
                                <a:solidFill>
                                  <a:srgbClr val="8DB3E2"/>
                                </a:solidFill>
                                <a:ln w="9525">
                                  <a:solidFill>
                                    <a:srgbClr val="8DB3E2"/>
                                  </a:solidFill>
                                  <a:miter lim="800000"/>
                                  <a:headEnd/>
                                  <a:tailEnd/>
                                </a:ln>
                              </wps:spPr>
                              <wps:txbx>
                                <w:txbxContent>
                                  <w:p w:rsidR="00E23A6F" w:rsidRPr="0037746A" w:rsidRDefault="00E23A6F" w:rsidP="00E23A6F">
                                    <w:pPr>
                                      <w:jc w:val="center"/>
                                      <w:rPr>
                                        <w:rFonts w:ascii="Arial" w:hAnsi="Arial" w:cs="Arial"/>
                                        <w:b/>
                                        <w:lang w:val="en-US"/>
                                      </w:rPr>
                                    </w:pPr>
                                    <w:r>
                                      <w:rPr>
                                        <w:rFonts w:ascii="Arial" w:hAnsi="Arial" w:cs="Arial"/>
                                        <w:b/>
                                        <w:lang w:val="en-US"/>
                                      </w:rPr>
                                      <w:t>EQF 2</w:t>
                                    </w:r>
                                  </w:p>
                                </w:txbxContent>
                              </wps:txbx>
                              <wps:bodyPr rot="0" vert="horz" wrap="square" lIns="91440" tIns="45720" rIns="91440" bIns="45720" anchor="t" anchorCtr="0" upright="1">
                                <a:noAutofit/>
                              </wps:bodyPr>
                            </wps:wsp>
                            <wps:wsp>
                              <wps:cNvPr id="10527" name="Rectangle 215"/>
                              <wps:cNvSpPr>
                                <a:spLocks noChangeArrowheads="1"/>
                              </wps:cNvSpPr>
                              <wps:spPr bwMode="auto">
                                <a:xfrm>
                                  <a:off x="1980" y="6945"/>
                                  <a:ext cx="990" cy="825"/>
                                </a:xfrm>
                                <a:prstGeom prst="rect">
                                  <a:avLst/>
                                </a:prstGeom>
                                <a:solidFill>
                                  <a:srgbClr val="8DB3E2"/>
                                </a:solidFill>
                                <a:ln w="9525">
                                  <a:solidFill>
                                    <a:srgbClr val="8DB3E2"/>
                                  </a:solidFill>
                                  <a:miter lim="800000"/>
                                  <a:headEnd/>
                                  <a:tailEnd/>
                                </a:ln>
                              </wps:spPr>
                              <wps:txbx>
                                <w:txbxContent>
                                  <w:p w:rsidR="00E23A6F" w:rsidRPr="0037746A" w:rsidRDefault="00E23A6F" w:rsidP="00E23A6F">
                                    <w:pPr>
                                      <w:jc w:val="center"/>
                                      <w:rPr>
                                        <w:rFonts w:ascii="Arial" w:hAnsi="Arial" w:cs="Arial"/>
                                        <w:b/>
                                        <w:sz w:val="2"/>
                                        <w:szCs w:val="2"/>
                                        <w:lang w:val="en-US"/>
                                      </w:rPr>
                                    </w:pPr>
                                  </w:p>
                                  <w:p w:rsidR="00E23A6F" w:rsidRPr="0037746A" w:rsidRDefault="00E23A6F" w:rsidP="00E23A6F">
                                    <w:pPr>
                                      <w:jc w:val="center"/>
                                      <w:rPr>
                                        <w:rFonts w:ascii="Arial" w:hAnsi="Arial" w:cs="Arial"/>
                                        <w:b/>
                                        <w:lang w:val="en-US"/>
                                      </w:rPr>
                                    </w:pPr>
                                    <w:r>
                                      <w:rPr>
                                        <w:rFonts w:ascii="Arial" w:hAnsi="Arial" w:cs="Arial"/>
                                        <w:b/>
                                        <w:lang w:val="en-US"/>
                                      </w:rPr>
                                      <w:t>EQF 1</w:t>
                                    </w:r>
                                  </w:p>
                                </w:txbxContent>
                              </wps:txbx>
                              <wps:bodyPr rot="0" vert="horz" wrap="square" lIns="91440" tIns="45720" rIns="91440" bIns="45720" anchor="t" anchorCtr="0" upright="1">
                                <a:noAutofit/>
                              </wps:bodyPr>
                            </wps:wsp>
                            <wps:wsp>
                              <wps:cNvPr id="10528" name="Rectangle 216"/>
                              <wps:cNvSpPr>
                                <a:spLocks noChangeArrowheads="1"/>
                              </wps:cNvSpPr>
                              <wps:spPr bwMode="auto">
                                <a:xfrm>
                                  <a:off x="9225" y="3240"/>
                                  <a:ext cx="990" cy="360"/>
                                </a:xfrm>
                                <a:prstGeom prst="rect">
                                  <a:avLst/>
                                </a:prstGeom>
                                <a:solidFill>
                                  <a:srgbClr val="C2D69B"/>
                                </a:solidFill>
                                <a:ln w="9525">
                                  <a:solidFill>
                                    <a:srgbClr val="C2D69B"/>
                                  </a:solidFill>
                                  <a:miter lim="800000"/>
                                  <a:headEnd/>
                                  <a:tailEnd/>
                                </a:ln>
                              </wps:spPr>
                              <wps:txbx>
                                <w:txbxContent>
                                  <w:p w:rsidR="00E23A6F" w:rsidRPr="0037746A" w:rsidRDefault="00E23A6F" w:rsidP="00E23A6F">
                                    <w:pPr>
                                      <w:jc w:val="center"/>
                                      <w:rPr>
                                        <w:rFonts w:ascii="Arial" w:hAnsi="Arial" w:cs="Arial"/>
                                        <w:b/>
                                        <w:lang w:val="en-US"/>
                                      </w:rPr>
                                    </w:pPr>
                                    <w:r>
                                      <w:rPr>
                                        <w:rFonts w:ascii="Arial" w:hAnsi="Arial" w:cs="Arial"/>
                                        <w:b/>
                                        <w:lang w:val="en-US"/>
                                      </w:rPr>
                                      <w:t>NQF 8</w:t>
                                    </w:r>
                                  </w:p>
                                </w:txbxContent>
                              </wps:txbx>
                              <wps:bodyPr rot="0" vert="horz" wrap="square" lIns="91440" tIns="45720" rIns="91440" bIns="45720" anchor="t" anchorCtr="0" upright="1">
                                <a:noAutofit/>
                              </wps:bodyPr>
                            </wps:wsp>
                            <wps:wsp>
                              <wps:cNvPr id="10529" name="Rectangle 217"/>
                              <wps:cNvSpPr>
                                <a:spLocks noChangeArrowheads="1"/>
                              </wps:cNvSpPr>
                              <wps:spPr bwMode="auto">
                                <a:xfrm>
                                  <a:off x="9225" y="3765"/>
                                  <a:ext cx="990" cy="360"/>
                                </a:xfrm>
                                <a:prstGeom prst="rect">
                                  <a:avLst/>
                                </a:prstGeom>
                                <a:solidFill>
                                  <a:srgbClr val="C2D69B"/>
                                </a:solidFill>
                                <a:ln w="9525">
                                  <a:solidFill>
                                    <a:srgbClr val="C2D69B"/>
                                  </a:solidFill>
                                  <a:miter lim="800000"/>
                                  <a:headEnd/>
                                  <a:tailEnd/>
                                </a:ln>
                              </wps:spPr>
                              <wps:txbx>
                                <w:txbxContent>
                                  <w:p w:rsidR="00E23A6F" w:rsidRPr="0037746A" w:rsidRDefault="00E23A6F" w:rsidP="00E23A6F">
                                    <w:pPr>
                                      <w:jc w:val="center"/>
                                      <w:rPr>
                                        <w:rFonts w:ascii="Arial" w:hAnsi="Arial" w:cs="Arial"/>
                                        <w:b/>
                                        <w:lang w:val="en-US"/>
                                      </w:rPr>
                                    </w:pPr>
                                    <w:r>
                                      <w:rPr>
                                        <w:rFonts w:ascii="Arial" w:hAnsi="Arial" w:cs="Arial"/>
                                        <w:b/>
                                        <w:lang w:val="en-US"/>
                                      </w:rPr>
                                      <w:t>NQF 7</w:t>
                                    </w:r>
                                  </w:p>
                                </w:txbxContent>
                              </wps:txbx>
                              <wps:bodyPr rot="0" vert="horz" wrap="square" lIns="91440" tIns="45720" rIns="91440" bIns="45720" anchor="t" anchorCtr="0" upright="1">
                                <a:noAutofit/>
                              </wps:bodyPr>
                            </wps:wsp>
                            <wps:wsp>
                              <wps:cNvPr id="10530" name="Rectangle 218"/>
                              <wps:cNvSpPr>
                                <a:spLocks noChangeArrowheads="1"/>
                              </wps:cNvSpPr>
                              <wps:spPr bwMode="auto">
                                <a:xfrm>
                                  <a:off x="9225" y="4275"/>
                                  <a:ext cx="990" cy="360"/>
                                </a:xfrm>
                                <a:prstGeom prst="rect">
                                  <a:avLst/>
                                </a:prstGeom>
                                <a:solidFill>
                                  <a:srgbClr val="C2D69B"/>
                                </a:solidFill>
                                <a:ln w="9525">
                                  <a:solidFill>
                                    <a:srgbClr val="C2D69B"/>
                                  </a:solidFill>
                                  <a:miter lim="800000"/>
                                  <a:headEnd/>
                                  <a:tailEnd/>
                                </a:ln>
                              </wps:spPr>
                              <wps:txbx>
                                <w:txbxContent>
                                  <w:p w:rsidR="00E23A6F" w:rsidRPr="0037746A" w:rsidRDefault="00E23A6F" w:rsidP="00E23A6F">
                                    <w:pPr>
                                      <w:jc w:val="center"/>
                                      <w:rPr>
                                        <w:rFonts w:ascii="Arial" w:hAnsi="Arial" w:cs="Arial"/>
                                        <w:b/>
                                        <w:lang w:val="en-US"/>
                                      </w:rPr>
                                    </w:pPr>
                                    <w:r>
                                      <w:rPr>
                                        <w:rFonts w:ascii="Arial" w:hAnsi="Arial" w:cs="Arial"/>
                                        <w:b/>
                                        <w:lang w:val="en-US"/>
                                      </w:rPr>
                                      <w:t>NQF 6</w:t>
                                    </w:r>
                                  </w:p>
                                </w:txbxContent>
                              </wps:txbx>
                              <wps:bodyPr rot="0" vert="horz" wrap="square" lIns="91440" tIns="45720" rIns="91440" bIns="45720" anchor="t" anchorCtr="0" upright="1">
                                <a:noAutofit/>
                              </wps:bodyPr>
                            </wps:wsp>
                            <wps:wsp>
                              <wps:cNvPr id="10531" name="Rectangle 219"/>
                              <wps:cNvSpPr>
                                <a:spLocks noChangeArrowheads="1"/>
                              </wps:cNvSpPr>
                              <wps:spPr bwMode="auto">
                                <a:xfrm>
                                  <a:off x="9225" y="4785"/>
                                  <a:ext cx="990" cy="360"/>
                                </a:xfrm>
                                <a:prstGeom prst="rect">
                                  <a:avLst/>
                                </a:prstGeom>
                                <a:solidFill>
                                  <a:srgbClr val="C2D69B"/>
                                </a:solidFill>
                                <a:ln w="9525">
                                  <a:solidFill>
                                    <a:srgbClr val="C2D69B"/>
                                  </a:solidFill>
                                  <a:miter lim="800000"/>
                                  <a:headEnd/>
                                  <a:tailEnd/>
                                </a:ln>
                              </wps:spPr>
                              <wps:txbx>
                                <w:txbxContent>
                                  <w:p w:rsidR="00E23A6F" w:rsidRPr="0037746A" w:rsidRDefault="00E23A6F" w:rsidP="00E23A6F">
                                    <w:pPr>
                                      <w:jc w:val="center"/>
                                      <w:rPr>
                                        <w:rFonts w:ascii="Arial" w:hAnsi="Arial" w:cs="Arial"/>
                                        <w:b/>
                                        <w:lang w:val="en-US"/>
                                      </w:rPr>
                                    </w:pPr>
                                    <w:r>
                                      <w:rPr>
                                        <w:rFonts w:ascii="Arial" w:hAnsi="Arial" w:cs="Arial"/>
                                        <w:b/>
                                        <w:lang w:val="en-US"/>
                                      </w:rPr>
                                      <w:t>NQF 5</w:t>
                                    </w:r>
                                  </w:p>
                                </w:txbxContent>
                              </wps:txbx>
                              <wps:bodyPr rot="0" vert="horz" wrap="square" lIns="91440" tIns="45720" rIns="91440" bIns="45720" anchor="t" anchorCtr="0" upright="1">
                                <a:noAutofit/>
                              </wps:bodyPr>
                            </wps:wsp>
                            <wps:wsp>
                              <wps:cNvPr id="10532" name="Rectangle 220"/>
                              <wps:cNvSpPr>
                                <a:spLocks noChangeArrowheads="1"/>
                              </wps:cNvSpPr>
                              <wps:spPr bwMode="auto">
                                <a:xfrm>
                                  <a:off x="9225" y="5310"/>
                                  <a:ext cx="990" cy="360"/>
                                </a:xfrm>
                                <a:prstGeom prst="rect">
                                  <a:avLst/>
                                </a:prstGeom>
                                <a:solidFill>
                                  <a:srgbClr val="C2D69B"/>
                                </a:solidFill>
                                <a:ln w="9525">
                                  <a:solidFill>
                                    <a:srgbClr val="C2D69B"/>
                                  </a:solidFill>
                                  <a:miter lim="800000"/>
                                  <a:headEnd/>
                                  <a:tailEnd/>
                                </a:ln>
                              </wps:spPr>
                              <wps:txbx>
                                <w:txbxContent>
                                  <w:p w:rsidR="00E23A6F" w:rsidRPr="0037746A" w:rsidRDefault="00E23A6F" w:rsidP="00E23A6F">
                                    <w:pPr>
                                      <w:jc w:val="center"/>
                                      <w:rPr>
                                        <w:rFonts w:ascii="Arial" w:hAnsi="Arial" w:cs="Arial"/>
                                        <w:b/>
                                        <w:lang w:val="en-US"/>
                                      </w:rPr>
                                    </w:pPr>
                                    <w:r>
                                      <w:rPr>
                                        <w:rFonts w:ascii="Arial" w:hAnsi="Arial" w:cs="Arial"/>
                                        <w:b/>
                                        <w:lang w:val="en-US"/>
                                      </w:rPr>
                                      <w:t>NQF 4</w:t>
                                    </w:r>
                                  </w:p>
                                </w:txbxContent>
                              </wps:txbx>
                              <wps:bodyPr rot="0" vert="horz" wrap="square" lIns="91440" tIns="45720" rIns="91440" bIns="45720" anchor="t" anchorCtr="0" upright="1">
                                <a:noAutofit/>
                              </wps:bodyPr>
                            </wps:wsp>
                            <wps:wsp>
                              <wps:cNvPr id="10533" name="Rectangle 221"/>
                              <wps:cNvSpPr>
                                <a:spLocks noChangeArrowheads="1"/>
                              </wps:cNvSpPr>
                              <wps:spPr bwMode="auto">
                                <a:xfrm>
                                  <a:off x="9225" y="5835"/>
                                  <a:ext cx="990" cy="360"/>
                                </a:xfrm>
                                <a:prstGeom prst="rect">
                                  <a:avLst/>
                                </a:prstGeom>
                                <a:solidFill>
                                  <a:srgbClr val="C2D69B"/>
                                </a:solidFill>
                                <a:ln w="9525">
                                  <a:solidFill>
                                    <a:srgbClr val="C2D69B"/>
                                  </a:solidFill>
                                  <a:miter lim="800000"/>
                                  <a:headEnd/>
                                  <a:tailEnd/>
                                </a:ln>
                              </wps:spPr>
                              <wps:txbx>
                                <w:txbxContent>
                                  <w:p w:rsidR="00E23A6F" w:rsidRPr="0037746A" w:rsidRDefault="00E23A6F" w:rsidP="00E23A6F">
                                    <w:pPr>
                                      <w:jc w:val="center"/>
                                      <w:rPr>
                                        <w:rFonts w:ascii="Arial" w:hAnsi="Arial" w:cs="Arial"/>
                                        <w:b/>
                                        <w:lang w:val="en-US"/>
                                      </w:rPr>
                                    </w:pPr>
                                    <w:r>
                                      <w:rPr>
                                        <w:rFonts w:ascii="Arial" w:hAnsi="Arial" w:cs="Arial"/>
                                        <w:b/>
                                        <w:lang w:val="en-US"/>
                                      </w:rPr>
                                      <w:t>NQF 3</w:t>
                                    </w:r>
                                  </w:p>
                                </w:txbxContent>
                              </wps:txbx>
                              <wps:bodyPr rot="0" vert="horz" wrap="square" lIns="91440" tIns="45720" rIns="91440" bIns="45720" anchor="t" anchorCtr="0" upright="1">
                                <a:noAutofit/>
                              </wps:bodyPr>
                            </wps:wsp>
                            <wps:wsp>
                              <wps:cNvPr id="10534" name="Rectangle 222"/>
                              <wps:cNvSpPr>
                                <a:spLocks noChangeArrowheads="1"/>
                              </wps:cNvSpPr>
                              <wps:spPr bwMode="auto">
                                <a:xfrm>
                                  <a:off x="9225" y="6450"/>
                                  <a:ext cx="990" cy="360"/>
                                </a:xfrm>
                                <a:prstGeom prst="rect">
                                  <a:avLst/>
                                </a:prstGeom>
                                <a:solidFill>
                                  <a:srgbClr val="C2D69B"/>
                                </a:solidFill>
                                <a:ln w="9525">
                                  <a:solidFill>
                                    <a:srgbClr val="C2D69B"/>
                                  </a:solidFill>
                                  <a:miter lim="800000"/>
                                  <a:headEnd/>
                                  <a:tailEnd/>
                                </a:ln>
                              </wps:spPr>
                              <wps:txbx>
                                <w:txbxContent>
                                  <w:p w:rsidR="00E23A6F" w:rsidRPr="0037746A" w:rsidRDefault="00E23A6F" w:rsidP="00E23A6F">
                                    <w:pPr>
                                      <w:jc w:val="center"/>
                                      <w:rPr>
                                        <w:rFonts w:ascii="Arial" w:hAnsi="Arial" w:cs="Arial"/>
                                        <w:b/>
                                        <w:lang w:val="en-US"/>
                                      </w:rPr>
                                    </w:pPr>
                                    <w:r>
                                      <w:rPr>
                                        <w:rFonts w:ascii="Arial" w:hAnsi="Arial" w:cs="Arial"/>
                                        <w:b/>
                                        <w:lang w:val="en-US"/>
                                      </w:rPr>
                                      <w:t>NQF 2</w:t>
                                    </w:r>
                                  </w:p>
                                </w:txbxContent>
                              </wps:txbx>
                              <wps:bodyPr rot="0" vert="horz" wrap="square" lIns="91440" tIns="45720" rIns="91440" bIns="45720" anchor="t" anchorCtr="0" upright="1">
                                <a:noAutofit/>
                              </wps:bodyPr>
                            </wps:wsp>
                            <wps:wsp>
                              <wps:cNvPr id="10535" name="Rectangle 223"/>
                              <wps:cNvSpPr>
                                <a:spLocks noChangeArrowheads="1"/>
                              </wps:cNvSpPr>
                              <wps:spPr bwMode="auto">
                                <a:xfrm>
                                  <a:off x="9225" y="6945"/>
                                  <a:ext cx="990" cy="825"/>
                                </a:xfrm>
                                <a:prstGeom prst="rect">
                                  <a:avLst/>
                                </a:prstGeom>
                                <a:solidFill>
                                  <a:srgbClr val="C2D69B"/>
                                </a:solidFill>
                                <a:ln w="9525">
                                  <a:solidFill>
                                    <a:srgbClr val="C2D69B"/>
                                  </a:solidFill>
                                  <a:miter lim="800000"/>
                                  <a:headEnd/>
                                  <a:tailEnd/>
                                </a:ln>
                              </wps:spPr>
                              <wps:txbx>
                                <w:txbxContent>
                                  <w:p w:rsidR="00E23A6F" w:rsidRPr="005E1803" w:rsidRDefault="00E23A6F" w:rsidP="00E23A6F">
                                    <w:pPr>
                                      <w:jc w:val="center"/>
                                      <w:rPr>
                                        <w:rFonts w:ascii="Arial" w:hAnsi="Arial" w:cs="Arial"/>
                                        <w:b/>
                                        <w:sz w:val="12"/>
                                        <w:szCs w:val="12"/>
                                        <w:lang w:val="en-US"/>
                                      </w:rPr>
                                    </w:pPr>
                                  </w:p>
                                  <w:p w:rsidR="00E23A6F" w:rsidRPr="0037746A" w:rsidRDefault="00E23A6F" w:rsidP="00E23A6F">
                                    <w:pPr>
                                      <w:jc w:val="center"/>
                                      <w:rPr>
                                        <w:rFonts w:ascii="Arial" w:hAnsi="Arial" w:cs="Arial"/>
                                        <w:b/>
                                        <w:lang w:val="en-US"/>
                                      </w:rPr>
                                    </w:pPr>
                                    <w:r>
                                      <w:rPr>
                                        <w:rFonts w:ascii="Arial" w:hAnsi="Arial" w:cs="Arial"/>
                                        <w:b/>
                                        <w:lang w:val="en-US"/>
                                      </w:rPr>
                                      <w:t>NQF 1</w:t>
                                    </w:r>
                                  </w:p>
                                </w:txbxContent>
                              </wps:txbx>
                              <wps:bodyPr rot="0" vert="horz" wrap="square" lIns="91440" tIns="45720" rIns="91440" bIns="45720" anchor="t" anchorCtr="0" upright="1">
                                <a:noAutofit/>
                              </wps:bodyPr>
                            </wps:wsp>
                            <wps:wsp>
                              <wps:cNvPr id="10536" name="Rectangle 224"/>
                              <wps:cNvSpPr>
                                <a:spLocks noChangeArrowheads="1"/>
                              </wps:cNvSpPr>
                              <wps:spPr bwMode="auto">
                                <a:xfrm>
                                  <a:off x="3240" y="3165"/>
                                  <a:ext cx="4185" cy="360"/>
                                </a:xfrm>
                                <a:prstGeom prst="rect">
                                  <a:avLst/>
                                </a:prstGeom>
                                <a:solidFill>
                                  <a:srgbClr val="D8D8D8"/>
                                </a:solidFill>
                                <a:ln w="9525">
                                  <a:solidFill>
                                    <a:srgbClr val="BFBFBF"/>
                                  </a:solidFill>
                                  <a:miter lim="800000"/>
                                  <a:headEnd/>
                                  <a:tailEnd/>
                                </a:ln>
                              </wps:spPr>
                              <wps:txbx>
                                <w:txbxContent>
                                  <w:p w:rsidR="00E23A6F" w:rsidRPr="0037746A" w:rsidRDefault="00E23A6F" w:rsidP="00E23A6F">
                                    <w:pPr>
                                      <w:rPr>
                                        <w:rFonts w:ascii="Arial" w:hAnsi="Arial" w:cs="Arial"/>
                                        <w:b/>
                                        <w:sz w:val="18"/>
                                        <w:szCs w:val="18"/>
                                        <w:lang w:val="en-US"/>
                                      </w:rPr>
                                    </w:pPr>
                                    <w:r w:rsidRPr="0037746A">
                                      <w:rPr>
                                        <w:rFonts w:ascii="Arial" w:hAnsi="Arial" w:cs="Arial"/>
                                        <w:b/>
                                        <w:sz w:val="18"/>
                                        <w:szCs w:val="18"/>
                                        <w:lang w:val="en-US"/>
                                      </w:rPr>
                                      <w:t xml:space="preserve">8. </w:t>
                                    </w:r>
                                    <w:r>
                                      <w:rPr>
                                        <w:rFonts w:ascii="Arial" w:hAnsi="Arial" w:cs="Arial"/>
                                        <w:b/>
                                        <w:sz w:val="18"/>
                                        <w:szCs w:val="18"/>
                                        <w:lang w:val="en-US"/>
                                      </w:rPr>
                                      <w:t>Doctoral studies</w:t>
                                    </w:r>
                                  </w:p>
                                </w:txbxContent>
                              </wps:txbx>
                              <wps:bodyPr rot="0" vert="horz" wrap="square" lIns="91440" tIns="45720" rIns="91440" bIns="45720" anchor="t" anchorCtr="0" upright="1">
                                <a:noAutofit/>
                              </wps:bodyPr>
                            </wps:wsp>
                            <wps:wsp>
                              <wps:cNvPr id="10537" name="Rectangle 225"/>
                              <wps:cNvSpPr>
                                <a:spLocks noChangeArrowheads="1"/>
                              </wps:cNvSpPr>
                              <wps:spPr bwMode="auto">
                                <a:xfrm>
                                  <a:off x="3240" y="3690"/>
                                  <a:ext cx="4185" cy="360"/>
                                </a:xfrm>
                                <a:prstGeom prst="rect">
                                  <a:avLst/>
                                </a:prstGeom>
                                <a:solidFill>
                                  <a:srgbClr val="D8D8D8"/>
                                </a:solidFill>
                                <a:ln w="9525">
                                  <a:solidFill>
                                    <a:srgbClr val="BFBFBF"/>
                                  </a:solidFill>
                                  <a:miter lim="800000"/>
                                  <a:headEnd/>
                                  <a:tailEnd/>
                                </a:ln>
                              </wps:spPr>
                              <wps:txbx>
                                <w:txbxContent>
                                  <w:p w:rsidR="00E23A6F" w:rsidRPr="0037746A" w:rsidRDefault="00E23A6F" w:rsidP="00E23A6F">
                                    <w:pPr>
                                      <w:rPr>
                                        <w:rFonts w:ascii="Arial" w:hAnsi="Arial" w:cs="Arial"/>
                                        <w:b/>
                                        <w:sz w:val="18"/>
                                        <w:szCs w:val="18"/>
                                        <w:lang w:val="en-US"/>
                                      </w:rPr>
                                    </w:pPr>
                                    <w:r>
                                      <w:rPr>
                                        <w:rFonts w:ascii="Arial" w:hAnsi="Arial" w:cs="Arial"/>
                                        <w:b/>
                                        <w:sz w:val="18"/>
                                        <w:szCs w:val="18"/>
                                        <w:lang w:val="en-US"/>
                                      </w:rPr>
                                      <w:t>7</w:t>
                                    </w:r>
                                    <w:r w:rsidRPr="0037746A">
                                      <w:rPr>
                                        <w:rFonts w:ascii="Arial" w:hAnsi="Arial" w:cs="Arial"/>
                                        <w:b/>
                                        <w:sz w:val="18"/>
                                        <w:szCs w:val="18"/>
                                        <w:lang w:val="en-US"/>
                                      </w:rPr>
                                      <w:t xml:space="preserve">. </w:t>
                                    </w:r>
                                    <w:r>
                                      <w:rPr>
                                        <w:rFonts w:ascii="Arial" w:hAnsi="Arial" w:cs="Arial"/>
                                        <w:b/>
                                        <w:sz w:val="18"/>
                                        <w:szCs w:val="18"/>
                                        <w:lang w:val="en-US"/>
                                      </w:rPr>
                                      <w:t>Magistracy</w:t>
                                    </w:r>
                                  </w:p>
                                </w:txbxContent>
                              </wps:txbx>
                              <wps:bodyPr rot="0" vert="horz" wrap="square" lIns="91440" tIns="45720" rIns="91440" bIns="45720" anchor="t" anchorCtr="0" upright="1">
                                <a:noAutofit/>
                              </wps:bodyPr>
                            </wps:wsp>
                            <wps:wsp>
                              <wps:cNvPr id="10538" name="Rectangle 226"/>
                              <wps:cNvSpPr>
                                <a:spLocks noChangeArrowheads="1"/>
                              </wps:cNvSpPr>
                              <wps:spPr bwMode="auto">
                                <a:xfrm>
                                  <a:off x="3240" y="4200"/>
                                  <a:ext cx="4185" cy="360"/>
                                </a:xfrm>
                                <a:prstGeom prst="rect">
                                  <a:avLst/>
                                </a:prstGeom>
                                <a:solidFill>
                                  <a:srgbClr val="D8D8D8"/>
                                </a:solidFill>
                                <a:ln w="9525">
                                  <a:solidFill>
                                    <a:srgbClr val="BFBFBF"/>
                                  </a:solidFill>
                                  <a:miter lim="800000"/>
                                  <a:headEnd/>
                                  <a:tailEnd/>
                                </a:ln>
                              </wps:spPr>
                              <wps:txbx>
                                <w:txbxContent>
                                  <w:p w:rsidR="00E23A6F" w:rsidRPr="0037746A" w:rsidRDefault="00E23A6F" w:rsidP="00E23A6F">
                                    <w:pPr>
                                      <w:rPr>
                                        <w:rFonts w:ascii="Arial" w:hAnsi="Arial" w:cs="Arial"/>
                                        <w:b/>
                                        <w:sz w:val="18"/>
                                        <w:szCs w:val="18"/>
                                        <w:lang w:val="en-US"/>
                                      </w:rPr>
                                    </w:pPr>
                                    <w:r>
                                      <w:rPr>
                                        <w:rFonts w:ascii="Arial" w:hAnsi="Arial" w:cs="Arial"/>
                                        <w:b/>
                                        <w:sz w:val="18"/>
                                        <w:szCs w:val="18"/>
                                        <w:lang w:val="en-US"/>
                                      </w:rPr>
                                      <w:t>6</w:t>
                                    </w:r>
                                    <w:r w:rsidRPr="0037746A">
                                      <w:rPr>
                                        <w:rFonts w:ascii="Arial" w:hAnsi="Arial" w:cs="Arial"/>
                                        <w:b/>
                                        <w:sz w:val="18"/>
                                        <w:szCs w:val="18"/>
                                        <w:lang w:val="en-US"/>
                                      </w:rPr>
                                      <w:t xml:space="preserve">. </w:t>
                                    </w:r>
                                    <w:r>
                                      <w:rPr>
                                        <w:rFonts w:ascii="Arial" w:hAnsi="Arial" w:cs="Arial"/>
                                        <w:b/>
                                        <w:sz w:val="18"/>
                                        <w:szCs w:val="18"/>
                                        <w:lang w:val="en-US"/>
                                      </w:rPr>
                                      <w:t>Higher education (</w:t>
                                    </w:r>
                                    <w:r w:rsidRPr="00A8280F">
                                      <w:rPr>
                                        <w:rFonts w:ascii="Arial" w:hAnsi="Arial" w:cs="Arial"/>
                                        <w:b/>
                                        <w:sz w:val="18"/>
                                        <w:szCs w:val="18"/>
                                        <w:lang w:val="en-US"/>
                                      </w:rPr>
                                      <w:t>baccalaureate</w:t>
                                    </w:r>
                                    <w:r>
                                      <w:rPr>
                                        <w:rFonts w:ascii="Arial" w:hAnsi="Arial" w:cs="Arial"/>
                                        <w:b/>
                                        <w:sz w:val="18"/>
                                        <w:szCs w:val="18"/>
                                        <w:lang w:val="en-US"/>
                                      </w:rPr>
                                      <w:t>)</w:t>
                                    </w:r>
                                  </w:p>
                                </w:txbxContent>
                              </wps:txbx>
                              <wps:bodyPr rot="0" vert="horz" wrap="square" lIns="91440" tIns="45720" rIns="91440" bIns="45720" anchor="t" anchorCtr="0" upright="1">
                                <a:noAutofit/>
                              </wps:bodyPr>
                            </wps:wsp>
                            <wps:wsp>
                              <wps:cNvPr id="10539" name="Rectangle 227"/>
                              <wps:cNvSpPr>
                                <a:spLocks noChangeArrowheads="1"/>
                              </wps:cNvSpPr>
                              <wps:spPr bwMode="auto">
                                <a:xfrm>
                                  <a:off x="3240" y="4710"/>
                                  <a:ext cx="4185" cy="360"/>
                                </a:xfrm>
                                <a:prstGeom prst="rect">
                                  <a:avLst/>
                                </a:prstGeom>
                                <a:solidFill>
                                  <a:srgbClr val="D8D8D8"/>
                                </a:solidFill>
                                <a:ln w="9525">
                                  <a:solidFill>
                                    <a:srgbClr val="BFBFBF"/>
                                  </a:solidFill>
                                  <a:miter lim="800000"/>
                                  <a:headEnd/>
                                  <a:tailEnd/>
                                </a:ln>
                              </wps:spPr>
                              <wps:txbx>
                                <w:txbxContent>
                                  <w:p w:rsidR="00E23A6F" w:rsidRPr="0037746A" w:rsidRDefault="00E23A6F" w:rsidP="00E23A6F">
                                    <w:pPr>
                                      <w:rPr>
                                        <w:rFonts w:ascii="Arial" w:hAnsi="Arial" w:cs="Arial"/>
                                        <w:b/>
                                        <w:sz w:val="18"/>
                                        <w:szCs w:val="18"/>
                                        <w:lang w:val="en-US"/>
                                      </w:rPr>
                                    </w:pPr>
                                    <w:r>
                                      <w:rPr>
                                        <w:rFonts w:ascii="Arial" w:hAnsi="Arial" w:cs="Arial"/>
                                        <w:b/>
                                        <w:sz w:val="18"/>
                                        <w:szCs w:val="18"/>
                                        <w:lang w:val="en-US"/>
                                      </w:rPr>
                                      <w:t>5</w:t>
                                    </w:r>
                                    <w:r w:rsidRPr="0037746A">
                                      <w:rPr>
                                        <w:rFonts w:ascii="Arial" w:hAnsi="Arial" w:cs="Arial"/>
                                        <w:b/>
                                        <w:sz w:val="18"/>
                                        <w:szCs w:val="18"/>
                                        <w:lang w:val="en-US"/>
                                      </w:rPr>
                                      <w:t xml:space="preserve">. </w:t>
                                    </w:r>
                                    <w:r>
                                      <w:rPr>
                                        <w:rFonts w:ascii="Arial" w:hAnsi="Arial" w:cs="Arial"/>
                                        <w:b/>
                                        <w:sz w:val="18"/>
                                        <w:szCs w:val="18"/>
                                        <w:lang w:val="en-US"/>
                                      </w:rPr>
                                      <w:t xml:space="preserve">Post-secondary education </w:t>
                                    </w:r>
                                  </w:p>
                                </w:txbxContent>
                              </wps:txbx>
                              <wps:bodyPr rot="0" vert="horz" wrap="square" lIns="91440" tIns="45720" rIns="91440" bIns="45720" anchor="t" anchorCtr="0" upright="1">
                                <a:noAutofit/>
                              </wps:bodyPr>
                            </wps:wsp>
                            <wps:wsp>
                              <wps:cNvPr id="10540" name="Rectangle 228"/>
                              <wps:cNvSpPr>
                                <a:spLocks noChangeArrowheads="1"/>
                              </wps:cNvSpPr>
                              <wps:spPr bwMode="auto">
                                <a:xfrm>
                                  <a:off x="3240" y="5310"/>
                                  <a:ext cx="4185" cy="360"/>
                                </a:xfrm>
                                <a:prstGeom prst="rect">
                                  <a:avLst/>
                                </a:prstGeom>
                                <a:solidFill>
                                  <a:srgbClr val="D8D8D8"/>
                                </a:solidFill>
                                <a:ln w="9525">
                                  <a:solidFill>
                                    <a:srgbClr val="BFBFBF"/>
                                  </a:solidFill>
                                  <a:miter lim="800000"/>
                                  <a:headEnd/>
                                  <a:tailEnd/>
                                </a:ln>
                              </wps:spPr>
                              <wps:txbx>
                                <w:txbxContent>
                                  <w:p w:rsidR="00E23A6F" w:rsidRPr="0037746A" w:rsidRDefault="00E23A6F" w:rsidP="00E23A6F">
                                    <w:pPr>
                                      <w:rPr>
                                        <w:rFonts w:ascii="Arial" w:hAnsi="Arial" w:cs="Arial"/>
                                        <w:b/>
                                        <w:sz w:val="18"/>
                                        <w:szCs w:val="18"/>
                                        <w:lang w:val="en-US"/>
                                      </w:rPr>
                                    </w:pPr>
                                    <w:r>
                                      <w:rPr>
                                        <w:rFonts w:ascii="Arial" w:hAnsi="Arial" w:cs="Arial"/>
                                        <w:b/>
                                        <w:sz w:val="18"/>
                                        <w:szCs w:val="18"/>
                                        <w:lang w:val="en-US"/>
                                      </w:rPr>
                                      <w:t>4</w:t>
                                    </w:r>
                                    <w:r w:rsidRPr="0037746A">
                                      <w:rPr>
                                        <w:rFonts w:ascii="Arial" w:hAnsi="Arial" w:cs="Arial"/>
                                        <w:b/>
                                        <w:sz w:val="18"/>
                                        <w:szCs w:val="18"/>
                                        <w:lang w:val="en-US"/>
                                      </w:rPr>
                                      <w:t xml:space="preserve">. </w:t>
                                    </w:r>
                                    <w:r>
                                      <w:rPr>
                                        <w:rFonts w:ascii="Arial" w:hAnsi="Arial" w:cs="Arial"/>
                                        <w:b/>
                                        <w:sz w:val="18"/>
                                        <w:szCs w:val="18"/>
                                        <w:lang w:val="en-US"/>
                                      </w:rPr>
                                      <w:t>Technical and vocational education education</w:t>
                                    </w:r>
                                  </w:p>
                                </w:txbxContent>
                              </wps:txbx>
                              <wps:bodyPr rot="0" vert="horz" wrap="square" lIns="91440" tIns="45720" rIns="91440" bIns="45720" anchor="t" anchorCtr="0" upright="1">
                                <a:noAutofit/>
                              </wps:bodyPr>
                            </wps:wsp>
                            <wps:wsp>
                              <wps:cNvPr id="10541" name="Rectangle 229"/>
                              <wps:cNvSpPr>
                                <a:spLocks noChangeArrowheads="1"/>
                              </wps:cNvSpPr>
                              <wps:spPr bwMode="auto">
                                <a:xfrm>
                                  <a:off x="3240" y="5910"/>
                                  <a:ext cx="4185" cy="360"/>
                                </a:xfrm>
                                <a:prstGeom prst="rect">
                                  <a:avLst/>
                                </a:prstGeom>
                                <a:solidFill>
                                  <a:srgbClr val="D8D8D8"/>
                                </a:solidFill>
                                <a:ln w="9525">
                                  <a:solidFill>
                                    <a:srgbClr val="BFBFBF"/>
                                  </a:solidFill>
                                  <a:miter lim="800000"/>
                                  <a:headEnd/>
                                  <a:tailEnd/>
                                </a:ln>
                              </wps:spPr>
                              <wps:txbx>
                                <w:txbxContent>
                                  <w:p w:rsidR="00E23A6F" w:rsidRPr="0037746A" w:rsidRDefault="00E23A6F" w:rsidP="00E23A6F">
                                    <w:pPr>
                                      <w:rPr>
                                        <w:rFonts w:ascii="Arial" w:hAnsi="Arial" w:cs="Arial"/>
                                        <w:b/>
                                        <w:sz w:val="18"/>
                                        <w:szCs w:val="18"/>
                                        <w:lang w:val="en-US"/>
                                      </w:rPr>
                                    </w:pPr>
                                    <w:r>
                                      <w:rPr>
                                        <w:rFonts w:ascii="Arial" w:hAnsi="Arial" w:cs="Arial"/>
                                        <w:b/>
                                        <w:sz w:val="18"/>
                                        <w:szCs w:val="18"/>
                                        <w:lang w:val="en-US"/>
                                      </w:rPr>
                                      <w:t>3</w:t>
                                    </w:r>
                                    <w:r w:rsidRPr="0037746A">
                                      <w:rPr>
                                        <w:rFonts w:ascii="Arial" w:hAnsi="Arial" w:cs="Arial"/>
                                        <w:b/>
                                        <w:sz w:val="18"/>
                                        <w:szCs w:val="18"/>
                                        <w:lang w:val="en-US"/>
                                      </w:rPr>
                                      <w:t xml:space="preserve">. </w:t>
                                    </w:r>
                                    <w:r>
                                      <w:rPr>
                                        <w:rFonts w:ascii="Arial" w:hAnsi="Arial" w:cs="Arial"/>
                                        <w:b/>
                                        <w:sz w:val="18"/>
                                        <w:szCs w:val="18"/>
                                        <w:lang w:val="en-US"/>
                                      </w:rPr>
                                      <w:t xml:space="preserve">General secondary education </w:t>
                                    </w:r>
                                  </w:p>
                                </w:txbxContent>
                              </wps:txbx>
                              <wps:bodyPr rot="0" vert="horz" wrap="square" lIns="91440" tIns="45720" rIns="91440" bIns="45720" anchor="t" anchorCtr="0" upright="1">
                                <a:noAutofit/>
                              </wps:bodyPr>
                            </wps:wsp>
                            <wps:wsp>
                              <wps:cNvPr id="10542" name="Rectangle 230"/>
                              <wps:cNvSpPr>
                                <a:spLocks noChangeArrowheads="1"/>
                              </wps:cNvSpPr>
                              <wps:spPr bwMode="auto">
                                <a:xfrm>
                                  <a:off x="3240" y="6450"/>
                                  <a:ext cx="4185" cy="360"/>
                                </a:xfrm>
                                <a:prstGeom prst="rect">
                                  <a:avLst/>
                                </a:prstGeom>
                                <a:solidFill>
                                  <a:srgbClr val="D8D8D8"/>
                                </a:solidFill>
                                <a:ln w="9525">
                                  <a:solidFill>
                                    <a:srgbClr val="BFBFBF"/>
                                  </a:solidFill>
                                  <a:miter lim="800000"/>
                                  <a:headEnd/>
                                  <a:tailEnd/>
                                </a:ln>
                              </wps:spPr>
                              <wps:txbx>
                                <w:txbxContent>
                                  <w:p w:rsidR="00E23A6F" w:rsidRPr="0037746A" w:rsidRDefault="00E23A6F" w:rsidP="00E23A6F">
                                    <w:pPr>
                                      <w:rPr>
                                        <w:rFonts w:ascii="Arial" w:hAnsi="Arial" w:cs="Arial"/>
                                        <w:b/>
                                        <w:sz w:val="18"/>
                                        <w:szCs w:val="18"/>
                                        <w:lang w:val="en-US"/>
                                      </w:rPr>
                                    </w:pPr>
                                    <w:r>
                                      <w:rPr>
                                        <w:rFonts w:ascii="Arial" w:hAnsi="Arial" w:cs="Arial"/>
                                        <w:b/>
                                        <w:sz w:val="18"/>
                                        <w:szCs w:val="18"/>
                                        <w:lang w:val="en-US"/>
                                      </w:rPr>
                                      <w:t>2</w:t>
                                    </w:r>
                                    <w:r w:rsidRPr="0037746A">
                                      <w:rPr>
                                        <w:rFonts w:ascii="Arial" w:hAnsi="Arial" w:cs="Arial"/>
                                        <w:b/>
                                        <w:sz w:val="18"/>
                                        <w:szCs w:val="18"/>
                                        <w:lang w:val="en-US"/>
                                      </w:rPr>
                                      <w:t xml:space="preserve">. </w:t>
                                    </w:r>
                                    <w:r>
                                      <w:rPr>
                                        <w:rFonts w:ascii="Arial" w:hAnsi="Arial" w:cs="Arial"/>
                                        <w:b/>
                                        <w:sz w:val="18"/>
                                        <w:szCs w:val="18"/>
                                        <w:lang w:val="en-US"/>
                                      </w:rPr>
                                      <w:t xml:space="preserve">Basic secondary education </w:t>
                                    </w:r>
                                  </w:p>
                                </w:txbxContent>
                              </wps:txbx>
                              <wps:bodyPr rot="0" vert="horz" wrap="square" lIns="91440" tIns="45720" rIns="91440" bIns="45720" anchor="t" anchorCtr="0" upright="1">
                                <a:noAutofit/>
                              </wps:bodyPr>
                            </wps:wsp>
                            <wps:wsp>
                              <wps:cNvPr id="10543" name="Rectangle 231"/>
                              <wps:cNvSpPr>
                                <a:spLocks noChangeArrowheads="1"/>
                              </wps:cNvSpPr>
                              <wps:spPr bwMode="auto">
                                <a:xfrm>
                                  <a:off x="3240" y="6945"/>
                                  <a:ext cx="4185" cy="360"/>
                                </a:xfrm>
                                <a:prstGeom prst="rect">
                                  <a:avLst/>
                                </a:prstGeom>
                                <a:solidFill>
                                  <a:srgbClr val="D8D8D8"/>
                                </a:solidFill>
                                <a:ln w="9525">
                                  <a:solidFill>
                                    <a:srgbClr val="BFBFBF"/>
                                  </a:solidFill>
                                  <a:miter lim="800000"/>
                                  <a:headEnd/>
                                  <a:tailEnd/>
                                </a:ln>
                              </wps:spPr>
                              <wps:txbx>
                                <w:txbxContent>
                                  <w:p w:rsidR="00E23A6F" w:rsidRPr="00A8280F" w:rsidRDefault="00E23A6F" w:rsidP="00E23A6F">
                                    <w:pPr>
                                      <w:pStyle w:val="a3"/>
                                      <w:numPr>
                                        <w:ilvl w:val="0"/>
                                        <w:numId w:val="3"/>
                                      </w:numPr>
                                      <w:spacing w:after="200" w:line="276" w:lineRule="auto"/>
                                      <w:ind w:left="284" w:hanging="284"/>
                                      <w:rPr>
                                        <w:rFonts w:ascii="Arial" w:hAnsi="Arial" w:cs="Arial"/>
                                        <w:b/>
                                        <w:sz w:val="18"/>
                                        <w:szCs w:val="18"/>
                                        <w:lang w:val="en-US"/>
                                      </w:rPr>
                                    </w:pPr>
                                    <w:r>
                                      <w:rPr>
                                        <w:rFonts w:ascii="Arial" w:hAnsi="Arial" w:cs="Arial"/>
                                        <w:b/>
                                        <w:sz w:val="18"/>
                                        <w:szCs w:val="18"/>
                                        <w:lang w:val="en-US"/>
                                      </w:rPr>
                                      <w:t xml:space="preserve">Primary </w:t>
                                    </w:r>
                                    <w:r w:rsidRPr="00A8280F">
                                      <w:rPr>
                                        <w:rFonts w:ascii="Arial" w:hAnsi="Arial" w:cs="Arial"/>
                                        <w:b/>
                                        <w:sz w:val="18"/>
                                        <w:szCs w:val="18"/>
                                        <w:lang w:val="en-US"/>
                                      </w:rPr>
                                      <w:t xml:space="preserve"> education </w:t>
                                    </w:r>
                                  </w:p>
                                </w:txbxContent>
                              </wps:txbx>
                              <wps:bodyPr rot="0" vert="horz" wrap="square" lIns="91440" tIns="45720" rIns="91440" bIns="45720" anchor="t" anchorCtr="0" upright="1">
                                <a:noAutofit/>
                              </wps:bodyPr>
                            </wps:wsp>
                            <wps:wsp>
                              <wps:cNvPr id="10544" name="Rectangle 232"/>
                              <wps:cNvSpPr>
                                <a:spLocks noChangeArrowheads="1"/>
                              </wps:cNvSpPr>
                              <wps:spPr bwMode="auto">
                                <a:xfrm>
                                  <a:off x="3240" y="7410"/>
                                  <a:ext cx="4185" cy="360"/>
                                </a:xfrm>
                                <a:prstGeom prst="rect">
                                  <a:avLst/>
                                </a:prstGeom>
                                <a:solidFill>
                                  <a:srgbClr val="D8D8D8"/>
                                </a:solidFill>
                                <a:ln w="9525">
                                  <a:solidFill>
                                    <a:srgbClr val="BFBFBF"/>
                                  </a:solidFill>
                                  <a:miter lim="800000"/>
                                  <a:headEnd/>
                                  <a:tailEnd/>
                                </a:ln>
                              </wps:spPr>
                              <wps:txbx>
                                <w:txbxContent>
                                  <w:p w:rsidR="00E23A6F" w:rsidRPr="0037746A" w:rsidRDefault="00E23A6F" w:rsidP="00E23A6F">
                                    <w:pPr>
                                      <w:rPr>
                                        <w:rFonts w:ascii="Arial" w:hAnsi="Arial" w:cs="Arial"/>
                                        <w:b/>
                                        <w:sz w:val="18"/>
                                        <w:szCs w:val="18"/>
                                        <w:lang w:val="en-US"/>
                                      </w:rPr>
                                    </w:pPr>
                                    <w:r>
                                      <w:rPr>
                                        <w:rFonts w:ascii="Arial" w:hAnsi="Arial" w:cs="Arial"/>
                                        <w:b/>
                                        <w:sz w:val="18"/>
                                        <w:szCs w:val="18"/>
                                        <w:lang w:val="en-US"/>
                                      </w:rPr>
                                      <w:t>0</w:t>
                                    </w:r>
                                    <w:r w:rsidRPr="0037746A">
                                      <w:rPr>
                                        <w:rFonts w:ascii="Arial" w:hAnsi="Arial" w:cs="Arial"/>
                                        <w:b/>
                                        <w:sz w:val="18"/>
                                        <w:szCs w:val="18"/>
                                        <w:lang w:val="en-US"/>
                                      </w:rPr>
                                      <w:t xml:space="preserve">. </w:t>
                                    </w:r>
                                    <w:r>
                                      <w:rPr>
                                        <w:rFonts w:ascii="Arial" w:hAnsi="Arial" w:cs="Arial"/>
                                        <w:b/>
                                        <w:sz w:val="18"/>
                                        <w:szCs w:val="18"/>
                                        <w:lang w:val="en-US"/>
                                      </w:rPr>
                                      <w:t>E</w:t>
                                    </w:r>
                                    <w:r w:rsidRPr="005E1803">
                                      <w:rPr>
                                        <w:rFonts w:ascii="Arial" w:hAnsi="Arial" w:cs="Arial"/>
                                        <w:b/>
                                        <w:sz w:val="18"/>
                                        <w:szCs w:val="18"/>
                                        <w:lang w:val="en-US"/>
                                      </w:rPr>
                                      <w:t>arly childhood education</w:t>
                                    </w:r>
                                    <w:r>
                                      <w:rPr>
                                        <w:rFonts w:ascii="Arial" w:hAnsi="Arial" w:cs="Arial"/>
                                        <w:b/>
                                        <w:sz w:val="18"/>
                                        <w:szCs w:val="18"/>
                                        <w:lang w:val="en-US"/>
                                      </w:rPr>
                                      <w:t xml:space="preserve"> and </w:t>
                                    </w:r>
                                    <w:r w:rsidRPr="005E1803">
                                      <w:rPr>
                                        <w:rFonts w:ascii="Arial" w:hAnsi="Arial" w:cs="Arial"/>
                                        <w:b/>
                                        <w:sz w:val="18"/>
                                        <w:szCs w:val="18"/>
                                        <w:lang w:val="en-US"/>
                                      </w:rPr>
                                      <w:t>upbringing</w:t>
                                    </w:r>
                                  </w:p>
                                </w:txbxContent>
                              </wps:txbx>
                              <wps:bodyPr rot="0" vert="horz" wrap="square" lIns="91440" tIns="45720" rIns="91440" bIns="45720" anchor="t" anchorCtr="0" upright="1">
                                <a:noAutofit/>
                              </wps:bodyPr>
                            </wps:wsp>
                            <wps:wsp>
                              <wps:cNvPr id="10545" name="Rectangle 233"/>
                              <wps:cNvSpPr>
                                <a:spLocks noChangeArrowheads="1"/>
                              </wps:cNvSpPr>
                              <wps:spPr bwMode="auto">
                                <a:xfrm>
                                  <a:off x="1815" y="3000"/>
                                  <a:ext cx="7215" cy="163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6" name="Rectangle 234"/>
                              <wps:cNvSpPr>
                                <a:spLocks noChangeArrowheads="1"/>
                              </wps:cNvSpPr>
                              <wps:spPr bwMode="auto">
                                <a:xfrm>
                                  <a:off x="3120" y="3090"/>
                                  <a:ext cx="5790" cy="1035"/>
                                </a:xfrm>
                                <a:prstGeom prst="rect">
                                  <a:avLst/>
                                </a:prstGeom>
                                <a:noFill/>
                                <a:ln w="12700">
                                  <a:solidFill>
                                    <a:srgbClr val="365F91"/>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E23A6F" w:rsidRDefault="00E23A6F" w:rsidP="00E23A6F">
                                    <w:pPr>
                                      <w:ind w:left="4020"/>
                                      <w:rPr>
                                        <w:rFonts w:ascii="Arial" w:hAnsi="Arial" w:cs="Arial"/>
                                        <w:sz w:val="20"/>
                                        <w:szCs w:val="20"/>
                                        <w:lang w:val="en-US"/>
                                      </w:rPr>
                                    </w:pPr>
                                    <w:r w:rsidRPr="006C728D">
                                      <w:rPr>
                                        <w:rFonts w:ascii="Arial" w:hAnsi="Arial" w:cs="Arial"/>
                                        <w:sz w:val="20"/>
                                        <w:szCs w:val="20"/>
                                        <w:lang w:val="en-US"/>
                                      </w:rPr>
                                      <w:t>Postgraduate</w:t>
                                    </w:r>
                                  </w:p>
                                  <w:p w:rsidR="00E23A6F" w:rsidRPr="006C728D" w:rsidRDefault="00E23A6F" w:rsidP="00E23A6F">
                                    <w:pPr>
                                      <w:ind w:left="4020"/>
                                      <w:rPr>
                                        <w:rFonts w:ascii="Arial" w:hAnsi="Arial" w:cs="Arial"/>
                                        <w:sz w:val="20"/>
                                        <w:szCs w:val="20"/>
                                        <w:lang w:val="en-US"/>
                                      </w:rPr>
                                    </w:pPr>
                                    <w:proofErr w:type="gramStart"/>
                                    <w:r>
                                      <w:rPr>
                                        <w:rFonts w:ascii="Arial" w:hAnsi="Arial" w:cs="Arial"/>
                                        <w:sz w:val="20"/>
                                        <w:szCs w:val="20"/>
                                        <w:lang w:val="en-US"/>
                                      </w:rPr>
                                      <w:t>education</w:t>
                                    </w:r>
                                    <w:proofErr w:type="gramEnd"/>
                                  </w:p>
                                </w:txbxContent>
                              </wps:txbx>
                              <wps:bodyPr rot="0" vert="horz" wrap="square" lIns="91440" tIns="45720" rIns="91440" bIns="45720" anchor="t" anchorCtr="0" upright="1">
                                <a:noAutofit/>
                              </wps:bodyPr>
                            </wps:wsp>
                            <wps:wsp>
                              <wps:cNvPr id="10547" name="Rectangle 235"/>
                              <wps:cNvSpPr>
                                <a:spLocks noChangeArrowheads="1"/>
                              </wps:cNvSpPr>
                              <wps:spPr bwMode="auto">
                                <a:xfrm>
                                  <a:off x="3120" y="5235"/>
                                  <a:ext cx="5910" cy="2070"/>
                                </a:xfrm>
                                <a:prstGeom prst="rect">
                                  <a:avLst/>
                                </a:prstGeom>
                                <a:noFill/>
                                <a:ln w="12700">
                                  <a:solidFill>
                                    <a:srgbClr val="365F91"/>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E23A6F" w:rsidRDefault="00E23A6F" w:rsidP="00E23A6F">
                                    <w:pPr>
                                      <w:rPr>
                                        <w:lang w:val="en-US"/>
                                      </w:rPr>
                                    </w:pPr>
                                  </w:p>
                                  <w:p w:rsidR="00E23A6F" w:rsidRDefault="00E23A6F" w:rsidP="00E23A6F">
                                    <w:pPr>
                                      <w:rPr>
                                        <w:lang w:val="en-US"/>
                                      </w:rPr>
                                    </w:pPr>
                                  </w:p>
                                  <w:p w:rsidR="00E23A6F" w:rsidRPr="006C728D" w:rsidRDefault="00E23A6F" w:rsidP="00E23A6F">
                                    <w:pPr>
                                      <w:ind w:left="3540" w:firstLine="708"/>
                                      <w:rPr>
                                        <w:rFonts w:ascii="Arial" w:hAnsi="Arial" w:cs="Arial"/>
                                        <w:sz w:val="20"/>
                                        <w:szCs w:val="20"/>
                                        <w:lang w:val="en-US"/>
                                      </w:rPr>
                                    </w:pPr>
                                    <w:r>
                                      <w:rPr>
                                        <w:rFonts w:ascii="Arial" w:hAnsi="Arial" w:cs="Arial"/>
                                        <w:sz w:val="20"/>
                                        <w:szCs w:val="20"/>
                                        <w:lang w:val="en-US"/>
                                      </w:rPr>
                                      <w:t>Secondary</w:t>
                                    </w:r>
                                  </w:p>
                                  <w:p w:rsidR="00E23A6F" w:rsidRPr="006C728D" w:rsidRDefault="00E23A6F" w:rsidP="00E23A6F">
                                    <w:pPr>
                                      <w:ind w:left="3540" w:firstLine="708"/>
                                      <w:rPr>
                                        <w:rFonts w:ascii="Arial" w:hAnsi="Arial" w:cs="Arial"/>
                                        <w:sz w:val="20"/>
                                        <w:szCs w:val="20"/>
                                        <w:lang w:val="en-US"/>
                                      </w:rPr>
                                    </w:pPr>
                                    <w:proofErr w:type="gramStart"/>
                                    <w:r>
                                      <w:rPr>
                                        <w:rFonts w:ascii="Arial" w:hAnsi="Arial" w:cs="Arial"/>
                                        <w:sz w:val="20"/>
                                        <w:szCs w:val="20"/>
                                        <w:lang w:val="en-US"/>
                                      </w:rPr>
                                      <w:t>education</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EDE834" id="Группа 10485" o:spid="_x0000_s1026" style="position:absolute;left:0;text-align:left;margin-left:42.45pt;margin-top:17.75pt;width:420.7pt;height:244.35pt;z-index:251660288" coordorigin="1815,3000" coordsize="8400,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">
                      <v:rect id="Rectangle 208" o:spid="_x0000_s1027" style="position:absolute;left:1980;top:3165;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NsK8MA&#10;AADeAAAADwAAAGRycy9kb3ducmV2LnhtbERPS4vCMBC+C/sfwizsTVOliFajuMKCelB8gcehmW2L&#10;yaQ0We3+eyMI3ubje8503lojbtT4yrGCfi8BQZw7XXGh4HT86Y5A+ICs0TgmBf/kYT776Ewx0+7O&#10;e7odQiFiCPsMFZQh1JmUPi/Jou+5mjhyv66xGCJsCqkbvMdwa+QgSYbSYsWxocSaliXl18OfVfB9&#10;SdPVab/FzbXv1ufdemHGplDq67NdTEAEasNb/HKvdJyfpKMhPN+JN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NsK8MAAADeAAAADwAAAAAAAAAAAAAAAACYAgAAZHJzL2Rv&#10;d25yZXYueG1sUEsFBgAAAAAEAAQA9QAAAIgDAAAAAA==&#10;" fillcolor="#8db3e2" strokecolor="#8db3e2">
                        <v:textbox>
                          <w:txbxContent>
                            <w:p w:rsidR="00E23A6F" w:rsidRPr="0037746A" w:rsidRDefault="00E23A6F" w:rsidP="00E23A6F">
                              <w:pPr>
                                <w:jc w:val="center"/>
                                <w:rPr>
                                  <w:rFonts w:ascii="Arial" w:hAnsi="Arial" w:cs="Arial"/>
                                  <w:b/>
                                </w:rPr>
                              </w:pPr>
                              <w:r>
                                <w:rPr>
                                  <w:rFonts w:ascii="Arial" w:hAnsi="Arial" w:cs="Arial"/>
                                  <w:b/>
                                  <w:lang w:val="en-US"/>
                                </w:rPr>
                                <w:t>EQF</w:t>
                              </w:r>
                              <w:r w:rsidRPr="0037746A">
                                <w:rPr>
                                  <w:rFonts w:ascii="Arial" w:hAnsi="Arial" w:cs="Arial"/>
                                  <w:b/>
                                </w:rPr>
                                <w:t xml:space="preserve"> 8</w:t>
                              </w:r>
                            </w:p>
                          </w:txbxContent>
                        </v:textbox>
                      </v:rect>
                      <v:rect id="Rectangle 209" o:spid="_x0000_s1028" style="position:absolute;left:1980;top:3690;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JsMUA&#10;AADeAAAADwAAAGRycy9kb3ducmV2LnhtbERPTWvCQBC9C/6HZQRvulFCq6mraKGgHixRCz0O2WkS&#10;3J0N2VXTf+8Khd7m8T5nseqsETdqfe1YwWScgCAunK65VHA+fYxmIHxA1mgck4Jf8rBa9nsLzLS7&#10;c063YyhFDGGfoYIqhCaT0hcVWfRj1xBH7se1FkOEbSl1i/cYbo2cJsmLtFhzbKiwofeKisvxahVs&#10;vtN0e84PuL9M3O7rc7c2c1MqNRx06zcQgbrwL/5zb3Wcn6SzV3i+E2+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T8mwxQAAAN4AAAAPAAAAAAAAAAAAAAAAAJgCAABkcnMv&#10;ZG93bnJldi54bWxQSwUGAAAAAAQABAD1AAAAigMAAAAA&#10;" fillcolor="#8db3e2" strokecolor="#8db3e2">
                        <v:textbox>
                          <w:txbxContent>
                            <w:p w:rsidR="00E23A6F" w:rsidRPr="0037746A" w:rsidRDefault="00E23A6F" w:rsidP="00E23A6F">
                              <w:pPr>
                                <w:jc w:val="center"/>
                                <w:rPr>
                                  <w:rFonts w:ascii="Arial" w:hAnsi="Arial" w:cs="Arial"/>
                                  <w:b/>
                                  <w:lang w:val="en-US"/>
                                </w:rPr>
                              </w:pPr>
                              <w:r>
                                <w:rPr>
                                  <w:rFonts w:ascii="Arial" w:hAnsi="Arial" w:cs="Arial"/>
                                  <w:b/>
                                  <w:lang w:val="en-US"/>
                                </w:rPr>
                                <w:t>EQF7</w:t>
                              </w:r>
                            </w:p>
                          </w:txbxContent>
                        </v:textbox>
                      </v:rect>
                      <v:rect id="Rectangle 210" o:spid="_x0000_s1029" style="position:absolute;left:1980;top:4200;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BdwscA&#10;AADeAAAADwAAAGRycy9kb3ducmV2LnhtbESPQWvCQBCF74X+h2UKvdWNJYhGV7GFgvZgiVrocciO&#10;SXB3NmS3mv575yD0NsN78943i9XgnbpQH9vABsajDBRxFWzLtYHj4eNlCiomZIsuMBn4owir5ePD&#10;AgsbrlzSZZ9qJSEcCzTQpNQVWseqIY9xFDpi0U6h95hk7Wtte7xKuHf6Ncsm2mPL0tBgR+8NVef9&#10;rzfw9pPnm2O5w8/zOGy/v7ZrN3O1Mc9Pw3oOKtGQ/s33640V/CyfCq+8IzPo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QXcLHAAAA3gAAAA8AAAAAAAAAAAAAAAAAmAIAAGRy&#10;cy9kb3ducmV2LnhtbFBLBQYAAAAABAAEAPUAAACMAwAAAAA=&#10;" fillcolor="#8db3e2" strokecolor="#8db3e2">
                        <v:textbox>
                          <w:txbxContent>
                            <w:p w:rsidR="00E23A6F" w:rsidRPr="0037746A" w:rsidRDefault="00E23A6F" w:rsidP="00E23A6F">
                              <w:pPr>
                                <w:jc w:val="center"/>
                                <w:rPr>
                                  <w:rFonts w:ascii="Arial" w:hAnsi="Arial" w:cs="Arial"/>
                                  <w:b/>
                                  <w:lang w:val="en-US"/>
                                </w:rPr>
                              </w:pPr>
                              <w:r>
                                <w:rPr>
                                  <w:rFonts w:ascii="Arial" w:hAnsi="Arial" w:cs="Arial"/>
                                  <w:b/>
                                  <w:lang w:val="en-US"/>
                                </w:rPr>
                                <w:t>EQF 6</w:t>
                              </w:r>
                            </w:p>
                          </w:txbxContent>
                        </v:textbox>
                      </v:rect>
                      <v:rect id="Rectangle 211" o:spid="_x0000_s1030" style="position:absolute;left:1980;top:4710;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9bAMQA&#10;AADeAAAADwAAAGRycy9kb3ducmV2LnhtbERPTWsCMRC9F/wPYQq91cSylboaRQsF9aBoFTwOm+nu&#10;YjJZNqmu/94Ihd7m8T5nMuucFRdqQ+1Zw6CvQBAX3tRcajh8f71+gAgR2aD1TBpuFGA27T1NMDf+&#10;yju67GMpUgiHHDVUMTa5lKGoyGHo+4Y4cT++dRgTbEtpWrymcGflm1JD6bDm1FBhQ58VFef9r9Ow&#10;OGXZ8rDb4Po88KvjdjW3I1tq/fLczccgInXxX/znXpo0X72rDB7vpBv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vWwDEAAAA3gAAAA8AAAAAAAAAAAAAAAAAmAIAAGRycy9k&#10;b3ducmV2LnhtbFBLBQYAAAAABAAEAPUAAACJAwAAAAA=&#10;" fillcolor="#8db3e2" strokecolor="#8db3e2">
                        <v:textbox>
                          <w:txbxContent>
                            <w:p w:rsidR="00E23A6F" w:rsidRPr="0037746A" w:rsidRDefault="00E23A6F" w:rsidP="00E23A6F">
                              <w:pPr>
                                <w:jc w:val="center"/>
                                <w:rPr>
                                  <w:rFonts w:ascii="Arial" w:hAnsi="Arial" w:cs="Arial"/>
                                  <w:b/>
                                  <w:lang w:val="en-US"/>
                                </w:rPr>
                              </w:pPr>
                              <w:r>
                                <w:rPr>
                                  <w:rFonts w:ascii="Arial" w:hAnsi="Arial" w:cs="Arial"/>
                                  <w:b/>
                                  <w:lang w:val="en-US"/>
                                </w:rPr>
                                <w:t>EQF 5</w:t>
                              </w:r>
                            </w:p>
                          </w:txbxContent>
                        </v:textbox>
                      </v:rect>
                      <v:rect id="Rectangle 212" o:spid="_x0000_s1031" style="position:absolute;left:1980;top:5310;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m8QA&#10;AADeAAAADwAAAGRycy9kb3ducmV2LnhtbERPTWsCMRC9C/6HMEJvNbGotKtRrCBoDxatgsdhM+4u&#10;JpNlk+r6702h4G0e73Om89ZZcaUmVJ41DPoKBHHuTcWFhsPP6vUdRIjIBq1n0nCnAPNZtzPFzPgb&#10;7+i6j4VIIRwy1FDGWGdShrwkh6Hva+LEnX3jMCbYFNI0eEvhzso3pcbSYcWpocSaliXll/2v0/B5&#10;Gg7Xh90Wvy4Dvzl+bxb2wxZav/TaxQREpDY+xf/utUnz1UiN4O+ddIO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j/pvEAAAA3gAAAA8AAAAAAAAAAAAAAAAAmAIAAGRycy9k&#10;b3ducmV2LnhtbFBLBQYAAAAABAAEAPUAAACJAwAAAAA=&#10;" fillcolor="#8db3e2" strokecolor="#8db3e2">
                        <v:textbox>
                          <w:txbxContent>
                            <w:p w:rsidR="00E23A6F" w:rsidRPr="0037746A" w:rsidRDefault="00E23A6F" w:rsidP="00E23A6F">
                              <w:pPr>
                                <w:jc w:val="center"/>
                                <w:rPr>
                                  <w:rFonts w:ascii="Arial" w:hAnsi="Arial" w:cs="Arial"/>
                                  <w:b/>
                                  <w:lang w:val="en-US"/>
                                </w:rPr>
                              </w:pPr>
                              <w:r>
                                <w:rPr>
                                  <w:rFonts w:ascii="Arial" w:hAnsi="Arial" w:cs="Arial"/>
                                  <w:b/>
                                  <w:lang w:val="en-US"/>
                                </w:rPr>
                                <w:t>EQF 4</w:t>
                              </w:r>
                            </w:p>
                          </w:txbxContent>
                        </v:textbox>
                      </v:rect>
                      <v:rect id="Rectangle 213" o:spid="_x0000_s1032" style="position:absolute;left:1980;top:5835;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ai+8QA&#10;AADeAAAADwAAAGRycy9kb3ducmV2LnhtbERPTYvCMBC9C/6HMAt701RRWatRdGFBPSi6Ch6HZrYt&#10;JpPSZLX+eyMI3ubxPmc6b6wRV6p96VhBr5uAIM6cLjlXcPz96XyB8AFZo3FMCu7kYT5rt6aYanfj&#10;PV0PIRcxhH2KCooQqlRKnxVk0XddRRy5P1dbDBHWudQ13mK4NbKfJCNpseTYUGBF3wVll8O/VbA8&#10;Dwar436Lm0vPrU+79cKMTa7U50ezmIAI1IS3+OVe6Tg/GfaH8Hwn3i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WovvEAAAA3gAAAA8AAAAAAAAAAAAAAAAAmAIAAGRycy9k&#10;b3ducmV2LnhtbFBLBQYAAAAABAAEAPUAAACJAwAAAAA=&#10;" fillcolor="#8db3e2" strokecolor="#8db3e2">
                        <v:textbox>
                          <w:txbxContent>
                            <w:p w:rsidR="00E23A6F" w:rsidRPr="0037746A" w:rsidRDefault="00E23A6F" w:rsidP="00E23A6F">
                              <w:pPr>
                                <w:jc w:val="center"/>
                                <w:rPr>
                                  <w:rFonts w:ascii="Arial" w:hAnsi="Arial" w:cs="Arial"/>
                                  <w:b/>
                                  <w:lang w:val="en-US"/>
                                </w:rPr>
                              </w:pPr>
                              <w:r>
                                <w:rPr>
                                  <w:rFonts w:ascii="Arial" w:hAnsi="Arial" w:cs="Arial"/>
                                  <w:b/>
                                  <w:lang w:val="en-US"/>
                                </w:rPr>
                                <w:t>EQF 3</w:t>
                              </w:r>
                            </w:p>
                          </w:txbxContent>
                        </v:textbox>
                      </v:rect>
                      <v:rect id="Rectangle 214" o:spid="_x0000_s1033" style="position:absolute;left:1980;top:6375;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Q8jMQA&#10;AADeAAAADwAAAGRycy9kb3ducmV2LnhtbERPS4vCMBC+L/gfwgjeNFVU3K5RVBDUw4qPhT0OzdgW&#10;k0lpotZ/bxaEvc3H95zpvLFG3Kn2pWMF/V4CgjhzuuRcwfm07k5A+ICs0TgmBU/yMJ+1PqaYavfg&#10;A92PIRcxhH2KCooQqlRKnxVk0fdcRRy5i6sthgjrXOoaHzHcGjlIkrG0WHJsKLCiVUHZ9XizCpa/&#10;w+HmfPjG3bXvtj/77cJ8mlypTrtZfIEI1IR/8du90XF+MhqM4e+deIO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EPIzEAAAA3gAAAA8AAAAAAAAAAAAAAAAAmAIAAGRycy9k&#10;b3ducmV2LnhtbFBLBQYAAAAABAAEAPUAAACJAwAAAAA=&#10;" fillcolor="#8db3e2" strokecolor="#8db3e2">
                        <v:textbox>
                          <w:txbxContent>
                            <w:p w:rsidR="00E23A6F" w:rsidRPr="0037746A" w:rsidRDefault="00E23A6F" w:rsidP="00E23A6F">
                              <w:pPr>
                                <w:jc w:val="center"/>
                                <w:rPr>
                                  <w:rFonts w:ascii="Arial" w:hAnsi="Arial" w:cs="Arial"/>
                                  <w:b/>
                                  <w:lang w:val="en-US"/>
                                </w:rPr>
                              </w:pPr>
                              <w:r>
                                <w:rPr>
                                  <w:rFonts w:ascii="Arial" w:hAnsi="Arial" w:cs="Arial"/>
                                  <w:b/>
                                  <w:lang w:val="en-US"/>
                                </w:rPr>
                                <w:t>EQF 2</w:t>
                              </w:r>
                            </w:p>
                          </w:txbxContent>
                        </v:textbox>
                      </v:rect>
                      <v:rect id="Rectangle 215" o:spid="_x0000_s1034" style="position:absolute;left:1980;top:6945;width:990;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ZF8UA&#10;AADeAAAADwAAAGRycy9kb3ducmV2LnhtbERPS4vCMBC+L/gfwgje1rTivqqpqCCoBxddFzwOzdgW&#10;k0lponb/vVlY2Nt8fM+ZzjprxI1aXztWkA4TEMSF0zWXCo5fq+d3ED4gazSOScEPeZjlvacpZtrd&#10;eU+3QyhFDGGfoYIqhCaT0hcVWfRD1xBH7uxaiyHCtpS6xXsMt0aOkuRVWqw5NlTY0LKi4nK4WgWL&#10;03i8Pu53uL2kbvP9uZmbD1MqNeh38wmIQF34F/+51zrOT15Gb/D7TrxB5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JkXxQAAAN4AAAAPAAAAAAAAAAAAAAAAAJgCAABkcnMv&#10;ZG93bnJldi54bWxQSwUGAAAAAAQABAD1AAAAigMAAAAA&#10;" fillcolor="#8db3e2" strokecolor="#8db3e2">
                        <v:textbox>
                          <w:txbxContent>
                            <w:p w:rsidR="00E23A6F" w:rsidRPr="0037746A" w:rsidRDefault="00E23A6F" w:rsidP="00E23A6F">
                              <w:pPr>
                                <w:jc w:val="center"/>
                                <w:rPr>
                                  <w:rFonts w:ascii="Arial" w:hAnsi="Arial" w:cs="Arial"/>
                                  <w:b/>
                                  <w:sz w:val="2"/>
                                  <w:szCs w:val="2"/>
                                  <w:lang w:val="en-US"/>
                                </w:rPr>
                              </w:pPr>
                            </w:p>
                            <w:p w:rsidR="00E23A6F" w:rsidRPr="0037746A" w:rsidRDefault="00E23A6F" w:rsidP="00E23A6F">
                              <w:pPr>
                                <w:jc w:val="center"/>
                                <w:rPr>
                                  <w:rFonts w:ascii="Arial" w:hAnsi="Arial" w:cs="Arial"/>
                                  <w:b/>
                                  <w:lang w:val="en-US"/>
                                </w:rPr>
                              </w:pPr>
                              <w:r>
                                <w:rPr>
                                  <w:rFonts w:ascii="Arial" w:hAnsi="Arial" w:cs="Arial"/>
                                  <w:b/>
                                  <w:lang w:val="en-US"/>
                                </w:rPr>
                                <w:t>EQF 1</w:t>
                              </w:r>
                            </w:p>
                          </w:txbxContent>
                        </v:textbox>
                      </v:rect>
                      <v:rect id="Rectangle 216" o:spid="_x0000_s1035" style="position:absolute;left:9225;top:3240;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Y2eMgA&#10;AADeAAAADwAAAGRycy9kb3ducmV2LnhtbESPT2vDMAzF74N9B6NBb6uzspWS1i1rYZBDD1s2GLuJ&#10;WM2fxnKw3Sb99tNhsJvEe3rvp81ucr26UoitZwNP8wwUceVty7WBr8+3xxWomJAt9p7JwI0i7Lb3&#10;dxvMrR/5g65lqpWEcMzRQJPSkGsdq4YcxrkfiEU7+eAwyRpqbQOOEu56vciypXbYsjQ0ONChoepc&#10;XpyBsTueL934sw9lKqrl96ro3m/Pxsweptc1qERT+jf/XRdW8LOXhfDKOzKD3v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NjZ4yAAAAN4AAAAPAAAAAAAAAAAAAAAAAJgCAABk&#10;cnMvZG93bnJldi54bWxQSwUGAAAAAAQABAD1AAAAjQMAAAAA&#10;" fillcolor="#c2d69b" strokecolor="#c2d69b">
                        <v:textbox>
                          <w:txbxContent>
                            <w:p w:rsidR="00E23A6F" w:rsidRPr="0037746A" w:rsidRDefault="00E23A6F" w:rsidP="00E23A6F">
                              <w:pPr>
                                <w:jc w:val="center"/>
                                <w:rPr>
                                  <w:rFonts w:ascii="Arial" w:hAnsi="Arial" w:cs="Arial"/>
                                  <w:b/>
                                  <w:lang w:val="en-US"/>
                                </w:rPr>
                              </w:pPr>
                              <w:r>
                                <w:rPr>
                                  <w:rFonts w:ascii="Arial" w:hAnsi="Arial" w:cs="Arial"/>
                                  <w:b/>
                                  <w:lang w:val="en-US"/>
                                </w:rPr>
                                <w:t>NQF 8</w:t>
                              </w:r>
                            </w:p>
                          </w:txbxContent>
                        </v:textbox>
                      </v:rect>
                      <v:rect id="Rectangle 217" o:spid="_x0000_s1036" style="position:absolute;left:9225;top:3765;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T48UA&#10;AADeAAAADwAAAGRycy9kb3ducmV2LnhtbERPS2vCQBC+F/wPyxR6q5uKlZi6ii0IOfRQU0G8Ddlp&#10;HmZnw+5q4r/vFoTe5uN7zmozmk5cyfnGsoKXaQKCuLS64UrB4Xv3nILwAVljZ5kU3MjDZj15WGGm&#10;7cB7uhahEjGEfYYK6hD6TEpf1mTQT21PHLkf6wyGCF0ltcMhhptOzpJkIQ02HBtq7OmjpvJcXIyC&#10;of08X9rh9O6KkJeLY5q3X7e5Uk+P4/YNRKAx/Ivv7lzH+cnrbAl/78Qb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epPjxQAAAN4AAAAPAAAAAAAAAAAAAAAAAJgCAABkcnMv&#10;ZG93bnJldi54bWxQSwUGAAAAAAQABAD1AAAAigMAAAAA&#10;" fillcolor="#c2d69b" strokecolor="#c2d69b">
                        <v:textbox>
                          <w:txbxContent>
                            <w:p w:rsidR="00E23A6F" w:rsidRPr="0037746A" w:rsidRDefault="00E23A6F" w:rsidP="00E23A6F">
                              <w:pPr>
                                <w:jc w:val="center"/>
                                <w:rPr>
                                  <w:rFonts w:ascii="Arial" w:hAnsi="Arial" w:cs="Arial"/>
                                  <w:b/>
                                  <w:lang w:val="en-US"/>
                                </w:rPr>
                              </w:pPr>
                              <w:r>
                                <w:rPr>
                                  <w:rFonts w:ascii="Arial" w:hAnsi="Arial" w:cs="Arial"/>
                                  <w:b/>
                                  <w:lang w:val="en-US"/>
                                </w:rPr>
                                <w:t>NQF 7</w:t>
                              </w:r>
                            </w:p>
                          </w:txbxContent>
                        </v:textbox>
                      </v:rect>
                      <v:rect id="Rectangle 218" o:spid="_x0000_s1037" style="position:absolute;left:9225;top:4275;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mso8gA&#10;AADeAAAADwAAAGRycy9kb3ducmV2LnhtbESPT0vDQBDF70K/wzJCb3aj1VLSbksVhBw8aBTE25Cd&#10;5k+zs2F326Tf3jkI3maYN++933Y/uV5dKMTWs4H7RQaKuPK25drA1+fr3RpUTMgWe89k4EoR9rvZ&#10;zRZz60f+oEuZaiUmHHM00KQ05FrHqiGHceEHYrkdfXCYZA21tgFHMXe9fsiylXbYsiQ0ONBLQ9Wp&#10;PDsDY/d2Onfjz3MoU1GtvtdF9359NGZ+Ox02oBJN6V/8911YqZ89LQVAcGQGv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mayjyAAAAN4AAAAPAAAAAAAAAAAAAAAAAJgCAABk&#10;cnMvZG93bnJldi54bWxQSwUGAAAAAAQABAD1AAAAjQMAAAAA&#10;" fillcolor="#c2d69b" strokecolor="#c2d69b">
                        <v:textbox>
                          <w:txbxContent>
                            <w:p w:rsidR="00E23A6F" w:rsidRPr="0037746A" w:rsidRDefault="00E23A6F" w:rsidP="00E23A6F">
                              <w:pPr>
                                <w:jc w:val="center"/>
                                <w:rPr>
                                  <w:rFonts w:ascii="Arial" w:hAnsi="Arial" w:cs="Arial"/>
                                  <w:b/>
                                  <w:lang w:val="en-US"/>
                                </w:rPr>
                              </w:pPr>
                              <w:r>
                                <w:rPr>
                                  <w:rFonts w:ascii="Arial" w:hAnsi="Arial" w:cs="Arial"/>
                                  <w:b/>
                                  <w:lang w:val="en-US"/>
                                </w:rPr>
                                <w:t>NQF 6</w:t>
                              </w:r>
                            </w:p>
                          </w:txbxContent>
                        </v:textbox>
                      </v:rect>
                      <v:rect id="Rectangle 219" o:spid="_x0000_s1038" style="position:absolute;left:9225;top:4785;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UJOMUA&#10;AADeAAAADwAAAGRycy9kb3ducmV2LnhtbERPS2sCMRC+F/ofwgjeatZqRVajtIKwBw92Wyjehs24&#10;DzeTJYnu+u9NodDbfHzPWW8H04obOV9bVjCdJCCIC6trLhV8f+1fliB8QNbYWiYFd/Kw3Tw/rTHV&#10;tudPuuWhFDGEfYoKqhC6VEpfVGTQT2xHHLmzdQZDhK6U2mEfw00rX5NkIQ3WHBsq7GhXUXHJr0ZB&#10;3xwu16Y/fbg8ZMXiZ5k1x/tcqfFoeF+BCDSEf/GfO9NxfvI2m8LvO/EG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1Qk4xQAAAN4AAAAPAAAAAAAAAAAAAAAAAJgCAABkcnMv&#10;ZG93bnJldi54bWxQSwUGAAAAAAQABAD1AAAAigMAAAAA&#10;" fillcolor="#c2d69b" strokecolor="#c2d69b">
                        <v:textbox>
                          <w:txbxContent>
                            <w:p w:rsidR="00E23A6F" w:rsidRPr="0037746A" w:rsidRDefault="00E23A6F" w:rsidP="00E23A6F">
                              <w:pPr>
                                <w:jc w:val="center"/>
                                <w:rPr>
                                  <w:rFonts w:ascii="Arial" w:hAnsi="Arial" w:cs="Arial"/>
                                  <w:b/>
                                  <w:lang w:val="en-US"/>
                                </w:rPr>
                              </w:pPr>
                              <w:r>
                                <w:rPr>
                                  <w:rFonts w:ascii="Arial" w:hAnsi="Arial" w:cs="Arial"/>
                                  <w:b/>
                                  <w:lang w:val="en-US"/>
                                </w:rPr>
                                <w:t>NQF 5</w:t>
                              </w:r>
                            </w:p>
                          </w:txbxContent>
                        </v:textbox>
                      </v:rect>
                      <v:rect id="Rectangle 220" o:spid="_x0000_s1039" style="position:absolute;left:9225;top:5310;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eXT8UA&#10;AADeAAAADwAAAGRycy9kb3ducmV2LnhtbERPS2sCMRC+F/wPYQRvNau2IqtRtFDYQw/tVhBvw2bc&#10;h5vJkkR3/fdNodDbfHzP2ewG04o7OV9bVjCbJiCIC6trLhUcv9+fVyB8QNbYWiYFD/Kw246eNphq&#10;2/MX3fNQihjCPkUFVQhdKqUvKjLop7YjjtzFOoMhQldK7bCP4aaV8yRZSoM1x4YKO3qrqLjmN6Og&#10;bz6ut6Y/H1wesmJ5WmXN5+NFqcl42K9BBBrCv/jPnek4P3ldzOH3nXiD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5dPxQAAAN4AAAAPAAAAAAAAAAAAAAAAAJgCAABkcnMv&#10;ZG93bnJldi54bWxQSwUGAAAAAAQABAD1AAAAigMAAAAA&#10;" fillcolor="#c2d69b" strokecolor="#c2d69b">
                        <v:textbox>
                          <w:txbxContent>
                            <w:p w:rsidR="00E23A6F" w:rsidRPr="0037746A" w:rsidRDefault="00E23A6F" w:rsidP="00E23A6F">
                              <w:pPr>
                                <w:jc w:val="center"/>
                                <w:rPr>
                                  <w:rFonts w:ascii="Arial" w:hAnsi="Arial" w:cs="Arial"/>
                                  <w:b/>
                                  <w:lang w:val="en-US"/>
                                </w:rPr>
                              </w:pPr>
                              <w:r>
                                <w:rPr>
                                  <w:rFonts w:ascii="Arial" w:hAnsi="Arial" w:cs="Arial"/>
                                  <w:b/>
                                  <w:lang w:val="en-US"/>
                                </w:rPr>
                                <w:t>NQF 4</w:t>
                              </w:r>
                            </w:p>
                          </w:txbxContent>
                        </v:textbox>
                      </v:rect>
                      <v:rect id="Rectangle 221" o:spid="_x0000_s1040" style="position:absolute;left:9225;top:5835;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sy1MUA&#10;AADeAAAADwAAAGRycy9kb3ducmV2LnhtbERPS2sCMRC+F/wPYYTeatbaiqxG0UJhDz3YbaF4Gzbj&#10;PtxMliS66783gtDbfHzPWW0G04oLOV9bVjCdJCCIC6trLhX8/ny+LED4gKyxtUwKruRhsx49rTDV&#10;tudvuuShFDGEfYoKqhC6VEpfVGTQT2xHHLmjdQZDhK6U2mEfw00rX5NkLg3WHBsq7OijouKUn42C&#10;vvk6nZv+sHN5yIr53yJr9tc3pZ7Hw3YJItAQ/sUPd6bj/OR9NoP7O/EG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zLUxQAAAN4AAAAPAAAAAAAAAAAAAAAAAJgCAABkcnMv&#10;ZG93bnJldi54bWxQSwUGAAAAAAQABAD1AAAAigMAAAAA&#10;" fillcolor="#c2d69b" strokecolor="#c2d69b">
                        <v:textbox>
                          <w:txbxContent>
                            <w:p w:rsidR="00E23A6F" w:rsidRPr="0037746A" w:rsidRDefault="00E23A6F" w:rsidP="00E23A6F">
                              <w:pPr>
                                <w:jc w:val="center"/>
                                <w:rPr>
                                  <w:rFonts w:ascii="Arial" w:hAnsi="Arial" w:cs="Arial"/>
                                  <w:b/>
                                  <w:lang w:val="en-US"/>
                                </w:rPr>
                              </w:pPr>
                              <w:r>
                                <w:rPr>
                                  <w:rFonts w:ascii="Arial" w:hAnsi="Arial" w:cs="Arial"/>
                                  <w:b/>
                                  <w:lang w:val="en-US"/>
                                </w:rPr>
                                <w:t>NQF 3</w:t>
                              </w:r>
                            </w:p>
                          </w:txbxContent>
                        </v:textbox>
                      </v:rect>
                      <v:rect id="Rectangle 222" o:spid="_x0000_s1041" style="position:absolute;left:9225;top:6450;width: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KqoMUA&#10;AADeAAAADwAAAGRycy9kb3ducmV2LnhtbERPS2sCMRC+F/wPYYTearZWRbZGUaGwhx7qWii9DZvp&#10;PtxMliS6679vBMHbfHzPWW0G04oLOV9bVvA6SUAQF1bXXCr4Pn68LEH4gKyxtUwKruRhsx49rTDV&#10;tucDXfJQihjCPkUFVQhdKqUvKjLoJ7YjjtyfdQZDhK6U2mEfw00rp0mykAZrjg0VdrSvqDjlZ6Og&#10;bz5P56b/3bk8ZMXiZ5k1X9eZUs/jYfsOItAQHuK7O9NxfjJ/m8HtnXiD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oqqgxQAAAN4AAAAPAAAAAAAAAAAAAAAAAJgCAABkcnMv&#10;ZG93bnJldi54bWxQSwUGAAAAAAQABAD1AAAAigMAAAAA&#10;" fillcolor="#c2d69b" strokecolor="#c2d69b">
                        <v:textbox>
                          <w:txbxContent>
                            <w:p w:rsidR="00E23A6F" w:rsidRPr="0037746A" w:rsidRDefault="00E23A6F" w:rsidP="00E23A6F">
                              <w:pPr>
                                <w:jc w:val="center"/>
                                <w:rPr>
                                  <w:rFonts w:ascii="Arial" w:hAnsi="Arial" w:cs="Arial"/>
                                  <w:b/>
                                  <w:lang w:val="en-US"/>
                                </w:rPr>
                              </w:pPr>
                              <w:r>
                                <w:rPr>
                                  <w:rFonts w:ascii="Arial" w:hAnsi="Arial" w:cs="Arial"/>
                                  <w:b/>
                                  <w:lang w:val="en-US"/>
                                </w:rPr>
                                <w:t>NQF 2</w:t>
                              </w:r>
                            </w:p>
                          </w:txbxContent>
                        </v:textbox>
                      </v:rect>
                      <v:rect id="Rectangle 223" o:spid="_x0000_s1042" style="position:absolute;left:9225;top:6945;width:990;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4PO8UA&#10;AADeAAAADwAAAGRycy9kb3ducmV2LnhtbERPS2sCMRC+C/6HMEJvmrWtIqtRtFDYQw/tWijehs24&#10;DzeTJYnu+u+bQsHbfHzP2ewG04obOV9bVjCfJSCIC6trLhV8H9+nKxA+IGtsLZOCO3nYbcejDaba&#10;9vxFtzyUIoawT1FBFUKXSumLigz6me2II3e2zmCI0JVSO+xjuGnlc5IspcGaY0OFHb1VVFzyq1HQ&#10;Nx+Xa9OfDi4PWbH8WWXN5/1VqafJsF+DCDSEh/jfnek4P1m8LODvnXiD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7g87xQAAAN4AAAAPAAAAAAAAAAAAAAAAAJgCAABkcnMv&#10;ZG93bnJldi54bWxQSwUGAAAAAAQABAD1AAAAigMAAAAA&#10;" fillcolor="#c2d69b" strokecolor="#c2d69b">
                        <v:textbox>
                          <w:txbxContent>
                            <w:p w:rsidR="00E23A6F" w:rsidRPr="005E1803" w:rsidRDefault="00E23A6F" w:rsidP="00E23A6F">
                              <w:pPr>
                                <w:jc w:val="center"/>
                                <w:rPr>
                                  <w:rFonts w:ascii="Arial" w:hAnsi="Arial" w:cs="Arial"/>
                                  <w:b/>
                                  <w:sz w:val="12"/>
                                  <w:szCs w:val="12"/>
                                  <w:lang w:val="en-US"/>
                                </w:rPr>
                              </w:pPr>
                            </w:p>
                            <w:p w:rsidR="00E23A6F" w:rsidRPr="0037746A" w:rsidRDefault="00E23A6F" w:rsidP="00E23A6F">
                              <w:pPr>
                                <w:jc w:val="center"/>
                                <w:rPr>
                                  <w:rFonts w:ascii="Arial" w:hAnsi="Arial" w:cs="Arial"/>
                                  <w:b/>
                                  <w:lang w:val="en-US"/>
                                </w:rPr>
                              </w:pPr>
                              <w:r>
                                <w:rPr>
                                  <w:rFonts w:ascii="Arial" w:hAnsi="Arial" w:cs="Arial"/>
                                  <w:b/>
                                  <w:lang w:val="en-US"/>
                                </w:rPr>
                                <w:t>NQF 1</w:t>
                              </w:r>
                            </w:p>
                          </w:txbxContent>
                        </v:textbox>
                      </v:rect>
                      <v:rect id="Rectangle 224" o:spid="_x0000_s1043" style="position:absolute;left:3240;top:3165;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22acIA&#10;AADeAAAADwAAAGRycy9kb3ducmV2LnhtbERPzWoCMRC+F/oOYQpeSk1UushqlCIK4kGq7QNMN+Nm&#10;6WaybKK7vr0RBG/z8f3OfNm7WlyoDZVnDaOhAkFceFNxqeH3Z/MxBREissHaM2m4UoDl4vVljrnx&#10;HR/ocoylSCEcctRgY2xyKUNhyWEY+oY4cSffOowJtqU0LXYp3NVyrFQmHVacGiw2tLJU/B/PTgNP&#10;v0PH3PW7q63Un1Hv53Wz13rw1n/NQETq41P8cG9Nmq8+Jxnc30k3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HbZpwgAAAN4AAAAPAAAAAAAAAAAAAAAAAJgCAABkcnMvZG93&#10;bnJldi54bWxQSwUGAAAAAAQABAD1AAAAhwMAAAAA&#10;" fillcolor="#d8d8d8" strokecolor="#bfbfbf">
                        <v:textbox>
                          <w:txbxContent>
                            <w:p w:rsidR="00E23A6F" w:rsidRPr="0037746A" w:rsidRDefault="00E23A6F" w:rsidP="00E23A6F">
                              <w:pPr>
                                <w:rPr>
                                  <w:rFonts w:ascii="Arial" w:hAnsi="Arial" w:cs="Arial"/>
                                  <w:b/>
                                  <w:sz w:val="18"/>
                                  <w:szCs w:val="18"/>
                                  <w:lang w:val="en-US"/>
                                </w:rPr>
                              </w:pPr>
                              <w:r w:rsidRPr="0037746A">
                                <w:rPr>
                                  <w:rFonts w:ascii="Arial" w:hAnsi="Arial" w:cs="Arial"/>
                                  <w:b/>
                                  <w:sz w:val="18"/>
                                  <w:szCs w:val="18"/>
                                  <w:lang w:val="en-US"/>
                                </w:rPr>
                                <w:t xml:space="preserve">8. </w:t>
                              </w:r>
                              <w:r>
                                <w:rPr>
                                  <w:rFonts w:ascii="Arial" w:hAnsi="Arial" w:cs="Arial"/>
                                  <w:b/>
                                  <w:sz w:val="18"/>
                                  <w:szCs w:val="18"/>
                                  <w:lang w:val="en-US"/>
                                </w:rPr>
                                <w:t>Doctoral studies</w:t>
                              </w:r>
                            </w:p>
                          </w:txbxContent>
                        </v:textbox>
                      </v:rect>
                      <v:rect id="Rectangle 225" o:spid="_x0000_s1044" style="position:absolute;left:3240;top:3690;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ET8sIA&#10;AADeAAAADwAAAGRycy9kb3ducmV2LnhtbERPzWoCMRC+F/oOYQpeRJMqVlmNUkRBPBSrPsC4mW6W&#10;bibLJrrr2xuh0Nt8fL+zWHWuEjdqQulZw/tQgSDOvSm50HA+bQczECEiG6w8k4Y7BVgtX18WmBnf&#10;8jfdjrEQKYRDhhpsjHUmZcgtOQxDXxMn7sc3DmOCTSFNg20Kd5UcKfUhHZacGizWtLaU/x6vTgPP&#10;DqFlbrv93ZbqYlT/uqm/tO69dZ9zEJG6+C/+c+9Mmq8m4yk830k3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RPywgAAAN4AAAAPAAAAAAAAAAAAAAAAAJgCAABkcnMvZG93&#10;bnJldi54bWxQSwUGAAAAAAQABAD1AAAAhwMAAAAA&#10;" fillcolor="#d8d8d8" strokecolor="#bfbfbf">
                        <v:textbox>
                          <w:txbxContent>
                            <w:p w:rsidR="00E23A6F" w:rsidRPr="0037746A" w:rsidRDefault="00E23A6F" w:rsidP="00E23A6F">
                              <w:pPr>
                                <w:rPr>
                                  <w:rFonts w:ascii="Arial" w:hAnsi="Arial" w:cs="Arial"/>
                                  <w:b/>
                                  <w:sz w:val="18"/>
                                  <w:szCs w:val="18"/>
                                  <w:lang w:val="en-US"/>
                                </w:rPr>
                              </w:pPr>
                              <w:r>
                                <w:rPr>
                                  <w:rFonts w:ascii="Arial" w:hAnsi="Arial" w:cs="Arial"/>
                                  <w:b/>
                                  <w:sz w:val="18"/>
                                  <w:szCs w:val="18"/>
                                  <w:lang w:val="en-US"/>
                                </w:rPr>
                                <w:t>7</w:t>
                              </w:r>
                              <w:r w:rsidRPr="0037746A">
                                <w:rPr>
                                  <w:rFonts w:ascii="Arial" w:hAnsi="Arial" w:cs="Arial"/>
                                  <w:b/>
                                  <w:sz w:val="18"/>
                                  <w:szCs w:val="18"/>
                                  <w:lang w:val="en-US"/>
                                </w:rPr>
                                <w:t xml:space="preserve">. </w:t>
                              </w:r>
                              <w:r>
                                <w:rPr>
                                  <w:rFonts w:ascii="Arial" w:hAnsi="Arial" w:cs="Arial"/>
                                  <w:b/>
                                  <w:sz w:val="18"/>
                                  <w:szCs w:val="18"/>
                                  <w:lang w:val="en-US"/>
                                </w:rPr>
                                <w:t>Magistracy</w:t>
                              </w:r>
                            </w:p>
                          </w:txbxContent>
                        </v:textbox>
                      </v:rect>
                      <v:rect id="Rectangle 226" o:spid="_x0000_s1045" style="position:absolute;left:3240;top:4200;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6HgMYA&#10;AADeAAAADwAAAGRycy9kb3ducmV2LnhtbESPQWsCMRCF70L/Q5hCL1KTtlRkNYpIC6UHqdofMG7G&#10;zeJmsmyiu/77zqHgbYb35r1vFqshNOpKXaojW3iZGFDEZXQ1VxZ+D5/PM1ApIztsIpOFGyVYLR9G&#10;Cyxc7HlH132ulIRwKtCCz7kttE6lp4BpElti0U6xC5hl7SrtOuwlPDT61ZipDlizNHhsaeOpPO8v&#10;wQLPflLP3A/fN1+bozPjy0e7tfbpcVjPQWUa8t38f/3lBN+8vwmvvCMz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6HgMYAAADeAAAADwAAAAAAAAAAAAAAAACYAgAAZHJz&#10;L2Rvd25yZXYueG1sUEsFBgAAAAAEAAQA9QAAAIsDAAAAAA==&#10;" fillcolor="#d8d8d8" strokecolor="#bfbfbf">
                        <v:textbox>
                          <w:txbxContent>
                            <w:p w:rsidR="00E23A6F" w:rsidRPr="0037746A" w:rsidRDefault="00E23A6F" w:rsidP="00E23A6F">
                              <w:pPr>
                                <w:rPr>
                                  <w:rFonts w:ascii="Arial" w:hAnsi="Arial" w:cs="Arial"/>
                                  <w:b/>
                                  <w:sz w:val="18"/>
                                  <w:szCs w:val="18"/>
                                  <w:lang w:val="en-US"/>
                                </w:rPr>
                              </w:pPr>
                              <w:r>
                                <w:rPr>
                                  <w:rFonts w:ascii="Arial" w:hAnsi="Arial" w:cs="Arial"/>
                                  <w:b/>
                                  <w:sz w:val="18"/>
                                  <w:szCs w:val="18"/>
                                  <w:lang w:val="en-US"/>
                                </w:rPr>
                                <w:t>6</w:t>
                              </w:r>
                              <w:r w:rsidRPr="0037746A">
                                <w:rPr>
                                  <w:rFonts w:ascii="Arial" w:hAnsi="Arial" w:cs="Arial"/>
                                  <w:b/>
                                  <w:sz w:val="18"/>
                                  <w:szCs w:val="18"/>
                                  <w:lang w:val="en-US"/>
                                </w:rPr>
                                <w:t xml:space="preserve">. </w:t>
                              </w:r>
                              <w:r>
                                <w:rPr>
                                  <w:rFonts w:ascii="Arial" w:hAnsi="Arial" w:cs="Arial"/>
                                  <w:b/>
                                  <w:sz w:val="18"/>
                                  <w:szCs w:val="18"/>
                                  <w:lang w:val="en-US"/>
                                </w:rPr>
                                <w:t>Higher education (</w:t>
                              </w:r>
                              <w:r w:rsidRPr="00A8280F">
                                <w:rPr>
                                  <w:rFonts w:ascii="Arial" w:hAnsi="Arial" w:cs="Arial"/>
                                  <w:b/>
                                  <w:sz w:val="18"/>
                                  <w:szCs w:val="18"/>
                                  <w:lang w:val="en-US"/>
                                </w:rPr>
                                <w:t>baccalaureate</w:t>
                              </w:r>
                              <w:r>
                                <w:rPr>
                                  <w:rFonts w:ascii="Arial" w:hAnsi="Arial" w:cs="Arial"/>
                                  <w:b/>
                                  <w:sz w:val="18"/>
                                  <w:szCs w:val="18"/>
                                  <w:lang w:val="en-US"/>
                                </w:rPr>
                                <w:t>)</w:t>
                              </w:r>
                            </w:p>
                          </w:txbxContent>
                        </v:textbox>
                      </v:rect>
                      <v:rect id="Rectangle 227" o:spid="_x0000_s1046" style="position:absolute;left:3240;top:4710;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IiG8MA&#10;AADeAAAADwAAAGRycy9kb3ducmV2LnhtbERP3WrCMBS+H+wdwhnsZmjiZKLVtIg4GLsY/j3AsTlr&#10;ypqT0kRb394MBrs7H9/vWRWDa8SVulB71jAZKxDEpTc1VxpOx/fRHESIyAYbz6ThRgGK/PFhhZnx&#10;Pe/peoiVSCEcMtRgY2wzKUNpyWEY+5Y4cd++cxgT7CppOuxTuGvkq1Iz6bDm1GCxpY2l8udwcRp4&#10;vgs9cz983mytzka9XLbtl9bPT8N6CSLSEP/Ff+4Pk+art+kCft9JN8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IiG8MAAADeAAAADwAAAAAAAAAAAAAAAACYAgAAZHJzL2Rv&#10;d25yZXYueG1sUEsFBgAAAAAEAAQA9QAAAIgDAAAAAA==&#10;" fillcolor="#d8d8d8" strokecolor="#bfbfbf">
                        <v:textbox>
                          <w:txbxContent>
                            <w:p w:rsidR="00E23A6F" w:rsidRPr="0037746A" w:rsidRDefault="00E23A6F" w:rsidP="00E23A6F">
                              <w:pPr>
                                <w:rPr>
                                  <w:rFonts w:ascii="Arial" w:hAnsi="Arial" w:cs="Arial"/>
                                  <w:b/>
                                  <w:sz w:val="18"/>
                                  <w:szCs w:val="18"/>
                                  <w:lang w:val="en-US"/>
                                </w:rPr>
                              </w:pPr>
                              <w:r>
                                <w:rPr>
                                  <w:rFonts w:ascii="Arial" w:hAnsi="Arial" w:cs="Arial"/>
                                  <w:b/>
                                  <w:sz w:val="18"/>
                                  <w:szCs w:val="18"/>
                                  <w:lang w:val="en-US"/>
                                </w:rPr>
                                <w:t>5</w:t>
                              </w:r>
                              <w:r w:rsidRPr="0037746A">
                                <w:rPr>
                                  <w:rFonts w:ascii="Arial" w:hAnsi="Arial" w:cs="Arial"/>
                                  <w:b/>
                                  <w:sz w:val="18"/>
                                  <w:szCs w:val="18"/>
                                  <w:lang w:val="en-US"/>
                                </w:rPr>
                                <w:t xml:space="preserve">. </w:t>
                              </w:r>
                              <w:r>
                                <w:rPr>
                                  <w:rFonts w:ascii="Arial" w:hAnsi="Arial" w:cs="Arial"/>
                                  <w:b/>
                                  <w:sz w:val="18"/>
                                  <w:szCs w:val="18"/>
                                  <w:lang w:val="en-US"/>
                                </w:rPr>
                                <w:t xml:space="preserve">Post-secondary education </w:t>
                              </w:r>
                            </w:p>
                          </w:txbxContent>
                        </v:textbox>
                      </v:rect>
                      <v:rect id="Rectangle 228" o:spid="_x0000_s1047" style="position:absolute;left:3240;top:5310;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74+8YA&#10;AADeAAAADwAAAGRycy9kb3ducmV2LnhtbESPQWsCMRCF70L/Q5hCL1KTllZkNYpIC6UHqdofMG7G&#10;zeJmsmyiu/77zqHgbYZ58977FqshNOpKXaojW3iZGFDEZXQ1VxZ+D5/PM1ApIztsIpOFGyVYLR9G&#10;Cyxc7HlH132ulJhwKtCCz7kttE6lp4BpEltiuZ1iFzDL2lXaddiLeWj0qzFTHbBmSfDY0sZTed5f&#10;ggWe/aSeuR++b742R2fGl492a+3T47Ceg8o05Lv4//vLSX3z/iYAgiMz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74+8YAAADeAAAADwAAAAAAAAAAAAAAAACYAgAAZHJz&#10;L2Rvd25yZXYueG1sUEsFBgAAAAAEAAQA9QAAAIsDAAAAAA==&#10;" fillcolor="#d8d8d8" strokecolor="#bfbfbf">
                        <v:textbox>
                          <w:txbxContent>
                            <w:p w:rsidR="00E23A6F" w:rsidRPr="0037746A" w:rsidRDefault="00E23A6F" w:rsidP="00E23A6F">
                              <w:pPr>
                                <w:rPr>
                                  <w:rFonts w:ascii="Arial" w:hAnsi="Arial" w:cs="Arial"/>
                                  <w:b/>
                                  <w:sz w:val="18"/>
                                  <w:szCs w:val="18"/>
                                  <w:lang w:val="en-US"/>
                                </w:rPr>
                              </w:pPr>
                              <w:r>
                                <w:rPr>
                                  <w:rFonts w:ascii="Arial" w:hAnsi="Arial" w:cs="Arial"/>
                                  <w:b/>
                                  <w:sz w:val="18"/>
                                  <w:szCs w:val="18"/>
                                  <w:lang w:val="en-US"/>
                                </w:rPr>
                                <w:t>4</w:t>
                              </w:r>
                              <w:r w:rsidRPr="0037746A">
                                <w:rPr>
                                  <w:rFonts w:ascii="Arial" w:hAnsi="Arial" w:cs="Arial"/>
                                  <w:b/>
                                  <w:sz w:val="18"/>
                                  <w:szCs w:val="18"/>
                                  <w:lang w:val="en-US"/>
                                </w:rPr>
                                <w:t xml:space="preserve">. </w:t>
                              </w:r>
                              <w:r>
                                <w:rPr>
                                  <w:rFonts w:ascii="Arial" w:hAnsi="Arial" w:cs="Arial"/>
                                  <w:b/>
                                  <w:sz w:val="18"/>
                                  <w:szCs w:val="18"/>
                                  <w:lang w:val="en-US"/>
                                </w:rPr>
                                <w:t>Technical and vocational education education</w:t>
                              </w:r>
                            </w:p>
                          </w:txbxContent>
                        </v:textbox>
                      </v:rect>
                      <v:rect id="Rectangle 229" o:spid="_x0000_s1048" style="position:absolute;left:3240;top:5910;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JdYMMA&#10;AADeAAAADwAAAGRycy9kb3ducmV2LnhtbERP3WrCMBS+H/gO4Qi7GZp06JBqLCIbDC+GOh/g2Byb&#10;YnNSmmjr2y+Dwe7Ox/d7VsXgGnGnLtSeNWRTBYK49KbmSsPp+2OyABEissHGM2l4UIBiPXpaYW58&#10;zwe6H2MlUgiHHDXYGNtcylBachimviVO3MV3DmOCXSVNh30Kd418VepNOqw5NVhsaWupvB5vTgMv&#10;9qFn7ofdw9bqbNTL7b390vp5PGyWICIN8V/85/40ab6azzL4fSfd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JdYMMAAADeAAAADwAAAAAAAAAAAAAAAACYAgAAZHJzL2Rv&#10;d25yZXYueG1sUEsFBgAAAAAEAAQA9QAAAIgDAAAAAA==&#10;" fillcolor="#d8d8d8" strokecolor="#bfbfbf">
                        <v:textbox>
                          <w:txbxContent>
                            <w:p w:rsidR="00E23A6F" w:rsidRPr="0037746A" w:rsidRDefault="00E23A6F" w:rsidP="00E23A6F">
                              <w:pPr>
                                <w:rPr>
                                  <w:rFonts w:ascii="Arial" w:hAnsi="Arial" w:cs="Arial"/>
                                  <w:b/>
                                  <w:sz w:val="18"/>
                                  <w:szCs w:val="18"/>
                                  <w:lang w:val="en-US"/>
                                </w:rPr>
                              </w:pPr>
                              <w:r>
                                <w:rPr>
                                  <w:rFonts w:ascii="Arial" w:hAnsi="Arial" w:cs="Arial"/>
                                  <w:b/>
                                  <w:sz w:val="18"/>
                                  <w:szCs w:val="18"/>
                                  <w:lang w:val="en-US"/>
                                </w:rPr>
                                <w:t>3</w:t>
                              </w:r>
                              <w:r w:rsidRPr="0037746A">
                                <w:rPr>
                                  <w:rFonts w:ascii="Arial" w:hAnsi="Arial" w:cs="Arial"/>
                                  <w:b/>
                                  <w:sz w:val="18"/>
                                  <w:szCs w:val="18"/>
                                  <w:lang w:val="en-US"/>
                                </w:rPr>
                                <w:t xml:space="preserve">. </w:t>
                              </w:r>
                              <w:r>
                                <w:rPr>
                                  <w:rFonts w:ascii="Arial" w:hAnsi="Arial" w:cs="Arial"/>
                                  <w:b/>
                                  <w:sz w:val="18"/>
                                  <w:szCs w:val="18"/>
                                  <w:lang w:val="en-US"/>
                                </w:rPr>
                                <w:t xml:space="preserve">General secondary education </w:t>
                              </w:r>
                            </w:p>
                          </w:txbxContent>
                        </v:textbox>
                      </v:rect>
                      <v:rect id="Rectangle 230" o:spid="_x0000_s1049" style="position:absolute;left:3240;top:6450;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DDF8MA&#10;AADeAAAADwAAAGRycy9kb3ducmV2LnhtbERP3WrCMBS+F/YO4Qy8kZlMpkg1FpEJYxfizx7g2Jw1&#10;Zc1JaVJb334RBrs7H9/vWeeDq8WN2lB51vA6VSCIC28qLjV8XfYvSxAhIhusPZOGOwXIN0+jNWbG&#10;93yi2zmWIoVwyFCDjbHJpAyFJYdh6hvixH371mFMsC2labFP4a6WM6UW0mHFqcFiQztLxc+5cxp4&#10;eQw9cz983m2lrkZNuvfmoPX4ediuQEQa4r/4z/1h0nw1f5vB4510g9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DDF8MAAADeAAAADwAAAAAAAAAAAAAAAACYAgAAZHJzL2Rv&#10;d25yZXYueG1sUEsFBgAAAAAEAAQA9QAAAIgDAAAAAA==&#10;" fillcolor="#d8d8d8" strokecolor="#bfbfbf">
                        <v:textbox>
                          <w:txbxContent>
                            <w:p w:rsidR="00E23A6F" w:rsidRPr="0037746A" w:rsidRDefault="00E23A6F" w:rsidP="00E23A6F">
                              <w:pPr>
                                <w:rPr>
                                  <w:rFonts w:ascii="Arial" w:hAnsi="Arial" w:cs="Arial"/>
                                  <w:b/>
                                  <w:sz w:val="18"/>
                                  <w:szCs w:val="18"/>
                                  <w:lang w:val="en-US"/>
                                </w:rPr>
                              </w:pPr>
                              <w:r>
                                <w:rPr>
                                  <w:rFonts w:ascii="Arial" w:hAnsi="Arial" w:cs="Arial"/>
                                  <w:b/>
                                  <w:sz w:val="18"/>
                                  <w:szCs w:val="18"/>
                                  <w:lang w:val="en-US"/>
                                </w:rPr>
                                <w:t>2</w:t>
                              </w:r>
                              <w:r w:rsidRPr="0037746A">
                                <w:rPr>
                                  <w:rFonts w:ascii="Arial" w:hAnsi="Arial" w:cs="Arial"/>
                                  <w:b/>
                                  <w:sz w:val="18"/>
                                  <w:szCs w:val="18"/>
                                  <w:lang w:val="en-US"/>
                                </w:rPr>
                                <w:t xml:space="preserve">. </w:t>
                              </w:r>
                              <w:r>
                                <w:rPr>
                                  <w:rFonts w:ascii="Arial" w:hAnsi="Arial" w:cs="Arial"/>
                                  <w:b/>
                                  <w:sz w:val="18"/>
                                  <w:szCs w:val="18"/>
                                  <w:lang w:val="en-US"/>
                                </w:rPr>
                                <w:t xml:space="preserve">Basic secondary education </w:t>
                              </w:r>
                            </w:p>
                          </w:txbxContent>
                        </v:textbox>
                      </v:rect>
                      <v:rect id="Rectangle 231" o:spid="_x0000_s1050" style="position:absolute;left:3240;top:6945;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mjMIA&#10;AADeAAAADwAAAGRycy9kb3ducmV2LnhtbERPzWoCMRC+F/oOYQpeRJOqFVmNUkRBPBSrPsC4mW6W&#10;bibLJrrr2xuh0Nt8fL+zWHWuEjdqQulZw/tQgSDOvSm50HA+bQczECEiG6w8k4Y7BVgtX18WmBnf&#10;8jfdjrEQKYRDhhpsjHUmZcgtOQxDXxMn7sc3DmOCTSFNg20Kd5UcKTWVDktODRZrWlvKf49Xp4Fn&#10;h9Ayt93+bkt1Map/3dRfWvfeus85iEhd/Bf/uXcmzVcfkzE830k3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bGaMwgAAAN4AAAAPAAAAAAAAAAAAAAAAAJgCAABkcnMvZG93&#10;bnJldi54bWxQSwUGAAAAAAQABAD1AAAAhwMAAAAA&#10;" fillcolor="#d8d8d8" strokecolor="#bfbfbf">
                        <v:textbox>
                          <w:txbxContent>
                            <w:p w:rsidR="00E23A6F" w:rsidRPr="00A8280F" w:rsidRDefault="00E23A6F" w:rsidP="00E23A6F">
                              <w:pPr>
                                <w:pStyle w:val="a3"/>
                                <w:numPr>
                                  <w:ilvl w:val="0"/>
                                  <w:numId w:val="3"/>
                                </w:numPr>
                                <w:spacing w:after="200" w:line="276" w:lineRule="auto"/>
                                <w:ind w:left="284" w:hanging="284"/>
                                <w:rPr>
                                  <w:rFonts w:ascii="Arial" w:hAnsi="Arial" w:cs="Arial"/>
                                  <w:b/>
                                  <w:sz w:val="18"/>
                                  <w:szCs w:val="18"/>
                                  <w:lang w:val="en-US"/>
                                </w:rPr>
                              </w:pPr>
                              <w:r>
                                <w:rPr>
                                  <w:rFonts w:ascii="Arial" w:hAnsi="Arial" w:cs="Arial"/>
                                  <w:b/>
                                  <w:sz w:val="18"/>
                                  <w:szCs w:val="18"/>
                                  <w:lang w:val="en-US"/>
                                </w:rPr>
                                <w:t xml:space="preserve">Primary </w:t>
                              </w:r>
                              <w:r w:rsidRPr="00A8280F">
                                <w:rPr>
                                  <w:rFonts w:ascii="Arial" w:hAnsi="Arial" w:cs="Arial"/>
                                  <w:b/>
                                  <w:sz w:val="18"/>
                                  <w:szCs w:val="18"/>
                                  <w:lang w:val="en-US"/>
                                </w:rPr>
                                <w:t xml:space="preserve"> education </w:t>
                              </w:r>
                            </w:p>
                          </w:txbxContent>
                        </v:textbox>
                      </v:rect>
                      <v:rect id="Rectangle 232" o:spid="_x0000_s1051" style="position:absolute;left:3240;top:7410;width:4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X++MIA&#10;AADeAAAADwAAAGRycy9kb3ducmV2LnhtbERPzWoCMRC+F3yHMIKXoolFi6xGKcWCeChqfYBxM24W&#10;N5NlE9317U1B8DYf3+8sVp2rxI2aUHrWMB4pEMS5NyUXGo5/P8MZiBCRDVaeScOdAqyWvbcFZsa3&#10;vKfbIRYihXDIUIONsc6kDLklh2Hka+LEnX3jMCbYFNI02KZwV8kPpT6lw5JTg8Wavi3ll8PVaeDZ&#10;LrTMbbe921KdjHq/rutfrQf97msOIlIXX+Kne2PSfDWdTOD/nXSD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hf74wgAAAN4AAAAPAAAAAAAAAAAAAAAAAJgCAABkcnMvZG93&#10;bnJldi54bWxQSwUGAAAAAAQABAD1AAAAhwMAAAAA&#10;" fillcolor="#d8d8d8" strokecolor="#bfbfbf">
                        <v:textbox>
                          <w:txbxContent>
                            <w:p w:rsidR="00E23A6F" w:rsidRPr="0037746A" w:rsidRDefault="00E23A6F" w:rsidP="00E23A6F">
                              <w:pPr>
                                <w:rPr>
                                  <w:rFonts w:ascii="Arial" w:hAnsi="Arial" w:cs="Arial"/>
                                  <w:b/>
                                  <w:sz w:val="18"/>
                                  <w:szCs w:val="18"/>
                                  <w:lang w:val="en-US"/>
                                </w:rPr>
                              </w:pPr>
                              <w:r>
                                <w:rPr>
                                  <w:rFonts w:ascii="Arial" w:hAnsi="Arial" w:cs="Arial"/>
                                  <w:b/>
                                  <w:sz w:val="18"/>
                                  <w:szCs w:val="18"/>
                                  <w:lang w:val="en-US"/>
                                </w:rPr>
                                <w:t>0</w:t>
                              </w:r>
                              <w:r w:rsidRPr="0037746A">
                                <w:rPr>
                                  <w:rFonts w:ascii="Arial" w:hAnsi="Arial" w:cs="Arial"/>
                                  <w:b/>
                                  <w:sz w:val="18"/>
                                  <w:szCs w:val="18"/>
                                  <w:lang w:val="en-US"/>
                                </w:rPr>
                                <w:t xml:space="preserve">. </w:t>
                              </w:r>
                              <w:r>
                                <w:rPr>
                                  <w:rFonts w:ascii="Arial" w:hAnsi="Arial" w:cs="Arial"/>
                                  <w:b/>
                                  <w:sz w:val="18"/>
                                  <w:szCs w:val="18"/>
                                  <w:lang w:val="en-US"/>
                                </w:rPr>
                                <w:t>E</w:t>
                              </w:r>
                              <w:r w:rsidRPr="005E1803">
                                <w:rPr>
                                  <w:rFonts w:ascii="Arial" w:hAnsi="Arial" w:cs="Arial"/>
                                  <w:b/>
                                  <w:sz w:val="18"/>
                                  <w:szCs w:val="18"/>
                                  <w:lang w:val="en-US"/>
                                </w:rPr>
                                <w:t>arly childhood education</w:t>
                              </w:r>
                              <w:r>
                                <w:rPr>
                                  <w:rFonts w:ascii="Arial" w:hAnsi="Arial" w:cs="Arial"/>
                                  <w:b/>
                                  <w:sz w:val="18"/>
                                  <w:szCs w:val="18"/>
                                  <w:lang w:val="en-US"/>
                                </w:rPr>
                                <w:t xml:space="preserve"> and </w:t>
                              </w:r>
                              <w:r w:rsidRPr="005E1803">
                                <w:rPr>
                                  <w:rFonts w:ascii="Arial" w:hAnsi="Arial" w:cs="Arial"/>
                                  <w:b/>
                                  <w:sz w:val="18"/>
                                  <w:szCs w:val="18"/>
                                  <w:lang w:val="en-US"/>
                                </w:rPr>
                                <w:t>upbringing</w:t>
                              </w:r>
                            </w:p>
                          </w:txbxContent>
                        </v:textbox>
                      </v:rect>
                      <v:rect id="Rectangle 233" o:spid="_x0000_s1052" style="position:absolute;left:1815;top:3000;width:7215;height:1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MYgsQA&#10;AADeAAAADwAAAGRycy9kb3ducmV2LnhtbERPTWvCQBC9C/0PyxS86aaiIqmrFEHwUq3RQ3sbstNs&#10;SHY2ZLcm+uu7guBtHu9zluve1uJCrS8dK3gbJyCIc6dLLhScT9vRAoQPyBprx6TgSh7Wq5fBElPt&#10;Oj7SJQuFiCHsU1RgQmhSKX1uyKIfu4Y4cr+utRgibAupW+xiuK3lJEnm0mLJscFgQxtDeZX9WQVf&#10;34cu+6m8xvJc1Yfb3nzeFr1Sw9f+4x1EoD48xQ/3Tsf5yWw6g/s78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jGILEAAAA3gAAAA8AAAAAAAAAAAAAAAAAmAIAAGRycy9k&#10;b3ducmV2LnhtbFBLBQYAAAAABAAEAPUAAACJAwAAAAA=&#10;" filled="f" strokecolor="#a5a5a5"/>
                      <v:rect id="Rectangle 234" o:spid="_x0000_s1053" style="position:absolute;left:3120;top:3090;width:5790;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jSMYA&#10;AADeAAAADwAAAGRycy9kb3ducmV2LnhtbERPS0/CQBC+m/gfNmPCTXY1UEhhIcSA8YLKI+E6doe2&#10;2p0t3bWUf++SmHCbL99zpvPOVqKlxpeONTz1FQjizJmScw373epxDMIHZIOVY9JwIQ/z2f3dFFPj&#10;zryhdhtyEUPYp6ihCKFOpfRZQRZ939XEkTu6xmKIsMmlafAcw20ln5VKpMWSY0OBNb0UlP1sf62G&#10;z6V5P3WH9euxHSVqVX1/LPIvqXXvoVtMQATqwk38734zcb4aDhK4vhNv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ojSMYAAADeAAAADwAAAAAAAAAAAAAAAACYAgAAZHJz&#10;L2Rvd25yZXYueG1sUEsFBgAAAAAEAAQA9QAAAIsDAAAAAA==&#10;" filled="f" strokecolor="#365f91" strokeweight="1pt">
                        <v:stroke dashstyle="dash"/>
                        <v:textbox>
                          <w:txbxContent>
                            <w:p w:rsidR="00E23A6F" w:rsidRDefault="00E23A6F" w:rsidP="00E23A6F">
                              <w:pPr>
                                <w:ind w:left="4020"/>
                                <w:rPr>
                                  <w:rFonts w:ascii="Arial" w:hAnsi="Arial" w:cs="Arial"/>
                                  <w:sz w:val="20"/>
                                  <w:szCs w:val="20"/>
                                  <w:lang w:val="en-US"/>
                                </w:rPr>
                              </w:pPr>
                              <w:r w:rsidRPr="006C728D">
                                <w:rPr>
                                  <w:rFonts w:ascii="Arial" w:hAnsi="Arial" w:cs="Arial"/>
                                  <w:sz w:val="20"/>
                                  <w:szCs w:val="20"/>
                                  <w:lang w:val="en-US"/>
                                </w:rPr>
                                <w:t>Postgraduate</w:t>
                              </w:r>
                            </w:p>
                            <w:p w:rsidR="00E23A6F" w:rsidRPr="006C728D" w:rsidRDefault="00E23A6F" w:rsidP="00E23A6F">
                              <w:pPr>
                                <w:ind w:left="4020"/>
                                <w:rPr>
                                  <w:rFonts w:ascii="Arial" w:hAnsi="Arial" w:cs="Arial"/>
                                  <w:sz w:val="20"/>
                                  <w:szCs w:val="20"/>
                                  <w:lang w:val="en-US"/>
                                </w:rPr>
                              </w:pPr>
                              <w:r>
                                <w:rPr>
                                  <w:rFonts w:ascii="Arial" w:hAnsi="Arial" w:cs="Arial"/>
                                  <w:sz w:val="20"/>
                                  <w:szCs w:val="20"/>
                                  <w:lang w:val="en-US"/>
                                </w:rPr>
                                <w:t>education</w:t>
                              </w:r>
                            </w:p>
                          </w:txbxContent>
                        </v:textbox>
                      </v:rect>
                      <v:rect id="Rectangle 235" o:spid="_x0000_s1054" style="position:absolute;left:3120;top:5235;width:5910;height:2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aG08UA&#10;AADeAAAADwAAAGRycy9kb3ducmV2LnhtbERPS2sCMRC+F/ofwgi91cRiVbZGkVJLL74Fr9PNuLvt&#10;ZrJu0nX9940geJuP7znjaWtL0VDtC8cael0Fgjh1puBMw343fx6B8AHZYOmYNFzIw3Ty+DDGxLgz&#10;b6jZhkzEEPYJashDqBIpfZqTRd91FXHkjq62GCKsM2lqPMdwW8oXpQbSYsGxIceK3nNKf7d/VsP6&#10;wyxP7WHxeWyGAzUvf1az7Ftq/dRpZ28gArXhLr65v0ycr177Q7i+E2+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obTxQAAAN4AAAAPAAAAAAAAAAAAAAAAAJgCAABkcnMv&#10;ZG93bnJldi54bWxQSwUGAAAAAAQABAD1AAAAigMAAAAA&#10;" filled="f" strokecolor="#365f91" strokeweight="1pt">
                        <v:stroke dashstyle="dash"/>
                        <v:textbox>
                          <w:txbxContent>
                            <w:p w:rsidR="00E23A6F" w:rsidRDefault="00E23A6F" w:rsidP="00E23A6F">
                              <w:pPr>
                                <w:rPr>
                                  <w:lang w:val="en-US"/>
                                </w:rPr>
                              </w:pPr>
                            </w:p>
                            <w:p w:rsidR="00E23A6F" w:rsidRDefault="00E23A6F" w:rsidP="00E23A6F">
                              <w:pPr>
                                <w:rPr>
                                  <w:lang w:val="en-US"/>
                                </w:rPr>
                              </w:pPr>
                            </w:p>
                            <w:p w:rsidR="00E23A6F" w:rsidRPr="006C728D" w:rsidRDefault="00E23A6F" w:rsidP="00E23A6F">
                              <w:pPr>
                                <w:ind w:left="3540" w:firstLine="708"/>
                                <w:rPr>
                                  <w:rFonts w:ascii="Arial" w:hAnsi="Arial" w:cs="Arial"/>
                                  <w:sz w:val="20"/>
                                  <w:szCs w:val="20"/>
                                  <w:lang w:val="en-US"/>
                                </w:rPr>
                              </w:pPr>
                              <w:r>
                                <w:rPr>
                                  <w:rFonts w:ascii="Arial" w:hAnsi="Arial" w:cs="Arial"/>
                                  <w:sz w:val="20"/>
                                  <w:szCs w:val="20"/>
                                  <w:lang w:val="en-US"/>
                                </w:rPr>
                                <w:t>Secondary</w:t>
                              </w:r>
                            </w:p>
                            <w:p w:rsidR="00E23A6F" w:rsidRPr="006C728D" w:rsidRDefault="00E23A6F" w:rsidP="00E23A6F">
                              <w:pPr>
                                <w:ind w:left="3540" w:firstLine="708"/>
                                <w:rPr>
                                  <w:rFonts w:ascii="Arial" w:hAnsi="Arial" w:cs="Arial"/>
                                  <w:sz w:val="20"/>
                                  <w:szCs w:val="20"/>
                                  <w:lang w:val="en-US"/>
                                </w:rPr>
                              </w:pPr>
                              <w:r>
                                <w:rPr>
                                  <w:rFonts w:ascii="Arial" w:hAnsi="Arial" w:cs="Arial"/>
                                  <w:sz w:val="20"/>
                                  <w:szCs w:val="20"/>
                                  <w:lang w:val="en-US"/>
                                </w:rPr>
                                <w:t>education</w:t>
                              </w:r>
                            </w:p>
                          </w:txbxContent>
                        </v:textbox>
                      </v:rect>
                      <w10:wrap type="topAndBottom"/>
                    </v:group>
                  </w:pict>
                </mc:Fallback>
              </mc:AlternateContent>
            </w:r>
          </w:p>
          <w:p w:rsidR="00E23A6F" w:rsidRPr="00CC04CA" w:rsidRDefault="00E23A6F" w:rsidP="007342D4">
            <w:pPr>
              <w:ind w:left="40" w:firstLine="668"/>
              <w:jc w:val="center"/>
              <w:rPr>
                <w:rFonts w:eastAsia="Garamond"/>
                <w:b/>
                <w:noProof/>
                <w:lang w:val="kk-KZ"/>
              </w:rPr>
            </w:pPr>
            <w:r w:rsidRPr="00CC04CA">
              <w:rPr>
                <w:rFonts w:eastAsia="Garamond"/>
                <w:b/>
                <w:noProof/>
                <w:lang w:val="en-US"/>
              </w:rPr>
              <w:t xml:space="preserve">Education system of the Republic of Kazakhstan </w:t>
            </w:r>
          </w:p>
          <w:p w:rsidR="00E23A6F" w:rsidRPr="00CC04CA" w:rsidRDefault="00E23A6F" w:rsidP="007342D4">
            <w:pPr>
              <w:rPr>
                <w:rFonts w:eastAsia="Calibri"/>
                <w:b/>
                <w:lang w:val="en-US"/>
              </w:rPr>
            </w:pPr>
          </w:p>
          <w:p w:rsidR="00E23A6F" w:rsidRPr="00CC04CA" w:rsidRDefault="00E23A6F" w:rsidP="007342D4">
            <w:pPr>
              <w:rPr>
                <w:rFonts w:eastAsia="Calibri"/>
                <w:b/>
                <w:lang w:val="en-US"/>
              </w:rPr>
            </w:pPr>
            <w:r w:rsidRPr="00CC04CA">
              <w:rPr>
                <w:rFonts w:eastAsia="Calibri"/>
                <w:b/>
                <w:lang w:val="en-US"/>
              </w:rPr>
              <w:t>Information sources</w:t>
            </w:r>
          </w:p>
          <w:p w:rsidR="00E23A6F" w:rsidRPr="00CC04CA" w:rsidRDefault="00E23A6F" w:rsidP="007342D4">
            <w:pPr>
              <w:ind w:left="-360" w:firstLine="1068"/>
              <w:rPr>
                <w:rFonts w:eastAsia="Calibri"/>
                <w:lang w:val="en-US"/>
              </w:rPr>
            </w:pPr>
            <w:r w:rsidRPr="00CC04CA">
              <w:rPr>
                <w:rFonts w:eastAsia="Calibri"/>
                <w:lang w:val="en-US"/>
              </w:rPr>
              <w:t>In the given document the references to the following documents were used:</w:t>
            </w:r>
          </w:p>
          <w:p w:rsidR="00E23A6F" w:rsidRPr="00CC04CA" w:rsidRDefault="00E23A6F" w:rsidP="007342D4">
            <w:pPr>
              <w:widowControl w:val="0"/>
              <w:numPr>
                <w:ilvl w:val="0"/>
                <w:numId w:val="2"/>
              </w:numPr>
              <w:adjustRightInd w:val="0"/>
              <w:textAlignment w:val="baseline"/>
              <w:rPr>
                <w:rFonts w:eastAsia="Calibri"/>
                <w:strike/>
                <w:lang w:val="en-US"/>
              </w:rPr>
            </w:pPr>
            <w:r w:rsidRPr="00CC04CA">
              <w:rPr>
                <w:rFonts w:eastAsia="Calibri"/>
                <w:lang w:val="en-US"/>
              </w:rPr>
              <w:t>State compulsory standard of higher and postgraduate education (Approved by an order of the Minister of Science and Higher Education of the Republic of Kazakhstan dated by July 20, 2022 No. 2);</w:t>
            </w:r>
          </w:p>
          <w:p w:rsidR="00E23A6F" w:rsidRPr="00CC04CA" w:rsidRDefault="00E23A6F" w:rsidP="007342D4">
            <w:pPr>
              <w:widowControl w:val="0"/>
              <w:numPr>
                <w:ilvl w:val="0"/>
                <w:numId w:val="2"/>
              </w:numPr>
              <w:adjustRightInd w:val="0"/>
              <w:textAlignment w:val="baseline"/>
              <w:rPr>
                <w:rFonts w:eastAsia="Calibri"/>
                <w:lang w:val="en-US"/>
              </w:rPr>
            </w:pPr>
            <w:r w:rsidRPr="00CC04CA">
              <w:rPr>
                <w:rFonts w:eastAsia="Calibri"/>
                <w:lang w:val="en-US"/>
              </w:rPr>
              <w:t xml:space="preserve"> National Qualifications Framework (NRK) of the Republic of Kazakhstan, approved by Republican tripartite Commission on social partnership and regulation of social and labor relations from March 16, 2016;</w:t>
            </w:r>
          </w:p>
          <w:p w:rsidR="00E23A6F" w:rsidRPr="00CC04CA" w:rsidRDefault="00E23A6F" w:rsidP="007342D4">
            <w:pPr>
              <w:widowControl w:val="0"/>
              <w:numPr>
                <w:ilvl w:val="0"/>
                <w:numId w:val="2"/>
              </w:numPr>
              <w:adjustRightInd w:val="0"/>
              <w:textAlignment w:val="baseline"/>
              <w:rPr>
                <w:rFonts w:eastAsia="Calibri"/>
                <w:lang w:val="en-US"/>
              </w:rPr>
            </w:pPr>
            <w:r w:rsidRPr="00CC04CA">
              <w:rPr>
                <w:rFonts w:eastAsia="Calibri"/>
                <w:lang w:val="en-US"/>
              </w:rPr>
              <w:t>Rules for organization of the studying process on credit training technology, approved by an order of the Minister of Education and Science of the Republic of Kazakhstan dated April 20, 2011, No. 152, with changes and additions dated by July 25, 2023, No. 334).</w:t>
            </w:r>
          </w:p>
          <w:p w:rsidR="00E23A6F" w:rsidRPr="00CC04CA" w:rsidRDefault="00E23A6F" w:rsidP="007342D4">
            <w:pPr>
              <w:autoSpaceDE w:val="0"/>
              <w:autoSpaceDN w:val="0"/>
              <w:rPr>
                <w:rFonts w:eastAsia="Calibri"/>
                <w:lang w:val="en-US"/>
              </w:rPr>
            </w:pPr>
          </w:p>
        </w:tc>
      </w:tr>
    </w:tbl>
    <w:p w:rsidR="00D72C28" w:rsidRPr="00E23A6F" w:rsidRDefault="00D72C28">
      <w:pPr>
        <w:rPr>
          <w:lang w:val="en-US"/>
        </w:rPr>
      </w:pPr>
      <w:bookmarkStart w:id="0" w:name="_GoBack"/>
      <w:bookmarkEnd w:id="0"/>
    </w:p>
    <w:sectPr w:rsidR="00D72C28" w:rsidRPr="00E23A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11DF4"/>
    <w:multiLevelType w:val="hybridMultilevel"/>
    <w:tmpl w:val="21BC9626"/>
    <w:lvl w:ilvl="0" w:tplc="BDA02520">
      <w:start w:val="1"/>
      <w:numFmt w:val="decimal"/>
      <w:lvlText w:val="%1."/>
      <w:lvlJc w:val="left"/>
      <w:pPr>
        <w:ind w:left="1068" w:hanging="360"/>
      </w:pPr>
      <w:rPr>
        <w:rFonts w:hint="default"/>
        <w:strike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D5E0B99"/>
    <w:multiLevelType w:val="multilevel"/>
    <w:tmpl w:val="19D45C14"/>
    <w:lvl w:ilvl="0">
      <w:start w:val="1"/>
      <w:numFmt w:val="decimal"/>
      <w:lvlText w:val="%1"/>
      <w:lvlJc w:val="left"/>
      <w:pPr>
        <w:ind w:left="360" w:hanging="360"/>
      </w:pPr>
      <w:rPr>
        <w:rFonts w:cs="Times New Roman" w:hint="default"/>
        <w:sz w:val="22"/>
      </w:rPr>
    </w:lvl>
    <w:lvl w:ilvl="1">
      <w:start w:val="4"/>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720" w:hanging="72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080" w:hanging="108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440" w:hanging="1440"/>
      </w:pPr>
      <w:rPr>
        <w:rFonts w:cs="Times New Roman" w:hint="default"/>
        <w:sz w:val="22"/>
      </w:rPr>
    </w:lvl>
  </w:abstractNum>
  <w:abstractNum w:abstractNumId="2" w15:restartNumberingAfterBreak="0">
    <w:nsid w:val="27C74287"/>
    <w:multiLevelType w:val="multilevel"/>
    <w:tmpl w:val="D79C3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C296409"/>
    <w:multiLevelType w:val="hybridMultilevel"/>
    <w:tmpl w:val="25301A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EBE61F7"/>
    <w:multiLevelType w:val="hybridMultilevel"/>
    <w:tmpl w:val="21BC9626"/>
    <w:lvl w:ilvl="0" w:tplc="BDA02520">
      <w:start w:val="1"/>
      <w:numFmt w:val="decimal"/>
      <w:lvlText w:val="%1."/>
      <w:lvlJc w:val="left"/>
      <w:pPr>
        <w:ind w:left="1068" w:hanging="360"/>
      </w:pPr>
      <w:rPr>
        <w:rFonts w:hint="default"/>
        <w:strike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6A434FF"/>
    <w:multiLevelType w:val="multilevel"/>
    <w:tmpl w:val="B4D61B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6A66573"/>
    <w:multiLevelType w:val="multilevel"/>
    <w:tmpl w:val="113C83B6"/>
    <w:lvl w:ilvl="0">
      <w:start w:val="1"/>
      <w:numFmt w:val="decimal"/>
      <w:lvlText w:val="%1."/>
      <w:lvlJc w:val="left"/>
      <w:pPr>
        <w:ind w:left="390" w:hanging="390"/>
      </w:pPr>
      <w:rPr>
        <w:rFonts w:hint="default"/>
        <w:b/>
        <w:sz w:val="28"/>
        <w:szCs w:val="19"/>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9D50F52"/>
    <w:multiLevelType w:val="hybridMultilevel"/>
    <w:tmpl w:val="61C09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D942A7"/>
    <w:multiLevelType w:val="multilevel"/>
    <w:tmpl w:val="113C83B6"/>
    <w:lvl w:ilvl="0">
      <w:start w:val="1"/>
      <w:numFmt w:val="decimal"/>
      <w:lvlText w:val="%1."/>
      <w:lvlJc w:val="left"/>
      <w:pPr>
        <w:ind w:left="390" w:hanging="390"/>
      </w:pPr>
      <w:rPr>
        <w:rFonts w:hint="default"/>
        <w:b/>
        <w:sz w:val="28"/>
        <w:szCs w:val="19"/>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A9642C2"/>
    <w:multiLevelType w:val="hybridMultilevel"/>
    <w:tmpl w:val="0E841D66"/>
    <w:lvl w:ilvl="0" w:tplc="11820D48">
      <w:start w:val="8"/>
      <w:numFmt w:val="decimal"/>
      <w:lvlText w:val="%1."/>
      <w:lvlJc w:val="left"/>
      <w:pPr>
        <w:tabs>
          <w:tab w:val="num" w:pos="360"/>
        </w:tabs>
        <w:ind w:left="360" w:hanging="360"/>
      </w:pPr>
      <w:rPr>
        <w:rFonts w:hint="default"/>
      </w:rPr>
    </w:lvl>
    <w:lvl w:ilvl="1" w:tplc="EC482E0A">
      <w:numFmt w:val="none"/>
      <w:lvlText w:val=""/>
      <w:lvlJc w:val="left"/>
      <w:pPr>
        <w:tabs>
          <w:tab w:val="num" w:pos="360"/>
        </w:tabs>
      </w:pPr>
    </w:lvl>
    <w:lvl w:ilvl="2" w:tplc="8E7835DA">
      <w:numFmt w:val="none"/>
      <w:lvlText w:val=""/>
      <w:lvlJc w:val="left"/>
      <w:pPr>
        <w:tabs>
          <w:tab w:val="num" w:pos="360"/>
        </w:tabs>
      </w:pPr>
    </w:lvl>
    <w:lvl w:ilvl="3" w:tplc="643E0BE4">
      <w:numFmt w:val="none"/>
      <w:lvlText w:val=""/>
      <w:lvlJc w:val="left"/>
      <w:pPr>
        <w:tabs>
          <w:tab w:val="num" w:pos="360"/>
        </w:tabs>
      </w:pPr>
    </w:lvl>
    <w:lvl w:ilvl="4" w:tplc="85C2E224">
      <w:numFmt w:val="none"/>
      <w:lvlText w:val=""/>
      <w:lvlJc w:val="left"/>
      <w:pPr>
        <w:tabs>
          <w:tab w:val="num" w:pos="360"/>
        </w:tabs>
      </w:pPr>
    </w:lvl>
    <w:lvl w:ilvl="5" w:tplc="387402AE">
      <w:numFmt w:val="none"/>
      <w:lvlText w:val=""/>
      <w:lvlJc w:val="left"/>
      <w:pPr>
        <w:tabs>
          <w:tab w:val="num" w:pos="360"/>
        </w:tabs>
      </w:pPr>
    </w:lvl>
    <w:lvl w:ilvl="6" w:tplc="0714E148">
      <w:numFmt w:val="none"/>
      <w:lvlText w:val=""/>
      <w:lvlJc w:val="left"/>
      <w:pPr>
        <w:tabs>
          <w:tab w:val="num" w:pos="360"/>
        </w:tabs>
      </w:pPr>
    </w:lvl>
    <w:lvl w:ilvl="7" w:tplc="48B25004">
      <w:numFmt w:val="none"/>
      <w:lvlText w:val=""/>
      <w:lvlJc w:val="left"/>
      <w:pPr>
        <w:tabs>
          <w:tab w:val="num" w:pos="360"/>
        </w:tabs>
      </w:pPr>
    </w:lvl>
    <w:lvl w:ilvl="8" w:tplc="3F540E6E">
      <w:numFmt w:val="none"/>
      <w:lvlText w:val=""/>
      <w:lvlJc w:val="left"/>
      <w:pPr>
        <w:tabs>
          <w:tab w:val="num" w:pos="360"/>
        </w:tabs>
      </w:pPr>
    </w:lvl>
  </w:abstractNum>
  <w:abstractNum w:abstractNumId="10" w15:restartNumberingAfterBreak="0">
    <w:nsid w:val="7163253E"/>
    <w:multiLevelType w:val="hybridMultilevel"/>
    <w:tmpl w:val="0E841D66"/>
    <w:lvl w:ilvl="0" w:tplc="11820D48">
      <w:start w:val="8"/>
      <w:numFmt w:val="decimal"/>
      <w:lvlText w:val="%1."/>
      <w:lvlJc w:val="left"/>
      <w:pPr>
        <w:tabs>
          <w:tab w:val="num" w:pos="360"/>
        </w:tabs>
        <w:ind w:left="360" w:hanging="360"/>
      </w:pPr>
      <w:rPr>
        <w:rFonts w:hint="default"/>
      </w:rPr>
    </w:lvl>
    <w:lvl w:ilvl="1" w:tplc="EC482E0A">
      <w:numFmt w:val="none"/>
      <w:lvlText w:val=""/>
      <w:lvlJc w:val="left"/>
      <w:pPr>
        <w:tabs>
          <w:tab w:val="num" w:pos="360"/>
        </w:tabs>
      </w:pPr>
    </w:lvl>
    <w:lvl w:ilvl="2" w:tplc="8E7835DA">
      <w:numFmt w:val="none"/>
      <w:lvlText w:val=""/>
      <w:lvlJc w:val="left"/>
      <w:pPr>
        <w:tabs>
          <w:tab w:val="num" w:pos="360"/>
        </w:tabs>
      </w:pPr>
    </w:lvl>
    <w:lvl w:ilvl="3" w:tplc="643E0BE4">
      <w:numFmt w:val="none"/>
      <w:lvlText w:val=""/>
      <w:lvlJc w:val="left"/>
      <w:pPr>
        <w:tabs>
          <w:tab w:val="num" w:pos="360"/>
        </w:tabs>
      </w:pPr>
    </w:lvl>
    <w:lvl w:ilvl="4" w:tplc="85C2E224">
      <w:numFmt w:val="none"/>
      <w:lvlText w:val=""/>
      <w:lvlJc w:val="left"/>
      <w:pPr>
        <w:tabs>
          <w:tab w:val="num" w:pos="360"/>
        </w:tabs>
      </w:pPr>
    </w:lvl>
    <w:lvl w:ilvl="5" w:tplc="387402AE">
      <w:numFmt w:val="none"/>
      <w:lvlText w:val=""/>
      <w:lvlJc w:val="left"/>
      <w:pPr>
        <w:tabs>
          <w:tab w:val="num" w:pos="360"/>
        </w:tabs>
      </w:pPr>
    </w:lvl>
    <w:lvl w:ilvl="6" w:tplc="0714E148">
      <w:numFmt w:val="none"/>
      <w:lvlText w:val=""/>
      <w:lvlJc w:val="left"/>
      <w:pPr>
        <w:tabs>
          <w:tab w:val="num" w:pos="360"/>
        </w:tabs>
      </w:pPr>
    </w:lvl>
    <w:lvl w:ilvl="7" w:tplc="48B25004">
      <w:numFmt w:val="none"/>
      <w:lvlText w:val=""/>
      <w:lvlJc w:val="left"/>
      <w:pPr>
        <w:tabs>
          <w:tab w:val="num" w:pos="360"/>
        </w:tabs>
      </w:pPr>
    </w:lvl>
    <w:lvl w:ilvl="8" w:tplc="3F540E6E">
      <w:numFmt w:val="none"/>
      <w:lvlText w:val=""/>
      <w:lvlJc w:val="left"/>
      <w:pPr>
        <w:tabs>
          <w:tab w:val="num" w:pos="360"/>
        </w:tabs>
      </w:pPr>
    </w:lvl>
  </w:abstractNum>
  <w:num w:numId="1">
    <w:abstractNumId w:val="6"/>
  </w:num>
  <w:num w:numId="2">
    <w:abstractNumId w:val="0"/>
  </w:num>
  <w:num w:numId="3">
    <w:abstractNumId w:val="7"/>
  </w:num>
  <w:num w:numId="4">
    <w:abstractNumId w:val="2"/>
  </w:num>
  <w:num w:numId="5">
    <w:abstractNumId w:val="1"/>
  </w:num>
  <w:num w:numId="6">
    <w:abstractNumId w:val="5"/>
  </w:num>
  <w:num w:numId="7">
    <w:abstractNumId w:val="10"/>
  </w:num>
  <w:num w:numId="8">
    <w:abstractNumId w:val="8"/>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2B4"/>
    <w:rsid w:val="00137110"/>
    <w:rsid w:val="003B2D0B"/>
    <w:rsid w:val="004C02B4"/>
    <w:rsid w:val="00D72C28"/>
    <w:rsid w:val="00E23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D192F-F52F-4987-87EB-AEACFCE4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A6F"/>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1,Заголовок 1 Знак1, Знак1 Знак, Знак1,Знак1 Знак,Заголовок 1 Знак1 Знак, Знак1 Знак Знак1, Знак1 Знак1,Заголовок 11,Знак1 Знак Знак1"/>
    <w:basedOn w:val="a"/>
    <w:next w:val="a"/>
    <w:link w:val="10"/>
    <w:qFormat/>
    <w:rsid w:val="00E23A6F"/>
    <w:pPr>
      <w:keepNext/>
      <w:shd w:val="clear" w:color="auto" w:fill="FFFFFF"/>
      <w:autoSpaceDE w:val="0"/>
      <w:autoSpaceDN w:val="0"/>
      <w:adjustRightInd w:val="0"/>
      <w:ind w:firstLine="708"/>
      <w:jc w:val="center"/>
      <w:outlineLvl w:val="0"/>
    </w:pPr>
    <w:rPr>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1 Знак1,Заголовок 1 Знак1 Знак1, Знак1 Знак Знак, Знак1 Знак2,Знак1 Знак Знак,Заголовок 1 Знак1 Знак Знак, Знак1 Знак Знак1 Знак, Знак1 Знак1 Знак,Заголовок 11 Знак,Знак1 Знак Знак1 Знак"/>
    <w:basedOn w:val="a0"/>
    <w:link w:val="1"/>
    <w:rsid w:val="00E23A6F"/>
    <w:rPr>
      <w:rFonts w:ascii="Times New Roman" w:eastAsia="Times New Roman" w:hAnsi="Times New Roman" w:cs="Times New Roman"/>
      <w:b/>
      <w:color w:val="000000"/>
      <w:sz w:val="24"/>
      <w:szCs w:val="20"/>
      <w:shd w:val="clear" w:color="auto" w:fill="FFFFFF"/>
      <w:lang w:eastAsia="ru-RU"/>
    </w:rPr>
  </w:style>
  <w:style w:type="paragraph" w:styleId="a3">
    <w:name w:val="List Paragraph"/>
    <w:aliases w:val="маркированный,Heading1,Colorful List - Accent 11,Colorful List - Accent 11CxSpLast,H1-1,Заголовок3,Bullet 1,Use Case List Paragraph,List Paragraph,Раздел,без абзаца,ПАРАГРАФ,Стандартный,List Paragraph1,Bullets,List Paragraph (numbered (a))"/>
    <w:basedOn w:val="a"/>
    <w:link w:val="a4"/>
    <w:uiPriority w:val="34"/>
    <w:qFormat/>
    <w:rsid w:val="00E23A6F"/>
    <w:pPr>
      <w:ind w:left="720"/>
      <w:contextualSpacing/>
    </w:pPr>
  </w:style>
  <w:style w:type="character" w:customStyle="1" w:styleId="a4">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Раздел Знак,без абзаца Знак,ПАРАГРАФ Знак"/>
    <w:link w:val="a3"/>
    <w:uiPriority w:val="34"/>
    <w:qFormat/>
    <w:rsid w:val="00E23A6F"/>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23A6F"/>
    <w:pPr>
      <w:tabs>
        <w:tab w:val="center" w:pos="4677"/>
        <w:tab w:val="right" w:pos="9355"/>
      </w:tabs>
    </w:pPr>
  </w:style>
  <w:style w:type="character" w:customStyle="1" w:styleId="a6">
    <w:name w:val="Верхний колонтитул Знак"/>
    <w:basedOn w:val="a0"/>
    <w:link w:val="a5"/>
    <w:uiPriority w:val="99"/>
    <w:rsid w:val="00E23A6F"/>
    <w:rPr>
      <w:rFonts w:ascii="Times New Roman" w:eastAsia="Times New Roman" w:hAnsi="Times New Roman" w:cs="Times New Roman"/>
      <w:sz w:val="24"/>
      <w:szCs w:val="24"/>
      <w:lang w:eastAsia="ru-RU"/>
    </w:rPr>
  </w:style>
  <w:style w:type="character" w:styleId="a7">
    <w:name w:val="Hyperlink"/>
    <w:basedOn w:val="a0"/>
    <w:uiPriority w:val="99"/>
    <w:unhideWhenUsed/>
    <w:qFormat/>
    <w:rsid w:val="00E23A6F"/>
    <w:rPr>
      <w:color w:val="0000FF" w:themeColor="hyperlink"/>
      <w:u w:val="single"/>
    </w:rPr>
  </w:style>
  <w:style w:type="character" w:customStyle="1" w:styleId="ezkurwreuab5ozgtqnkl">
    <w:name w:val="ezkurwreuab5ozgtqnkl"/>
    <w:basedOn w:val="a0"/>
    <w:rsid w:val="00E2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ic-naric.net/kazakhstan.aspx" TargetMode="External"/><Relationship Id="rId3" Type="http://schemas.openxmlformats.org/officeDocument/2006/relationships/settings" Target="settings.xml"/><Relationship Id="rId7" Type="http://schemas.openxmlformats.org/officeDocument/2006/relationships/hyperlink" Target="http://www.ukg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ezov.edu.kz"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kz/memleket/entities/sci?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1654</Words>
  <Characters>9433</Characters>
  <Application>Microsoft Office Word</Application>
  <DocSecurity>0</DocSecurity>
  <Lines>78</Lines>
  <Paragraphs>22</Paragraphs>
  <ScaleCrop>false</ScaleCrop>
  <Company>SPecialiST RePack</Company>
  <LinksUpToDate>false</LinksUpToDate>
  <CharactersWithSpaces>11065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3</cp:revision>
  <dcterms:created xsi:type="dcterms:W3CDTF">2025-11-24T05:54:00Z</dcterms:created>
  <dcterms:modified xsi:type="dcterms:W3CDTF">2025-11-24T05:57:00Z</dcterms:modified>
</cp:coreProperties>
</file>