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6C" w:rsidRPr="003E1B01" w:rsidRDefault="00DF700D" w:rsidP="003E1B01">
      <w:pPr>
        <w:pStyle w:val="a4"/>
        <w:spacing w:before="0" w:beforeAutospacing="0" w:after="0" w:afterAutospacing="0"/>
        <w:jc w:val="center"/>
        <w:rPr>
          <w:rStyle w:val="a3"/>
          <w:sz w:val="28"/>
          <w:szCs w:val="28"/>
          <w:lang w:val="kk-KZ"/>
        </w:rPr>
      </w:pPr>
      <w:r w:rsidRPr="003E1B01">
        <w:rPr>
          <w:rStyle w:val="a3"/>
          <w:sz w:val="28"/>
          <w:szCs w:val="28"/>
          <w:lang w:val="en-US"/>
        </w:rPr>
        <w:t>ABSTRACT</w:t>
      </w:r>
    </w:p>
    <w:p w:rsidR="00DF700D" w:rsidRPr="003E1B01" w:rsidRDefault="00DF700D" w:rsidP="003E1B01">
      <w:pPr>
        <w:pStyle w:val="a4"/>
        <w:spacing w:before="0" w:beforeAutospacing="0" w:after="0" w:afterAutospacing="0"/>
        <w:jc w:val="both"/>
        <w:rPr>
          <w:sz w:val="28"/>
          <w:szCs w:val="28"/>
          <w:lang w:val="kk-KZ"/>
        </w:rPr>
      </w:pPr>
    </w:p>
    <w:p w:rsidR="00AC2D6C" w:rsidRPr="003E1B01" w:rsidRDefault="00AC2D6C"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This study presents a comprehensive analysis of the sound system of modern Turkic languages, with particular emphasis on the Kazakh language, through the lens of the law of vowel and consonant harmony, or </w:t>
      </w:r>
      <w:proofErr w:type="spellStart"/>
      <w:r w:rsidRPr="003E1B01">
        <w:rPr>
          <w:rStyle w:val="a5"/>
          <w:i w:val="0"/>
          <w:sz w:val="28"/>
          <w:szCs w:val="28"/>
          <w:lang w:val="en-US"/>
        </w:rPr>
        <w:t>syngarmony</w:t>
      </w:r>
      <w:proofErr w:type="spellEnd"/>
      <w:r w:rsidRPr="003E1B01">
        <w:rPr>
          <w:sz w:val="28"/>
          <w:szCs w:val="28"/>
          <w:lang w:val="en-US"/>
        </w:rPr>
        <w:t xml:space="preserve">. Although modern Turkic languages share common structural features due to their historical development, each has acquired distinct phonetic and </w:t>
      </w:r>
      <w:proofErr w:type="spellStart"/>
      <w:r w:rsidRPr="003E1B01">
        <w:rPr>
          <w:sz w:val="28"/>
          <w:szCs w:val="28"/>
          <w:lang w:val="en-US"/>
        </w:rPr>
        <w:t>morphophonological</w:t>
      </w:r>
      <w:proofErr w:type="spellEnd"/>
      <w:r w:rsidRPr="003E1B01">
        <w:rPr>
          <w:sz w:val="28"/>
          <w:szCs w:val="28"/>
          <w:lang w:val="en-US"/>
        </w:rPr>
        <w:t xml:space="preserve"> characteristics. A deep understanding of the internal regularities and genealogical relationships of these languages requires their examination in a comparative-historical framework. In this context, an integrated study of the Kazakh sound system, particularly the mechanisms and principles underlying the law of harmony governing the co-occurrence of sounds within words, represents a significant and timely scientific challenge.</w:t>
      </w:r>
    </w:p>
    <w:p w:rsidR="00AC2D6C" w:rsidRPr="003E1B01" w:rsidRDefault="00AC2D6C"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National legislative documents, educational standards, and policy statements, including messages from the President of Kazakhstan, </w:t>
      </w:r>
      <w:proofErr w:type="spellStart"/>
      <w:r w:rsidRPr="003E1B01">
        <w:rPr>
          <w:sz w:val="28"/>
          <w:szCs w:val="28"/>
          <w:lang w:val="en-US"/>
        </w:rPr>
        <w:t>Kassym-Jomart</w:t>
      </w:r>
      <w:proofErr w:type="spellEnd"/>
      <w:r w:rsidRPr="003E1B01">
        <w:rPr>
          <w:sz w:val="28"/>
          <w:szCs w:val="28"/>
          <w:lang w:val="en-US"/>
        </w:rPr>
        <w:t xml:space="preserve"> </w:t>
      </w:r>
      <w:proofErr w:type="spellStart"/>
      <w:r w:rsidRPr="003E1B01">
        <w:rPr>
          <w:sz w:val="28"/>
          <w:szCs w:val="28"/>
          <w:lang w:val="en-US"/>
        </w:rPr>
        <w:t>Tokayev</w:t>
      </w:r>
      <w:proofErr w:type="spellEnd"/>
      <w:r w:rsidRPr="003E1B01">
        <w:rPr>
          <w:sz w:val="28"/>
          <w:szCs w:val="28"/>
          <w:lang w:val="en-US"/>
        </w:rPr>
        <w:t>, emphasize the prioritization of advanced scientific research and the cultivation of an educated generation. Within this framework, the investigation of fundamental linguistic issues, including the law of sound harmony characteristic of Turkic languages, from the perspective of contemporary scientific paradigms, becomes especially relevant.</w:t>
      </w:r>
    </w:p>
    <w:p w:rsidR="00DF700D" w:rsidRPr="003E1B01" w:rsidRDefault="00AC2D6C" w:rsidP="003E1B01">
      <w:pPr>
        <w:pStyle w:val="a4"/>
        <w:spacing w:before="0" w:beforeAutospacing="0" w:after="0" w:afterAutospacing="0"/>
        <w:jc w:val="both"/>
        <w:rPr>
          <w:sz w:val="28"/>
          <w:szCs w:val="28"/>
          <w:lang w:val="en-US"/>
        </w:rPr>
      </w:pPr>
      <w:r w:rsidRPr="003E1B01">
        <w:rPr>
          <w:sz w:val="28"/>
          <w:szCs w:val="28"/>
          <w:lang w:val="kk-KZ"/>
        </w:rPr>
        <w:tab/>
      </w:r>
      <w:r w:rsidR="00DF700D" w:rsidRPr="003E1B01">
        <w:rPr>
          <w:sz w:val="28"/>
          <w:szCs w:val="28"/>
          <w:lang w:val="en-US"/>
        </w:rPr>
        <w:t xml:space="preserve">In every language, a word is formed as a nominative unit based on its own phonetic and </w:t>
      </w:r>
      <w:proofErr w:type="spellStart"/>
      <w:r w:rsidR="00DF700D" w:rsidRPr="003E1B01">
        <w:rPr>
          <w:sz w:val="28"/>
          <w:szCs w:val="28"/>
          <w:lang w:val="en-US"/>
        </w:rPr>
        <w:t>morphophonological</w:t>
      </w:r>
      <w:proofErr w:type="spellEnd"/>
      <w:r w:rsidR="00DF700D" w:rsidRPr="003E1B01">
        <w:rPr>
          <w:sz w:val="28"/>
          <w:szCs w:val="28"/>
          <w:lang w:val="en-US"/>
        </w:rPr>
        <w:t xml:space="preserve"> structure. One of the key characteristics of this structure is the presence of specific regularities governing the agreement of sounds within a word. In this regard, words in Turkic languages demonstrate significant differences compared to words in other languages. The primary typological distinction lies in the law of </w:t>
      </w:r>
      <w:proofErr w:type="spellStart"/>
      <w:r w:rsidR="00DF700D" w:rsidRPr="003E1B01">
        <w:rPr>
          <w:sz w:val="28"/>
          <w:szCs w:val="28"/>
          <w:lang w:val="en-US"/>
        </w:rPr>
        <w:t>syngarmony</w:t>
      </w:r>
      <w:proofErr w:type="spellEnd"/>
      <w:r w:rsidR="00DF700D" w:rsidRPr="003E1B01">
        <w:rPr>
          <w:sz w:val="28"/>
          <w:szCs w:val="28"/>
          <w:lang w:val="en-US"/>
        </w:rPr>
        <w:t>.</w:t>
      </w:r>
    </w:p>
    <w:p w:rsidR="00DF700D" w:rsidRPr="003E1B01" w:rsidRDefault="00DF700D"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Looking at the history of research on sound harmony in Turkic languages, it is evident that this phenomenon has attracted the attention of many scholars, including both </w:t>
      </w:r>
      <w:proofErr w:type="spellStart"/>
      <w:r w:rsidRPr="003E1B01">
        <w:rPr>
          <w:sz w:val="28"/>
          <w:szCs w:val="28"/>
          <w:lang w:val="en-US"/>
        </w:rPr>
        <w:t>Turkologists</w:t>
      </w:r>
      <w:proofErr w:type="spellEnd"/>
      <w:r w:rsidRPr="003E1B01">
        <w:rPr>
          <w:sz w:val="28"/>
          <w:szCs w:val="28"/>
          <w:lang w:val="en-US"/>
        </w:rPr>
        <w:t xml:space="preserve"> and general linguistic theorists. Numerous linguists, through comparative-typological analysis with other genealogical language groups, have concluded that the law of </w:t>
      </w:r>
      <w:proofErr w:type="spellStart"/>
      <w:r w:rsidRPr="003E1B01">
        <w:rPr>
          <w:sz w:val="28"/>
          <w:szCs w:val="28"/>
          <w:lang w:val="en-US"/>
        </w:rPr>
        <w:t>syngarmony</w:t>
      </w:r>
      <w:proofErr w:type="spellEnd"/>
      <w:r w:rsidRPr="003E1B01">
        <w:rPr>
          <w:sz w:val="28"/>
          <w:szCs w:val="28"/>
          <w:lang w:val="en-US"/>
        </w:rPr>
        <w:t xml:space="preserve"> is fully realized exclusively in Turkic languages.</w:t>
      </w:r>
    </w:p>
    <w:p w:rsidR="00DF700D" w:rsidRPr="003E1B01" w:rsidRDefault="00DF700D"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As a result of historical development and the influence of various substrata and </w:t>
      </w:r>
      <w:proofErr w:type="spellStart"/>
      <w:r w:rsidRPr="003E1B01">
        <w:rPr>
          <w:sz w:val="28"/>
          <w:szCs w:val="28"/>
          <w:lang w:val="en-US"/>
        </w:rPr>
        <w:t>adstrata</w:t>
      </w:r>
      <w:proofErr w:type="spellEnd"/>
      <w:r w:rsidRPr="003E1B01">
        <w:rPr>
          <w:sz w:val="28"/>
          <w:szCs w:val="28"/>
          <w:lang w:val="en-US"/>
        </w:rPr>
        <w:t>, the phonetic systems of Turkic languages have undergone changes to varying degrees, giving each language its own distinctive features. Within these systems, common phonetic traits coexist with specific characteristics and differences that require detailed linguistic analysis.</w:t>
      </w:r>
    </w:p>
    <w:p w:rsidR="00AC2D6C" w:rsidRPr="003E1B01" w:rsidRDefault="00DF700D"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Although the law of </w:t>
      </w:r>
      <w:proofErr w:type="spellStart"/>
      <w:r w:rsidRPr="003E1B01">
        <w:rPr>
          <w:sz w:val="28"/>
          <w:szCs w:val="28"/>
          <w:lang w:val="en-US"/>
        </w:rPr>
        <w:t>syngarmony</w:t>
      </w:r>
      <w:proofErr w:type="spellEnd"/>
      <w:r w:rsidRPr="003E1B01">
        <w:rPr>
          <w:sz w:val="28"/>
          <w:szCs w:val="28"/>
          <w:lang w:val="en-US"/>
        </w:rPr>
        <w:t xml:space="preserve"> is considered sufficiently studied today, several issues remain unresolved. There are diverse perspectives regarding its role in the prosodic systems of languages and its linguistic functions. While fundamentally a phonetic phenomenon, </w:t>
      </w:r>
      <w:proofErr w:type="spellStart"/>
      <w:r w:rsidRPr="003E1B01">
        <w:rPr>
          <w:sz w:val="28"/>
          <w:szCs w:val="28"/>
          <w:lang w:val="en-US"/>
        </w:rPr>
        <w:t>syngarmony</w:t>
      </w:r>
      <w:proofErr w:type="spellEnd"/>
      <w:r w:rsidRPr="003E1B01">
        <w:rPr>
          <w:sz w:val="28"/>
          <w:szCs w:val="28"/>
          <w:lang w:val="en-US"/>
        </w:rPr>
        <w:t xml:space="preserve"> plays a crucial role in determining the genealogical relationships among Turkic languages.</w:t>
      </w:r>
    </w:p>
    <w:p w:rsidR="00AC2D6C" w:rsidRPr="003E1B01" w:rsidRDefault="00AC2D6C" w:rsidP="003E1B01">
      <w:pPr>
        <w:pStyle w:val="a4"/>
        <w:spacing w:before="0" w:beforeAutospacing="0" w:after="0" w:afterAutospacing="0"/>
        <w:jc w:val="both"/>
        <w:rPr>
          <w:sz w:val="28"/>
          <w:szCs w:val="28"/>
          <w:lang w:val="en-US"/>
        </w:rPr>
      </w:pPr>
      <w:r w:rsidRPr="003E1B01">
        <w:rPr>
          <w:sz w:val="28"/>
          <w:szCs w:val="28"/>
          <w:lang w:val="en-US"/>
        </w:rPr>
        <w:t xml:space="preserve">The phenomenon of </w:t>
      </w:r>
      <w:proofErr w:type="spellStart"/>
      <w:r w:rsidRPr="003E1B01">
        <w:rPr>
          <w:rStyle w:val="a5"/>
          <w:i w:val="0"/>
          <w:sz w:val="28"/>
          <w:szCs w:val="28"/>
          <w:lang w:val="en-US"/>
        </w:rPr>
        <w:t>syngarmony</w:t>
      </w:r>
      <w:proofErr w:type="spellEnd"/>
      <w:r w:rsidRPr="003E1B01">
        <w:rPr>
          <w:sz w:val="28"/>
          <w:szCs w:val="28"/>
          <w:lang w:val="en-US"/>
        </w:rPr>
        <w:t xml:space="preserve"> in Turkic languages has been studied since the earliest stages of scientific inquiry. Its scholarly description begins with Mahmud al-</w:t>
      </w:r>
      <w:proofErr w:type="spellStart"/>
      <w:r w:rsidRPr="003E1B01">
        <w:rPr>
          <w:sz w:val="28"/>
          <w:szCs w:val="28"/>
          <w:lang w:val="en-US"/>
        </w:rPr>
        <w:t>Kashgari’s</w:t>
      </w:r>
      <w:proofErr w:type="spellEnd"/>
      <w:r w:rsidRPr="003E1B01">
        <w:rPr>
          <w:sz w:val="28"/>
          <w:szCs w:val="28"/>
          <w:lang w:val="en-US"/>
        </w:rPr>
        <w:t xml:space="preserve"> </w:t>
      </w:r>
      <w:proofErr w:type="spellStart"/>
      <w:r w:rsidRPr="003E1B01">
        <w:rPr>
          <w:rStyle w:val="a5"/>
          <w:i w:val="0"/>
          <w:sz w:val="28"/>
          <w:szCs w:val="28"/>
          <w:lang w:val="en-US"/>
        </w:rPr>
        <w:t>Diwan</w:t>
      </w:r>
      <w:proofErr w:type="spellEnd"/>
      <w:r w:rsidRPr="003E1B01">
        <w:rPr>
          <w:rStyle w:val="a5"/>
          <w:i w:val="0"/>
          <w:sz w:val="28"/>
          <w:szCs w:val="28"/>
          <w:lang w:val="en-US"/>
        </w:rPr>
        <w:t xml:space="preserve"> </w:t>
      </w:r>
      <w:proofErr w:type="spellStart"/>
      <w:r w:rsidRPr="003E1B01">
        <w:rPr>
          <w:rStyle w:val="a5"/>
          <w:i w:val="0"/>
          <w:sz w:val="28"/>
          <w:szCs w:val="28"/>
          <w:lang w:val="en-US"/>
        </w:rPr>
        <w:t>Lughat</w:t>
      </w:r>
      <w:proofErr w:type="spellEnd"/>
      <w:r w:rsidRPr="003E1B01">
        <w:rPr>
          <w:rStyle w:val="a5"/>
          <w:i w:val="0"/>
          <w:sz w:val="28"/>
          <w:szCs w:val="28"/>
          <w:lang w:val="en-US"/>
        </w:rPr>
        <w:t xml:space="preserve"> al-Turk</w:t>
      </w:r>
      <w:r w:rsidRPr="003E1B01">
        <w:rPr>
          <w:sz w:val="28"/>
          <w:szCs w:val="28"/>
          <w:lang w:val="en-US"/>
        </w:rPr>
        <w:t xml:space="preserve">, where the author documented sound </w:t>
      </w:r>
      <w:r w:rsidRPr="003E1B01">
        <w:rPr>
          <w:sz w:val="28"/>
          <w:szCs w:val="28"/>
          <w:lang w:val="en-US"/>
        </w:rPr>
        <w:lastRenderedPageBreak/>
        <w:t xml:space="preserve">harmony based on specific linguistic data and recognized it as a natural phonetic law. This scholarly tradition was continued in Kazakh linguistics by prominent researchers such as A. </w:t>
      </w:r>
      <w:proofErr w:type="spellStart"/>
      <w:r w:rsidRPr="003E1B01">
        <w:rPr>
          <w:sz w:val="28"/>
          <w:szCs w:val="28"/>
          <w:lang w:val="en-US"/>
        </w:rPr>
        <w:t>Baitursynuly</w:t>
      </w:r>
      <w:proofErr w:type="spellEnd"/>
      <w:r w:rsidRPr="003E1B01">
        <w:rPr>
          <w:sz w:val="28"/>
          <w:szCs w:val="28"/>
          <w:lang w:val="en-US"/>
        </w:rPr>
        <w:t xml:space="preserve">, E. </w:t>
      </w:r>
      <w:proofErr w:type="spellStart"/>
      <w:r w:rsidRPr="003E1B01">
        <w:rPr>
          <w:sz w:val="28"/>
          <w:szCs w:val="28"/>
          <w:lang w:val="en-US"/>
        </w:rPr>
        <w:t>Omaruly</w:t>
      </w:r>
      <w:proofErr w:type="spellEnd"/>
      <w:r w:rsidRPr="003E1B01">
        <w:rPr>
          <w:sz w:val="28"/>
          <w:szCs w:val="28"/>
          <w:lang w:val="en-US"/>
        </w:rPr>
        <w:t xml:space="preserve">, K. </w:t>
      </w:r>
      <w:proofErr w:type="spellStart"/>
      <w:r w:rsidRPr="003E1B01">
        <w:rPr>
          <w:sz w:val="28"/>
          <w:szCs w:val="28"/>
          <w:lang w:val="en-US"/>
        </w:rPr>
        <w:t>Zhubanova</w:t>
      </w:r>
      <w:proofErr w:type="spellEnd"/>
      <w:r w:rsidRPr="003E1B01">
        <w:rPr>
          <w:sz w:val="28"/>
          <w:szCs w:val="28"/>
          <w:lang w:val="en-US"/>
        </w:rPr>
        <w:t xml:space="preserve">, N. </w:t>
      </w:r>
      <w:proofErr w:type="spellStart"/>
      <w:r w:rsidRPr="003E1B01">
        <w:rPr>
          <w:sz w:val="28"/>
          <w:szCs w:val="28"/>
          <w:lang w:val="en-US"/>
        </w:rPr>
        <w:t>Sauranbayeva</w:t>
      </w:r>
      <w:proofErr w:type="spellEnd"/>
      <w:r w:rsidRPr="003E1B01">
        <w:rPr>
          <w:sz w:val="28"/>
          <w:szCs w:val="28"/>
          <w:lang w:val="en-US"/>
        </w:rPr>
        <w:t xml:space="preserve">, S. </w:t>
      </w:r>
      <w:proofErr w:type="spellStart"/>
      <w:r w:rsidRPr="003E1B01">
        <w:rPr>
          <w:sz w:val="28"/>
          <w:szCs w:val="28"/>
          <w:lang w:val="en-US"/>
        </w:rPr>
        <w:t>Amanzholov</w:t>
      </w:r>
      <w:proofErr w:type="spellEnd"/>
      <w:r w:rsidRPr="003E1B01">
        <w:rPr>
          <w:sz w:val="28"/>
          <w:szCs w:val="28"/>
          <w:lang w:val="en-US"/>
        </w:rPr>
        <w:t xml:space="preserve">, I. </w:t>
      </w:r>
      <w:proofErr w:type="spellStart"/>
      <w:r w:rsidRPr="003E1B01">
        <w:rPr>
          <w:sz w:val="28"/>
          <w:szCs w:val="28"/>
          <w:lang w:val="en-US"/>
        </w:rPr>
        <w:t>Kenesbayev</w:t>
      </w:r>
      <w:proofErr w:type="spellEnd"/>
      <w:r w:rsidRPr="003E1B01">
        <w:rPr>
          <w:sz w:val="28"/>
          <w:szCs w:val="28"/>
          <w:lang w:val="en-US"/>
        </w:rPr>
        <w:t xml:space="preserve">, M. </w:t>
      </w:r>
      <w:proofErr w:type="spellStart"/>
      <w:r w:rsidRPr="003E1B01">
        <w:rPr>
          <w:sz w:val="28"/>
          <w:szCs w:val="28"/>
          <w:lang w:val="en-US"/>
        </w:rPr>
        <w:t>Tomanov</w:t>
      </w:r>
      <w:proofErr w:type="spellEnd"/>
      <w:r w:rsidRPr="003E1B01">
        <w:rPr>
          <w:sz w:val="28"/>
          <w:szCs w:val="28"/>
          <w:lang w:val="en-US"/>
        </w:rPr>
        <w:t xml:space="preserve">, Sh. </w:t>
      </w:r>
      <w:proofErr w:type="spellStart"/>
      <w:r w:rsidRPr="003E1B01">
        <w:rPr>
          <w:sz w:val="28"/>
          <w:szCs w:val="28"/>
          <w:lang w:val="en-US"/>
        </w:rPr>
        <w:t>Sarybaev</w:t>
      </w:r>
      <w:proofErr w:type="spellEnd"/>
      <w:r w:rsidRPr="003E1B01">
        <w:rPr>
          <w:sz w:val="28"/>
          <w:szCs w:val="28"/>
          <w:lang w:val="en-US"/>
        </w:rPr>
        <w:t xml:space="preserve">, B. </w:t>
      </w:r>
      <w:proofErr w:type="spellStart"/>
      <w:r w:rsidRPr="003E1B01">
        <w:rPr>
          <w:sz w:val="28"/>
          <w:szCs w:val="28"/>
          <w:lang w:val="en-US"/>
        </w:rPr>
        <w:t>Sagyndykov</w:t>
      </w:r>
      <w:proofErr w:type="spellEnd"/>
      <w:r w:rsidRPr="003E1B01">
        <w:rPr>
          <w:sz w:val="28"/>
          <w:szCs w:val="28"/>
          <w:lang w:val="en-US"/>
        </w:rPr>
        <w:t xml:space="preserve">, </w:t>
      </w:r>
      <w:proofErr w:type="spellStart"/>
      <w:r w:rsidRPr="003E1B01">
        <w:rPr>
          <w:sz w:val="28"/>
          <w:szCs w:val="28"/>
          <w:lang w:val="en-US"/>
        </w:rPr>
        <w:t>Zh</w:t>
      </w:r>
      <w:proofErr w:type="spellEnd"/>
      <w:r w:rsidRPr="003E1B01">
        <w:rPr>
          <w:sz w:val="28"/>
          <w:szCs w:val="28"/>
          <w:lang w:val="en-US"/>
        </w:rPr>
        <w:t xml:space="preserve">. </w:t>
      </w:r>
      <w:proofErr w:type="spellStart"/>
      <w:r w:rsidRPr="003E1B01">
        <w:rPr>
          <w:sz w:val="28"/>
          <w:szCs w:val="28"/>
          <w:lang w:val="en-US"/>
        </w:rPr>
        <w:t>Aralbaev</w:t>
      </w:r>
      <w:proofErr w:type="spellEnd"/>
      <w:r w:rsidRPr="003E1B01">
        <w:rPr>
          <w:sz w:val="28"/>
          <w:szCs w:val="28"/>
          <w:lang w:val="en-US"/>
        </w:rPr>
        <w:t xml:space="preserve">, M. </w:t>
      </w:r>
      <w:proofErr w:type="spellStart"/>
      <w:r w:rsidRPr="003E1B01">
        <w:rPr>
          <w:sz w:val="28"/>
          <w:szCs w:val="28"/>
          <w:lang w:val="en-US"/>
        </w:rPr>
        <w:t>Dulatuly</w:t>
      </w:r>
      <w:proofErr w:type="spellEnd"/>
      <w:r w:rsidRPr="003E1B01">
        <w:rPr>
          <w:sz w:val="28"/>
          <w:szCs w:val="28"/>
          <w:lang w:val="en-US"/>
        </w:rPr>
        <w:t xml:space="preserve">, </w:t>
      </w:r>
      <w:proofErr w:type="spellStart"/>
      <w:r w:rsidRPr="003E1B01">
        <w:rPr>
          <w:sz w:val="28"/>
          <w:szCs w:val="28"/>
          <w:lang w:val="en-US"/>
        </w:rPr>
        <w:t>Kh</w:t>
      </w:r>
      <w:proofErr w:type="spellEnd"/>
      <w:r w:rsidRPr="003E1B01">
        <w:rPr>
          <w:sz w:val="28"/>
          <w:szCs w:val="28"/>
          <w:lang w:val="en-US"/>
        </w:rPr>
        <w:t xml:space="preserve">. </w:t>
      </w:r>
      <w:proofErr w:type="spellStart"/>
      <w:r w:rsidRPr="003E1B01">
        <w:rPr>
          <w:sz w:val="28"/>
          <w:szCs w:val="28"/>
          <w:lang w:val="en-US"/>
        </w:rPr>
        <w:t>Dosmukhameduly</w:t>
      </w:r>
      <w:proofErr w:type="spellEnd"/>
      <w:r w:rsidRPr="003E1B01">
        <w:rPr>
          <w:sz w:val="28"/>
          <w:szCs w:val="28"/>
          <w:lang w:val="en-US"/>
        </w:rPr>
        <w:t xml:space="preserve">, K. </w:t>
      </w:r>
      <w:proofErr w:type="spellStart"/>
      <w:r w:rsidRPr="003E1B01">
        <w:rPr>
          <w:sz w:val="28"/>
          <w:szCs w:val="28"/>
          <w:lang w:val="en-US"/>
        </w:rPr>
        <w:t>Kemengeruly</w:t>
      </w:r>
      <w:proofErr w:type="spellEnd"/>
      <w:r w:rsidRPr="003E1B01">
        <w:rPr>
          <w:sz w:val="28"/>
          <w:szCs w:val="28"/>
          <w:lang w:val="en-US"/>
        </w:rPr>
        <w:t xml:space="preserve">, N. </w:t>
      </w:r>
      <w:proofErr w:type="spellStart"/>
      <w:r w:rsidRPr="003E1B01">
        <w:rPr>
          <w:sz w:val="28"/>
          <w:szCs w:val="28"/>
          <w:lang w:val="en-US"/>
        </w:rPr>
        <w:t>Torekululy</w:t>
      </w:r>
      <w:proofErr w:type="spellEnd"/>
      <w:r w:rsidRPr="003E1B01">
        <w:rPr>
          <w:sz w:val="28"/>
          <w:szCs w:val="28"/>
          <w:lang w:val="en-US"/>
        </w:rPr>
        <w:t xml:space="preserve">, T. </w:t>
      </w:r>
      <w:proofErr w:type="spellStart"/>
      <w:r w:rsidRPr="003E1B01">
        <w:rPr>
          <w:sz w:val="28"/>
          <w:szCs w:val="28"/>
          <w:lang w:val="en-US"/>
        </w:rPr>
        <w:t>Shonanuly</w:t>
      </w:r>
      <w:proofErr w:type="spellEnd"/>
      <w:r w:rsidRPr="003E1B01">
        <w:rPr>
          <w:sz w:val="28"/>
          <w:szCs w:val="28"/>
          <w:lang w:val="en-US"/>
        </w:rPr>
        <w:t xml:space="preserve">, M. </w:t>
      </w:r>
      <w:proofErr w:type="spellStart"/>
      <w:r w:rsidRPr="003E1B01">
        <w:rPr>
          <w:sz w:val="28"/>
          <w:szCs w:val="28"/>
          <w:lang w:val="en-US"/>
        </w:rPr>
        <w:t>Zhumabaev</w:t>
      </w:r>
      <w:proofErr w:type="spellEnd"/>
      <w:r w:rsidRPr="003E1B01">
        <w:rPr>
          <w:sz w:val="28"/>
          <w:szCs w:val="28"/>
          <w:lang w:val="en-US"/>
        </w:rPr>
        <w:t xml:space="preserve">, </w:t>
      </w:r>
      <w:proofErr w:type="spellStart"/>
      <w:r w:rsidRPr="003E1B01">
        <w:rPr>
          <w:sz w:val="28"/>
          <w:szCs w:val="28"/>
          <w:lang w:val="en-US"/>
        </w:rPr>
        <w:t>Zh</w:t>
      </w:r>
      <w:proofErr w:type="spellEnd"/>
      <w:r w:rsidRPr="003E1B01">
        <w:rPr>
          <w:sz w:val="28"/>
          <w:szCs w:val="28"/>
          <w:lang w:val="en-US"/>
        </w:rPr>
        <w:t xml:space="preserve">. </w:t>
      </w:r>
      <w:proofErr w:type="spellStart"/>
      <w:r w:rsidRPr="003E1B01">
        <w:rPr>
          <w:sz w:val="28"/>
          <w:szCs w:val="28"/>
          <w:lang w:val="en-US"/>
        </w:rPr>
        <w:t>Aymauytov</w:t>
      </w:r>
      <w:proofErr w:type="spellEnd"/>
      <w:r w:rsidRPr="003E1B01">
        <w:rPr>
          <w:sz w:val="28"/>
          <w:szCs w:val="28"/>
          <w:lang w:val="en-US"/>
        </w:rPr>
        <w:t xml:space="preserve">, M. </w:t>
      </w:r>
      <w:proofErr w:type="spellStart"/>
      <w:r w:rsidRPr="003E1B01">
        <w:rPr>
          <w:sz w:val="28"/>
          <w:szCs w:val="28"/>
          <w:lang w:val="en-US"/>
        </w:rPr>
        <w:t>Auezov</w:t>
      </w:r>
      <w:proofErr w:type="spellEnd"/>
      <w:r w:rsidRPr="003E1B01">
        <w:rPr>
          <w:sz w:val="28"/>
          <w:szCs w:val="28"/>
          <w:lang w:val="en-US"/>
        </w:rPr>
        <w:t xml:space="preserve">, A. </w:t>
      </w:r>
      <w:proofErr w:type="spellStart"/>
      <w:r w:rsidRPr="003E1B01">
        <w:rPr>
          <w:sz w:val="28"/>
          <w:szCs w:val="28"/>
          <w:lang w:val="en-US"/>
        </w:rPr>
        <w:t>Ermekov</w:t>
      </w:r>
      <w:proofErr w:type="spellEnd"/>
      <w:r w:rsidRPr="003E1B01">
        <w:rPr>
          <w:sz w:val="28"/>
          <w:szCs w:val="28"/>
          <w:lang w:val="en-US"/>
        </w:rPr>
        <w:t xml:space="preserve">, and others, in whose works </w:t>
      </w:r>
      <w:proofErr w:type="spellStart"/>
      <w:r w:rsidRPr="003E1B01">
        <w:rPr>
          <w:rStyle w:val="a5"/>
          <w:i w:val="0"/>
          <w:sz w:val="28"/>
          <w:szCs w:val="28"/>
          <w:lang w:val="en-US"/>
        </w:rPr>
        <w:t>syngarmony</w:t>
      </w:r>
      <w:proofErr w:type="spellEnd"/>
      <w:r w:rsidRPr="003E1B01">
        <w:rPr>
          <w:sz w:val="28"/>
          <w:szCs w:val="28"/>
          <w:lang w:val="en-US"/>
        </w:rPr>
        <w:t xml:space="preserve"> was examined as a foundational principle of the national phonetic system of the Kazakh language.</w:t>
      </w:r>
    </w:p>
    <w:p w:rsidR="00AC2D6C" w:rsidRPr="003E1B01" w:rsidRDefault="00AC2D6C"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In these studies, the law of harmony was considered not only in the domain of phonetics but also in morphology, word formation, and orthoepy, functioning as a structural principle for agglutinative languages. Later, </w:t>
      </w:r>
      <w:proofErr w:type="spellStart"/>
      <w:r w:rsidRPr="003E1B01">
        <w:rPr>
          <w:rStyle w:val="a5"/>
          <w:i w:val="0"/>
          <w:sz w:val="28"/>
          <w:szCs w:val="28"/>
          <w:lang w:val="en-US"/>
        </w:rPr>
        <w:t>syngarmony</w:t>
      </w:r>
      <w:proofErr w:type="spellEnd"/>
      <w:r w:rsidRPr="003E1B01">
        <w:rPr>
          <w:sz w:val="28"/>
          <w:szCs w:val="28"/>
          <w:lang w:val="en-US"/>
        </w:rPr>
        <w:t xml:space="preserve"> in Turkic languages was analyzed by researchers such as V.V. </w:t>
      </w:r>
      <w:proofErr w:type="spellStart"/>
      <w:r w:rsidRPr="003E1B01">
        <w:rPr>
          <w:sz w:val="28"/>
          <w:szCs w:val="28"/>
          <w:lang w:val="en-US"/>
        </w:rPr>
        <w:t>Radlov</w:t>
      </w:r>
      <w:proofErr w:type="spellEnd"/>
      <w:r w:rsidRPr="003E1B01">
        <w:rPr>
          <w:sz w:val="28"/>
          <w:szCs w:val="28"/>
          <w:lang w:val="en-US"/>
        </w:rPr>
        <w:t xml:space="preserve">, N.A. </w:t>
      </w:r>
      <w:proofErr w:type="spellStart"/>
      <w:r w:rsidRPr="003E1B01">
        <w:rPr>
          <w:sz w:val="28"/>
          <w:szCs w:val="28"/>
          <w:lang w:val="en-US"/>
        </w:rPr>
        <w:t>Baskakov</w:t>
      </w:r>
      <w:proofErr w:type="spellEnd"/>
      <w:r w:rsidRPr="003E1B01">
        <w:rPr>
          <w:sz w:val="28"/>
          <w:szCs w:val="28"/>
          <w:lang w:val="en-US"/>
        </w:rPr>
        <w:t xml:space="preserve">, A.M. </w:t>
      </w:r>
      <w:proofErr w:type="spellStart"/>
      <w:r w:rsidRPr="003E1B01">
        <w:rPr>
          <w:sz w:val="28"/>
          <w:szCs w:val="28"/>
          <w:lang w:val="en-US"/>
        </w:rPr>
        <w:t>Shcherbak</w:t>
      </w:r>
      <w:proofErr w:type="spellEnd"/>
      <w:r w:rsidRPr="003E1B01">
        <w:rPr>
          <w:sz w:val="28"/>
          <w:szCs w:val="28"/>
          <w:lang w:val="en-US"/>
        </w:rPr>
        <w:t xml:space="preserve">, A.N. </w:t>
      </w:r>
      <w:proofErr w:type="spellStart"/>
      <w:r w:rsidRPr="003E1B01">
        <w:rPr>
          <w:sz w:val="28"/>
          <w:szCs w:val="28"/>
          <w:lang w:val="en-US"/>
        </w:rPr>
        <w:t>Kanonov</w:t>
      </w:r>
      <w:proofErr w:type="spellEnd"/>
      <w:r w:rsidRPr="003E1B01">
        <w:rPr>
          <w:sz w:val="28"/>
          <w:szCs w:val="28"/>
          <w:lang w:val="en-US"/>
        </w:rPr>
        <w:t xml:space="preserve">, T. </w:t>
      </w:r>
      <w:proofErr w:type="spellStart"/>
      <w:r w:rsidRPr="003E1B01">
        <w:rPr>
          <w:sz w:val="28"/>
          <w:szCs w:val="28"/>
          <w:lang w:val="en-US"/>
        </w:rPr>
        <w:t>Talipov</w:t>
      </w:r>
      <w:proofErr w:type="spellEnd"/>
      <w:r w:rsidRPr="003E1B01">
        <w:rPr>
          <w:sz w:val="28"/>
          <w:szCs w:val="28"/>
          <w:lang w:val="en-US"/>
        </w:rPr>
        <w:t xml:space="preserve">, I.A. </w:t>
      </w:r>
      <w:proofErr w:type="spellStart"/>
      <w:r w:rsidRPr="003E1B01">
        <w:rPr>
          <w:sz w:val="28"/>
          <w:szCs w:val="28"/>
          <w:lang w:val="en-US"/>
        </w:rPr>
        <w:t>Batmanov</w:t>
      </w:r>
      <w:proofErr w:type="spellEnd"/>
      <w:r w:rsidRPr="003E1B01">
        <w:rPr>
          <w:sz w:val="28"/>
          <w:szCs w:val="28"/>
          <w:lang w:val="en-US"/>
        </w:rPr>
        <w:t xml:space="preserve">, V. </w:t>
      </w:r>
      <w:proofErr w:type="spellStart"/>
      <w:r w:rsidRPr="003E1B01">
        <w:rPr>
          <w:sz w:val="28"/>
          <w:szCs w:val="28"/>
          <w:lang w:val="en-US"/>
        </w:rPr>
        <w:t>Kotvich</w:t>
      </w:r>
      <w:proofErr w:type="spellEnd"/>
      <w:r w:rsidRPr="003E1B01">
        <w:rPr>
          <w:sz w:val="28"/>
          <w:szCs w:val="28"/>
          <w:lang w:val="en-US"/>
        </w:rPr>
        <w:t xml:space="preserve">, V.M. </w:t>
      </w:r>
      <w:proofErr w:type="spellStart"/>
      <w:r w:rsidRPr="003E1B01">
        <w:rPr>
          <w:sz w:val="28"/>
          <w:szCs w:val="28"/>
          <w:lang w:val="en-US"/>
        </w:rPr>
        <w:t>Nasilov</w:t>
      </w:r>
      <w:proofErr w:type="spellEnd"/>
      <w:r w:rsidRPr="003E1B01">
        <w:rPr>
          <w:sz w:val="28"/>
          <w:szCs w:val="28"/>
          <w:lang w:val="en-US"/>
        </w:rPr>
        <w:t xml:space="preserve">, G.E. </w:t>
      </w:r>
      <w:proofErr w:type="spellStart"/>
      <w:r w:rsidRPr="003E1B01">
        <w:rPr>
          <w:sz w:val="28"/>
          <w:szCs w:val="28"/>
          <w:lang w:val="en-US"/>
        </w:rPr>
        <w:t>Olmesov</w:t>
      </w:r>
      <w:proofErr w:type="spellEnd"/>
      <w:r w:rsidRPr="003E1B01">
        <w:rPr>
          <w:sz w:val="28"/>
          <w:szCs w:val="28"/>
          <w:lang w:val="en-US"/>
        </w:rPr>
        <w:t xml:space="preserve">, G. </w:t>
      </w:r>
      <w:proofErr w:type="spellStart"/>
      <w:r w:rsidRPr="003E1B01">
        <w:rPr>
          <w:sz w:val="28"/>
          <w:szCs w:val="28"/>
          <w:lang w:val="en-US"/>
        </w:rPr>
        <w:t>Aidarov</w:t>
      </w:r>
      <w:proofErr w:type="spellEnd"/>
      <w:r w:rsidRPr="003E1B01">
        <w:rPr>
          <w:sz w:val="28"/>
          <w:szCs w:val="28"/>
          <w:lang w:val="en-US"/>
        </w:rPr>
        <w:t xml:space="preserve">, A. </w:t>
      </w:r>
      <w:proofErr w:type="spellStart"/>
      <w:r w:rsidRPr="003E1B01">
        <w:rPr>
          <w:sz w:val="28"/>
          <w:szCs w:val="28"/>
          <w:lang w:val="en-US"/>
        </w:rPr>
        <w:t>Mametov</w:t>
      </w:r>
      <w:proofErr w:type="spellEnd"/>
      <w:r w:rsidRPr="003E1B01">
        <w:rPr>
          <w:sz w:val="28"/>
          <w:szCs w:val="28"/>
          <w:lang w:val="en-US"/>
        </w:rPr>
        <w:t xml:space="preserve">, </w:t>
      </w:r>
      <w:proofErr w:type="spellStart"/>
      <w:r w:rsidRPr="003E1B01">
        <w:rPr>
          <w:sz w:val="28"/>
          <w:szCs w:val="28"/>
          <w:lang w:val="en-US"/>
        </w:rPr>
        <w:t>Zh</w:t>
      </w:r>
      <w:proofErr w:type="spellEnd"/>
      <w:r w:rsidRPr="003E1B01">
        <w:rPr>
          <w:sz w:val="28"/>
          <w:szCs w:val="28"/>
          <w:lang w:val="en-US"/>
        </w:rPr>
        <w:t xml:space="preserve">. </w:t>
      </w:r>
      <w:proofErr w:type="spellStart"/>
      <w:r w:rsidRPr="003E1B01">
        <w:rPr>
          <w:sz w:val="28"/>
          <w:szCs w:val="28"/>
          <w:lang w:val="en-US"/>
        </w:rPr>
        <w:t>Tuimebayev</w:t>
      </w:r>
      <w:proofErr w:type="spellEnd"/>
      <w:r w:rsidRPr="003E1B01">
        <w:rPr>
          <w:sz w:val="28"/>
          <w:szCs w:val="28"/>
          <w:lang w:val="en-US"/>
        </w:rPr>
        <w:t xml:space="preserve">, M. </w:t>
      </w:r>
      <w:proofErr w:type="spellStart"/>
      <w:r w:rsidRPr="003E1B01">
        <w:rPr>
          <w:sz w:val="28"/>
          <w:szCs w:val="28"/>
          <w:lang w:val="en-US"/>
        </w:rPr>
        <w:t>Eskeeva</w:t>
      </w:r>
      <w:proofErr w:type="spellEnd"/>
      <w:r w:rsidRPr="003E1B01">
        <w:rPr>
          <w:sz w:val="28"/>
          <w:szCs w:val="28"/>
          <w:lang w:val="en-US"/>
        </w:rPr>
        <w:t xml:space="preserve">, N.K. </w:t>
      </w:r>
      <w:proofErr w:type="spellStart"/>
      <w:r w:rsidRPr="003E1B01">
        <w:rPr>
          <w:sz w:val="28"/>
          <w:szCs w:val="28"/>
          <w:lang w:val="en-US"/>
        </w:rPr>
        <w:t>Dmitriev</w:t>
      </w:r>
      <w:proofErr w:type="spellEnd"/>
      <w:r w:rsidRPr="003E1B01">
        <w:rPr>
          <w:sz w:val="28"/>
          <w:szCs w:val="28"/>
          <w:lang w:val="en-US"/>
        </w:rPr>
        <w:t xml:space="preserve">, E.V. </w:t>
      </w:r>
      <w:proofErr w:type="spellStart"/>
      <w:r w:rsidRPr="003E1B01">
        <w:rPr>
          <w:sz w:val="28"/>
          <w:szCs w:val="28"/>
          <w:lang w:val="en-US"/>
        </w:rPr>
        <w:t>Sevortyan</w:t>
      </w:r>
      <w:proofErr w:type="spellEnd"/>
      <w:r w:rsidRPr="003E1B01">
        <w:rPr>
          <w:sz w:val="28"/>
          <w:szCs w:val="28"/>
          <w:lang w:val="en-US"/>
        </w:rPr>
        <w:t xml:space="preserve">, A. </w:t>
      </w:r>
      <w:proofErr w:type="spellStart"/>
      <w:r w:rsidRPr="003E1B01">
        <w:rPr>
          <w:sz w:val="28"/>
          <w:szCs w:val="28"/>
          <w:lang w:val="en-US"/>
        </w:rPr>
        <w:t>Akhundov</w:t>
      </w:r>
      <w:proofErr w:type="spellEnd"/>
      <w:r w:rsidRPr="003E1B01">
        <w:rPr>
          <w:sz w:val="28"/>
          <w:szCs w:val="28"/>
          <w:lang w:val="en-US"/>
        </w:rPr>
        <w:t xml:space="preserve">, </w:t>
      </w:r>
      <w:proofErr w:type="spellStart"/>
      <w:r w:rsidRPr="003E1B01">
        <w:rPr>
          <w:sz w:val="28"/>
          <w:szCs w:val="28"/>
          <w:lang w:val="en-US"/>
        </w:rPr>
        <w:t>Hulya</w:t>
      </w:r>
      <w:proofErr w:type="spellEnd"/>
      <w:r w:rsidRPr="003E1B01">
        <w:rPr>
          <w:sz w:val="28"/>
          <w:szCs w:val="28"/>
          <w:lang w:val="en-US"/>
        </w:rPr>
        <w:t xml:space="preserve"> </w:t>
      </w:r>
      <w:proofErr w:type="spellStart"/>
      <w:r w:rsidRPr="003E1B01">
        <w:rPr>
          <w:sz w:val="28"/>
          <w:szCs w:val="28"/>
          <w:lang w:val="en-US"/>
        </w:rPr>
        <w:t>Kasapoglu</w:t>
      </w:r>
      <w:proofErr w:type="spellEnd"/>
      <w:r w:rsidRPr="003E1B01">
        <w:rPr>
          <w:sz w:val="28"/>
          <w:szCs w:val="28"/>
          <w:lang w:val="en-US"/>
        </w:rPr>
        <w:t xml:space="preserve"> </w:t>
      </w:r>
      <w:proofErr w:type="spellStart"/>
      <w:r w:rsidRPr="003E1B01">
        <w:rPr>
          <w:sz w:val="28"/>
          <w:szCs w:val="28"/>
          <w:lang w:val="en-US"/>
        </w:rPr>
        <w:t>Chengel</w:t>
      </w:r>
      <w:proofErr w:type="spellEnd"/>
      <w:r w:rsidRPr="003E1B01">
        <w:rPr>
          <w:sz w:val="28"/>
          <w:szCs w:val="28"/>
          <w:lang w:val="en-US"/>
        </w:rPr>
        <w:t xml:space="preserve">, S. </w:t>
      </w:r>
      <w:proofErr w:type="spellStart"/>
      <w:r w:rsidRPr="003E1B01">
        <w:rPr>
          <w:sz w:val="28"/>
          <w:szCs w:val="28"/>
          <w:lang w:val="en-US"/>
        </w:rPr>
        <w:t>Eker</w:t>
      </w:r>
      <w:proofErr w:type="spellEnd"/>
      <w:r w:rsidRPr="003E1B01">
        <w:rPr>
          <w:sz w:val="28"/>
          <w:szCs w:val="28"/>
          <w:lang w:val="en-US"/>
        </w:rPr>
        <w:t xml:space="preserve">, A. </w:t>
      </w:r>
      <w:proofErr w:type="spellStart"/>
      <w:r w:rsidRPr="003E1B01">
        <w:rPr>
          <w:sz w:val="28"/>
          <w:szCs w:val="28"/>
          <w:lang w:val="en-US"/>
        </w:rPr>
        <w:t>Inan</w:t>
      </w:r>
      <w:proofErr w:type="spellEnd"/>
      <w:r w:rsidRPr="003E1B01">
        <w:rPr>
          <w:sz w:val="28"/>
          <w:szCs w:val="28"/>
          <w:lang w:val="en-US"/>
        </w:rPr>
        <w:t xml:space="preserve">, M. </w:t>
      </w:r>
      <w:proofErr w:type="spellStart"/>
      <w:r w:rsidRPr="003E1B01">
        <w:rPr>
          <w:sz w:val="28"/>
          <w:szCs w:val="28"/>
          <w:lang w:val="en-US"/>
        </w:rPr>
        <w:t>Öner</w:t>
      </w:r>
      <w:proofErr w:type="spellEnd"/>
      <w:r w:rsidRPr="003E1B01">
        <w:rPr>
          <w:sz w:val="28"/>
          <w:szCs w:val="28"/>
          <w:lang w:val="en-US"/>
        </w:rPr>
        <w:t xml:space="preserve">, and R. </w:t>
      </w:r>
      <w:proofErr w:type="spellStart"/>
      <w:r w:rsidRPr="003E1B01">
        <w:rPr>
          <w:sz w:val="28"/>
          <w:szCs w:val="28"/>
          <w:lang w:val="en-US"/>
        </w:rPr>
        <w:t>Chalygyr</w:t>
      </w:r>
      <w:proofErr w:type="spellEnd"/>
      <w:r w:rsidRPr="003E1B01">
        <w:rPr>
          <w:sz w:val="28"/>
          <w:szCs w:val="28"/>
          <w:lang w:val="en-US"/>
        </w:rPr>
        <w:t xml:space="preserve">, both within the general framework of phonology (V. </w:t>
      </w:r>
      <w:proofErr w:type="spellStart"/>
      <w:r w:rsidRPr="003E1B01">
        <w:rPr>
          <w:sz w:val="28"/>
          <w:szCs w:val="28"/>
          <w:lang w:val="en-US"/>
        </w:rPr>
        <w:t>Bogoroditsky</w:t>
      </w:r>
      <w:proofErr w:type="spellEnd"/>
      <w:r w:rsidRPr="003E1B01">
        <w:rPr>
          <w:sz w:val="28"/>
          <w:szCs w:val="28"/>
          <w:lang w:val="en-US"/>
        </w:rPr>
        <w:t xml:space="preserve">, N. </w:t>
      </w:r>
      <w:proofErr w:type="spellStart"/>
      <w:r w:rsidRPr="003E1B01">
        <w:rPr>
          <w:sz w:val="28"/>
          <w:szCs w:val="28"/>
          <w:lang w:val="en-US"/>
        </w:rPr>
        <w:t>Trubetzkoy</w:t>
      </w:r>
      <w:proofErr w:type="spellEnd"/>
      <w:r w:rsidRPr="003E1B01">
        <w:rPr>
          <w:sz w:val="28"/>
          <w:szCs w:val="28"/>
          <w:lang w:val="en-US"/>
        </w:rPr>
        <w:t xml:space="preserve">) and as a </w:t>
      </w:r>
      <w:proofErr w:type="spellStart"/>
      <w:r w:rsidRPr="003E1B01">
        <w:rPr>
          <w:sz w:val="28"/>
          <w:szCs w:val="28"/>
          <w:lang w:val="en-US"/>
        </w:rPr>
        <w:t>morphophonological</w:t>
      </w:r>
      <w:proofErr w:type="spellEnd"/>
      <w:r w:rsidRPr="003E1B01">
        <w:rPr>
          <w:sz w:val="28"/>
          <w:szCs w:val="28"/>
          <w:lang w:val="en-US"/>
        </w:rPr>
        <w:t xml:space="preserve"> phenomenon (A. </w:t>
      </w:r>
      <w:proofErr w:type="spellStart"/>
      <w:r w:rsidRPr="003E1B01">
        <w:rPr>
          <w:sz w:val="28"/>
          <w:szCs w:val="28"/>
          <w:lang w:val="en-US"/>
        </w:rPr>
        <w:t>Reformatsky</w:t>
      </w:r>
      <w:proofErr w:type="spellEnd"/>
      <w:r w:rsidRPr="003E1B01">
        <w:rPr>
          <w:sz w:val="28"/>
          <w:szCs w:val="28"/>
          <w:lang w:val="en-US"/>
        </w:rPr>
        <w:t xml:space="preserve">, F. </w:t>
      </w:r>
      <w:proofErr w:type="spellStart"/>
      <w:r w:rsidRPr="003E1B01">
        <w:rPr>
          <w:sz w:val="28"/>
          <w:szCs w:val="28"/>
          <w:lang w:val="en-US"/>
        </w:rPr>
        <w:t>Jalilov</w:t>
      </w:r>
      <w:proofErr w:type="spellEnd"/>
      <w:r w:rsidRPr="003E1B01">
        <w:rPr>
          <w:sz w:val="28"/>
          <w:szCs w:val="28"/>
          <w:lang w:val="en-US"/>
        </w:rPr>
        <w:t xml:space="preserve">, V. </w:t>
      </w:r>
      <w:proofErr w:type="spellStart"/>
      <w:r w:rsidRPr="003E1B01">
        <w:rPr>
          <w:sz w:val="28"/>
          <w:szCs w:val="28"/>
          <w:lang w:val="en-US"/>
        </w:rPr>
        <w:t>Kasevich</w:t>
      </w:r>
      <w:proofErr w:type="spellEnd"/>
      <w:r w:rsidRPr="003E1B01">
        <w:rPr>
          <w:sz w:val="28"/>
          <w:szCs w:val="28"/>
          <w:lang w:val="en-US"/>
        </w:rPr>
        <w:t xml:space="preserve">, V. </w:t>
      </w:r>
      <w:proofErr w:type="spellStart"/>
      <w:r w:rsidRPr="003E1B01">
        <w:rPr>
          <w:sz w:val="28"/>
          <w:szCs w:val="28"/>
          <w:lang w:val="en-US"/>
        </w:rPr>
        <w:t>Bogoroditsky</w:t>
      </w:r>
      <w:proofErr w:type="spellEnd"/>
      <w:r w:rsidRPr="003E1B01">
        <w:rPr>
          <w:sz w:val="28"/>
          <w:szCs w:val="28"/>
          <w:lang w:val="en-US"/>
        </w:rPr>
        <w:t xml:space="preserve">), as well as a tool for word formation (V. </w:t>
      </w:r>
      <w:proofErr w:type="spellStart"/>
      <w:r w:rsidRPr="003E1B01">
        <w:rPr>
          <w:sz w:val="28"/>
          <w:szCs w:val="28"/>
          <w:lang w:val="en-US"/>
        </w:rPr>
        <w:t>Radlov</w:t>
      </w:r>
      <w:proofErr w:type="spellEnd"/>
      <w:r w:rsidRPr="003E1B01">
        <w:rPr>
          <w:sz w:val="28"/>
          <w:szCs w:val="28"/>
          <w:lang w:val="en-US"/>
        </w:rPr>
        <w:t xml:space="preserve">, I. </w:t>
      </w:r>
      <w:proofErr w:type="spellStart"/>
      <w:r w:rsidRPr="003E1B01">
        <w:rPr>
          <w:sz w:val="28"/>
          <w:szCs w:val="28"/>
          <w:lang w:val="en-US"/>
        </w:rPr>
        <w:t>Boduën</w:t>
      </w:r>
      <w:proofErr w:type="spellEnd"/>
      <w:r w:rsidRPr="003E1B01">
        <w:rPr>
          <w:sz w:val="28"/>
          <w:szCs w:val="28"/>
          <w:lang w:val="en-US"/>
        </w:rPr>
        <w:t xml:space="preserve"> de </w:t>
      </w:r>
      <w:proofErr w:type="spellStart"/>
      <w:r w:rsidRPr="003E1B01">
        <w:rPr>
          <w:sz w:val="28"/>
          <w:szCs w:val="28"/>
          <w:lang w:val="en-US"/>
        </w:rPr>
        <w:t>Kurtené</w:t>
      </w:r>
      <w:proofErr w:type="spellEnd"/>
      <w:r w:rsidRPr="003E1B01">
        <w:rPr>
          <w:sz w:val="28"/>
          <w:szCs w:val="28"/>
          <w:lang w:val="en-US"/>
        </w:rPr>
        <w:t xml:space="preserve">). Additionally, the prosodic function of </w:t>
      </w:r>
      <w:proofErr w:type="spellStart"/>
      <w:r w:rsidRPr="003E1B01">
        <w:rPr>
          <w:rStyle w:val="a5"/>
          <w:i w:val="0"/>
          <w:sz w:val="28"/>
          <w:szCs w:val="28"/>
          <w:lang w:val="en-US"/>
        </w:rPr>
        <w:t>syngarmony</w:t>
      </w:r>
      <w:proofErr w:type="spellEnd"/>
      <w:r w:rsidRPr="003E1B01">
        <w:rPr>
          <w:sz w:val="28"/>
          <w:szCs w:val="28"/>
          <w:lang w:val="en-US"/>
        </w:rPr>
        <w:t xml:space="preserve"> was investigated by linguists such as L. Adam, I. </w:t>
      </w:r>
      <w:proofErr w:type="spellStart"/>
      <w:r w:rsidRPr="003E1B01">
        <w:rPr>
          <w:sz w:val="28"/>
          <w:szCs w:val="28"/>
          <w:lang w:val="en-US"/>
        </w:rPr>
        <w:t>Boduën</w:t>
      </w:r>
      <w:proofErr w:type="spellEnd"/>
      <w:r w:rsidRPr="003E1B01">
        <w:rPr>
          <w:sz w:val="28"/>
          <w:szCs w:val="28"/>
          <w:lang w:val="en-US"/>
        </w:rPr>
        <w:t xml:space="preserve"> de </w:t>
      </w:r>
      <w:proofErr w:type="spellStart"/>
      <w:r w:rsidRPr="003E1B01">
        <w:rPr>
          <w:sz w:val="28"/>
          <w:szCs w:val="28"/>
          <w:lang w:val="en-US"/>
        </w:rPr>
        <w:t>Kurtené</w:t>
      </w:r>
      <w:proofErr w:type="spellEnd"/>
      <w:r w:rsidRPr="003E1B01">
        <w:rPr>
          <w:sz w:val="28"/>
          <w:szCs w:val="28"/>
          <w:lang w:val="en-US"/>
        </w:rPr>
        <w:t xml:space="preserve">, A. </w:t>
      </w:r>
      <w:proofErr w:type="spellStart"/>
      <w:r w:rsidRPr="003E1B01">
        <w:rPr>
          <w:sz w:val="28"/>
          <w:szCs w:val="28"/>
          <w:lang w:val="en-US"/>
        </w:rPr>
        <w:t>Shcherbak</w:t>
      </w:r>
      <w:proofErr w:type="spellEnd"/>
      <w:r w:rsidRPr="003E1B01">
        <w:rPr>
          <w:sz w:val="28"/>
          <w:szCs w:val="28"/>
          <w:lang w:val="en-US"/>
        </w:rPr>
        <w:t xml:space="preserve">, and V. </w:t>
      </w:r>
      <w:proofErr w:type="spellStart"/>
      <w:r w:rsidRPr="003E1B01">
        <w:rPr>
          <w:sz w:val="28"/>
          <w:szCs w:val="28"/>
          <w:lang w:val="en-US"/>
        </w:rPr>
        <w:t>Vinogradov</w:t>
      </w:r>
      <w:proofErr w:type="spellEnd"/>
      <w:r w:rsidRPr="003E1B01">
        <w:rPr>
          <w:sz w:val="28"/>
          <w:szCs w:val="28"/>
          <w:lang w:val="en-US"/>
        </w:rPr>
        <w:t xml:space="preserve">. Since assimilation is considered one manifestation of </w:t>
      </w:r>
      <w:proofErr w:type="spellStart"/>
      <w:r w:rsidRPr="003E1B01">
        <w:rPr>
          <w:rStyle w:val="a5"/>
          <w:i w:val="0"/>
          <w:sz w:val="28"/>
          <w:szCs w:val="28"/>
          <w:lang w:val="en-US"/>
        </w:rPr>
        <w:t>syngarmony</w:t>
      </w:r>
      <w:proofErr w:type="spellEnd"/>
      <w:r w:rsidRPr="003E1B01">
        <w:rPr>
          <w:sz w:val="28"/>
          <w:szCs w:val="28"/>
          <w:lang w:val="en-US"/>
        </w:rPr>
        <w:t xml:space="preserve">, it was also analyzed from the perspective of assimilation (M. </w:t>
      </w:r>
      <w:proofErr w:type="spellStart"/>
      <w:r w:rsidRPr="003E1B01">
        <w:rPr>
          <w:sz w:val="28"/>
          <w:szCs w:val="28"/>
          <w:lang w:val="en-US"/>
        </w:rPr>
        <w:t>Grammon</w:t>
      </w:r>
      <w:proofErr w:type="spellEnd"/>
      <w:r w:rsidRPr="003E1B01">
        <w:rPr>
          <w:sz w:val="28"/>
          <w:szCs w:val="28"/>
          <w:lang w:val="en-US"/>
        </w:rPr>
        <w:t xml:space="preserve">, E. </w:t>
      </w:r>
      <w:proofErr w:type="spellStart"/>
      <w:r w:rsidRPr="003E1B01">
        <w:rPr>
          <w:sz w:val="28"/>
          <w:szCs w:val="28"/>
          <w:lang w:val="en-US"/>
        </w:rPr>
        <w:t>Polivanov</w:t>
      </w:r>
      <w:proofErr w:type="spellEnd"/>
      <w:r w:rsidRPr="003E1B01">
        <w:rPr>
          <w:sz w:val="28"/>
          <w:szCs w:val="28"/>
          <w:lang w:val="en-US"/>
        </w:rPr>
        <w:t xml:space="preserve">, </w:t>
      </w:r>
      <w:proofErr w:type="gramStart"/>
      <w:r w:rsidRPr="003E1B01">
        <w:rPr>
          <w:sz w:val="28"/>
          <w:szCs w:val="28"/>
          <w:lang w:val="en-US"/>
        </w:rPr>
        <w:t>A</w:t>
      </w:r>
      <w:proofErr w:type="gramEnd"/>
      <w:r w:rsidRPr="003E1B01">
        <w:rPr>
          <w:sz w:val="28"/>
          <w:szCs w:val="28"/>
          <w:lang w:val="en-US"/>
        </w:rPr>
        <w:t xml:space="preserve">. </w:t>
      </w:r>
      <w:proofErr w:type="spellStart"/>
      <w:r w:rsidRPr="003E1B01">
        <w:rPr>
          <w:sz w:val="28"/>
          <w:szCs w:val="28"/>
          <w:lang w:val="en-US"/>
        </w:rPr>
        <w:t>Kononov</w:t>
      </w:r>
      <w:proofErr w:type="spellEnd"/>
      <w:r w:rsidRPr="003E1B01">
        <w:rPr>
          <w:sz w:val="28"/>
          <w:szCs w:val="28"/>
          <w:lang w:val="en-US"/>
        </w:rPr>
        <w:t xml:space="preserve">). Scholars further discussed the close relationship between the law of harmony and agglutination (M. </w:t>
      </w:r>
      <w:proofErr w:type="spellStart"/>
      <w:r w:rsidRPr="003E1B01">
        <w:rPr>
          <w:sz w:val="28"/>
          <w:szCs w:val="28"/>
          <w:lang w:val="en-US"/>
        </w:rPr>
        <w:t>Cherkassky</w:t>
      </w:r>
      <w:proofErr w:type="spellEnd"/>
      <w:r w:rsidRPr="003E1B01">
        <w:rPr>
          <w:sz w:val="28"/>
          <w:szCs w:val="28"/>
          <w:lang w:val="en-US"/>
        </w:rPr>
        <w:t xml:space="preserve">, B. </w:t>
      </w:r>
      <w:proofErr w:type="spellStart"/>
      <w:r w:rsidRPr="003E1B01">
        <w:rPr>
          <w:sz w:val="28"/>
          <w:szCs w:val="28"/>
          <w:lang w:val="en-US"/>
        </w:rPr>
        <w:t>Serebrennikov</w:t>
      </w:r>
      <w:proofErr w:type="spellEnd"/>
      <w:r w:rsidRPr="003E1B01">
        <w:rPr>
          <w:sz w:val="28"/>
          <w:szCs w:val="28"/>
          <w:lang w:val="en-US"/>
        </w:rPr>
        <w:t xml:space="preserve">, E. </w:t>
      </w:r>
      <w:proofErr w:type="spellStart"/>
      <w:r w:rsidRPr="003E1B01">
        <w:rPr>
          <w:sz w:val="28"/>
          <w:szCs w:val="28"/>
          <w:lang w:val="en-US"/>
        </w:rPr>
        <w:t>Azizov</w:t>
      </w:r>
      <w:proofErr w:type="spellEnd"/>
      <w:r w:rsidRPr="003E1B01">
        <w:rPr>
          <w:sz w:val="28"/>
          <w:szCs w:val="28"/>
          <w:lang w:val="en-US"/>
        </w:rPr>
        <w:t xml:space="preserve">, E. </w:t>
      </w:r>
      <w:proofErr w:type="spellStart"/>
      <w:r w:rsidRPr="003E1B01">
        <w:rPr>
          <w:sz w:val="28"/>
          <w:szCs w:val="28"/>
          <w:lang w:val="en-US"/>
        </w:rPr>
        <w:t>Tenishev</w:t>
      </w:r>
      <w:proofErr w:type="spellEnd"/>
      <w:r w:rsidRPr="003E1B01">
        <w:rPr>
          <w:sz w:val="28"/>
          <w:szCs w:val="28"/>
          <w:lang w:val="en-US"/>
        </w:rPr>
        <w:t xml:space="preserve">, T. </w:t>
      </w:r>
      <w:proofErr w:type="spellStart"/>
      <w:r w:rsidRPr="003E1B01">
        <w:rPr>
          <w:sz w:val="28"/>
          <w:szCs w:val="28"/>
          <w:lang w:val="en-US"/>
        </w:rPr>
        <w:t>Bertagaev</w:t>
      </w:r>
      <w:proofErr w:type="spellEnd"/>
      <w:r w:rsidRPr="003E1B01">
        <w:rPr>
          <w:sz w:val="28"/>
          <w:szCs w:val="28"/>
          <w:lang w:val="en-US"/>
        </w:rPr>
        <w:t xml:space="preserve">, O. Sunik, G. </w:t>
      </w:r>
      <w:proofErr w:type="spellStart"/>
      <w:r w:rsidRPr="003E1B01">
        <w:rPr>
          <w:sz w:val="28"/>
          <w:szCs w:val="28"/>
          <w:lang w:val="en-US"/>
        </w:rPr>
        <w:t>Melnikov</w:t>
      </w:r>
      <w:proofErr w:type="spellEnd"/>
      <w:r w:rsidRPr="003E1B01">
        <w:rPr>
          <w:sz w:val="28"/>
          <w:szCs w:val="28"/>
          <w:lang w:val="en-US"/>
        </w:rPr>
        <w:t xml:space="preserve">), as well as the idea that harmony extends only to affixes rather than roots (V. </w:t>
      </w:r>
      <w:proofErr w:type="spellStart"/>
      <w:r w:rsidRPr="003E1B01">
        <w:rPr>
          <w:sz w:val="28"/>
          <w:szCs w:val="28"/>
          <w:lang w:val="en-US"/>
        </w:rPr>
        <w:t>Bogoroditsky</w:t>
      </w:r>
      <w:proofErr w:type="spellEnd"/>
      <w:r w:rsidRPr="003E1B01">
        <w:rPr>
          <w:sz w:val="28"/>
          <w:szCs w:val="28"/>
          <w:lang w:val="en-US"/>
        </w:rPr>
        <w:t xml:space="preserve">, N. </w:t>
      </w:r>
      <w:proofErr w:type="spellStart"/>
      <w:r w:rsidRPr="003E1B01">
        <w:rPr>
          <w:sz w:val="28"/>
          <w:szCs w:val="28"/>
          <w:lang w:val="en-US"/>
        </w:rPr>
        <w:t>Trubetzkoy</w:t>
      </w:r>
      <w:proofErr w:type="spellEnd"/>
      <w:r w:rsidRPr="003E1B01">
        <w:rPr>
          <w:sz w:val="28"/>
          <w:szCs w:val="28"/>
          <w:lang w:val="en-US"/>
        </w:rPr>
        <w:t xml:space="preserve">, F. </w:t>
      </w:r>
      <w:proofErr w:type="spellStart"/>
      <w:r w:rsidRPr="003E1B01">
        <w:rPr>
          <w:sz w:val="28"/>
          <w:szCs w:val="28"/>
          <w:lang w:val="en-US"/>
        </w:rPr>
        <w:t>Kyazimov</w:t>
      </w:r>
      <w:proofErr w:type="spellEnd"/>
      <w:r w:rsidRPr="003E1B01">
        <w:rPr>
          <w:sz w:val="28"/>
          <w:szCs w:val="28"/>
          <w:lang w:val="en-US"/>
        </w:rPr>
        <w:t>).</w:t>
      </w:r>
    </w:p>
    <w:p w:rsidR="00DF700D" w:rsidRPr="003E1B01" w:rsidRDefault="00AC2D6C" w:rsidP="003E1B01">
      <w:pPr>
        <w:pStyle w:val="a4"/>
        <w:spacing w:before="0" w:beforeAutospacing="0" w:after="0" w:afterAutospacing="0"/>
        <w:jc w:val="both"/>
        <w:rPr>
          <w:sz w:val="28"/>
          <w:szCs w:val="28"/>
          <w:lang w:val="en-US"/>
        </w:rPr>
      </w:pPr>
      <w:r w:rsidRPr="003E1B01">
        <w:rPr>
          <w:sz w:val="28"/>
          <w:szCs w:val="28"/>
          <w:lang w:val="kk-KZ"/>
        </w:rPr>
        <w:tab/>
      </w:r>
      <w:r w:rsidR="00DF700D" w:rsidRPr="003E1B01">
        <w:rPr>
          <w:sz w:val="28"/>
          <w:szCs w:val="28"/>
          <w:lang w:val="en-US"/>
        </w:rPr>
        <w:t xml:space="preserve">Thus, </w:t>
      </w:r>
      <w:proofErr w:type="spellStart"/>
      <w:r w:rsidR="00DF700D" w:rsidRPr="003E1B01">
        <w:rPr>
          <w:sz w:val="28"/>
          <w:szCs w:val="28"/>
          <w:lang w:val="en-US"/>
        </w:rPr>
        <w:t>syngarmony</w:t>
      </w:r>
      <w:proofErr w:type="spellEnd"/>
      <w:r w:rsidR="00DF700D" w:rsidRPr="003E1B01">
        <w:rPr>
          <w:sz w:val="28"/>
          <w:szCs w:val="28"/>
          <w:lang w:val="en-US"/>
        </w:rPr>
        <w:t xml:space="preserve">, or the law of sound harmony, represents a structural and typological phenomenon characteristic of all Turkic languages. It manifests in different ways across these languages, exhibiting both shared and distinctive features. To identify the similarities and differences of this phenomenon and describe their characteristics, it is necessary to examine </w:t>
      </w:r>
      <w:proofErr w:type="spellStart"/>
      <w:r w:rsidR="00DF700D" w:rsidRPr="003E1B01">
        <w:rPr>
          <w:sz w:val="28"/>
          <w:szCs w:val="28"/>
          <w:lang w:val="en-US"/>
        </w:rPr>
        <w:t>syngarmony</w:t>
      </w:r>
      <w:proofErr w:type="spellEnd"/>
      <w:r w:rsidR="00DF700D" w:rsidRPr="003E1B01">
        <w:rPr>
          <w:sz w:val="28"/>
          <w:szCs w:val="28"/>
          <w:lang w:val="en-US"/>
        </w:rPr>
        <w:t xml:space="preserve"> in modern Turkic languages from a comparative-historical perspective.</w:t>
      </w:r>
    </w:p>
    <w:p w:rsidR="00DF700D" w:rsidRPr="003E1B01" w:rsidRDefault="00DF700D"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At present, linguists’ studies and opinions on the phonetic, phonological, and </w:t>
      </w:r>
      <w:proofErr w:type="spellStart"/>
      <w:r w:rsidRPr="003E1B01">
        <w:rPr>
          <w:sz w:val="28"/>
          <w:szCs w:val="28"/>
          <w:lang w:val="en-US"/>
        </w:rPr>
        <w:t>morphophonological</w:t>
      </w:r>
      <w:proofErr w:type="spellEnd"/>
      <w:r w:rsidRPr="003E1B01">
        <w:rPr>
          <w:sz w:val="28"/>
          <w:szCs w:val="28"/>
          <w:lang w:val="en-US"/>
        </w:rPr>
        <w:t xml:space="preserve"> aspects of </w:t>
      </w:r>
      <w:proofErr w:type="spellStart"/>
      <w:r w:rsidRPr="003E1B01">
        <w:rPr>
          <w:sz w:val="28"/>
          <w:szCs w:val="28"/>
          <w:lang w:val="en-US"/>
        </w:rPr>
        <w:t>syngarmony</w:t>
      </w:r>
      <w:proofErr w:type="spellEnd"/>
      <w:r w:rsidRPr="003E1B01">
        <w:rPr>
          <w:sz w:val="28"/>
          <w:szCs w:val="28"/>
          <w:lang w:val="en-US"/>
        </w:rPr>
        <w:t xml:space="preserve"> have been systematized, revealing its key phonetic features. The phonetic systems of Turkic languages are studied in terms of articulatory-acoustic parameters, including articulation patterns, frequency characteristics, and perceptual properties of sounds. In recent years, there has been growing interest in examining the perceptual qualities of sounds, as such research allows scholars to assess the characteristics of linguistic signals and develop independent phonetic descriptions of language units.</w:t>
      </w:r>
    </w:p>
    <w:p w:rsidR="00DF700D" w:rsidRPr="003E1B01" w:rsidRDefault="00DF700D"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 xml:space="preserve">Professor A. </w:t>
      </w:r>
      <w:proofErr w:type="spellStart"/>
      <w:r w:rsidRPr="003E1B01">
        <w:rPr>
          <w:sz w:val="28"/>
          <w:szCs w:val="28"/>
          <w:lang w:val="en-US"/>
        </w:rPr>
        <w:t>Reformatsky</w:t>
      </w:r>
      <w:proofErr w:type="spellEnd"/>
      <w:r w:rsidRPr="003E1B01">
        <w:rPr>
          <w:sz w:val="28"/>
          <w:szCs w:val="28"/>
          <w:lang w:val="en-US"/>
        </w:rPr>
        <w:t xml:space="preserve"> was among the pioneering scholars who classified </w:t>
      </w:r>
      <w:proofErr w:type="spellStart"/>
      <w:r w:rsidRPr="003E1B01">
        <w:rPr>
          <w:sz w:val="28"/>
          <w:szCs w:val="28"/>
          <w:lang w:val="en-US"/>
        </w:rPr>
        <w:t>syngarmony</w:t>
      </w:r>
      <w:proofErr w:type="spellEnd"/>
      <w:r w:rsidRPr="003E1B01">
        <w:rPr>
          <w:sz w:val="28"/>
          <w:szCs w:val="28"/>
          <w:lang w:val="en-US"/>
        </w:rPr>
        <w:t xml:space="preserve"> as a fundamental linguistic law and highlighted its significance as a typological feature in language classification. The interaction between </w:t>
      </w:r>
      <w:proofErr w:type="spellStart"/>
      <w:r w:rsidRPr="003E1B01">
        <w:rPr>
          <w:sz w:val="28"/>
          <w:szCs w:val="28"/>
          <w:lang w:val="en-US"/>
        </w:rPr>
        <w:t>syngarmony</w:t>
      </w:r>
      <w:proofErr w:type="spellEnd"/>
      <w:r w:rsidRPr="003E1B01">
        <w:rPr>
          <w:sz w:val="28"/>
          <w:szCs w:val="28"/>
          <w:lang w:val="en-US"/>
        </w:rPr>
        <w:t xml:space="preserve"> and word stress has also been investigated, particularly in Kazakh studies. </w:t>
      </w:r>
      <w:r w:rsidRPr="003E1B01">
        <w:rPr>
          <w:sz w:val="28"/>
          <w:szCs w:val="28"/>
          <w:lang w:val="en-US"/>
        </w:rPr>
        <w:lastRenderedPageBreak/>
        <w:t xml:space="preserve">Professor Ä. </w:t>
      </w:r>
      <w:proofErr w:type="spellStart"/>
      <w:r w:rsidRPr="003E1B01">
        <w:rPr>
          <w:sz w:val="28"/>
          <w:szCs w:val="28"/>
          <w:lang w:val="en-US"/>
        </w:rPr>
        <w:t>Zhünisbek</w:t>
      </w:r>
      <w:proofErr w:type="spellEnd"/>
      <w:r w:rsidRPr="003E1B01">
        <w:rPr>
          <w:sz w:val="28"/>
          <w:szCs w:val="28"/>
          <w:lang w:val="en-US"/>
        </w:rPr>
        <w:t xml:space="preserve"> proposed that </w:t>
      </w:r>
      <w:proofErr w:type="spellStart"/>
      <w:r w:rsidRPr="003E1B01">
        <w:rPr>
          <w:sz w:val="28"/>
          <w:szCs w:val="28"/>
          <w:lang w:val="en-US"/>
        </w:rPr>
        <w:t>syngarmony</w:t>
      </w:r>
      <w:proofErr w:type="spellEnd"/>
      <w:r w:rsidRPr="003E1B01">
        <w:rPr>
          <w:sz w:val="28"/>
          <w:szCs w:val="28"/>
          <w:lang w:val="en-US"/>
        </w:rPr>
        <w:t xml:space="preserve"> functions first by coordinating sounds into syllables and subsequently combining syllables into words.</w:t>
      </w:r>
    </w:p>
    <w:p w:rsidR="00DF700D" w:rsidRPr="003E1B01" w:rsidRDefault="00DF700D" w:rsidP="003E1B01">
      <w:pPr>
        <w:pStyle w:val="a4"/>
        <w:spacing w:before="0" w:beforeAutospacing="0" w:after="0" w:afterAutospacing="0"/>
        <w:jc w:val="both"/>
        <w:rPr>
          <w:rStyle w:val="a3"/>
          <w:sz w:val="28"/>
          <w:szCs w:val="28"/>
          <w:lang w:val="kk-KZ"/>
        </w:rPr>
      </w:pPr>
      <w:r w:rsidRPr="003E1B01">
        <w:rPr>
          <w:sz w:val="28"/>
          <w:szCs w:val="28"/>
          <w:lang w:val="kk-KZ"/>
        </w:rPr>
        <w:tab/>
      </w:r>
      <w:r w:rsidRPr="003E1B01">
        <w:rPr>
          <w:sz w:val="28"/>
          <w:szCs w:val="28"/>
          <w:lang w:val="en-US"/>
        </w:rPr>
        <w:t xml:space="preserve">In Kazakh linguistics, systematic research on </w:t>
      </w:r>
      <w:proofErr w:type="spellStart"/>
      <w:r w:rsidRPr="003E1B01">
        <w:rPr>
          <w:sz w:val="28"/>
          <w:szCs w:val="28"/>
          <w:lang w:val="en-US"/>
        </w:rPr>
        <w:t>syngarmony</w:t>
      </w:r>
      <w:proofErr w:type="spellEnd"/>
      <w:r w:rsidRPr="003E1B01">
        <w:rPr>
          <w:sz w:val="28"/>
          <w:szCs w:val="28"/>
          <w:lang w:val="en-US"/>
        </w:rPr>
        <w:t xml:space="preserve"> has been conducted by scholars such as Ä. </w:t>
      </w:r>
      <w:proofErr w:type="spellStart"/>
      <w:r w:rsidRPr="003E1B01">
        <w:rPr>
          <w:sz w:val="28"/>
          <w:szCs w:val="28"/>
          <w:lang w:val="en-US"/>
        </w:rPr>
        <w:t>Zhünisbek</w:t>
      </w:r>
      <w:proofErr w:type="spellEnd"/>
      <w:r w:rsidRPr="003E1B01">
        <w:rPr>
          <w:sz w:val="28"/>
          <w:szCs w:val="28"/>
          <w:lang w:val="en-US"/>
        </w:rPr>
        <w:t xml:space="preserve">, </w:t>
      </w:r>
      <w:proofErr w:type="spellStart"/>
      <w:r w:rsidRPr="003E1B01">
        <w:rPr>
          <w:sz w:val="28"/>
          <w:szCs w:val="28"/>
          <w:lang w:val="en-US"/>
        </w:rPr>
        <w:t>Zh</w:t>
      </w:r>
      <w:proofErr w:type="spellEnd"/>
      <w:r w:rsidRPr="003E1B01">
        <w:rPr>
          <w:sz w:val="28"/>
          <w:szCs w:val="28"/>
          <w:lang w:val="en-US"/>
        </w:rPr>
        <w:t xml:space="preserve">. </w:t>
      </w:r>
      <w:proofErr w:type="spellStart"/>
      <w:r w:rsidRPr="003E1B01">
        <w:rPr>
          <w:sz w:val="28"/>
          <w:szCs w:val="28"/>
          <w:lang w:val="en-US"/>
        </w:rPr>
        <w:t>Abuuly</w:t>
      </w:r>
      <w:proofErr w:type="spellEnd"/>
      <w:r w:rsidRPr="003E1B01">
        <w:rPr>
          <w:sz w:val="28"/>
          <w:szCs w:val="28"/>
          <w:lang w:val="en-US"/>
        </w:rPr>
        <w:t xml:space="preserve">, M. </w:t>
      </w:r>
      <w:proofErr w:type="spellStart"/>
      <w:r w:rsidRPr="003E1B01">
        <w:rPr>
          <w:sz w:val="28"/>
          <w:szCs w:val="28"/>
          <w:lang w:val="en-US"/>
        </w:rPr>
        <w:t>Zhusipuly</w:t>
      </w:r>
      <w:proofErr w:type="spellEnd"/>
      <w:r w:rsidRPr="003E1B01">
        <w:rPr>
          <w:sz w:val="28"/>
          <w:szCs w:val="28"/>
          <w:lang w:val="en-US"/>
        </w:rPr>
        <w:t xml:space="preserve">, and B. </w:t>
      </w:r>
      <w:proofErr w:type="spellStart"/>
      <w:r w:rsidRPr="003E1B01">
        <w:rPr>
          <w:sz w:val="28"/>
          <w:szCs w:val="28"/>
          <w:lang w:val="en-US"/>
        </w:rPr>
        <w:t>Sagyndykuly</w:t>
      </w:r>
      <w:proofErr w:type="spellEnd"/>
      <w:r w:rsidRPr="003E1B01">
        <w:rPr>
          <w:sz w:val="28"/>
          <w:szCs w:val="28"/>
          <w:lang w:val="en-US"/>
        </w:rPr>
        <w:t xml:space="preserve">, whose work has made significant contributions to both Kazakh language studies and Turkology. Contemporary research on </w:t>
      </w:r>
      <w:proofErr w:type="spellStart"/>
      <w:r w:rsidRPr="003E1B01">
        <w:rPr>
          <w:sz w:val="28"/>
          <w:szCs w:val="28"/>
          <w:lang w:val="en-US"/>
        </w:rPr>
        <w:t>syngarmony</w:t>
      </w:r>
      <w:proofErr w:type="spellEnd"/>
      <w:r w:rsidRPr="003E1B01">
        <w:rPr>
          <w:sz w:val="28"/>
          <w:szCs w:val="28"/>
          <w:lang w:val="en-US"/>
        </w:rPr>
        <w:t xml:space="preserve"> follows two main approaches: one based on traditional accentual-phonemic theory and the other on the principles of harmony and </w:t>
      </w:r>
      <w:proofErr w:type="spellStart"/>
      <w:r w:rsidRPr="003E1B01">
        <w:rPr>
          <w:sz w:val="28"/>
          <w:szCs w:val="28"/>
          <w:lang w:val="en-US"/>
        </w:rPr>
        <w:t>coarticulation</w:t>
      </w:r>
      <w:proofErr w:type="spellEnd"/>
      <w:r w:rsidRPr="003E1B01">
        <w:rPr>
          <w:sz w:val="28"/>
          <w:szCs w:val="28"/>
          <w:lang w:val="en-US"/>
        </w:rPr>
        <w:t>.</w:t>
      </w:r>
      <w:r w:rsidR="00AC2D6C" w:rsidRPr="003E1B01">
        <w:rPr>
          <w:rStyle w:val="a3"/>
          <w:sz w:val="28"/>
          <w:szCs w:val="28"/>
          <w:lang w:val="kk-KZ"/>
        </w:rPr>
        <w:tab/>
      </w:r>
    </w:p>
    <w:p w:rsidR="00AC2D6C" w:rsidRPr="003E1B01" w:rsidRDefault="00AC2D6C" w:rsidP="003E1B01">
      <w:pPr>
        <w:pStyle w:val="a4"/>
        <w:spacing w:before="0" w:beforeAutospacing="0" w:after="0" w:afterAutospacing="0"/>
        <w:jc w:val="both"/>
        <w:rPr>
          <w:sz w:val="28"/>
          <w:szCs w:val="28"/>
          <w:lang w:val="en-US"/>
        </w:rPr>
      </w:pPr>
      <w:proofErr w:type="gramStart"/>
      <w:r w:rsidRPr="003E1B01">
        <w:rPr>
          <w:rStyle w:val="a3"/>
          <w:sz w:val="28"/>
          <w:szCs w:val="28"/>
          <w:lang w:val="en-US"/>
        </w:rPr>
        <w:t>Research Object and Subject</w:t>
      </w:r>
      <w:r w:rsidRPr="003E1B01">
        <w:rPr>
          <w:rStyle w:val="a3"/>
          <w:sz w:val="28"/>
          <w:szCs w:val="28"/>
          <w:lang w:val="kk-KZ"/>
        </w:rPr>
        <w:t>.</w:t>
      </w:r>
      <w:proofErr w:type="gramEnd"/>
      <w:r w:rsidRPr="003E1B01">
        <w:rPr>
          <w:rStyle w:val="a3"/>
          <w:sz w:val="28"/>
          <w:szCs w:val="28"/>
          <w:lang w:val="kk-KZ"/>
        </w:rPr>
        <w:t xml:space="preserve"> </w:t>
      </w:r>
      <w:r w:rsidRPr="003E1B01">
        <w:rPr>
          <w:sz w:val="28"/>
          <w:szCs w:val="28"/>
          <w:lang w:val="en-US"/>
        </w:rPr>
        <w:t xml:space="preserve">The primary object of this study is the sound system of modern Turkic languages, governed by the law of </w:t>
      </w:r>
      <w:proofErr w:type="spellStart"/>
      <w:r w:rsidRPr="003E1B01">
        <w:rPr>
          <w:rStyle w:val="a5"/>
          <w:i w:val="0"/>
          <w:sz w:val="28"/>
          <w:szCs w:val="28"/>
          <w:lang w:val="en-US"/>
        </w:rPr>
        <w:t>syngarmony</w:t>
      </w:r>
      <w:proofErr w:type="spellEnd"/>
      <w:r w:rsidRPr="003E1B01">
        <w:rPr>
          <w:sz w:val="28"/>
          <w:szCs w:val="28"/>
          <w:lang w:val="en-US"/>
        </w:rPr>
        <w:t xml:space="preserve">. Within this object, the manifestation of harmony in literary languages, dialects, and vernaculars is examined, alongside its interaction with internal factors (phonological and </w:t>
      </w:r>
      <w:proofErr w:type="spellStart"/>
      <w:r w:rsidRPr="003E1B01">
        <w:rPr>
          <w:sz w:val="28"/>
          <w:szCs w:val="28"/>
          <w:lang w:val="en-US"/>
        </w:rPr>
        <w:t>morphophonological</w:t>
      </w:r>
      <w:proofErr w:type="spellEnd"/>
      <w:r w:rsidRPr="003E1B01">
        <w:rPr>
          <w:sz w:val="28"/>
          <w:szCs w:val="28"/>
          <w:lang w:val="en-US"/>
        </w:rPr>
        <w:t xml:space="preserve">) and external influences (historical, social, and contact-related linguistic factors). The subject of the study encompasses the historical development of the law of </w:t>
      </w:r>
      <w:proofErr w:type="spellStart"/>
      <w:r w:rsidRPr="003E1B01">
        <w:rPr>
          <w:rStyle w:val="a5"/>
          <w:i w:val="0"/>
          <w:sz w:val="28"/>
          <w:szCs w:val="28"/>
          <w:lang w:val="en-US"/>
        </w:rPr>
        <w:t>syngarmony</w:t>
      </w:r>
      <w:proofErr w:type="spellEnd"/>
      <w:r w:rsidRPr="003E1B01">
        <w:rPr>
          <w:sz w:val="28"/>
          <w:szCs w:val="28"/>
          <w:lang w:val="en-US"/>
        </w:rPr>
        <w:t>, its phonological function, mechanisms of realization at the levels of sound, syllable, and word, articulatory, acoustic, and perceptual bases, and a comparative characterization of structural types and systemic relations of harmonic units (</w:t>
      </w:r>
      <w:proofErr w:type="spellStart"/>
      <w:r w:rsidRPr="003E1B01">
        <w:rPr>
          <w:rStyle w:val="a5"/>
          <w:i w:val="0"/>
          <w:sz w:val="28"/>
          <w:szCs w:val="28"/>
          <w:lang w:val="en-US"/>
        </w:rPr>
        <w:t>singems</w:t>
      </w:r>
      <w:proofErr w:type="spellEnd"/>
      <w:r w:rsidRPr="003E1B01">
        <w:rPr>
          <w:sz w:val="28"/>
          <w:szCs w:val="28"/>
          <w:lang w:val="en-US"/>
        </w:rPr>
        <w:t xml:space="preserve"> and </w:t>
      </w:r>
      <w:proofErr w:type="spellStart"/>
      <w:r w:rsidRPr="003E1B01">
        <w:rPr>
          <w:rStyle w:val="a5"/>
          <w:i w:val="0"/>
          <w:sz w:val="28"/>
          <w:szCs w:val="28"/>
          <w:lang w:val="en-US"/>
        </w:rPr>
        <w:t>allosingems</w:t>
      </w:r>
      <w:proofErr w:type="spellEnd"/>
      <w:r w:rsidRPr="003E1B01">
        <w:rPr>
          <w:sz w:val="28"/>
          <w:szCs w:val="28"/>
          <w:lang w:val="en-US"/>
        </w:rPr>
        <w:t>).</w:t>
      </w:r>
    </w:p>
    <w:p w:rsidR="003E1B01" w:rsidRDefault="00AC2D6C" w:rsidP="003E1B01">
      <w:pPr>
        <w:pStyle w:val="a4"/>
        <w:spacing w:before="0" w:beforeAutospacing="0" w:after="0" w:afterAutospacing="0"/>
        <w:jc w:val="both"/>
        <w:rPr>
          <w:sz w:val="28"/>
          <w:szCs w:val="28"/>
          <w:lang w:val="kk-KZ"/>
        </w:rPr>
      </w:pPr>
      <w:r w:rsidRPr="003E1B01">
        <w:rPr>
          <w:rStyle w:val="a3"/>
          <w:sz w:val="28"/>
          <w:szCs w:val="28"/>
          <w:lang w:val="kk-KZ"/>
        </w:rPr>
        <w:tab/>
      </w:r>
      <w:r w:rsidRPr="003E1B01">
        <w:rPr>
          <w:rStyle w:val="a3"/>
          <w:sz w:val="28"/>
          <w:szCs w:val="28"/>
          <w:lang w:val="en-US"/>
        </w:rPr>
        <w:t>Research Aim</w:t>
      </w:r>
      <w:r w:rsidRPr="003E1B01">
        <w:rPr>
          <w:rStyle w:val="a3"/>
          <w:sz w:val="28"/>
          <w:szCs w:val="28"/>
          <w:lang w:val="kk-KZ"/>
        </w:rPr>
        <w:t xml:space="preserve"> </w:t>
      </w:r>
      <w:r w:rsidRPr="003E1B01">
        <w:rPr>
          <w:sz w:val="28"/>
          <w:szCs w:val="28"/>
          <w:lang w:val="en-US"/>
        </w:rPr>
        <w:t xml:space="preserve">The aim of this study is to comprehensively determine the phonetic and phonological nature of the law of </w:t>
      </w:r>
      <w:proofErr w:type="spellStart"/>
      <w:r w:rsidRPr="003E1B01">
        <w:rPr>
          <w:rStyle w:val="a5"/>
          <w:i w:val="0"/>
          <w:sz w:val="28"/>
          <w:szCs w:val="28"/>
          <w:lang w:val="en-US"/>
        </w:rPr>
        <w:t>syngarmony</w:t>
      </w:r>
      <w:proofErr w:type="spellEnd"/>
      <w:r w:rsidRPr="003E1B01">
        <w:rPr>
          <w:sz w:val="28"/>
          <w:szCs w:val="28"/>
          <w:lang w:val="en-US"/>
        </w:rPr>
        <w:t xml:space="preserve"> in modern Turkic languages, to analyze its historical formation and development from a comparative-historical perspective, and to identify the degree and structural function of its manifestation across different Turkic languages based on empirical linguistic data.</w:t>
      </w:r>
    </w:p>
    <w:p w:rsidR="003E1B01" w:rsidRDefault="00AC2D6C" w:rsidP="003E1B01">
      <w:pPr>
        <w:pStyle w:val="a4"/>
        <w:spacing w:before="0" w:beforeAutospacing="0" w:after="0" w:afterAutospacing="0"/>
        <w:jc w:val="both"/>
        <w:rPr>
          <w:rStyle w:val="a3"/>
          <w:sz w:val="28"/>
          <w:szCs w:val="28"/>
          <w:lang w:val="kk-KZ"/>
        </w:rPr>
      </w:pPr>
      <w:r w:rsidRPr="003E1B01">
        <w:rPr>
          <w:rStyle w:val="a3"/>
          <w:sz w:val="28"/>
          <w:szCs w:val="28"/>
          <w:lang w:val="kk-KZ"/>
        </w:rPr>
        <w:tab/>
      </w:r>
      <w:r w:rsidRPr="003E1B01">
        <w:rPr>
          <w:rStyle w:val="a3"/>
          <w:sz w:val="28"/>
          <w:szCs w:val="28"/>
          <w:lang w:val="en-US"/>
        </w:rPr>
        <w:t>Research Tasks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Review the theory of word prosody;</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Analyze studies on sound harmony and lexical stress in Turkic languages, including Kazakh, to determine the foundations of word prosody;</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Provide a theoretical overview of research on word prosody;</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Classify words according to prosodic features in dictionaries and grammars;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Identify and describe articulatory features of </w:t>
      </w:r>
      <w:proofErr w:type="spellStart"/>
      <w:r w:rsidRPr="003E1B01">
        <w:rPr>
          <w:rStyle w:val="a5"/>
          <w:i w:val="0"/>
          <w:sz w:val="28"/>
          <w:szCs w:val="28"/>
          <w:lang w:val="en-US"/>
        </w:rPr>
        <w:t>syngarmony</w:t>
      </w:r>
      <w:proofErr w:type="spellEnd"/>
      <w:r w:rsidRPr="003E1B01">
        <w:rPr>
          <w:sz w:val="28"/>
          <w:szCs w:val="28"/>
          <w:lang w:val="en-US"/>
        </w:rPr>
        <w:t xml:space="preserve"> within words;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Develop a prosodic model of </w:t>
      </w:r>
      <w:proofErr w:type="spellStart"/>
      <w:r w:rsidRPr="003E1B01">
        <w:rPr>
          <w:rStyle w:val="a5"/>
          <w:i w:val="0"/>
          <w:sz w:val="28"/>
          <w:szCs w:val="28"/>
          <w:lang w:val="en-US"/>
        </w:rPr>
        <w:t>syngarmony</w:t>
      </w:r>
      <w:proofErr w:type="spellEnd"/>
      <w:r w:rsidRPr="003E1B01">
        <w:rPr>
          <w:sz w:val="28"/>
          <w:szCs w:val="28"/>
          <w:lang w:val="en-US"/>
        </w:rPr>
        <w:t xml:space="preserve"> and analyze compositions of prosodic variants of harmonic words;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Provide a historical-linguistic rationale for the genesis of sounds in Turkic languages.</w:t>
      </w:r>
    </w:p>
    <w:p w:rsidR="003E1B01" w:rsidRDefault="00AC2D6C" w:rsidP="003E1B01">
      <w:pPr>
        <w:pStyle w:val="a4"/>
        <w:spacing w:before="0" w:beforeAutospacing="0" w:after="0" w:afterAutospacing="0"/>
        <w:jc w:val="both"/>
        <w:rPr>
          <w:sz w:val="28"/>
          <w:szCs w:val="28"/>
          <w:lang w:val="kk-KZ"/>
        </w:rPr>
      </w:pPr>
      <w:r w:rsidRPr="003E1B01">
        <w:rPr>
          <w:rStyle w:val="a3"/>
          <w:sz w:val="28"/>
          <w:szCs w:val="28"/>
          <w:lang w:val="kk-KZ"/>
        </w:rPr>
        <w:tab/>
      </w:r>
      <w:r w:rsidRPr="003E1B01">
        <w:rPr>
          <w:rStyle w:val="a3"/>
          <w:sz w:val="28"/>
          <w:szCs w:val="28"/>
          <w:lang w:val="en-US"/>
        </w:rPr>
        <w:t>Scientific Novelty</w:t>
      </w:r>
      <w:r w:rsidRPr="003E1B01">
        <w:rPr>
          <w:rStyle w:val="a3"/>
          <w:sz w:val="28"/>
          <w:szCs w:val="28"/>
          <w:lang w:val="kk-KZ"/>
        </w:rPr>
        <w:t xml:space="preserve"> </w:t>
      </w:r>
      <w:r w:rsidRPr="003E1B01">
        <w:rPr>
          <w:sz w:val="28"/>
          <w:szCs w:val="28"/>
          <w:lang w:val="en-US"/>
        </w:rPr>
        <w:t xml:space="preserve">This study offers a comprehensive analysis of the sound composition of Turkic languages and their phonetic and phonological characteristics, elucidating the nature of the law of </w:t>
      </w:r>
      <w:proofErr w:type="spellStart"/>
      <w:r w:rsidRPr="003E1B01">
        <w:rPr>
          <w:rStyle w:val="a5"/>
          <w:i w:val="0"/>
          <w:sz w:val="28"/>
          <w:szCs w:val="28"/>
          <w:lang w:val="en-US"/>
        </w:rPr>
        <w:t>syngarmony</w:t>
      </w:r>
      <w:proofErr w:type="spellEnd"/>
      <w:r w:rsidRPr="003E1B01">
        <w:rPr>
          <w:sz w:val="28"/>
          <w:szCs w:val="28"/>
          <w:lang w:val="en-US"/>
        </w:rPr>
        <w:t xml:space="preserve"> based on contemporary linguistic data. The research examines harmony not only in vowels but also in consonants, allowing for a precise determination of the degree of </w:t>
      </w:r>
      <w:proofErr w:type="spellStart"/>
      <w:r w:rsidRPr="003E1B01">
        <w:rPr>
          <w:rStyle w:val="a5"/>
          <w:i w:val="0"/>
          <w:sz w:val="28"/>
          <w:szCs w:val="28"/>
          <w:lang w:val="en-US"/>
        </w:rPr>
        <w:t>syngarmony</w:t>
      </w:r>
      <w:proofErr w:type="spellEnd"/>
      <w:r w:rsidRPr="003E1B01">
        <w:rPr>
          <w:sz w:val="28"/>
          <w:szCs w:val="28"/>
          <w:lang w:val="en-US"/>
        </w:rPr>
        <w:t xml:space="preserve">. For the first time, common and distinctive features of the law of harmony across modern Turkic languages have been comparatively identified. Complete lists of </w:t>
      </w:r>
      <w:proofErr w:type="spellStart"/>
      <w:r w:rsidRPr="003E1B01">
        <w:rPr>
          <w:rStyle w:val="a5"/>
          <w:i w:val="0"/>
          <w:sz w:val="28"/>
          <w:szCs w:val="28"/>
          <w:lang w:val="en-US"/>
        </w:rPr>
        <w:t>syngarmony</w:t>
      </w:r>
      <w:proofErr w:type="spellEnd"/>
      <w:r w:rsidRPr="003E1B01">
        <w:rPr>
          <w:sz w:val="28"/>
          <w:szCs w:val="28"/>
          <w:lang w:val="en-US"/>
        </w:rPr>
        <w:t xml:space="preserve"> melodies in 19th-century Kazakh words were compiled, and articulatory models were developed based on modern phonetic theory. The articulatory models demonstrate the interrelation of sounds and </w:t>
      </w:r>
      <w:proofErr w:type="spellStart"/>
      <w:r w:rsidRPr="003E1B01">
        <w:rPr>
          <w:sz w:val="28"/>
          <w:szCs w:val="28"/>
          <w:lang w:val="en-US"/>
        </w:rPr>
        <w:lastRenderedPageBreak/>
        <w:t>superstructural</w:t>
      </w:r>
      <w:proofErr w:type="spellEnd"/>
      <w:r w:rsidRPr="003E1B01">
        <w:rPr>
          <w:sz w:val="28"/>
          <w:szCs w:val="28"/>
          <w:lang w:val="en-US"/>
        </w:rPr>
        <w:t xml:space="preserve"> articulatory features. Historical texts and grammatical descriptions were used to precisely document pronunciation patterns of Kazakh words, systematizing articulatory and perceptual features.</w:t>
      </w:r>
    </w:p>
    <w:p w:rsidR="003E1B01" w:rsidRDefault="00AC2D6C" w:rsidP="003E1B01">
      <w:pPr>
        <w:pStyle w:val="a4"/>
        <w:spacing w:before="0" w:beforeAutospacing="0" w:after="0" w:afterAutospacing="0"/>
        <w:jc w:val="both"/>
        <w:rPr>
          <w:sz w:val="28"/>
          <w:szCs w:val="28"/>
          <w:lang w:val="kk-KZ"/>
        </w:rPr>
      </w:pPr>
      <w:r w:rsidRPr="003E1B01">
        <w:rPr>
          <w:rStyle w:val="a3"/>
          <w:sz w:val="28"/>
          <w:szCs w:val="28"/>
          <w:lang w:val="kk-KZ"/>
        </w:rPr>
        <w:tab/>
      </w:r>
      <w:r w:rsidRPr="003E1B01">
        <w:rPr>
          <w:rStyle w:val="a3"/>
          <w:sz w:val="28"/>
          <w:szCs w:val="28"/>
          <w:lang w:val="en-US"/>
        </w:rPr>
        <w:t>Theoretical and Methodological Basis</w:t>
      </w:r>
      <w:r w:rsidRPr="003E1B01">
        <w:rPr>
          <w:rStyle w:val="a3"/>
          <w:sz w:val="28"/>
          <w:szCs w:val="28"/>
          <w:lang w:val="kk-KZ"/>
        </w:rPr>
        <w:t xml:space="preserve"> </w:t>
      </w:r>
      <w:proofErr w:type="gramStart"/>
      <w:r w:rsidRPr="003E1B01">
        <w:rPr>
          <w:sz w:val="28"/>
          <w:szCs w:val="28"/>
          <w:lang w:val="en-US"/>
        </w:rPr>
        <w:t>The</w:t>
      </w:r>
      <w:proofErr w:type="gramEnd"/>
      <w:r w:rsidRPr="003E1B01">
        <w:rPr>
          <w:sz w:val="28"/>
          <w:szCs w:val="28"/>
          <w:lang w:val="en-US"/>
        </w:rPr>
        <w:t xml:space="preserve"> theoretical and methodological foundation of the study is based on both domestic and international research. The methods employed include typological, comparative-historical, and descriptive approaches; </w:t>
      </w:r>
      <w:proofErr w:type="spellStart"/>
      <w:r w:rsidRPr="003E1B01">
        <w:rPr>
          <w:rStyle w:val="a5"/>
          <w:i w:val="0"/>
          <w:sz w:val="28"/>
          <w:szCs w:val="28"/>
          <w:lang w:val="en-US"/>
        </w:rPr>
        <w:t>syngarmonic</w:t>
      </w:r>
      <w:proofErr w:type="spellEnd"/>
      <w:r w:rsidRPr="003E1B01">
        <w:rPr>
          <w:sz w:val="28"/>
          <w:szCs w:val="28"/>
          <w:lang w:val="en-US"/>
        </w:rPr>
        <w:t xml:space="preserve"> analysis; articulatory analysis of harmonic sounds; </w:t>
      </w:r>
      <w:proofErr w:type="spellStart"/>
      <w:r w:rsidRPr="003E1B01">
        <w:rPr>
          <w:sz w:val="28"/>
          <w:szCs w:val="28"/>
          <w:lang w:val="en-US"/>
        </w:rPr>
        <w:t>orthoepic</w:t>
      </w:r>
      <w:proofErr w:type="spellEnd"/>
      <w:r w:rsidRPr="003E1B01">
        <w:rPr>
          <w:sz w:val="28"/>
          <w:szCs w:val="28"/>
          <w:lang w:val="en-US"/>
        </w:rPr>
        <w:t xml:space="preserve"> analysis of words; and modeling of structural units of harmony (sound, syllable, word).</w:t>
      </w:r>
    </w:p>
    <w:p w:rsidR="003E1B01" w:rsidRDefault="00AC2D6C" w:rsidP="003E1B01">
      <w:pPr>
        <w:pStyle w:val="a4"/>
        <w:spacing w:before="0" w:beforeAutospacing="0" w:after="0" w:afterAutospacing="0"/>
        <w:jc w:val="both"/>
        <w:rPr>
          <w:sz w:val="28"/>
          <w:szCs w:val="28"/>
          <w:lang w:val="kk-KZ"/>
        </w:rPr>
      </w:pPr>
      <w:r w:rsidRPr="003E1B01">
        <w:rPr>
          <w:rStyle w:val="a3"/>
          <w:sz w:val="28"/>
          <w:szCs w:val="28"/>
          <w:lang w:val="kk-KZ"/>
        </w:rPr>
        <w:tab/>
      </w:r>
      <w:proofErr w:type="gramStart"/>
      <w:r w:rsidRPr="003E1B01">
        <w:rPr>
          <w:rStyle w:val="a3"/>
          <w:sz w:val="28"/>
          <w:szCs w:val="28"/>
          <w:lang w:val="en-US"/>
        </w:rPr>
        <w:t>Theoretical Significance</w:t>
      </w:r>
      <w:r w:rsidRPr="003E1B01">
        <w:rPr>
          <w:rStyle w:val="a3"/>
          <w:sz w:val="28"/>
          <w:szCs w:val="28"/>
          <w:lang w:val="kk-KZ"/>
        </w:rPr>
        <w:t>.</w:t>
      </w:r>
      <w:proofErr w:type="gramEnd"/>
      <w:r w:rsidRPr="003E1B01">
        <w:rPr>
          <w:rStyle w:val="a3"/>
          <w:sz w:val="28"/>
          <w:szCs w:val="28"/>
          <w:lang w:val="kk-KZ"/>
        </w:rPr>
        <w:t xml:space="preserve"> </w:t>
      </w:r>
      <w:r w:rsidRPr="003E1B01">
        <w:rPr>
          <w:sz w:val="28"/>
          <w:szCs w:val="28"/>
          <w:lang w:val="en-US"/>
        </w:rPr>
        <w:t>This research has significant theoretical value for linguistics and Turkology, as it provides an integrated examination of the phonetic, phonological, and articulatory nature of sound harmony, analyzes stress-based phonemics theories, and reveals internal laws of language, historical processes of its formation, and directions of development.</w:t>
      </w:r>
    </w:p>
    <w:p w:rsidR="003E1B01" w:rsidRDefault="00AC2D6C" w:rsidP="003E1B01">
      <w:pPr>
        <w:pStyle w:val="a4"/>
        <w:spacing w:before="0" w:beforeAutospacing="0" w:after="0" w:afterAutospacing="0"/>
        <w:jc w:val="both"/>
        <w:rPr>
          <w:sz w:val="28"/>
          <w:szCs w:val="28"/>
          <w:lang w:val="kk-KZ"/>
        </w:rPr>
      </w:pPr>
      <w:r w:rsidRPr="003E1B01">
        <w:rPr>
          <w:rStyle w:val="a3"/>
          <w:sz w:val="28"/>
          <w:szCs w:val="28"/>
          <w:lang w:val="kk-KZ"/>
        </w:rPr>
        <w:tab/>
      </w:r>
      <w:r w:rsidRPr="003E1B01">
        <w:rPr>
          <w:rStyle w:val="a3"/>
          <w:sz w:val="28"/>
          <w:szCs w:val="28"/>
          <w:lang w:val="en-US"/>
        </w:rPr>
        <w:t>Practical Significance</w:t>
      </w:r>
      <w:r w:rsidRPr="003E1B01">
        <w:rPr>
          <w:rStyle w:val="a3"/>
          <w:sz w:val="28"/>
          <w:szCs w:val="28"/>
          <w:lang w:val="kk-KZ"/>
        </w:rPr>
        <w:t xml:space="preserve"> </w:t>
      </w:r>
      <w:r w:rsidRPr="003E1B01">
        <w:rPr>
          <w:sz w:val="28"/>
          <w:szCs w:val="28"/>
          <w:lang w:val="en-US"/>
        </w:rPr>
        <w:t>The findings can be applied in theoretical and practical studies of the law of harmony in modern Turkic languages, in developing educational programs and teaching materials in universities and schools, and in conducting seminars and courses on phonology, morphophonology, and phonetics. They may also inform the standardization of Turkic writing systems.</w:t>
      </w:r>
    </w:p>
    <w:p w:rsidR="003E1B01" w:rsidRDefault="00AC2D6C" w:rsidP="003E1B01">
      <w:pPr>
        <w:pStyle w:val="a4"/>
        <w:spacing w:before="0" w:beforeAutospacing="0" w:after="0" w:afterAutospacing="0"/>
        <w:jc w:val="both"/>
        <w:rPr>
          <w:rStyle w:val="a3"/>
          <w:sz w:val="28"/>
          <w:szCs w:val="28"/>
          <w:lang w:val="kk-KZ"/>
        </w:rPr>
      </w:pPr>
      <w:r w:rsidRPr="003E1B01">
        <w:rPr>
          <w:rStyle w:val="a3"/>
          <w:sz w:val="28"/>
          <w:szCs w:val="28"/>
          <w:lang w:val="kk-KZ"/>
        </w:rPr>
        <w:tab/>
      </w:r>
      <w:r w:rsidRPr="003E1B01">
        <w:rPr>
          <w:rStyle w:val="a3"/>
          <w:sz w:val="28"/>
          <w:szCs w:val="28"/>
          <w:lang w:val="en-US"/>
        </w:rPr>
        <w:t>Key Findings for Defense</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Analysis of the law of </w:t>
      </w:r>
      <w:proofErr w:type="spellStart"/>
      <w:r w:rsidRPr="003E1B01">
        <w:rPr>
          <w:rStyle w:val="a5"/>
          <w:i w:val="0"/>
          <w:sz w:val="28"/>
          <w:szCs w:val="28"/>
          <w:lang w:val="en-US"/>
        </w:rPr>
        <w:t>syngarmony</w:t>
      </w:r>
      <w:proofErr w:type="spellEnd"/>
      <w:r w:rsidRPr="003E1B01">
        <w:rPr>
          <w:sz w:val="28"/>
          <w:szCs w:val="28"/>
          <w:lang w:val="en-US"/>
        </w:rPr>
        <w:t xml:space="preserve"> demonstrates the unity of </w:t>
      </w:r>
      <w:proofErr w:type="spellStart"/>
      <w:r w:rsidRPr="003E1B01">
        <w:rPr>
          <w:sz w:val="28"/>
          <w:szCs w:val="28"/>
          <w:lang w:val="en-US"/>
        </w:rPr>
        <w:t>ethnogenesis</w:t>
      </w:r>
      <w:proofErr w:type="spellEnd"/>
      <w:r w:rsidRPr="003E1B01">
        <w:rPr>
          <w:sz w:val="28"/>
          <w:szCs w:val="28"/>
          <w:lang w:val="en-US"/>
        </w:rPr>
        <w:t xml:space="preserve"> and </w:t>
      </w:r>
      <w:proofErr w:type="spellStart"/>
      <w:r w:rsidRPr="003E1B01">
        <w:rPr>
          <w:sz w:val="28"/>
          <w:szCs w:val="28"/>
          <w:lang w:val="en-US"/>
        </w:rPr>
        <w:t>glottogenesis</w:t>
      </w:r>
      <w:proofErr w:type="spellEnd"/>
      <w:r w:rsidRPr="003E1B01">
        <w:rPr>
          <w:sz w:val="28"/>
          <w:szCs w:val="28"/>
          <w:lang w:val="en-US"/>
        </w:rPr>
        <w:t xml:space="preserve"> among related Turkic peoples;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Word prosody in Turkic languages, including Kazakh, is based on </w:t>
      </w:r>
      <w:proofErr w:type="spellStart"/>
      <w:r w:rsidRPr="003E1B01">
        <w:rPr>
          <w:rStyle w:val="a5"/>
          <w:i w:val="0"/>
          <w:sz w:val="28"/>
          <w:szCs w:val="28"/>
          <w:lang w:val="en-US"/>
        </w:rPr>
        <w:t>syngarmony</w:t>
      </w:r>
      <w:proofErr w:type="spellEnd"/>
      <w:r w:rsidRPr="003E1B01">
        <w:rPr>
          <w:sz w:val="28"/>
          <w:szCs w:val="28"/>
          <w:lang w:val="en-US"/>
        </w:rPr>
        <w:t>;</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Existing Turkic grammars often provide inaccurate conclusions regarding lexical stress;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Theoretical contradictions exist between </w:t>
      </w:r>
      <w:proofErr w:type="spellStart"/>
      <w:r w:rsidRPr="003E1B01">
        <w:rPr>
          <w:rStyle w:val="a5"/>
          <w:i w:val="0"/>
          <w:sz w:val="28"/>
          <w:szCs w:val="28"/>
          <w:lang w:val="en-US"/>
        </w:rPr>
        <w:t>syngarmony</w:t>
      </w:r>
      <w:proofErr w:type="spellEnd"/>
      <w:r w:rsidRPr="003E1B01">
        <w:rPr>
          <w:sz w:val="28"/>
          <w:szCs w:val="28"/>
          <w:lang w:val="en-US"/>
        </w:rPr>
        <w:t xml:space="preserve"> and lexical stress;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Articulation of sounds, syllables, and words is divided into primary and </w:t>
      </w:r>
      <w:proofErr w:type="spellStart"/>
      <w:r w:rsidRPr="003E1B01">
        <w:rPr>
          <w:sz w:val="28"/>
          <w:szCs w:val="28"/>
          <w:lang w:val="en-US"/>
        </w:rPr>
        <w:t>superstructural</w:t>
      </w:r>
      <w:proofErr w:type="spellEnd"/>
      <w:r w:rsidRPr="003E1B01">
        <w:rPr>
          <w:sz w:val="28"/>
          <w:szCs w:val="28"/>
          <w:lang w:val="en-US"/>
        </w:rPr>
        <w:t xml:space="preserve"> levels;</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 xml:space="preserve">Pronunciation models of Turkic words reflect </w:t>
      </w:r>
      <w:proofErr w:type="spellStart"/>
      <w:r w:rsidRPr="003E1B01">
        <w:rPr>
          <w:sz w:val="28"/>
          <w:szCs w:val="28"/>
          <w:lang w:val="en-US"/>
        </w:rPr>
        <w:t>superstructural</w:t>
      </w:r>
      <w:proofErr w:type="spellEnd"/>
      <w:r w:rsidRPr="003E1B01">
        <w:rPr>
          <w:sz w:val="28"/>
          <w:szCs w:val="28"/>
          <w:lang w:val="en-US"/>
        </w:rPr>
        <w:t xml:space="preserve"> articulation;</w:t>
      </w:r>
    </w:p>
    <w:p w:rsidR="003E1B01" w:rsidRDefault="00AC2D6C" w:rsidP="003E1B01">
      <w:pPr>
        <w:pStyle w:val="a4"/>
        <w:spacing w:before="0" w:beforeAutospacing="0" w:after="0" w:afterAutospacing="0"/>
        <w:jc w:val="both"/>
        <w:rPr>
          <w:sz w:val="28"/>
          <w:szCs w:val="28"/>
          <w:lang w:val="kk-KZ"/>
        </w:rPr>
      </w:pPr>
      <w:r w:rsidRPr="003E1B01">
        <w:rPr>
          <w:sz w:val="28"/>
          <w:szCs w:val="28"/>
          <w:lang w:val="kk-KZ"/>
        </w:rPr>
        <w:t xml:space="preserve">- </w:t>
      </w:r>
      <w:r w:rsidRPr="003E1B01">
        <w:rPr>
          <w:sz w:val="28"/>
          <w:szCs w:val="28"/>
          <w:lang w:val="en-US"/>
        </w:rPr>
        <w:t>Word prosody in Turkic languages can be effectively represented from articulatory and perceptual perspectives.</w:t>
      </w:r>
    </w:p>
    <w:p w:rsidR="00AC2D6C" w:rsidRPr="003E1B01" w:rsidRDefault="00AC2D6C" w:rsidP="003E1B01">
      <w:pPr>
        <w:pStyle w:val="a4"/>
        <w:spacing w:before="0" w:beforeAutospacing="0" w:after="0" w:afterAutospacing="0"/>
        <w:jc w:val="both"/>
        <w:rPr>
          <w:sz w:val="28"/>
          <w:szCs w:val="28"/>
          <w:lang w:val="en-US"/>
        </w:rPr>
      </w:pPr>
      <w:r w:rsidRPr="003E1B01">
        <w:rPr>
          <w:sz w:val="28"/>
          <w:szCs w:val="28"/>
          <w:lang w:val="kk-KZ"/>
        </w:rPr>
        <w:tab/>
      </w:r>
      <w:r w:rsidRPr="003E1B01">
        <w:rPr>
          <w:sz w:val="28"/>
          <w:szCs w:val="28"/>
          <w:lang w:val="en-US"/>
        </w:rPr>
        <w:t>The research results have bee</w:t>
      </w:r>
      <w:r w:rsidR="00764627">
        <w:rPr>
          <w:sz w:val="28"/>
          <w:szCs w:val="28"/>
          <w:lang w:val="en-US"/>
        </w:rPr>
        <w:t>n published in seven</w:t>
      </w:r>
      <w:bookmarkStart w:id="0" w:name="_GoBack"/>
      <w:bookmarkEnd w:id="0"/>
      <w:r w:rsidRPr="003E1B01">
        <w:rPr>
          <w:sz w:val="28"/>
          <w:szCs w:val="28"/>
          <w:lang w:val="en-US"/>
        </w:rPr>
        <w:t xml:space="preserve"> articles in journals recommended by the Committee for Quality Assurance in Science and Higher Education of the Ministry of Education and Science of the Republic of Kazakhstan, and presented at five international scientific-practical conferences.</w:t>
      </w:r>
    </w:p>
    <w:p w:rsidR="00D84426" w:rsidRPr="003E1B01" w:rsidRDefault="00D84426" w:rsidP="003E1B01">
      <w:pPr>
        <w:spacing w:after="0" w:line="240" w:lineRule="auto"/>
        <w:jc w:val="both"/>
        <w:rPr>
          <w:sz w:val="28"/>
          <w:szCs w:val="28"/>
          <w:lang w:val="en-US"/>
        </w:rPr>
      </w:pPr>
    </w:p>
    <w:sectPr w:rsidR="00D84426" w:rsidRPr="003E1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790"/>
    <w:multiLevelType w:val="multilevel"/>
    <w:tmpl w:val="B902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B0646"/>
    <w:multiLevelType w:val="multilevel"/>
    <w:tmpl w:val="AE7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36CC2"/>
    <w:multiLevelType w:val="multilevel"/>
    <w:tmpl w:val="53B2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2112F6"/>
    <w:multiLevelType w:val="multilevel"/>
    <w:tmpl w:val="2984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6C"/>
    <w:rsid w:val="003E1B01"/>
    <w:rsid w:val="0044256C"/>
    <w:rsid w:val="00764627"/>
    <w:rsid w:val="00AC2D6C"/>
    <w:rsid w:val="00D84426"/>
    <w:rsid w:val="00DE1FB8"/>
    <w:rsid w:val="00DF7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E1F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1FB8"/>
    <w:rPr>
      <w:rFonts w:ascii="Times New Roman" w:eastAsia="Times New Roman" w:hAnsi="Times New Roman" w:cs="Times New Roman"/>
      <w:b/>
      <w:bCs/>
      <w:sz w:val="27"/>
      <w:szCs w:val="27"/>
      <w:lang w:eastAsia="ru-RU"/>
    </w:rPr>
  </w:style>
  <w:style w:type="character" w:styleId="a3">
    <w:name w:val="Strong"/>
    <w:basedOn w:val="a0"/>
    <w:uiPriority w:val="22"/>
    <w:qFormat/>
    <w:rsid w:val="00DE1FB8"/>
    <w:rPr>
      <w:b/>
      <w:bCs/>
    </w:rPr>
  </w:style>
  <w:style w:type="paragraph" w:styleId="a4">
    <w:name w:val="Normal (Web)"/>
    <w:basedOn w:val="a"/>
    <w:uiPriority w:val="99"/>
    <w:semiHidden/>
    <w:unhideWhenUsed/>
    <w:rsid w:val="00DE1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C2D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E1F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1FB8"/>
    <w:rPr>
      <w:rFonts w:ascii="Times New Roman" w:eastAsia="Times New Roman" w:hAnsi="Times New Roman" w:cs="Times New Roman"/>
      <w:b/>
      <w:bCs/>
      <w:sz w:val="27"/>
      <w:szCs w:val="27"/>
      <w:lang w:eastAsia="ru-RU"/>
    </w:rPr>
  </w:style>
  <w:style w:type="character" w:styleId="a3">
    <w:name w:val="Strong"/>
    <w:basedOn w:val="a0"/>
    <w:uiPriority w:val="22"/>
    <w:qFormat/>
    <w:rsid w:val="00DE1FB8"/>
    <w:rPr>
      <w:b/>
      <w:bCs/>
    </w:rPr>
  </w:style>
  <w:style w:type="paragraph" w:styleId="a4">
    <w:name w:val="Normal (Web)"/>
    <w:basedOn w:val="a"/>
    <w:uiPriority w:val="99"/>
    <w:semiHidden/>
    <w:unhideWhenUsed/>
    <w:rsid w:val="00DE1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C2D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18626">
      <w:bodyDiv w:val="1"/>
      <w:marLeft w:val="0"/>
      <w:marRight w:val="0"/>
      <w:marTop w:val="0"/>
      <w:marBottom w:val="0"/>
      <w:divBdr>
        <w:top w:val="none" w:sz="0" w:space="0" w:color="auto"/>
        <w:left w:val="none" w:sz="0" w:space="0" w:color="auto"/>
        <w:bottom w:val="none" w:sz="0" w:space="0" w:color="auto"/>
        <w:right w:val="none" w:sz="0" w:space="0" w:color="auto"/>
      </w:divBdr>
    </w:div>
    <w:div w:id="768698285">
      <w:bodyDiv w:val="1"/>
      <w:marLeft w:val="0"/>
      <w:marRight w:val="0"/>
      <w:marTop w:val="0"/>
      <w:marBottom w:val="0"/>
      <w:divBdr>
        <w:top w:val="none" w:sz="0" w:space="0" w:color="auto"/>
        <w:left w:val="none" w:sz="0" w:space="0" w:color="auto"/>
        <w:bottom w:val="none" w:sz="0" w:space="0" w:color="auto"/>
        <w:right w:val="none" w:sz="0" w:space="0" w:color="auto"/>
      </w:divBdr>
    </w:div>
    <w:div w:id="1078753146">
      <w:bodyDiv w:val="1"/>
      <w:marLeft w:val="0"/>
      <w:marRight w:val="0"/>
      <w:marTop w:val="0"/>
      <w:marBottom w:val="0"/>
      <w:divBdr>
        <w:top w:val="none" w:sz="0" w:space="0" w:color="auto"/>
        <w:left w:val="none" w:sz="0" w:space="0" w:color="auto"/>
        <w:bottom w:val="none" w:sz="0" w:space="0" w:color="auto"/>
        <w:right w:val="none" w:sz="0" w:space="0" w:color="auto"/>
      </w:divBdr>
    </w:div>
    <w:div w:id="14531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Шынгысхан</dc:creator>
  <cp:keywords/>
  <dc:description/>
  <cp:lastModifiedBy>Шынгысхан</cp:lastModifiedBy>
  <cp:revision>4</cp:revision>
  <dcterms:created xsi:type="dcterms:W3CDTF">2026-01-04T13:17:00Z</dcterms:created>
  <dcterms:modified xsi:type="dcterms:W3CDTF">2026-01-04T15:35:00Z</dcterms:modified>
</cp:coreProperties>
</file>