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6575" w14:textId="77777777" w:rsidR="0030250A" w:rsidRPr="00502D7E" w:rsidRDefault="0030250A" w:rsidP="00A75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02D7E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Халықаралық рецензияланатын басылымдарда жарияланымдар  тізімі</w:t>
      </w:r>
    </w:p>
    <w:p w14:paraId="57422001" w14:textId="77777777" w:rsidR="00560933" w:rsidRPr="00502D7E" w:rsidRDefault="00560933" w:rsidP="00A75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ED2B2C9" w14:textId="4F46421C" w:rsidR="0030250A" w:rsidRPr="00C339A5" w:rsidRDefault="00A95BB3" w:rsidP="00A754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2D7E">
        <w:rPr>
          <w:rFonts w:ascii="Times New Roman" w:hAnsi="Times New Roman" w:cs="Times New Roman"/>
          <w:b/>
          <w:bCs/>
          <w:sz w:val="24"/>
          <w:szCs w:val="24"/>
          <w:lang w:val="kk-KZ"/>
        </w:rPr>
        <w:t>Үміткердің</w:t>
      </w:r>
      <w:r w:rsidR="00502D7E" w:rsidRPr="00502D7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02D7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аты </w:t>
      </w:r>
      <w:r w:rsidR="00502D7E" w:rsidRPr="00502D7E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502D7E">
        <w:rPr>
          <w:rFonts w:ascii="Times New Roman" w:hAnsi="Times New Roman" w:cs="Times New Roman"/>
          <w:b/>
          <w:bCs/>
          <w:sz w:val="24"/>
          <w:szCs w:val="24"/>
          <w:lang w:val="kk-KZ"/>
        </w:rPr>
        <w:t>жөні</w:t>
      </w:r>
      <w:r w:rsidR="0030250A" w:rsidRPr="00502D7E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30250A" w:rsidRPr="00C339A5">
        <w:rPr>
          <w:rFonts w:ascii="Times New Roman" w:hAnsi="Times New Roman" w:cs="Times New Roman"/>
          <w:sz w:val="24"/>
          <w:szCs w:val="24"/>
          <w:lang w:val="kk-KZ"/>
        </w:rPr>
        <w:t xml:space="preserve"> Мауленкулова Гульбана Ержигитовна</w:t>
      </w:r>
    </w:p>
    <w:p w14:paraId="14219C7E" w14:textId="77777777" w:rsidR="0030250A" w:rsidRPr="00C339A5" w:rsidRDefault="0030250A" w:rsidP="00A754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Автордың иденфикаторы</w:t>
      </w:r>
      <w:r w:rsidR="00CD6130" w:rsidRPr="00C339A5">
        <w:rPr>
          <w:rFonts w:ascii="Times New Roman" w:hAnsi="Times New Roman" w:cs="Times New Roman"/>
          <w:sz w:val="24"/>
          <w:szCs w:val="24"/>
          <w:lang w:val="kk-KZ"/>
        </w:rPr>
        <w:t xml:space="preserve"> (бар болса)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687D4E96" w14:textId="77777777" w:rsidR="00EC2942" w:rsidRPr="00C339A5" w:rsidRDefault="00CD6130" w:rsidP="00A7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5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Scopus Author ID:</w:t>
      </w:r>
      <w:r w:rsidR="005A5E0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C2942" w:rsidRPr="00C339A5">
        <w:rPr>
          <w:rFonts w:ascii="Times New Roman" w:eastAsia="Times New Roman" w:hAnsi="Times New Roman" w:cs="Times New Roman"/>
          <w:sz w:val="24"/>
          <w:szCs w:val="24"/>
          <w:lang w:val="kk-KZ"/>
        </w:rPr>
        <w:t>57204537055</w:t>
      </w:r>
    </w:p>
    <w:p w14:paraId="2A3CAEE7" w14:textId="77777777" w:rsidR="00CD6130" w:rsidRPr="00C339A5" w:rsidRDefault="00CD6130" w:rsidP="00A75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E5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Web of Science Researcher ID:</w:t>
      </w:r>
      <w:r w:rsidR="006363B2" w:rsidRPr="00C339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</w:t>
      </w:r>
      <w:r w:rsidR="006363B2" w:rsidRPr="00C339A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363B2" w:rsidRPr="00C339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U-2328-2022</w:t>
      </w:r>
    </w:p>
    <w:p w14:paraId="077BAFF8" w14:textId="10507A71" w:rsidR="000E541F" w:rsidRDefault="00CD6130" w:rsidP="00A75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E5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ORCID:</w:t>
      </w:r>
      <w:r w:rsidR="00040B4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339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0000-00033013-8513</w:t>
      </w:r>
    </w:p>
    <w:p w14:paraId="7A75E803" w14:textId="77777777" w:rsidR="00EB1B93" w:rsidRPr="00502D7E" w:rsidRDefault="00EB1B93" w:rsidP="00A75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79"/>
        <w:gridCol w:w="1714"/>
        <w:gridCol w:w="1276"/>
        <w:gridCol w:w="2268"/>
        <w:gridCol w:w="1842"/>
        <w:gridCol w:w="1560"/>
        <w:gridCol w:w="2126"/>
        <w:gridCol w:w="2268"/>
        <w:gridCol w:w="1701"/>
      </w:tblGrid>
      <w:tr w:rsidR="00EB1B93" w:rsidRPr="002A5B88" w14:paraId="506435C4" w14:textId="77777777" w:rsidTr="002A5B88">
        <w:trPr>
          <w:trHeight w:val="3568"/>
        </w:trPr>
        <w:tc>
          <w:tcPr>
            <w:tcW w:w="379" w:type="dxa"/>
          </w:tcPr>
          <w:p w14:paraId="37AD13C8" w14:textId="77777777" w:rsidR="00EB1B93" w:rsidRPr="002A5B88" w:rsidRDefault="00EB1B93">
            <w:pPr>
              <w:rPr>
                <w:rFonts w:ascii="Times New Roman" w:hAnsi="Times New Roman" w:cs="Times New Roman"/>
              </w:rPr>
            </w:pPr>
            <w:r w:rsidRPr="002A5B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4" w:type="dxa"/>
          </w:tcPr>
          <w:p w14:paraId="05DCA259" w14:textId="6A1EED99"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Жарияланымның атауы</w:t>
            </w:r>
          </w:p>
        </w:tc>
        <w:tc>
          <w:tcPr>
            <w:tcW w:w="1276" w:type="dxa"/>
          </w:tcPr>
          <w:p w14:paraId="7C4CD6C4" w14:textId="5ACA717F"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Жарияланым түрі (мақала, шолу, т.б.)</w:t>
            </w:r>
          </w:p>
        </w:tc>
        <w:tc>
          <w:tcPr>
            <w:tcW w:w="2268" w:type="dxa"/>
          </w:tcPr>
          <w:p w14:paraId="2AD82460" w14:textId="77777777"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Журналдың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атауы, жариялау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жылы (деректер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базалары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бойынша),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DOI</w:t>
            </w:r>
          </w:p>
        </w:tc>
        <w:tc>
          <w:tcPr>
            <w:tcW w:w="1842" w:type="dxa"/>
          </w:tcPr>
          <w:p w14:paraId="40F8446D" w14:textId="1B88F6C9"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</w:t>
            </w:r>
          </w:p>
        </w:tc>
        <w:tc>
          <w:tcPr>
            <w:tcW w:w="1560" w:type="dxa"/>
          </w:tcPr>
          <w:p w14:paraId="0F65E35D" w14:textId="77777777"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26" w:type="dxa"/>
          </w:tcPr>
          <w:p w14:paraId="52D0317D" w14:textId="7070325E"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Журналдың жариялау жылы бойынша Scopus (Скопус) деректорі бойынша. CiteScore (СайтСкор) процентилі және ғылым саласы</w:t>
            </w:r>
          </w:p>
        </w:tc>
        <w:tc>
          <w:tcPr>
            <w:tcW w:w="2268" w:type="dxa"/>
          </w:tcPr>
          <w:p w14:paraId="180765EC" w14:textId="77777777"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Авторлардың АЖТ (үміткердің АЖТ сызу)</w:t>
            </w:r>
          </w:p>
        </w:tc>
        <w:tc>
          <w:tcPr>
            <w:tcW w:w="1701" w:type="dxa"/>
          </w:tcPr>
          <w:p w14:paraId="6EDDDC95" w14:textId="6059BAEE" w:rsidR="00EB1B93" w:rsidRPr="002A5B88" w:rsidRDefault="00EB1B93" w:rsidP="00EB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Үміткердің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ролі (тең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автор, бірінші автор немесе корреспонденция үшін автор)</w:t>
            </w:r>
          </w:p>
        </w:tc>
      </w:tr>
      <w:tr w:rsidR="00EB1B93" w:rsidRPr="002A5B88" w14:paraId="24B9EFC9" w14:textId="77777777" w:rsidTr="002A5B88">
        <w:trPr>
          <w:trHeight w:val="268"/>
        </w:trPr>
        <w:tc>
          <w:tcPr>
            <w:tcW w:w="379" w:type="dxa"/>
          </w:tcPr>
          <w:p w14:paraId="2F6F80F0" w14:textId="77777777"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4" w:type="dxa"/>
          </w:tcPr>
          <w:p w14:paraId="63B23DC5" w14:textId="77777777"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14:paraId="47F88C74" w14:textId="77777777"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25310879" w14:textId="77777777"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4</w:t>
            </w:r>
          </w:p>
        </w:tc>
        <w:tc>
          <w:tcPr>
            <w:tcW w:w="1842" w:type="dxa"/>
          </w:tcPr>
          <w:p w14:paraId="651EC4A0" w14:textId="554FFCAA"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5</w:t>
            </w:r>
          </w:p>
        </w:tc>
        <w:tc>
          <w:tcPr>
            <w:tcW w:w="1560" w:type="dxa"/>
          </w:tcPr>
          <w:p w14:paraId="686A1094" w14:textId="77777777"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</w:tcPr>
          <w:p w14:paraId="480AF188" w14:textId="77777777"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68" w:type="dxa"/>
          </w:tcPr>
          <w:p w14:paraId="66E0BA3B" w14:textId="77777777"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8</w:t>
            </w:r>
          </w:p>
        </w:tc>
        <w:tc>
          <w:tcPr>
            <w:tcW w:w="1701" w:type="dxa"/>
          </w:tcPr>
          <w:p w14:paraId="565562BE" w14:textId="77777777" w:rsidR="00EB1B93" w:rsidRPr="002A5B88" w:rsidRDefault="00EB1B93" w:rsidP="005758B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9</w:t>
            </w:r>
          </w:p>
        </w:tc>
      </w:tr>
      <w:tr w:rsidR="00EB1B93" w:rsidRPr="002A5B88" w14:paraId="3BF11FB1" w14:textId="77777777" w:rsidTr="002A5B88">
        <w:trPr>
          <w:trHeight w:val="1731"/>
        </w:trPr>
        <w:tc>
          <w:tcPr>
            <w:tcW w:w="379" w:type="dxa"/>
          </w:tcPr>
          <w:p w14:paraId="0C30C6EB" w14:textId="77777777" w:rsidR="00EB1B93" w:rsidRPr="002A5B88" w:rsidRDefault="00EB1B93" w:rsidP="00A75496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14" w:type="dxa"/>
          </w:tcPr>
          <w:p w14:paraId="464BD121" w14:textId="77777777" w:rsidR="00EB1B93" w:rsidRPr="002A5B88" w:rsidRDefault="00EB1B93" w:rsidP="00A75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bCs/>
                <w:lang w:val="kk-KZ"/>
              </w:rPr>
              <w:t>Convergent technologies in scienc</w:t>
            </w:r>
            <w:r w:rsidRPr="002A5B88">
              <w:rPr>
                <w:rFonts w:ascii="Times New Roman" w:hAnsi="Times New Roman" w:cs="Times New Roman"/>
                <w:bCs/>
                <w:lang w:val="en-US"/>
              </w:rPr>
              <w:t>e and innovationsin Kazakhstan</w:t>
            </w:r>
          </w:p>
        </w:tc>
        <w:tc>
          <w:tcPr>
            <w:tcW w:w="1276" w:type="dxa"/>
          </w:tcPr>
          <w:p w14:paraId="65A2BBD3" w14:textId="77777777" w:rsidR="00EB1B93" w:rsidRPr="002A5B88" w:rsidRDefault="00EB1B93" w:rsidP="00A75496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2F0C6984" w14:textId="77777777" w:rsidR="00EB1B93" w:rsidRPr="002A5B88" w:rsidRDefault="00EB1B93" w:rsidP="00EE0002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 xml:space="preserve">Business and Society Review, 2020, </w:t>
            </w:r>
          </w:p>
          <w:p w14:paraId="0A38BAF5" w14:textId="77777777" w:rsidR="00EB1B93" w:rsidRPr="002A5B88" w:rsidRDefault="00EB1B93" w:rsidP="00EE0002">
            <w:pPr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3 March. pp 1-14</w:t>
            </w:r>
          </w:p>
          <w:p w14:paraId="3D68FFDA" w14:textId="77777777" w:rsidR="00EB1B93" w:rsidRPr="002A5B88" w:rsidRDefault="00EB1B93" w:rsidP="00EE0002">
            <w:pPr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DOI: 10.1111/basr.12215</w:t>
            </w:r>
          </w:p>
        </w:tc>
        <w:tc>
          <w:tcPr>
            <w:tcW w:w="1842" w:type="dxa"/>
          </w:tcPr>
          <w:p w14:paraId="002C268A" w14:textId="3793873A" w:rsidR="00EB1B93" w:rsidRPr="002A5B88" w:rsidRDefault="00EB1B93" w:rsidP="00167375">
            <w:pPr>
              <w:jc w:val="center"/>
              <w:rPr>
                <w:rFonts w:ascii="Times New Roman" w:hAnsi="Times New Roman" w:cs="Times New Roman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IF</w:t>
            </w:r>
            <w:r w:rsidRPr="002A5B88">
              <w:rPr>
                <w:rFonts w:ascii="Times New Roman" w:hAnsi="Times New Roman" w:cs="Times New Roman"/>
              </w:rPr>
              <w:t>-1,6</w:t>
            </w:r>
          </w:p>
          <w:p w14:paraId="38CF3587" w14:textId="77777777" w:rsidR="00EB1B93" w:rsidRPr="002A5B88" w:rsidRDefault="00EB1B93" w:rsidP="001673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Q2</w:t>
            </w:r>
          </w:p>
        </w:tc>
        <w:tc>
          <w:tcPr>
            <w:tcW w:w="1560" w:type="dxa"/>
          </w:tcPr>
          <w:p w14:paraId="00455B22" w14:textId="77777777" w:rsidR="00EB1B93" w:rsidRPr="002A5B88" w:rsidRDefault="00EB1B93" w:rsidP="001673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Q2</w:t>
            </w:r>
          </w:p>
        </w:tc>
        <w:tc>
          <w:tcPr>
            <w:tcW w:w="2126" w:type="dxa"/>
          </w:tcPr>
          <w:p w14:paraId="7FC5D61A" w14:textId="77777777" w:rsidR="00EB1B93" w:rsidRPr="002A5B88" w:rsidRDefault="00EB1B93" w:rsidP="00502D7E">
            <w:pPr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Site Score2,7 (2023)</w:t>
            </w:r>
          </w:p>
          <w:p w14:paraId="63B3B0D6" w14:textId="5E747006" w:rsidR="00EB1B93" w:rsidRPr="002A5B88" w:rsidRDefault="00EB1B93" w:rsidP="00502D7E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процентиль -60</w:t>
            </w:r>
          </w:p>
          <w:p w14:paraId="2C8260A4" w14:textId="77777777" w:rsidR="00EB1B93" w:rsidRPr="002A5B88" w:rsidRDefault="00EB1B93" w:rsidP="00502D7E">
            <w:pPr>
              <w:rPr>
                <w:rFonts w:ascii="Times New Roman" w:hAnsi="Times New Roman" w:cs="Times New Roman"/>
                <w:lang w:val="en-US"/>
              </w:rPr>
            </w:pPr>
          </w:p>
          <w:p w14:paraId="4D65D802" w14:textId="77777777" w:rsidR="002A5B88" w:rsidRDefault="00EB1B93" w:rsidP="00502D7E">
            <w:pPr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 xml:space="preserve">Business, </w:t>
            </w:r>
            <w:r w:rsidRPr="002A5B88">
              <w:rPr>
                <w:rFonts w:ascii="Times New Roman" w:hAnsi="Times New Roman" w:cs="Times New Roman"/>
              </w:rPr>
              <w:t>М</w:t>
            </w:r>
            <w:r w:rsidRPr="002A5B88">
              <w:rPr>
                <w:rFonts w:ascii="Times New Roman" w:hAnsi="Times New Roman" w:cs="Times New Roman"/>
                <w:lang w:val="en-US"/>
              </w:rPr>
              <w:t>anagment and Accounting (Industrial Relations)</w:t>
            </w:r>
          </w:p>
          <w:p w14:paraId="7F93E0AC" w14:textId="32DC6D9C" w:rsidR="00EB1B93" w:rsidRPr="002A5B88" w:rsidRDefault="00EB1B93" w:rsidP="00502D7E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671F2C01" w14:textId="77777777" w:rsidR="00EB1B93" w:rsidRPr="002A5B88" w:rsidRDefault="00EB1B93" w:rsidP="00CB6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2A5B88">
              <w:rPr>
                <w:rFonts w:ascii="Times New Roman" w:hAnsi="Times New Roman" w:cs="Times New Roman"/>
                <w:bCs/>
                <w:lang w:val="kk-KZ"/>
              </w:rPr>
              <w:t>Isayeva G. K.,</w:t>
            </w:r>
          </w:p>
          <w:p w14:paraId="31E81694" w14:textId="77777777" w:rsidR="00EB1B93" w:rsidRPr="002A5B88" w:rsidRDefault="00EB1B93" w:rsidP="00CB6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bCs/>
                <w:lang w:val="kk-KZ"/>
              </w:rPr>
              <w:t>Zhussipova E.Y.,</w:t>
            </w:r>
          </w:p>
          <w:p w14:paraId="2FB6FB0B" w14:textId="77777777" w:rsidR="00EB1B93" w:rsidRPr="002A5B88" w:rsidRDefault="00EB1B93" w:rsidP="00CB6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bCs/>
                <w:lang w:val="kk-KZ"/>
              </w:rPr>
              <w:t>Kuralbayeva A.Sh.,</w:t>
            </w:r>
          </w:p>
          <w:p w14:paraId="19C98F38" w14:textId="77777777" w:rsidR="00EB1B93" w:rsidRPr="002A5B88" w:rsidRDefault="00EB1B93" w:rsidP="00CB6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bCs/>
                <w:lang w:val="kk-KZ"/>
              </w:rPr>
              <w:t>Beisenova M.U.,</w:t>
            </w:r>
          </w:p>
          <w:p w14:paraId="64880FFD" w14:textId="77777777" w:rsidR="00EB1B93" w:rsidRPr="002A5B88" w:rsidRDefault="00EB1B93" w:rsidP="00CB6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2A5B88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Maulenkulova G. E</w:t>
            </w:r>
            <w:r w:rsidRPr="002A5B8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.,</w:t>
            </w:r>
          </w:p>
          <w:p w14:paraId="52DA4309" w14:textId="3010BD3C" w:rsidR="00EB1B93" w:rsidRPr="002A5B88" w:rsidRDefault="00EB1B93" w:rsidP="00CB641C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bCs/>
                <w:lang w:val="en-US"/>
              </w:rPr>
              <w:t>Zhakipbekova D.S.</w:t>
            </w:r>
          </w:p>
        </w:tc>
        <w:tc>
          <w:tcPr>
            <w:tcW w:w="1701" w:type="dxa"/>
          </w:tcPr>
          <w:p w14:paraId="1A4AA037" w14:textId="77777777" w:rsidR="00EB1B93" w:rsidRPr="002A5B88" w:rsidRDefault="00EB1B93" w:rsidP="005758B8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Тең автор</w:t>
            </w:r>
          </w:p>
        </w:tc>
      </w:tr>
    </w:tbl>
    <w:p w14:paraId="27B51C19" w14:textId="77777777" w:rsidR="00EB1B93" w:rsidRPr="002A5B88" w:rsidRDefault="00EB1B93" w:rsidP="00EB1B93">
      <w:pPr>
        <w:spacing w:after="0" w:line="240" w:lineRule="auto"/>
        <w:rPr>
          <w:rFonts w:ascii="Times New Roman" w:hAnsi="Times New Roman" w:cs="Times New Roman"/>
        </w:rPr>
      </w:pPr>
    </w:p>
    <w:p w14:paraId="078C39F8" w14:textId="5BE60F89" w:rsidR="00235DC5" w:rsidRPr="00C339A5" w:rsidRDefault="002A5B88" w:rsidP="002A5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235DC5" w:rsidRPr="00C339A5">
        <w:rPr>
          <w:rFonts w:ascii="Times New Roman" w:hAnsi="Times New Roman" w:cs="Times New Roman"/>
          <w:sz w:val="24"/>
          <w:szCs w:val="24"/>
          <w:lang w:val="kk-KZ"/>
        </w:rPr>
        <w:t>Доцент</w:t>
      </w:r>
      <w:r w:rsidR="00235DC5"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35DC5"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35DC5"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35DC5"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35DC5"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35DC5"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02D7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235DC5" w:rsidRPr="00C339A5">
        <w:rPr>
          <w:rFonts w:ascii="Times New Roman" w:hAnsi="Times New Roman" w:cs="Times New Roman"/>
          <w:sz w:val="24"/>
          <w:szCs w:val="24"/>
          <w:lang w:val="kk-KZ"/>
        </w:rPr>
        <w:t>Мауленкулова Г.Е.</w:t>
      </w:r>
    </w:p>
    <w:p w14:paraId="2998816A" w14:textId="77777777" w:rsidR="006431BE" w:rsidRDefault="006431BE" w:rsidP="00502D7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A97A53" w14:textId="7985526D" w:rsidR="00235DC5" w:rsidRPr="00C339A5" w:rsidRDefault="00235DC5" w:rsidP="00502D7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lang w:val="kk-KZ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02D7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>Айтымбетова А.Н.</w:t>
      </w:r>
    </w:p>
    <w:p w14:paraId="32C6B28C" w14:textId="77777777" w:rsidR="00235DC5" w:rsidRPr="00C339A5" w:rsidRDefault="00235DC5" w:rsidP="00502D7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BBC6A06" w14:textId="43A3BF3A" w:rsidR="00235DC5" w:rsidRDefault="00235DC5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02D7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C339A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Нуралиева А.Ж.</w:t>
      </w:r>
    </w:p>
    <w:p w14:paraId="7BEBE19E" w14:textId="77777777" w:rsidR="002A5B88" w:rsidRDefault="002A5B88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46"/>
        <w:gridCol w:w="2030"/>
        <w:gridCol w:w="993"/>
        <w:gridCol w:w="2268"/>
        <w:gridCol w:w="1842"/>
        <w:gridCol w:w="1560"/>
        <w:gridCol w:w="2126"/>
        <w:gridCol w:w="2268"/>
        <w:gridCol w:w="1701"/>
      </w:tblGrid>
      <w:tr w:rsidR="002A5B88" w:rsidRPr="005758B8" w14:paraId="2978D46D" w14:textId="77777777" w:rsidTr="002A5B88">
        <w:trPr>
          <w:trHeight w:val="274"/>
        </w:trPr>
        <w:tc>
          <w:tcPr>
            <w:tcW w:w="346" w:type="dxa"/>
          </w:tcPr>
          <w:p w14:paraId="346704A2" w14:textId="1B7A183E" w:rsidR="002A5B88" w:rsidRPr="002A5B88" w:rsidRDefault="002A5B88" w:rsidP="00235D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30" w:type="dxa"/>
          </w:tcPr>
          <w:p w14:paraId="6F298960" w14:textId="3600BBCF" w:rsidR="002A5B88" w:rsidRPr="002A5B88" w:rsidRDefault="002A5B88" w:rsidP="00235D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</w:tcPr>
          <w:p w14:paraId="27880F81" w14:textId="5531B5A6" w:rsidR="002A5B88" w:rsidRPr="002A5B88" w:rsidRDefault="002A5B88" w:rsidP="00235D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8" w:type="dxa"/>
          </w:tcPr>
          <w:p w14:paraId="29C7836F" w14:textId="6F12815C" w:rsidR="002A5B88" w:rsidRPr="002A5B88" w:rsidRDefault="002A5B88" w:rsidP="00235DC5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4</w:t>
            </w:r>
          </w:p>
        </w:tc>
        <w:tc>
          <w:tcPr>
            <w:tcW w:w="1842" w:type="dxa"/>
          </w:tcPr>
          <w:p w14:paraId="6609FC4F" w14:textId="33F9A161" w:rsidR="002A5B88" w:rsidRPr="002A5B88" w:rsidRDefault="002A5B88" w:rsidP="00235DC5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5</w:t>
            </w:r>
          </w:p>
        </w:tc>
        <w:tc>
          <w:tcPr>
            <w:tcW w:w="1560" w:type="dxa"/>
          </w:tcPr>
          <w:p w14:paraId="28214B60" w14:textId="0AB0E2EE" w:rsidR="002A5B88" w:rsidRPr="002A5B88" w:rsidRDefault="002A5B88" w:rsidP="00235D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</w:tcPr>
          <w:p w14:paraId="20557233" w14:textId="3EFE6C06" w:rsidR="002A5B88" w:rsidRPr="002A5B88" w:rsidRDefault="002A5B88" w:rsidP="00235DC5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7</w:t>
            </w:r>
          </w:p>
        </w:tc>
        <w:tc>
          <w:tcPr>
            <w:tcW w:w="2268" w:type="dxa"/>
          </w:tcPr>
          <w:p w14:paraId="090ADD95" w14:textId="4182F86C" w:rsidR="002A5B88" w:rsidRPr="002A5B88" w:rsidRDefault="002A5B88" w:rsidP="00235DC5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8</w:t>
            </w:r>
          </w:p>
        </w:tc>
        <w:tc>
          <w:tcPr>
            <w:tcW w:w="1701" w:type="dxa"/>
          </w:tcPr>
          <w:p w14:paraId="00E34273" w14:textId="588123B2" w:rsidR="002A5B88" w:rsidRPr="002A5B88" w:rsidRDefault="002A5B88" w:rsidP="00235DC5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9</w:t>
            </w:r>
          </w:p>
        </w:tc>
      </w:tr>
      <w:tr w:rsidR="002A5B88" w:rsidRPr="00C339A5" w14:paraId="5F38F2BB" w14:textId="77777777" w:rsidTr="002A5B88">
        <w:trPr>
          <w:trHeight w:val="2999"/>
        </w:trPr>
        <w:tc>
          <w:tcPr>
            <w:tcW w:w="346" w:type="dxa"/>
          </w:tcPr>
          <w:p w14:paraId="32CA90BB" w14:textId="77777777" w:rsidR="002A5B88" w:rsidRPr="002A5B88" w:rsidRDefault="002A5B88" w:rsidP="002A5B88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30" w:type="dxa"/>
          </w:tcPr>
          <w:p w14:paraId="201F3159" w14:textId="77777777" w:rsidR="002A5B88" w:rsidRPr="002A5B88" w:rsidRDefault="002A5B88" w:rsidP="002A5B88">
            <w:pPr>
              <w:pStyle w:val="Title1"/>
              <w:spacing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2A5B88">
              <w:rPr>
                <w:b w:val="0"/>
                <w:sz w:val="22"/>
                <w:szCs w:val="22"/>
                <w:lang w:val="en-US"/>
              </w:rPr>
              <w:t>The Relationship between the Return of Energy Companies Listed on the Kazakhstan Stock Exchange and the Exchange Rate, KASE Index, and Gold Return: ARDL Bounds Value Approach</w:t>
            </w:r>
          </w:p>
        </w:tc>
        <w:tc>
          <w:tcPr>
            <w:tcW w:w="993" w:type="dxa"/>
          </w:tcPr>
          <w:p w14:paraId="67B4EDE2" w14:textId="77777777" w:rsidR="002A5B88" w:rsidRPr="002A5B88" w:rsidRDefault="002A5B88" w:rsidP="002A5B88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2316ED0A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International Journal of Energy Economics and Policy, 14(5). 2024. pp.131-140.</w:t>
            </w:r>
          </w:p>
          <w:p w14:paraId="41906EBA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https://doi.org/10.32479/ijeep.16641</w:t>
            </w:r>
          </w:p>
        </w:tc>
        <w:tc>
          <w:tcPr>
            <w:tcW w:w="1842" w:type="dxa"/>
          </w:tcPr>
          <w:p w14:paraId="30481459" w14:textId="77777777" w:rsidR="002A5B88" w:rsidRPr="002A5B88" w:rsidRDefault="002A5B88" w:rsidP="002A5B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14:paraId="4ABFFE57" w14:textId="61715B4A" w:rsidR="002A5B88" w:rsidRPr="002A5B88" w:rsidRDefault="002A5B88" w:rsidP="002A5B8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04AC357B" w14:textId="55F76736" w:rsidR="002A5B88" w:rsidRPr="002A5B88" w:rsidRDefault="002A5B88" w:rsidP="002A5B88">
            <w:pPr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Site Scor</w:t>
            </w:r>
            <w:r w:rsidRPr="002A5B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lang w:val="en-US"/>
              </w:rPr>
              <w:t>3,2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lang w:val="en-US"/>
              </w:rPr>
              <w:t>(2023)</w:t>
            </w:r>
          </w:p>
          <w:p w14:paraId="5D8C63E8" w14:textId="77777777" w:rsidR="002A5B88" w:rsidRPr="002A5B88" w:rsidRDefault="002A5B88" w:rsidP="002A5B88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</w:rPr>
              <w:t>Процентиль</w:t>
            </w:r>
            <w:r w:rsidRPr="002A5B88">
              <w:rPr>
                <w:rFonts w:ascii="Times New Roman" w:hAnsi="Times New Roman" w:cs="Times New Roman"/>
                <w:lang w:val="kk-KZ"/>
              </w:rPr>
              <w:t xml:space="preserve"> -75</w:t>
            </w:r>
          </w:p>
          <w:p w14:paraId="6DE1AC45" w14:textId="77777777" w:rsidR="002A5B88" w:rsidRPr="002A5B88" w:rsidRDefault="002A5B88" w:rsidP="002A5B88">
            <w:pPr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</w:pPr>
          </w:p>
          <w:p w14:paraId="1AA5E566" w14:textId="059ACFFA" w:rsidR="002A5B88" w:rsidRPr="002A5B88" w:rsidRDefault="002A5B88" w:rsidP="002A5B88">
            <w:pPr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Economics, Econometrics and Finance</w:t>
            </w:r>
            <w:r w:rsidRPr="002A5B88">
              <w:rPr>
                <w:rFonts w:ascii="Times New Roman" w:hAnsi="Times New Roman" w:cs="Times New Roman"/>
                <w:color w:val="2E2E2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3774E200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Sabenova B.,</w:t>
            </w:r>
          </w:p>
          <w:p w14:paraId="1A0EFB09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Talimova L.,</w:t>
            </w:r>
          </w:p>
          <w:p w14:paraId="4BC1445D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Kanabekova M.,</w:t>
            </w:r>
          </w:p>
          <w:p w14:paraId="5068712F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Zhakipbekova D.,</w:t>
            </w:r>
          </w:p>
          <w:p w14:paraId="51CB0A44" w14:textId="77777777" w:rsidR="002A5B88" w:rsidRPr="002A5B88" w:rsidRDefault="002A5B88" w:rsidP="002A5B88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Seitova G.,</w:t>
            </w:r>
          </w:p>
          <w:p w14:paraId="7555A5A5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2A5B88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Maulenkulova G.,</w:t>
            </w:r>
          </w:p>
          <w:p w14:paraId="22B94E85" w14:textId="71C0AE10" w:rsidR="002A5B88" w:rsidRPr="002A5B88" w:rsidRDefault="002A5B88" w:rsidP="002A5B88">
            <w:pP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Bolganbayev A.</w:t>
            </w:r>
          </w:p>
        </w:tc>
        <w:tc>
          <w:tcPr>
            <w:tcW w:w="1701" w:type="dxa"/>
          </w:tcPr>
          <w:p w14:paraId="695E3C37" w14:textId="4C458983" w:rsidR="002A5B88" w:rsidRPr="002A5B88" w:rsidRDefault="002A5B88" w:rsidP="002A5B88">
            <w:pPr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Корреспонденция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үшін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автор</w:t>
            </w:r>
          </w:p>
        </w:tc>
      </w:tr>
      <w:tr w:rsidR="002A5B88" w:rsidRPr="005758B8" w14:paraId="39E7486E" w14:textId="77777777" w:rsidTr="002A5B88">
        <w:trPr>
          <w:trHeight w:val="3399"/>
        </w:trPr>
        <w:tc>
          <w:tcPr>
            <w:tcW w:w="346" w:type="dxa"/>
          </w:tcPr>
          <w:p w14:paraId="26C4C73A" w14:textId="77777777" w:rsidR="002A5B88" w:rsidRPr="002A5B88" w:rsidRDefault="002A5B88" w:rsidP="002A5B88">
            <w:pPr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30" w:type="dxa"/>
          </w:tcPr>
          <w:p w14:paraId="661BC6FF" w14:textId="77777777" w:rsidR="002A5B88" w:rsidRPr="002A5B88" w:rsidRDefault="002A5B88" w:rsidP="002A5B88">
            <w:pPr>
              <w:pStyle w:val="Title1"/>
              <w:spacing w:after="0"/>
              <w:jc w:val="left"/>
              <w:rPr>
                <w:bCs/>
                <w:sz w:val="22"/>
                <w:szCs w:val="22"/>
                <w:lang w:val="en-US"/>
              </w:rPr>
            </w:pPr>
            <w:r w:rsidRPr="002A5B88">
              <w:rPr>
                <w:b w:val="0"/>
                <w:bCs/>
                <w:sz w:val="22"/>
                <w:szCs w:val="22"/>
                <w:lang w:val="en-US"/>
              </w:rPr>
              <w:t>Analysis of the Contribution of Energy, Industry, Agriculture and Food Production to Improving the Quality of Life of  Citizens in Turkic States with Efficiency and Super Efficiency Analysis Methods</w:t>
            </w:r>
          </w:p>
        </w:tc>
        <w:tc>
          <w:tcPr>
            <w:tcW w:w="993" w:type="dxa"/>
          </w:tcPr>
          <w:p w14:paraId="52AE170D" w14:textId="77777777" w:rsidR="002A5B88" w:rsidRPr="002A5B88" w:rsidRDefault="002A5B88" w:rsidP="002A5B88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7BB73592" w14:textId="25448154" w:rsidR="002A5B88" w:rsidRPr="002A5B88" w:rsidRDefault="002A5B88" w:rsidP="002A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Style w:val="typography-modulelvnit"/>
                <w:rFonts w:ascii="Times New Roman" w:hAnsi="Times New Roman" w:cs="Times New Roman"/>
                <w:lang w:val="en-US"/>
              </w:rPr>
              <w:t>International Journal of  Energy</w:t>
            </w:r>
            <w:r w:rsidRPr="002A5B88">
              <w:rPr>
                <w:rStyle w:val="typography-modulelvnit"/>
                <w:rFonts w:ascii="Times New Roman" w:hAnsi="Times New Roman" w:cs="Times New Roman"/>
                <w:lang w:val="kk-KZ"/>
              </w:rPr>
              <w:t xml:space="preserve"> </w:t>
            </w:r>
            <w:r w:rsidRPr="002A5B88">
              <w:rPr>
                <w:rStyle w:val="typography-modulelvnit"/>
                <w:rFonts w:ascii="Times New Roman" w:hAnsi="Times New Roman" w:cs="Times New Roman"/>
                <w:lang w:val="en-US"/>
              </w:rPr>
              <w:t>Economics and Policy</w:t>
            </w:r>
            <w:r w:rsidRPr="002A5B8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r w:rsidRPr="002A5B88">
              <w:rPr>
                <w:rStyle w:val="typography-modulelvnit"/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 xml:space="preserve">14(6). 2024. pp. 312–321. </w:t>
            </w:r>
            <w:r w:rsidRPr="002A5B88">
              <w:rPr>
                <w:rFonts w:ascii="Times New Roman" w:hAnsi="Times New Roman" w:cs="Times New Roman"/>
                <w:lang w:val="kk-KZ"/>
              </w:rPr>
              <w:t>DOI:</w:t>
            </w:r>
            <w:hyperlink r:id="rId4" w:history="1">
              <w:r w:rsidRPr="002A5B88">
                <w:rPr>
                  <w:rStyle w:val="a4"/>
                  <w:rFonts w:ascii="Times New Roman" w:hAnsi="Times New Roman"/>
                  <w:lang w:val="kk-KZ"/>
                </w:rPr>
                <w:t>https://doi.org/10.32479/ijeep.17452</w:t>
              </w:r>
            </w:hyperlink>
          </w:p>
        </w:tc>
        <w:tc>
          <w:tcPr>
            <w:tcW w:w="1842" w:type="dxa"/>
          </w:tcPr>
          <w:p w14:paraId="12B74691" w14:textId="77777777" w:rsidR="002A5B88" w:rsidRPr="002A5B88" w:rsidRDefault="002A5B88" w:rsidP="002A5B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14:paraId="40D88506" w14:textId="54C80A49" w:rsidR="002A5B88" w:rsidRPr="002A5B88" w:rsidRDefault="002A5B88" w:rsidP="002A5B8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1F295581" w14:textId="77777777" w:rsidR="002A5B88" w:rsidRPr="002A5B88" w:rsidRDefault="002A5B88" w:rsidP="002A5B88">
            <w:pPr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Site Scor</w:t>
            </w:r>
            <w:r w:rsidRPr="002A5B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lang w:val="en-US"/>
              </w:rPr>
              <w:t>3,2</w:t>
            </w:r>
            <w:r w:rsidRPr="002A5B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lang w:val="en-US"/>
              </w:rPr>
              <w:t>(2023)</w:t>
            </w:r>
          </w:p>
          <w:p w14:paraId="0FC20BBC" w14:textId="77777777" w:rsidR="002A5B88" w:rsidRPr="002A5B88" w:rsidRDefault="002A5B88" w:rsidP="002A5B88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</w:rPr>
              <w:t>Процентиль</w:t>
            </w:r>
            <w:r w:rsidRPr="002A5B88">
              <w:rPr>
                <w:rFonts w:ascii="Times New Roman" w:hAnsi="Times New Roman" w:cs="Times New Roman"/>
                <w:lang w:val="kk-KZ"/>
              </w:rPr>
              <w:t xml:space="preserve"> -75</w:t>
            </w:r>
          </w:p>
          <w:p w14:paraId="2248E4EB" w14:textId="77777777" w:rsidR="002A5B88" w:rsidRPr="002A5B88" w:rsidRDefault="002A5B88" w:rsidP="002A5B88">
            <w:pPr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</w:pPr>
          </w:p>
          <w:p w14:paraId="301FA38C" w14:textId="6182D8FF" w:rsidR="002A5B88" w:rsidRPr="002A5B88" w:rsidRDefault="002A5B88" w:rsidP="002A5B88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General Economics, Econometrics and Finance</w:t>
            </w:r>
          </w:p>
        </w:tc>
        <w:tc>
          <w:tcPr>
            <w:tcW w:w="2268" w:type="dxa"/>
          </w:tcPr>
          <w:p w14:paraId="07E29739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5" w:history="1">
              <w:r w:rsidRPr="002A5B88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Nurgabylov M.</w:t>
              </w:r>
            </w:hyperlink>
            <w:r w:rsidRPr="002A5B88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,</w:t>
            </w:r>
            <w:hyperlink r:id="rId6" w:history="1">
              <w:r w:rsidRPr="002A5B88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Nakhipbekova S.</w:t>
              </w:r>
            </w:hyperlink>
            <w:r w:rsidRPr="002A5B88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,</w:t>
            </w:r>
            <w:hyperlink r:id="rId7" w:history="1">
              <w:r w:rsidRPr="002A5B88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Tazhibayeva R.</w:t>
              </w:r>
            </w:hyperlink>
            <w:r w:rsidRPr="002A5B88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,</w:t>
            </w:r>
          </w:p>
          <w:p w14:paraId="1AD01F7B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Kaltaeva C.,</w:t>
            </w:r>
          </w:p>
          <w:p w14:paraId="3D5466E2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A5B88">
              <w:rPr>
                <w:rFonts w:ascii="Times New Roman" w:hAnsi="Times New Roman" w:cs="Times New Roman"/>
                <w:lang w:val="en-US"/>
              </w:rPr>
              <w:t>Taizhanov L.,</w:t>
            </w:r>
          </w:p>
          <w:p w14:paraId="69FBC497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8" w:history="1">
              <w:r w:rsidRPr="002A5B88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Seitova V.</w:t>
              </w:r>
            </w:hyperlink>
            <w:r w:rsidRPr="002A5B88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,</w:t>
            </w:r>
          </w:p>
          <w:p w14:paraId="7AB1C28C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2A5B88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Maulenkulova G.</w:t>
            </w:r>
          </w:p>
          <w:p w14:paraId="10817211" w14:textId="77777777" w:rsidR="002A5B88" w:rsidRPr="002A5B88" w:rsidRDefault="002A5B88" w:rsidP="002A5B88">
            <w:pPr>
              <w:autoSpaceDE w:val="0"/>
              <w:autoSpaceDN w:val="0"/>
              <w:adjustRightInd w:val="0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14:paraId="1358E8E7" w14:textId="77777777" w:rsidR="002A5B88" w:rsidRPr="002A5B88" w:rsidRDefault="002A5B88" w:rsidP="002A5B88">
            <w:pP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48D1F66B" w14:textId="3A0600C9" w:rsidR="002A5B88" w:rsidRPr="002A5B88" w:rsidRDefault="002A5B88" w:rsidP="002A5B88">
            <w:pPr>
              <w:rPr>
                <w:rFonts w:ascii="Times New Roman" w:hAnsi="Times New Roman" w:cs="Times New Roman"/>
                <w:lang w:val="kk-KZ"/>
              </w:rPr>
            </w:pP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К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орреспонденция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2A5B8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үшін автор</w:t>
            </w:r>
          </w:p>
        </w:tc>
      </w:tr>
    </w:tbl>
    <w:p w14:paraId="78D26A77" w14:textId="77777777" w:rsidR="00235DC5" w:rsidRDefault="00235DC5" w:rsidP="00235DC5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  <w:lang w:val="kk-KZ"/>
        </w:rPr>
      </w:pPr>
    </w:p>
    <w:p w14:paraId="3B4B5483" w14:textId="77777777" w:rsidR="00C339A5" w:rsidRPr="00235DC5" w:rsidRDefault="00C339A5" w:rsidP="00235DC5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  <w:lang w:val="kk-KZ"/>
        </w:rPr>
      </w:pPr>
    </w:p>
    <w:p w14:paraId="24728E53" w14:textId="77777777" w:rsidR="00502D7E" w:rsidRPr="00C339A5" w:rsidRDefault="00502D7E" w:rsidP="00502D7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lang w:val="kk-KZ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Доцент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>Мауленкулова Г.Е.</w:t>
      </w:r>
    </w:p>
    <w:p w14:paraId="59CAD700" w14:textId="77777777" w:rsidR="00502D7E" w:rsidRDefault="00502D7E" w:rsidP="00502D7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5A6F477" w14:textId="77777777" w:rsidR="00502D7E" w:rsidRPr="00C339A5" w:rsidRDefault="00502D7E" w:rsidP="00502D7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lang w:val="kk-KZ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>Айтымбетова А.Н.</w:t>
      </w:r>
    </w:p>
    <w:p w14:paraId="00FD4E6E" w14:textId="77777777" w:rsidR="00502D7E" w:rsidRPr="00C339A5" w:rsidRDefault="00502D7E" w:rsidP="00502D7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B6733B" w14:textId="47E7DFD8" w:rsidR="00502D7E" w:rsidRDefault="00502D7E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339A5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339A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C339A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Нуралиева А.Ж.</w:t>
      </w:r>
    </w:p>
    <w:p w14:paraId="1CA70D4B" w14:textId="4FB5B2B6" w:rsidR="00EB1B93" w:rsidRDefault="00EB1B93" w:rsidP="00EB1B93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0895E05D" w14:textId="78CD0701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6C92AC8B" w14:textId="51F24203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55DB4E1F" w14:textId="5950DDB7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0E56A93F" w14:textId="2DA7A1B7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12F3BC6E" w14:textId="2B907E5C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614C6450" w14:textId="4AB1498C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0E5F5CB3" w14:textId="7B73F486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2A78AD0C" w14:textId="72935C47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1A481578" w14:textId="5A6C51DE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088D911C" w14:textId="3A04A262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5ED660D1" w14:textId="614D1C3F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6641936C" w14:textId="7CC17DB5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2600830A" w14:textId="77777777" w:rsidR="00EB1B93" w:rsidRDefault="00EB1B93" w:rsidP="00502D7E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2B2F396B" w14:textId="7A297B77" w:rsidR="00235DC5" w:rsidRPr="00C339A5" w:rsidRDefault="00235DC5" w:rsidP="00502D7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sectPr w:rsidR="00235DC5" w:rsidRPr="00C339A5" w:rsidSect="000E541F">
      <w:pgSz w:w="16838" w:h="11906" w:orient="landscape"/>
      <w:pgMar w:top="113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10F"/>
    <w:rsid w:val="00011DBA"/>
    <w:rsid w:val="00015CB9"/>
    <w:rsid w:val="000343D4"/>
    <w:rsid w:val="00037A5E"/>
    <w:rsid w:val="00040B44"/>
    <w:rsid w:val="00051A87"/>
    <w:rsid w:val="000767B8"/>
    <w:rsid w:val="00097A5D"/>
    <w:rsid w:val="000A1EDE"/>
    <w:rsid w:val="000A2A70"/>
    <w:rsid w:val="000D3FB5"/>
    <w:rsid w:val="000E4900"/>
    <w:rsid w:val="000E541F"/>
    <w:rsid w:val="0012208B"/>
    <w:rsid w:val="00123623"/>
    <w:rsid w:val="00123B84"/>
    <w:rsid w:val="00156C2A"/>
    <w:rsid w:val="00167375"/>
    <w:rsid w:val="0017148C"/>
    <w:rsid w:val="00172FB0"/>
    <w:rsid w:val="00185069"/>
    <w:rsid w:val="00192BA5"/>
    <w:rsid w:val="001941F9"/>
    <w:rsid w:val="00196AC3"/>
    <w:rsid w:val="001A2C3C"/>
    <w:rsid w:val="001A37A2"/>
    <w:rsid w:val="001B5C84"/>
    <w:rsid w:val="001D6CA3"/>
    <w:rsid w:val="001D73EE"/>
    <w:rsid w:val="001E5E95"/>
    <w:rsid w:val="001F5E1A"/>
    <w:rsid w:val="00214A5B"/>
    <w:rsid w:val="00223752"/>
    <w:rsid w:val="00230A95"/>
    <w:rsid w:val="00235DC5"/>
    <w:rsid w:val="00240DC0"/>
    <w:rsid w:val="0025601E"/>
    <w:rsid w:val="002564EE"/>
    <w:rsid w:val="002571E8"/>
    <w:rsid w:val="002762CB"/>
    <w:rsid w:val="00283F83"/>
    <w:rsid w:val="002A4BAC"/>
    <w:rsid w:val="002A5B88"/>
    <w:rsid w:val="002B6416"/>
    <w:rsid w:val="0030022E"/>
    <w:rsid w:val="0030250A"/>
    <w:rsid w:val="003245B3"/>
    <w:rsid w:val="00327336"/>
    <w:rsid w:val="003942E8"/>
    <w:rsid w:val="003A3406"/>
    <w:rsid w:val="003A58D3"/>
    <w:rsid w:val="003E3AB9"/>
    <w:rsid w:val="003F72CA"/>
    <w:rsid w:val="00404E41"/>
    <w:rsid w:val="00425E60"/>
    <w:rsid w:val="00453E8E"/>
    <w:rsid w:val="004679B4"/>
    <w:rsid w:val="0048623D"/>
    <w:rsid w:val="004A0D8E"/>
    <w:rsid w:val="004A2AF9"/>
    <w:rsid w:val="004A4953"/>
    <w:rsid w:val="004B5B10"/>
    <w:rsid w:val="004E1946"/>
    <w:rsid w:val="00502D7E"/>
    <w:rsid w:val="005258AC"/>
    <w:rsid w:val="0053162D"/>
    <w:rsid w:val="00560933"/>
    <w:rsid w:val="0056210F"/>
    <w:rsid w:val="00566136"/>
    <w:rsid w:val="00575766"/>
    <w:rsid w:val="005758B8"/>
    <w:rsid w:val="005A5E06"/>
    <w:rsid w:val="005C051F"/>
    <w:rsid w:val="005C278B"/>
    <w:rsid w:val="005C4570"/>
    <w:rsid w:val="005C5227"/>
    <w:rsid w:val="005C7A26"/>
    <w:rsid w:val="00601E88"/>
    <w:rsid w:val="006048D5"/>
    <w:rsid w:val="00612A42"/>
    <w:rsid w:val="006363B2"/>
    <w:rsid w:val="00637AA8"/>
    <w:rsid w:val="00637D27"/>
    <w:rsid w:val="006410E2"/>
    <w:rsid w:val="006431BE"/>
    <w:rsid w:val="0064632B"/>
    <w:rsid w:val="00652F39"/>
    <w:rsid w:val="0066461A"/>
    <w:rsid w:val="00665448"/>
    <w:rsid w:val="006824AE"/>
    <w:rsid w:val="006B1C99"/>
    <w:rsid w:val="006B1F2C"/>
    <w:rsid w:val="006D476A"/>
    <w:rsid w:val="006D6C7C"/>
    <w:rsid w:val="006E734B"/>
    <w:rsid w:val="006F2BD2"/>
    <w:rsid w:val="006F412C"/>
    <w:rsid w:val="00704140"/>
    <w:rsid w:val="007132C7"/>
    <w:rsid w:val="007406B9"/>
    <w:rsid w:val="007457F5"/>
    <w:rsid w:val="007574A0"/>
    <w:rsid w:val="00760B94"/>
    <w:rsid w:val="0078755B"/>
    <w:rsid w:val="007973DA"/>
    <w:rsid w:val="007A1FF7"/>
    <w:rsid w:val="007A284F"/>
    <w:rsid w:val="007C076D"/>
    <w:rsid w:val="007C0975"/>
    <w:rsid w:val="007F3A9F"/>
    <w:rsid w:val="00814D64"/>
    <w:rsid w:val="00821551"/>
    <w:rsid w:val="00831742"/>
    <w:rsid w:val="00831F88"/>
    <w:rsid w:val="00833202"/>
    <w:rsid w:val="00836EB6"/>
    <w:rsid w:val="00875875"/>
    <w:rsid w:val="008B1C25"/>
    <w:rsid w:val="008C7C0F"/>
    <w:rsid w:val="008F5284"/>
    <w:rsid w:val="00912C60"/>
    <w:rsid w:val="0092350B"/>
    <w:rsid w:val="009451DD"/>
    <w:rsid w:val="00960568"/>
    <w:rsid w:val="00964F4D"/>
    <w:rsid w:val="00972951"/>
    <w:rsid w:val="00994A2E"/>
    <w:rsid w:val="009A1705"/>
    <w:rsid w:val="009A5F2D"/>
    <w:rsid w:val="009B2D6F"/>
    <w:rsid w:val="009E6AB6"/>
    <w:rsid w:val="00A06F26"/>
    <w:rsid w:val="00A1014D"/>
    <w:rsid w:val="00A155A4"/>
    <w:rsid w:val="00A17342"/>
    <w:rsid w:val="00A32FBD"/>
    <w:rsid w:val="00A43CD8"/>
    <w:rsid w:val="00A75496"/>
    <w:rsid w:val="00A93A79"/>
    <w:rsid w:val="00A95BB3"/>
    <w:rsid w:val="00B0021F"/>
    <w:rsid w:val="00B02740"/>
    <w:rsid w:val="00B074AE"/>
    <w:rsid w:val="00B07C09"/>
    <w:rsid w:val="00B24A0E"/>
    <w:rsid w:val="00B34899"/>
    <w:rsid w:val="00B34DDE"/>
    <w:rsid w:val="00B51814"/>
    <w:rsid w:val="00B557B5"/>
    <w:rsid w:val="00B66145"/>
    <w:rsid w:val="00B74A8D"/>
    <w:rsid w:val="00B7730F"/>
    <w:rsid w:val="00B81C5F"/>
    <w:rsid w:val="00B953DC"/>
    <w:rsid w:val="00BA0B5C"/>
    <w:rsid w:val="00BD10C6"/>
    <w:rsid w:val="00C339A5"/>
    <w:rsid w:val="00C459B6"/>
    <w:rsid w:val="00C62589"/>
    <w:rsid w:val="00C6518B"/>
    <w:rsid w:val="00C83081"/>
    <w:rsid w:val="00CB4540"/>
    <w:rsid w:val="00CB641C"/>
    <w:rsid w:val="00CB7AF2"/>
    <w:rsid w:val="00CD6130"/>
    <w:rsid w:val="00D401B8"/>
    <w:rsid w:val="00D432B2"/>
    <w:rsid w:val="00D4752A"/>
    <w:rsid w:val="00D66B37"/>
    <w:rsid w:val="00D75878"/>
    <w:rsid w:val="00D83701"/>
    <w:rsid w:val="00DC191C"/>
    <w:rsid w:val="00DD03D1"/>
    <w:rsid w:val="00DF765C"/>
    <w:rsid w:val="00E36079"/>
    <w:rsid w:val="00E60C3C"/>
    <w:rsid w:val="00E61DCF"/>
    <w:rsid w:val="00E7115C"/>
    <w:rsid w:val="00E72B9D"/>
    <w:rsid w:val="00E94A56"/>
    <w:rsid w:val="00EA3288"/>
    <w:rsid w:val="00EB1B93"/>
    <w:rsid w:val="00EC2942"/>
    <w:rsid w:val="00ED418A"/>
    <w:rsid w:val="00ED695A"/>
    <w:rsid w:val="00EE0002"/>
    <w:rsid w:val="00EF29AD"/>
    <w:rsid w:val="00F22F87"/>
    <w:rsid w:val="00F631D2"/>
    <w:rsid w:val="00F673A6"/>
    <w:rsid w:val="00F67873"/>
    <w:rsid w:val="00F90ADB"/>
    <w:rsid w:val="00F92347"/>
    <w:rsid w:val="00FA1094"/>
    <w:rsid w:val="00FA4130"/>
    <w:rsid w:val="00FE1A87"/>
    <w:rsid w:val="00FE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4284"/>
  <w15:docId w15:val="{F9B4A40D-6CA9-4538-8667-3832BBF4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A5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Title1">
    <w:name w:val="Title1"/>
    <w:basedOn w:val="a"/>
    <w:next w:val="a"/>
    <w:rsid w:val="002B6416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 w:eastAsia="en-US"/>
    </w:rPr>
  </w:style>
  <w:style w:type="character" w:styleId="a4">
    <w:name w:val="Hyperlink"/>
    <w:uiPriority w:val="99"/>
    <w:rsid w:val="002B641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4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B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A4BAC"/>
  </w:style>
  <w:style w:type="paragraph" w:styleId="a5">
    <w:name w:val="Normal (Web)"/>
    <w:basedOn w:val="a"/>
    <w:uiPriority w:val="99"/>
    <w:unhideWhenUsed/>
    <w:rsid w:val="00D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45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EC2942"/>
  </w:style>
  <w:style w:type="character" w:customStyle="1" w:styleId="value">
    <w:name w:val="value"/>
    <w:basedOn w:val="a0"/>
    <w:rsid w:val="0053162D"/>
  </w:style>
  <w:style w:type="character" w:customStyle="1" w:styleId="authors-moduleumr1o">
    <w:name w:val="authors-module__umr1o"/>
    <w:basedOn w:val="a0"/>
    <w:rsid w:val="0053162D"/>
  </w:style>
  <w:style w:type="character" w:styleId="a8">
    <w:name w:val="Strong"/>
    <w:basedOn w:val="a0"/>
    <w:uiPriority w:val="22"/>
    <w:qFormat/>
    <w:rsid w:val="00235DC5"/>
    <w:rPr>
      <w:b/>
      <w:bCs/>
    </w:rPr>
  </w:style>
  <w:style w:type="paragraph" w:customStyle="1" w:styleId="pc">
    <w:name w:val="pc"/>
    <w:basedOn w:val="a"/>
    <w:rsid w:val="00EB1B93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60488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6177878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9409051600" TargetMode="External"/><Relationship Id="rId5" Type="http://schemas.openxmlformats.org/officeDocument/2006/relationships/hyperlink" Target="https://www.scopus.com/authid/detail.uri?authorId=555380223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32479/ijeep.174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Кемелхановна</cp:lastModifiedBy>
  <cp:revision>6</cp:revision>
  <cp:lastPrinted>2025-01-17T06:33:00Z</cp:lastPrinted>
  <dcterms:created xsi:type="dcterms:W3CDTF">2025-01-24T09:07:00Z</dcterms:created>
  <dcterms:modified xsi:type="dcterms:W3CDTF">2025-01-24T11:55:00Z</dcterms:modified>
</cp:coreProperties>
</file>