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4FC49" w14:textId="77777777" w:rsidR="00D33295" w:rsidRDefault="0017532F" w:rsidP="002D10BF">
      <w:pPr>
        <w:spacing w:after="0" w:line="240" w:lineRule="auto"/>
        <w:jc w:val="right"/>
        <w:outlineLvl w:val="2"/>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 </w:t>
      </w:r>
    </w:p>
    <w:p w14:paraId="4D1F7AA0" w14:textId="77777777" w:rsidR="002D10BF" w:rsidRPr="00205F30" w:rsidRDefault="00787E60" w:rsidP="002D10BF">
      <w:pPr>
        <w:spacing w:after="0" w:line="240" w:lineRule="auto"/>
        <w:jc w:val="right"/>
        <w:outlineLvl w:val="2"/>
        <w:rPr>
          <w:rFonts w:ascii="Times New Roman" w:eastAsia="Times New Roman" w:hAnsi="Times New Roman" w:cs="Times New Roman"/>
          <w:b/>
          <w:bCs/>
          <w:sz w:val="18"/>
          <w:szCs w:val="18"/>
          <w:lang w:val="kk-KZ" w:eastAsia="ru-RU"/>
        </w:rPr>
      </w:pPr>
      <w:r w:rsidRPr="00205F30">
        <w:rPr>
          <w:rFonts w:ascii="Times New Roman" w:eastAsia="Times New Roman" w:hAnsi="Times New Roman" w:cs="Times New Roman"/>
          <w:b/>
          <w:bCs/>
          <w:sz w:val="18"/>
          <w:szCs w:val="18"/>
          <w:lang w:val="kk-KZ" w:eastAsia="ru-RU"/>
        </w:rPr>
        <w:t xml:space="preserve">                                           </w:t>
      </w:r>
      <w:r w:rsidR="00B66B6C" w:rsidRPr="00D33295">
        <w:rPr>
          <w:rFonts w:ascii="Times New Roman" w:eastAsia="Times New Roman" w:hAnsi="Times New Roman" w:cs="Times New Roman"/>
          <w:b/>
          <w:bCs/>
          <w:sz w:val="18"/>
          <w:szCs w:val="18"/>
          <w:lang w:val="kk-KZ" w:eastAsia="ru-RU"/>
        </w:rPr>
        <w:t xml:space="preserve">          </w:t>
      </w:r>
      <w:r w:rsidRPr="00205F30">
        <w:rPr>
          <w:rFonts w:ascii="Times New Roman" w:eastAsia="Times New Roman" w:hAnsi="Times New Roman" w:cs="Times New Roman"/>
          <w:b/>
          <w:bCs/>
          <w:sz w:val="18"/>
          <w:szCs w:val="18"/>
          <w:lang w:val="kk-KZ" w:eastAsia="ru-RU"/>
        </w:rPr>
        <w:t xml:space="preserve">     </w:t>
      </w:r>
      <w:r w:rsidR="002D10BF" w:rsidRPr="00205F30">
        <w:rPr>
          <w:rFonts w:ascii="Times New Roman" w:eastAsia="Times New Roman" w:hAnsi="Times New Roman" w:cs="Times New Roman"/>
          <w:b/>
          <w:bCs/>
          <w:sz w:val="18"/>
          <w:szCs w:val="18"/>
          <w:lang w:val="kk-KZ" w:eastAsia="ru-RU"/>
        </w:rPr>
        <w:t>Ф.7.05-05</w:t>
      </w:r>
    </w:p>
    <w:p w14:paraId="4BB01A93" w14:textId="77777777" w:rsidR="0012049D" w:rsidRPr="008A1423" w:rsidRDefault="0012049D" w:rsidP="002D10BF">
      <w:pPr>
        <w:spacing w:after="0" w:line="240" w:lineRule="auto"/>
        <w:jc w:val="center"/>
        <w:outlineLvl w:val="2"/>
        <w:rPr>
          <w:rFonts w:ascii="Times New Roman" w:eastAsia="Times New Roman" w:hAnsi="Times New Roman" w:cs="Times New Roman"/>
          <w:b/>
          <w:bCs/>
          <w:lang w:val="kk-KZ" w:eastAsia="ru-RU"/>
        </w:rPr>
      </w:pPr>
      <w:r w:rsidRPr="008A1423">
        <w:rPr>
          <w:rFonts w:ascii="Times New Roman" w:eastAsia="Times New Roman" w:hAnsi="Times New Roman" w:cs="Times New Roman"/>
          <w:b/>
          <w:bCs/>
          <w:lang w:val="kk-KZ" w:eastAsia="ru-RU"/>
        </w:rPr>
        <w:t>КЕЛІСІМ ШАРТ №_____</w:t>
      </w:r>
    </w:p>
    <w:p w14:paraId="3DF85A0F" w14:textId="77777777" w:rsidR="00C82C8D" w:rsidRPr="008A1423" w:rsidRDefault="00C82C8D" w:rsidP="0012049D">
      <w:pPr>
        <w:spacing w:after="0" w:line="240" w:lineRule="auto"/>
        <w:jc w:val="center"/>
        <w:outlineLvl w:val="2"/>
        <w:rPr>
          <w:rFonts w:ascii="Times New Roman" w:eastAsia="Times New Roman" w:hAnsi="Times New Roman" w:cs="Times New Roman"/>
          <w:b/>
          <w:bCs/>
          <w:lang w:val="kk-KZ" w:eastAsia="ru-RU"/>
        </w:rPr>
      </w:pPr>
      <w:r w:rsidRPr="008A1423">
        <w:rPr>
          <w:rFonts w:ascii="Times New Roman" w:eastAsia="Times New Roman" w:hAnsi="Times New Roman" w:cs="Times New Roman"/>
          <w:b/>
          <w:bCs/>
          <w:lang w:val="kk-KZ" w:eastAsia="ru-RU"/>
        </w:rPr>
        <w:t>Кәсіптік практиканы өткізуге</w:t>
      </w:r>
    </w:p>
    <w:p w14:paraId="7BA3D76C" w14:textId="77777777" w:rsidR="0012049D" w:rsidRPr="008A1423" w:rsidRDefault="0012049D" w:rsidP="0012049D">
      <w:pPr>
        <w:spacing w:after="0" w:line="240" w:lineRule="auto"/>
        <w:jc w:val="center"/>
        <w:outlineLvl w:val="2"/>
        <w:rPr>
          <w:rFonts w:ascii="Times New Roman" w:eastAsia="Times New Roman" w:hAnsi="Times New Roman" w:cs="Times New Roman"/>
          <w:bCs/>
          <w:lang w:val="kk-KZ" w:eastAsia="ru-RU"/>
        </w:rPr>
      </w:pPr>
    </w:p>
    <w:p w14:paraId="578C529A" w14:textId="717791C5" w:rsidR="00C82C8D" w:rsidRPr="008A1423" w:rsidRDefault="0012049D" w:rsidP="00F906D1">
      <w:pPr>
        <w:spacing w:after="0" w:line="240" w:lineRule="auto"/>
        <w:jc w:val="center"/>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 xml:space="preserve">Шымкент </w:t>
      </w:r>
      <w:r w:rsidR="00C82C8D" w:rsidRPr="008A1423">
        <w:rPr>
          <w:rFonts w:ascii="Times New Roman" w:eastAsia="Times New Roman" w:hAnsi="Times New Roman" w:cs="Times New Roman"/>
          <w:lang w:val="kk-KZ" w:eastAsia="ru-RU"/>
        </w:rPr>
        <w:t>қаласы      </w:t>
      </w:r>
      <w:r w:rsidR="00F906D1" w:rsidRPr="008A1423">
        <w:rPr>
          <w:rFonts w:ascii="Times New Roman" w:eastAsia="Times New Roman" w:hAnsi="Times New Roman" w:cs="Times New Roman"/>
          <w:lang w:val="kk-KZ" w:eastAsia="ru-RU"/>
        </w:rPr>
        <w:t xml:space="preserve">                      </w:t>
      </w:r>
      <w:r w:rsidR="00C82C8D" w:rsidRPr="008A1423">
        <w:rPr>
          <w:rFonts w:ascii="Times New Roman" w:eastAsia="Times New Roman" w:hAnsi="Times New Roman" w:cs="Times New Roman"/>
          <w:lang w:val="kk-KZ" w:eastAsia="ru-RU"/>
        </w:rPr>
        <w:t>           </w:t>
      </w:r>
      <w:r w:rsidRPr="008A1423">
        <w:rPr>
          <w:rFonts w:ascii="Times New Roman" w:eastAsia="Times New Roman" w:hAnsi="Times New Roman" w:cs="Times New Roman"/>
          <w:lang w:val="kk-KZ" w:eastAsia="ru-RU"/>
        </w:rPr>
        <w:t xml:space="preserve">                            </w:t>
      </w:r>
      <w:r w:rsidR="0097196B">
        <w:rPr>
          <w:rFonts w:ascii="Times New Roman" w:eastAsia="Times New Roman" w:hAnsi="Times New Roman" w:cs="Times New Roman"/>
          <w:lang w:val="kk-KZ" w:eastAsia="ru-RU"/>
        </w:rPr>
        <w:t xml:space="preserve">                            20</w:t>
      </w:r>
      <w:r w:rsidR="00FD0C10" w:rsidRPr="00FD0C10">
        <w:rPr>
          <w:rFonts w:ascii="Times New Roman" w:eastAsia="Times New Roman" w:hAnsi="Times New Roman" w:cs="Times New Roman"/>
          <w:lang w:val="kk-KZ" w:eastAsia="ru-RU"/>
        </w:rPr>
        <w:t>__</w:t>
      </w:r>
      <w:r w:rsidR="00F160F9" w:rsidRPr="008A1423">
        <w:rPr>
          <w:rFonts w:ascii="Times New Roman" w:eastAsia="Times New Roman" w:hAnsi="Times New Roman" w:cs="Times New Roman"/>
          <w:lang w:val="kk-KZ" w:eastAsia="ru-RU"/>
        </w:rPr>
        <w:t xml:space="preserve"> </w:t>
      </w:r>
      <w:r w:rsidR="00C82C8D" w:rsidRPr="008A1423">
        <w:rPr>
          <w:rFonts w:ascii="Times New Roman" w:eastAsia="Times New Roman" w:hAnsi="Times New Roman" w:cs="Times New Roman"/>
          <w:lang w:val="kk-KZ" w:eastAsia="ru-RU"/>
        </w:rPr>
        <w:t>жылғы «___»_________</w:t>
      </w:r>
    </w:p>
    <w:p w14:paraId="3D49CE43" w14:textId="20D944DF" w:rsidR="002A4A0A" w:rsidRPr="0055665F" w:rsidRDefault="007D7B90" w:rsidP="003B46F3">
      <w:pPr>
        <w:spacing w:after="0" w:line="240" w:lineRule="auto"/>
        <w:ind w:firstLine="708"/>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lang w:val="kk-KZ" w:eastAsia="ru-RU"/>
        </w:rPr>
        <w:t xml:space="preserve">Қоғам </w:t>
      </w:r>
      <w:r w:rsidR="009019CA">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ж</w:t>
      </w:r>
      <w:r w:rsidR="00787E60" w:rsidRPr="008A1423">
        <w:rPr>
          <w:rFonts w:ascii="Times New Roman" w:eastAsia="Times New Roman" w:hAnsi="Times New Roman" w:cs="Times New Roman"/>
          <w:lang w:val="kk-KZ" w:eastAsia="ru-RU"/>
        </w:rPr>
        <w:t>арғы</w:t>
      </w:r>
      <w:r w:rsidR="00FD0C10">
        <w:rPr>
          <w:rFonts w:ascii="Times New Roman" w:eastAsia="Times New Roman" w:hAnsi="Times New Roman" w:cs="Times New Roman"/>
          <w:lang w:val="kk-KZ" w:eastAsia="ru-RU"/>
        </w:rPr>
        <w:t>сы</w:t>
      </w:r>
      <w:r w:rsidR="00951B06" w:rsidRPr="008A1423">
        <w:rPr>
          <w:rFonts w:ascii="Times New Roman" w:hAnsi="Times New Roman" w:cs="Times New Roman"/>
          <w:lang w:val="kk-KZ"/>
        </w:rPr>
        <w:t xml:space="preserve"> </w:t>
      </w:r>
      <w:r w:rsidR="00C82C8D" w:rsidRPr="008A1423">
        <w:rPr>
          <w:rFonts w:ascii="Times New Roman" w:eastAsia="Times New Roman" w:hAnsi="Times New Roman" w:cs="Times New Roman"/>
          <w:lang w:val="kk-KZ" w:eastAsia="ru-RU"/>
        </w:rPr>
        <w:t>негізінде әрекет етуші</w:t>
      </w:r>
      <w:r>
        <w:rPr>
          <w:rFonts w:ascii="Times New Roman" w:eastAsia="Times New Roman" w:hAnsi="Times New Roman" w:cs="Times New Roman"/>
          <w:lang w:val="kk-KZ" w:eastAsia="ru-RU"/>
        </w:rPr>
        <w:t xml:space="preserve"> </w:t>
      </w:r>
      <w:r w:rsidR="00B37368" w:rsidRPr="00B37368">
        <w:rPr>
          <w:rFonts w:ascii="Times New Roman" w:eastAsia="Times New Roman" w:hAnsi="Times New Roman" w:cs="Times New Roman"/>
          <w:lang w:val="kk-KZ" w:eastAsia="ru-RU"/>
        </w:rPr>
        <w:t xml:space="preserve"> </w:t>
      </w:r>
      <w:r w:rsidR="005515AF" w:rsidRPr="00665260">
        <w:rPr>
          <w:rFonts w:ascii="Times New Roman" w:eastAsia="Times New Roman" w:hAnsi="Times New Roman" w:cs="Times New Roman"/>
          <w:color w:val="000000" w:themeColor="text1"/>
          <w:lang w:val="kk-KZ" w:eastAsia="ru-RU"/>
        </w:rPr>
        <w:t xml:space="preserve">Басқарма төрағасы </w:t>
      </w:r>
      <w:r>
        <w:rPr>
          <w:rFonts w:ascii="Times New Roman" w:eastAsia="Times New Roman" w:hAnsi="Times New Roman" w:cs="Times New Roman"/>
          <w:color w:val="000000" w:themeColor="text1"/>
          <w:lang w:val="kk-KZ" w:eastAsia="ru-RU"/>
        </w:rPr>
        <w:t>–</w:t>
      </w:r>
      <w:r w:rsidR="005515AF" w:rsidRPr="00665260">
        <w:rPr>
          <w:rFonts w:ascii="Times New Roman" w:eastAsia="Times New Roman" w:hAnsi="Times New Roman" w:cs="Times New Roman"/>
          <w:color w:val="000000" w:themeColor="text1"/>
          <w:lang w:val="kk-KZ" w:eastAsia="ru-RU"/>
        </w:rPr>
        <w:t xml:space="preserve"> </w:t>
      </w:r>
      <w:r w:rsidR="00B37368" w:rsidRPr="00665260">
        <w:rPr>
          <w:rFonts w:ascii="Times New Roman" w:eastAsia="Times New Roman" w:hAnsi="Times New Roman" w:cs="Times New Roman"/>
          <w:color w:val="000000" w:themeColor="text1"/>
          <w:lang w:val="kk-KZ" w:eastAsia="ru-RU"/>
        </w:rPr>
        <w:t>ректор</w:t>
      </w:r>
      <w:r w:rsidRPr="007D7B90">
        <w:rPr>
          <w:rFonts w:ascii="Times New Roman" w:eastAsia="Times New Roman" w:hAnsi="Times New Roman" w:cs="Times New Roman"/>
          <w:lang w:val="kk-KZ" w:eastAsia="ru-RU"/>
        </w:rPr>
        <w:t>дың м</w:t>
      </w:r>
      <w:r w:rsidR="00D92F0B">
        <w:rPr>
          <w:rFonts w:ascii="Times New Roman" w:eastAsia="Times New Roman" w:hAnsi="Times New Roman" w:cs="Times New Roman"/>
          <w:lang w:val="kk-KZ" w:eastAsia="ru-RU"/>
        </w:rPr>
        <w:t>.</w:t>
      </w:r>
      <w:r w:rsidRPr="007D7B90">
        <w:rPr>
          <w:rFonts w:ascii="Times New Roman" w:eastAsia="Times New Roman" w:hAnsi="Times New Roman" w:cs="Times New Roman"/>
          <w:lang w:val="kk-KZ" w:eastAsia="ru-RU"/>
        </w:rPr>
        <w:t>у</w:t>
      </w:r>
      <w:r w:rsidR="00D92F0B">
        <w:rPr>
          <w:rFonts w:ascii="Times New Roman" w:eastAsia="Times New Roman" w:hAnsi="Times New Roman" w:cs="Times New Roman"/>
          <w:lang w:val="kk-KZ" w:eastAsia="ru-RU"/>
        </w:rPr>
        <w:t>.а.</w:t>
      </w:r>
      <w:r w:rsidR="009626F8">
        <w:rPr>
          <w:rFonts w:ascii="Times New Roman" w:eastAsia="Times New Roman" w:hAnsi="Times New Roman" w:cs="Times New Roman"/>
          <w:lang w:val="kk-KZ" w:eastAsia="ru-RU"/>
        </w:rPr>
        <w:t>_______________</w:t>
      </w:r>
      <w:bookmarkStart w:id="0" w:name="_GoBack"/>
      <w:bookmarkEnd w:id="0"/>
      <w:r w:rsidR="00C82C8D" w:rsidRPr="008A1423">
        <w:rPr>
          <w:rFonts w:ascii="Times New Roman" w:eastAsia="Times New Roman" w:hAnsi="Times New Roman" w:cs="Times New Roman"/>
          <w:lang w:val="kk-KZ" w:eastAsia="ru-RU"/>
        </w:rPr>
        <w:t>,</w:t>
      </w:r>
      <w:r w:rsidR="00951B06" w:rsidRPr="008A1423">
        <w:rPr>
          <w:rFonts w:ascii="Times New Roman" w:eastAsia="Times New Roman" w:hAnsi="Times New Roman" w:cs="Times New Roman"/>
          <w:lang w:val="kk-KZ" w:eastAsia="ru-RU"/>
        </w:rPr>
        <w:t xml:space="preserve"> </w:t>
      </w:r>
      <w:r w:rsidR="00C82C8D" w:rsidRPr="008A1423">
        <w:rPr>
          <w:rFonts w:ascii="Times New Roman" w:eastAsia="Times New Roman" w:hAnsi="Times New Roman" w:cs="Times New Roman"/>
          <w:lang w:val="kk-KZ" w:eastAsia="ru-RU"/>
        </w:rPr>
        <w:t>бұдан әрі «білім беру ұйымы» деп аталатын</w:t>
      </w:r>
      <w:r w:rsidR="00787E60" w:rsidRPr="008A1423">
        <w:rPr>
          <w:rFonts w:ascii="Times New Roman" w:eastAsia="Times New Roman" w:hAnsi="Times New Roman" w:cs="Times New Roman"/>
          <w:lang w:val="kk-KZ" w:eastAsia="ru-RU"/>
        </w:rPr>
        <w:t xml:space="preserve"> </w:t>
      </w:r>
      <w:r w:rsidR="00C82C8D" w:rsidRPr="008A1423">
        <w:rPr>
          <w:rFonts w:ascii="Times New Roman" w:eastAsia="Times New Roman" w:hAnsi="Times New Roman" w:cs="Times New Roman"/>
          <w:lang w:val="kk-KZ" w:eastAsia="ru-RU"/>
        </w:rPr>
        <w:t xml:space="preserve"> </w:t>
      </w:r>
      <w:r w:rsidR="004633EB" w:rsidRPr="004633EB">
        <w:rPr>
          <w:rFonts w:ascii="Times New Roman" w:hAnsi="Times New Roman" w:cs="Times New Roman"/>
          <w:lang w:val="kk-KZ"/>
        </w:rPr>
        <w:t>ҚР ҒжЖБМ</w:t>
      </w:r>
      <w:r w:rsidR="004633EB">
        <w:rPr>
          <w:lang w:val="kk-KZ"/>
        </w:rPr>
        <w:t xml:space="preserve"> </w:t>
      </w:r>
      <w:r w:rsidR="00EF12DA" w:rsidRPr="008A1423">
        <w:rPr>
          <w:rFonts w:ascii="Times New Roman" w:eastAsia="Times New Roman" w:hAnsi="Times New Roman" w:cs="Times New Roman"/>
          <w:lang w:val="kk-KZ" w:eastAsia="ru-RU"/>
        </w:rPr>
        <w:t>М.Әуезов атындағы</w:t>
      </w:r>
      <w:r w:rsidR="00D51F51">
        <w:rPr>
          <w:rFonts w:ascii="Times New Roman" w:eastAsia="Times New Roman" w:hAnsi="Times New Roman" w:cs="Times New Roman"/>
          <w:lang w:val="kk-KZ" w:eastAsia="ru-RU"/>
        </w:rPr>
        <w:t xml:space="preserve"> Оңтүстік Қазақстан </w:t>
      </w:r>
      <w:r w:rsidR="00CB704F">
        <w:rPr>
          <w:rFonts w:ascii="Times New Roman" w:eastAsia="Times New Roman" w:hAnsi="Times New Roman" w:cs="Times New Roman"/>
          <w:lang w:val="kk-KZ" w:eastAsia="ru-RU"/>
        </w:rPr>
        <w:t xml:space="preserve"> </w:t>
      </w:r>
      <w:r w:rsidR="00EF12DA" w:rsidRPr="008A1423">
        <w:rPr>
          <w:rFonts w:ascii="Times New Roman" w:eastAsia="Times New Roman" w:hAnsi="Times New Roman" w:cs="Times New Roman"/>
          <w:lang w:val="kk-KZ" w:eastAsia="ru-RU"/>
        </w:rPr>
        <w:t>Университеті</w:t>
      </w:r>
      <w:r w:rsidR="00C82C8D" w:rsidRPr="008A1423">
        <w:rPr>
          <w:rFonts w:ascii="Times New Roman" w:eastAsia="Times New Roman" w:hAnsi="Times New Roman" w:cs="Times New Roman"/>
          <w:lang w:val="kk-KZ" w:eastAsia="ru-RU"/>
        </w:rPr>
        <w:t xml:space="preserve"> </w:t>
      </w:r>
      <w:r w:rsidR="00643FDF">
        <w:rPr>
          <w:rFonts w:ascii="Times New Roman" w:eastAsia="Times New Roman" w:hAnsi="Times New Roman" w:cs="Times New Roman"/>
          <w:lang w:val="kk-KZ" w:eastAsia="ru-RU"/>
        </w:rPr>
        <w:t xml:space="preserve">коммерциялық емес акционерлік қоғамы </w:t>
      </w:r>
      <w:r w:rsidR="00C82C8D" w:rsidRPr="008A1423">
        <w:rPr>
          <w:rFonts w:ascii="Times New Roman" w:eastAsia="Times New Roman" w:hAnsi="Times New Roman" w:cs="Times New Roman"/>
          <w:lang w:val="kk-KZ" w:eastAsia="ru-RU"/>
        </w:rPr>
        <w:t>бір жағынан</w:t>
      </w:r>
      <w:r w:rsidR="006B0C39" w:rsidRPr="008A1423">
        <w:rPr>
          <w:rFonts w:ascii="Times New Roman" w:eastAsia="Times New Roman" w:hAnsi="Times New Roman" w:cs="Times New Roman"/>
          <w:lang w:val="kk-KZ" w:eastAsia="ru-RU"/>
        </w:rPr>
        <w:t xml:space="preserve">, </w:t>
      </w:r>
      <w:r w:rsidR="002A4A0A" w:rsidRPr="008A1423">
        <w:rPr>
          <w:rFonts w:ascii="Times New Roman" w:eastAsia="Times New Roman" w:hAnsi="Times New Roman" w:cs="Times New Roman"/>
          <w:lang w:val="kk-KZ" w:eastAsia="ru-RU"/>
        </w:rPr>
        <w:t xml:space="preserve"> </w:t>
      </w:r>
      <w:r w:rsidR="006B0C39" w:rsidRPr="008A1423">
        <w:rPr>
          <w:rFonts w:ascii="Times New Roman" w:eastAsia="Times New Roman" w:hAnsi="Times New Roman" w:cs="Times New Roman"/>
          <w:lang w:val="kk-KZ" w:eastAsia="ru-RU"/>
        </w:rPr>
        <w:t xml:space="preserve">екінші </w:t>
      </w:r>
      <w:r w:rsidR="008256D9" w:rsidRPr="008A1423">
        <w:rPr>
          <w:rFonts w:ascii="Times New Roman" w:eastAsia="Times New Roman" w:hAnsi="Times New Roman" w:cs="Times New Roman"/>
          <w:lang w:val="kk-KZ" w:eastAsia="ru-RU"/>
        </w:rPr>
        <w:t>ж</w:t>
      </w:r>
      <w:r w:rsidR="006B0C39" w:rsidRPr="008A1423">
        <w:rPr>
          <w:rFonts w:ascii="Times New Roman" w:eastAsia="Times New Roman" w:hAnsi="Times New Roman" w:cs="Times New Roman"/>
          <w:lang w:val="kk-KZ" w:eastAsia="ru-RU"/>
        </w:rPr>
        <w:t xml:space="preserve">ағынан </w:t>
      </w:r>
      <w:r w:rsidR="00C82C8D" w:rsidRPr="008A1423">
        <w:rPr>
          <w:rFonts w:ascii="Times New Roman" w:eastAsia="Times New Roman" w:hAnsi="Times New Roman" w:cs="Times New Roman"/>
          <w:lang w:val="kk-KZ" w:eastAsia="ru-RU"/>
        </w:rPr>
        <w:t>бұдан әрі «кәсіпорын» деп аталатын</w:t>
      </w:r>
      <w:r w:rsidR="006B0C39" w:rsidRPr="00205F30">
        <w:rPr>
          <w:rFonts w:ascii="Times New Roman" w:eastAsia="Times New Roman" w:hAnsi="Times New Roman" w:cs="Times New Roman"/>
          <w:sz w:val="20"/>
          <w:szCs w:val="20"/>
          <w:lang w:val="kk-KZ" w:eastAsia="ru-RU"/>
        </w:rPr>
        <w:t xml:space="preserve"> </w:t>
      </w:r>
      <w:r w:rsidR="00C82C8D" w:rsidRPr="00205F30">
        <w:rPr>
          <w:rFonts w:ascii="Times New Roman" w:eastAsia="Times New Roman" w:hAnsi="Times New Roman" w:cs="Times New Roman"/>
          <w:sz w:val="20"/>
          <w:szCs w:val="20"/>
          <w:lang w:val="kk-KZ" w:eastAsia="ru-RU"/>
        </w:rPr>
        <w:t>______________</w:t>
      </w:r>
      <w:r w:rsidR="00790398" w:rsidRPr="00205F30">
        <w:rPr>
          <w:rFonts w:ascii="Times New Roman" w:eastAsia="Times New Roman" w:hAnsi="Times New Roman" w:cs="Times New Roman"/>
          <w:sz w:val="20"/>
          <w:szCs w:val="20"/>
          <w:lang w:val="kk-KZ" w:eastAsia="ru-RU"/>
        </w:rPr>
        <w:t>_____</w:t>
      </w:r>
      <w:r w:rsidR="0055665F" w:rsidRPr="0055665F">
        <w:rPr>
          <w:rFonts w:ascii="Times New Roman" w:eastAsia="Times New Roman" w:hAnsi="Times New Roman" w:cs="Times New Roman"/>
          <w:sz w:val="20"/>
          <w:szCs w:val="20"/>
          <w:lang w:val="kk-KZ" w:eastAsia="ru-RU"/>
        </w:rPr>
        <w:t>__________________________________________________</w:t>
      </w:r>
    </w:p>
    <w:p w14:paraId="537AC4E5" w14:textId="77777777" w:rsidR="00205F30" w:rsidRDefault="00205F30" w:rsidP="00205F30">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                                                                   </w:t>
      </w:r>
      <w:r w:rsidR="003B46F3">
        <w:rPr>
          <w:rFonts w:ascii="Times New Roman" w:eastAsia="Times New Roman" w:hAnsi="Times New Roman" w:cs="Times New Roman"/>
          <w:sz w:val="18"/>
          <w:szCs w:val="18"/>
          <w:lang w:val="kk-KZ" w:eastAsia="ru-RU"/>
        </w:rPr>
        <w:t xml:space="preserve">                    </w:t>
      </w:r>
      <w:r w:rsidR="002A4A0A" w:rsidRPr="00205F30">
        <w:rPr>
          <w:rFonts w:ascii="Times New Roman" w:eastAsia="Times New Roman" w:hAnsi="Times New Roman" w:cs="Times New Roman"/>
          <w:sz w:val="18"/>
          <w:szCs w:val="18"/>
          <w:lang w:val="kk-KZ" w:eastAsia="ru-RU"/>
        </w:rPr>
        <w:t>(кәсіпорын</w:t>
      </w:r>
      <w:r w:rsidR="00C137D9" w:rsidRPr="00205F30">
        <w:rPr>
          <w:rFonts w:ascii="Times New Roman" w:eastAsia="Times New Roman" w:hAnsi="Times New Roman" w:cs="Times New Roman"/>
          <w:sz w:val="18"/>
          <w:szCs w:val="18"/>
          <w:lang w:val="kk-KZ" w:eastAsia="ru-RU"/>
        </w:rPr>
        <w:t>, мекеменің</w:t>
      </w:r>
      <w:r w:rsidR="002A4A0A" w:rsidRPr="00205F30">
        <w:rPr>
          <w:rFonts w:ascii="Times New Roman" w:eastAsia="Times New Roman" w:hAnsi="Times New Roman" w:cs="Times New Roman"/>
          <w:sz w:val="18"/>
          <w:szCs w:val="18"/>
          <w:lang w:val="kk-KZ" w:eastAsia="ru-RU"/>
        </w:rPr>
        <w:t xml:space="preserve"> атауы)</w:t>
      </w:r>
    </w:p>
    <w:p w14:paraId="27E055E4" w14:textId="77777777" w:rsidR="002A4A0A" w:rsidRPr="00205F30" w:rsidRDefault="00C82C8D" w:rsidP="00205F30">
      <w:pPr>
        <w:spacing w:after="0" w:line="240" w:lineRule="auto"/>
        <w:rPr>
          <w:rFonts w:ascii="Times New Roman" w:eastAsia="Times New Roman" w:hAnsi="Times New Roman" w:cs="Times New Roman"/>
          <w:sz w:val="20"/>
          <w:szCs w:val="20"/>
          <w:lang w:val="kk-KZ" w:eastAsia="ru-RU"/>
        </w:rPr>
      </w:pPr>
      <w:r w:rsidRPr="00205F30">
        <w:rPr>
          <w:rFonts w:ascii="Times New Roman" w:eastAsia="Times New Roman" w:hAnsi="Times New Roman" w:cs="Times New Roman"/>
          <w:sz w:val="20"/>
          <w:szCs w:val="20"/>
          <w:lang w:val="kk-KZ" w:eastAsia="ru-RU"/>
        </w:rPr>
        <w:t>_____</w:t>
      </w:r>
      <w:r w:rsidR="00B46471" w:rsidRPr="00205F30">
        <w:rPr>
          <w:rFonts w:ascii="Times New Roman" w:eastAsia="Times New Roman" w:hAnsi="Times New Roman" w:cs="Times New Roman"/>
          <w:sz w:val="20"/>
          <w:szCs w:val="20"/>
          <w:lang w:val="kk-KZ" w:eastAsia="ru-RU"/>
        </w:rPr>
        <w:t>________________</w:t>
      </w:r>
      <w:r w:rsidR="00541521" w:rsidRPr="00205F30">
        <w:rPr>
          <w:rFonts w:ascii="Times New Roman" w:eastAsia="Times New Roman" w:hAnsi="Times New Roman" w:cs="Times New Roman"/>
          <w:sz w:val="20"/>
          <w:szCs w:val="20"/>
          <w:lang w:val="kk-KZ" w:eastAsia="ru-RU"/>
        </w:rPr>
        <w:t>___</w:t>
      </w:r>
      <w:r w:rsidR="00205F30">
        <w:rPr>
          <w:rFonts w:ascii="Times New Roman" w:eastAsia="Times New Roman" w:hAnsi="Times New Roman" w:cs="Times New Roman"/>
          <w:sz w:val="20"/>
          <w:szCs w:val="20"/>
          <w:lang w:val="kk-KZ" w:eastAsia="ru-RU"/>
        </w:rPr>
        <w:t>_____________</w:t>
      </w:r>
      <w:r w:rsidR="00541521" w:rsidRPr="00205F30">
        <w:rPr>
          <w:rFonts w:ascii="Times New Roman" w:eastAsia="Times New Roman" w:hAnsi="Times New Roman" w:cs="Times New Roman"/>
          <w:sz w:val="20"/>
          <w:szCs w:val="20"/>
          <w:lang w:val="kk-KZ" w:eastAsia="ru-RU"/>
        </w:rPr>
        <w:t>____</w:t>
      </w:r>
      <w:r w:rsidR="00B46471" w:rsidRPr="00205F30">
        <w:rPr>
          <w:rFonts w:ascii="Times New Roman" w:eastAsia="Times New Roman" w:hAnsi="Times New Roman" w:cs="Times New Roman"/>
          <w:sz w:val="20"/>
          <w:szCs w:val="20"/>
          <w:lang w:val="kk-KZ" w:eastAsia="ru-RU"/>
        </w:rPr>
        <w:t xml:space="preserve">_ </w:t>
      </w:r>
      <w:r w:rsidR="00B46471" w:rsidRPr="008A1423">
        <w:rPr>
          <w:rFonts w:ascii="Times New Roman" w:eastAsia="Times New Roman" w:hAnsi="Times New Roman" w:cs="Times New Roman"/>
          <w:lang w:val="kk-KZ" w:eastAsia="ru-RU"/>
        </w:rPr>
        <w:t>негізінде әрекет ететін</w:t>
      </w:r>
      <w:r w:rsidR="00B46471" w:rsidRPr="00205F30">
        <w:rPr>
          <w:rFonts w:ascii="Times New Roman" w:eastAsia="Times New Roman" w:hAnsi="Times New Roman" w:cs="Times New Roman"/>
          <w:sz w:val="20"/>
          <w:szCs w:val="20"/>
          <w:lang w:val="kk-KZ" w:eastAsia="ru-RU"/>
        </w:rPr>
        <w:t xml:space="preserve"> ________________________________</w:t>
      </w:r>
    </w:p>
    <w:p w14:paraId="644BD75B" w14:textId="282B8B9F" w:rsidR="00193471" w:rsidRPr="00205F30" w:rsidRDefault="00B46471" w:rsidP="00B46471">
      <w:pPr>
        <w:spacing w:after="0" w:line="240" w:lineRule="auto"/>
        <w:rPr>
          <w:rFonts w:ascii="Times New Roman" w:eastAsia="Times New Roman" w:hAnsi="Times New Roman" w:cs="Times New Roman"/>
          <w:sz w:val="18"/>
          <w:szCs w:val="18"/>
          <w:lang w:val="kk-KZ" w:eastAsia="ru-RU"/>
        </w:rPr>
      </w:pPr>
      <w:r w:rsidRPr="00205F30">
        <w:rPr>
          <w:rFonts w:ascii="Times New Roman" w:eastAsia="Times New Roman" w:hAnsi="Times New Roman" w:cs="Times New Roman"/>
          <w:sz w:val="18"/>
          <w:szCs w:val="18"/>
          <w:lang w:val="kk-KZ" w:eastAsia="ru-RU"/>
        </w:rPr>
        <w:t xml:space="preserve"> </w:t>
      </w:r>
      <w:r w:rsidR="008A1423">
        <w:rPr>
          <w:rFonts w:ascii="Times New Roman" w:eastAsia="Times New Roman" w:hAnsi="Times New Roman" w:cs="Times New Roman"/>
          <w:sz w:val="18"/>
          <w:szCs w:val="18"/>
          <w:lang w:val="kk-KZ" w:eastAsia="ru-RU"/>
        </w:rPr>
        <w:t xml:space="preserve">              </w:t>
      </w:r>
      <w:r w:rsidRPr="00205F30">
        <w:rPr>
          <w:rFonts w:ascii="Times New Roman" w:eastAsia="Times New Roman" w:hAnsi="Times New Roman" w:cs="Times New Roman"/>
          <w:sz w:val="18"/>
          <w:szCs w:val="18"/>
          <w:lang w:val="kk-KZ" w:eastAsia="ru-RU"/>
        </w:rPr>
        <w:t xml:space="preserve">(құрылтайшы </w:t>
      </w:r>
      <w:r w:rsidR="005056E3" w:rsidRPr="00205F30">
        <w:rPr>
          <w:rFonts w:ascii="Times New Roman" w:eastAsia="Times New Roman" w:hAnsi="Times New Roman" w:cs="Times New Roman"/>
          <w:sz w:val="18"/>
          <w:szCs w:val="18"/>
          <w:lang w:val="kk-KZ" w:eastAsia="ru-RU"/>
        </w:rPr>
        <w:t xml:space="preserve">құжаттардың </w:t>
      </w:r>
      <w:r w:rsidRPr="00205F30">
        <w:rPr>
          <w:rFonts w:ascii="Times New Roman" w:eastAsia="Times New Roman" w:hAnsi="Times New Roman" w:cs="Times New Roman"/>
          <w:sz w:val="18"/>
          <w:szCs w:val="18"/>
          <w:lang w:val="kk-KZ" w:eastAsia="ru-RU"/>
        </w:rPr>
        <w:t>реквизиттері</w:t>
      </w:r>
      <w:r w:rsidR="004633EB">
        <w:rPr>
          <w:rFonts w:ascii="Times New Roman" w:eastAsia="Times New Roman" w:hAnsi="Times New Roman" w:cs="Times New Roman"/>
          <w:sz w:val="18"/>
          <w:szCs w:val="18"/>
          <w:lang w:val="kk-KZ" w:eastAsia="ru-RU"/>
        </w:rPr>
        <w:t>,БИН</w:t>
      </w:r>
      <w:r w:rsidRPr="00205F30">
        <w:rPr>
          <w:rFonts w:ascii="Times New Roman" w:eastAsia="Times New Roman" w:hAnsi="Times New Roman" w:cs="Times New Roman"/>
          <w:sz w:val="18"/>
          <w:szCs w:val="18"/>
          <w:lang w:val="kk-KZ" w:eastAsia="ru-RU"/>
        </w:rPr>
        <w:t xml:space="preserve">)                                                               </w:t>
      </w:r>
      <w:r w:rsidR="0055665F">
        <w:rPr>
          <w:rFonts w:ascii="Times New Roman" w:eastAsia="Times New Roman" w:hAnsi="Times New Roman" w:cs="Times New Roman"/>
          <w:sz w:val="18"/>
          <w:szCs w:val="18"/>
          <w:lang w:val="kk-KZ" w:eastAsia="ru-RU"/>
        </w:rPr>
        <w:t xml:space="preserve">     </w:t>
      </w:r>
      <w:r w:rsidR="00C137D9" w:rsidRPr="00205F30">
        <w:rPr>
          <w:rFonts w:ascii="Times New Roman" w:eastAsia="Times New Roman" w:hAnsi="Times New Roman" w:cs="Times New Roman"/>
          <w:sz w:val="18"/>
          <w:szCs w:val="18"/>
          <w:lang w:val="kk-KZ" w:eastAsia="ru-RU"/>
        </w:rPr>
        <w:t>(басшысының Т.А.Ә.)</w:t>
      </w:r>
      <w:r w:rsidR="002C0323" w:rsidRPr="00205F30">
        <w:rPr>
          <w:rFonts w:ascii="Times New Roman" w:eastAsia="Times New Roman" w:hAnsi="Times New Roman" w:cs="Times New Roman"/>
          <w:sz w:val="18"/>
          <w:szCs w:val="18"/>
          <w:lang w:val="kk-KZ" w:eastAsia="ru-RU"/>
        </w:rPr>
        <w:t xml:space="preserve">           </w:t>
      </w:r>
    </w:p>
    <w:p w14:paraId="4C919B7E" w14:textId="74151B41" w:rsidR="00C82C8D" w:rsidRPr="008A1423" w:rsidRDefault="00F160F9" w:rsidP="00FD0C10">
      <w:pPr>
        <w:spacing w:after="0" w:line="240" w:lineRule="auto"/>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е</w:t>
      </w:r>
      <w:r w:rsidR="00C82C8D" w:rsidRPr="008A1423">
        <w:rPr>
          <w:rFonts w:ascii="Times New Roman" w:eastAsia="Times New Roman" w:hAnsi="Times New Roman" w:cs="Times New Roman"/>
          <w:lang w:val="kk-KZ" w:eastAsia="ru-RU"/>
        </w:rPr>
        <w:t>кінші</w:t>
      </w:r>
      <w:r w:rsidRPr="008A1423">
        <w:rPr>
          <w:rFonts w:ascii="Times New Roman" w:eastAsia="Times New Roman" w:hAnsi="Times New Roman" w:cs="Times New Roman"/>
          <w:lang w:val="kk-KZ" w:eastAsia="ru-RU"/>
        </w:rPr>
        <w:t xml:space="preserve"> </w:t>
      </w:r>
      <w:r w:rsidR="00C82C8D" w:rsidRPr="008A1423">
        <w:rPr>
          <w:rFonts w:ascii="Times New Roman" w:eastAsia="Times New Roman" w:hAnsi="Times New Roman" w:cs="Times New Roman"/>
          <w:lang w:val="kk-KZ" w:eastAsia="ru-RU"/>
        </w:rPr>
        <w:t xml:space="preserve">жақтан Қазақстан Республикасының қолданыстағы заңнамаға </w:t>
      </w:r>
      <w:r w:rsidR="00193471" w:rsidRPr="008A1423">
        <w:rPr>
          <w:rFonts w:ascii="Times New Roman" w:eastAsia="Times New Roman" w:hAnsi="Times New Roman" w:cs="Times New Roman"/>
          <w:lang w:val="kk-KZ" w:eastAsia="ru-RU"/>
        </w:rPr>
        <w:t>с</w:t>
      </w:r>
      <w:r w:rsidR="00C82C8D" w:rsidRPr="008A1423">
        <w:rPr>
          <w:rFonts w:ascii="Times New Roman" w:eastAsia="Times New Roman" w:hAnsi="Times New Roman" w:cs="Times New Roman"/>
          <w:lang w:val="kk-KZ" w:eastAsia="ru-RU"/>
        </w:rPr>
        <w:t>әйкес осы шартты жасады:</w:t>
      </w:r>
    </w:p>
    <w:p w14:paraId="09071E06" w14:textId="77777777" w:rsidR="00C82C8D" w:rsidRPr="008A1423" w:rsidRDefault="00C82C8D" w:rsidP="006E4948">
      <w:pPr>
        <w:spacing w:after="0" w:line="240" w:lineRule="auto"/>
        <w:jc w:val="center"/>
        <w:outlineLvl w:val="2"/>
        <w:rPr>
          <w:rFonts w:ascii="Times New Roman" w:eastAsia="Times New Roman" w:hAnsi="Times New Roman" w:cs="Times New Roman"/>
          <w:b/>
          <w:bCs/>
          <w:lang w:val="kk-KZ" w:eastAsia="ru-RU"/>
        </w:rPr>
      </w:pPr>
      <w:r w:rsidRPr="008A1423">
        <w:rPr>
          <w:rFonts w:ascii="Times New Roman" w:eastAsia="Times New Roman" w:hAnsi="Times New Roman" w:cs="Times New Roman"/>
          <w:b/>
          <w:bCs/>
          <w:lang w:val="kk-KZ" w:eastAsia="ru-RU"/>
        </w:rPr>
        <w:t>1. ШАРТТЫҢ МӘНІ</w:t>
      </w:r>
    </w:p>
    <w:p w14:paraId="71177935" w14:textId="77777777" w:rsidR="00205F30" w:rsidRDefault="00C82C8D" w:rsidP="003F1F95">
      <w:pPr>
        <w:spacing w:after="0" w:line="240" w:lineRule="auto"/>
        <w:ind w:firstLine="426"/>
        <w:jc w:val="both"/>
        <w:rPr>
          <w:rFonts w:ascii="Times New Roman" w:eastAsia="Times New Roman" w:hAnsi="Times New Roman" w:cs="Times New Roman"/>
          <w:sz w:val="20"/>
          <w:szCs w:val="20"/>
          <w:lang w:val="kk-KZ" w:eastAsia="ru-RU"/>
        </w:rPr>
      </w:pPr>
      <w:r w:rsidRPr="008A1423">
        <w:rPr>
          <w:rFonts w:ascii="Times New Roman" w:eastAsia="Times New Roman" w:hAnsi="Times New Roman" w:cs="Times New Roman"/>
          <w:lang w:val="kk-KZ" w:eastAsia="ru-RU"/>
        </w:rPr>
        <w:t>1. Білім беру ұйымы</w:t>
      </w:r>
      <w:r w:rsidRPr="00205F30">
        <w:rPr>
          <w:rFonts w:ascii="Times New Roman" w:eastAsia="Times New Roman" w:hAnsi="Times New Roman" w:cs="Times New Roman"/>
          <w:sz w:val="20"/>
          <w:szCs w:val="20"/>
          <w:lang w:val="kk-KZ" w:eastAsia="ru-RU"/>
        </w:rPr>
        <w:t xml:space="preserve"> ____________</w:t>
      </w:r>
      <w:r w:rsidR="008522B5" w:rsidRPr="00205F30">
        <w:rPr>
          <w:rFonts w:ascii="Times New Roman" w:eastAsia="Times New Roman" w:hAnsi="Times New Roman" w:cs="Times New Roman"/>
          <w:sz w:val="20"/>
          <w:szCs w:val="20"/>
          <w:lang w:val="kk-KZ" w:eastAsia="ru-RU"/>
        </w:rPr>
        <w:t>______________</w:t>
      </w:r>
      <w:r w:rsidR="00FC7E63" w:rsidRPr="00205F30">
        <w:rPr>
          <w:rFonts w:ascii="Times New Roman" w:eastAsia="Times New Roman" w:hAnsi="Times New Roman" w:cs="Times New Roman"/>
          <w:sz w:val="20"/>
          <w:szCs w:val="20"/>
          <w:lang w:val="kk-KZ" w:eastAsia="ru-RU"/>
        </w:rPr>
        <w:t>________</w:t>
      </w:r>
      <w:r w:rsidR="00205F30">
        <w:rPr>
          <w:rFonts w:ascii="Times New Roman" w:eastAsia="Times New Roman" w:hAnsi="Times New Roman" w:cs="Times New Roman"/>
          <w:sz w:val="20"/>
          <w:szCs w:val="20"/>
          <w:lang w:val="kk-KZ" w:eastAsia="ru-RU"/>
        </w:rPr>
        <w:t>______________</w:t>
      </w:r>
      <w:r w:rsidR="00FC7E63" w:rsidRPr="00205F30">
        <w:rPr>
          <w:rFonts w:ascii="Times New Roman" w:eastAsia="Times New Roman" w:hAnsi="Times New Roman" w:cs="Times New Roman"/>
          <w:sz w:val="20"/>
          <w:szCs w:val="20"/>
          <w:lang w:val="kk-KZ" w:eastAsia="ru-RU"/>
        </w:rPr>
        <w:t>__________</w:t>
      </w:r>
      <w:r w:rsidRPr="00205F30">
        <w:rPr>
          <w:rFonts w:ascii="Times New Roman" w:eastAsia="Times New Roman" w:hAnsi="Times New Roman" w:cs="Times New Roman"/>
          <w:sz w:val="20"/>
          <w:szCs w:val="20"/>
          <w:lang w:val="kk-KZ" w:eastAsia="ru-RU"/>
        </w:rPr>
        <w:t>_____________</w:t>
      </w:r>
    </w:p>
    <w:p w14:paraId="75373D2E" w14:textId="0DE0F603" w:rsidR="00205F30" w:rsidRDefault="00C82C8D" w:rsidP="007F1FC4">
      <w:pPr>
        <w:spacing w:after="0" w:line="240" w:lineRule="auto"/>
        <w:jc w:val="center"/>
        <w:rPr>
          <w:rFonts w:ascii="Times New Roman" w:eastAsia="Times New Roman" w:hAnsi="Times New Roman" w:cs="Times New Roman"/>
          <w:sz w:val="18"/>
          <w:szCs w:val="18"/>
          <w:lang w:val="kk-KZ" w:eastAsia="ru-RU"/>
        </w:rPr>
      </w:pPr>
      <w:r w:rsidRPr="003F1F95">
        <w:rPr>
          <w:rFonts w:ascii="Times New Roman" w:eastAsia="Times New Roman" w:hAnsi="Times New Roman" w:cs="Times New Roman"/>
          <w:sz w:val="18"/>
          <w:szCs w:val="18"/>
          <w:lang w:val="kk-KZ" w:eastAsia="ru-RU"/>
        </w:rPr>
        <w:t>       </w:t>
      </w:r>
      <w:r w:rsidR="0055665F">
        <w:rPr>
          <w:rFonts w:ascii="Times New Roman" w:eastAsia="Times New Roman" w:hAnsi="Times New Roman" w:cs="Times New Roman"/>
          <w:sz w:val="18"/>
          <w:szCs w:val="18"/>
          <w:lang w:val="kk-KZ" w:eastAsia="ru-RU"/>
        </w:rPr>
        <w:t>        </w:t>
      </w:r>
      <w:r w:rsidRPr="003F1F95">
        <w:rPr>
          <w:rFonts w:ascii="Times New Roman" w:eastAsia="Times New Roman" w:hAnsi="Times New Roman" w:cs="Times New Roman"/>
          <w:sz w:val="18"/>
          <w:szCs w:val="18"/>
          <w:lang w:val="kk-KZ" w:eastAsia="ru-RU"/>
        </w:rPr>
        <w:t xml:space="preserve"> (</w:t>
      </w:r>
      <w:r w:rsidR="006200FA">
        <w:rPr>
          <w:rFonts w:ascii="Times New Roman" w:eastAsia="Times New Roman" w:hAnsi="Times New Roman" w:cs="Times New Roman"/>
          <w:sz w:val="18"/>
          <w:szCs w:val="18"/>
          <w:lang w:val="kk-KZ" w:eastAsia="ru-RU"/>
        </w:rPr>
        <w:t xml:space="preserve">БББ  </w:t>
      </w:r>
      <w:r w:rsidR="00AB1A1A" w:rsidRPr="003F1F95">
        <w:rPr>
          <w:rFonts w:ascii="Times New Roman" w:eastAsia="Times New Roman" w:hAnsi="Times New Roman" w:cs="Times New Roman"/>
          <w:sz w:val="18"/>
          <w:szCs w:val="18"/>
          <w:lang w:val="kk-KZ" w:eastAsia="ru-RU"/>
        </w:rPr>
        <w:t xml:space="preserve">шифры </w:t>
      </w:r>
      <w:r w:rsidRPr="003F1F95">
        <w:rPr>
          <w:rFonts w:ascii="Times New Roman" w:eastAsia="Times New Roman" w:hAnsi="Times New Roman" w:cs="Times New Roman"/>
          <w:sz w:val="18"/>
          <w:szCs w:val="18"/>
          <w:lang w:val="kk-KZ" w:eastAsia="ru-RU"/>
        </w:rPr>
        <w:t xml:space="preserve"> және атауы)</w:t>
      </w:r>
      <w:r w:rsidRPr="003F1F95">
        <w:rPr>
          <w:rFonts w:ascii="Times New Roman" w:eastAsia="Times New Roman" w:hAnsi="Times New Roman" w:cs="Times New Roman"/>
          <w:sz w:val="18"/>
          <w:szCs w:val="18"/>
          <w:lang w:val="kk-KZ" w:eastAsia="ru-RU"/>
        </w:rPr>
        <w:br/>
      </w:r>
    </w:p>
    <w:p w14:paraId="63330871" w14:textId="77777777" w:rsidR="00205F30" w:rsidRPr="008A1423" w:rsidRDefault="00C82C8D" w:rsidP="00205F30">
      <w:pPr>
        <w:spacing w:after="0" w:line="240" w:lineRule="auto"/>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білім беру бағдарламасы бойынша білі</w:t>
      </w:r>
      <w:r w:rsidR="003E2584">
        <w:rPr>
          <w:rFonts w:ascii="Times New Roman" w:eastAsia="Times New Roman" w:hAnsi="Times New Roman" w:cs="Times New Roman"/>
          <w:lang w:val="kk-KZ" w:eastAsia="ru-RU"/>
        </w:rPr>
        <w:t>м алушының оқытуын жүзеге асыра</w:t>
      </w:r>
      <w:r w:rsidRPr="008A1423">
        <w:rPr>
          <w:rFonts w:ascii="Times New Roman" w:eastAsia="Times New Roman" w:hAnsi="Times New Roman" w:cs="Times New Roman"/>
          <w:lang w:val="kk-KZ" w:eastAsia="ru-RU"/>
        </w:rPr>
        <w:t>ды.</w:t>
      </w:r>
    </w:p>
    <w:p w14:paraId="37D7C545" w14:textId="77777777" w:rsidR="00037278" w:rsidRPr="00665260" w:rsidRDefault="00F160F9" w:rsidP="00665260">
      <w:pPr>
        <w:spacing w:after="0" w:line="240" w:lineRule="auto"/>
        <w:ind w:firstLine="426"/>
        <w:jc w:val="both"/>
        <w:rPr>
          <w:rFonts w:ascii="Times New Roman" w:eastAsia="Times New Roman" w:hAnsi="Times New Roman" w:cs="Times New Roman"/>
          <w:color w:val="C00000"/>
          <w:lang w:val="kk-KZ" w:eastAsia="ru-RU"/>
        </w:rPr>
      </w:pPr>
      <w:bookmarkStart w:id="1" w:name="z94"/>
      <w:bookmarkEnd w:id="1"/>
      <w:r w:rsidRPr="008A1423">
        <w:rPr>
          <w:rFonts w:ascii="Times New Roman" w:eastAsia="Times New Roman" w:hAnsi="Times New Roman" w:cs="Times New Roman"/>
          <w:lang w:val="kk-KZ" w:eastAsia="ru-RU"/>
        </w:rPr>
        <w:t xml:space="preserve">2. </w:t>
      </w:r>
      <w:r w:rsidR="00670416" w:rsidRPr="00665260">
        <w:rPr>
          <w:rFonts w:ascii="Times New Roman" w:eastAsia="Times New Roman" w:hAnsi="Times New Roman" w:cs="Times New Roman"/>
          <w:color w:val="000000" w:themeColor="text1"/>
          <w:lang w:val="kk-KZ" w:eastAsia="ru-RU"/>
        </w:rPr>
        <w:t>Кәсіпорын күнтізбелік кестеге, кәсіптік практика бағдарламасына және басқа да нормативтік құқықтық құжаттарына сәйкес білім алушылардың кәсіптік практикадан өтуі үшін жағдай жасау бойынша қызметтер көрсетеді.</w:t>
      </w:r>
    </w:p>
    <w:p w14:paraId="6BB7C952" w14:textId="77777777" w:rsidR="00C82C8D" w:rsidRPr="008A1423" w:rsidRDefault="00C82C8D" w:rsidP="00BF696B">
      <w:pPr>
        <w:spacing w:after="0" w:line="240" w:lineRule="auto"/>
        <w:ind w:firstLine="426"/>
        <w:jc w:val="both"/>
        <w:rPr>
          <w:rFonts w:ascii="Times New Roman" w:eastAsia="Times New Roman" w:hAnsi="Times New Roman" w:cs="Times New Roman"/>
          <w:lang w:val="kk-KZ" w:eastAsia="ru-RU"/>
        </w:rPr>
      </w:pPr>
      <w:bookmarkStart w:id="2" w:name="z95"/>
      <w:bookmarkEnd w:id="2"/>
      <w:r w:rsidRPr="008A1423">
        <w:rPr>
          <w:rFonts w:ascii="Times New Roman" w:eastAsia="Times New Roman" w:hAnsi="Times New Roman" w:cs="Times New Roman"/>
          <w:lang w:val="kk-KZ" w:eastAsia="ru-RU"/>
        </w:rPr>
        <w:t>3. Білім алушы</w:t>
      </w:r>
      <w:r w:rsidR="00F160F9" w:rsidRPr="008A1423">
        <w:rPr>
          <w:rFonts w:ascii="Times New Roman" w:eastAsia="Times New Roman" w:hAnsi="Times New Roman" w:cs="Times New Roman"/>
          <w:lang w:val="kk-KZ" w:eastAsia="ru-RU"/>
        </w:rPr>
        <w:t>лар</w:t>
      </w:r>
      <w:r w:rsidRPr="008A1423">
        <w:rPr>
          <w:rFonts w:ascii="Times New Roman" w:eastAsia="Times New Roman" w:hAnsi="Times New Roman" w:cs="Times New Roman"/>
          <w:lang w:val="kk-KZ" w:eastAsia="ru-RU"/>
        </w:rPr>
        <w:t xml:space="preserve"> өндірістік функциялар мен міндеттерді білікті орындауға мүмкіндік беретін негізгі және кәсіби құзыреттерді алу мақсатында білім беру бағдарламасын игереді.</w:t>
      </w:r>
    </w:p>
    <w:p w14:paraId="04B34627" w14:textId="77777777" w:rsidR="00F160F9" w:rsidRPr="008A1423" w:rsidRDefault="00F160F9" w:rsidP="006E4948">
      <w:pPr>
        <w:spacing w:after="0" w:line="240" w:lineRule="auto"/>
        <w:jc w:val="center"/>
        <w:outlineLvl w:val="2"/>
        <w:rPr>
          <w:rFonts w:ascii="Times New Roman" w:eastAsia="Times New Roman" w:hAnsi="Times New Roman" w:cs="Times New Roman"/>
          <w:b/>
          <w:bCs/>
          <w:lang w:val="kk-KZ" w:eastAsia="ru-RU"/>
        </w:rPr>
      </w:pPr>
    </w:p>
    <w:p w14:paraId="6C970747" w14:textId="77777777" w:rsidR="00C82C8D" w:rsidRPr="008A1423" w:rsidRDefault="00C82C8D" w:rsidP="006E4948">
      <w:pPr>
        <w:spacing w:after="0" w:line="240" w:lineRule="auto"/>
        <w:jc w:val="center"/>
        <w:outlineLvl w:val="2"/>
        <w:rPr>
          <w:rFonts w:ascii="Times New Roman" w:eastAsia="Times New Roman" w:hAnsi="Times New Roman" w:cs="Times New Roman"/>
          <w:b/>
          <w:bCs/>
          <w:lang w:val="kk-KZ" w:eastAsia="ru-RU"/>
        </w:rPr>
      </w:pPr>
      <w:r w:rsidRPr="008A1423">
        <w:rPr>
          <w:rFonts w:ascii="Times New Roman" w:eastAsia="Times New Roman" w:hAnsi="Times New Roman" w:cs="Times New Roman"/>
          <w:b/>
          <w:bCs/>
          <w:lang w:val="kk-KZ" w:eastAsia="ru-RU"/>
        </w:rPr>
        <w:t>2. ТАРАПТАРДЫҢ ҚҰҚЫҚТАРЫ МЕН МІНДЕТТЕРІ</w:t>
      </w:r>
    </w:p>
    <w:p w14:paraId="78FF2913" w14:textId="77777777" w:rsidR="00790398" w:rsidRPr="00205F30" w:rsidRDefault="00C82C8D" w:rsidP="00790398">
      <w:pPr>
        <w:spacing w:after="0" w:line="240" w:lineRule="auto"/>
        <w:jc w:val="both"/>
        <w:rPr>
          <w:rFonts w:ascii="Times New Roman" w:eastAsia="Times New Roman" w:hAnsi="Times New Roman" w:cs="Times New Roman"/>
          <w:sz w:val="20"/>
          <w:szCs w:val="20"/>
          <w:lang w:val="kk-KZ" w:eastAsia="ru-RU"/>
        </w:rPr>
      </w:pPr>
      <w:r w:rsidRPr="008A1423">
        <w:rPr>
          <w:rFonts w:ascii="Times New Roman" w:eastAsia="Times New Roman" w:hAnsi="Times New Roman" w:cs="Times New Roman"/>
          <w:lang w:val="kk-KZ" w:eastAsia="ru-RU"/>
        </w:rPr>
        <w:t>      4. Білім беру ұйымы өзіне мынадай міндеттемелер алады:</w:t>
      </w:r>
      <w:r w:rsidR="00790398" w:rsidRPr="00205F30">
        <w:rPr>
          <w:rFonts w:ascii="Times New Roman" w:eastAsia="Times New Roman" w:hAnsi="Times New Roman" w:cs="Times New Roman"/>
          <w:sz w:val="20"/>
          <w:szCs w:val="20"/>
          <w:lang w:val="kk-KZ" w:eastAsia="ru-RU"/>
        </w:rPr>
        <w:t xml:space="preserve"> </w:t>
      </w:r>
      <w:bookmarkStart w:id="3" w:name="z98"/>
      <w:bookmarkEnd w:id="3"/>
    </w:p>
    <w:p w14:paraId="6FD7A886" w14:textId="77777777" w:rsidR="00790398" w:rsidRPr="00205F30" w:rsidRDefault="00C82C8D" w:rsidP="00205F30">
      <w:pPr>
        <w:pStyle w:val="a4"/>
        <w:numPr>
          <w:ilvl w:val="0"/>
          <w:numId w:val="1"/>
        </w:numPr>
        <w:spacing w:after="0" w:line="240" w:lineRule="auto"/>
        <w:ind w:left="0" w:firstLine="284"/>
        <w:jc w:val="both"/>
        <w:rPr>
          <w:rFonts w:ascii="Times New Roman" w:eastAsia="Times New Roman" w:hAnsi="Times New Roman" w:cs="Times New Roman"/>
          <w:sz w:val="20"/>
          <w:szCs w:val="20"/>
          <w:lang w:val="en-US" w:eastAsia="ru-RU"/>
        </w:rPr>
      </w:pPr>
      <w:r w:rsidRPr="00205F30">
        <w:rPr>
          <w:rFonts w:ascii="Times New Roman" w:eastAsia="Times New Roman" w:hAnsi="Times New Roman" w:cs="Times New Roman"/>
          <w:sz w:val="20"/>
          <w:szCs w:val="20"/>
          <w:lang w:val="kk-KZ" w:eastAsia="ru-RU"/>
        </w:rPr>
        <w:t>________________</w:t>
      </w:r>
      <w:r w:rsidR="00790398" w:rsidRPr="00205F30">
        <w:rPr>
          <w:rFonts w:ascii="Times New Roman" w:eastAsia="Times New Roman" w:hAnsi="Times New Roman" w:cs="Times New Roman"/>
          <w:sz w:val="20"/>
          <w:szCs w:val="20"/>
          <w:lang w:val="kk-KZ" w:eastAsia="ru-RU"/>
        </w:rPr>
        <w:t>_____</w:t>
      </w:r>
      <w:r w:rsidR="0064591B" w:rsidRPr="00205F30">
        <w:rPr>
          <w:rFonts w:ascii="Times New Roman" w:eastAsia="Times New Roman" w:hAnsi="Times New Roman" w:cs="Times New Roman"/>
          <w:sz w:val="20"/>
          <w:szCs w:val="20"/>
          <w:lang w:val="kk-KZ" w:eastAsia="ru-RU"/>
        </w:rPr>
        <w:t>___________</w:t>
      </w:r>
      <w:r w:rsidRPr="00205F30">
        <w:rPr>
          <w:rFonts w:ascii="Times New Roman" w:eastAsia="Times New Roman" w:hAnsi="Times New Roman" w:cs="Times New Roman"/>
          <w:sz w:val="20"/>
          <w:szCs w:val="20"/>
          <w:lang w:val="kk-KZ" w:eastAsia="ru-RU"/>
        </w:rPr>
        <w:t xml:space="preserve">_ </w:t>
      </w:r>
      <w:r w:rsidRPr="008A1423">
        <w:rPr>
          <w:rFonts w:ascii="Times New Roman" w:eastAsia="Times New Roman" w:hAnsi="Times New Roman" w:cs="Times New Roman"/>
          <w:lang w:val="kk-KZ" w:eastAsia="ru-RU"/>
        </w:rPr>
        <w:t>оқу нысаны бойынша</w:t>
      </w:r>
      <w:r w:rsidRPr="00205F30">
        <w:rPr>
          <w:rFonts w:ascii="Times New Roman" w:eastAsia="Times New Roman" w:hAnsi="Times New Roman" w:cs="Times New Roman"/>
          <w:sz w:val="20"/>
          <w:szCs w:val="20"/>
          <w:lang w:val="kk-KZ" w:eastAsia="ru-RU"/>
        </w:rPr>
        <w:t xml:space="preserve"> ___________</w:t>
      </w:r>
      <w:r w:rsidR="008522B5" w:rsidRPr="00205F30">
        <w:rPr>
          <w:rFonts w:ascii="Times New Roman" w:eastAsia="Times New Roman" w:hAnsi="Times New Roman" w:cs="Times New Roman"/>
          <w:sz w:val="20"/>
          <w:szCs w:val="20"/>
          <w:lang w:val="kk-KZ" w:eastAsia="ru-RU"/>
        </w:rPr>
        <w:t>____________</w:t>
      </w:r>
      <w:r w:rsidRPr="00205F30">
        <w:rPr>
          <w:rFonts w:ascii="Times New Roman" w:eastAsia="Times New Roman" w:hAnsi="Times New Roman" w:cs="Times New Roman"/>
          <w:sz w:val="20"/>
          <w:szCs w:val="20"/>
          <w:lang w:val="kk-KZ" w:eastAsia="ru-RU"/>
        </w:rPr>
        <w:t>___________</w:t>
      </w:r>
    </w:p>
    <w:p w14:paraId="3F6908CD" w14:textId="5EAB8FC2" w:rsidR="00790398" w:rsidRPr="00205F30" w:rsidRDefault="00C82C8D" w:rsidP="00205F30">
      <w:pPr>
        <w:pStyle w:val="a4"/>
        <w:spacing w:after="0" w:line="240" w:lineRule="auto"/>
        <w:ind w:left="0" w:firstLine="284"/>
        <w:jc w:val="both"/>
        <w:rPr>
          <w:rFonts w:ascii="Times New Roman" w:eastAsia="Times New Roman" w:hAnsi="Times New Roman" w:cs="Times New Roman"/>
          <w:sz w:val="18"/>
          <w:szCs w:val="18"/>
          <w:lang w:val="en-US" w:eastAsia="ru-RU"/>
        </w:rPr>
      </w:pPr>
      <w:r w:rsidRPr="00205F30">
        <w:rPr>
          <w:rFonts w:ascii="Times New Roman" w:eastAsia="Times New Roman" w:hAnsi="Times New Roman" w:cs="Times New Roman"/>
          <w:sz w:val="20"/>
          <w:szCs w:val="20"/>
          <w:lang w:val="kk-KZ" w:eastAsia="ru-RU"/>
        </w:rPr>
        <w:t xml:space="preserve">                                 </w:t>
      </w:r>
      <w:r w:rsidR="006E4948" w:rsidRPr="00205F30">
        <w:rPr>
          <w:rFonts w:ascii="Times New Roman" w:eastAsia="Times New Roman" w:hAnsi="Times New Roman" w:cs="Times New Roman"/>
          <w:sz w:val="20"/>
          <w:szCs w:val="20"/>
          <w:lang w:val="kk-KZ" w:eastAsia="ru-RU"/>
        </w:rPr>
        <w:t xml:space="preserve">                                                                            </w:t>
      </w:r>
      <w:r w:rsidR="003B46F3">
        <w:rPr>
          <w:rFonts w:ascii="Times New Roman" w:eastAsia="Times New Roman" w:hAnsi="Times New Roman" w:cs="Times New Roman"/>
          <w:sz w:val="20"/>
          <w:szCs w:val="20"/>
          <w:lang w:val="en-US" w:eastAsia="ru-RU"/>
        </w:rPr>
        <w:t xml:space="preserve">       </w:t>
      </w:r>
      <w:r w:rsidR="006E4948" w:rsidRPr="00205F30">
        <w:rPr>
          <w:rFonts w:ascii="Times New Roman" w:eastAsia="Times New Roman" w:hAnsi="Times New Roman" w:cs="Times New Roman"/>
          <w:sz w:val="20"/>
          <w:szCs w:val="20"/>
          <w:lang w:val="kk-KZ" w:eastAsia="ru-RU"/>
        </w:rPr>
        <w:t xml:space="preserve"> </w:t>
      </w:r>
      <w:r w:rsidRPr="00205F30">
        <w:rPr>
          <w:rFonts w:ascii="Times New Roman" w:eastAsia="Times New Roman" w:hAnsi="Times New Roman" w:cs="Times New Roman"/>
          <w:sz w:val="18"/>
          <w:szCs w:val="18"/>
          <w:lang w:val="kk-KZ" w:eastAsia="ru-RU"/>
        </w:rPr>
        <w:t>(</w:t>
      </w:r>
      <w:r w:rsidR="006200FA">
        <w:rPr>
          <w:rFonts w:ascii="Times New Roman" w:eastAsia="Times New Roman" w:hAnsi="Times New Roman" w:cs="Times New Roman"/>
          <w:sz w:val="18"/>
          <w:szCs w:val="18"/>
          <w:lang w:val="kk-KZ" w:eastAsia="ru-RU"/>
        </w:rPr>
        <w:t xml:space="preserve">БББ </w:t>
      </w:r>
      <w:r w:rsidRPr="00205F30">
        <w:rPr>
          <w:rFonts w:ascii="Times New Roman" w:eastAsia="Times New Roman" w:hAnsi="Times New Roman" w:cs="Times New Roman"/>
          <w:sz w:val="18"/>
          <w:szCs w:val="18"/>
          <w:lang w:val="kk-KZ" w:eastAsia="ru-RU"/>
        </w:rPr>
        <w:t xml:space="preserve"> </w:t>
      </w:r>
      <w:r w:rsidR="00941B22" w:rsidRPr="00205F30">
        <w:rPr>
          <w:rFonts w:ascii="Times New Roman" w:eastAsia="Times New Roman" w:hAnsi="Times New Roman" w:cs="Times New Roman"/>
          <w:sz w:val="18"/>
          <w:szCs w:val="18"/>
          <w:lang w:val="kk-KZ" w:eastAsia="ru-RU"/>
        </w:rPr>
        <w:t>шифры</w:t>
      </w:r>
      <w:r w:rsidRPr="00205F30">
        <w:rPr>
          <w:rFonts w:ascii="Times New Roman" w:eastAsia="Times New Roman" w:hAnsi="Times New Roman" w:cs="Times New Roman"/>
          <w:sz w:val="18"/>
          <w:szCs w:val="18"/>
          <w:lang w:val="kk-KZ" w:eastAsia="ru-RU"/>
        </w:rPr>
        <w:t xml:space="preserve"> және атауы)</w:t>
      </w:r>
    </w:p>
    <w:p w14:paraId="3B837E82" w14:textId="54A4DCEB" w:rsidR="008522B5" w:rsidRPr="00205F30" w:rsidRDefault="00205F30" w:rsidP="00205F30">
      <w:pPr>
        <w:pStyle w:val="a4"/>
        <w:spacing w:after="0" w:line="240" w:lineRule="auto"/>
        <w:ind w:left="0"/>
        <w:jc w:val="both"/>
        <w:rPr>
          <w:rFonts w:ascii="Times New Roman" w:eastAsia="Times New Roman" w:hAnsi="Times New Roman" w:cs="Times New Roman"/>
          <w:sz w:val="18"/>
          <w:szCs w:val="18"/>
          <w:lang w:val="kk-KZ" w:eastAsia="ru-RU"/>
        </w:rPr>
      </w:pPr>
      <w:r w:rsidRPr="00205F30">
        <w:rPr>
          <w:rFonts w:ascii="Times New Roman" w:eastAsia="Times New Roman" w:hAnsi="Times New Roman" w:cs="Times New Roman"/>
          <w:sz w:val="20"/>
          <w:szCs w:val="20"/>
          <w:lang w:val="en-US" w:eastAsia="ru-RU"/>
        </w:rPr>
        <w:t xml:space="preserve">___________________________ </w:t>
      </w:r>
      <w:r w:rsidR="006200FA">
        <w:rPr>
          <w:rFonts w:ascii="Times New Roman" w:eastAsia="Times New Roman" w:hAnsi="Times New Roman" w:cs="Times New Roman"/>
          <w:lang w:val="kk-KZ" w:eastAsia="ru-RU"/>
        </w:rPr>
        <w:t xml:space="preserve">БББ </w:t>
      </w:r>
      <w:r w:rsidR="00F160F9" w:rsidRPr="008A1423">
        <w:rPr>
          <w:rFonts w:ascii="Times New Roman" w:eastAsia="Times New Roman" w:hAnsi="Times New Roman" w:cs="Times New Roman"/>
          <w:lang w:val="kk-KZ" w:eastAsia="ru-RU"/>
        </w:rPr>
        <w:t>бойынша оқитын білім алушылардың</w:t>
      </w:r>
      <w:r w:rsidR="00C82C8D" w:rsidRPr="008A1423">
        <w:rPr>
          <w:rFonts w:ascii="Times New Roman" w:eastAsia="Times New Roman" w:hAnsi="Times New Roman" w:cs="Times New Roman"/>
          <w:lang w:val="kk-KZ" w:eastAsia="ru-RU"/>
        </w:rPr>
        <w:t xml:space="preserve"> академиялық күнтізбеге сәйкес</w:t>
      </w:r>
      <w:r w:rsidR="00C82C8D" w:rsidRPr="00205F30">
        <w:rPr>
          <w:rFonts w:ascii="Times New Roman" w:eastAsia="Times New Roman" w:hAnsi="Times New Roman" w:cs="Times New Roman"/>
          <w:sz w:val="20"/>
          <w:szCs w:val="20"/>
          <w:lang w:val="kk-KZ" w:eastAsia="ru-RU"/>
        </w:rPr>
        <w:t xml:space="preserve"> __________________</w:t>
      </w:r>
      <w:r>
        <w:rPr>
          <w:rFonts w:ascii="Times New Roman" w:eastAsia="Times New Roman" w:hAnsi="Times New Roman" w:cs="Times New Roman"/>
          <w:sz w:val="20"/>
          <w:szCs w:val="20"/>
          <w:lang w:val="kk-KZ" w:eastAsia="ru-RU"/>
        </w:rPr>
        <w:t>______________</w:t>
      </w:r>
      <w:r w:rsidR="008522B5" w:rsidRPr="00205F30">
        <w:rPr>
          <w:rFonts w:ascii="Times New Roman" w:eastAsia="Times New Roman" w:hAnsi="Times New Roman" w:cs="Times New Roman"/>
          <w:sz w:val="20"/>
          <w:szCs w:val="20"/>
          <w:lang w:val="kk-KZ" w:eastAsia="ru-RU"/>
        </w:rPr>
        <w:t>_______</w:t>
      </w:r>
      <w:r w:rsidR="00C82C8D" w:rsidRPr="00205F30">
        <w:rPr>
          <w:rFonts w:ascii="Times New Roman" w:eastAsia="Times New Roman" w:hAnsi="Times New Roman" w:cs="Times New Roman"/>
          <w:sz w:val="20"/>
          <w:szCs w:val="20"/>
          <w:lang w:val="kk-KZ" w:eastAsia="ru-RU"/>
        </w:rPr>
        <w:t xml:space="preserve">____ </w:t>
      </w:r>
      <w:r w:rsidR="00C82C8D" w:rsidRPr="008A1423">
        <w:rPr>
          <w:rFonts w:ascii="Times New Roman" w:eastAsia="Times New Roman" w:hAnsi="Times New Roman" w:cs="Times New Roman"/>
          <w:lang w:val="kk-KZ" w:eastAsia="ru-RU"/>
        </w:rPr>
        <w:t>практиканы өту мақсатында кәсіпорынға жіберу;</w:t>
      </w:r>
      <w:r w:rsidR="00C82C8D" w:rsidRPr="00205F30">
        <w:rPr>
          <w:rFonts w:ascii="Times New Roman" w:eastAsia="Times New Roman" w:hAnsi="Times New Roman" w:cs="Times New Roman"/>
          <w:sz w:val="20"/>
          <w:szCs w:val="20"/>
          <w:lang w:val="kk-KZ" w:eastAsia="ru-RU"/>
        </w:rPr>
        <w:br/>
      </w:r>
      <w:r w:rsidR="00C82C8D" w:rsidRPr="00205F30">
        <w:rPr>
          <w:rFonts w:ascii="Times New Roman" w:eastAsia="Times New Roman" w:hAnsi="Times New Roman" w:cs="Times New Roman"/>
          <w:sz w:val="18"/>
          <w:szCs w:val="18"/>
          <w:lang w:val="kk-KZ" w:eastAsia="ru-RU"/>
        </w:rPr>
        <w:t>   </w:t>
      </w:r>
      <w:r w:rsidR="008522B5" w:rsidRPr="00205F30">
        <w:rPr>
          <w:rFonts w:ascii="Times New Roman" w:eastAsia="Times New Roman" w:hAnsi="Times New Roman" w:cs="Times New Roman"/>
          <w:sz w:val="18"/>
          <w:szCs w:val="18"/>
          <w:lang w:val="kk-KZ" w:eastAsia="ru-RU"/>
        </w:rPr>
        <w:t xml:space="preserve">     </w:t>
      </w:r>
      <w:r w:rsidR="00C82C8D" w:rsidRPr="00205F30">
        <w:rPr>
          <w:rFonts w:ascii="Times New Roman" w:eastAsia="Times New Roman" w:hAnsi="Times New Roman" w:cs="Times New Roman"/>
          <w:sz w:val="18"/>
          <w:szCs w:val="18"/>
          <w:lang w:val="kk-KZ" w:eastAsia="ru-RU"/>
        </w:rPr>
        <w:t> </w:t>
      </w:r>
      <w:r>
        <w:rPr>
          <w:rFonts w:ascii="Times New Roman" w:eastAsia="Times New Roman" w:hAnsi="Times New Roman" w:cs="Times New Roman"/>
          <w:sz w:val="18"/>
          <w:szCs w:val="18"/>
          <w:lang w:val="kk-KZ" w:eastAsia="ru-RU"/>
        </w:rPr>
        <w:t xml:space="preserve">                              </w:t>
      </w:r>
      <w:r w:rsidR="00C82C8D" w:rsidRPr="00205F30">
        <w:rPr>
          <w:rFonts w:ascii="Times New Roman" w:eastAsia="Times New Roman" w:hAnsi="Times New Roman" w:cs="Times New Roman"/>
          <w:sz w:val="18"/>
          <w:szCs w:val="18"/>
          <w:lang w:val="kk-KZ" w:eastAsia="ru-RU"/>
        </w:rPr>
        <w:t xml:space="preserve"> (практика түрі)</w:t>
      </w:r>
      <w:r w:rsidR="008522B5" w:rsidRPr="00205F30">
        <w:rPr>
          <w:rFonts w:ascii="Times New Roman" w:eastAsia="Times New Roman" w:hAnsi="Times New Roman" w:cs="Times New Roman"/>
          <w:sz w:val="18"/>
          <w:szCs w:val="18"/>
          <w:lang w:val="kk-KZ" w:eastAsia="ru-RU"/>
        </w:rPr>
        <w:t xml:space="preserve"> </w:t>
      </w:r>
      <w:bookmarkStart w:id="4" w:name="z99"/>
      <w:bookmarkEnd w:id="4"/>
    </w:p>
    <w:p w14:paraId="3E99197E" w14:textId="77777777" w:rsidR="008522B5" w:rsidRPr="008A1423" w:rsidRDefault="00C82C8D" w:rsidP="003F1F95">
      <w:pPr>
        <w:pStyle w:val="a4"/>
        <w:numPr>
          <w:ilvl w:val="0"/>
          <w:numId w:val="1"/>
        </w:numPr>
        <w:spacing w:after="0" w:line="240" w:lineRule="auto"/>
        <w:ind w:left="0" w:firstLine="426"/>
        <w:jc w:val="both"/>
        <w:rPr>
          <w:rFonts w:ascii="Times New Roman" w:eastAsia="Times New Roman" w:hAnsi="Times New Roman" w:cs="Times New Roman"/>
          <w:lang w:val="kk-KZ" w:eastAsia="ru-RU"/>
        </w:rPr>
      </w:pPr>
      <w:bookmarkStart w:id="5" w:name="z100"/>
      <w:bookmarkEnd w:id="5"/>
      <w:r w:rsidRPr="008A1423">
        <w:rPr>
          <w:rFonts w:ascii="Times New Roman" w:eastAsia="Times New Roman" w:hAnsi="Times New Roman" w:cs="Times New Roman"/>
          <w:lang w:val="kk-KZ" w:eastAsia="ru-RU"/>
        </w:rPr>
        <w:t xml:space="preserve">кәсіптік практиканың бағдарламасын және өтудің күнтібелік кестесін кәсіпорынмен бірге әзірлеу және келісу; </w:t>
      </w:r>
      <w:bookmarkStart w:id="6" w:name="z101"/>
      <w:bookmarkEnd w:id="6"/>
    </w:p>
    <w:p w14:paraId="1273CF91" w14:textId="4242BB20" w:rsidR="008522B5" w:rsidRPr="008A1423" w:rsidRDefault="003F1F95" w:rsidP="003F1F95">
      <w:pPr>
        <w:spacing w:after="0" w:line="240" w:lineRule="auto"/>
        <w:ind w:firstLine="426"/>
        <w:jc w:val="both"/>
        <w:rPr>
          <w:rFonts w:ascii="Times New Roman" w:eastAsia="Times New Roman" w:hAnsi="Times New Roman" w:cs="Times New Roman"/>
          <w:lang w:val="kk-KZ" w:eastAsia="ru-RU"/>
        </w:rPr>
      </w:pPr>
      <w:r w:rsidRPr="003F1F95">
        <w:rPr>
          <w:rFonts w:ascii="Times New Roman" w:eastAsia="Times New Roman" w:hAnsi="Times New Roman" w:cs="Times New Roman"/>
          <w:lang w:val="kk-KZ" w:eastAsia="ru-RU"/>
        </w:rPr>
        <w:t>3</w:t>
      </w:r>
      <w:r w:rsidR="00C82C8D" w:rsidRPr="008A1423">
        <w:rPr>
          <w:rFonts w:ascii="Times New Roman" w:eastAsia="Times New Roman" w:hAnsi="Times New Roman" w:cs="Times New Roman"/>
          <w:lang w:val="kk-KZ" w:eastAsia="ru-RU"/>
        </w:rPr>
        <w:t xml:space="preserve">) кәсіпорынға кәсіптік практиканың басталуынан екі </w:t>
      </w:r>
      <w:r w:rsidR="00E374F1">
        <w:rPr>
          <w:rFonts w:ascii="Times New Roman" w:eastAsia="Times New Roman" w:hAnsi="Times New Roman" w:cs="Times New Roman"/>
          <w:lang w:val="kk-KZ" w:eastAsia="ru-RU"/>
        </w:rPr>
        <w:t xml:space="preserve">апта </w:t>
      </w:r>
      <w:r w:rsidR="00C82C8D" w:rsidRPr="008A1423">
        <w:rPr>
          <w:rFonts w:ascii="Times New Roman" w:eastAsia="Times New Roman" w:hAnsi="Times New Roman" w:cs="Times New Roman"/>
          <w:lang w:val="kk-KZ" w:eastAsia="ru-RU"/>
        </w:rPr>
        <w:t xml:space="preserve"> бұрын білім алушылардың санын көрсетіп, кәсіптік практиканың бағдарламасын, практикадан өтудің күнтізбелік кестесін ұсыну;</w:t>
      </w:r>
      <w:bookmarkStart w:id="7" w:name="z102"/>
      <w:bookmarkEnd w:id="7"/>
    </w:p>
    <w:p w14:paraId="7FEEAA84" w14:textId="77777777" w:rsidR="008522B5" w:rsidRPr="008A1423" w:rsidRDefault="003F1F95" w:rsidP="003F1F95">
      <w:pPr>
        <w:spacing w:after="0" w:line="240" w:lineRule="auto"/>
        <w:ind w:firstLine="426"/>
        <w:jc w:val="both"/>
        <w:rPr>
          <w:rFonts w:ascii="Times New Roman" w:eastAsia="Times New Roman" w:hAnsi="Times New Roman" w:cs="Times New Roman"/>
          <w:lang w:val="kk-KZ" w:eastAsia="ru-RU"/>
        </w:rPr>
      </w:pPr>
      <w:r w:rsidRPr="003F1F95">
        <w:rPr>
          <w:rFonts w:ascii="Times New Roman" w:eastAsia="Times New Roman" w:hAnsi="Times New Roman" w:cs="Times New Roman"/>
          <w:lang w:val="kk-KZ" w:eastAsia="ru-RU"/>
        </w:rPr>
        <w:t>4</w:t>
      </w:r>
      <w:r w:rsidR="00C82C8D" w:rsidRPr="008A1423">
        <w:rPr>
          <w:rFonts w:ascii="Times New Roman" w:eastAsia="Times New Roman" w:hAnsi="Times New Roman" w:cs="Times New Roman"/>
          <w:lang w:val="kk-KZ" w:eastAsia="ru-RU"/>
        </w:rPr>
        <w:t xml:space="preserve">) білім беру ұйымның тиісті мамандықтары бойынша оқытушылар арасынан практика жетекшілерін білім беру ұйымның басшысының бұйрығымен бекіту; </w:t>
      </w:r>
      <w:bookmarkStart w:id="8" w:name="z103"/>
      <w:bookmarkEnd w:id="8"/>
    </w:p>
    <w:p w14:paraId="021076AE" w14:textId="714CAF57" w:rsidR="008522B5" w:rsidRPr="008A1423" w:rsidRDefault="003F1F95" w:rsidP="003F1F95">
      <w:pPr>
        <w:spacing w:after="0" w:line="240" w:lineRule="auto"/>
        <w:ind w:firstLine="426"/>
        <w:jc w:val="both"/>
        <w:rPr>
          <w:rFonts w:ascii="Times New Roman" w:eastAsia="Times New Roman" w:hAnsi="Times New Roman" w:cs="Times New Roman"/>
          <w:lang w:val="kk-KZ" w:eastAsia="ru-RU"/>
        </w:rPr>
      </w:pPr>
      <w:r w:rsidRPr="003F1F95">
        <w:rPr>
          <w:rFonts w:ascii="Times New Roman" w:eastAsia="Times New Roman" w:hAnsi="Times New Roman" w:cs="Times New Roman"/>
          <w:lang w:val="kk-KZ" w:eastAsia="ru-RU"/>
        </w:rPr>
        <w:t>5</w:t>
      </w:r>
      <w:r w:rsidR="00C82C8D" w:rsidRPr="008A1423">
        <w:rPr>
          <w:rFonts w:ascii="Times New Roman" w:eastAsia="Times New Roman" w:hAnsi="Times New Roman" w:cs="Times New Roman"/>
          <w:lang w:val="kk-KZ" w:eastAsia="ru-RU"/>
        </w:rPr>
        <w:t>) кәсіпорынның қызметкерлері үшін міндетті болып табылатын еңбек тәртібін және ішкі тәртіп ережелерін білім алушы</w:t>
      </w:r>
      <w:r w:rsidR="00EC170F" w:rsidRPr="008A1423">
        <w:rPr>
          <w:rFonts w:ascii="Times New Roman" w:eastAsia="Times New Roman" w:hAnsi="Times New Roman" w:cs="Times New Roman"/>
          <w:lang w:val="kk-KZ" w:eastAsia="ru-RU"/>
        </w:rPr>
        <w:t>лар</w:t>
      </w:r>
      <w:r w:rsidR="00C82C8D" w:rsidRPr="008A1423">
        <w:rPr>
          <w:rFonts w:ascii="Times New Roman" w:eastAsia="Times New Roman" w:hAnsi="Times New Roman" w:cs="Times New Roman"/>
          <w:lang w:val="kk-KZ" w:eastAsia="ru-RU"/>
        </w:rPr>
        <w:t>мен сақталуын қамтамасыз ету</w:t>
      </w:r>
      <w:bookmarkStart w:id="9" w:name="z104"/>
      <w:bookmarkEnd w:id="9"/>
      <w:r w:rsidR="007F2E74">
        <w:rPr>
          <w:rFonts w:ascii="Times New Roman" w:eastAsia="Times New Roman" w:hAnsi="Times New Roman" w:cs="Times New Roman"/>
          <w:lang w:val="kk-KZ" w:eastAsia="ru-RU"/>
        </w:rPr>
        <w:t>;</w:t>
      </w:r>
    </w:p>
    <w:p w14:paraId="4CA593E7" w14:textId="77777777" w:rsidR="008522B5" w:rsidRPr="008A1423" w:rsidRDefault="003F1F95" w:rsidP="003F1F95">
      <w:pPr>
        <w:spacing w:after="0" w:line="240" w:lineRule="auto"/>
        <w:ind w:firstLine="426"/>
        <w:jc w:val="both"/>
        <w:rPr>
          <w:rFonts w:ascii="Times New Roman" w:eastAsia="Times New Roman" w:hAnsi="Times New Roman" w:cs="Times New Roman"/>
          <w:lang w:val="kk-KZ" w:eastAsia="ru-RU"/>
        </w:rPr>
      </w:pPr>
      <w:r w:rsidRPr="003F1F95">
        <w:rPr>
          <w:rFonts w:ascii="Times New Roman" w:eastAsia="Times New Roman" w:hAnsi="Times New Roman" w:cs="Times New Roman"/>
          <w:lang w:val="kk-KZ" w:eastAsia="ru-RU"/>
        </w:rPr>
        <w:t>6</w:t>
      </w:r>
      <w:r w:rsidR="00C82C8D" w:rsidRPr="008A1423">
        <w:rPr>
          <w:rFonts w:ascii="Times New Roman" w:eastAsia="Times New Roman" w:hAnsi="Times New Roman" w:cs="Times New Roman"/>
          <w:lang w:val="kk-KZ" w:eastAsia="ru-RU"/>
        </w:rPr>
        <w:t xml:space="preserve">) білім беру бағдарламасы мен академиялық күнтізбеге сәйкес білім алушының кәсіптік практикасына мерзімді бақылау етіп, оның </w:t>
      </w:r>
      <w:r w:rsidR="00777844">
        <w:rPr>
          <w:rFonts w:ascii="Times New Roman" w:eastAsia="Times New Roman" w:hAnsi="Times New Roman" w:cs="Times New Roman"/>
          <w:lang w:val="kk-KZ" w:eastAsia="ru-RU"/>
        </w:rPr>
        <w:t xml:space="preserve">дәстүрлі  және қашықтықан </w:t>
      </w:r>
      <w:r w:rsidR="00C82C8D" w:rsidRPr="008A1423">
        <w:rPr>
          <w:rFonts w:ascii="Times New Roman" w:eastAsia="Times New Roman" w:hAnsi="Times New Roman" w:cs="Times New Roman"/>
          <w:lang w:val="kk-KZ" w:eastAsia="ru-RU"/>
        </w:rPr>
        <w:t xml:space="preserve">өтуін ұйымдастыру; </w:t>
      </w:r>
      <w:bookmarkStart w:id="10" w:name="z105"/>
      <w:bookmarkEnd w:id="10"/>
      <w:r w:rsidR="008522B5" w:rsidRPr="008A1423">
        <w:rPr>
          <w:rFonts w:ascii="Times New Roman" w:eastAsia="Times New Roman" w:hAnsi="Times New Roman" w:cs="Times New Roman"/>
          <w:lang w:val="kk-KZ" w:eastAsia="ru-RU"/>
        </w:rPr>
        <w:t xml:space="preserve"> </w:t>
      </w:r>
    </w:p>
    <w:p w14:paraId="0727E296" w14:textId="77777777" w:rsidR="008522B5" w:rsidRPr="008A1423" w:rsidRDefault="003F1F95" w:rsidP="003F1F95">
      <w:pPr>
        <w:spacing w:after="0" w:line="240" w:lineRule="auto"/>
        <w:ind w:firstLine="426"/>
        <w:jc w:val="both"/>
        <w:rPr>
          <w:rFonts w:ascii="Times New Roman" w:eastAsia="Times New Roman" w:hAnsi="Times New Roman" w:cs="Times New Roman"/>
          <w:lang w:val="kk-KZ" w:eastAsia="ru-RU"/>
        </w:rPr>
      </w:pPr>
      <w:r w:rsidRPr="003F1F95">
        <w:rPr>
          <w:rFonts w:ascii="Times New Roman" w:eastAsia="Times New Roman" w:hAnsi="Times New Roman" w:cs="Times New Roman"/>
          <w:lang w:val="kk-KZ" w:eastAsia="ru-RU"/>
        </w:rPr>
        <w:t>7</w:t>
      </w:r>
      <w:r w:rsidR="00C82C8D" w:rsidRPr="008A1423">
        <w:rPr>
          <w:rFonts w:ascii="Times New Roman" w:eastAsia="Times New Roman" w:hAnsi="Times New Roman" w:cs="Times New Roman"/>
          <w:lang w:val="kk-KZ" w:eastAsia="ru-RU"/>
        </w:rPr>
        <w:t>) кәсіпорынның қызметкерлеріне білім алушылардың кәсіптік практикасын ұйымдастыруға және өткізуге әдістемелік көмек көрсету;</w:t>
      </w:r>
      <w:bookmarkStart w:id="11" w:name="z106"/>
      <w:bookmarkEnd w:id="11"/>
    </w:p>
    <w:p w14:paraId="202C3A8F" w14:textId="77777777" w:rsidR="008522B5" w:rsidRPr="008A1423" w:rsidRDefault="003F1F95" w:rsidP="003F1F95">
      <w:pPr>
        <w:spacing w:after="0" w:line="240" w:lineRule="auto"/>
        <w:ind w:firstLine="426"/>
        <w:jc w:val="both"/>
        <w:rPr>
          <w:rFonts w:ascii="Times New Roman" w:eastAsia="Times New Roman" w:hAnsi="Times New Roman" w:cs="Times New Roman"/>
          <w:lang w:val="kk-KZ" w:eastAsia="ru-RU"/>
        </w:rPr>
      </w:pPr>
      <w:r w:rsidRPr="003F1F95">
        <w:rPr>
          <w:rFonts w:ascii="Times New Roman" w:eastAsia="Times New Roman" w:hAnsi="Times New Roman" w:cs="Times New Roman"/>
          <w:lang w:val="kk-KZ" w:eastAsia="ru-RU"/>
        </w:rPr>
        <w:t>8</w:t>
      </w:r>
      <w:r w:rsidR="00C82C8D" w:rsidRPr="008A1423">
        <w:rPr>
          <w:rFonts w:ascii="Times New Roman" w:eastAsia="Times New Roman" w:hAnsi="Times New Roman" w:cs="Times New Roman"/>
          <w:lang w:val="kk-KZ" w:eastAsia="ru-RU"/>
        </w:rPr>
        <w:t>) қажеттілік туындаға</w:t>
      </w:r>
      <w:r w:rsidR="00EC170F" w:rsidRPr="008A1423">
        <w:rPr>
          <w:rFonts w:ascii="Times New Roman" w:eastAsia="Times New Roman" w:hAnsi="Times New Roman" w:cs="Times New Roman"/>
          <w:lang w:val="kk-KZ" w:eastAsia="ru-RU"/>
        </w:rPr>
        <w:t>н кезде кәсіпорынға білім алушылард</w:t>
      </w:r>
      <w:r w:rsidR="00C82C8D" w:rsidRPr="008A1423">
        <w:rPr>
          <w:rFonts w:ascii="Times New Roman" w:eastAsia="Times New Roman" w:hAnsi="Times New Roman" w:cs="Times New Roman"/>
          <w:lang w:val="kk-KZ" w:eastAsia="ru-RU"/>
        </w:rPr>
        <w:t xml:space="preserve">ың оқу жетістіктері туралы мәліметтер беру; </w:t>
      </w:r>
      <w:bookmarkStart w:id="12" w:name="z107"/>
      <w:bookmarkEnd w:id="12"/>
    </w:p>
    <w:p w14:paraId="5BCF3DEA" w14:textId="77777777" w:rsidR="008522B5" w:rsidRPr="008A1423" w:rsidRDefault="003F1F95" w:rsidP="003F1F95">
      <w:pPr>
        <w:spacing w:after="0" w:line="240" w:lineRule="auto"/>
        <w:ind w:firstLine="426"/>
        <w:jc w:val="both"/>
        <w:rPr>
          <w:rFonts w:ascii="Times New Roman" w:eastAsia="Times New Roman" w:hAnsi="Times New Roman" w:cs="Times New Roman"/>
          <w:lang w:val="kk-KZ" w:eastAsia="ru-RU"/>
        </w:rPr>
      </w:pPr>
      <w:r w:rsidRPr="003F1F95">
        <w:rPr>
          <w:rFonts w:ascii="Times New Roman" w:eastAsia="Times New Roman" w:hAnsi="Times New Roman" w:cs="Times New Roman"/>
          <w:lang w:val="kk-KZ" w:eastAsia="ru-RU"/>
        </w:rPr>
        <w:t>9</w:t>
      </w:r>
      <w:r w:rsidR="00C82C8D" w:rsidRPr="008A1423">
        <w:rPr>
          <w:rFonts w:ascii="Times New Roman" w:eastAsia="Times New Roman" w:hAnsi="Times New Roman" w:cs="Times New Roman"/>
          <w:lang w:val="kk-KZ" w:eastAsia="ru-RU"/>
        </w:rPr>
        <w:t>) жазатайым оқиғаларды, егер олар практиканы өту барысында білім алушының қатысу</w:t>
      </w:r>
      <w:r w:rsidR="00037278">
        <w:rPr>
          <w:rFonts w:ascii="Times New Roman" w:eastAsia="Times New Roman" w:hAnsi="Times New Roman" w:cs="Times New Roman"/>
          <w:lang w:val="kk-KZ" w:eastAsia="ru-RU"/>
        </w:rPr>
        <w:t xml:space="preserve">ымен болған оқиғаларды тексеруге </w:t>
      </w:r>
      <w:r w:rsidR="00C82C8D" w:rsidRPr="008A1423">
        <w:rPr>
          <w:rFonts w:ascii="Times New Roman" w:eastAsia="Times New Roman" w:hAnsi="Times New Roman" w:cs="Times New Roman"/>
          <w:lang w:val="kk-KZ" w:eastAsia="ru-RU"/>
        </w:rPr>
        <w:t xml:space="preserve">қатысу; </w:t>
      </w:r>
      <w:bookmarkStart w:id="13" w:name="z108"/>
      <w:bookmarkEnd w:id="13"/>
    </w:p>
    <w:p w14:paraId="38871C2A" w14:textId="77777777" w:rsidR="008522B5"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1</w:t>
      </w:r>
      <w:r w:rsidR="003F1F95" w:rsidRPr="003F1F95">
        <w:rPr>
          <w:rFonts w:ascii="Times New Roman" w:eastAsia="Times New Roman" w:hAnsi="Times New Roman" w:cs="Times New Roman"/>
          <w:lang w:val="kk-KZ" w:eastAsia="ru-RU"/>
        </w:rPr>
        <w:t>0</w:t>
      </w:r>
      <w:r w:rsidRPr="008A1423">
        <w:rPr>
          <w:rFonts w:ascii="Times New Roman" w:eastAsia="Times New Roman" w:hAnsi="Times New Roman" w:cs="Times New Roman"/>
          <w:lang w:val="kk-KZ" w:eastAsia="ru-RU"/>
        </w:rPr>
        <w:t>) білім беру ұйымы таратылған немесе білім беру қызметі тоқтатылған жағдайда кәсіпорынды хабардар ету және басқа білім беру ұйымында білім алуды жалғастыру үшін білім алушыны ауыстыру бойынша шаралар қабылдау;</w:t>
      </w:r>
      <w:bookmarkStart w:id="14" w:name="z109"/>
      <w:bookmarkEnd w:id="14"/>
    </w:p>
    <w:p w14:paraId="32504F26" w14:textId="77777777" w:rsidR="00205F30"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1</w:t>
      </w:r>
      <w:r w:rsidR="003F1F95" w:rsidRPr="003F1F95">
        <w:rPr>
          <w:rFonts w:ascii="Times New Roman" w:eastAsia="Times New Roman" w:hAnsi="Times New Roman" w:cs="Times New Roman"/>
          <w:lang w:val="kk-KZ" w:eastAsia="ru-RU"/>
        </w:rPr>
        <w:t>1</w:t>
      </w:r>
      <w:r w:rsidRPr="008A1423">
        <w:rPr>
          <w:rFonts w:ascii="Times New Roman" w:eastAsia="Times New Roman" w:hAnsi="Times New Roman" w:cs="Times New Roman"/>
          <w:lang w:val="kk-KZ" w:eastAsia="ru-RU"/>
        </w:rPr>
        <w:t xml:space="preserve">) тұрғылықты мекен-жайынан практика базасының алыс орналасуы кезінде білім алушыға </w:t>
      </w:r>
      <w:r w:rsidR="005515AF" w:rsidRPr="00665260">
        <w:rPr>
          <w:rFonts w:ascii="Times New Roman" w:eastAsia="Times New Roman" w:hAnsi="Times New Roman" w:cs="Times New Roman"/>
          <w:color w:val="000000" w:themeColor="text1"/>
          <w:lang w:val="kk-KZ" w:eastAsia="ru-RU"/>
        </w:rPr>
        <w:t>көлік қызметі</w:t>
      </w:r>
      <w:r w:rsidR="003E2584">
        <w:rPr>
          <w:rFonts w:ascii="Times New Roman" w:eastAsia="Times New Roman" w:hAnsi="Times New Roman" w:cs="Times New Roman"/>
          <w:color w:val="000000" w:themeColor="text1"/>
          <w:lang w:val="kk-KZ" w:eastAsia="ru-RU"/>
        </w:rPr>
        <w:t xml:space="preserve">  </w:t>
      </w:r>
      <w:r w:rsidR="005515AF" w:rsidRPr="00665260">
        <w:rPr>
          <w:rFonts w:ascii="Times New Roman" w:eastAsia="Times New Roman" w:hAnsi="Times New Roman" w:cs="Times New Roman"/>
          <w:color w:val="000000" w:themeColor="text1"/>
          <w:lang w:val="kk-KZ" w:eastAsia="ru-RU"/>
        </w:rPr>
        <w:t>мен</w:t>
      </w:r>
      <w:r w:rsidR="005515AF">
        <w:rPr>
          <w:rFonts w:ascii="Times New Roman" w:eastAsia="Times New Roman" w:hAnsi="Times New Roman" w:cs="Times New Roman"/>
          <w:lang w:val="kk-KZ" w:eastAsia="ru-RU"/>
        </w:rPr>
        <w:t xml:space="preserve"> </w:t>
      </w:r>
      <w:r w:rsidRPr="008A1423">
        <w:rPr>
          <w:rFonts w:ascii="Times New Roman" w:eastAsia="Times New Roman" w:hAnsi="Times New Roman" w:cs="Times New Roman"/>
          <w:lang w:val="kk-KZ" w:eastAsia="ru-RU"/>
        </w:rPr>
        <w:t>қажетті тұрмыстық және басқа жағдайлар жасау мүмкіндігін қарастыру.</w:t>
      </w:r>
    </w:p>
    <w:p w14:paraId="4DF9411E" w14:textId="77777777" w:rsidR="008522B5" w:rsidRPr="00670416" w:rsidRDefault="00C82C8D" w:rsidP="003F1F95">
      <w:pPr>
        <w:spacing w:after="0" w:line="240" w:lineRule="auto"/>
        <w:ind w:firstLine="426"/>
        <w:jc w:val="both"/>
        <w:rPr>
          <w:rFonts w:ascii="Times New Roman" w:eastAsia="Times New Roman" w:hAnsi="Times New Roman" w:cs="Times New Roman"/>
          <w:lang w:val="kk-KZ" w:eastAsia="ru-RU"/>
        </w:rPr>
      </w:pPr>
      <w:bookmarkStart w:id="15" w:name="z110"/>
      <w:bookmarkEnd w:id="15"/>
      <w:r w:rsidRPr="008A1423">
        <w:rPr>
          <w:rFonts w:ascii="Times New Roman" w:eastAsia="Times New Roman" w:hAnsi="Times New Roman" w:cs="Times New Roman"/>
          <w:lang w:val="kk-KZ" w:eastAsia="ru-RU"/>
        </w:rPr>
        <w:t>5. Білім беру ұйымы:</w:t>
      </w:r>
      <w:bookmarkStart w:id="16" w:name="z111"/>
      <w:bookmarkEnd w:id="16"/>
    </w:p>
    <w:p w14:paraId="6E43ED58" w14:textId="77777777" w:rsidR="00205F30"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 xml:space="preserve">1) білім </w:t>
      </w:r>
      <w:r w:rsidR="00EC170F" w:rsidRPr="008A1423">
        <w:rPr>
          <w:rFonts w:ascii="Times New Roman" w:eastAsia="Times New Roman" w:hAnsi="Times New Roman" w:cs="Times New Roman"/>
          <w:lang w:val="kk-KZ" w:eastAsia="ru-RU"/>
        </w:rPr>
        <w:t>алуш</w:t>
      </w:r>
      <w:r w:rsidRPr="008A1423">
        <w:rPr>
          <w:rFonts w:ascii="Times New Roman" w:eastAsia="Times New Roman" w:hAnsi="Times New Roman" w:cs="Times New Roman"/>
          <w:lang w:val="kk-KZ" w:eastAsia="ru-RU"/>
        </w:rPr>
        <w:t>ы</w:t>
      </w:r>
      <w:r w:rsidR="00EC170F" w:rsidRPr="008A1423">
        <w:rPr>
          <w:rFonts w:ascii="Times New Roman" w:eastAsia="Times New Roman" w:hAnsi="Times New Roman" w:cs="Times New Roman"/>
          <w:lang w:val="kk-KZ" w:eastAsia="ru-RU"/>
        </w:rPr>
        <w:t>ларды</w:t>
      </w:r>
      <w:r w:rsidRPr="008A1423">
        <w:rPr>
          <w:rFonts w:ascii="Times New Roman" w:eastAsia="Times New Roman" w:hAnsi="Times New Roman" w:cs="Times New Roman"/>
          <w:lang w:val="kk-KZ" w:eastAsia="ru-RU"/>
        </w:rPr>
        <w:t>ң өз еркімен оқытуды тоқтату, оқытудың қайта оқу курсына қалдырылған кезде, сондай-ақ Қазақстан Республикасының қолданыстағы заңнамасымен беліленген тәртіпте оқудан шығарылғаны кезде бір жақты тәртіппен шартты бұзуға құқылы.</w:t>
      </w:r>
    </w:p>
    <w:p w14:paraId="3EF533D1" w14:textId="77777777" w:rsidR="008522B5" w:rsidRPr="008A1423" w:rsidRDefault="00C82C8D" w:rsidP="003F1F95">
      <w:pPr>
        <w:spacing w:after="0" w:line="240" w:lineRule="auto"/>
        <w:ind w:firstLine="426"/>
        <w:jc w:val="both"/>
        <w:rPr>
          <w:rFonts w:ascii="Times New Roman" w:eastAsia="Times New Roman" w:hAnsi="Times New Roman" w:cs="Times New Roman"/>
          <w:lang w:val="kk-KZ" w:eastAsia="ru-RU"/>
        </w:rPr>
      </w:pPr>
      <w:bookmarkStart w:id="17" w:name="z112"/>
      <w:bookmarkEnd w:id="17"/>
      <w:r w:rsidRPr="008A1423">
        <w:rPr>
          <w:rFonts w:ascii="Times New Roman" w:eastAsia="Times New Roman" w:hAnsi="Times New Roman" w:cs="Times New Roman"/>
          <w:lang w:val="kk-KZ" w:eastAsia="ru-RU"/>
        </w:rPr>
        <w:t>      6. Кәсіпорын өзіне мынадай міндеттемелер алады:</w:t>
      </w:r>
      <w:bookmarkStart w:id="18" w:name="z113"/>
      <w:bookmarkEnd w:id="18"/>
    </w:p>
    <w:p w14:paraId="5FD1B3AA" w14:textId="77777777" w:rsidR="00205F30"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1) білім алушы</w:t>
      </w:r>
      <w:r w:rsidR="00EC170F" w:rsidRPr="008A1423">
        <w:rPr>
          <w:rFonts w:ascii="Times New Roman" w:eastAsia="Times New Roman" w:hAnsi="Times New Roman" w:cs="Times New Roman"/>
          <w:lang w:val="kk-KZ" w:eastAsia="ru-RU"/>
        </w:rPr>
        <w:t>лар</w:t>
      </w:r>
      <w:r w:rsidRPr="008A1423">
        <w:rPr>
          <w:rFonts w:ascii="Times New Roman" w:eastAsia="Times New Roman" w:hAnsi="Times New Roman" w:cs="Times New Roman"/>
          <w:lang w:val="kk-KZ" w:eastAsia="ru-RU"/>
        </w:rPr>
        <w:t>ға жұмыс орнында қауіпсіз жұмыс жағдайын (қауіпсіздік техникасы және еңбекті қорғау бойынша мінд</w:t>
      </w:r>
      <w:r w:rsidR="00803158">
        <w:rPr>
          <w:rFonts w:ascii="Times New Roman" w:eastAsia="Times New Roman" w:hAnsi="Times New Roman" w:cs="Times New Roman"/>
          <w:lang w:val="kk-KZ" w:eastAsia="ru-RU"/>
        </w:rPr>
        <w:t>етті нұсқамалықты өткізу арқылы</w:t>
      </w:r>
      <w:r w:rsidR="00803158" w:rsidRPr="00803158">
        <w:rPr>
          <w:rFonts w:ascii="Times New Roman" w:eastAsia="Times New Roman" w:hAnsi="Times New Roman" w:cs="Times New Roman"/>
          <w:lang w:val="kk-KZ" w:eastAsia="ru-RU"/>
        </w:rPr>
        <w:t xml:space="preserve">) </w:t>
      </w:r>
      <w:r w:rsidRPr="008A1423">
        <w:rPr>
          <w:rFonts w:ascii="Times New Roman" w:eastAsia="Times New Roman" w:hAnsi="Times New Roman" w:cs="Times New Roman"/>
          <w:lang w:val="kk-KZ" w:eastAsia="ru-RU"/>
        </w:rPr>
        <w:t>қамтамасы</w:t>
      </w:r>
      <w:r w:rsidR="00777844">
        <w:rPr>
          <w:rFonts w:ascii="Times New Roman" w:eastAsia="Times New Roman" w:hAnsi="Times New Roman" w:cs="Times New Roman"/>
          <w:lang w:val="kk-KZ" w:eastAsia="ru-RU"/>
        </w:rPr>
        <w:t>з</w:t>
      </w:r>
      <w:r w:rsidRPr="008A1423">
        <w:rPr>
          <w:rFonts w:ascii="Times New Roman" w:eastAsia="Times New Roman" w:hAnsi="Times New Roman" w:cs="Times New Roman"/>
          <w:lang w:val="kk-KZ" w:eastAsia="ru-RU"/>
        </w:rPr>
        <w:t xml:space="preserve"> ету жә</w:t>
      </w:r>
      <w:r w:rsidR="00EC170F" w:rsidRPr="008A1423">
        <w:rPr>
          <w:rFonts w:ascii="Times New Roman" w:eastAsia="Times New Roman" w:hAnsi="Times New Roman" w:cs="Times New Roman"/>
          <w:lang w:val="kk-KZ" w:eastAsia="ru-RU"/>
        </w:rPr>
        <w:t>не қажетті жағдайда білім алушылард</w:t>
      </w:r>
      <w:r w:rsidRPr="008A1423">
        <w:rPr>
          <w:rFonts w:ascii="Times New Roman" w:eastAsia="Times New Roman" w:hAnsi="Times New Roman" w:cs="Times New Roman"/>
          <w:lang w:val="kk-KZ" w:eastAsia="ru-RU"/>
        </w:rPr>
        <w:t>ың еңбектің қауіпсіз әдістеріне оқытуын жүргізу;</w:t>
      </w:r>
    </w:p>
    <w:p w14:paraId="0AE65954" w14:textId="77777777" w:rsidR="00205F30" w:rsidRPr="008A1423" w:rsidRDefault="00C82C8D" w:rsidP="003F1F95">
      <w:pPr>
        <w:spacing w:after="0" w:line="240" w:lineRule="auto"/>
        <w:ind w:firstLine="426"/>
        <w:jc w:val="both"/>
        <w:rPr>
          <w:rFonts w:ascii="Times New Roman" w:eastAsia="Times New Roman" w:hAnsi="Times New Roman" w:cs="Times New Roman"/>
          <w:lang w:val="kk-KZ" w:eastAsia="ru-RU"/>
        </w:rPr>
      </w:pPr>
      <w:bookmarkStart w:id="19" w:name="z114"/>
      <w:bookmarkEnd w:id="19"/>
      <w:r w:rsidRPr="009626F8">
        <w:rPr>
          <w:rFonts w:ascii="Times New Roman" w:eastAsia="Times New Roman" w:hAnsi="Times New Roman" w:cs="Times New Roman"/>
          <w:lang w:val="kk-KZ" w:eastAsia="ru-RU"/>
        </w:rPr>
        <w:t>2) тиісті қызметтің бос орны бар болғаны кезде иеленген мамандыққа сәйкес жұмысқа қабылдау үшін білім беру гранты негізінде оқыған түлектің кандидатурасын қарастыру;</w:t>
      </w:r>
    </w:p>
    <w:p w14:paraId="41FD9374" w14:textId="77777777" w:rsidR="00400D88" w:rsidRPr="008A1423" w:rsidRDefault="00C82C8D" w:rsidP="003F1F95">
      <w:pPr>
        <w:spacing w:after="0" w:line="240" w:lineRule="auto"/>
        <w:ind w:firstLine="426"/>
        <w:jc w:val="both"/>
        <w:rPr>
          <w:rFonts w:ascii="Times New Roman" w:eastAsia="Times New Roman" w:hAnsi="Times New Roman" w:cs="Times New Roman"/>
          <w:lang w:val="kk-KZ" w:eastAsia="ru-RU"/>
        </w:rPr>
      </w:pPr>
      <w:bookmarkStart w:id="20" w:name="z115"/>
      <w:bookmarkEnd w:id="20"/>
      <w:r w:rsidRPr="008A1423">
        <w:rPr>
          <w:rFonts w:ascii="Times New Roman" w:eastAsia="Times New Roman" w:hAnsi="Times New Roman" w:cs="Times New Roman"/>
          <w:lang w:val="kk-KZ" w:eastAsia="ru-RU"/>
        </w:rPr>
        <w:lastRenderedPageBreak/>
        <w:t>3</w:t>
      </w:r>
      <w:r w:rsidRPr="009F5FD8">
        <w:rPr>
          <w:rFonts w:ascii="Times New Roman" w:eastAsia="Times New Roman" w:hAnsi="Times New Roman" w:cs="Times New Roman"/>
          <w:lang w:val="kk-KZ" w:eastAsia="ru-RU"/>
        </w:rPr>
        <w:t>) білім беру ұйымына академиялық күнтізбеге сәйкес білі</w:t>
      </w:r>
      <w:r w:rsidR="00EC170F" w:rsidRPr="009F5FD8">
        <w:rPr>
          <w:rFonts w:ascii="Times New Roman" w:eastAsia="Times New Roman" w:hAnsi="Times New Roman" w:cs="Times New Roman"/>
          <w:lang w:val="kk-KZ" w:eastAsia="ru-RU"/>
        </w:rPr>
        <w:t>м алушылард</w:t>
      </w:r>
      <w:r w:rsidRPr="009F5FD8">
        <w:rPr>
          <w:rFonts w:ascii="Times New Roman" w:eastAsia="Times New Roman" w:hAnsi="Times New Roman" w:cs="Times New Roman"/>
          <w:lang w:val="kk-KZ" w:eastAsia="ru-RU"/>
        </w:rPr>
        <w:t>ың кәсіптік практикадан өтуі үшін жұмыс орындарын ұсыну;</w:t>
      </w:r>
      <w:r w:rsidRPr="008A1423">
        <w:rPr>
          <w:rFonts w:ascii="Times New Roman" w:eastAsia="Times New Roman" w:hAnsi="Times New Roman" w:cs="Times New Roman"/>
          <w:lang w:val="kk-KZ" w:eastAsia="ru-RU"/>
        </w:rPr>
        <w:t xml:space="preserve"> </w:t>
      </w:r>
      <w:bookmarkStart w:id="21" w:name="z116"/>
      <w:bookmarkEnd w:id="21"/>
    </w:p>
    <w:p w14:paraId="380E9BDD" w14:textId="77777777" w:rsidR="00400D88"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4)</w:t>
      </w:r>
      <w:r w:rsidR="005515AF">
        <w:rPr>
          <w:rFonts w:ascii="Times New Roman" w:eastAsia="Times New Roman" w:hAnsi="Times New Roman" w:cs="Times New Roman"/>
          <w:lang w:val="kk-KZ" w:eastAsia="ru-RU"/>
        </w:rPr>
        <w:t xml:space="preserve"> осы шарттың ережелеріне сәйкес</w:t>
      </w:r>
      <w:r w:rsidR="005515AF" w:rsidRPr="005515AF">
        <w:rPr>
          <w:rFonts w:ascii="Times New Roman" w:eastAsia="Times New Roman" w:hAnsi="Times New Roman" w:cs="Times New Roman"/>
          <w:lang w:val="kk-KZ" w:eastAsia="ru-RU"/>
        </w:rPr>
        <w:t>,</w:t>
      </w:r>
      <w:r w:rsidR="005515AF">
        <w:rPr>
          <w:rFonts w:ascii="Times New Roman" w:eastAsia="Times New Roman" w:hAnsi="Times New Roman" w:cs="Times New Roman"/>
          <w:lang w:val="kk-KZ" w:eastAsia="ru-RU"/>
        </w:rPr>
        <w:t xml:space="preserve"> </w:t>
      </w:r>
      <w:r w:rsidR="005515AF" w:rsidRPr="00665260">
        <w:rPr>
          <w:rFonts w:ascii="Times New Roman" w:eastAsia="Times New Roman" w:hAnsi="Times New Roman" w:cs="Times New Roman"/>
          <w:color w:val="000000" w:themeColor="text1"/>
          <w:lang w:val="kk-KZ" w:eastAsia="ru-RU"/>
        </w:rPr>
        <w:t>білім алушылардың</w:t>
      </w:r>
      <w:r w:rsidR="005515AF">
        <w:rPr>
          <w:rFonts w:ascii="Times New Roman" w:eastAsia="Times New Roman" w:hAnsi="Times New Roman" w:cs="Times New Roman"/>
          <w:lang w:val="kk-KZ" w:eastAsia="ru-RU"/>
        </w:rPr>
        <w:t xml:space="preserve"> тиісті мамандықтар </w:t>
      </w:r>
      <w:r w:rsidR="005515AF" w:rsidRPr="00665260">
        <w:rPr>
          <w:rFonts w:ascii="Times New Roman" w:eastAsia="Times New Roman" w:hAnsi="Times New Roman" w:cs="Times New Roman"/>
          <w:color w:val="000000" w:themeColor="text1"/>
          <w:lang w:val="kk-KZ" w:eastAsia="ru-RU"/>
        </w:rPr>
        <w:t>бойынша</w:t>
      </w:r>
      <w:r w:rsidR="005515AF">
        <w:rPr>
          <w:rFonts w:ascii="Times New Roman" w:eastAsia="Times New Roman" w:hAnsi="Times New Roman" w:cs="Times New Roman"/>
          <w:lang w:val="kk-KZ" w:eastAsia="ru-RU"/>
        </w:rPr>
        <w:t xml:space="preserve"> </w:t>
      </w:r>
      <w:r w:rsidRPr="008A1423">
        <w:rPr>
          <w:rFonts w:ascii="Times New Roman" w:eastAsia="Times New Roman" w:hAnsi="Times New Roman" w:cs="Times New Roman"/>
          <w:lang w:val="kk-KZ" w:eastAsia="ru-RU"/>
        </w:rPr>
        <w:t xml:space="preserve"> кәсіптік практи</w:t>
      </w:r>
      <w:r w:rsidR="005515AF">
        <w:rPr>
          <w:rFonts w:ascii="Times New Roman" w:eastAsia="Times New Roman" w:hAnsi="Times New Roman" w:cs="Times New Roman"/>
          <w:lang w:val="kk-KZ" w:eastAsia="ru-RU"/>
        </w:rPr>
        <w:t xml:space="preserve">ка </w:t>
      </w:r>
      <w:r w:rsidR="005515AF" w:rsidRPr="00665260">
        <w:rPr>
          <w:rFonts w:ascii="Times New Roman" w:eastAsia="Times New Roman" w:hAnsi="Times New Roman" w:cs="Times New Roman"/>
          <w:color w:val="000000" w:themeColor="text1"/>
          <w:lang w:val="kk-KZ" w:eastAsia="ru-RU"/>
        </w:rPr>
        <w:t>өтуіне  жағдай жасауға</w:t>
      </w:r>
      <w:r w:rsidRPr="00665260">
        <w:rPr>
          <w:rFonts w:ascii="Times New Roman" w:eastAsia="Times New Roman" w:hAnsi="Times New Roman" w:cs="Times New Roman"/>
          <w:color w:val="000000" w:themeColor="text1"/>
          <w:lang w:val="kk-KZ" w:eastAsia="ru-RU"/>
        </w:rPr>
        <w:t>;</w:t>
      </w:r>
      <w:r w:rsidRPr="008A1423">
        <w:rPr>
          <w:rFonts w:ascii="Times New Roman" w:eastAsia="Times New Roman" w:hAnsi="Times New Roman" w:cs="Times New Roman"/>
          <w:lang w:val="kk-KZ" w:eastAsia="ru-RU"/>
        </w:rPr>
        <w:t xml:space="preserve"> </w:t>
      </w:r>
      <w:bookmarkStart w:id="22" w:name="z117"/>
      <w:bookmarkEnd w:id="22"/>
    </w:p>
    <w:p w14:paraId="237E3525" w14:textId="77777777" w:rsidR="00400D88"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5) практиканың бағдарламасында қарастырылмаған және білім алушының мамандығына қаты</w:t>
      </w:r>
      <w:r w:rsidR="00EC170F" w:rsidRPr="008A1423">
        <w:rPr>
          <w:rFonts w:ascii="Times New Roman" w:eastAsia="Times New Roman" w:hAnsi="Times New Roman" w:cs="Times New Roman"/>
          <w:lang w:val="kk-KZ" w:eastAsia="ru-RU"/>
        </w:rPr>
        <w:t>сы жоқ лауазымдарда білім алушылард</w:t>
      </w:r>
      <w:r w:rsidRPr="008A1423">
        <w:rPr>
          <w:rFonts w:ascii="Times New Roman" w:eastAsia="Times New Roman" w:hAnsi="Times New Roman" w:cs="Times New Roman"/>
          <w:lang w:val="kk-KZ" w:eastAsia="ru-RU"/>
        </w:rPr>
        <w:t xml:space="preserve">ы пайдалануға жол бермеу; </w:t>
      </w:r>
      <w:bookmarkStart w:id="23" w:name="z118"/>
      <w:bookmarkEnd w:id="23"/>
    </w:p>
    <w:p w14:paraId="3BC98756" w14:textId="77777777" w:rsidR="00400D88"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6) бөлімшелерде (бөлімдерде, цехтерде, зертханалар</w:t>
      </w:r>
      <w:r w:rsidR="00EC170F" w:rsidRPr="008A1423">
        <w:rPr>
          <w:rFonts w:ascii="Times New Roman" w:eastAsia="Times New Roman" w:hAnsi="Times New Roman" w:cs="Times New Roman"/>
          <w:lang w:val="kk-KZ" w:eastAsia="ru-RU"/>
        </w:rPr>
        <w:t>да және сол сияқты) білім алушылард</w:t>
      </w:r>
      <w:r w:rsidRPr="008A1423">
        <w:rPr>
          <w:rFonts w:ascii="Times New Roman" w:eastAsia="Times New Roman" w:hAnsi="Times New Roman" w:cs="Times New Roman"/>
          <w:lang w:val="kk-KZ" w:eastAsia="ru-RU"/>
        </w:rPr>
        <w:t>ың кәсіптік практикасына жетекшілік ету үшін білікті мамандарды белгілеуін қамтамасыз ету;</w:t>
      </w:r>
      <w:bookmarkStart w:id="24" w:name="z119"/>
      <w:bookmarkEnd w:id="24"/>
    </w:p>
    <w:p w14:paraId="3D59BF3D" w14:textId="77777777" w:rsidR="00400D88" w:rsidRPr="008A1423" w:rsidRDefault="00EC170F"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7) білім алушылард</w:t>
      </w:r>
      <w:r w:rsidR="00C82C8D" w:rsidRPr="008A1423">
        <w:rPr>
          <w:rFonts w:ascii="Times New Roman" w:eastAsia="Times New Roman" w:hAnsi="Times New Roman" w:cs="Times New Roman"/>
          <w:lang w:val="kk-KZ" w:eastAsia="ru-RU"/>
        </w:rPr>
        <w:t xml:space="preserve">ың еңбек тәртібін және кәсіпорынның ішкі тәртіп ережелерін бұзғаны бойынша барлық оқиғалар туралы білім беру ұйымын хабардар ету; </w:t>
      </w:r>
      <w:bookmarkStart w:id="25" w:name="z120"/>
      <w:bookmarkEnd w:id="25"/>
    </w:p>
    <w:p w14:paraId="370A6E90" w14:textId="77777777" w:rsidR="00400D88" w:rsidRPr="008A1423" w:rsidRDefault="00EC170F"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8) білім алушылард</w:t>
      </w:r>
      <w:r w:rsidR="00C82C8D" w:rsidRPr="008A1423">
        <w:rPr>
          <w:rFonts w:ascii="Times New Roman" w:eastAsia="Times New Roman" w:hAnsi="Times New Roman" w:cs="Times New Roman"/>
          <w:lang w:val="kk-KZ" w:eastAsia="ru-RU"/>
        </w:rPr>
        <w:t xml:space="preserve">ың кәсіптік практиканың бағдарламасын толық игеру және оның жеке тапсырмаларды орындауы үшін қажетті болатын зертханаларды, кабинеттерді, шеберханаларды, кітапхананы, сызбаларды, техникалық және басқа құжаттарды пайдалану арқылы білім алушының кәсіптік практиканың бағдарламасын орындау мақсатында жұмыс орындарда қажетті жағдай жасау; </w:t>
      </w:r>
      <w:bookmarkStart w:id="26" w:name="z121"/>
      <w:bookmarkEnd w:id="26"/>
    </w:p>
    <w:p w14:paraId="26405744" w14:textId="77777777" w:rsidR="00400D88"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9) кәсіптік практика аяқталған соң білім алушы</w:t>
      </w:r>
      <w:r w:rsidR="00EC170F" w:rsidRPr="008A1423">
        <w:rPr>
          <w:rFonts w:ascii="Times New Roman" w:eastAsia="Times New Roman" w:hAnsi="Times New Roman" w:cs="Times New Roman"/>
          <w:lang w:val="kk-KZ" w:eastAsia="ru-RU"/>
        </w:rPr>
        <w:t>лард</w:t>
      </w:r>
      <w:r w:rsidRPr="008A1423">
        <w:rPr>
          <w:rFonts w:ascii="Times New Roman" w:eastAsia="Times New Roman" w:hAnsi="Times New Roman" w:cs="Times New Roman"/>
          <w:lang w:val="kk-KZ" w:eastAsia="ru-RU"/>
        </w:rPr>
        <w:t>ың жұмысы туралы мінездеме беру және практикадан өту сапасын бағалау.</w:t>
      </w:r>
      <w:bookmarkStart w:id="27" w:name="z122"/>
      <w:bookmarkEnd w:id="27"/>
    </w:p>
    <w:p w14:paraId="0D609416" w14:textId="77777777" w:rsidR="00400D88"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7. Кәсіпорын:</w:t>
      </w:r>
      <w:bookmarkStart w:id="28" w:name="z123"/>
      <w:bookmarkEnd w:id="28"/>
    </w:p>
    <w:p w14:paraId="4D1DD54D" w14:textId="77777777" w:rsidR="00400D88"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 xml:space="preserve">1) жаңа технологияларға және өндірістік процестің өзгерген жағдайларына сәйкес кәсіптік практиканың білім беру бағдарламасын әзірлеуге қатысу; </w:t>
      </w:r>
      <w:bookmarkStart w:id="29" w:name="z124"/>
      <w:bookmarkEnd w:id="29"/>
    </w:p>
    <w:p w14:paraId="0C8CC57D" w14:textId="77777777" w:rsidR="000F4AD1"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 xml:space="preserve">2) кәсіпорынның қажеттеліктеріне сәйкес курстық және дипломдық жұмыстардың тақырыптарын ұсыну; </w:t>
      </w:r>
      <w:bookmarkStart w:id="30" w:name="z125"/>
      <w:bookmarkEnd w:id="30"/>
    </w:p>
    <w:p w14:paraId="0F811013" w14:textId="77777777" w:rsidR="000F4AD1"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 xml:space="preserve">3) білім алушылардың қорытынды аттестаттауына қатысу; </w:t>
      </w:r>
      <w:bookmarkStart w:id="31" w:name="z126"/>
      <w:bookmarkEnd w:id="31"/>
    </w:p>
    <w:p w14:paraId="65525D33" w14:textId="77777777" w:rsidR="000F4AD1"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4) білім алушылардың ағымдағы үлгерімі туралы ақпарат сұрастыру;</w:t>
      </w:r>
    </w:p>
    <w:p w14:paraId="23CE657D" w14:textId="77777777" w:rsidR="000F4AD1" w:rsidRPr="008A1423" w:rsidRDefault="00C82C8D" w:rsidP="003F1F95">
      <w:pPr>
        <w:spacing w:after="0" w:line="240" w:lineRule="auto"/>
        <w:ind w:firstLine="426"/>
        <w:jc w:val="both"/>
        <w:rPr>
          <w:rFonts w:ascii="Times New Roman" w:eastAsia="Times New Roman" w:hAnsi="Times New Roman" w:cs="Times New Roman"/>
          <w:lang w:val="kk-KZ" w:eastAsia="ru-RU"/>
        </w:rPr>
      </w:pPr>
      <w:bookmarkStart w:id="32" w:name="z127"/>
      <w:bookmarkEnd w:id="32"/>
      <w:r w:rsidRPr="008A1423">
        <w:rPr>
          <w:rFonts w:ascii="Times New Roman" w:eastAsia="Times New Roman" w:hAnsi="Times New Roman" w:cs="Times New Roman"/>
          <w:lang w:val="kk-KZ" w:eastAsia="ru-RU"/>
        </w:rPr>
        <w:t>5) білім беру ұйымынан</w:t>
      </w:r>
      <w:r w:rsidR="003E2584">
        <w:rPr>
          <w:rFonts w:ascii="Times New Roman" w:eastAsia="Times New Roman" w:hAnsi="Times New Roman" w:cs="Times New Roman"/>
          <w:lang w:val="kk-KZ" w:eastAsia="ru-RU"/>
        </w:rPr>
        <w:t xml:space="preserve"> жұмыс берушілердің күтуіне </w:t>
      </w:r>
      <w:r w:rsidRPr="008A1423">
        <w:rPr>
          <w:rFonts w:ascii="Times New Roman" w:eastAsia="Times New Roman" w:hAnsi="Times New Roman" w:cs="Times New Roman"/>
          <w:lang w:val="kk-KZ" w:eastAsia="ru-RU"/>
        </w:rPr>
        <w:t xml:space="preserve"> сәйкес білім алушылардың сапалы оқытуын талап ету құқылы. </w:t>
      </w:r>
      <w:bookmarkStart w:id="33" w:name="z128"/>
      <w:bookmarkEnd w:id="33"/>
    </w:p>
    <w:p w14:paraId="40183ED5" w14:textId="77777777" w:rsidR="00C82C8D" w:rsidRPr="008A1423" w:rsidRDefault="00C82C8D" w:rsidP="006E4948">
      <w:pPr>
        <w:spacing w:after="0" w:line="240" w:lineRule="auto"/>
        <w:jc w:val="center"/>
        <w:outlineLvl w:val="2"/>
        <w:rPr>
          <w:rFonts w:ascii="Times New Roman" w:eastAsia="Times New Roman" w:hAnsi="Times New Roman" w:cs="Times New Roman"/>
          <w:b/>
          <w:bCs/>
          <w:lang w:val="kk-KZ" w:eastAsia="ru-RU"/>
        </w:rPr>
      </w:pPr>
      <w:r w:rsidRPr="008A1423">
        <w:rPr>
          <w:rFonts w:ascii="Times New Roman" w:eastAsia="Times New Roman" w:hAnsi="Times New Roman" w:cs="Times New Roman"/>
          <w:b/>
          <w:bCs/>
          <w:lang w:val="kk-KZ" w:eastAsia="ru-RU"/>
        </w:rPr>
        <w:t>3. ТАРАПТАРДЫҢ ЖАУАПКЕРШІЛІГІ</w:t>
      </w:r>
    </w:p>
    <w:p w14:paraId="7D2F43B9" w14:textId="77777777" w:rsidR="00C82C8D" w:rsidRPr="003F1F95" w:rsidRDefault="00C82C8D" w:rsidP="002C0323">
      <w:pPr>
        <w:spacing w:after="0" w:line="240" w:lineRule="auto"/>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      10. Тараптар осы Шартта қарастырылған міндеттемелерді орындамағаны немесе тиісінше орындамағаны үшін Қазақстан Республикасының заңнамалары</w:t>
      </w:r>
      <w:r w:rsidR="003E2584">
        <w:rPr>
          <w:rFonts w:ascii="Times New Roman" w:eastAsia="Times New Roman" w:hAnsi="Times New Roman" w:cs="Times New Roman"/>
          <w:lang w:val="kk-KZ" w:eastAsia="ru-RU"/>
        </w:rPr>
        <w:t>на сәйкес жауаптылыққа тартылады</w:t>
      </w:r>
      <w:r w:rsidR="003F1F95" w:rsidRPr="003F1F95">
        <w:rPr>
          <w:rFonts w:ascii="Times New Roman" w:eastAsia="Times New Roman" w:hAnsi="Times New Roman" w:cs="Times New Roman"/>
          <w:lang w:val="kk-KZ" w:eastAsia="ru-RU"/>
        </w:rPr>
        <w:t>.</w:t>
      </w:r>
    </w:p>
    <w:p w14:paraId="194601F3" w14:textId="77777777" w:rsidR="00C82C8D" w:rsidRPr="008A1423" w:rsidRDefault="00C82C8D" w:rsidP="006E4948">
      <w:pPr>
        <w:spacing w:after="0" w:line="240" w:lineRule="auto"/>
        <w:jc w:val="center"/>
        <w:outlineLvl w:val="2"/>
        <w:rPr>
          <w:rFonts w:ascii="Times New Roman" w:eastAsia="Times New Roman" w:hAnsi="Times New Roman" w:cs="Times New Roman"/>
          <w:b/>
          <w:bCs/>
          <w:lang w:val="kk-KZ" w:eastAsia="ru-RU"/>
        </w:rPr>
      </w:pPr>
      <w:r w:rsidRPr="008A1423">
        <w:rPr>
          <w:rFonts w:ascii="Times New Roman" w:eastAsia="Times New Roman" w:hAnsi="Times New Roman" w:cs="Times New Roman"/>
          <w:b/>
          <w:bCs/>
          <w:lang w:val="kk-KZ" w:eastAsia="ru-RU"/>
        </w:rPr>
        <w:t>4. ДАУЛАРДЫ ШЕШУДІҢ ТӘРТІБІ</w:t>
      </w:r>
    </w:p>
    <w:p w14:paraId="2DC596ED" w14:textId="77777777" w:rsidR="003F1F95" w:rsidRPr="00B37368" w:rsidRDefault="00C82C8D" w:rsidP="002C0323">
      <w:pPr>
        <w:spacing w:after="0" w:line="240" w:lineRule="auto"/>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      11. Осы шартты орындау процесінде туындаған даулар мен келіспеушіліктерді өзара тиімді шешім қабылдау мақсатында тараптар тікелей өздері қарастырады.</w:t>
      </w:r>
    </w:p>
    <w:p w14:paraId="103BDF29" w14:textId="77777777" w:rsidR="00C82C8D" w:rsidRPr="008A1423" w:rsidRDefault="00C82C8D" w:rsidP="002C0323">
      <w:pPr>
        <w:spacing w:after="0" w:line="240" w:lineRule="auto"/>
        <w:jc w:val="both"/>
        <w:rPr>
          <w:rFonts w:ascii="Times New Roman" w:eastAsia="Times New Roman" w:hAnsi="Times New Roman" w:cs="Times New Roman"/>
          <w:lang w:val="kk-KZ" w:eastAsia="ru-RU"/>
        </w:rPr>
      </w:pPr>
      <w:bookmarkStart w:id="34" w:name="z142"/>
      <w:bookmarkEnd w:id="34"/>
      <w:r w:rsidRPr="008A1423">
        <w:rPr>
          <w:rFonts w:ascii="Times New Roman" w:eastAsia="Times New Roman" w:hAnsi="Times New Roman" w:cs="Times New Roman"/>
          <w:lang w:val="kk-KZ" w:eastAsia="ru-RU"/>
        </w:rPr>
        <w:t>      12. Келіссөз, өзара тиімді шешім жолымен шешілмеген мәселелер Қазақстан Республикасының қолданыстағы заңнамасына сәйкес шешіледі.</w:t>
      </w:r>
    </w:p>
    <w:p w14:paraId="63ECF24C" w14:textId="77777777" w:rsidR="00C82C8D" w:rsidRPr="008A1423" w:rsidRDefault="00C82C8D" w:rsidP="006E4948">
      <w:pPr>
        <w:spacing w:after="0" w:line="240" w:lineRule="auto"/>
        <w:jc w:val="center"/>
        <w:outlineLvl w:val="2"/>
        <w:rPr>
          <w:rFonts w:ascii="Times New Roman" w:eastAsia="Times New Roman" w:hAnsi="Times New Roman" w:cs="Times New Roman"/>
          <w:b/>
          <w:bCs/>
          <w:lang w:val="kk-KZ" w:eastAsia="ru-RU"/>
        </w:rPr>
      </w:pPr>
      <w:r w:rsidRPr="008A1423">
        <w:rPr>
          <w:rFonts w:ascii="Times New Roman" w:eastAsia="Times New Roman" w:hAnsi="Times New Roman" w:cs="Times New Roman"/>
          <w:b/>
          <w:bCs/>
          <w:lang w:val="kk-KZ" w:eastAsia="ru-RU"/>
        </w:rPr>
        <w:t>5. ШАРТТЫҢ ӘРЕКЕТ ЕТУ МЕРЗІМІ, ТАЛАПТАРЫН ӨЗГЕРТУ ЖӘНЕ ОНЫ</w:t>
      </w:r>
      <w:r w:rsidRPr="008A1423">
        <w:rPr>
          <w:rFonts w:ascii="Times New Roman" w:eastAsia="Times New Roman" w:hAnsi="Times New Roman" w:cs="Times New Roman"/>
          <w:b/>
          <w:bCs/>
          <w:lang w:val="kk-KZ" w:eastAsia="ru-RU"/>
        </w:rPr>
        <w:br/>
        <w:t>БҰЗУ ТӘРТІБІ</w:t>
      </w:r>
    </w:p>
    <w:p w14:paraId="1418359D" w14:textId="77777777" w:rsidR="002C0323"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 xml:space="preserve">13. Осы шарт оған тараптар қол қойған күнінен бастап күшіне енеді және </w:t>
      </w:r>
      <w:r w:rsidR="00205F30" w:rsidRPr="008A1423">
        <w:rPr>
          <w:rFonts w:ascii="Times New Roman" w:eastAsia="Times New Roman" w:hAnsi="Times New Roman" w:cs="Times New Roman"/>
          <w:lang w:val="kk-KZ" w:eastAsia="ru-RU"/>
        </w:rPr>
        <w:t>20_</w:t>
      </w:r>
      <w:r w:rsidR="00EC170F" w:rsidRPr="008A1423">
        <w:rPr>
          <w:rFonts w:ascii="Times New Roman" w:eastAsia="Times New Roman" w:hAnsi="Times New Roman" w:cs="Times New Roman"/>
          <w:lang w:val="kk-KZ" w:eastAsia="ru-RU"/>
        </w:rPr>
        <w:t>__ жылға</w:t>
      </w:r>
      <w:r w:rsidRPr="008A1423">
        <w:rPr>
          <w:rFonts w:ascii="Times New Roman" w:eastAsia="Times New Roman" w:hAnsi="Times New Roman" w:cs="Times New Roman"/>
          <w:lang w:val="kk-KZ" w:eastAsia="ru-RU"/>
        </w:rPr>
        <w:t xml:space="preserve"> дейін әрекет етеді.</w:t>
      </w:r>
      <w:bookmarkStart w:id="35" w:name="z145"/>
      <w:bookmarkEnd w:id="35"/>
    </w:p>
    <w:p w14:paraId="7FCD8001" w14:textId="77777777" w:rsidR="002C0323"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14. Осы Шарттың ережелері тараптардың өзара жазбаша келісімі бойынша толықтырып өзгертілуі мүмкін.</w:t>
      </w:r>
      <w:bookmarkStart w:id="36" w:name="z146"/>
      <w:bookmarkEnd w:id="36"/>
    </w:p>
    <w:p w14:paraId="09B49A81" w14:textId="77777777" w:rsidR="002C0323" w:rsidRPr="008A1423" w:rsidRDefault="00C82C8D" w:rsidP="003F1F95">
      <w:pPr>
        <w:spacing w:after="0" w:line="240" w:lineRule="auto"/>
        <w:ind w:firstLine="426"/>
        <w:jc w:val="both"/>
        <w:rPr>
          <w:rFonts w:ascii="Times New Roman" w:eastAsia="Times New Roman" w:hAnsi="Times New Roman" w:cs="Times New Roman"/>
          <w:lang w:val="kk-KZ" w:eastAsia="ru-RU"/>
        </w:rPr>
      </w:pPr>
      <w:r w:rsidRPr="008A1423">
        <w:rPr>
          <w:rFonts w:ascii="Times New Roman" w:eastAsia="Times New Roman" w:hAnsi="Times New Roman" w:cs="Times New Roman"/>
          <w:lang w:val="kk-KZ" w:eastAsia="ru-RU"/>
        </w:rPr>
        <w:t>15. Осы шарт мемлекеттік немесе орыс тілінде бірдей заң күшімен үш данада жасалады, бір данадан әрбір тарапқа беріледі.</w:t>
      </w:r>
      <w:bookmarkStart w:id="37" w:name="z147"/>
      <w:bookmarkEnd w:id="37"/>
    </w:p>
    <w:p w14:paraId="70980F51" w14:textId="77777777" w:rsidR="004C4C4C" w:rsidRPr="00C232CD" w:rsidRDefault="00C82C8D" w:rsidP="00C232CD">
      <w:pPr>
        <w:spacing w:after="0" w:line="240" w:lineRule="auto"/>
        <w:ind w:firstLine="426"/>
        <w:jc w:val="both"/>
        <w:rPr>
          <w:rFonts w:ascii="Times New Roman" w:eastAsia="Times New Roman" w:hAnsi="Times New Roman" w:cs="Times New Roman"/>
          <w:lang w:val="en-US" w:eastAsia="ru-RU"/>
        </w:rPr>
      </w:pPr>
      <w:r w:rsidRPr="008A1423">
        <w:rPr>
          <w:rFonts w:ascii="Times New Roman" w:eastAsia="Times New Roman" w:hAnsi="Times New Roman" w:cs="Times New Roman"/>
          <w:lang w:eastAsia="ru-RU"/>
        </w:rPr>
        <w:t xml:space="preserve">16. </w:t>
      </w:r>
      <w:r w:rsidR="00C232CD">
        <w:rPr>
          <w:rFonts w:ascii="Times New Roman" w:eastAsia="Times New Roman" w:hAnsi="Times New Roman" w:cs="Times New Roman"/>
          <w:lang w:eastAsia="ru-RU"/>
        </w:rPr>
        <w:t>Тараптардың заңды мекен-жайлары</w:t>
      </w:r>
    </w:p>
    <w:p w14:paraId="14908912" w14:textId="77777777" w:rsidR="004C4C4C" w:rsidRPr="004C4C4C" w:rsidRDefault="004C4C4C" w:rsidP="003F1F95">
      <w:pPr>
        <w:spacing w:after="0" w:line="240" w:lineRule="auto"/>
        <w:ind w:firstLine="426"/>
        <w:jc w:val="both"/>
        <w:rPr>
          <w:rFonts w:ascii="Times New Roman" w:eastAsia="Times New Roman" w:hAnsi="Times New Roman" w:cs="Times New Roman"/>
          <w:lang w:val="kk-KZ"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5234"/>
      </w:tblGrid>
      <w:tr w:rsidR="00C232CD" w14:paraId="61EAFD4C" w14:textId="77777777" w:rsidTr="00C232CD">
        <w:tc>
          <w:tcPr>
            <w:tcW w:w="4620" w:type="dxa"/>
          </w:tcPr>
          <w:p w14:paraId="07E727B9" w14:textId="77777777" w:rsidR="00C232CD" w:rsidRPr="00C232CD" w:rsidRDefault="00C232CD" w:rsidP="00C232CD">
            <w:pPr>
              <w:pStyle w:val="a3"/>
              <w:contextualSpacing/>
              <w:jc w:val="center"/>
              <w:rPr>
                <w:b/>
                <w:bCs/>
                <w:sz w:val="22"/>
                <w:szCs w:val="22"/>
                <w:lang w:val="kk-KZ"/>
              </w:rPr>
            </w:pPr>
            <w:r w:rsidRPr="00C232CD">
              <w:rPr>
                <w:b/>
                <w:bCs/>
                <w:sz w:val="22"/>
                <w:szCs w:val="22"/>
                <w:lang w:val="kk-KZ"/>
              </w:rPr>
              <w:t>Білім беру ұйымы:</w:t>
            </w:r>
          </w:p>
          <w:p w14:paraId="49EB8FD1" w14:textId="7474C063" w:rsidR="00C232CD" w:rsidRPr="008A1423" w:rsidRDefault="00C232CD" w:rsidP="00C232CD">
            <w:pPr>
              <w:pStyle w:val="a3"/>
              <w:contextualSpacing/>
              <w:jc w:val="both"/>
              <w:rPr>
                <w:sz w:val="22"/>
                <w:szCs w:val="22"/>
                <w:lang w:val="kk-KZ"/>
              </w:rPr>
            </w:pPr>
            <w:r w:rsidRPr="008A1423">
              <w:rPr>
                <w:sz w:val="22"/>
                <w:szCs w:val="22"/>
                <w:lang w:val="kk-KZ"/>
              </w:rPr>
              <w:t>«М.Әуезов атындағ</w:t>
            </w:r>
            <w:r>
              <w:rPr>
                <w:sz w:val="22"/>
                <w:szCs w:val="22"/>
                <w:lang w:val="kk-KZ"/>
              </w:rPr>
              <w:t xml:space="preserve">ы Оңтүстік Қазақстан </w:t>
            </w:r>
            <w:r w:rsidRPr="008A1423">
              <w:rPr>
                <w:sz w:val="22"/>
                <w:szCs w:val="22"/>
                <w:lang w:val="kk-KZ"/>
              </w:rPr>
              <w:t xml:space="preserve"> </w:t>
            </w:r>
            <w:r w:rsidR="00CB704F">
              <w:rPr>
                <w:sz w:val="22"/>
                <w:szCs w:val="22"/>
                <w:lang w:val="kk-KZ"/>
              </w:rPr>
              <w:t>У</w:t>
            </w:r>
            <w:r w:rsidRPr="008A1423">
              <w:rPr>
                <w:sz w:val="22"/>
                <w:szCs w:val="22"/>
                <w:lang w:val="kk-KZ"/>
              </w:rPr>
              <w:t>ниверситеті»</w:t>
            </w:r>
            <w:r>
              <w:rPr>
                <w:sz w:val="22"/>
                <w:szCs w:val="22"/>
                <w:lang w:val="kk-KZ"/>
              </w:rPr>
              <w:t xml:space="preserve"> коммерциялық емес акционерлік қоғамы</w:t>
            </w:r>
            <w:r w:rsidR="00ED32D8">
              <w:rPr>
                <w:sz w:val="22"/>
                <w:szCs w:val="22"/>
                <w:lang w:val="kk-KZ"/>
              </w:rPr>
              <w:t>. ҚР ҒжЖБМ</w:t>
            </w:r>
          </w:p>
          <w:p w14:paraId="22891F39" w14:textId="77777777" w:rsidR="004633EB" w:rsidRDefault="00C232CD" w:rsidP="004633EB">
            <w:pPr>
              <w:pStyle w:val="a3"/>
              <w:contextualSpacing/>
              <w:jc w:val="both"/>
              <w:rPr>
                <w:sz w:val="22"/>
                <w:szCs w:val="22"/>
                <w:lang w:val="kk-KZ"/>
              </w:rPr>
            </w:pPr>
            <w:r w:rsidRPr="008A1423">
              <w:rPr>
                <w:sz w:val="22"/>
                <w:szCs w:val="22"/>
                <w:lang w:val="kk-KZ"/>
              </w:rPr>
              <w:t>160012, Шымкент қ, Тауке хан даңғ., 5</w:t>
            </w:r>
          </w:p>
          <w:p w14:paraId="16A107AB" w14:textId="63E99DE2" w:rsidR="004633EB" w:rsidRPr="004633EB" w:rsidRDefault="004633EB" w:rsidP="004633EB">
            <w:pPr>
              <w:pStyle w:val="a3"/>
              <w:contextualSpacing/>
              <w:jc w:val="both"/>
              <w:rPr>
                <w:sz w:val="22"/>
                <w:szCs w:val="22"/>
                <w:lang w:val="kk-KZ"/>
              </w:rPr>
            </w:pPr>
            <w:r w:rsidRPr="004633EB">
              <w:rPr>
                <w:sz w:val="22"/>
                <w:szCs w:val="22"/>
                <w:lang w:val="kk-KZ" w:eastAsia="en-US"/>
              </w:rPr>
              <w:t>БИН: 9902400055</w:t>
            </w:r>
            <w:r w:rsidR="005A3FD7">
              <w:rPr>
                <w:sz w:val="22"/>
                <w:szCs w:val="22"/>
                <w:lang w:val="kk-KZ" w:eastAsia="en-US"/>
              </w:rPr>
              <w:t>5</w:t>
            </w:r>
            <w:r w:rsidRPr="004633EB">
              <w:rPr>
                <w:sz w:val="22"/>
                <w:szCs w:val="22"/>
                <w:lang w:val="kk-KZ" w:eastAsia="en-US"/>
              </w:rPr>
              <w:t>7</w:t>
            </w:r>
          </w:p>
          <w:p w14:paraId="2A7A69C2" w14:textId="77777777" w:rsidR="00C232CD" w:rsidRPr="008A1423" w:rsidRDefault="00C232CD" w:rsidP="00C232CD">
            <w:pPr>
              <w:pStyle w:val="a3"/>
              <w:contextualSpacing/>
              <w:rPr>
                <w:sz w:val="22"/>
                <w:szCs w:val="22"/>
                <w:lang w:val="kk-KZ"/>
              </w:rPr>
            </w:pPr>
            <w:r w:rsidRPr="008A1423">
              <w:rPr>
                <w:sz w:val="22"/>
                <w:szCs w:val="22"/>
                <w:lang w:val="kk-KZ"/>
              </w:rPr>
              <w:t>Тел: 8(7252) 214367, 300140</w:t>
            </w:r>
          </w:p>
          <w:p w14:paraId="353804BB" w14:textId="77777777" w:rsidR="00C232CD" w:rsidRPr="008A1423" w:rsidRDefault="00C232CD" w:rsidP="00C232CD">
            <w:pPr>
              <w:pStyle w:val="a3"/>
              <w:contextualSpacing/>
              <w:rPr>
                <w:sz w:val="22"/>
                <w:szCs w:val="22"/>
                <w:lang w:val="kk-KZ"/>
              </w:rPr>
            </w:pPr>
            <w:r w:rsidRPr="008A1423">
              <w:rPr>
                <w:sz w:val="22"/>
                <w:szCs w:val="22"/>
                <w:lang w:val="kk-KZ"/>
              </w:rPr>
              <w:t>Факс: 8(7252)210141</w:t>
            </w:r>
          </w:p>
          <w:p w14:paraId="411A37D3" w14:textId="6702BD4A" w:rsidR="00C232CD" w:rsidRPr="00D83848" w:rsidRDefault="006A13D6" w:rsidP="00C232CD">
            <w:pPr>
              <w:pStyle w:val="a3"/>
              <w:contextualSpacing/>
              <w:rPr>
                <w:sz w:val="18"/>
                <w:szCs w:val="18"/>
                <w:lang w:val="kk-KZ"/>
              </w:rPr>
            </w:pPr>
            <w:r>
              <w:rPr>
                <w:sz w:val="22"/>
                <w:szCs w:val="22"/>
                <w:lang w:val="kk-KZ"/>
              </w:rPr>
              <w:t xml:space="preserve">Басқарма төрағасы </w:t>
            </w:r>
            <w:r w:rsidR="007D7B90">
              <w:rPr>
                <w:sz w:val="22"/>
                <w:szCs w:val="22"/>
                <w:lang w:val="kk-KZ"/>
              </w:rPr>
              <w:t>–</w:t>
            </w:r>
            <w:r>
              <w:rPr>
                <w:sz w:val="22"/>
                <w:szCs w:val="22"/>
                <w:lang w:val="kk-KZ"/>
              </w:rPr>
              <w:t xml:space="preserve"> р</w:t>
            </w:r>
            <w:r w:rsidR="00C232CD" w:rsidRPr="008A1423">
              <w:rPr>
                <w:sz w:val="22"/>
                <w:szCs w:val="22"/>
                <w:lang w:val="kk-KZ"/>
              </w:rPr>
              <w:t>ект</w:t>
            </w:r>
            <w:r w:rsidR="00C232CD" w:rsidRPr="00D83848">
              <w:rPr>
                <w:sz w:val="22"/>
                <w:szCs w:val="22"/>
                <w:lang w:val="kk-KZ"/>
              </w:rPr>
              <w:t>ор</w:t>
            </w:r>
            <w:r w:rsidR="007D7B90">
              <w:rPr>
                <w:sz w:val="22"/>
                <w:szCs w:val="22"/>
                <w:lang w:val="kk-KZ"/>
              </w:rPr>
              <w:t>дің м.у.а.</w:t>
            </w:r>
            <w:r w:rsidR="00C232CD" w:rsidRPr="00D83848">
              <w:rPr>
                <w:sz w:val="22"/>
                <w:szCs w:val="22"/>
                <w:lang w:val="kk-KZ"/>
              </w:rPr>
              <w:br/>
              <w:t>__________________</w:t>
            </w:r>
            <w:r w:rsidR="009626F8" w:rsidRPr="00D83848">
              <w:rPr>
                <w:sz w:val="22"/>
                <w:szCs w:val="22"/>
                <w:lang w:val="kk-KZ"/>
              </w:rPr>
              <w:t xml:space="preserve"> </w:t>
            </w:r>
            <w:r w:rsidR="00C232CD" w:rsidRPr="00D83848">
              <w:rPr>
                <w:sz w:val="22"/>
                <w:szCs w:val="22"/>
                <w:lang w:val="kk-KZ"/>
              </w:rPr>
              <w:br/>
            </w:r>
            <w:r w:rsidR="00C232CD" w:rsidRPr="00D83848">
              <w:rPr>
                <w:sz w:val="18"/>
                <w:szCs w:val="18"/>
                <w:lang w:val="kk-KZ"/>
              </w:rPr>
              <w:t xml:space="preserve">           </w:t>
            </w:r>
            <w:r w:rsidR="00C232CD" w:rsidRPr="00D83848">
              <w:rPr>
                <w:i/>
                <w:iCs/>
                <w:sz w:val="18"/>
                <w:szCs w:val="18"/>
                <w:lang w:val="kk-KZ"/>
              </w:rPr>
              <w:t>(</w:t>
            </w:r>
            <w:r w:rsidR="00C232CD" w:rsidRPr="008A1423">
              <w:rPr>
                <w:i/>
                <w:iCs/>
                <w:sz w:val="18"/>
                <w:szCs w:val="18"/>
                <w:lang w:val="kk-KZ"/>
              </w:rPr>
              <w:t>қолы</w:t>
            </w:r>
            <w:r w:rsidR="00C232CD" w:rsidRPr="00D83848">
              <w:rPr>
                <w:i/>
                <w:iCs/>
                <w:sz w:val="18"/>
                <w:szCs w:val="18"/>
                <w:lang w:val="kk-KZ"/>
              </w:rPr>
              <w:t>)</w:t>
            </w:r>
          </w:p>
          <w:p w14:paraId="25DC74D8" w14:textId="77777777" w:rsidR="00C232CD" w:rsidRPr="006225BC" w:rsidRDefault="00C232CD" w:rsidP="00C232CD">
            <w:pPr>
              <w:pStyle w:val="a3"/>
              <w:contextualSpacing/>
              <w:rPr>
                <w:sz w:val="22"/>
                <w:szCs w:val="22"/>
                <w:lang w:val="kk-KZ"/>
              </w:rPr>
            </w:pPr>
            <w:r w:rsidRPr="006225BC">
              <w:rPr>
                <w:sz w:val="22"/>
                <w:szCs w:val="22"/>
                <w:lang w:val="kk-KZ"/>
              </w:rPr>
              <w:t>М.О.</w:t>
            </w:r>
          </w:p>
          <w:p w14:paraId="157B381F" w14:textId="6F24BDFC" w:rsidR="00C232CD" w:rsidRPr="00C232CD" w:rsidRDefault="00C232CD" w:rsidP="00C232CD">
            <w:pPr>
              <w:pStyle w:val="a3"/>
              <w:contextualSpacing/>
              <w:rPr>
                <w:sz w:val="22"/>
                <w:szCs w:val="22"/>
                <w:lang w:val="kk-KZ"/>
              </w:rPr>
            </w:pPr>
            <w:r w:rsidRPr="00C232CD">
              <w:rPr>
                <w:sz w:val="22"/>
                <w:szCs w:val="22"/>
                <w:lang w:val="kk-KZ"/>
              </w:rPr>
              <w:t xml:space="preserve">МҚжЖО орталығының директоры </w:t>
            </w:r>
          </w:p>
          <w:p w14:paraId="3324B2D6" w14:textId="33242274" w:rsidR="00C232CD" w:rsidRPr="00C232CD" w:rsidRDefault="009B4D90" w:rsidP="00C232CD">
            <w:pPr>
              <w:pStyle w:val="a3"/>
              <w:contextualSpacing/>
              <w:rPr>
                <w:sz w:val="22"/>
                <w:szCs w:val="22"/>
              </w:rPr>
            </w:pPr>
            <w:r>
              <w:rPr>
                <w:sz w:val="22"/>
                <w:szCs w:val="22"/>
                <w:lang w:val="kk-KZ"/>
              </w:rPr>
              <w:t>Т.С.Аубакирова</w:t>
            </w:r>
            <w:r w:rsidR="00C232CD" w:rsidRPr="005515AF">
              <w:rPr>
                <w:sz w:val="22"/>
                <w:szCs w:val="22"/>
              </w:rPr>
              <w:t>__________________________</w:t>
            </w:r>
            <w:r w:rsidR="00C232CD">
              <w:rPr>
                <w:lang w:val="kk-KZ"/>
              </w:rPr>
              <w:t xml:space="preserve">  </w:t>
            </w:r>
          </w:p>
          <w:p w14:paraId="21ED90B7" w14:textId="77777777" w:rsidR="00C232CD" w:rsidRPr="005515AF" w:rsidRDefault="00C232CD" w:rsidP="00C232CD">
            <w:pPr>
              <w:pStyle w:val="a3"/>
              <w:contextualSpacing/>
              <w:rPr>
                <w:sz w:val="22"/>
                <w:szCs w:val="22"/>
              </w:rPr>
            </w:pPr>
          </w:p>
          <w:p w14:paraId="31D56F35" w14:textId="77777777" w:rsidR="00C232CD" w:rsidRPr="009B4D90" w:rsidRDefault="00C232CD" w:rsidP="00C232CD">
            <w:pPr>
              <w:pStyle w:val="a3"/>
              <w:contextualSpacing/>
              <w:rPr>
                <w:b/>
                <w:bCs/>
                <w:sz w:val="22"/>
                <w:szCs w:val="22"/>
              </w:rPr>
            </w:pPr>
            <w:r>
              <w:rPr>
                <w:sz w:val="22"/>
                <w:szCs w:val="22"/>
                <w:lang w:val="kk-KZ"/>
              </w:rPr>
              <w:t>Каф. Меңгерушісі</w:t>
            </w:r>
            <w:r w:rsidRPr="009B4D90">
              <w:rPr>
                <w:sz w:val="22"/>
                <w:szCs w:val="22"/>
              </w:rPr>
              <w:t>_______________________</w:t>
            </w:r>
          </w:p>
          <w:p w14:paraId="64181CF8" w14:textId="77777777" w:rsidR="00C232CD" w:rsidRPr="009B4D90" w:rsidRDefault="00C232CD" w:rsidP="00C232CD">
            <w:pPr>
              <w:pStyle w:val="a3"/>
              <w:contextualSpacing/>
              <w:jc w:val="center"/>
              <w:rPr>
                <w:b/>
                <w:bCs/>
                <w:sz w:val="22"/>
                <w:szCs w:val="22"/>
              </w:rPr>
            </w:pPr>
          </w:p>
          <w:p w14:paraId="0C1C3255" w14:textId="77777777" w:rsidR="00C232CD" w:rsidRPr="009B4D90" w:rsidRDefault="00C232CD" w:rsidP="00C232CD">
            <w:pPr>
              <w:pStyle w:val="a3"/>
              <w:contextualSpacing/>
              <w:jc w:val="center"/>
              <w:rPr>
                <w:b/>
                <w:bCs/>
                <w:sz w:val="22"/>
                <w:szCs w:val="22"/>
              </w:rPr>
            </w:pPr>
          </w:p>
          <w:p w14:paraId="30C3B15C" w14:textId="77777777" w:rsidR="00C232CD" w:rsidRPr="009B4D90" w:rsidRDefault="00C232CD" w:rsidP="00C232CD">
            <w:pPr>
              <w:pStyle w:val="a3"/>
              <w:contextualSpacing/>
              <w:jc w:val="center"/>
              <w:rPr>
                <w:b/>
                <w:bCs/>
                <w:sz w:val="22"/>
                <w:szCs w:val="22"/>
              </w:rPr>
            </w:pPr>
          </w:p>
          <w:p w14:paraId="5E77DF07" w14:textId="77777777" w:rsidR="00C232CD" w:rsidRPr="009B4D90" w:rsidRDefault="00C232CD" w:rsidP="00297C22">
            <w:pPr>
              <w:pStyle w:val="a3"/>
              <w:contextualSpacing/>
              <w:rPr>
                <w:b/>
                <w:bCs/>
                <w:sz w:val="22"/>
                <w:szCs w:val="22"/>
              </w:rPr>
            </w:pPr>
          </w:p>
          <w:p w14:paraId="37B3E9C2" w14:textId="77777777" w:rsidR="00C232CD" w:rsidRPr="009B4D90" w:rsidRDefault="00C232CD" w:rsidP="00C232CD">
            <w:pPr>
              <w:pStyle w:val="a3"/>
              <w:contextualSpacing/>
              <w:jc w:val="center"/>
              <w:rPr>
                <w:b/>
                <w:bCs/>
                <w:sz w:val="22"/>
                <w:szCs w:val="22"/>
              </w:rPr>
            </w:pPr>
          </w:p>
          <w:p w14:paraId="0C1B85A1" w14:textId="77777777" w:rsidR="00C232CD" w:rsidRPr="009B4D90" w:rsidRDefault="00C232CD" w:rsidP="00C232CD">
            <w:pPr>
              <w:pStyle w:val="a3"/>
              <w:contextualSpacing/>
              <w:jc w:val="center"/>
              <w:rPr>
                <w:b/>
                <w:bCs/>
                <w:sz w:val="22"/>
                <w:szCs w:val="22"/>
              </w:rPr>
            </w:pPr>
          </w:p>
          <w:p w14:paraId="16E23646" w14:textId="77777777" w:rsidR="00C232CD" w:rsidRPr="009B4D90" w:rsidRDefault="00C232CD" w:rsidP="00C232CD">
            <w:pPr>
              <w:pStyle w:val="a3"/>
              <w:contextualSpacing/>
              <w:jc w:val="center"/>
              <w:rPr>
                <w:b/>
                <w:bCs/>
                <w:sz w:val="22"/>
                <w:szCs w:val="22"/>
              </w:rPr>
            </w:pPr>
          </w:p>
          <w:p w14:paraId="7F48EB86" w14:textId="77777777" w:rsidR="00C232CD" w:rsidRPr="009B4D90" w:rsidRDefault="00C232CD" w:rsidP="00C232CD">
            <w:pPr>
              <w:pStyle w:val="a3"/>
              <w:contextualSpacing/>
              <w:jc w:val="center"/>
              <w:rPr>
                <w:b/>
                <w:bCs/>
                <w:sz w:val="22"/>
                <w:szCs w:val="22"/>
              </w:rPr>
            </w:pPr>
          </w:p>
          <w:p w14:paraId="2B807A8D" w14:textId="77777777" w:rsidR="00C232CD" w:rsidRPr="009B4D90" w:rsidRDefault="00C232CD" w:rsidP="00C232CD">
            <w:pPr>
              <w:pStyle w:val="a3"/>
              <w:contextualSpacing/>
              <w:jc w:val="center"/>
              <w:rPr>
                <w:b/>
                <w:bCs/>
                <w:sz w:val="22"/>
                <w:szCs w:val="22"/>
              </w:rPr>
            </w:pPr>
          </w:p>
          <w:p w14:paraId="7AEA4B43" w14:textId="77777777" w:rsidR="00C232CD" w:rsidRPr="009B4D90" w:rsidRDefault="00C232CD" w:rsidP="00C232CD">
            <w:pPr>
              <w:pStyle w:val="a3"/>
              <w:contextualSpacing/>
              <w:jc w:val="center"/>
              <w:rPr>
                <w:b/>
                <w:bCs/>
                <w:sz w:val="22"/>
                <w:szCs w:val="22"/>
              </w:rPr>
            </w:pPr>
          </w:p>
          <w:p w14:paraId="09563398" w14:textId="77777777" w:rsidR="00C232CD" w:rsidRPr="009B4D90" w:rsidRDefault="00C232CD" w:rsidP="00C232CD">
            <w:pPr>
              <w:pStyle w:val="a3"/>
              <w:contextualSpacing/>
              <w:jc w:val="center"/>
              <w:rPr>
                <w:b/>
                <w:bCs/>
                <w:sz w:val="22"/>
                <w:szCs w:val="22"/>
              </w:rPr>
            </w:pPr>
          </w:p>
          <w:p w14:paraId="4B05F136" w14:textId="77777777" w:rsidR="00C232CD" w:rsidRPr="009B4D90" w:rsidRDefault="00C232CD" w:rsidP="00C232CD">
            <w:pPr>
              <w:pStyle w:val="a3"/>
              <w:contextualSpacing/>
              <w:jc w:val="center"/>
              <w:rPr>
                <w:b/>
                <w:bCs/>
                <w:sz w:val="22"/>
                <w:szCs w:val="22"/>
              </w:rPr>
            </w:pPr>
          </w:p>
          <w:p w14:paraId="3E0377CA" w14:textId="77777777" w:rsidR="00C232CD" w:rsidRPr="009B4D90" w:rsidRDefault="00C232CD" w:rsidP="00C232CD">
            <w:pPr>
              <w:pStyle w:val="a3"/>
              <w:contextualSpacing/>
              <w:jc w:val="center"/>
              <w:rPr>
                <w:b/>
                <w:bCs/>
                <w:sz w:val="22"/>
                <w:szCs w:val="22"/>
              </w:rPr>
            </w:pPr>
          </w:p>
          <w:p w14:paraId="26174BB0" w14:textId="77777777" w:rsidR="00C232CD" w:rsidRPr="009B4D90" w:rsidRDefault="00C232CD" w:rsidP="00C232CD">
            <w:pPr>
              <w:pStyle w:val="a3"/>
              <w:contextualSpacing/>
              <w:jc w:val="center"/>
              <w:rPr>
                <w:b/>
                <w:bCs/>
                <w:sz w:val="22"/>
                <w:szCs w:val="22"/>
              </w:rPr>
            </w:pPr>
          </w:p>
          <w:p w14:paraId="66BF6777" w14:textId="77777777" w:rsidR="00C232CD" w:rsidRPr="009B4D90" w:rsidRDefault="00C232CD" w:rsidP="00C232CD">
            <w:pPr>
              <w:pStyle w:val="a3"/>
              <w:contextualSpacing/>
              <w:jc w:val="center"/>
              <w:rPr>
                <w:b/>
                <w:bCs/>
                <w:sz w:val="22"/>
                <w:szCs w:val="22"/>
              </w:rPr>
            </w:pPr>
          </w:p>
        </w:tc>
        <w:tc>
          <w:tcPr>
            <w:tcW w:w="5234" w:type="dxa"/>
          </w:tcPr>
          <w:p w14:paraId="57F139D7" w14:textId="77777777" w:rsidR="00C232CD" w:rsidRPr="006225BC" w:rsidRDefault="00C232CD" w:rsidP="00C232CD">
            <w:pPr>
              <w:jc w:val="center"/>
              <w:rPr>
                <w:rFonts w:ascii="Times New Roman" w:eastAsia="Times New Roman" w:hAnsi="Times New Roman" w:cs="Times New Roman"/>
                <w:b/>
                <w:lang w:eastAsia="ru-RU"/>
              </w:rPr>
            </w:pPr>
            <w:r w:rsidRPr="008A1423">
              <w:rPr>
                <w:rFonts w:ascii="Times New Roman" w:eastAsia="Times New Roman" w:hAnsi="Times New Roman" w:cs="Times New Roman"/>
                <w:b/>
                <w:bCs/>
                <w:lang w:eastAsia="ru-RU"/>
              </w:rPr>
              <w:lastRenderedPageBreak/>
              <w:t>Кәсіпорын</w:t>
            </w:r>
            <w:r w:rsidRPr="006225BC">
              <w:rPr>
                <w:rFonts w:ascii="Times New Roman" w:eastAsia="Times New Roman" w:hAnsi="Times New Roman" w:cs="Times New Roman"/>
                <w:b/>
                <w:bCs/>
                <w:lang w:eastAsia="ru-RU"/>
              </w:rPr>
              <w:t>:</w:t>
            </w:r>
          </w:p>
          <w:p w14:paraId="5C44BF60" w14:textId="77777777" w:rsidR="00C232CD" w:rsidRPr="006225BC" w:rsidRDefault="00C232CD" w:rsidP="00C232CD">
            <w:pPr>
              <w:jc w:val="center"/>
              <w:rPr>
                <w:rFonts w:ascii="Times New Roman" w:eastAsia="Times New Roman" w:hAnsi="Times New Roman" w:cs="Times New Roman"/>
                <w:i/>
                <w:iCs/>
                <w:lang w:eastAsia="ru-RU"/>
              </w:rPr>
            </w:pPr>
            <w:r w:rsidRPr="006225BC">
              <w:rPr>
                <w:rFonts w:ascii="Times New Roman" w:eastAsia="Times New Roman" w:hAnsi="Times New Roman" w:cs="Times New Roman"/>
                <w:i/>
                <w:iCs/>
                <w:lang w:eastAsia="ru-RU"/>
              </w:rPr>
              <w:t>__________________________________________</w:t>
            </w:r>
          </w:p>
          <w:p w14:paraId="546EB0A6" w14:textId="77777777" w:rsidR="00C232CD" w:rsidRPr="006225BC" w:rsidRDefault="00C232CD" w:rsidP="00C232CD">
            <w:pPr>
              <w:jc w:val="center"/>
              <w:rPr>
                <w:rFonts w:ascii="Times New Roman" w:eastAsia="Times New Roman" w:hAnsi="Times New Roman" w:cs="Times New Roman"/>
                <w:i/>
                <w:iCs/>
                <w:sz w:val="18"/>
                <w:szCs w:val="18"/>
                <w:lang w:eastAsia="ru-RU"/>
              </w:rPr>
            </w:pPr>
            <w:r w:rsidRPr="006225BC">
              <w:rPr>
                <w:rFonts w:ascii="Times New Roman" w:eastAsia="Times New Roman" w:hAnsi="Times New Roman" w:cs="Times New Roman"/>
                <w:i/>
                <w:iCs/>
                <w:sz w:val="18"/>
                <w:szCs w:val="18"/>
                <w:lang w:eastAsia="ru-RU"/>
              </w:rPr>
              <w:t>(</w:t>
            </w:r>
            <w:r w:rsidRPr="008A1423">
              <w:rPr>
                <w:rFonts w:ascii="Times New Roman" w:eastAsia="Times New Roman" w:hAnsi="Times New Roman" w:cs="Times New Roman"/>
                <w:i/>
                <w:iCs/>
                <w:sz w:val="18"/>
                <w:szCs w:val="18"/>
                <w:lang w:eastAsia="ru-RU"/>
              </w:rPr>
              <w:t>Кәсіпорынның</w:t>
            </w:r>
            <w:r w:rsidRPr="006225BC">
              <w:rPr>
                <w:rFonts w:ascii="Times New Roman" w:eastAsia="Times New Roman" w:hAnsi="Times New Roman" w:cs="Times New Roman"/>
                <w:i/>
                <w:iCs/>
                <w:sz w:val="18"/>
                <w:szCs w:val="18"/>
                <w:lang w:eastAsia="ru-RU"/>
              </w:rPr>
              <w:t xml:space="preserve">, </w:t>
            </w:r>
            <w:r w:rsidRPr="008A1423">
              <w:rPr>
                <w:rFonts w:ascii="Times New Roman" w:eastAsia="Times New Roman" w:hAnsi="Times New Roman" w:cs="Times New Roman"/>
                <w:i/>
                <w:iCs/>
                <w:sz w:val="18"/>
                <w:szCs w:val="18"/>
                <w:lang w:eastAsia="ru-RU"/>
              </w:rPr>
              <w:t>мекеменің</w:t>
            </w:r>
            <w:r w:rsidRPr="006225BC">
              <w:rPr>
                <w:rFonts w:ascii="Times New Roman" w:eastAsia="Times New Roman" w:hAnsi="Times New Roman" w:cs="Times New Roman"/>
                <w:i/>
                <w:iCs/>
                <w:sz w:val="18"/>
                <w:szCs w:val="18"/>
                <w:lang w:eastAsia="ru-RU"/>
              </w:rPr>
              <w:t xml:space="preserve">, </w:t>
            </w:r>
            <w:r w:rsidRPr="008A1423">
              <w:rPr>
                <w:rFonts w:ascii="Times New Roman" w:eastAsia="Times New Roman" w:hAnsi="Times New Roman" w:cs="Times New Roman"/>
                <w:i/>
                <w:iCs/>
                <w:sz w:val="18"/>
                <w:szCs w:val="18"/>
                <w:lang w:eastAsia="ru-RU"/>
              </w:rPr>
              <w:t>ұйымның</w:t>
            </w:r>
            <w:r w:rsidRPr="006225BC">
              <w:rPr>
                <w:rFonts w:ascii="Times New Roman" w:eastAsia="Times New Roman" w:hAnsi="Times New Roman" w:cs="Times New Roman"/>
                <w:i/>
                <w:iCs/>
                <w:sz w:val="18"/>
                <w:szCs w:val="18"/>
                <w:lang w:eastAsia="ru-RU"/>
              </w:rPr>
              <w:t xml:space="preserve"> </w:t>
            </w:r>
            <w:r w:rsidRPr="008A1423">
              <w:rPr>
                <w:rFonts w:ascii="Times New Roman" w:eastAsia="Times New Roman" w:hAnsi="Times New Roman" w:cs="Times New Roman"/>
                <w:i/>
                <w:iCs/>
                <w:sz w:val="18"/>
                <w:szCs w:val="18"/>
                <w:lang w:eastAsia="ru-RU"/>
              </w:rPr>
              <w:t>және</w:t>
            </w:r>
            <w:r w:rsidRPr="006225BC">
              <w:rPr>
                <w:rFonts w:ascii="Times New Roman" w:eastAsia="Times New Roman" w:hAnsi="Times New Roman" w:cs="Times New Roman"/>
                <w:i/>
                <w:iCs/>
                <w:sz w:val="18"/>
                <w:szCs w:val="18"/>
                <w:lang w:eastAsia="ru-RU"/>
              </w:rPr>
              <w:t xml:space="preserve"> </w:t>
            </w:r>
            <w:r w:rsidRPr="008A1423">
              <w:rPr>
                <w:rFonts w:ascii="Times New Roman" w:eastAsia="Times New Roman" w:hAnsi="Times New Roman" w:cs="Times New Roman"/>
                <w:i/>
                <w:iCs/>
                <w:sz w:val="18"/>
                <w:szCs w:val="18"/>
                <w:lang w:eastAsia="ru-RU"/>
              </w:rPr>
              <w:t>тағы</w:t>
            </w:r>
            <w:r w:rsidRPr="006225BC">
              <w:rPr>
                <w:rFonts w:ascii="Times New Roman" w:eastAsia="Times New Roman" w:hAnsi="Times New Roman" w:cs="Times New Roman"/>
                <w:i/>
                <w:iCs/>
                <w:sz w:val="18"/>
                <w:szCs w:val="18"/>
                <w:lang w:eastAsia="ru-RU"/>
              </w:rPr>
              <w:t xml:space="preserve"> </w:t>
            </w:r>
            <w:r w:rsidRPr="008A1423">
              <w:rPr>
                <w:rFonts w:ascii="Times New Roman" w:eastAsia="Times New Roman" w:hAnsi="Times New Roman" w:cs="Times New Roman"/>
                <w:i/>
                <w:iCs/>
                <w:sz w:val="18"/>
                <w:szCs w:val="18"/>
                <w:lang w:eastAsia="ru-RU"/>
              </w:rPr>
              <w:t>басқа</w:t>
            </w:r>
            <w:r w:rsidRPr="006225BC">
              <w:rPr>
                <w:rFonts w:ascii="Times New Roman" w:eastAsia="Times New Roman" w:hAnsi="Times New Roman" w:cs="Times New Roman"/>
                <w:i/>
                <w:iCs/>
                <w:sz w:val="18"/>
                <w:szCs w:val="18"/>
                <w:lang w:eastAsia="ru-RU"/>
              </w:rPr>
              <w:t xml:space="preserve"> </w:t>
            </w:r>
            <w:r w:rsidRPr="008A1423">
              <w:rPr>
                <w:rFonts w:ascii="Times New Roman" w:eastAsia="Times New Roman" w:hAnsi="Times New Roman" w:cs="Times New Roman"/>
                <w:i/>
                <w:iCs/>
                <w:sz w:val="18"/>
                <w:szCs w:val="18"/>
                <w:lang w:eastAsia="ru-RU"/>
              </w:rPr>
              <w:t>атауы</w:t>
            </w:r>
            <w:r w:rsidRPr="006225BC">
              <w:rPr>
                <w:rFonts w:ascii="Times New Roman" w:eastAsia="Times New Roman" w:hAnsi="Times New Roman" w:cs="Times New Roman"/>
                <w:i/>
                <w:iCs/>
                <w:sz w:val="18"/>
                <w:szCs w:val="18"/>
                <w:lang w:eastAsia="ru-RU"/>
              </w:rPr>
              <w:t>)</w:t>
            </w:r>
          </w:p>
          <w:p w14:paraId="357BA3ED" w14:textId="77777777" w:rsidR="00C232CD" w:rsidRPr="004C4C4C" w:rsidRDefault="00C232CD" w:rsidP="00C232CD">
            <w:pPr>
              <w:jc w:val="center"/>
              <w:rPr>
                <w:rFonts w:ascii="Times New Roman" w:eastAsia="Times New Roman" w:hAnsi="Times New Roman" w:cs="Times New Roman"/>
                <w:i/>
                <w:iCs/>
                <w:lang w:val="en-US" w:eastAsia="ru-RU"/>
              </w:rPr>
            </w:pPr>
            <w:r w:rsidRPr="00C232CD">
              <w:rPr>
                <w:rFonts w:ascii="Times New Roman" w:eastAsia="Times New Roman" w:hAnsi="Times New Roman" w:cs="Times New Roman"/>
                <w:i/>
                <w:iCs/>
                <w:lang w:val="en-US" w:eastAsia="ru-RU"/>
              </w:rPr>
              <w:t>_________________________________________</w:t>
            </w:r>
          </w:p>
          <w:p w14:paraId="634C89D8" w14:textId="77777777" w:rsidR="00C232CD" w:rsidRPr="004C4C4C" w:rsidRDefault="00C232CD" w:rsidP="00C232CD">
            <w:pPr>
              <w:jc w:val="center"/>
              <w:rPr>
                <w:rFonts w:ascii="Times New Roman" w:eastAsia="Times New Roman" w:hAnsi="Times New Roman" w:cs="Times New Roman"/>
                <w:i/>
                <w:iCs/>
                <w:lang w:val="en-US" w:eastAsia="ru-RU"/>
              </w:rPr>
            </w:pPr>
            <w:r w:rsidRPr="00C232CD">
              <w:rPr>
                <w:rFonts w:ascii="Times New Roman" w:eastAsia="Times New Roman" w:hAnsi="Times New Roman" w:cs="Times New Roman"/>
                <w:i/>
                <w:iCs/>
                <w:lang w:val="en-US" w:eastAsia="ru-RU"/>
              </w:rPr>
              <w:t>________________________________________</w:t>
            </w:r>
          </w:p>
          <w:p w14:paraId="0A512001" w14:textId="77777777" w:rsidR="00C232CD" w:rsidRPr="004C4C4C" w:rsidRDefault="00C232CD" w:rsidP="00C232CD">
            <w:pPr>
              <w:jc w:val="center"/>
              <w:rPr>
                <w:rFonts w:ascii="Times New Roman" w:eastAsia="Times New Roman" w:hAnsi="Times New Roman" w:cs="Times New Roman"/>
                <w:i/>
                <w:iCs/>
                <w:sz w:val="18"/>
                <w:szCs w:val="18"/>
                <w:lang w:val="en-US" w:eastAsia="ru-RU"/>
              </w:rPr>
            </w:pPr>
            <w:r w:rsidRPr="00C232CD">
              <w:rPr>
                <w:rFonts w:ascii="Times New Roman" w:eastAsia="Times New Roman" w:hAnsi="Times New Roman" w:cs="Times New Roman"/>
                <w:i/>
                <w:iCs/>
                <w:sz w:val="18"/>
                <w:szCs w:val="18"/>
                <w:lang w:val="en-US" w:eastAsia="ru-RU"/>
              </w:rPr>
              <w:t>(</w:t>
            </w:r>
            <w:r w:rsidRPr="008A1423">
              <w:rPr>
                <w:rFonts w:ascii="Times New Roman" w:eastAsia="Times New Roman" w:hAnsi="Times New Roman" w:cs="Times New Roman"/>
                <w:i/>
                <w:iCs/>
                <w:sz w:val="18"/>
                <w:szCs w:val="18"/>
                <w:lang w:eastAsia="ru-RU"/>
              </w:rPr>
              <w:t>заңды</w:t>
            </w:r>
            <w:r w:rsidRPr="00C232CD">
              <w:rPr>
                <w:rFonts w:ascii="Times New Roman" w:eastAsia="Times New Roman" w:hAnsi="Times New Roman" w:cs="Times New Roman"/>
                <w:i/>
                <w:iCs/>
                <w:sz w:val="18"/>
                <w:szCs w:val="18"/>
                <w:lang w:val="en-US" w:eastAsia="ru-RU"/>
              </w:rPr>
              <w:t xml:space="preserve"> </w:t>
            </w:r>
            <w:r w:rsidRPr="008A1423">
              <w:rPr>
                <w:rFonts w:ascii="Times New Roman" w:eastAsia="Times New Roman" w:hAnsi="Times New Roman" w:cs="Times New Roman"/>
                <w:i/>
                <w:iCs/>
                <w:sz w:val="18"/>
                <w:szCs w:val="18"/>
                <w:lang w:eastAsia="ru-RU"/>
              </w:rPr>
              <w:t>мекен</w:t>
            </w:r>
            <w:r w:rsidRPr="00C232CD">
              <w:rPr>
                <w:rFonts w:ascii="Times New Roman" w:eastAsia="Times New Roman" w:hAnsi="Times New Roman" w:cs="Times New Roman"/>
                <w:i/>
                <w:iCs/>
                <w:sz w:val="18"/>
                <w:szCs w:val="18"/>
                <w:lang w:val="en-US" w:eastAsia="ru-RU"/>
              </w:rPr>
              <w:t>-</w:t>
            </w:r>
            <w:r w:rsidRPr="008A1423">
              <w:rPr>
                <w:rFonts w:ascii="Times New Roman" w:eastAsia="Times New Roman" w:hAnsi="Times New Roman" w:cs="Times New Roman"/>
                <w:i/>
                <w:iCs/>
                <w:sz w:val="18"/>
                <w:szCs w:val="18"/>
                <w:lang w:eastAsia="ru-RU"/>
              </w:rPr>
              <w:t>жайы</w:t>
            </w:r>
            <w:r w:rsidRPr="00C232CD">
              <w:rPr>
                <w:rFonts w:ascii="Times New Roman" w:eastAsia="Times New Roman" w:hAnsi="Times New Roman" w:cs="Times New Roman"/>
                <w:i/>
                <w:iCs/>
                <w:sz w:val="18"/>
                <w:szCs w:val="18"/>
                <w:lang w:val="en-US" w:eastAsia="ru-RU"/>
              </w:rPr>
              <w:t>)</w:t>
            </w:r>
          </w:p>
          <w:p w14:paraId="6545757E" w14:textId="77777777" w:rsidR="00C232CD" w:rsidRPr="004C4C4C" w:rsidRDefault="00C232CD" w:rsidP="00C232CD">
            <w:pPr>
              <w:jc w:val="center"/>
              <w:rPr>
                <w:rFonts w:ascii="Times New Roman" w:eastAsia="Times New Roman" w:hAnsi="Times New Roman" w:cs="Times New Roman"/>
                <w:i/>
                <w:iCs/>
                <w:lang w:val="en-US" w:eastAsia="ru-RU"/>
              </w:rPr>
            </w:pPr>
            <w:r w:rsidRPr="00C232CD">
              <w:rPr>
                <w:rFonts w:ascii="Times New Roman" w:eastAsia="Times New Roman" w:hAnsi="Times New Roman" w:cs="Times New Roman"/>
                <w:i/>
                <w:iCs/>
                <w:lang w:val="en-US" w:eastAsia="ru-RU"/>
              </w:rPr>
              <w:t>________________________________________</w:t>
            </w:r>
          </w:p>
          <w:p w14:paraId="34B94647" w14:textId="4300CD39" w:rsidR="00C232CD" w:rsidRPr="00C232CD" w:rsidRDefault="00C232CD" w:rsidP="00C232CD">
            <w:pPr>
              <w:jc w:val="center"/>
              <w:rPr>
                <w:rFonts w:ascii="Times New Roman" w:eastAsia="Times New Roman" w:hAnsi="Times New Roman" w:cs="Times New Roman"/>
                <w:i/>
                <w:iCs/>
                <w:sz w:val="18"/>
                <w:szCs w:val="18"/>
                <w:lang w:val="en-US" w:eastAsia="ru-RU"/>
              </w:rPr>
            </w:pPr>
            <w:r w:rsidRPr="00C232CD">
              <w:rPr>
                <w:rFonts w:ascii="Times New Roman" w:eastAsia="Times New Roman" w:hAnsi="Times New Roman" w:cs="Times New Roman"/>
                <w:i/>
                <w:iCs/>
                <w:sz w:val="18"/>
                <w:szCs w:val="18"/>
                <w:lang w:val="en-US" w:eastAsia="ru-RU"/>
              </w:rPr>
              <w:t>(</w:t>
            </w:r>
            <w:r w:rsidRPr="008A1423">
              <w:rPr>
                <w:rFonts w:ascii="Times New Roman" w:eastAsia="Times New Roman" w:hAnsi="Times New Roman" w:cs="Times New Roman"/>
                <w:i/>
                <w:iCs/>
                <w:sz w:val="18"/>
                <w:szCs w:val="18"/>
                <w:lang w:eastAsia="ru-RU"/>
              </w:rPr>
              <w:t>қала</w:t>
            </w:r>
            <w:r w:rsidRPr="00C232CD">
              <w:rPr>
                <w:rFonts w:ascii="Times New Roman" w:eastAsia="Times New Roman" w:hAnsi="Times New Roman" w:cs="Times New Roman"/>
                <w:i/>
                <w:iCs/>
                <w:sz w:val="18"/>
                <w:szCs w:val="18"/>
                <w:lang w:val="en-US" w:eastAsia="ru-RU"/>
              </w:rPr>
              <w:t xml:space="preserve"> </w:t>
            </w:r>
            <w:r w:rsidRPr="008A1423">
              <w:rPr>
                <w:rFonts w:ascii="Times New Roman" w:eastAsia="Times New Roman" w:hAnsi="Times New Roman" w:cs="Times New Roman"/>
                <w:i/>
                <w:iCs/>
                <w:sz w:val="18"/>
                <w:szCs w:val="18"/>
                <w:lang w:eastAsia="ru-RU"/>
              </w:rPr>
              <w:t>кодын</w:t>
            </w:r>
            <w:r w:rsidRPr="00C232CD">
              <w:rPr>
                <w:rFonts w:ascii="Times New Roman" w:eastAsia="Times New Roman" w:hAnsi="Times New Roman" w:cs="Times New Roman"/>
                <w:i/>
                <w:iCs/>
                <w:sz w:val="18"/>
                <w:szCs w:val="18"/>
                <w:lang w:val="en-US" w:eastAsia="ru-RU"/>
              </w:rPr>
              <w:t xml:space="preserve"> </w:t>
            </w:r>
            <w:r w:rsidRPr="008A1423">
              <w:rPr>
                <w:rFonts w:ascii="Times New Roman" w:eastAsia="Times New Roman" w:hAnsi="Times New Roman" w:cs="Times New Roman"/>
                <w:i/>
                <w:iCs/>
                <w:sz w:val="18"/>
                <w:szCs w:val="18"/>
                <w:lang w:eastAsia="ru-RU"/>
              </w:rPr>
              <w:t>көрсетіп</w:t>
            </w:r>
            <w:r w:rsidRPr="00C232CD">
              <w:rPr>
                <w:rFonts w:ascii="Times New Roman" w:eastAsia="Times New Roman" w:hAnsi="Times New Roman" w:cs="Times New Roman"/>
                <w:i/>
                <w:iCs/>
                <w:sz w:val="18"/>
                <w:szCs w:val="18"/>
                <w:lang w:val="en-US" w:eastAsia="ru-RU"/>
              </w:rPr>
              <w:t xml:space="preserve"> </w:t>
            </w:r>
            <w:r w:rsidRPr="008A1423">
              <w:rPr>
                <w:rFonts w:ascii="Times New Roman" w:eastAsia="Times New Roman" w:hAnsi="Times New Roman" w:cs="Times New Roman"/>
                <w:i/>
                <w:iCs/>
                <w:sz w:val="18"/>
                <w:szCs w:val="18"/>
                <w:lang w:eastAsia="ru-RU"/>
              </w:rPr>
              <w:t>байланыс</w:t>
            </w:r>
            <w:r w:rsidRPr="00C232CD">
              <w:rPr>
                <w:rFonts w:ascii="Times New Roman" w:eastAsia="Times New Roman" w:hAnsi="Times New Roman" w:cs="Times New Roman"/>
                <w:i/>
                <w:iCs/>
                <w:sz w:val="18"/>
                <w:szCs w:val="18"/>
                <w:lang w:val="en-US" w:eastAsia="ru-RU"/>
              </w:rPr>
              <w:t xml:space="preserve"> </w:t>
            </w:r>
            <w:r w:rsidRPr="008A1423">
              <w:rPr>
                <w:rFonts w:ascii="Times New Roman" w:eastAsia="Times New Roman" w:hAnsi="Times New Roman" w:cs="Times New Roman"/>
                <w:i/>
                <w:iCs/>
                <w:sz w:val="18"/>
                <w:szCs w:val="18"/>
                <w:lang w:eastAsia="ru-RU"/>
              </w:rPr>
              <w:t>телефон</w:t>
            </w:r>
            <w:r w:rsidRPr="00C232CD">
              <w:rPr>
                <w:rFonts w:ascii="Times New Roman" w:eastAsia="Times New Roman" w:hAnsi="Times New Roman" w:cs="Times New Roman"/>
                <w:i/>
                <w:iCs/>
                <w:sz w:val="18"/>
                <w:szCs w:val="18"/>
                <w:lang w:val="en-US" w:eastAsia="ru-RU"/>
              </w:rPr>
              <w:t xml:space="preserve">, </w:t>
            </w:r>
            <w:r w:rsidRPr="008A1423">
              <w:rPr>
                <w:rFonts w:ascii="Times New Roman" w:eastAsia="Times New Roman" w:hAnsi="Times New Roman" w:cs="Times New Roman"/>
                <w:i/>
                <w:iCs/>
                <w:sz w:val="18"/>
                <w:szCs w:val="18"/>
                <w:lang w:eastAsia="ru-RU"/>
              </w:rPr>
              <w:t>факс</w:t>
            </w:r>
            <w:r w:rsidRPr="00C232CD">
              <w:rPr>
                <w:rFonts w:ascii="Times New Roman" w:eastAsia="Times New Roman" w:hAnsi="Times New Roman" w:cs="Times New Roman"/>
                <w:i/>
                <w:iCs/>
                <w:sz w:val="18"/>
                <w:szCs w:val="18"/>
                <w:lang w:val="en-US" w:eastAsia="ru-RU"/>
              </w:rPr>
              <w:t xml:space="preserve"> </w:t>
            </w:r>
            <w:r w:rsidRPr="008A1423">
              <w:rPr>
                <w:rFonts w:ascii="Times New Roman" w:eastAsia="Times New Roman" w:hAnsi="Times New Roman" w:cs="Times New Roman"/>
                <w:i/>
                <w:iCs/>
                <w:sz w:val="18"/>
                <w:szCs w:val="18"/>
                <w:lang w:eastAsia="ru-RU"/>
              </w:rPr>
              <w:t>нөмір</w:t>
            </w:r>
            <w:r w:rsidR="004633EB">
              <w:rPr>
                <w:rFonts w:ascii="Times New Roman" w:eastAsia="Times New Roman" w:hAnsi="Times New Roman" w:cs="Times New Roman"/>
                <w:i/>
                <w:iCs/>
                <w:sz w:val="18"/>
                <w:szCs w:val="18"/>
                <w:lang w:val="kk-KZ" w:eastAsia="ru-RU"/>
              </w:rPr>
              <w:t>,БИН</w:t>
            </w:r>
            <w:r w:rsidRPr="008A1423">
              <w:rPr>
                <w:rFonts w:ascii="Times New Roman" w:eastAsia="Times New Roman" w:hAnsi="Times New Roman" w:cs="Times New Roman"/>
                <w:i/>
                <w:iCs/>
                <w:sz w:val="18"/>
                <w:szCs w:val="18"/>
                <w:lang w:eastAsia="ru-RU"/>
              </w:rPr>
              <w:t>і</w:t>
            </w:r>
            <w:r w:rsidRPr="00C232CD">
              <w:rPr>
                <w:rFonts w:ascii="Times New Roman" w:eastAsia="Times New Roman" w:hAnsi="Times New Roman" w:cs="Times New Roman"/>
                <w:i/>
                <w:iCs/>
                <w:sz w:val="18"/>
                <w:szCs w:val="18"/>
                <w:lang w:val="en-US" w:eastAsia="ru-RU"/>
              </w:rPr>
              <w:t>)</w:t>
            </w:r>
          </w:p>
          <w:p w14:paraId="42C9F406" w14:textId="77777777" w:rsidR="00C232CD" w:rsidRPr="00C232CD" w:rsidRDefault="00C232CD" w:rsidP="00C232CD">
            <w:pPr>
              <w:jc w:val="center"/>
              <w:rPr>
                <w:rFonts w:ascii="Times New Roman" w:eastAsia="Times New Roman" w:hAnsi="Times New Roman" w:cs="Times New Roman"/>
                <w:lang w:val="en-US" w:eastAsia="ru-RU"/>
              </w:rPr>
            </w:pPr>
          </w:p>
          <w:p w14:paraId="58A3690A" w14:textId="77777777" w:rsidR="00C232CD" w:rsidRPr="008A1423" w:rsidRDefault="00C232CD" w:rsidP="00C232CD">
            <w:pPr>
              <w:rPr>
                <w:rFonts w:ascii="Times New Roman" w:eastAsia="Times New Roman" w:hAnsi="Times New Roman" w:cs="Times New Roman"/>
                <w:lang w:eastAsia="ru-RU"/>
              </w:rPr>
            </w:pPr>
            <w:r w:rsidRPr="008A1423">
              <w:rPr>
                <w:rFonts w:ascii="Times New Roman" w:eastAsia="Times New Roman" w:hAnsi="Times New Roman" w:cs="Times New Roman"/>
                <w:lang w:eastAsia="ru-RU"/>
              </w:rPr>
              <w:t>Директор</w:t>
            </w:r>
          </w:p>
          <w:p w14:paraId="10017CD4" w14:textId="77777777" w:rsidR="00C232CD" w:rsidRPr="00C232CD" w:rsidRDefault="00C232CD" w:rsidP="00C232CD">
            <w:pPr>
              <w:spacing w:line="360" w:lineRule="auto"/>
              <w:jc w:val="center"/>
              <w:rPr>
                <w:rFonts w:ascii="Times New Roman" w:eastAsia="Times New Roman" w:hAnsi="Times New Roman" w:cs="Times New Roman"/>
                <w:i/>
                <w:iCs/>
                <w:lang w:eastAsia="ru-RU"/>
              </w:rPr>
            </w:pPr>
            <w:r w:rsidRPr="008A1423">
              <w:rPr>
                <w:rFonts w:ascii="Times New Roman" w:eastAsia="Times New Roman" w:hAnsi="Times New Roman" w:cs="Times New Roman"/>
                <w:i/>
                <w:iCs/>
                <w:lang w:eastAsia="ru-RU"/>
              </w:rPr>
              <w:t>_______________________________________</w:t>
            </w:r>
            <w:r>
              <w:rPr>
                <w:rFonts w:ascii="Times New Roman" w:eastAsia="Times New Roman" w:hAnsi="Times New Roman" w:cs="Times New Roman"/>
                <w:i/>
                <w:iCs/>
                <w:lang w:eastAsia="ru-RU"/>
              </w:rPr>
              <w:t>_</w:t>
            </w:r>
          </w:p>
          <w:p w14:paraId="241E7C7A" w14:textId="77777777" w:rsidR="00C232CD" w:rsidRPr="00C232CD" w:rsidRDefault="00C232CD" w:rsidP="00C232CD">
            <w:pPr>
              <w:jc w:val="center"/>
              <w:rPr>
                <w:rFonts w:ascii="Times New Roman" w:eastAsia="Times New Roman" w:hAnsi="Times New Roman" w:cs="Times New Roman"/>
                <w:i/>
                <w:iCs/>
                <w:lang w:eastAsia="ru-RU"/>
              </w:rPr>
            </w:pPr>
            <w:r w:rsidRPr="008A1423">
              <w:rPr>
                <w:rFonts w:ascii="Times New Roman" w:eastAsia="Times New Roman" w:hAnsi="Times New Roman" w:cs="Times New Roman"/>
                <w:i/>
                <w:iCs/>
                <w:lang w:eastAsia="ru-RU"/>
              </w:rPr>
              <w:t>_______________________________________</w:t>
            </w:r>
            <w:r>
              <w:rPr>
                <w:rFonts w:ascii="Times New Roman" w:eastAsia="Times New Roman" w:hAnsi="Times New Roman" w:cs="Times New Roman"/>
                <w:i/>
                <w:iCs/>
                <w:lang w:eastAsia="ru-RU"/>
              </w:rPr>
              <w:t>__</w:t>
            </w:r>
          </w:p>
          <w:p w14:paraId="409A1549" w14:textId="77777777" w:rsidR="00C232CD" w:rsidRPr="00C232CD" w:rsidRDefault="00C232CD" w:rsidP="00C232CD">
            <w:pPr>
              <w:jc w:val="center"/>
              <w:rPr>
                <w:rFonts w:ascii="Times New Roman" w:eastAsia="Times New Roman" w:hAnsi="Times New Roman" w:cs="Times New Roman"/>
                <w:i/>
                <w:iCs/>
                <w:sz w:val="18"/>
                <w:szCs w:val="18"/>
                <w:lang w:eastAsia="ru-RU"/>
              </w:rPr>
            </w:pPr>
            <w:r w:rsidRPr="008A1423">
              <w:rPr>
                <w:rFonts w:ascii="Times New Roman" w:eastAsia="Times New Roman" w:hAnsi="Times New Roman" w:cs="Times New Roman"/>
                <w:i/>
                <w:iCs/>
                <w:sz w:val="18"/>
                <w:szCs w:val="18"/>
                <w:lang w:eastAsia="ru-RU"/>
              </w:rPr>
              <w:t>(Т</w:t>
            </w:r>
            <w:r w:rsidRPr="008A1423">
              <w:rPr>
                <w:rFonts w:ascii="Times New Roman" w:eastAsia="Times New Roman" w:hAnsi="Times New Roman" w:cs="Times New Roman"/>
                <w:i/>
                <w:iCs/>
                <w:sz w:val="18"/>
                <w:szCs w:val="18"/>
                <w:lang w:val="kk-KZ" w:eastAsia="ru-RU"/>
              </w:rPr>
              <w:t>.А.Ә.</w:t>
            </w:r>
            <w:r w:rsidRPr="008A1423">
              <w:rPr>
                <w:rFonts w:ascii="Times New Roman" w:eastAsia="Times New Roman" w:hAnsi="Times New Roman" w:cs="Times New Roman"/>
                <w:i/>
                <w:iCs/>
                <w:sz w:val="18"/>
                <w:szCs w:val="18"/>
                <w:lang w:eastAsia="ru-RU"/>
              </w:rPr>
              <w:t>, қолы)</w:t>
            </w:r>
          </w:p>
          <w:p w14:paraId="722F5780" w14:textId="77777777" w:rsidR="00C232CD" w:rsidRPr="008A1423" w:rsidRDefault="00C232CD" w:rsidP="00C232CD">
            <w:pPr>
              <w:rPr>
                <w:rFonts w:ascii="Times New Roman" w:hAnsi="Times New Roman" w:cs="Times New Roman"/>
              </w:rPr>
            </w:pPr>
          </w:p>
          <w:p w14:paraId="1D3CBC5E" w14:textId="77777777" w:rsidR="00C232CD" w:rsidRPr="00C232CD" w:rsidRDefault="00C232CD" w:rsidP="00C232CD">
            <w:pPr>
              <w:pStyle w:val="a3"/>
              <w:contextualSpacing/>
              <w:rPr>
                <w:b/>
                <w:bCs/>
                <w:sz w:val="22"/>
                <w:szCs w:val="22"/>
                <w:lang w:val="en-US"/>
              </w:rPr>
            </w:pPr>
            <w:r w:rsidRPr="00C232CD">
              <w:rPr>
                <w:sz w:val="22"/>
                <w:szCs w:val="22"/>
              </w:rPr>
              <w:t>М.О.</w:t>
            </w:r>
          </w:p>
          <w:p w14:paraId="3E132728" w14:textId="77777777" w:rsidR="00C232CD" w:rsidRDefault="00C232CD" w:rsidP="00C232CD">
            <w:pPr>
              <w:pStyle w:val="a3"/>
              <w:contextualSpacing/>
              <w:jc w:val="center"/>
              <w:rPr>
                <w:b/>
                <w:bCs/>
                <w:sz w:val="22"/>
                <w:szCs w:val="22"/>
                <w:lang w:val="en-US"/>
              </w:rPr>
            </w:pPr>
          </w:p>
          <w:p w14:paraId="7FD20E88" w14:textId="77777777" w:rsidR="00C232CD" w:rsidRDefault="00C232CD" w:rsidP="00C232CD">
            <w:pPr>
              <w:pStyle w:val="a3"/>
              <w:contextualSpacing/>
              <w:jc w:val="center"/>
              <w:rPr>
                <w:b/>
                <w:bCs/>
                <w:sz w:val="22"/>
                <w:szCs w:val="22"/>
                <w:lang w:val="en-US"/>
              </w:rPr>
            </w:pPr>
          </w:p>
          <w:p w14:paraId="388471EA" w14:textId="77777777" w:rsidR="00C232CD" w:rsidRDefault="00C232CD" w:rsidP="00C232CD">
            <w:pPr>
              <w:pStyle w:val="a3"/>
              <w:contextualSpacing/>
              <w:jc w:val="center"/>
              <w:rPr>
                <w:b/>
                <w:bCs/>
                <w:sz w:val="22"/>
                <w:szCs w:val="22"/>
                <w:lang w:val="en-US"/>
              </w:rPr>
            </w:pPr>
          </w:p>
          <w:p w14:paraId="4C12F73F" w14:textId="77777777" w:rsidR="00C232CD" w:rsidRDefault="00C232CD" w:rsidP="00C232CD">
            <w:pPr>
              <w:pStyle w:val="a3"/>
              <w:contextualSpacing/>
              <w:jc w:val="center"/>
              <w:rPr>
                <w:b/>
                <w:bCs/>
                <w:sz w:val="22"/>
                <w:szCs w:val="22"/>
                <w:lang w:val="en-US"/>
              </w:rPr>
            </w:pPr>
          </w:p>
          <w:p w14:paraId="0EA4128B" w14:textId="77777777" w:rsidR="00C232CD" w:rsidRDefault="00C232CD" w:rsidP="00C232CD">
            <w:pPr>
              <w:pStyle w:val="a3"/>
              <w:contextualSpacing/>
              <w:jc w:val="center"/>
              <w:rPr>
                <w:b/>
                <w:bCs/>
                <w:sz w:val="22"/>
                <w:szCs w:val="22"/>
                <w:lang w:val="en-US"/>
              </w:rPr>
            </w:pPr>
          </w:p>
          <w:p w14:paraId="47680C21" w14:textId="77777777" w:rsidR="00C232CD" w:rsidRDefault="00C232CD" w:rsidP="00C232CD">
            <w:pPr>
              <w:pStyle w:val="a3"/>
              <w:contextualSpacing/>
              <w:jc w:val="center"/>
              <w:rPr>
                <w:b/>
                <w:bCs/>
                <w:sz w:val="22"/>
                <w:szCs w:val="22"/>
                <w:lang w:val="en-US"/>
              </w:rPr>
            </w:pPr>
          </w:p>
          <w:p w14:paraId="7DA61936" w14:textId="77777777" w:rsidR="00C232CD" w:rsidRDefault="00C232CD" w:rsidP="00C232CD">
            <w:pPr>
              <w:pStyle w:val="a3"/>
              <w:contextualSpacing/>
              <w:jc w:val="center"/>
              <w:rPr>
                <w:b/>
                <w:bCs/>
                <w:sz w:val="22"/>
                <w:szCs w:val="22"/>
                <w:lang w:val="en-US"/>
              </w:rPr>
            </w:pPr>
          </w:p>
          <w:p w14:paraId="68223AE7" w14:textId="77777777" w:rsidR="00C232CD" w:rsidRDefault="00C232CD" w:rsidP="00C232CD">
            <w:pPr>
              <w:pStyle w:val="a3"/>
              <w:contextualSpacing/>
              <w:jc w:val="center"/>
              <w:rPr>
                <w:b/>
                <w:bCs/>
                <w:sz w:val="22"/>
                <w:szCs w:val="22"/>
                <w:lang w:val="en-US"/>
              </w:rPr>
            </w:pPr>
          </w:p>
          <w:p w14:paraId="043AADBA" w14:textId="77777777" w:rsidR="00C232CD" w:rsidRDefault="00C232CD" w:rsidP="00C232CD">
            <w:pPr>
              <w:pStyle w:val="a3"/>
              <w:contextualSpacing/>
              <w:jc w:val="center"/>
              <w:rPr>
                <w:b/>
                <w:bCs/>
                <w:sz w:val="22"/>
                <w:szCs w:val="22"/>
                <w:lang w:val="en-US"/>
              </w:rPr>
            </w:pPr>
          </w:p>
          <w:p w14:paraId="5A276B12" w14:textId="77777777" w:rsidR="00C232CD" w:rsidRDefault="00C232CD" w:rsidP="00C232CD">
            <w:pPr>
              <w:pStyle w:val="a3"/>
              <w:contextualSpacing/>
              <w:jc w:val="center"/>
              <w:rPr>
                <w:b/>
                <w:bCs/>
                <w:sz w:val="22"/>
                <w:szCs w:val="22"/>
                <w:lang w:val="en-US"/>
              </w:rPr>
            </w:pPr>
          </w:p>
          <w:p w14:paraId="35437BB7" w14:textId="77777777" w:rsidR="00C232CD" w:rsidRDefault="00C232CD" w:rsidP="00C232CD">
            <w:pPr>
              <w:pStyle w:val="a3"/>
              <w:contextualSpacing/>
              <w:jc w:val="center"/>
              <w:rPr>
                <w:b/>
                <w:bCs/>
                <w:sz w:val="22"/>
                <w:szCs w:val="22"/>
                <w:lang w:val="en-US"/>
              </w:rPr>
            </w:pPr>
          </w:p>
          <w:p w14:paraId="78EDDDB7" w14:textId="77777777" w:rsidR="00C232CD" w:rsidRDefault="00C232CD" w:rsidP="00C232CD">
            <w:pPr>
              <w:pStyle w:val="a3"/>
              <w:contextualSpacing/>
              <w:jc w:val="center"/>
              <w:rPr>
                <w:b/>
                <w:bCs/>
                <w:sz w:val="22"/>
                <w:szCs w:val="22"/>
                <w:lang w:val="en-US"/>
              </w:rPr>
            </w:pPr>
          </w:p>
          <w:p w14:paraId="585FA533" w14:textId="77777777" w:rsidR="00C232CD" w:rsidRDefault="00C232CD" w:rsidP="00C232CD">
            <w:pPr>
              <w:pStyle w:val="a3"/>
              <w:contextualSpacing/>
              <w:jc w:val="center"/>
              <w:rPr>
                <w:b/>
                <w:bCs/>
                <w:sz w:val="22"/>
                <w:szCs w:val="22"/>
                <w:lang w:val="en-US"/>
              </w:rPr>
            </w:pPr>
          </w:p>
          <w:p w14:paraId="685168C5" w14:textId="77777777" w:rsidR="00C232CD" w:rsidRDefault="00C232CD" w:rsidP="00C232CD">
            <w:pPr>
              <w:pStyle w:val="a3"/>
              <w:contextualSpacing/>
              <w:jc w:val="center"/>
              <w:rPr>
                <w:b/>
                <w:bCs/>
                <w:sz w:val="22"/>
                <w:szCs w:val="22"/>
                <w:lang w:val="en-US"/>
              </w:rPr>
            </w:pPr>
          </w:p>
          <w:p w14:paraId="162D4634" w14:textId="77777777" w:rsidR="00C232CD" w:rsidRPr="00C232CD" w:rsidRDefault="00C232CD" w:rsidP="00C232CD">
            <w:pPr>
              <w:pStyle w:val="a3"/>
              <w:contextualSpacing/>
              <w:jc w:val="center"/>
              <w:rPr>
                <w:b/>
                <w:bCs/>
                <w:sz w:val="22"/>
                <w:szCs w:val="22"/>
                <w:lang w:val="en-US"/>
              </w:rPr>
            </w:pPr>
          </w:p>
        </w:tc>
      </w:tr>
    </w:tbl>
    <w:p w14:paraId="0F044699" w14:textId="77777777" w:rsidR="00C232CD" w:rsidRDefault="00C232CD" w:rsidP="00C232CD">
      <w:pPr>
        <w:pStyle w:val="a3"/>
        <w:contextualSpacing/>
        <w:jc w:val="center"/>
        <w:rPr>
          <w:b/>
          <w:bCs/>
          <w:sz w:val="22"/>
          <w:szCs w:val="22"/>
          <w:lang w:val="kk-KZ"/>
        </w:rPr>
        <w:sectPr w:rsidR="00C232CD" w:rsidSect="00BF2D16">
          <w:pgSz w:w="11906" w:h="16838"/>
          <w:pgMar w:top="284" w:right="850" w:bottom="426" w:left="1418" w:header="708" w:footer="708" w:gutter="0"/>
          <w:cols w:space="708"/>
          <w:docGrid w:linePitch="360"/>
        </w:sectPr>
      </w:pPr>
    </w:p>
    <w:p w14:paraId="321503F8" w14:textId="77777777" w:rsidR="004C4C4C" w:rsidRPr="004C4C4C" w:rsidRDefault="004C4C4C" w:rsidP="003F1F95">
      <w:pPr>
        <w:spacing w:after="0" w:line="240" w:lineRule="auto"/>
        <w:ind w:firstLine="426"/>
        <w:jc w:val="both"/>
        <w:rPr>
          <w:rFonts w:ascii="Times New Roman" w:eastAsia="Times New Roman" w:hAnsi="Times New Roman" w:cs="Times New Roman"/>
          <w:lang w:eastAsia="ru-RU"/>
        </w:rPr>
      </w:pPr>
    </w:p>
    <w:p w14:paraId="6B461742" w14:textId="77777777" w:rsidR="004C4C4C" w:rsidRPr="004C4C4C" w:rsidRDefault="004C4C4C" w:rsidP="003F1F95">
      <w:pPr>
        <w:spacing w:after="0" w:line="240" w:lineRule="auto"/>
        <w:ind w:firstLine="426"/>
        <w:jc w:val="both"/>
        <w:rPr>
          <w:rFonts w:ascii="Times New Roman" w:eastAsia="Times New Roman" w:hAnsi="Times New Roman" w:cs="Times New Roman"/>
          <w:lang w:eastAsia="ru-RU"/>
        </w:rPr>
      </w:pPr>
    </w:p>
    <w:p w14:paraId="7AF73AD4" w14:textId="77777777" w:rsidR="004C4C4C" w:rsidRDefault="004C4C4C" w:rsidP="003F1F95">
      <w:pPr>
        <w:spacing w:after="0" w:line="240" w:lineRule="auto"/>
        <w:ind w:firstLine="426"/>
        <w:jc w:val="both"/>
        <w:rPr>
          <w:rFonts w:ascii="Times New Roman" w:eastAsia="Times New Roman" w:hAnsi="Times New Roman" w:cs="Times New Roman"/>
          <w:lang w:val="en-US" w:eastAsia="ru-RU"/>
        </w:rPr>
      </w:pPr>
    </w:p>
    <w:p w14:paraId="7998E0F5" w14:textId="77777777" w:rsidR="00C232CD" w:rsidRDefault="00C232CD" w:rsidP="003F1F95">
      <w:pPr>
        <w:spacing w:after="0" w:line="240" w:lineRule="auto"/>
        <w:ind w:firstLine="426"/>
        <w:jc w:val="both"/>
        <w:rPr>
          <w:rFonts w:ascii="Times New Roman" w:eastAsia="Times New Roman" w:hAnsi="Times New Roman" w:cs="Times New Roman"/>
          <w:lang w:val="en-US" w:eastAsia="ru-RU"/>
        </w:rPr>
      </w:pPr>
    </w:p>
    <w:p w14:paraId="78FB0046" w14:textId="77777777" w:rsidR="00C232CD" w:rsidRDefault="00C232CD" w:rsidP="003F1F95">
      <w:pPr>
        <w:spacing w:after="0" w:line="240" w:lineRule="auto"/>
        <w:ind w:firstLine="426"/>
        <w:jc w:val="both"/>
        <w:rPr>
          <w:rFonts w:ascii="Times New Roman" w:eastAsia="Times New Roman" w:hAnsi="Times New Roman" w:cs="Times New Roman"/>
          <w:lang w:val="en-US" w:eastAsia="ru-RU"/>
        </w:rPr>
      </w:pPr>
    </w:p>
    <w:p w14:paraId="50468593" w14:textId="77777777" w:rsidR="00C232CD" w:rsidRDefault="00C232CD" w:rsidP="003F1F95">
      <w:pPr>
        <w:spacing w:after="0" w:line="240" w:lineRule="auto"/>
        <w:ind w:firstLine="426"/>
        <w:jc w:val="both"/>
        <w:rPr>
          <w:rFonts w:ascii="Times New Roman" w:eastAsia="Times New Roman" w:hAnsi="Times New Roman" w:cs="Times New Roman"/>
          <w:lang w:val="en-US" w:eastAsia="ru-RU"/>
        </w:rPr>
      </w:pPr>
    </w:p>
    <w:p w14:paraId="3C7F33E4" w14:textId="77777777" w:rsidR="00C232CD" w:rsidRDefault="00C232CD" w:rsidP="003F1F95">
      <w:pPr>
        <w:spacing w:after="0" w:line="240" w:lineRule="auto"/>
        <w:ind w:firstLine="426"/>
        <w:jc w:val="both"/>
        <w:rPr>
          <w:rFonts w:ascii="Times New Roman" w:eastAsia="Times New Roman" w:hAnsi="Times New Roman" w:cs="Times New Roman"/>
          <w:lang w:val="en-US" w:eastAsia="ru-RU"/>
        </w:rPr>
      </w:pPr>
    </w:p>
    <w:p w14:paraId="76F68359" w14:textId="77777777" w:rsidR="00C232CD" w:rsidRDefault="00C232CD" w:rsidP="003F1F95">
      <w:pPr>
        <w:spacing w:after="0" w:line="240" w:lineRule="auto"/>
        <w:ind w:firstLine="426"/>
        <w:jc w:val="both"/>
        <w:rPr>
          <w:rFonts w:ascii="Times New Roman" w:eastAsia="Times New Roman" w:hAnsi="Times New Roman" w:cs="Times New Roman"/>
          <w:lang w:val="en-US" w:eastAsia="ru-RU"/>
        </w:rPr>
      </w:pPr>
    </w:p>
    <w:p w14:paraId="6A19DF25" w14:textId="77777777" w:rsidR="00C232CD" w:rsidRDefault="00C232CD" w:rsidP="003F1F95">
      <w:pPr>
        <w:spacing w:after="0" w:line="240" w:lineRule="auto"/>
        <w:ind w:firstLine="426"/>
        <w:jc w:val="both"/>
        <w:rPr>
          <w:rFonts w:ascii="Times New Roman" w:eastAsia="Times New Roman" w:hAnsi="Times New Roman" w:cs="Times New Roman"/>
          <w:lang w:val="en-US" w:eastAsia="ru-RU"/>
        </w:rPr>
      </w:pPr>
    </w:p>
    <w:p w14:paraId="7D928B58" w14:textId="77777777" w:rsidR="00C232CD" w:rsidRDefault="00C232CD" w:rsidP="003F1F95">
      <w:pPr>
        <w:spacing w:after="0" w:line="240" w:lineRule="auto"/>
        <w:ind w:firstLine="426"/>
        <w:jc w:val="both"/>
        <w:rPr>
          <w:rFonts w:ascii="Times New Roman" w:eastAsia="Times New Roman" w:hAnsi="Times New Roman" w:cs="Times New Roman"/>
          <w:lang w:val="en-US" w:eastAsia="ru-RU"/>
        </w:rPr>
      </w:pPr>
    </w:p>
    <w:p w14:paraId="79F8A74D" w14:textId="77777777" w:rsidR="00C232CD" w:rsidRPr="00C232CD" w:rsidRDefault="00C232CD" w:rsidP="003F1F95">
      <w:pPr>
        <w:spacing w:after="0" w:line="240" w:lineRule="auto"/>
        <w:ind w:firstLine="426"/>
        <w:jc w:val="both"/>
        <w:rPr>
          <w:rFonts w:ascii="Times New Roman" w:eastAsia="Times New Roman" w:hAnsi="Times New Roman" w:cs="Times New Roman"/>
          <w:lang w:val="en-US" w:eastAsia="ru-RU"/>
        </w:rPr>
      </w:pPr>
    </w:p>
    <w:p w14:paraId="53372A62" w14:textId="77777777" w:rsidR="004C4C4C" w:rsidRPr="004C4C4C" w:rsidRDefault="004C4C4C" w:rsidP="003F1F95">
      <w:pPr>
        <w:spacing w:after="0" w:line="240" w:lineRule="auto"/>
        <w:ind w:firstLine="426"/>
        <w:jc w:val="both"/>
        <w:rPr>
          <w:rFonts w:ascii="Times New Roman" w:eastAsia="Times New Roman" w:hAnsi="Times New Roman" w:cs="Times New Roman"/>
          <w:lang w:eastAsia="ru-RU"/>
        </w:rPr>
      </w:pPr>
    </w:p>
    <w:p w14:paraId="0661E3B9" w14:textId="77777777" w:rsidR="004C4C4C" w:rsidRPr="004C4C4C" w:rsidRDefault="004C4C4C" w:rsidP="003F1F95">
      <w:pPr>
        <w:spacing w:after="0" w:line="240" w:lineRule="auto"/>
        <w:ind w:firstLine="426"/>
        <w:jc w:val="both"/>
        <w:rPr>
          <w:rFonts w:ascii="Times New Roman" w:eastAsia="Times New Roman" w:hAnsi="Times New Roman" w:cs="Times New Roman"/>
          <w:lang w:eastAsia="ru-RU"/>
        </w:rPr>
      </w:pPr>
    </w:p>
    <w:p w14:paraId="7469D5D1" w14:textId="77777777" w:rsidR="004C4C4C" w:rsidRPr="004C4C4C" w:rsidRDefault="004C4C4C" w:rsidP="003F1F95">
      <w:pPr>
        <w:spacing w:after="0" w:line="240" w:lineRule="auto"/>
        <w:ind w:firstLine="426"/>
        <w:jc w:val="both"/>
        <w:rPr>
          <w:rFonts w:ascii="Times New Roman" w:eastAsia="Times New Roman" w:hAnsi="Times New Roman" w:cs="Times New Roman"/>
          <w:lang w:eastAsia="ru-RU"/>
        </w:rPr>
      </w:pPr>
    </w:p>
    <w:p w14:paraId="1B3CBA2D" w14:textId="77777777" w:rsidR="004C4C4C" w:rsidRPr="004C4C4C" w:rsidRDefault="004C4C4C" w:rsidP="003F1F95">
      <w:pPr>
        <w:spacing w:after="0" w:line="240" w:lineRule="auto"/>
        <w:ind w:firstLine="426"/>
        <w:jc w:val="both"/>
        <w:rPr>
          <w:rFonts w:ascii="Times New Roman" w:eastAsia="Times New Roman" w:hAnsi="Times New Roman" w:cs="Times New Roman"/>
          <w:lang w:eastAsia="ru-RU"/>
        </w:rPr>
      </w:pPr>
    </w:p>
    <w:p w14:paraId="03BEFE95" w14:textId="77777777" w:rsidR="004C4C4C" w:rsidRPr="004C4C4C" w:rsidRDefault="004C4C4C" w:rsidP="003F1F95">
      <w:pPr>
        <w:spacing w:after="0" w:line="240" w:lineRule="auto"/>
        <w:ind w:firstLine="426"/>
        <w:jc w:val="both"/>
        <w:rPr>
          <w:rFonts w:ascii="Times New Roman" w:eastAsia="Times New Roman" w:hAnsi="Times New Roman" w:cs="Times New Roman"/>
          <w:lang w:eastAsia="ru-RU"/>
        </w:rPr>
      </w:pPr>
    </w:p>
    <w:sectPr w:rsidR="004C4C4C" w:rsidRPr="004C4C4C" w:rsidSect="00C232CD">
      <w:type w:val="continuous"/>
      <w:pgSz w:w="11906" w:h="16838"/>
      <w:pgMar w:top="284"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38334D"/>
    <w:multiLevelType w:val="hybridMultilevel"/>
    <w:tmpl w:val="605287BC"/>
    <w:lvl w:ilvl="0" w:tplc="A8BA62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2C8D"/>
    <w:rsid w:val="000174A4"/>
    <w:rsid w:val="00037278"/>
    <w:rsid w:val="0004360A"/>
    <w:rsid w:val="00047E7B"/>
    <w:rsid w:val="00061B5F"/>
    <w:rsid w:val="000804F6"/>
    <w:rsid w:val="000811B5"/>
    <w:rsid w:val="0009021A"/>
    <w:rsid w:val="000B3D43"/>
    <w:rsid w:val="000F4AD1"/>
    <w:rsid w:val="001022F3"/>
    <w:rsid w:val="0011071D"/>
    <w:rsid w:val="0012049D"/>
    <w:rsid w:val="00161DD9"/>
    <w:rsid w:val="00164DE6"/>
    <w:rsid w:val="0017532F"/>
    <w:rsid w:val="00193471"/>
    <w:rsid w:val="001A1911"/>
    <w:rsid w:val="001B124A"/>
    <w:rsid w:val="001C44E4"/>
    <w:rsid w:val="001C60B8"/>
    <w:rsid w:val="001D159D"/>
    <w:rsid w:val="001D5374"/>
    <w:rsid w:val="00205F30"/>
    <w:rsid w:val="00212C87"/>
    <w:rsid w:val="00222429"/>
    <w:rsid w:val="002340F5"/>
    <w:rsid w:val="002422EA"/>
    <w:rsid w:val="00252C11"/>
    <w:rsid w:val="00297C22"/>
    <w:rsid w:val="002A2943"/>
    <w:rsid w:val="002A4A0A"/>
    <w:rsid w:val="002C0323"/>
    <w:rsid w:val="002D10BF"/>
    <w:rsid w:val="00320574"/>
    <w:rsid w:val="00331D49"/>
    <w:rsid w:val="00382A2C"/>
    <w:rsid w:val="003B46F3"/>
    <w:rsid w:val="003B6852"/>
    <w:rsid w:val="003B7DC4"/>
    <w:rsid w:val="003C0EC1"/>
    <w:rsid w:val="003C6CBB"/>
    <w:rsid w:val="003D0413"/>
    <w:rsid w:val="003E2584"/>
    <w:rsid w:val="003F1F95"/>
    <w:rsid w:val="00400D88"/>
    <w:rsid w:val="00436A04"/>
    <w:rsid w:val="00453EEC"/>
    <w:rsid w:val="004633EB"/>
    <w:rsid w:val="004B31BC"/>
    <w:rsid w:val="004C4C4C"/>
    <w:rsid w:val="004D386D"/>
    <w:rsid w:val="005056E3"/>
    <w:rsid w:val="00510BDE"/>
    <w:rsid w:val="0054121E"/>
    <w:rsid w:val="00541521"/>
    <w:rsid w:val="00541835"/>
    <w:rsid w:val="0054426A"/>
    <w:rsid w:val="005515AF"/>
    <w:rsid w:val="0055665F"/>
    <w:rsid w:val="00586369"/>
    <w:rsid w:val="005A3FD7"/>
    <w:rsid w:val="005B5D64"/>
    <w:rsid w:val="005F067E"/>
    <w:rsid w:val="005F689E"/>
    <w:rsid w:val="006026C5"/>
    <w:rsid w:val="006048EB"/>
    <w:rsid w:val="00613ACD"/>
    <w:rsid w:val="006200FA"/>
    <w:rsid w:val="006225BC"/>
    <w:rsid w:val="00633DC4"/>
    <w:rsid w:val="00635509"/>
    <w:rsid w:val="00643FDF"/>
    <w:rsid w:val="0064591B"/>
    <w:rsid w:val="00665260"/>
    <w:rsid w:val="00670416"/>
    <w:rsid w:val="00684F3B"/>
    <w:rsid w:val="006A13D6"/>
    <w:rsid w:val="006A2C5A"/>
    <w:rsid w:val="006B098A"/>
    <w:rsid w:val="006B0C39"/>
    <w:rsid w:val="006E06F2"/>
    <w:rsid w:val="006E09DC"/>
    <w:rsid w:val="006E4948"/>
    <w:rsid w:val="006F28D6"/>
    <w:rsid w:val="00713ED8"/>
    <w:rsid w:val="00752371"/>
    <w:rsid w:val="0075643D"/>
    <w:rsid w:val="00763A68"/>
    <w:rsid w:val="007755F8"/>
    <w:rsid w:val="00777844"/>
    <w:rsid w:val="00787E60"/>
    <w:rsid w:val="00790398"/>
    <w:rsid w:val="007D7B90"/>
    <w:rsid w:val="007E2C8F"/>
    <w:rsid w:val="007F1FC4"/>
    <w:rsid w:val="007F2E74"/>
    <w:rsid w:val="00803158"/>
    <w:rsid w:val="008134A5"/>
    <w:rsid w:val="008256D9"/>
    <w:rsid w:val="008522B5"/>
    <w:rsid w:val="00862CD3"/>
    <w:rsid w:val="00885916"/>
    <w:rsid w:val="008A1423"/>
    <w:rsid w:val="008F1F3B"/>
    <w:rsid w:val="009019CA"/>
    <w:rsid w:val="00911D14"/>
    <w:rsid w:val="009123CD"/>
    <w:rsid w:val="009173AE"/>
    <w:rsid w:val="00941B22"/>
    <w:rsid w:val="00951B06"/>
    <w:rsid w:val="009626F8"/>
    <w:rsid w:val="0097196B"/>
    <w:rsid w:val="009750F2"/>
    <w:rsid w:val="00991742"/>
    <w:rsid w:val="009945B1"/>
    <w:rsid w:val="0099549A"/>
    <w:rsid w:val="009A0B16"/>
    <w:rsid w:val="009B4D90"/>
    <w:rsid w:val="009E4D1A"/>
    <w:rsid w:val="009F5FD8"/>
    <w:rsid w:val="00A108BB"/>
    <w:rsid w:val="00A91320"/>
    <w:rsid w:val="00AB1A1A"/>
    <w:rsid w:val="00B37368"/>
    <w:rsid w:val="00B46471"/>
    <w:rsid w:val="00B66B6C"/>
    <w:rsid w:val="00B832EC"/>
    <w:rsid w:val="00B83E6C"/>
    <w:rsid w:val="00BC08C7"/>
    <w:rsid w:val="00BD1F5F"/>
    <w:rsid w:val="00BF2D16"/>
    <w:rsid w:val="00BF696B"/>
    <w:rsid w:val="00C137D9"/>
    <w:rsid w:val="00C232CD"/>
    <w:rsid w:val="00C250D4"/>
    <w:rsid w:val="00C3566F"/>
    <w:rsid w:val="00C61996"/>
    <w:rsid w:val="00C70C29"/>
    <w:rsid w:val="00C82C8D"/>
    <w:rsid w:val="00CB704F"/>
    <w:rsid w:val="00CC12C4"/>
    <w:rsid w:val="00CC3BDA"/>
    <w:rsid w:val="00D3237B"/>
    <w:rsid w:val="00D33295"/>
    <w:rsid w:val="00D50389"/>
    <w:rsid w:val="00D51F51"/>
    <w:rsid w:val="00D80D6D"/>
    <w:rsid w:val="00D83848"/>
    <w:rsid w:val="00D87205"/>
    <w:rsid w:val="00D92F0B"/>
    <w:rsid w:val="00D947B3"/>
    <w:rsid w:val="00D96038"/>
    <w:rsid w:val="00DB56B9"/>
    <w:rsid w:val="00DE5AAE"/>
    <w:rsid w:val="00E374F1"/>
    <w:rsid w:val="00E661C8"/>
    <w:rsid w:val="00E94121"/>
    <w:rsid w:val="00EA6905"/>
    <w:rsid w:val="00EA79A4"/>
    <w:rsid w:val="00EC170F"/>
    <w:rsid w:val="00ED32D8"/>
    <w:rsid w:val="00EF12DA"/>
    <w:rsid w:val="00F160F9"/>
    <w:rsid w:val="00F22AB6"/>
    <w:rsid w:val="00F6798C"/>
    <w:rsid w:val="00F80565"/>
    <w:rsid w:val="00F906D1"/>
    <w:rsid w:val="00FB1C22"/>
    <w:rsid w:val="00FC399E"/>
    <w:rsid w:val="00FC5C1B"/>
    <w:rsid w:val="00FC7E63"/>
    <w:rsid w:val="00FD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6033"/>
  <w15:docId w15:val="{9DB7BD43-DC40-492C-A771-F0A3C652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EEC"/>
  </w:style>
  <w:style w:type="paragraph" w:styleId="3">
    <w:name w:val="heading 3"/>
    <w:basedOn w:val="a"/>
    <w:link w:val="30"/>
    <w:uiPriority w:val="9"/>
    <w:qFormat/>
    <w:rsid w:val="00C82C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2C8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82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0D88"/>
    <w:pPr>
      <w:ind w:left="720"/>
      <w:contextualSpacing/>
    </w:pPr>
  </w:style>
  <w:style w:type="paragraph" w:styleId="a5">
    <w:name w:val="No Spacing"/>
    <w:uiPriority w:val="1"/>
    <w:qFormat/>
    <w:rsid w:val="00B83E6C"/>
    <w:pPr>
      <w:spacing w:after="0" w:line="240" w:lineRule="auto"/>
    </w:pPr>
  </w:style>
  <w:style w:type="table" w:styleId="a6">
    <w:name w:val="Table Grid"/>
    <w:basedOn w:val="a1"/>
    <w:uiPriority w:val="59"/>
    <w:rsid w:val="00C232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01454">
      <w:bodyDiv w:val="1"/>
      <w:marLeft w:val="0"/>
      <w:marRight w:val="0"/>
      <w:marTop w:val="0"/>
      <w:marBottom w:val="0"/>
      <w:divBdr>
        <w:top w:val="none" w:sz="0" w:space="0" w:color="auto"/>
        <w:left w:val="none" w:sz="0" w:space="0" w:color="auto"/>
        <w:bottom w:val="none" w:sz="0" w:space="0" w:color="auto"/>
        <w:right w:val="none" w:sz="0" w:space="0" w:color="auto"/>
      </w:divBdr>
    </w:div>
    <w:div w:id="699211147">
      <w:bodyDiv w:val="1"/>
      <w:marLeft w:val="0"/>
      <w:marRight w:val="0"/>
      <w:marTop w:val="0"/>
      <w:marBottom w:val="0"/>
      <w:divBdr>
        <w:top w:val="none" w:sz="0" w:space="0" w:color="auto"/>
        <w:left w:val="none" w:sz="0" w:space="0" w:color="auto"/>
        <w:bottom w:val="none" w:sz="0" w:space="0" w:color="auto"/>
        <w:right w:val="none" w:sz="0" w:space="0" w:color="auto"/>
      </w:divBdr>
    </w:div>
    <w:div w:id="20341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UKGU</dc:creator>
  <cp:lastModifiedBy>kalamkas.nasyrlaevna84@mail.ru</cp:lastModifiedBy>
  <cp:revision>276</cp:revision>
  <cp:lastPrinted>2024-02-23T05:53:00Z</cp:lastPrinted>
  <dcterms:created xsi:type="dcterms:W3CDTF">2016-10-17T06:36:00Z</dcterms:created>
  <dcterms:modified xsi:type="dcterms:W3CDTF">2024-10-08T05:20:00Z</dcterms:modified>
</cp:coreProperties>
</file>