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BE" w:rsidRPr="001B36BE" w:rsidRDefault="001B36BE" w:rsidP="001B36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 xml:space="preserve">Приложение 1 к объявлению по проведению </w:t>
      </w:r>
    </w:p>
    <w:p w:rsidR="003B62B7" w:rsidRDefault="001B36BE" w:rsidP="001B36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>конкурса «Аренда помещения под столовую»</w:t>
      </w:r>
    </w:p>
    <w:p w:rsidR="001B36BE" w:rsidRDefault="001B36BE" w:rsidP="001B36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B36BE" w:rsidRPr="0060775A" w:rsidRDefault="001B36BE" w:rsidP="001B36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6BE">
        <w:rPr>
          <w:rFonts w:ascii="Times New Roman" w:hAnsi="Times New Roman" w:cs="Times New Roman"/>
          <w:b/>
          <w:sz w:val="28"/>
          <w:szCs w:val="28"/>
        </w:rPr>
        <w:t>Техническая спецификация «Аренда помещения под столовую»</w:t>
      </w:r>
    </w:p>
    <w:p w:rsidR="000D39D8" w:rsidRPr="000D39D8" w:rsidRDefault="000D39D8" w:rsidP="001B36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 лотам </w:t>
      </w:r>
      <w:r>
        <w:rPr>
          <w:rFonts w:ascii="Times New Roman" w:hAnsi="Times New Roman" w:cs="Times New Roman"/>
          <w:b/>
          <w:sz w:val="28"/>
          <w:szCs w:val="28"/>
        </w:rPr>
        <w:t xml:space="preserve">(1-АС, 2-АС, 3-АС, 4-АС, 5-АС, 6-АС, 7-АС, </w:t>
      </w:r>
      <w:r w:rsidR="0060775A">
        <w:rPr>
          <w:rFonts w:ascii="Times New Roman" w:hAnsi="Times New Roman" w:cs="Times New Roman"/>
          <w:b/>
          <w:sz w:val="28"/>
          <w:szCs w:val="28"/>
        </w:rPr>
        <w:t>8-АС, 9-АС, 10-АС, 11-АС, 12-АС</w:t>
      </w:r>
      <w:r w:rsidR="00991847">
        <w:rPr>
          <w:rFonts w:ascii="Times New Roman" w:hAnsi="Times New Roman" w:cs="Times New Roman"/>
          <w:b/>
          <w:sz w:val="28"/>
          <w:szCs w:val="28"/>
          <w:lang w:val="kk-KZ"/>
        </w:rPr>
        <w:t>, 13-АС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B36BE" w:rsidRDefault="001B36BE" w:rsidP="001B36BE">
      <w:pPr>
        <w:spacing w:after="0"/>
      </w:pPr>
    </w:p>
    <w:p w:rsidR="001B36BE" w:rsidRPr="001B36BE" w:rsidRDefault="001B36BE" w:rsidP="001B36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>1. Наименование: «Аренда помещения под столовую»</w:t>
      </w:r>
    </w:p>
    <w:tbl>
      <w:tblPr>
        <w:tblStyle w:val="a3"/>
        <w:tblW w:w="15701" w:type="dxa"/>
        <w:tblLayout w:type="fixed"/>
        <w:tblLook w:val="04A0"/>
      </w:tblPr>
      <w:tblGrid>
        <w:gridCol w:w="514"/>
        <w:gridCol w:w="870"/>
        <w:gridCol w:w="1701"/>
        <w:gridCol w:w="1001"/>
        <w:gridCol w:w="1299"/>
        <w:gridCol w:w="1701"/>
        <w:gridCol w:w="1559"/>
        <w:gridCol w:w="2835"/>
        <w:gridCol w:w="4221"/>
      </w:tblGrid>
      <w:tr w:rsidR="00140E44" w:rsidRPr="00CC7C52" w:rsidTr="00D1261A">
        <w:trPr>
          <w:trHeight w:val="874"/>
        </w:trPr>
        <w:tc>
          <w:tcPr>
            <w:tcW w:w="514" w:type="dxa"/>
          </w:tcPr>
          <w:p w:rsidR="00140E44" w:rsidRPr="00812059" w:rsidRDefault="00140E44" w:rsidP="008B4D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70" w:type="dxa"/>
          </w:tcPr>
          <w:p w:rsidR="00140E44" w:rsidRPr="00812059" w:rsidRDefault="00140E44" w:rsidP="009C4A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7DC">
              <w:rPr>
                <w:rFonts w:ascii="Times New Roman" w:hAnsi="Times New Roman" w:cs="Times New Roman"/>
                <w:b/>
                <w:sz w:val="24"/>
                <w:szCs w:val="24"/>
              </w:rPr>
              <w:t>№ лота</w:t>
            </w:r>
          </w:p>
        </w:tc>
        <w:tc>
          <w:tcPr>
            <w:tcW w:w="1701" w:type="dxa"/>
          </w:tcPr>
          <w:p w:rsidR="00140E44" w:rsidRPr="00812059" w:rsidRDefault="00140E44" w:rsidP="008B4D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аренды </w:t>
            </w:r>
          </w:p>
        </w:tc>
        <w:tc>
          <w:tcPr>
            <w:tcW w:w="1001" w:type="dxa"/>
          </w:tcPr>
          <w:p w:rsidR="00140E44" w:rsidRPr="00812059" w:rsidRDefault="00140E44" w:rsidP="006C07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299" w:type="dxa"/>
          </w:tcPr>
          <w:p w:rsidR="00140E44" w:rsidRPr="00140E44" w:rsidRDefault="00140E44" w:rsidP="006C07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Площадь столовой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(буфет)</w:t>
            </w:r>
          </w:p>
        </w:tc>
        <w:tc>
          <w:tcPr>
            <w:tcW w:w="1701" w:type="dxa"/>
          </w:tcPr>
          <w:p w:rsidR="00140E44" w:rsidRPr="00812059" w:rsidRDefault="00140E44" w:rsidP="006C07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аренды (</w:t>
            </w:r>
            <w:r w:rsidRPr="00140E44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shd w:val="clear" w:color="auto" w:fill="FFFFFF"/>
              </w:rPr>
              <w:t>пищеблока и подсобного помещения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59" w:type="dxa"/>
          </w:tcPr>
          <w:p w:rsidR="00140E44" w:rsidRPr="00812059" w:rsidRDefault="00140E44" w:rsidP="006C07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Цена в месяц, в тенге без НДС, тенге</w:t>
            </w:r>
          </w:p>
        </w:tc>
        <w:tc>
          <w:tcPr>
            <w:tcW w:w="2835" w:type="dxa"/>
          </w:tcPr>
          <w:p w:rsidR="00140E44" w:rsidRPr="00140E44" w:rsidRDefault="00140E44" w:rsidP="003B3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Сроки аренды</w:t>
            </w:r>
          </w:p>
        </w:tc>
        <w:tc>
          <w:tcPr>
            <w:tcW w:w="4221" w:type="dxa"/>
          </w:tcPr>
          <w:p w:rsidR="00140E44" w:rsidRPr="00812059" w:rsidRDefault="00140E44" w:rsidP="000D39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059">
              <w:rPr>
                <w:rFonts w:ascii="Times New Roman" w:hAnsi="Times New Roman" w:cs="Times New Roman"/>
                <w:b/>
                <w:sz w:val="24"/>
                <w:szCs w:val="24"/>
              </w:rPr>
              <w:t>Местонахождение</w:t>
            </w:r>
          </w:p>
        </w:tc>
      </w:tr>
      <w:tr w:rsidR="00140E44" w:rsidRPr="00CC7C52" w:rsidTr="00D1261A">
        <w:trPr>
          <w:trHeight w:val="583"/>
        </w:trPr>
        <w:tc>
          <w:tcPr>
            <w:tcW w:w="514" w:type="dxa"/>
            <w:vAlign w:val="center"/>
          </w:tcPr>
          <w:p w:rsidR="00140E44" w:rsidRPr="00CC7C52" w:rsidRDefault="00140E44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 w:rsidR="00140E44" w:rsidRDefault="00140E44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1-АС</w:t>
            </w:r>
          </w:p>
        </w:tc>
        <w:tc>
          <w:tcPr>
            <w:tcW w:w="1701" w:type="dxa"/>
            <w:vAlign w:val="center"/>
          </w:tcPr>
          <w:p w:rsidR="00140E44" w:rsidRPr="0060775A" w:rsidRDefault="00140E44" w:rsidP="00773870">
            <w:pPr>
              <w:ind w:hanging="12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столовую</w:t>
            </w:r>
          </w:p>
        </w:tc>
        <w:tc>
          <w:tcPr>
            <w:tcW w:w="1001" w:type="dxa"/>
            <w:vAlign w:val="center"/>
          </w:tcPr>
          <w:p w:rsidR="00140E44" w:rsidRPr="0060775A" w:rsidRDefault="00140E44" w:rsidP="00773870">
            <w:pPr>
              <w:ind w:left="-250" w:firstLine="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140E44" w:rsidRPr="0060775A" w:rsidRDefault="00140E44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  <w:tc>
          <w:tcPr>
            <w:tcW w:w="1701" w:type="dxa"/>
            <w:vAlign w:val="center"/>
          </w:tcPr>
          <w:p w:rsidR="00140E44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34,96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140E44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34 960</w:t>
            </w:r>
          </w:p>
        </w:tc>
        <w:tc>
          <w:tcPr>
            <w:tcW w:w="2835" w:type="dxa"/>
            <w:vAlign w:val="center"/>
          </w:tcPr>
          <w:p w:rsidR="00140E44" w:rsidRPr="0060775A" w:rsidRDefault="00F56075" w:rsidP="00773870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140E44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140E44" w:rsidRPr="0060775A" w:rsidRDefault="00802AF6" w:rsidP="00773870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140E44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140E44" w:rsidRPr="0060775A" w:rsidRDefault="00140E44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учебный корпус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№145</w:t>
            </w:r>
          </w:p>
        </w:tc>
      </w:tr>
      <w:tr w:rsidR="00140E44" w:rsidRPr="00CC7C52" w:rsidTr="00D1261A">
        <w:trPr>
          <w:trHeight w:val="583"/>
        </w:trPr>
        <w:tc>
          <w:tcPr>
            <w:tcW w:w="514" w:type="dxa"/>
            <w:vAlign w:val="center"/>
          </w:tcPr>
          <w:p w:rsidR="00140E44" w:rsidRPr="00CC7C52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  <w:vAlign w:val="center"/>
          </w:tcPr>
          <w:p w:rsidR="00140E44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0E44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140E44" w:rsidRPr="0060775A" w:rsidRDefault="00140E44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столовую</w:t>
            </w:r>
          </w:p>
        </w:tc>
        <w:tc>
          <w:tcPr>
            <w:tcW w:w="1001" w:type="dxa"/>
            <w:vAlign w:val="center"/>
          </w:tcPr>
          <w:p w:rsidR="00140E44" w:rsidRPr="0060775A" w:rsidRDefault="00140E44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140E44" w:rsidRPr="0060775A" w:rsidRDefault="00140E44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275,34</w:t>
            </w:r>
          </w:p>
        </w:tc>
        <w:tc>
          <w:tcPr>
            <w:tcW w:w="1701" w:type="dxa"/>
            <w:vAlign w:val="center"/>
          </w:tcPr>
          <w:p w:rsidR="00140E44" w:rsidRPr="0060775A" w:rsidRDefault="00140E44" w:rsidP="00FA59AF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77,4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140E44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77 460</w:t>
            </w:r>
          </w:p>
        </w:tc>
        <w:tc>
          <w:tcPr>
            <w:tcW w:w="2835" w:type="dxa"/>
            <w:vAlign w:val="center"/>
          </w:tcPr>
          <w:p w:rsidR="0017557B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17557B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140E44" w:rsidRPr="0060775A" w:rsidRDefault="0017557B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140E44" w:rsidRPr="0060775A" w:rsidRDefault="00140E44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№2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2 этаж, помещение б/н</w:t>
            </w:r>
          </w:p>
        </w:tc>
      </w:tr>
      <w:tr w:rsidR="00140E44" w:rsidRPr="00CC7C52" w:rsidTr="00D1261A">
        <w:trPr>
          <w:trHeight w:val="583"/>
        </w:trPr>
        <w:tc>
          <w:tcPr>
            <w:tcW w:w="514" w:type="dxa"/>
            <w:vAlign w:val="center"/>
          </w:tcPr>
          <w:p w:rsidR="00140E44" w:rsidRPr="00CC7C52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0" w:type="dxa"/>
            <w:vAlign w:val="center"/>
          </w:tcPr>
          <w:p w:rsidR="00140E44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40E44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140E44" w:rsidRPr="0060775A" w:rsidRDefault="0017557B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140E44" w:rsidRPr="0060775A" w:rsidRDefault="00140E44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140E44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166,02</w:t>
            </w:r>
          </w:p>
        </w:tc>
        <w:tc>
          <w:tcPr>
            <w:tcW w:w="1701" w:type="dxa"/>
            <w:vAlign w:val="center"/>
          </w:tcPr>
          <w:p w:rsidR="00140E44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42,12</w:t>
            </w:r>
          </w:p>
        </w:tc>
        <w:tc>
          <w:tcPr>
            <w:tcW w:w="1559" w:type="dxa"/>
            <w:vAlign w:val="center"/>
          </w:tcPr>
          <w:p w:rsidR="00140E44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42 120</w:t>
            </w:r>
          </w:p>
        </w:tc>
        <w:tc>
          <w:tcPr>
            <w:tcW w:w="2835" w:type="dxa"/>
            <w:vAlign w:val="center"/>
          </w:tcPr>
          <w:p w:rsidR="0017557B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17557B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140E44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17557B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140E44" w:rsidRPr="0060775A" w:rsidRDefault="00140E44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№4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2 этаж, помещение б/н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70" w:type="dxa"/>
            <w:vAlign w:val="center"/>
          </w:tcPr>
          <w:p w:rsidR="00FA59AF" w:rsidRPr="00D1261A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D126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D1261A" w:rsidRDefault="00FA59AF" w:rsidP="00F34E5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FA59AF" w:rsidRPr="00D1261A" w:rsidRDefault="00FA59AF" w:rsidP="00F34E5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D1261A" w:rsidRDefault="00FA59AF" w:rsidP="00F34E5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701" w:type="dxa"/>
            <w:vAlign w:val="center"/>
          </w:tcPr>
          <w:p w:rsidR="00FA59AF" w:rsidRPr="00D1261A" w:rsidRDefault="000225E4" w:rsidP="00F34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126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</w:t>
            </w:r>
          </w:p>
        </w:tc>
        <w:tc>
          <w:tcPr>
            <w:tcW w:w="1559" w:type="dxa"/>
            <w:vAlign w:val="center"/>
          </w:tcPr>
          <w:p w:rsidR="00FA59AF" w:rsidRPr="00D1261A" w:rsidRDefault="00E77C49" w:rsidP="00F34E5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14 6</w:t>
            </w:r>
            <w:r w:rsidR="00D126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2835" w:type="dxa"/>
            <w:vAlign w:val="center"/>
          </w:tcPr>
          <w:p w:rsidR="00FA59AF" w:rsidRPr="00D1261A" w:rsidRDefault="00F56075" w:rsidP="00F34E50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D1261A" w:rsidRDefault="00802AF6" w:rsidP="00F34E50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D126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D1261A" w:rsidRDefault="00FA59AF" w:rsidP="00FA59AF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№4</w:t>
            </w: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, 1этаж, помещение б/н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870" w:type="dxa"/>
            <w:vAlign w:val="center"/>
          </w:tcPr>
          <w:p w:rsidR="00FA59AF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99,75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21,75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21 750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проспект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Тауке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хана, 5 -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№5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№110</w:t>
            </w:r>
          </w:p>
        </w:tc>
      </w:tr>
      <w:tr w:rsidR="00FA59AF" w:rsidRPr="00CC7C52" w:rsidTr="00D1261A">
        <w:trPr>
          <w:trHeight w:val="569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70" w:type="dxa"/>
            <w:vAlign w:val="center"/>
          </w:tcPr>
          <w:p w:rsidR="00FA59AF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D1261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="00D1261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столовую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218,84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107,34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107 340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А.Байтурсынова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64,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№7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870" w:type="dxa"/>
            <w:vAlign w:val="center"/>
          </w:tcPr>
          <w:p w:rsidR="00FA59AF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столовую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318,1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63,12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63 120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Т.Тажибаева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2,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№8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870" w:type="dxa"/>
            <w:vAlign w:val="center"/>
          </w:tcPr>
          <w:p w:rsidR="00FA59AF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79,75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16 500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№9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№116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972D7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870" w:type="dxa"/>
            <w:vAlign w:val="center"/>
          </w:tcPr>
          <w:p w:rsidR="00FA59AF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90,88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17,93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17 930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К.Рыскулбекова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корпус №13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FA59AF" w:rsidRPr="00CC7C52" w:rsidTr="00D1261A">
        <w:trPr>
          <w:trHeight w:val="583"/>
        </w:trPr>
        <w:tc>
          <w:tcPr>
            <w:tcW w:w="514" w:type="dxa"/>
            <w:vAlign w:val="center"/>
          </w:tcPr>
          <w:p w:rsidR="00FA59AF" w:rsidRPr="00D1261A" w:rsidRDefault="00FA59AF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2D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870" w:type="dxa"/>
            <w:vAlign w:val="center"/>
          </w:tcPr>
          <w:p w:rsidR="00FA59AF" w:rsidRDefault="00D1261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8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66,42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21,42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21 420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С.Жандосова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3А,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№1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FA59AF" w:rsidRPr="00CC7C52" w:rsidTr="00D1261A">
        <w:trPr>
          <w:trHeight w:val="544"/>
        </w:trPr>
        <w:tc>
          <w:tcPr>
            <w:tcW w:w="514" w:type="dxa"/>
            <w:vAlign w:val="center"/>
          </w:tcPr>
          <w:p w:rsidR="00FA59AF" w:rsidRPr="00D1261A" w:rsidRDefault="00FA59AF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2D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70" w:type="dxa"/>
            <w:vAlign w:val="center"/>
          </w:tcPr>
          <w:p w:rsidR="00FA59AF" w:rsidRPr="00B8479A" w:rsidRDefault="00D1261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8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A59AF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буфет </w:t>
            </w:r>
          </w:p>
        </w:tc>
        <w:tc>
          <w:tcPr>
            <w:tcW w:w="1001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FA59AF" w:rsidRPr="0060775A" w:rsidRDefault="00FA59AF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81,4</w:t>
            </w:r>
          </w:p>
        </w:tc>
        <w:tc>
          <w:tcPr>
            <w:tcW w:w="1701" w:type="dxa"/>
            <w:vAlign w:val="center"/>
          </w:tcPr>
          <w:p w:rsidR="00FA59AF" w:rsidRPr="0060775A" w:rsidRDefault="00FA59AF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</w:t>
            </w:r>
          </w:p>
        </w:tc>
        <w:tc>
          <w:tcPr>
            <w:tcW w:w="1559" w:type="dxa"/>
            <w:vAlign w:val="center"/>
          </w:tcPr>
          <w:p w:rsidR="00FA59AF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26 600</w:t>
            </w:r>
          </w:p>
        </w:tc>
        <w:tc>
          <w:tcPr>
            <w:tcW w:w="2835" w:type="dxa"/>
            <w:vAlign w:val="center"/>
          </w:tcPr>
          <w:p w:rsidR="00FA59AF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FA59AF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FA59AF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FA59AF" w:rsidRPr="0060775A" w:rsidRDefault="00FA59AF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№2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5D35A8" w:rsidRPr="00CC7C52" w:rsidTr="00D1261A">
        <w:trPr>
          <w:trHeight w:val="544"/>
        </w:trPr>
        <w:tc>
          <w:tcPr>
            <w:tcW w:w="514" w:type="dxa"/>
            <w:vAlign w:val="center"/>
          </w:tcPr>
          <w:p w:rsidR="005D35A8" w:rsidRPr="00D1261A" w:rsidRDefault="00D1261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972D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870" w:type="dxa"/>
            <w:vAlign w:val="center"/>
          </w:tcPr>
          <w:p w:rsidR="005D35A8" w:rsidRPr="00D1261A" w:rsidRDefault="00991847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D126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-АС</w:t>
            </w:r>
          </w:p>
        </w:tc>
        <w:tc>
          <w:tcPr>
            <w:tcW w:w="1701" w:type="dxa"/>
            <w:vAlign w:val="center"/>
          </w:tcPr>
          <w:p w:rsidR="005D35A8" w:rsidRPr="00D1261A" w:rsidRDefault="005D35A8" w:rsidP="00763AF2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буфет </w:t>
            </w:r>
          </w:p>
        </w:tc>
        <w:tc>
          <w:tcPr>
            <w:tcW w:w="1001" w:type="dxa"/>
            <w:vAlign w:val="center"/>
          </w:tcPr>
          <w:p w:rsidR="005D35A8" w:rsidRPr="00D1261A" w:rsidRDefault="005D35A8" w:rsidP="00763AF2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5D35A8" w:rsidRPr="00D1261A" w:rsidRDefault="005D35A8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104,13</w:t>
            </w:r>
          </w:p>
        </w:tc>
        <w:tc>
          <w:tcPr>
            <w:tcW w:w="1701" w:type="dxa"/>
            <w:vAlign w:val="center"/>
          </w:tcPr>
          <w:p w:rsidR="005D35A8" w:rsidRPr="00D1261A" w:rsidRDefault="005D35A8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30,97</w:t>
            </w:r>
          </w:p>
        </w:tc>
        <w:tc>
          <w:tcPr>
            <w:tcW w:w="1559" w:type="dxa"/>
            <w:vAlign w:val="center"/>
          </w:tcPr>
          <w:p w:rsidR="005D35A8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30 970</w:t>
            </w:r>
          </w:p>
        </w:tc>
        <w:tc>
          <w:tcPr>
            <w:tcW w:w="2835" w:type="dxa"/>
            <w:vAlign w:val="center"/>
          </w:tcPr>
          <w:p w:rsidR="005D35A8" w:rsidRPr="00D1261A" w:rsidRDefault="00F56075" w:rsidP="005D35A8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5D35A8"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5D35A8" w:rsidRPr="00D1261A" w:rsidRDefault="005D35A8" w:rsidP="005D35A8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5D35A8" w:rsidRPr="00D1261A" w:rsidRDefault="005D35A8" w:rsidP="005D35A8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Желтоксан</w:t>
            </w:r>
            <w:proofErr w:type="spellEnd"/>
            <w:r w:rsidRPr="00D1261A">
              <w:rPr>
                <w:rFonts w:ascii="Times New Roman" w:hAnsi="Times New Roman" w:cs="Times New Roman"/>
                <w:sz w:val="24"/>
                <w:szCs w:val="24"/>
              </w:rPr>
              <w:t xml:space="preserve">, 14,  -  </w:t>
            </w:r>
            <w:r w:rsidRPr="00D1261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№4</w:t>
            </w:r>
            <w:r w:rsidRPr="00D1261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5D35A8" w:rsidRPr="00CC7C52" w:rsidTr="00D1261A">
        <w:trPr>
          <w:trHeight w:val="583"/>
        </w:trPr>
        <w:tc>
          <w:tcPr>
            <w:tcW w:w="514" w:type="dxa"/>
            <w:vAlign w:val="center"/>
          </w:tcPr>
          <w:p w:rsidR="005D35A8" w:rsidRPr="00D1261A" w:rsidRDefault="005D35A8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C7C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2D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70" w:type="dxa"/>
            <w:vAlign w:val="center"/>
          </w:tcPr>
          <w:p w:rsidR="005D35A8" w:rsidRDefault="00D1261A" w:rsidP="00D12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8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5D35A8">
              <w:rPr>
                <w:rFonts w:ascii="Times New Roman" w:hAnsi="Times New Roman" w:cs="Times New Roman"/>
                <w:sz w:val="24"/>
                <w:szCs w:val="24"/>
              </w:rPr>
              <w:t>-АС</w:t>
            </w:r>
          </w:p>
        </w:tc>
        <w:tc>
          <w:tcPr>
            <w:tcW w:w="1701" w:type="dxa"/>
            <w:vAlign w:val="center"/>
          </w:tcPr>
          <w:p w:rsidR="005D35A8" w:rsidRPr="0060775A" w:rsidRDefault="005D35A8" w:rsidP="00773870">
            <w:pPr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Аренда помещения под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буфет</w:t>
            </w:r>
          </w:p>
        </w:tc>
        <w:tc>
          <w:tcPr>
            <w:tcW w:w="1001" w:type="dxa"/>
            <w:vAlign w:val="center"/>
          </w:tcPr>
          <w:p w:rsidR="005D35A8" w:rsidRPr="0060775A" w:rsidRDefault="005D35A8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</w:tc>
        <w:tc>
          <w:tcPr>
            <w:tcW w:w="1299" w:type="dxa"/>
            <w:vAlign w:val="center"/>
          </w:tcPr>
          <w:p w:rsidR="005D35A8" w:rsidRPr="0060775A" w:rsidRDefault="005D35A8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123,98</w:t>
            </w:r>
          </w:p>
        </w:tc>
        <w:tc>
          <w:tcPr>
            <w:tcW w:w="1701" w:type="dxa"/>
            <w:vAlign w:val="center"/>
          </w:tcPr>
          <w:p w:rsidR="005D35A8" w:rsidRPr="0060775A" w:rsidRDefault="005D35A8" w:rsidP="00140E4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55,58</w:t>
            </w:r>
          </w:p>
        </w:tc>
        <w:tc>
          <w:tcPr>
            <w:tcW w:w="1559" w:type="dxa"/>
            <w:vAlign w:val="center"/>
          </w:tcPr>
          <w:p w:rsidR="005D35A8" w:rsidRPr="00D1261A" w:rsidRDefault="00D1261A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55 580</w:t>
            </w:r>
          </w:p>
        </w:tc>
        <w:tc>
          <w:tcPr>
            <w:tcW w:w="2835" w:type="dxa"/>
            <w:vAlign w:val="center"/>
          </w:tcPr>
          <w:p w:rsidR="005D35A8" w:rsidRPr="0060775A" w:rsidRDefault="00F56075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  <w:r w:rsidR="005D35A8"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</w:t>
            </w:r>
          </w:p>
          <w:p w:rsidR="005D35A8" w:rsidRPr="0060775A" w:rsidRDefault="00802AF6" w:rsidP="0017557B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56075">
              <w:rPr>
                <w:rFonts w:ascii="Times New Roman" w:hAnsi="Times New Roman" w:cs="Times New Roman"/>
                <w:sz w:val="24"/>
                <w:szCs w:val="24"/>
              </w:rPr>
              <w:t>1 сентября 2023г. по 31 мая 2024г.</w:t>
            </w:r>
            <w:r w:rsidR="005D35A8" w:rsidRPr="006077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21" w:type="dxa"/>
            <w:vAlign w:val="center"/>
          </w:tcPr>
          <w:p w:rsidR="005D35A8" w:rsidRPr="0060775A" w:rsidRDefault="005D35A8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г.Шымкент, улица </w:t>
            </w:r>
            <w:proofErr w:type="spellStart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М.Х.Дулати</w:t>
            </w:r>
            <w:proofErr w:type="spellEnd"/>
            <w:r w:rsidRPr="0060775A">
              <w:rPr>
                <w:rFonts w:ascii="Times New Roman" w:hAnsi="Times New Roman" w:cs="Times New Roman"/>
                <w:sz w:val="24"/>
                <w:szCs w:val="24"/>
              </w:rPr>
              <w:t xml:space="preserve">, 198,  -  </w:t>
            </w: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студенческое общежитие №5</w:t>
            </w:r>
            <w:r w:rsidRPr="0060775A">
              <w:rPr>
                <w:rFonts w:ascii="Times New Roman" w:hAnsi="Times New Roman" w:cs="Times New Roman"/>
                <w:sz w:val="24"/>
                <w:szCs w:val="24"/>
              </w:rPr>
              <w:t>, 1 этаж, помещение б/н</w:t>
            </w:r>
          </w:p>
        </w:tc>
      </w:tr>
      <w:tr w:rsidR="005D35A8" w:rsidRPr="001B36BE" w:rsidTr="00D1261A">
        <w:trPr>
          <w:trHeight w:val="305"/>
        </w:trPr>
        <w:tc>
          <w:tcPr>
            <w:tcW w:w="514" w:type="dxa"/>
          </w:tcPr>
          <w:p w:rsidR="005D35A8" w:rsidRPr="00812059" w:rsidRDefault="005D35A8" w:rsidP="001B3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5D35A8" w:rsidRPr="00CC7C52" w:rsidRDefault="005D35A8" w:rsidP="001B36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D35A8" w:rsidRPr="0060775A" w:rsidRDefault="005D35A8" w:rsidP="00773870">
            <w:pPr>
              <w:ind w:firstLine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775A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001" w:type="dxa"/>
            <w:vAlign w:val="center"/>
          </w:tcPr>
          <w:p w:rsidR="005D35A8" w:rsidRPr="0060775A" w:rsidRDefault="005D35A8" w:rsidP="00773870">
            <w:pPr>
              <w:ind w:hanging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vAlign w:val="center"/>
          </w:tcPr>
          <w:p w:rsidR="005D35A8" w:rsidRPr="0060775A" w:rsidRDefault="005D35A8" w:rsidP="00773870">
            <w:pPr>
              <w:ind w:hanging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72D7A">
              <w:rPr>
                <w:rFonts w:ascii="Times New Roman" w:hAnsi="Times New Roman" w:cs="Times New Roman"/>
                <w:b/>
                <w:sz w:val="24"/>
                <w:szCs w:val="24"/>
              </w:rPr>
              <w:t>759,91</w:t>
            </w:r>
          </w:p>
        </w:tc>
        <w:tc>
          <w:tcPr>
            <w:tcW w:w="1701" w:type="dxa"/>
          </w:tcPr>
          <w:p w:rsidR="005D35A8" w:rsidRPr="0060775A" w:rsidRDefault="005D35A8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72D7A">
              <w:rPr>
                <w:rFonts w:ascii="Times New Roman" w:hAnsi="Times New Roman" w:cs="Times New Roman"/>
                <w:b/>
                <w:sz w:val="24"/>
                <w:szCs w:val="24"/>
              </w:rPr>
              <w:t>30,35</w:t>
            </w:r>
          </w:p>
        </w:tc>
        <w:tc>
          <w:tcPr>
            <w:tcW w:w="1559" w:type="dxa"/>
            <w:vAlign w:val="center"/>
          </w:tcPr>
          <w:p w:rsidR="005D35A8" w:rsidRPr="0060775A" w:rsidRDefault="005D35A8" w:rsidP="00773870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5D35A8" w:rsidRPr="0060775A" w:rsidRDefault="005D35A8" w:rsidP="00773870">
            <w:pPr>
              <w:spacing w:line="259" w:lineRule="auto"/>
              <w:ind w:right="141"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1" w:type="dxa"/>
            <w:vAlign w:val="center"/>
          </w:tcPr>
          <w:p w:rsidR="005D35A8" w:rsidRPr="0060775A" w:rsidRDefault="005D35A8" w:rsidP="00773870">
            <w:pPr>
              <w:spacing w:line="259" w:lineRule="auto"/>
              <w:ind w:left="137" w:right="29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4848" w:rsidRDefault="002A4848" w:rsidP="001B3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36BE" w:rsidRPr="006C078D" w:rsidRDefault="001B36BE" w:rsidP="001B3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>2. Технические и качественные характеристики, предъявляемые к потенциальному Нанимателю (арендатору):</w:t>
      </w:r>
    </w:p>
    <w:p w:rsidR="001B36BE" w:rsidRPr="0086720D" w:rsidRDefault="001B36BE" w:rsidP="001B3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>1.1. Потенциальный Наниматель (арендатор) должен руководствоваться и соблюдать санитарные правила «Санитарно-эпидемиологические требования к объектам общественного питания», утвержденные приказом Министра здравоохранения Республики Казахстан от 23 апреля 2018 года № 186; «Об утверждении стандартов питания в организациях здравоохранения и образования», утвержденные приказом Министра здравоохранения Республики Казахстан от 21 декабря 2020 года №ҚР ДСМ-302/2020.</w:t>
      </w:r>
    </w:p>
    <w:p w:rsidR="001B36BE" w:rsidRPr="0086720D" w:rsidRDefault="001B36BE" w:rsidP="001B3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36BE">
        <w:rPr>
          <w:rFonts w:ascii="Times New Roman" w:hAnsi="Times New Roman" w:cs="Times New Roman"/>
          <w:sz w:val="24"/>
          <w:szCs w:val="24"/>
        </w:rPr>
        <w:t xml:space="preserve">1.2. Потенциальный Наниматель (арендатор) берет на себя обязательство перед </w:t>
      </w:r>
      <w:proofErr w:type="spellStart"/>
      <w:r w:rsidRPr="001B36BE">
        <w:rPr>
          <w:rFonts w:ascii="Times New Roman" w:hAnsi="Times New Roman" w:cs="Times New Roman"/>
          <w:sz w:val="24"/>
          <w:szCs w:val="24"/>
        </w:rPr>
        <w:t>Наймодателем</w:t>
      </w:r>
      <w:proofErr w:type="spellEnd"/>
      <w:r w:rsidRPr="001B36BE">
        <w:rPr>
          <w:rFonts w:ascii="Times New Roman" w:hAnsi="Times New Roman" w:cs="Times New Roman"/>
          <w:sz w:val="24"/>
          <w:szCs w:val="24"/>
        </w:rPr>
        <w:t xml:space="preserve"> на осуществление деятельности в период не менее 1 года с возможностью пролонгации договора по согласованию сторон.</w:t>
      </w:r>
    </w:p>
    <w:tbl>
      <w:tblPr>
        <w:tblStyle w:val="a3"/>
        <w:tblW w:w="0" w:type="auto"/>
        <w:tblInd w:w="108" w:type="dxa"/>
        <w:tblLook w:val="04A0"/>
      </w:tblPr>
      <w:tblGrid>
        <w:gridCol w:w="564"/>
        <w:gridCol w:w="14811"/>
      </w:tblGrid>
      <w:tr w:rsidR="001B36BE" w:rsidRPr="001B36BE" w:rsidTr="00D1261A">
        <w:trPr>
          <w:trHeight w:val="201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3. Описание требований, предъявляемых к Нанимателю.</w:t>
            </w:r>
          </w:p>
        </w:tc>
      </w:tr>
      <w:tr w:rsidR="001B36BE" w:rsidRPr="001B36BE" w:rsidTr="00D1261A">
        <w:trPr>
          <w:trHeight w:val="201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Рабочие часы стол</w:t>
            </w:r>
            <w:r w:rsidR="00140E44">
              <w:rPr>
                <w:rFonts w:ascii="Times New Roman" w:hAnsi="Times New Roman" w:cs="Times New Roman"/>
                <w:sz w:val="24"/>
                <w:szCs w:val="24"/>
              </w:rPr>
              <w:t>овой: ежедневно с 8:30 час до 1</w:t>
            </w:r>
            <w:r w:rsidR="00140E44" w:rsidRPr="00140E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:30 час без перерывов, выходной – суббота, воскресенье. Возможно изменение графика по согласованию с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Наймодателем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36BE" w:rsidRPr="001B36BE" w:rsidTr="00D1261A">
        <w:trPr>
          <w:trHeight w:val="201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Наличие широкого ассортимента (количество) блюд. Наниматель (арендатор) должен обязательно предусмотреть диетический комплекс, а также вегетарианские блюда. Предоставить меню (список предлагаемых блюд и напитков) с указанием цен и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граммовки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36BE" w:rsidRPr="001B36BE" w:rsidTr="00D1261A">
        <w:trPr>
          <w:trHeight w:val="201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811" w:type="dxa"/>
          </w:tcPr>
          <w:p w:rsidR="001B36BE" w:rsidRPr="0086720D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грамм на виды блюд: </w:t>
            </w:r>
          </w:p>
          <w:p w:rsidR="001B36BE" w:rsidRPr="0086720D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супы - не менее 250 гр. </w:t>
            </w:r>
          </w:p>
          <w:p w:rsidR="001B36BE" w:rsidRPr="0086720D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2) горячее (второе блюдо) - не менее 200 гр. </w:t>
            </w:r>
          </w:p>
          <w:p w:rsidR="001B36BE" w:rsidRPr="0086720D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3) салаты - не менее 150 гр.</w:t>
            </w:r>
          </w:p>
          <w:p w:rsidR="001B36BE" w:rsidRPr="0086720D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72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) десерт - не менее 100 гр.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Обеспечить услугой «Еда и напитки на вынос» в соответствующей и удобной таре.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по согласованию с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Наймодателем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дополнительную услугу по обеспечению горячего питания на вынос в общежития и корпуса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Наймодателя</w:t>
            </w:r>
            <w:proofErr w:type="spellEnd"/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Наличие в штате не менее 1 повара с опытом работы в сфере общественного питания не менее 2-х лет. Наниматель (арендатор) должен предоставить медицинской службе (и/или службе охраны труда и техники безопасности) НАО «</w:t>
            </w:r>
            <w:r w:rsidRPr="00B74D8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Южно-Казахстанский университет имени М.Ауэзова</w:t>
            </w: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» копии медицинских книжек на весь персонал.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Приемка пищевых продуктов и продовольственного сырья в столовую должны осуществляться при наличии документов, удостоверяющих их качество и безопасность (декларации о соответствии, ветеринарные справки, акты экспертизы и т.д.).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Униформа персонала в едином стиле обязательна, чистая и выглаженная, наличие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бейджей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 с именами обслуживающего персонала. Приветливый персонал, соблюдающий нормы этикета. Знание государственного языка (не менее одного из обслуживающего персонала).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Влажная уборка в арендуемом помещении должна проводиться не менее 2-х раз в день, а также поддержание чистоты при необходимости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Стоимость арендной платы не включает в себя коммунальные услуги. Коммунальные услуги оплачиваются Нанимателем (арендатором) отдельно, согласно показаниям приборов учета (горячей/холодной воды, электроэнергии).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Обязательное наличие POS терминалов оплаты, международные платежные системы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Visa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MasterCard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B36BE" w:rsidRPr="001B36BE" w:rsidTr="00D1261A">
        <w:trPr>
          <w:trHeight w:val="210"/>
        </w:trPr>
        <w:tc>
          <w:tcPr>
            <w:tcW w:w="564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14811" w:type="dxa"/>
          </w:tcPr>
          <w:p w:rsidR="001B36BE" w:rsidRPr="00B74D80" w:rsidRDefault="001B36BE" w:rsidP="001B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D80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Оформление, переоснащение, перепланировка арендуемого помещения осуществляется за собственные средства Нанимателя (арендатора), строго по согласованию с </w:t>
            </w:r>
            <w:proofErr w:type="spellStart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Наймодателем</w:t>
            </w:r>
            <w:proofErr w:type="spellEnd"/>
            <w:r w:rsidRPr="00B74D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B36BE" w:rsidRDefault="001B36BE" w:rsidP="001B3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74D80" w:rsidRPr="00B74D80" w:rsidRDefault="00B74D80" w:rsidP="001B3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lang w:val="kk-KZ"/>
        </w:rPr>
        <w:tab/>
      </w:r>
      <w:r>
        <w:rPr>
          <w:lang w:val="kk-KZ"/>
        </w:rPr>
        <w:tab/>
      </w:r>
      <w:proofErr w:type="spellStart"/>
      <w:r w:rsidRPr="00B74D80">
        <w:rPr>
          <w:rFonts w:ascii="Times New Roman" w:hAnsi="Times New Roman" w:cs="Times New Roman"/>
          <w:sz w:val="24"/>
          <w:szCs w:val="24"/>
        </w:rPr>
        <w:t>Наймодатель</w:t>
      </w:r>
      <w:proofErr w:type="spellEnd"/>
      <w:r w:rsidRPr="00B74D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74D80">
        <w:rPr>
          <w:rFonts w:ascii="Times New Roman" w:hAnsi="Times New Roman" w:cs="Times New Roman"/>
          <w:sz w:val="24"/>
          <w:szCs w:val="24"/>
        </w:rPr>
        <w:t>Наниматель:</w:t>
      </w:r>
    </w:p>
    <w:p w:rsidR="00B74D80" w:rsidRPr="00B74D80" w:rsidRDefault="00B74D80" w:rsidP="001B36BE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B74D80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B74D80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B74D80">
        <w:rPr>
          <w:rFonts w:ascii="Times New Roman" w:hAnsi="Times New Roman" w:cs="Times New Roman"/>
          <w:sz w:val="24"/>
          <w:szCs w:val="24"/>
        </w:rPr>
        <w:t>НАО «</w:t>
      </w:r>
      <w:r w:rsidRPr="00B74D8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Южно-Казахстанский университет </w:t>
      </w:r>
    </w:p>
    <w:p w:rsidR="00B74D80" w:rsidRDefault="00B74D80" w:rsidP="001B3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4D8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ab/>
      </w:r>
      <w:r w:rsidRPr="00B74D8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ab/>
        <w:t>имени М.Ауэзова</w:t>
      </w:r>
      <w:r w:rsidRPr="00B74D80">
        <w:rPr>
          <w:rFonts w:ascii="Times New Roman" w:hAnsi="Times New Roman" w:cs="Times New Roman"/>
          <w:sz w:val="24"/>
          <w:szCs w:val="24"/>
        </w:rPr>
        <w:t>»</w:t>
      </w:r>
    </w:p>
    <w:p w:rsidR="00B74D80" w:rsidRDefault="00B74D80" w:rsidP="001B3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74D80" w:rsidRDefault="00B74D80" w:rsidP="001B3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74D80" w:rsidRPr="00B74D80" w:rsidRDefault="00B74D80" w:rsidP="001B3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Д.Кожамжарова</w:t>
      </w:r>
      <w:proofErr w:type="spellEnd"/>
    </w:p>
    <w:sectPr w:rsidR="00B74D80" w:rsidRPr="00B74D80" w:rsidSect="001B36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36BE"/>
    <w:rsid w:val="000225E4"/>
    <w:rsid w:val="00022A8C"/>
    <w:rsid w:val="00045127"/>
    <w:rsid w:val="0006752B"/>
    <w:rsid w:val="000A4D06"/>
    <w:rsid w:val="000D39D8"/>
    <w:rsid w:val="000E18C2"/>
    <w:rsid w:val="001224D4"/>
    <w:rsid w:val="00140E44"/>
    <w:rsid w:val="00171E10"/>
    <w:rsid w:val="0017557B"/>
    <w:rsid w:val="001B36BE"/>
    <w:rsid w:val="001C7066"/>
    <w:rsid w:val="00270849"/>
    <w:rsid w:val="002A4848"/>
    <w:rsid w:val="003269D8"/>
    <w:rsid w:val="00367132"/>
    <w:rsid w:val="003B37E4"/>
    <w:rsid w:val="003B62B7"/>
    <w:rsid w:val="003C25E6"/>
    <w:rsid w:val="003D1D68"/>
    <w:rsid w:val="003F0BDF"/>
    <w:rsid w:val="00441906"/>
    <w:rsid w:val="00443FDD"/>
    <w:rsid w:val="00497DE8"/>
    <w:rsid w:val="004C1937"/>
    <w:rsid w:val="005D35A8"/>
    <w:rsid w:val="005E2F62"/>
    <w:rsid w:val="0060775A"/>
    <w:rsid w:val="006C078D"/>
    <w:rsid w:val="0074519A"/>
    <w:rsid w:val="00802AF6"/>
    <w:rsid w:val="00812059"/>
    <w:rsid w:val="0086720D"/>
    <w:rsid w:val="009709A2"/>
    <w:rsid w:val="00972D7A"/>
    <w:rsid w:val="00991847"/>
    <w:rsid w:val="009C4A30"/>
    <w:rsid w:val="00B22761"/>
    <w:rsid w:val="00B308C4"/>
    <w:rsid w:val="00B72C3E"/>
    <w:rsid w:val="00B74D80"/>
    <w:rsid w:val="00B8479A"/>
    <w:rsid w:val="00BF113B"/>
    <w:rsid w:val="00C91253"/>
    <w:rsid w:val="00CC7C52"/>
    <w:rsid w:val="00CE09BE"/>
    <w:rsid w:val="00D1261A"/>
    <w:rsid w:val="00D73494"/>
    <w:rsid w:val="00DB398D"/>
    <w:rsid w:val="00E77C49"/>
    <w:rsid w:val="00EB1819"/>
    <w:rsid w:val="00F56075"/>
    <w:rsid w:val="00F76F9D"/>
    <w:rsid w:val="00FA59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6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6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Aigul buhG</dc:creator>
  <cp:lastModifiedBy>Aigul buhG</cp:lastModifiedBy>
  <cp:revision>17</cp:revision>
  <cp:lastPrinted>2022-10-12T11:20:00Z</cp:lastPrinted>
  <dcterms:created xsi:type="dcterms:W3CDTF">2022-10-12T09:13:00Z</dcterms:created>
  <dcterms:modified xsi:type="dcterms:W3CDTF">2023-08-09T04:32:00Z</dcterms:modified>
</cp:coreProperties>
</file>