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9B" w:rsidRPr="007C7A11" w:rsidRDefault="007C7A11" w:rsidP="001A0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A11">
        <w:rPr>
          <w:rFonts w:ascii="Times New Roman" w:hAnsi="Times New Roman"/>
          <w:b/>
          <w:sz w:val="28"/>
          <w:szCs w:val="28"/>
        </w:rPr>
        <w:t>Список публикаций в международных рецензируемых изданиях</w:t>
      </w:r>
    </w:p>
    <w:p w:rsidR="007C7A11" w:rsidRPr="007C7A11" w:rsidRDefault="007C7A11" w:rsidP="001A0E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356" w:rsidRPr="00F43356" w:rsidRDefault="007C7A11" w:rsidP="001A0EB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kk-KZ"/>
        </w:rPr>
      </w:pPr>
      <w:r w:rsidRPr="007C7A11">
        <w:rPr>
          <w:rFonts w:ascii="Times New Roman" w:hAnsi="Times New Roman"/>
          <w:sz w:val="28"/>
          <w:szCs w:val="28"/>
        </w:rPr>
        <w:t>Фамилия претендента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F43356">
        <w:rPr>
          <w:rFonts w:ascii="Times New Roman" w:hAnsi="Times New Roman"/>
          <w:sz w:val="28"/>
          <w:szCs w:val="28"/>
          <w:lang w:val="kk-KZ"/>
        </w:rPr>
        <w:t>Раматуллаева Лаззат Имамадиновна</w:t>
      </w:r>
    </w:p>
    <w:p w:rsidR="007C7A11" w:rsidRPr="007C7A11" w:rsidRDefault="007C7A11" w:rsidP="001A0EB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kk-KZ"/>
        </w:rPr>
      </w:pPr>
      <w:r w:rsidRPr="007C7A11">
        <w:rPr>
          <w:rFonts w:ascii="Times New Roman" w:hAnsi="Times New Roman"/>
          <w:sz w:val="28"/>
          <w:szCs w:val="28"/>
        </w:rPr>
        <w:t>Идентификаторы автора (если имеются):</w:t>
      </w:r>
    </w:p>
    <w:p w:rsidR="007C7A11" w:rsidRPr="00FB600A" w:rsidRDefault="007C7A11" w:rsidP="001A0EB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kk-KZ"/>
        </w:rPr>
      </w:pPr>
      <w:r w:rsidRPr="00124E89">
        <w:rPr>
          <w:rFonts w:ascii="Times New Roman" w:hAnsi="Times New Roman"/>
          <w:sz w:val="28"/>
          <w:szCs w:val="28"/>
          <w:lang w:val="en-US"/>
        </w:rPr>
        <w:t>Scopus Author ID:</w:t>
      </w:r>
      <w:r w:rsidR="00FB600A" w:rsidRPr="00FB600A">
        <w:rPr>
          <w:rFonts w:ascii="Times New Roman" w:hAnsi="Times New Roman"/>
          <w:sz w:val="28"/>
          <w:szCs w:val="28"/>
          <w:lang w:val="kk-KZ"/>
        </w:rPr>
        <w:t>57218892076</w:t>
      </w:r>
    </w:p>
    <w:p w:rsidR="007C7A11" w:rsidRDefault="007C7A11" w:rsidP="001A0EB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C7A11">
        <w:rPr>
          <w:rFonts w:ascii="Times New Roman" w:hAnsi="Times New Roman"/>
          <w:sz w:val="28"/>
          <w:szCs w:val="28"/>
          <w:lang w:val="en-US"/>
        </w:rPr>
        <w:t>Web of Science Researcher ID:</w:t>
      </w:r>
      <w:r w:rsidR="00FB600A" w:rsidRPr="00FB600A">
        <w:rPr>
          <w:rFonts w:ascii="Times New Roman" w:hAnsi="Times New Roman"/>
          <w:sz w:val="28"/>
          <w:szCs w:val="28"/>
          <w:lang w:val="en-US"/>
        </w:rPr>
        <w:t>DPL-0121-2022</w:t>
      </w:r>
      <w:r w:rsidR="00FB600A">
        <w:rPr>
          <w:rFonts w:ascii="Times New Roman" w:hAnsi="Times New Roman"/>
          <w:sz w:val="28"/>
          <w:szCs w:val="28"/>
          <w:lang w:val="en-US"/>
        </w:rPr>
        <w:t xml:space="preserve">; </w:t>
      </w:r>
      <w:r w:rsidR="00FB600A" w:rsidRPr="00FB600A">
        <w:rPr>
          <w:rFonts w:ascii="Times New Roman" w:hAnsi="Times New Roman"/>
          <w:sz w:val="28"/>
          <w:szCs w:val="28"/>
          <w:lang w:val="en-US"/>
        </w:rPr>
        <w:t>FRZ-5953-2022</w:t>
      </w:r>
      <w:r w:rsidR="00FB600A">
        <w:rPr>
          <w:rFonts w:ascii="Times New Roman" w:hAnsi="Times New Roman"/>
          <w:sz w:val="28"/>
          <w:szCs w:val="28"/>
          <w:lang w:val="en-US"/>
        </w:rPr>
        <w:t>.</w:t>
      </w:r>
    </w:p>
    <w:p w:rsidR="00FB600A" w:rsidRPr="00FB600A" w:rsidRDefault="007C7A11" w:rsidP="001A0E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C7A11">
        <w:rPr>
          <w:rFonts w:ascii="Times New Roman" w:hAnsi="Times New Roman"/>
          <w:sz w:val="28"/>
          <w:szCs w:val="28"/>
          <w:lang w:val="en-US"/>
        </w:rPr>
        <w:t>ORCID:</w:t>
      </w:r>
      <w:r w:rsidR="00FB600A" w:rsidRPr="00FB600A">
        <w:rPr>
          <w:rFonts w:ascii="Times New Roman" w:hAnsi="Times New Roman"/>
          <w:sz w:val="28"/>
          <w:szCs w:val="28"/>
          <w:lang w:val="kk-KZ"/>
        </w:rPr>
        <w:t>https://orcid.org/0000-0003-1771-9903</w:t>
      </w:r>
    </w:p>
    <w:p w:rsidR="007C7A11" w:rsidRPr="00FB600A" w:rsidRDefault="007C7A11" w:rsidP="001A0EB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f"/>
        <w:tblW w:w="15641" w:type="dxa"/>
        <w:tblInd w:w="-147" w:type="dxa"/>
        <w:tblLayout w:type="fixed"/>
        <w:tblLook w:val="04A0"/>
      </w:tblPr>
      <w:tblGrid>
        <w:gridCol w:w="513"/>
        <w:gridCol w:w="2577"/>
        <w:gridCol w:w="1134"/>
        <w:gridCol w:w="3907"/>
        <w:gridCol w:w="1489"/>
        <w:gridCol w:w="1060"/>
        <w:gridCol w:w="1450"/>
        <w:gridCol w:w="2179"/>
        <w:gridCol w:w="1332"/>
      </w:tblGrid>
      <w:tr w:rsidR="00346678" w:rsidRPr="00C00F1F" w:rsidTr="00C21960">
        <w:tc>
          <w:tcPr>
            <w:tcW w:w="513" w:type="dxa"/>
          </w:tcPr>
          <w:p w:rsidR="007C7A11" w:rsidRPr="00C00F1F" w:rsidRDefault="007C7A11" w:rsidP="001A0E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0F1F">
              <w:rPr>
                <w:rFonts w:ascii="Times New Roman" w:hAnsi="Times New Roman"/>
                <w:lang w:val="en-US"/>
              </w:rPr>
              <w:t>№ п/п</w:t>
            </w:r>
          </w:p>
        </w:tc>
        <w:tc>
          <w:tcPr>
            <w:tcW w:w="2577" w:type="dxa"/>
          </w:tcPr>
          <w:p w:rsidR="007C7A11" w:rsidRPr="00C00F1F" w:rsidRDefault="007C7A11" w:rsidP="001A0E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0F1F">
              <w:rPr>
                <w:rFonts w:ascii="Times New Roman" w:hAnsi="Times New Roman"/>
                <w:lang w:val="en-US"/>
              </w:rPr>
              <w:t>Название</w:t>
            </w:r>
            <w:r w:rsidR="00E4581F">
              <w:rPr>
                <w:rFonts w:ascii="Times New Roman" w:hAnsi="Times New Roman"/>
                <w:lang w:val="en-US"/>
              </w:rPr>
              <w:t xml:space="preserve"> </w:t>
            </w:r>
            <w:r w:rsidRPr="00C00F1F">
              <w:rPr>
                <w:rFonts w:ascii="Times New Roman" w:hAnsi="Times New Roman"/>
                <w:lang w:val="en-US"/>
              </w:rPr>
              <w:t>публикации</w:t>
            </w:r>
          </w:p>
        </w:tc>
        <w:tc>
          <w:tcPr>
            <w:tcW w:w="1134" w:type="dxa"/>
          </w:tcPr>
          <w:p w:rsidR="007C7A11" w:rsidRPr="00C00F1F" w:rsidRDefault="007C7A11" w:rsidP="001A0EB8">
            <w:pPr>
              <w:spacing w:after="0" w:line="240" w:lineRule="auto"/>
              <w:rPr>
                <w:rFonts w:ascii="Times New Roman" w:hAnsi="Times New Roman"/>
              </w:rPr>
            </w:pPr>
            <w:r w:rsidRPr="00C00F1F">
              <w:rPr>
                <w:rFonts w:ascii="Times New Roman" w:hAnsi="Times New Roman"/>
              </w:rPr>
              <w:t>Тип публикации (статья, обзор и т.д.)</w:t>
            </w:r>
          </w:p>
        </w:tc>
        <w:tc>
          <w:tcPr>
            <w:tcW w:w="3907" w:type="dxa"/>
          </w:tcPr>
          <w:p w:rsidR="007C7A11" w:rsidRPr="00C00F1F" w:rsidRDefault="007C7A11" w:rsidP="001A0EB8">
            <w:pPr>
              <w:spacing w:after="0" w:line="240" w:lineRule="auto"/>
              <w:rPr>
                <w:rFonts w:ascii="Times New Roman" w:hAnsi="Times New Roman"/>
              </w:rPr>
            </w:pPr>
            <w:r w:rsidRPr="00C00F1F">
              <w:rPr>
                <w:rFonts w:ascii="Times New Roman" w:hAnsi="Times New Roman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489" w:type="dxa"/>
          </w:tcPr>
          <w:p w:rsidR="007C7A11" w:rsidRPr="00C00F1F" w:rsidRDefault="007C7A11" w:rsidP="001A0EB8">
            <w:pPr>
              <w:spacing w:after="0" w:line="240" w:lineRule="auto"/>
              <w:rPr>
                <w:rFonts w:ascii="Times New Roman" w:hAnsi="Times New Roman"/>
              </w:rPr>
            </w:pPr>
            <w:r w:rsidRPr="00C00F1F">
              <w:rPr>
                <w:rFonts w:ascii="Times New Roman" w:hAnsi="Times New Roman"/>
              </w:rPr>
              <w:t>Импакт-фактор журнала, квартиль и область науки* по данным JournalCitationReports (ЖорналЦитэйшэнРепортс) за год публикации</w:t>
            </w:r>
          </w:p>
        </w:tc>
        <w:tc>
          <w:tcPr>
            <w:tcW w:w="1060" w:type="dxa"/>
          </w:tcPr>
          <w:p w:rsidR="007C7A11" w:rsidRPr="00C00F1F" w:rsidRDefault="007C7A11" w:rsidP="001A0EB8">
            <w:pPr>
              <w:spacing w:after="0" w:line="240" w:lineRule="auto"/>
              <w:rPr>
                <w:rFonts w:ascii="Times New Roman" w:hAnsi="Times New Roman"/>
              </w:rPr>
            </w:pPr>
            <w:r w:rsidRPr="00C00F1F">
              <w:rPr>
                <w:rFonts w:ascii="Times New Roman" w:hAnsi="Times New Roman"/>
              </w:rPr>
              <w:t>Индекс в базе данных WebofScienceCoreCollection (Веб оф Сайенс Кор Коллекшн)</w:t>
            </w:r>
          </w:p>
        </w:tc>
        <w:tc>
          <w:tcPr>
            <w:tcW w:w="1450" w:type="dxa"/>
          </w:tcPr>
          <w:p w:rsidR="007C7A11" w:rsidRPr="00C00F1F" w:rsidRDefault="007C7A11" w:rsidP="001A0EB8">
            <w:pPr>
              <w:spacing w:after="0" w:line="240" w:lineRule="auto"/>
              <w:rPr>
                <w:rFonts w:ascii="Times New Roman" w:hAnsi="Times New Roman"/>
              </w:rPr>
            </w:pPr>
            <w:r w:rsidRPr="00C00F1F">
              <w:rPr>
                <w:rFonts w:ascii="Times New Roman" w:hAnsi="Times New Roman"/>
              </w:rPr>
              <w:t>CiteScore (СайтСкор) журнала, процентиль и область науки* по данным Scopus (Скопус) за год публикации</w:t>
            </w:r>
          </w:p>
        </w:tc>
        <w:tc>
          <w:tcPr>
            <w:tcW w:w="2179" w:type="dxa"/>
          </w:tcPr>
          <w:p w:rsidR="007C7A11" w:rsidRPr="00C00F1F" w:rsidRDefault="007C7A11" w:rsidP="001A0EB8">
            <w:pPr>
              <w:spacing w:after="0" w:line="240" w:lineRule="auto"/>
              <w:rPr>
                <w:rFonts w:ascii="Times New Roman" w:hAnsi="Times New Roman"/>
              </w:rPr>
            </w:pPr>
            <w:r w:rsidRPr="00C00F1F">
              <w:rPr>
                <w:rFonts w:ascii="Times New Roman" w:hAnsi="Times New Roman"/>
              </w:rPr>
              <w:t>ФИО авторов (подчеркнуть ФИО претендента)</w:t>
            </w:r>
          </w:p>
        </w:tc>
        <w:tc>
          <w:tcPr>
            <w:tcW w:w="1332" w:type="dxa"/>
          </w:tcPr>
          <w:p w:rsidR="007C7A11" w:rsidRPr="00C00F1F" w:rsidRDefault="007C7A11" w:rsidP="001A0EB8">
            <w:pPr>
              <w:spacing w:after="0" w:line="240" w:lineRule="auto"/>
              <w:rPr>
                <w:rFonts w:ascii="Times New Roman" w:hAnsi="Times New Roman"/>
              </w:rPr>
            </w:pPr>
            <w:r w:rsidRPr="00C00F1F">
              <w:rPr>
                <w:rFonts w:ascii="Times New Roman" w:hAnsi="Times New Roman"/>
              </w:rPr>
              <w:t>Роль претендента (соавтор, первый автор или автор для коррес</w:t>
            </w:r>
            <w:r w:rsidRPr="00C00F1F">
              <w:rPr>
                <w:rFonts w:ascii="Times New Roman" w:hAnsi="Times New Roman"/>
                <w:lang w:val="kk-KZ"/>
              </w:rPr>
              <w:t>-</w:t>
            </w:r>
            <w:r w:rsidRPr="00C00F1F">
              <w:rPr>
                <w:rFonts w:ascii="Times New Roman" w:hAnsi="Times New Roman"/>
              </w:rPr>
              <w:t>понденции)</w:t>
            </w:r>
          </w:p>
        </w:tc>
      </w:tr>
      <w:tr w:rsidR="00346678" w:rsidRPr="005578FC" w:rsidTr="00C21960">
        <w:tc>
          <w:tcPr>
            <w:tcW w:w="513" w:type="dxa"/>
          </w:tcPr>
          <w:p w:rsidR="007C7A11" w:rsidRPr="00D34B1E" w:rsidRDefault="00D34B1E" w:rsidP="001A0E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77" w:type="dxa"/>
          </w:tcPr>
          <w:p w:rsidR="007C7A11" w:rsidRPr="005578FC" w:rsidRDefault="005578FC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8FC">
              <w:rPr>
                <w:rFonts w:ascii="Times New Roman" w:hAnsi="Times New Roman"/>
                <w:sz w:val="24"/>
                <w:szCs w:val="24"/>
                <w:lang w:val="en-US"/>
              </w:rPr>
              <w:t>Heat Carrier Vortex Motion Influence on the Hydrodynamics and Heat Exchange in the Pipes with Trans verse Collars and Flow Core Energizers</w:t>
            </w:r>
          </w:p>
        </w:tc>
        <w:tc>
          <w:tcPr>
            <w:tcW w:w="1134" w:type="dxa"/>
          </w:tcPr>
          <w:p w:rsidR="007C7A11" w:rsidRPr="005578FC" w:rsidRDefault="00346678" w:rsidP="001A0EB8">
            <w:pPr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8FC">
              <w:rPr>
                <w:rFonts w:ascii="Times New Roman" w:hAnsi="Times New Roman"/>
                <w:sz w:val="24"/>
                <w:szCs w:val="24"/>
                <w:lang w:val="en-US"/>
              </w:rPr>
              <w:t>Статья</w:t>
            </w:r>
          </w:p>
        </w:tc>
        <w:tc>
          <w:tcPr>
            <w:tcW w:w="3907" w:type="dxa"/>
          </w:tcPr>
          <w:p w:rsidR="005578FC" w:rsidRPr="00C21960" w:rsidRDefault="005578FC" w:rsidP="001A0EB8">
            <w:pPr>
              <w:spacing w:after="0" w:line="240" w:lineRule="auto"/>
              <w:ind w:firstLine="71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5578FC">
              <w:rPr>
                <w:rFonts w:ascii="Times New Roman" w:hAnsi="Times New Roman"/>
                <w:sz w:val="24"/>
                <w:szCs w:val="24"/>
                <w:lang w:val="en-US"/>
              </w:rPr>
              <w:t>Review of Mechanical Engineering (IREME). V.11, №2</w:t>
            </w:r>
            <w:r w:rsidRPr="00C219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578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2017. – P. 127-131. </w:t>
            </w:r>
          </w:p>
          <w:p w:rsidR="00C21960" w:rsidRPr="00C21960" w:rsidRDefault="00173A66" w:rsidP="001A0EB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hyperlink r:id="rId7" w:history="1">
              <w:r w:rsidR="00C21960" w:rsidRPr="00C21960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https://doi.org/10.15866/ireme.v11i2.11026</w:t>
              </w:r>
            </w:hyperlink>
            <w:bookmarkStart w:id="0" w:name="_GoBack"/>
            <w:bookmarkEnd w:id="0"/>
          </w:p>
          <w:p w:rsidR="007C7A11" w:rsidRPr="00C21960" w:rsidRDefault="007C7A11" w:rsidP="001A0EB8">
            <w:pPr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7C7A11" w:rsidRPr="005578FC" w:rsidRDefault="00346678" w:rsidP="001A0EB8">
            <w:pPr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7C7A11" w:rsidRPr="005578FC" w:rsidRDefault="00346678" w:rsidP="001A0EB8">
            <w:pPr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7A11" w:rsidRPr="00043B4E" w:rsidRDefault="00043B4E" w:rsidP="001A0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B4E">
              <w:rPr>
                <w:rFonts w:ascii="Times New Roman" w:hAnsi="Times New Roman"/>
              </w:rPr>
              <w:t xml:space="preserve">21203 «Производственный инжиниринг </w:t>
            </w:r>
            <w:r w:rsidR="005578FC" w:rsidRPr="0003001B">
              <w:rPr>
                <w:rFonts w:ascii="Times New Roman" w:hAnsi="Times New Roman"/>
                <w:sz w:val="20"/>
                <w:szCs w:val="20"/>
              </w:rPr>
              <w:t>Процентиль</w:t>
            </w:r>
            <w:r w:rsidR="00E4581F" w:rsidRPr="00043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78FC" w:rsidRPr="0003001B">
              <w:rPr>
                <w:rFonts w:ascii="Times New Roman" w:hAnsi="Times New Roman"/>
                <w:sz w:val="20"/>
                <w:szCs w:val="20"/>
              </w:rPr>
              <w:t>за</w:t>
            </w:r>
            <w:r w:rsidR="005578FC" w:rsidRPr="00043B4E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  <w:r w:rsidR="005578FC" w:rsidRPr="0003001B">
              <w:rPr>
                <w:rFonts w:ascii="Times New Roman" w:hAnsi="Times New Roman"/>
                <w:sz w:val="20"/>
                <w:szCs w:val="20"/>
              </w:rPr>
              <w:t>г</w:t>
            </w:r>
            <w:r w:rsidR="005578FC" w:rsidRPr="00043B4E">
              <w:rPr>
                <w:rFonts w:ascii="Times New Roman" w:hAnsi="Times New Roman"/>
                <w:sz w:val="20"/>
                <w:szCs w:val="20"/>
              </w:rPr>
              <w:t>. - 46</w:t>
            </w:r>
          </w:p>
        </w:tc>
        <w:tc>
          <w:tcPr>
            <w:tcW w:w="2179" w:type="dxa"/>
          </w:tcPr>
          <w:p w:rsidR="005578FC" w:rsidRPr="005578FC" w:rsidRDefault="005578FC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8F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Ramatullaeva L.</w:t>
            </w:r>
            <w:r w:rsidR="0097103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="00E4581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5578FC">
              <w:rPr>
                <w:rFonts w:ascii="Times New Roman" w:hAnsi="Times New Roman"/>
                <w:sz w:val="24"/>
                <w:szCs w:val="24"/>
                <w:lang w:val="en-US"/>
              </w:rPr>
              <w:t>Zhumadullayev D.</w:t>
            </w:r>
          </w:p>
          <w:p w:rsidR="005578FC" w:rsidRPr="005578FC" w:rsidRDefault="005578FC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8FC">
              <w:rPr>
                <w:rFonts w:ascii="Times New Roman" w:hAnsi="Times New Roman"/>
                <w:sz w:val="24"/>
                <w:szCs w:val="24"/>
                <w:lang w:val="en-US"/>
              </w:rPr>
              <w:t>Volnenko A.A.</w:t>
            </w:r>
          </w:p>
          <w:p w:rsidR="005578FC" w:rsidRPr="005578FC" w:rsidRDefault="005578FC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8FC">
              <w:rPr>
                <w:rFonts w:ascii="Times New Roman" w:hAnsi="Times New Roman"/>
                <w:sz w:val="24"/>
                <w:szCs w:val="24"/>
                <w:lang w:val="en-US"/>
              </w:rPr>
              <w:t>Balabekov O.S.</w:t>
            </w:r>
          </w:p>
          <w:p w:rsidR="005578FC" w:rsidRPr="005578FC" w:rsidRDefault="005578FC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8FC">
              <w:rPr>
                <w:rFonts w:ascii="Times New Roman" w:hAnsi="Times New Roman"/>
                <w:sz w:val="24"/>
                <w:szCs w:val="24"/>
                <w:lang w:val="en-US"/>
              </w:rPr>
              <w:t>Serikuly</w:t>
            </w:r>
            <w:r w:rsidR="000F3FAB" w:rsidRPr="000F3F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78FC">
              <w:rPr>
                <w:rFonts w:ascii="Times New Roman" w:hAnsi="Times New Roman"/>
                <w:sz w:val="24"/>
                <w:szCs w:val="24"/>
                <w:lang w:val="en-US"/>
              </w:rPr>
              <w:t>Zh.</w:t>
            </w:r>
          </w:p>
          <w:p w:rsidR="007C7A11" w:rsidRPr="005578FC" w:rsidRDefault="005578FC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8FC">
              <w:rPr>
                <w:rFonts w:ascii="Times New Roman" w:hAnsi="Times New Roman"/>
                <w:sz w:val="24"/>
                <w:szCs w:val="24"/>
                <w:lang w:val="en-US"/>
              </w:rPr>
              <w:t>Kumisbekov S.A.</w:t>
            </w:r>
          </w:p>
        </w:tc>
        <w:tc>
          <w:tcPr>
            <w:tcW w:w="1332" w:type="dxa"/>
          </w:tcPr>
          <w:p w:rsidR="007C7A11" w:rsidRPr="00C00F1F" w:rsidRDefault="0027271B" w:rsidP="001A0E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0F1F">
              <w:rPr>
                <w:rFonts w:ascii="Times New Roman" w:hAnsi="Times New Roman"/>
              </w:rPr>
              <w:t>соавтор</w:t>
            </w:r>
          </w:p>
        </w:tc>
      </w:tr>
      <w:tr w:rsidR="00C21960" w:rsidRPr="0003001B" w:rsidTr="00C21960">
        <w:tc>
          <w:tcPr>
            <w:tcW w:w="513" w:type="dxa"/>
          </w:tcPr>
          <w:p w:rsidR="00C21960" w:rsidRPr="00043B4E" w:rsidRDefault="00043B4E" w:rsidP="001A0E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:rsidR="00C21960" w:rsidRPr="0003001B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001B">
              <w:rPr>
                <w:rFonts w:ascii="Times New Roman" w:hAnsi="Times New Roman"/>
                <w:sz w:val="24"/>
                <w:szCs w:val="24"/>
                <w:lang w:val="kk-KZ"/>
              </w:rPr>
              <w:t>On the state of industrial injuries of workers in industrial enterprises of the aktubinsk region.</w:t>
            </w:r>
          </w:p>
          <w:p w:rsidR="00C21960" w:rsidRPr="0003001B" w:rsidRDefault="00C21960" w:rsidP="001A0EB8">
            <w:pPr>
              <w:pStyle w:val="af2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C21960" w:rsidRPr="0003001B" w:rsidRDefault="00C21960" w:rsidP="001A0E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029E4">
              <w:rPr>
                <w:rFonts w:ascii="Times New Roman" w:hAnsi="Times New Roman"/>
                <w:sz w:val="24"/>
                <w:szCs w:val="24"/>
                <w:lang w:val="en-US"/>
              </w:rPr>
              <w:t>Статья</w:t>
            </w:r>
          </w:p>
        </w:tc>
        <w:tc>
          <w:tcPr>
            <w:tcW w:w="3907" w:type="dxa"/>
            <w:shd w:val="clear" w:color="auto" w:fill="auto"/>
          </w:tcPr>
          <w:p w:rsidR="00C21960" w:rsidRPr="0003001B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001B">
              <w:rPr>
                <w:rFonts w:ascii="Times New Roman" w:hAnsi="Times New Roman"/>
                <w:sz w:val="24"/>
                <w:szCs w:val="24"/>
                <w:lang w:val="kk-KZ"/>
              </w:rPr>
              <w:t>News of the national academy of sciences of the Republic of Kazakhstan series of geology and technical sciences. Volume 5, Number 449 (2021), 170-175. ISSN 2224-5278</w:t>
            </w:r>
          </w:p>
          <w:p w:rsidR="00C21960" w:rsidRPr="0003001B" w:rsidRDefault="00173A66" w:rsidP="001A0EB8">
            <w:pPr>
              <w:spacing w:after="0" w:line="240" w:lineRule="auto"/>
              <w:rPr>
                <w:lang w:val="en-US"/>
              </w:rPr>
            </w:pPr>
            <w:hyperlink r:id="rId8" w:history="1">
              <w:r w:rsidR="00C21960" w:rsidRPr="0003001B">
                <w:rPr>
                  <w:rStyle w:val="af3"/>
                  <w:rFonts w:ascii="Times New Roman" w:hAnsi="Times New Roman"/>
                  <w:sz w:val="24"/>
                  <w:szCs w:val="24"/>
                  <w:lang w:val="kk-KZ"/>
                </w:rPr>
                <w:t>https://doi.org/10.32014/2021.2518-170X.111</w:t>
              </w:r>
            </w:hyperlink>
          </w:p>
        </w:tc>
        <w:tc>
          <w:tcPr>
            <w:tcW w:w="1489" w:type="dxa"/>
          </w:tcPr>
          <w:p w:rsidR="00C21960" w:rsidRPr="00C21960" w:rsidRDefault="00C21960" w:rsidP="001A0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</w:tcPr>
          <w:p w:rsidR="00C21960" w:rsidRPr="00C21960" w:rsidRDefault="00C21960" w:rsidP="001A0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0" w:type="dxa"/>
          </w:tcPr>
          <w:p w:rsidR="00C21960" w:rsidRPr="00043B4E" w:rsidRDefault="00043B4E" w:rsidP="001A0E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3B4E">
              <w:rPr>
                <w:rFonts w:ascii="Times New Roman" w:hAnsi="Times New Roman"/>
              </w:rPr>
              <w:t xml:space="preserve">21203 «Производственный инжиниринг </w:t>
            </w:r>
            <w:r w:rsidR="00C21960" w:rsidRPr="0003001B">
              <w:rPr>
                <w:rFonts w:ascii="Times New Roman" w:hAnsi="Times New Roman"/>
                <w:sz w:val="20"/>
              </w:rPr>
              <w:t>Процентиль за 2021г. - 4</w:t>
            </w:r>
            <w:r w:rsidR="00C2196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79" w:type="dxa"/>
          </w:tcPr>
          <w:p w:rsidR="00C21960" w:rsidRPr="000F3FAB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001B">
              <w:rPr>
                <w:rFonts w:ascii="Times New Roman" w:hAnsi="Times New Roman"/>
                <w:sz w:val="24"/>
                <w:szCs w:val="24"/>
                <w:lang w:val="kk-KZ"/>
              </w:rPr>
              <w:t>Uakhitova B.</w:t>
            </w:r>
            <w:r w:rsidR="000F3FAB">
              <w:rPr>
                <w:rFonts w:ascii="Times New Roman" w:hAnsi="Times New Roman"/>
                <w:sz w:val="24"/>
                <w:szCs w:val="24"/>
                <w:lang w:val="en-US"/>
              </w:rPr>
              <w:t>T.</w:t>
            </w:r>
          </w:p>
          <w:p w:rsidR="00C21960" w:rsidRPr="0097103E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3001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Ramatullaeva L.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</w:p>
          <w:p w:rsidR="00C21960" w:rsidRPr="0003001B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001B">
              <w:rPr>
                <w:rFonts w:ascii="Times New Roman" w:hAnsi="Times New Roman"/>
                <w:sz w:val="24"/>
                <w:szCs w:val="24"/>
                <w:lang w:val="kk-KZ"/>
              </w:rPr>
              <w:t>Imangazin M.</w:t>
            </w:r>
          </w:p>
          <w:p w:rsidR="00C21960" w:rsidRPr="0003001B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001B">
              <w:rPr>
                <w:rFonts w:ascii="Times New Roman" w:hAnsi="Times New Roman"/>
                <w:sz w:val="24"/>
                <w:szCs w:val="24"/>
                <w:lang w:val="kk-KZ"/>
              </w:rPr>
              <w:t>Taizhigitova M.</w:t>
            </w:r>
          </w:p>
          <w:p w:rsidR="00C21960" w:rsidRPr="0003001B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00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Uakhitov R. </w:t>
            </w:r>
          </w:p>
          <w:p w:rsidR="00C21960" w:rsidRPr="0003001B" w:rsidRDefault="00C21960" w:rsidP="001A0E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2" w:type="dxa"/>
          </w:tcPr>
          <w:p w:rsidR="00C21960" w:rsidRPr="0003001B" w:rsidRDefault="00C21960" w:rsidP="001A0E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0F1F">
              <w:rPr>
                <w:rFonts w:ascii="Times New Roman" w:hAnsi="Times New Roman"/>
              </w:rPr>
              <w:t>соавтор</w:t>
            </w:r>
          </w:p>
        </w:tc>
      </w:tr>
      <w:tr w:rsidR="00C21960" w:rsidRPr="0003001B" w:rsidTr="00C21960">
        <w:tc>
          <w:tcPr>
            <w:tcW w:w="513" w:type="dxa"/>
          </w:tcPr>
          <w:p w:rsidR="00C21960" w:rsidRPr="00043B4E" w:rsidRDefault="00043B4E" w:rsidP="001A0E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2577" w:type="dxa"/>
            <w:shd w:val="clear" w:color="auto" w:fill="auto"/>
          </w:tcPr>
          <w:p w:rsidR="00C21960" w:rsidRPr="00346678" w:rsidRDefault="00C21960" w:rsidP="001A0EB8">
            <w:pPr>
              <w:pStyle w:val="af2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DD3654">
              <w:rPr>
                <w:lang w:val="kk-KZ"/>
              </w:rPr>
              <w:t>Analysis of the level of occupational injuries on the example of an industrial enterprise of a metallurgical cluster</w:t>
            </w:r>
          </w:p>
        </w:tc>
        <w:tc>
          <w:tcPr>
            <w:tcW w:w="1134" w:type="dxa"/>
            <w:shd w:val="clear" w:color="auto" w:fill="auto"/>
          </w:tcPr>
          <w:p w:rsidR="00C21960" w:rsidRPr="00346678" w:rsidRDefault="00C21960" w:rsidP="001A0E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029E4">
              <w:rPr>
                <w:rFonts w:ascii="Times New Roman" w:hAnsi="Times New Roman"/>
                <w:sz w:val="24"/>
                <w:szCs w:val="24"/>
                <w:lang w:val="en-US"/>
              </w:rPr>
              <w:t>Статья</w:t>
            </w:r>
          </w:p>
        </w:tc>
        <w:tc>
          <w:tcPr>
            <w:tcW w:w="3907" w:type="dxa"/>
            <w:shd w:val="clear" w:color="auto" w:fill="auto"/>
          </w:tcPr>
          <w:p w:rsidR="00C21960" w:rsidRPr="0097103E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103E">
              <w:rPr>
                <w:rFonts w:ascii="Times New Roman" w:hAnsi="Times New Roman"/>
                <w:sz w:val="24"/>
                <w:szCs w:val="24"/>
                <w:lang w:val="kk-KZ"/>
              </w:rPr>
              <w:t>News of the national academy of sciences of the Republic of Kazakhstan series of geology and technical sciences. ISSN 2224-5278.</w:t>
            </w:r>
          </w:p>
          <w:p w:rsidR="00C21960" w:rsidRPr="0097103E" w:rsidRDefault="00C21960" w:rsidP="001A0EB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710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Volume 1, Number 451 (2022), 145-151. </w:t>
            </w:r>
            <w:hyperlink r:id="rId9" w:history="1">
              <w:r w:rsidRPr="0097103E">
                <w:rPr>
                  <w:rStyle w:val="af3"/>
                  <w:rFonts w:ascii="Times New Roman" w:hAnsi="Times New Roman"/>
                  <w:sz w:val="24"/>
                  <w:szCs w:val="24"/>
                  <w:lang w:val="kk-KZ"/>
                </w:rPr>
                <w:t>https://doi.org/10.32014/2022.2518-170X.151</w:t>
              </w:r>
            </w:hyperlink>
          </w:p>
        </w:tc>
        <w:tc>
          <w:tcPr>
            <w:tcW w:w="1489" w:type="dxa"/>
          </w:tcPr>
          <w:p w:rsidR="00C21960" w:rsidRPr="00C21960" w:rsidRDefault="00C21960" w:rsidP="001A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C21960" w:rsidRPr="00C21960" w:rsidRDefault="00C21960" w:rsidP="001A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C21960" w:rsidRPr="00043B4E" w:rsidRDefault="00043B4E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B4E">
              <w:rPr>
                <w:rFonts w:ascii="Times New Roman" w:hAnsi="Times New Roman"/>
              </w:rPr>
              <w:t xml:space="preserve">21203 «Производственный инжиниринг </w:t>
            </w:r>
            <w:r w:rsidR="00C21960" w:rsidRPr="0003001B">
              <w:rPr>
                <w:rFonts w:ascii="Times New Roman" w:hAnsi="Times New Roman"/>
                <w:sz w:val="20"/>
              </w:rPr>
              <w:t>Процентиль за 202</w:t>
            </w:r>
            <w:r w:rsidR="00C21960">
              <w:rPr>
                <w:rFonts w:ascii="Times New Roman" w:hAnsi="Times New Roman"/>
                <w:sz w:val="20"/>
              </w:rPr>
              <w:t>2</w:t>
            </w:r>
            <w:r w:rsidR="00C21960" w:rsidRPr="0003001B">
              <w:rPr>
                <w:rFonts w:ascii="Times New Roman" w:hAnsi="Times New Roman"/>
                <w:sz w:val="20"/>
              </w:rPr>
              <w:t>г. - 4</w:t>
            </w:r>
            <w:r w:rsidR="00C2196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79" w:type="dxa"/>
          </w:tcPr>
          <w:p w:rsidR="00C21960" w:rsidRPr="000F3FAB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03E">
              <w:rPr>
                <w:rFonts w:ascii="Times New Roman" w:hAnsi="Times New Roman"/>
                <w:sz w:val="24"/>
                <w:szCs w:val="24"/>
                <w:lang w:val="kk-KZ"/>
              </w:rPr>
              <w:t>Uakhitova В.</w:t>
            </w:r>
            <w:r w:rsidR="000F3FAB">
              <w:rPr>
                <w:rFonts w:ascii="Times New Roman" w:hAnsi="Times New Roman"/>
                <w:sz w:val="24"/>
                <w:szCs w:val="24"/>
                <w:lang w:val="en-US"/>
              </w:rPr>
              <w:t>T.</w:t>
            </w:r>
          </w:p>
          <w:p w:rsidR="00C21960" w:rsidRPr="0097103E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97103E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Ramatullaeva L.I.</w:t>
            </w:r>
          </w:p>
          <w:p w:rsidR="00C21960" w:rsidRPr="0097103E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103E">
              <w:rPr>
                <w:rFonts w:ascii="Times New Roman" w:hAnsi="Times New Roman"/>
                <w:sz w:val="24"/>
                <w:szCs w:val="24"/>
                <w:lang w:val="kk-KZ"/>
              </w:rPr>
              <w:t>Imangazin M.K.</w:t>
            </w:r>
          </w:p>
          <w:p w:rsidR="00C21960" w:rsidRPr="0097103E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103E">
              <w:rPr>
                <w:rFonts w:ascii="Times New Roman" w:hAnsi="Times New Roman"/>
                <w:sz w:val="24"/>
                <w:szCs w:val="24"/>
                <w:lang w:val="kk-KZ"/>
              </w:rPr>
              <w:t>Taizhigitova M.M.</w:t>
            </w:r>
          </w:p>
          <w:p w:rsidR="00C21960" w:rsidRPr="0097103E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03E">
              <w:rPr>
                <w:rFonts w:ascii="Times New Roman" w:hAnsi="Times New Roman"/>
                <w:sz w:val="24"/>
                <w:szCs w:val="24"/>
                <w:lang w:val="kk-KZ"/>
              </w:rPr>
              <w:t>Uakhitov R.U.</w:t>
            </w:r>
          </w:p>
        </w:tc>
        <w:tc>
          <w:tcPr>
            <w:tcW w:w="1332" w:type="dxa"/>
          </w:tcPr>
          <w:p w:rsidR="00C21960" w:rsidRPr="0003001B" w:rsidRDefault="00C21960" w:rsidP="001A0E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0F1F">
              <w:rPr>
                <w:rFonts w:ascii="Times New Roman" w:hAnsi="Times New Roman"/>
              </w:rPr>
              <w:t>соавтор</w:t>
            </w:r>
          </w:p>
        </w:tc>
      </w:tr>
      <w:tr w:rsidR="00C21960" w:rsidRPr="0003001B" w:rsidTr="00C21960">
        <w:tc>
          <w:tcPr>
            <w:tcW w:w="513" w:type="dxa"/>
          </w:tcPr>
          <w:p w:rsidR="00C21960" w:rsidRPr="00043B4E" w:rsidRDefault="00043B4E" w:rsidP="001A0E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577" w:type="dxa"/>
            <w:shd w:val="clear" w:color="auto" w:fill="auto"/>
          </w:tcPr>
          <w:p w:rsidR="00C21960" w:rsidRPr="00346678" w:rsidRDefault="00C21960" w:rsidP="001A0EB8">
            <w:pPr>
              <w:pStyle w:val="af2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06591A">
              <w:rPr>
                <w:lang w:val="en-US"/>
              </w:rPr>
              <w:t xml:space="preserve">Analysis of injuries and psychological researches of workers in the melting shops of the Aktubinskferraloys plant  </w:t>
            </w:r>
          </w:p>
        </w:tc>
        <w:tc>
          <w:tcPr>
            <w:tcW w:w="1134" w:type="dxa"/>
            <w:shd w:val="clear" w:color="auto" w:fill="auto"/>
          </w:tcPr>
          <w:p w:rsidR="00C21960" w:rsidRPr="00346678" w:rsidRDefault="00C21960" w:rsidP="001A0E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029E4">
              <w:rPr>
                <w:rFonts w:ascii="Times New Roman" w:hAnsi="Times New Roman"/>
                <w:sz w:val="24"/>
                <w:szCs w:val="24"/>
                <w:lang w:val="en-US"/>
              </w:rPr>
              <w:t>Статья</w:t>
            </w:r>
          </w:p>
        </w:tc>
        <w:tc>
          <w:tcPr>
            <w:tcW w:w="3907" w:type="dxa"/>
            <w:shd w:val="clear" w:color="auto" w:fill="auto"/>
          </w:tcPr>
          <w:p w:rsidR="00C21960" w:rsidRPr="0097103E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103E">
              <w:rPr>
                <w:rFonts w:ascii="Times New Roman" w:hAnsi="Times New Roman"/>
                <w:sz w:val="24"/>
                <w:szCs w:val="24"/>
                <w:lang w:val="kk-KZ"/>
              </w:rPr>
              <w:t>News of the National Academy of Sciences of the Republic of Kazakhstan, Series of geology and technical sciences. ISSN 2224-5278.</w:t>
            </w:r>
          </w:p>
          <w:p w:rsidR="00C21960" w:rsidRPr="0097103E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103E">
              <w:rPr>
                <w:rFonts w:ascii="Times New Roman" w:hAnsi="Times New Roman"/>
                <w:sz w:val="24"/>
                <w:szCs w:val="24"/>
                <w:lang w:val="kk-KZ"/>
              </w:rPr>
              <w:t>Volume 2, Number 452 (2022), 242-258</w:t>
            </w:r>
          </w:p>
          <w:p w:rsidR="00C21960" w:rsidRPr="0097103E" w:rsidRDefault="00173A66" w:rsidP="001A0EB8">
            <w:pPr>
              <w:pStyle w:val="af0"/>
              <w:spacing w:after="0"/>
              <w:ind w:left="0"/>
              <w:rPr>
                <w:sz w:val="22"/>
                <w:szCs w:val="22"/>
                <w:lang w:val="en-US"/>
              </w:rPr>
            </w:pPr>
            <w:hyperlink r:id="rId10" w:history="1">
              <w:r w:rsidR="00C21960" w:rsidRPr="0097103E">
                <w:rPr>
                  <w:rStyle w:val="af3"/>
                  <w:sz w:val="24"/>
                  <w:szCs w:val="24"/>
                  <w:lang w:val="kk-KZ"/>
                </w:rPr>
                <w:t>https://doi.org/10.32014/2022.2518-170X.173</w:t>
              </w:r>
            </w:hyperlink>
          </w:p>
        </w:tc>
        <w:tc>
          <w:tcPr>
            <w:tcW w:w="1489" w:type="dxa"/>
          </w:tcPr>
          <w:p w:rsidR="00C21960" w:rsidRPr="00C21960" w:rsidRDefault="00C21960" w:rsidP="001A0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</w:tcPr>
          <w:p w:rsidR="00C21960" w:rsidRPr="00C21960" w:rsidRDefault="00C21960" w:rsidP="001A0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0" w:type="dxa"/>
          </w:tcPr>
          <w:p w:rsidR="00C21960" w:rsidRPr="00043B4E" w:rsidRDefault="00043B4E" w:rsidP="001A0EB8">
            <w:pPr>
              <w:spacing w:after="0" w:line="240" w:lineRule="auto"/>
              <w:rPr>
                <w:rFonts w:ascii="Times New Roman" w:hAnsi="Times New Roman"/>
              </w:rPr>
            </w:pPr>
            <w:r w:rsidRPr="00043B4E">
              <w:rPr>
                <w:rFonts w:ascii="Times New Roman" w:hAnsi="Times New Roman"/>
              </w:rPr>
              <w:t xml:space="preserve">21203 «Производственный инжиниринг </w:t>
            </w:r>
            <w:r w:rsidR="00C21960" w:rsidRPr="0003001B">
              <w:rPr>
                <w:rFonts w:ascii="Times New Roman" w:hAnsi="Times New Roman"/>
                <w:sz w:val="20"/>
              </w:rPr>
              <w:t>Процентиль за 202</w:t>
            </w:r>
            <w:r w:rsidR="00C21960">
              <w:rPr>
                <w:rFonts w:ascii="Times New Roman" w:hAnsi="Times New Roman"/>
                <w:sz w:val="20"/>
              </w:rPr>
              <w:t>2</w:t>
            </w:r>
            <w:r w:rsidR="00C21960" w:rsidRPr="0003001B">
              <w:rPr>
                <w:rFonts w:ascii="Times New Roman" w:hAnsi="Times New Roman"/>
                <w:sz w:val="20"/>
              </w:rPr>
              <w:t>г. - 4</w:t>
            </w:r>
            <w:r w:rsidR="00C2196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79" w:type="dxa"/>
          </w:tcPr>
          <w:p w:rsidR="00C21960" w:rsidRPr="0097103E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103E">
              <w:rPr>
                <w:rFonts w:ascii="Times New Roman" w:hAnsi="Times New Roman"/>
                <w:sz w:val="24"/>
                <w:szCs w:val="24"/>
                <w:lang w:val="kk-KZ"/>
              </w:rPr>
              <w:t>Uakhitova B.T.</w:t>
            </w:r>
          </w:p>
          <w:p w:rsidR="00C21960" w:rsidRPr="0097103E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97103E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Ramatullayeva L.I.</w:t>
            </w:r>
          </w:p>
          <w:p w:rsidR="00C21960" w:rsidRPr="0097103E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103E">
              <w:rPr>
                <w:rFonts w:ascii="Times New Roman" w:hAnsi="Times New Roman"/>
                <w:sz w:val="24"/>
                <w:szCs w:val="24"/>
                <w:lang w:val="kk-KZ"/>
              </w:rPr>
              <w:t>Imangazin M.K.</w:t>
            </w:r>
          </w:p>
          <w:p w:rsidR="00C21960" w:rsidRPr="0097103E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103E">
              <w:rPr>
                <w:rFonts w:ascii="Times New Roman" w:hAnsi="Times New Roman"/>
                <w:sz w:val="24"/>
                <w:szCs w:val="24"/>
                <w:lang w:val="kk-KZ"/>
              </w:rPr>
              <w:t>Taizhigitova M.M.</w:t>
            </w:r>
          </w:p>
          <w:p w:rsidR="00C21960" w:rsidRPr="0097103E" w:rsidRDefault="00C21960" w:rsidP="001A0E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7103E">
              <w:rPr>
                <w:rFonts w:ascii="Times New Roman" w:hAnsi="Times New Roman"/>
                <w:sz w:val="24"/>
                <w:szCs w:val="24"/>
                <w:lang w:val="kk-KZ"/>
              </w:rPr>
              <w:t>Uakhitova R.U.</w:t>
            </w:r>
          </w:p>
        </w:tc>
        <w:tc>
          <w:tcPr>
            <w:tcW w:w="1332" w:type="dxa"/>
          </w:tcPr>
          <w:p w:rsidR="00C21960" w:rsidRPr="0003001B" w:rsidRDefault="00C21960" w:rsidP="001A0E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0F1F">
              <w:rPr>
                <w:rFonts w:ascii="Times New Roman" w:hAnsi="Times New Roman"/>
              </w:rPr>
              <w:t>соавтор</w:t>
            </w:r>
          </w:p>
        </w:tc>
      </w:tr>
      <w:tr w:rsidR="00C21960" w:rsidRPr="0003001B" w:rsidTr="00C21960">
        <w:tc>
          <w:tcPr>
            <w:tcW w:w="513" w:type="dxa"/>
          </w:tcPr>
          <w:p w:rsidR="00C21960" w:rsidRPr="00043B4E" w:rsidRDefault="00043B4E" w:rsidP="001A0E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577" w:type="dxa"/>
            <w:shd w:val="clear" w:color="auto" w:fill="auto"/>
          </w:tcPr>
          <w:p w:rsidR="00C21960" w:rsidRPr="0027271B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71B">
              <w:rPr>
                <w:rFonts w:ascii="Times New Roman" w:hAnsi="Times New Roman"/>
                <w:sz w:val="24"/>
                <w:szCs w:val="24"/>
                <w:lang w:val="en-US"/>
              </w:rPr>
              <w:t>Modeling of injury prognosis in ferroalloy production</w:t>
            </w:r>
          </w:p>
          <w:p w:rsidR="00C21960" w:rsidRPr="0027271B" w:rsidRDefault="00C21960" w:rsidP="001A0EB8">
            <w:pPr>
              <w:pStyle w:val="af2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21960" w:rsidRPr="00043B4E" w:rsidRDefault="00043B4E" w:rsidP="001A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3907" w:type="dxa"/>
            <w:shd w:val="clear" w:color="auto" w:fill="auto"/>
          </w:tcPr>
          <w:p w:rsidR="00C21960" w:rsidRPr="0027271B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271B">
              <w:rPr>
                <w:rFonts w:ascii="Times New Roman" w:hAnsi="Times New Roman"/>
                <w:sz w:val="24"/>
                <w:szCs w:val="24"/>
                <w:lang w:val="kk-KZ"/>
              </w:rPr>
              <w:t>NEWS of the National Academy of Sciences of the Republic of Kazakhstan, Series of geology and technical sciences.ISSN 2224-5278.</w:t>
            </w:r>
          </w:p>
          <w:p w:rsidR="00C21960" w:rsidRPr="0027271B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271B">
              <w:rPr>
                <w:rFonts w:ascii="Times New Roman" w:hAnsi="Times New Roman"/>
                <w:sz w:val="24"/>
                <w:szCs w:val="24"/>
                <w:lang w:val="kk-KZ"/>
              </w:rPr>
              <w:t>Volume 6, Number 456 (2022), 224-232</w:t>
            </w:r>
          </w:p>
          <w:p w:rsidR="00C21960" w:rsidRPr="0027271B" w:rsidRDefault="00173A66" w:rsidP="001A0EB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11" w:history="1">
              <w:r w:rsidR="00C21960" w:rsidRPr="0027271B">
                <w:rPr>
                  <w:rStyle w:val="af3"/>
                  <w:rFonts w:ascii="Times New Roman" w:hAnsi="Times New Roman"/>
                  <w:sz w:val="24"/>
                  <w:szCs w:val="24"/>
                  <w:lang w:val="kk-KZ"/>
                </w:rPr>
                <w:t>https://doi.org/10.32014/2022.2518-170Х.251</w:t>
              </w:r>
            </w:hyperlink>
          </w:p>
        </w:tc>
        <w:tc>
          <w:tcPr>
            <w:tcW w:w="1489" w:type="dxa"/>
          </w:tcPr>
          <w:p w:rsidR="00C21960" w:rsidRPr="00C21960" w:rsidRDefault="00C21960" w:rsidP="001A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C21960" w:rsidRPr="00C21960" w:rsidRDefault="00C21960" w:rsidP="001A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C21960" w:rsidRPr="00043B4E" w:rsidRDefault="00043B4E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B4E">
              <w:rPr>
                <w:rFonts w:ascii="Times New Roman" w:hAnsi="Times New Roman"/>
              </w:rPr>
              <w:t xml:space="preserve">21203 «Производственный инжиниринг </w:t>
            </w:r>
            <w:r w:rsidR="00C21960" w:rsidRPr="0003001B">
              <w:rPr>
                <w:rFonts w:ascii="Times New Roman" w:hAnsi="Times New Roman"/>
                <w:sz w:val="20"/>
              </w:rPr>
              <w:t>Процентиль за 202</w:t>
            </w:r>
            <w:r w:rsidR="00C21960">
              <w:rPr>
                <w:rFonts w:ascii="Times New Roman" w:hAnsi="Times New Roman"/>
                <w:sz w:val="20"/>
              </w:rPr>
              <w:t>2</w:t>
            </w:r>
            <w:r w:rsidR="00C21960" w:rsidRPr="0003001B">
              <w:rPr>
                <w:rFonts w:ascii="Times New Roman" w:hAnsi="Times New Roman"/>
                <w:sz w:val="20"/>
              </w:rPr>
              <w:t>г. - 4</w:t>
            </w:r>
            <w:r w:rsidR="00C2196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79" w:type="dxa"/>
          </w:tcPr>
          <w:p w:rsidR="00C21960" w:rsidRPr="0027271B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271B">
              <w:rPr>
                <w:rFonts w:ascii="Times New Roman" w:hAnsi="Times New Roman"/>
                <w:sz w:val="24"/>
                <w:szCs w:val="24"/>
                <w:lang w:val="kk-KZ"/>
              </w:rPr>
              <w:t>Uakhitova B.</w:t>
            </w:r>
            <w:r w:rsidRPr="0027271B">
              <w:rPr>
                <w:rFonts w:ascii="Times New Roman" w:hAnsi="Times New Roman"/>
                <w:sz w:val="24"/>
                <w:szCs w:val="24"/>
                <w:lang w:val="en-US"/>
              </w:rPr>
              <w:t>T.</w:t>
            </w:r>
          </w:p>
          <w:p w:rsidR="00C21960" w:rsidRPr="0027271B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27271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Ramatullayeva L.I. </w:t>
            </w:r>
          </w:p>
          <w:p w:rsidR="00C21960" w:rsidRPr="0027271B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271B">
              <w:rPr>
                <w:rFonts w:ascii="Times New Roman" w:hAnsi="Times New Roman"/>
                <w:sz w:val="24"/>
                <w:szCs w:val="24"/>
                <w:lang w:val="kk-KZ"/>
              </w:rPr>
              <w:t>Irgalieva I.S.</w:t>
            </w:r>
          </w:p>
          <w:p w:rsidR="00C21960" w:rsidRPr="0027271B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271B">
              <w:rPr>
                <w:rFonts w:ascii="Times New Roman" w:hAnsi="Times New Roman"/>
                <w:sz w:val="24"/>
                <w:szCs w:val="24"/>
                <w:lang w:val="kk-KZ"/>
              </w:rPr>
              <w:t>Zhakiyanova R.</w:t>
            </w:r>
          </w:p>
          <w:p w:rsidR="00C21960" w:rsidRPr="0027271B" w:rsidRDefault="00C21960" w:rsidP="001A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71B">
              <w:rPr>
                <w:rFonts w:ascii="Times New Roman" w:hAnsi="Times New Roman"/>
                <w:sz w:val="24"/>
                <w:szCs w:val="24"/>
                <w:lang w:val="kk-KZ"/>
              </w:rPr>
              <w:t>Zhubandykova Zh.U</w:t>
            </w:r>
          </w:p>
        </w:tc>
        <w:tc>
          <w:tcPr>
            <w:tcW w:w="1332" w:type="dxa"/>
          </w:tcPr>
          <w:p w:rsidR="00C21960" w:rsidRPr="0003001B" w:rsidRDefault="00C21960" w:rsidP="001A0E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0F1F">
              <w:rPr>
                <w:rFonts w:ascii="Times New Roman" w:hAnsi="Times New Roman"/>
              </w:rPr>
              <w:t>соавтор</w:t>
            </w:r>
          </w:p>
        </w:tc>
      </w:tr>
    </w:tbl>
    <w:p w:rsidR="007C7A11" w:rsidRPr="00C00F1F" w:rsidRDefault="007C7A11" w:rsidP="001A0EB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7C7A11" w:rsidRPr="00C00F1F" w:rsidSect="00043B4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D72" w:rsidRDefault="003E5D72" w:rsidP="00512180">
      <w:pPr>
        <w:spacing w:after="0" w:line="240" w:lineRule="auto"/>
      </w:pPr>
      <w:r>
        <w:separator/>
      </w:r>
    </w:p>
  </w:endnote>
  <w:endnote w:type="continuationSeparator" w:id="1">
    <w:p w:rsidR="003E5D72" w:rsidRDefault="003E5D72" w:rsidP="0051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 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D72" w:rsidRDefault="003E5D72" w:rsidP="00512180">
      <w:pPr>
        <w:spacing w:after="0" w:line="240" w:lineRule="auto"/>
      </w:pPr>
      <w:r>
        <w:separator/>
      </w:r>
    </w:p>
  </w:footnote>
  <w:footnote w:type="continuationSeparator" w:id="1">
    <w:p w:rsidR="003E5D72" w:rsidRDefault="003E5D72" w:rsidP="00512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6D07"/>
    <w:multiLevelType w:val="hybridMultilevel"/>
    <w:tmpl w:val="EE8A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72B"/>
    <w:rsid w:val="000038C7"/>
    <w:rsid w:val="00011E3B"/>
    <w:rsid w:val="000137D7"/>
    <w:rsid w:val="00015432"/>
    <w:rsid w:val="000160B6"/>
    <w:rsid w:val="0003001B"/>
    <w:rsid w:val="00042603"/>
    <w:rsid w:val="00042F47"/>
    <w:rsid w:val="00043826"/>
    <w:rsid w:val="00043B4E"/>
    <w:rsid w:val="000562D4"/>
    <w:rsid w:val="000642A5"/>
    <w:rsid w:val="00066382"/>
    <w:rsid w:val="000772FB"/>
    <w:rsid w:val="000A63CB"/>
    <w:rsid w:val="000B2B0E"/>
    <w:rsid w:val="000D0229"/>
    <w:rsid w:val="000F32AB"/>
    <w:rsid w:val="000F3FAB"/>
    <w:rsid w:val="0011353E"/>
    <w:rsid w:val="00114842"/>
    <w:rsid w:val="00124E89"/>
    <w:rsid w:val="00126F82"/>
    <w:rsid w:val="00130F78"/>
    <w:rsid w:val="00160093"/>
    <w:rsid w:val="00173A66"/>
    <w:rsid w:val="0019381E"/>
    <w:rsid w:val="00196D4A"/>
    <w:rsid w:val="001A0EB8"/>
    <w:rsid w:val="001B667E"/>
    <w:rsid w:val="001B7365"/>
    <w:rsid w:val="001B73DF"/>
    <w:rsid w:val="001F4ECE"/>
    <w:rsid w:val="001F56D1"/>
    <w:rsid w:val="001F6C2D"/>
    <w:rsid w:val="002023BD"/>
    <w:rsid w:val="00203A3B"/>
    <w:rsid w:val="00211955"/>
    <w:rsid w:val="00213291"/>
    <w:rsid w:val="00213C48"/>
    <w:rsid w:val="0023383B"/>
    <w:rsid w:val="00240584"/>
    <w:rsid w:val="00250614"/>
    <w:rsid w:val="00255CF5"/>
    <w:rsid w:val="002632FC"/>
    <w:rsid w:val="002641B4"/>
    <w:rsid w:val="0026581B"/>
    <w:rsid w:val="00271E95"/>
    <w:rsid w:val="00272071"/>
    <w:rsid w:val="0027271B"/>
    <w:rsid w:val="002845CE"/>
    <w:rsid w:val="002A1224"/>
    <w:rsid w:val="002A7DA4"/>
    <w:rsid w:val="002B7F8D"/>
    <w:rsid w:val="002C48A7"/>
    <w:rsid w:val="002C7D42"/>
    <w:rsid w:val="002E2221"/>
    <w:rsid w:val="002E53FF"/>
    <w:rsid w:val="002E6A02"/>
    <w:rsid w:val="002F48D3"/>
    <w:rsid w:val="002F5104"/>
    <w:rsid w:val="00324BD9"/>
    <w:rsid w:val="00334886"/>
    <w:rsid w:val="00336CA6"/>
    <w:rsid w:val="00346678"/>
    <w:rsid w:val="0035578F"/>
    <w:rsid w:val="003706BF"/>
    <w:rsid w:val="003912FB"/>
    <w:rsid w:val="00392CF8"/>
    <w:rsid w:val="003936B7"/>
    <w:rsid w:val="0039530A"/>
    <w:rsid w:val="003A1698"/>
    <w:rsid w:val="003A5C08"/>
    <w:rsid w:val="003A61DF"/>
    <w:rsid w:val="003B219B"/>
    <w:rsid w:val="003B6022"/>
    <w:rsid w:val="003C68A9"/>
    <w:rsid w:val="003E5D72"/>
    <w:rsid w:val="00401E03"/>
    <w:rsid w:val="00410584"/>
    <w:rsid w:val="004143B2"/>
    <w:rsid w:val="00417772"/>
    <w:rsid w:val="00423955"/>
    <w:rsid w:val="004379DF"/>
    <w:rsid w:val="00455A89"/>
    <w:rsid w:val="00485D0F"/>
    <w:rsid w:val="00487424"/>
    <w:rsid w:val="0049554C"/>
    <w:rsid w:val="00496808"/>
    <w:rsid w:val="004A0A8E"/>
    <w:rsid w:val="004A7CFB"/>
    <w:rsid w:val="004B3D47"/>
    <w:rsid w:val="004C0B83"/>
    <w:rsid w:val="004C5B56"/>
    <w:rsid w:val="004D4290"/>
    <w:rsid w:val="004D64CA"/>
    <w:rsid w:val="004E1F75"/>
    <w:rsid w:val="005010A6"/>
    <w:rsid w:val="00512180"/>
    <w:rsid w:val="00520658"/>
    <w:rsid w:val="0052411A"/>
    <w:rsid w:val="00536684"/>
    <w:rsid w:val="005434EA"/>
    <w:rsid w:val="005578FC"/>
    <w:rsid w:val="00560616"/>
    <w:rsid w:val="00572989"/>
    <w:rsid w:val="005771A0"/>
    <w:rsid w:val="0058372B"/>
    <w:rsid w:val="005849F5"/>
    <w:rsid w:val="00593F85"/>
    <w:rsid w:val="0059738B"/>
    <w:rsid w:val="005C03F4"/>
    <w:rsid w:val="005D1542"/>
    <w:rsid w:val="005F18E4"/>
    <w:rsid w:val="006205B9"/>
    <w:rsid w:val="00645890"/>
    <w:rsid w:val="00683988"/>
    <w:rsid w:val="00683D62"/>
    <w:rsid w:val="00686F32"/>
    <w:rsid w:val="0069347C"/>
    <w:rsid w:val="006A1C56"/>
    <w:rsid w:val="006A1F21"/>
    <w:rsid w:val="006B43F1"/>
    <w:rsid w:val="006C3815"/>
    <w:rsid w:val="006C57EC"/>
    <w:rsid w:val="006E6A67"/>
    <w:rsid w:val="006F2CB6"/>
    <w:rsid w:val="00704677"/>
    <w:rsid w:val="00710853"/>
    <w:rsid w:val="00720259"/>
    <w:rsid w:val="00740821"/>
    <w:rsid w:val="00741A7F"/>
    <w:rsid w:val="00744B8B"/>
    <w:rsid w:val="00744E28"/>
    <w:rsid w:val="00751522"/>
    <w:rsid w:val="00752359"/>
    <w:rsid w:val="00757CB3"/>
    <w:rsid w:val="00760711"/>
    <w:rsid w:val="00765E88"/>
    <w:rsid w:val="007705D1"/>
    <w:rsid w:val="00770986"/>
    <w:rsid w:val="00773029"/>
    <w:rsid w:val="007807D7"/>
    <w:rsid w:val="00781A20"/>
    <w:rsid w:val="00783BCF"/>
    <w:rsid w:val="00784DBE"/>
    <w:rsid w:val="007A2EFE"/>
    <w:rsid w:val="007A6C00"/>
    <w:rsid w:val="007B0C2B"/>
    <w:rsid w:val="007B38C1"/>
    <w:rsid w:val="007C7A11"/>
    <w:rsid w:val="007D1815"/>
    <w:rsid w:val="007D498E"/>
    <w:rsid w:val="007E0D54"/>
    <w:rsid w:val="007E3EDD"/>
    <w:rsid w:val="007E778C"/>
    <w:rsid w:val="007E7CFE"/>
    <w:rsid w:val="007F20F4"/>
    <w:rsid w:val="007F5B45"/>
    <w:rsid w:val="0082146E"/>
    <w:rsid w:val="00831B05"/>
    <w:rsid w:val="00841884"/>
    <w:rsid w:val="00841EE7"/>
    <w:rsid w:val="00854B7A"/>
    <w:rsid w:val="00865CA0"/>
    <w:rsid w:val="0089069B"/>
    <w:rsid w:val="0089224E"/>
    <w:rsid w:val="00895B97"/>
    <w:rsid w:val="008A49E6"/>
    <w:rsid w:val="008B0571"/>
    <w:rsid w:val="008B55D7"/>
    <w:rsid w:val="008B7B6A"/>
    <w:rsid w:val="008C3999"/>
    <w:rsid w:val="008C566A"/>
    <w:rsid w:val="008D6BD4"/>
    <w:rsid w:val="0090489D"/>
    <w:rsid w:val="00906E3F"/>
    <w:rsid w:val="0091098A"/>
    <w:rsid w:val="00922184"/>
    <w:rsid w:val="00927AFE"/>
    <w:rsid w:val="00927E51"/>
    <w:rsid w:val="00933C34"/>
    <w:rsid w:val="00940D46"/>
    <w:rsid w:val="00941E82"/>
    <w:rsid w:val="0094260B"/>
    <w:rsid w:val="00944080"/>
    <w:rsid w:val="00950DAE"/>
    <w:rsid w:val="0097103E"/>
    <w:rsid w:val="009848A4"/>
    <w:rsid w:val="00987B1F"/>
    <w:rsid w:val="00987CC0"/>
    <w:rsid w:val="00993B1E"/>
    <w:rsid w:val="009A6591"/>
    <w:rsid w:val="009C73F2"/>
    <w:rsid w:val="009D5274"/>
    <w:rsid w:val="009E2371"/>
    <w:rsid w:val="009F0DD9"/>
    <w:rsid w:val="009F3286"/>
    <w:rsid w:val="00A23727"/>
    <w:rsid w:val="00A36820"/>
    <w:rsid w:val="00A3687A"/>
    <w:rsid w:val="00A40C0D"/>
    <w:rsid w:val="00A47F63"/>
    <w:rsid w:val="00A5078C"/>
    <w:rsid w:val="00A51CC2"/>
    <w:rsid w:val="00A731BB"/>
    <w:rsid w:val="00A865FC"/>
    <w:rsid w:val="00A914C3"/>
    <w:rsid w:val="00AA74E8"/>
    <w:rsid w:val="00AC5C36"/>
    <w:rsid w:val="00AD7A20"/>
    <w:rsid w:val="00AE0B2B"/>
    <w:rsid w:val="00AE5D73"/>
    <w:rsid w:val="00AE6A58"/>
    <w:rsid w:val="00B0330A"/>
    <w:rsid w:val="00B10414"/>
    <w:rsid w:val="00B21154"/>
    <w:rsid w:val="00B21347"/>
    <w:rsid w:val="00B21F9E"/>
    <w:rsid w:val="00B3590B"/>
    <w:rsid w:val="00B35A92"/>
    <w:rsid w:val="00B372FE"/>
    <w:rsid w:val="00B433C9"/>
    <w:rsid w:val="00B44A86"/>
    <w:rsid w:val="00B66E2F"/>
    <w:rsid w:val="00B67E8F"/>
    <w:rsid w:val="00B70936"/>
    <w:rsid w:val="00B7342B"/>
    <w:rsid w:val="00BB0233"/>
    <w:rsid w:val="00BB4EE0"/>
    <w:rsid w:val="00BC4BF4"/>
    <w:rsid w:val="00BC6153"/>
    <w:rsid w:val="00BD142F"/>
    <w:rsid w:val="00BD1F6E"/>
    <w:rsid w:val="00C00F1F"/>
    <w:rsid w:val="00C01EA0"/>
    <w:rsid w:val="00C055B3"/>
    <w:rsid w:val="00C16C32"/>
    <w:rsid w:val="00C21960"/>
    <w:rsid w:val="00C4709E"/>
    <w:rsid w:val="00C6658A"/>
    <w:rsid w:val="00C74226"/>
    <w:rsid w:val="00CB322D"/>
    <w:rsid w:val="00CB7E0C"/>
    <w:rsid w:val="00CC1E3F"/>
    <w:rsid w:val="00CC69ED"/>
    <w:rsid w:val="00CD11E9"/>
    <w:rsid w:val="00CF09CB"/>
    <w:rsid w:val="00CF2DEE"/>
    <w:rsid w:val="00CF3EDE"/>
    <w:rsid w:val="00CF4855"/>
    <w:rsid w:val="00CF7CB4"/>
    <w:rsid w:val="00D223E8"/>
    <w:rsid w:val="00D262A0"/>
    <w:rsid w:val="00D30905"/>
    <w:rsid w:val="00D3330B"/>
    <w:rsid w:val="00D34B1E"/>
    <w:rsid w:val="00D34BFA"/>
    <w:rsid w:val="00D50283"/>
    <w:rsid w:val="00D727BC"/>
    <w:rsid w:val="00D75DE5"/>
    <w:rsid w:val="00D77EE2"/>
    <w:rsid w:val="00D85821"/>
    <w:rsid w:val="00D96FC7"/>
    <w:rsid w:val="00DD0A39"/>
    <w:rsid w:val="00DD7A80"/>
    <w:rsid w:val="00DF367C"/>
    <w:rsid w:val="00E00D81"/>
    <w:rsid w:val="00E31C1A"/>
    <w:rsid w:val="00E423E6"/>
    <w:rsid w:val="00E4581F"/>
    <w:rsid w:val="00E6388A"/>
    <w:rsid w:val="00E64BD2"/>
    <w:rsid w:val="00E73345"/>
    <w:rsid w:val="00EA21FA"/>
    <w:rsid w:val="00EC17FF"/>
    <w:rsid w:val="00EC2D6C"/>
    <w:rsid w:val="00EC7470"/>
    <w:rsid w:val="00ED4840"/>
    <w:rsid w:val="00EE221D"/>
    <w:rsid w:val="00EF0187"/>
    <w:rsid w:val="00EF1581"/>
    <w:rsid w:val="00EF431A"/>
    <w:rsid w:val="00F05627"/>
    <w:rsid w:val="00F0659C"/>
    <w:rsid w:val="00F15514"/>
    <w:rsid w:val="00F168AB"/>
    <w:rsid w:val="00F329ED"/>
    <w:rsid w:val="00F43356"/>
    <w:rsid w:val="00F45C31"/>
    <w:rsid w:val="00F4653F"/>
    <w:rsid w:val="00F52EC3"/>
    <w:rsid w:val="00F574F1"/>
    <w:rsid w:val="00F64E30"/>
    <w:rsid w:val="00F65A47"/>
    <w:rsid w:val="00F713F3"/>
    <w:rsid w:val="00F81AD8"/>
    <w:rsid w:val="00FB1F21"/>
    <w:rsid w:val="00FB600A"/>
    <w:rsid w:val="00FC3A00"/>
    <w:rsid w:val="00FC3AC5"/>
    <w:rsid w:val="00FC4B4A"/>
    <w:rsid w:val="00FC4F48"/>
    <w:rsid w:val="00FC57A4"/>
    <w:rsid w:val="00FC701F"/>
    <w:rsid w:val="00FD1EEC"/>
    <w:rsid w:val="00FE10BE"/>
    <w:rsid w:val="00FE30A9"/>
    <w:rsid w:val="00FE4094"/>
    <w:rsid w:val="00FE6768"/>
    <w:rsid w:val="00FF2617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1"/>
    <w:uiPriority w:val="99"/>
    <w:qFormat/>
    <w:rsid w:val="00FE4094"/>
    <w:pPr>
      <w:keepNext/>
      <w:spacing w:after="0" w:line="240" w:lineRule="auto"/>
      <w:jc w:val="right"/>
      <w:outlineLvl w:val="0"/>
    </w:pPr>
    <w:rPr>
      <w:rFonts w:ascii="KZ Times New Roman" w:hAnsi="KZ Times New Roman"/>
      <w:b/>
      <w:color w:val="000000"/>
      <w:sz w:val="28"/>
      <w:szCs w:val="20"/>
      <w:lang w:val="kk-KZ" w:eastAsia="kk-KZ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562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FE4094"/>
    <w:rPr>
      <w:rFonts w:ascii="KZ Times New Roman" w:hAnsi="KZ Times New Roman" w:cs="Times New Roman"/>
      <w:b/>
      <w:color w:val="000000"/>
      <w:sz w:val="20"/>
      <w:szCs w:val="20"/>
      <w:lang w:val="kk-KZ" w:eastAsia="kk-KZ"/>
    </w:rPr>
  </w:style>
  <w:style w:type="paragraph" w:styleId="a3">
    <w:name w:val="No Spacing"/>
    <w:uiPriority w:val="99"/>
    <w:qFormat/>
    <w:rsid w:val="0058372B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8372B"/>
    <w:pPr>
      <w:ind w:left="720"/>
      <w:contextualSpacing/>
    </w:pPr>
  </w:style>
  <w:style w:type="character" w:customStyle="1" w:styleId="10">
    <w:name w:val="Заголовок 1 Знак"/>
    <w:uiPriority w:val="99"/>
    <w:rsid w:val="000160B6"/>
    <w:rPr>
      <w:b/>
      <w:sz w:val="28"/>
      <w:lang w:val="ru-RU" w:eastAsia="ru-RU"/>
    </w:rPr>
  </w:style>
  <w:style w:type="paragraph" w:styleId="3">
    <w:name w:val="Body Text 3"/>
    <w:basedOn w:val="a"/>
    <w:link w:val="30"/>
    <w:uiPriority w:val="99"/>
    <w:rsid w:val="00FE4094"/>
    <w:pPr>
      <w:spacing w:after="0" w:line="240" w:lineRule="auto"/>
      <w:jc w:val="center"/>
    </w:pPr>
    <w:rPr>
      <w:rFonts w:ascii="KZ Times New Roman" w:hAnsi="KZ Times New Roman"/>
      <w:color w:val="000000"/>
      <w:sz w:val="28"/>
      <w:szCs w:val="20"/>
      <w:lang w:val="kk-KZ" w:eastAsia="kk-KZ"/>
    </w:rPr>
  </w:style>
  <w:style w:type="character" w:customStyle="1" w:styleId="30">
    <w:name w:val="Основной текст 3 Знак"/>
    <w:link w:val="3"/>
    <w:uiPriority w:val="99"/>
    <w:locked/>
    <w:rsid w:val="00FE4094"/>
    <w:rPr>
      <w:rFonts w:ascii="KZ Times New Roman" w:hAnsi="KZ Times New Roman" w:cs="Times New Roman"/>
      <w:color w:val="000000"/>
      <w:sz w:val="20"/>
      <w:szCs w:val="20"/>
      <w:lang w:val="kk-KZ" w:eastAsia="kk-KZ"/>
    </w:rPr>
  </w:style>
  <w:style w:type="paragraph" w:styleId="5">
    <w:name w:val="List 5"/>
    <w:basedOn w:val="a"/>
    <w:uiPriority w:val="99"/>
    <w:rsid w:val="00FE4094"/>
    <w:pPr>
      <w:spacing w:after="0" w:line="240" w:lineRule="auto"/>
      <w:ind w:left="1415" w:hanging="283"/>
    </w:pPr>
    <w:rPr>
      <w:rFonts w:ascii="Times New R Kaz" w:hAnsi="Times New R Kaz"/>
      <w:color w:val="000000"/>
      <w:sz w:val="28"/>
      <w:szCs w:val="20"/>
    </w:rPr>
  </w:style>
  <w:style w:type="paragraph" w:styleId="a5">
    <w:name w:val="Title"/>
    <w:basedOn w:val="a"/>
    <w:link w:val="a6"/>
    <w:uiPriority w:val="99"/>
    <w:qFormat/>
    <w:locked/>
    <w:rsid w:val="003A5C0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link w:val="a5"/>
    <w:uiPriority w:val="99"/>
    <w:locked/>
    <w:rsid w:val="003A5C08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2F48D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2F48D3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121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2180"/>
  </w:style>
  <w:style w:type="paragraph" w:styleId="ab">
    <w:name w:val="footer"/>
    <w:basedOn w:val="a"/>
    <w:link w:val="ac"/>
    <w:uiPriority w:val="99"/>
    <w:unhideWhenUsed/>
    <w:rsid w:val="005121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2180"/>
  </w:style>
  <w:style w:type="paragraph" w:styleId="ad">
    <w:name w:val="Balloon Text"/>
    <w:basedOn w:val="a"/>
    <w:link w:val="ae"/>
    <w:uiPriority w:val="99"/>
    <w:semiHidden/>
    <w:unhideWhenUsed/>
    <w:rsid w:val="007F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F20F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9"/>
    <w:rsid w:val="000562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horttext">
    <w:name w:val="short_text"/>
    <w:rsid w:val="000562D4"/>
  </w:style>
  <w:style w:type="table" w:styleId="af">
    <w:name w:val="Table Grid"/>
    <w:basedOn w:val="a1"/>
    <w:locked/>
    <w:rsid w:val="007C7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346678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346678"/>
    <w:rPr>
      <w:rFonts w:ascii="Times New Roman" w:hAnsi="Times New Roman"/>
      <w:sz w:val="28"/>
    </w:rPr>
  </w:style>
  <w:style w:type="paragraph" w:styleId="af2">
    <w:name w:val="Normal (Web)"/>
    <w:basedOn w:val="a"/>
    <w:uiPriority w:val="99"/>
    <w:unhideWhenUsed/>
    <w:rsid w:val="003466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rsid w:val="00030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014/2021.2518-170X.1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5866/ireme.v11i2.110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2014/2022.2518-170&#1061;.251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doi.org/10.32014/2022.2518-170X.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2014/2022.2518-170X.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cp:lastPrinted>2023-11-30T10:15:00Z</cp:lastPrinted>
  <dcterms:created xsi:type="dcterms:W3CDTF">2023-11-28T09:00:00Z</dcterms:created>
  <dcterms:modified xsi:type="dcterms:W3CDTF">2024-01-12T13:41:00Z</dcterms:modified>
</cp:coreProperties>
</file>