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E9" w:rsidRPr="00E66371" w:rsidRDefault="00CA16E9" w:rsidP="00CA16E9">
      <w:pPr>
        <w:pStyle w:val="a3"/>
        <w:spacing w:after="0" w:line="240" w:lineRule="auto"/>
        <w:ind w:left="0" w:firstLine="567"/>
        <w:jc w:val="both"/>
        <w:rPr>
          <w:rFonts w:ascii="Times New Roman" w:hAnsi="Times New Roman" w:cs="Times New Roman"/>
          <w:sz w:val="24"/>
          <w:szCs w:val="24"/>
        </w:rPr>
      </w:pPr>
      <w:r w:rsidRPr="00E66371">
        <w:rPr>
          <w:rFonts w:ascii="Times New Roman" w:hAnsi="Times New Roman" w:cs="Times New Roman"/>
          <w:sz w:val="24"/>
          <w:szCs w:val="24"/>
        </w:rPr>
        <w:t xml:space="preserve">Академиялық ұтқырлықты ұйымдастыру және </w:t>
      </w:r>
      <w:proofErr w:type="spellStart"/>
      <w:r w:rsidRPr="00E66371">
        <w:rPr>
          <w:rFonts w:ascii="Times New Roman" w:hAnsi="Times New Roman" w:cs="Times New Roman"/>
          <w:sz w:val="24"/>
          <w:szCs w:val="24"/>
        </w:rPr>
        <w:t>іске</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асыру</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кредиттік</w:t>
      </w:r>
      <w:proofErr w:type="spellEnd"/>
      <w:r w:rsidRPr="00E66371">
        <w:rPr>
          <w:rFonts w:ascii="Times New Roman" w:hAnsi="Times New Roman" w:cs="Times New Roman"/>
          <w:sz w:val="24"/>
          <w:szCs w:val="24"/>
        </w:rPr>
        <w:t xml:space="preserve"> оқыту </w:t>
      </w:r>
      <w:proofErr w:type="spellStart"/>
      <w:r w:rsidRPr="00E66371">
        <w:rPr>
          <w:rFonts w:ascii="Times New Roman" w:hAnsi="Times New Roman" w:cs="Times New Roman"/>
          <w:sz w:val="24"/>
          <w:szCs w:val="24"/>
        </w:rPr>
        <w:t>технологиясы</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бойынша</w:t>
      </w:r>
      <w:proofErr w:type="spellEnd"/>
      <w:r w:rsidRPr="00E66371">
        <w:rPr>
          <w:rFonts w:ascii="Times New Roman" w:hAnsi="Times New Roman" w:cs="Times New Roman"/>
          <w:sz w:val="24"/>
          <w:szCs w:val="24"/>
        </w:rPr>
        <w:t xml:space="preserve"> оқу </w:t>
      </w:r>
      <w:proofErr w:type="spellStart"/>
      <w:r w:rsidRPr="00E66371">
        <w:rPr>
          <w:rFonts w:ascii="Times New Roman" w:hAnsi="Times New Roman" w:cs="Times New Roman"/>
          <w:sz w:val="24"/>
          <w:szCs w:val="24"/>
        </w:rPr>
        <w:t>процесін</w:t>
      </w:r>
      <w:proofErr w:type="spellEnd"/>
      <w:r w:rsidRPr="00E66371">
        <w:rPr>
          <w:rFonts w:ascii="Times New Roman" w:hAnsi="Times New Roman" w:cs="Times New Roman"/>
          <w:sz w:val="24"/>
          <w:szCs w:val="24"/>
        </w:rPr>
        <w:t xml:space="preserve"> ұйымдастыру Қағидалары, Қазақстан Республикасының Жоғары оқу орындарының </w:t>
      </w:r>
      <w:proofErr w:type="spellStart"/>
      <w:r w:rsidRPr="00E66371">
        <w:rPr>
          <w:rFonts w:ascii="Times New Roman" w:hAnsi="Times New Roman" w:cs="Times New Roman"/>
          <w:sz w:val="24"/>
          <w:szCs w:val="24"/>
        </w:rPr>
        <w:t>білім</w:t>
      </w:r>
      <w:proofErr w:type="spellEnd"/>
      <w:r w:rsidRPr="00E66371">
        <w:rPr>
          <w:rFonts w:ascii="Times New Roman" w:hAnsi="Times New Roman" w:cs="Times New Roman"/>
          <w:sz w:val="24"/>
          <w:szCs w:val="24"/>
        </w:rPr>
        <w:t xml:space="preserve"> алушыларының академиялық ұтқырлық тұжырымдамасы, ОҚМУ СМЖ </w:t>
      </w:r>
      <w:proofErr w:type="gramStart"/>
      <w:r w:rsidRPr="00E66371">
        <w:rPr>
          <w:rFonts w:ascii="Times New Roman" w:hAnsi="Times New Roman" w:cs="Times New Roman"/>
          <w:sz w:val="24"/>
          <w:szCs w:val="24"/>
        </w:rPr>
        <w:t>ПР</w:t>
      </w:r>
      <w:proofErr w:type="gramEnd"/>
      <w:r w:rsidRPr="00E66371">
        <w:rPr>
          <w:rFonts w:ascii="Times New Roman" w:hAnsi="Times New Roman" w:cs="Times New Roman"/>
          <w:sz w:val="24"/>
          <w:szCs w:val="24"/>
        </w:rPr>
        <w:t xml:space="preserve"> 7.11 – 2020 "</w:t>
      </w:r>
      <w:r w:rsidRPr="00E66371">
        <w:rPr>
          <w:rFonts w:ascii="Times New Roman" w:hAnsi="Times New Roman" w:cs="Times New Roman"/>
          <w:sz w:val="24"/>
          <w:szCs w:val="24"/>
          <w:lang w:val="kk-KZ"/>
        </w:rPr>
        <w:t>С</w:t>
      </w:r>
      <w:r w:rsidRPr="00E66371">
        <w:rPr>
          <w:rFonts w:ascii="Times New Roman" w:hAnsi="Times New Roman" w:cs="Times New Roman"/>
          <w:sz w:val="24"/>
          <w:szCs w:val="24"/>
        </w:rPr>
        <w:t>туденттердің академиялық ұтқырлығын ұйымдастыру"</w:t>
      </w:r>
      <w:r w:rsidRPr="00E66371">
        <w:rPr>
          <w:rFonts w:ascii="Times New Roman" w:hAnsi="Times New Roman" w:cs="Times New Roman"/>
          <w:sz w:val="24"/>
          <w:szCs w:val="24"/>
          <w:lang w:val="kk-KZ"/>
        </w:rPr>
        <w:t xml:space="preserve"> </w:t>
      </w:r>
      <w:proofErr w:type="spellStart"/>
      <w:r w:rsidRPr="00E66371">
        <w:rPr>
          <w:rFonts w:ascii="Times New Roman" w:hAnsi="Times New Roman" w:cs="Times New Roman"/>
          <w:sz w:val="24"/>
          <w:szCs w:val="24"/>
        </w:rPr>
        <w:t>негізінде</w:t>
      </w:r>
      <w:proofErr w:type="spellEnd"/>
      <w:r w:rsidRPr="00E66371">
        <w:rPr>
          <w:rFonts w:ascii="Times New Roman" w:hAnsi="Times New Roman" w:cs="Times New Roman"/>
          <w:sz w:val="24"/>
          <w:szCs w:val="24"/>
        </w:rPr>
        <w:t xml:space="preserve"> жүзеге </w:t>
      </w:r>
      <w:proofErr w:type="spellStart"/>
      <w:r w:rsidRPr="00E66371">
        <w:rPr>
          <w:rFonts w:ascii="Times New Roman" w:hAnsi="Times New Roman" w:cs="Times New Roman"/>
          <w:sz w:val="24"/>
          <w:szCs w:val="24"/>
        </w:rPr>
        <w:t>асырылады</w:t>
      </w:r>
      <w:proofErr w:type="spellEnd"/>
      <w:r w:rsidRPr="00E66371">
        <w:rPr>
          <w:rFonts w:ascii="Times New Roman" w:hAnsi="Times New Roman" w:cs="Times New Roman"/>
          <w:sz w:val="24"/>
          <w:szCs w:val="24"/>
        </w:rPr>
        <w:t xml:space="preserve">. Болон </w:t>
      </w:r>
      <w:proofErr w:type="spellStart"/>
      <w:r w:rsidRPr="00E66371">
        <w:rPr>
          <w:rFonts w:ascii="Times New Roman" w:hAnsi="Times New Roman" w:cs="Times New Roman"/>
          <w:sz w:val="24"/>
          <w:szCs w:val="24"/>
        </w:rPr>
        <w:t>процесі</w:t>
      </w:r>
      <w:proofErr w:type="spellEnd"/>
      <w:r w:rsidRPr="00E66371">
        <w:rPr>
          <w:rFonts w:ascii="Times New Roman" w:hAnsi="Times New Roman" w:cs="Times New Roman"/>
          <w:sz w:val="24"/>
          <w:szCs w:val="24"/>
        </w:rPr>
        <w:t xml:space="preserve"> және академиялық ұтқырлық орталығы.М. Әуезова </w:t>
      </w:r>
      <w:proofErr w:type="spellStart"/>
      <w:r w:rsidRPr="00E66371">
        <w:rPr>
          <w:rFonts w:ascii="Times New Roman" w:hAnsi="Times New Roman" w:cs="Times New Roman"/>
          <w:sz w:val="24"/>
          <w:szCs w:val="24"/>
        </w:rPr>
        <w:t>білім</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алушылар</w:t>
      </w:r>
      <w:proofErr w:type="spellEnd"/>
      <w:r w:rsidRPr="00E66371">
        <w:rPr>
          <w:rFonts w:ascii="Times New Roman" w:hAnsi="Times New Roman" w:cs="Times New Roman"/>
          <w:sz w:val="24"/>
          <w:szCs w:val="24"/>
        </w:rPr>
        <w:t xml:space="preserve"> мен ОП</w:t>
      </w:r>
      <w:proofErr w:type="gramStart"/>
      <w:r w:rsidRPr="00E66371">
        <w:rPr>
          <w:rFonts w:ascii="Times New Roman" w:hAnsi="Times New Roman" w:cs="Times New Roman"/>
          <w:sz w:val="24"/>
          <w:szCs w:val="24"/>
        </w:rPr>
        <w:t>Қ-</w:t>
      </w:r>
      <w:proofErr w:type="gramEnd"/>
      <w:r w:rsidRPr="00E66371">
        <w:rPr>
          <w:rFonts w:ascii="Times New Roman" w:hAnsi="Times New Roman" w:cs="Times New Roman"/>
          <w:sz w:val="24"/>
          <w:szCs w:val="24"/>
        </w:rPr>
        <w:t xml:space="preserve">ның академиялық </w:t>
      </w:r>
      <w:proofErr w:type="spellStart"/>
      <w:r w:rsidRPr="00E66371">
        <w:rPr>
          <w:rFonts w:ascii="Times New Roman" w:hAnsi="Times New Roman" w:cs="Times New Roman"/>
          <w:sz w:val="24"/>
          <w:szCs w:val="24"/>
        </w:rPr>
        <w:t>алмасу</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немесе</w:t>
      </w:r>
      <w:proofErr w:type="spellEnd"/>
      <w:r w:rsidRPr="00E66371">
        <w:rPr>
          <w:rFonts w:ascii="Times New Roman" w:hAnsi="Times New Roman" w:cs="Times New Roman"/>
          <w:sz w:val="24"/>
          <w:szCs w:val="24"/>
        </w:rPr>
        <w:t xml:space="preserve"> ұтқырлық бағдарламаларына қатысуын қамтамасыз </w:t>
      </w:r>
      <w:proofErr w:type="spellStart"/>
      <w:r w:rsidRPr="00E66371">
        <w:rPr>
          <w:rFonts w:ascii="Times New Roman" w:hAnsi="Times New Roman" w:cs="Times New Roman"/>
          <w:sz w:val="24"/>
          <w:szCs w:val="24"/>
        </w:rPr>
        <w:t>етеді</w:t>
      </w:r>
      <w:proofErr w:type="spellEnd"/>
      <w:r w:rsidRPr="00E66371">
        <w:rPr>
          <w:rFonts w:ascii="Times New Roman" w:hAnsi="Times New Roman" w:cs="Times New Roman"/>
          <w:sz w:val="24"/>
          <w:szCs w:val="24"/>
        </w:rPr>
        <w:t>.</w:t>
      </w:r>
    </w:p>
    <w:p w:rsidR="00CA16E9" w:rsidRPr="00E66371" w:rsidRDefault="00CA16E9" w:rsidP="00CA16E9">
      <w:pPr>
        <w:pStyle w:val="a3"/>
        <w:spacing w:after="0" w:line="240" w:lineRule="auto"/>
        <w:ind w:left="0" w:firstLine="567"/>
        <w:jc w:val="both"/>
        <w:rPr>
          <w:rFonts w:ascii="Times New Roman" w:hAnsi="Times New Roman" w:cs="Times New Roman"/>
          <w:sz w:val="24"/>
          <w:szCs w:val="24"/>
        </w:rPr>
      </w:pPr>
      <w:r w:rsidRPr="00E66371">
        <w:rPr>
          <w:rFonts w:ascii="Times New Roman" w:hAnsi="Times New Roman" w:cs="Times New Roman"/>
          <w:sz w:val="24"/>
          <w:szCs w:val="24"/>
        </w:rPr>
        <w:t xml:space="preserve">Академиялық ұтқырлық "Ақпараттық </w:t>
      </w:r>
      <w:proofErr w:type="spellStart"/>
      <w:r w:rsidRPr="00E66371">
        <w:rPr>
          <w:rFonts w:ascii="Times New Roman" w:hAnsi="Times New Roman" w:cs="Times New Roman"/>
          <w:sz w:val="24"/>
          <w:szCs w:val="24"/>
        </w:rPr>
        <w:t>технологиялар</w:t>
      </w:r>
      <w:proofErr w:type="spellEnd"/>
      <w:r w:rsidRPr="00E66371">
        <w:rPr>
          <w:rFonts w:ascii="Times New Roman" w:hAnsi="Times New Roman" w:cs="Times New Roman"/>
          <w:sz w:val="24"/>
          <w:szCs w:val="24"/>
        </w:rPr>
        <w:t xml:space="preserve"> және энергетика"</w:t>
      </w:r>
      <w:r w:rsidRPr="00E66371">
        <w:rPr>
          <w:rFonts w:ascii="Times New Roman" w:hAnsi="Times New Roman" w:cs="Times New Roman"/>
          <w:sz w:val="24"/>
          <w:szCs w:val="24"/>
          <w:lang w:val="kk-KZ"/>
        </w:rPr>
        <w:t xml:space="preserve"> </w:t>
      </w:r>
      <w:r w:rsidRPr="00E66371">
        <w:rPr>
          <w:rFonts w:ascii="Times New Roman" w:hAnsi="Times New Roman" w:cs="Times New Roman"/>
          <w:sz w:val="24"/>
          <w:szCs w:val="24"/>
        </w:rPr>
        <w:t xml:space="preserve">ЖМ дамытудың стратегиялық бағыттарының </w:t>
      </w:r>
      <w:proofErr w:type="spellStart"/>
      <w:r w:rsidRPr="00E66371">
        <w:rPr>
          <w:rFonts w:ascii="Times New Roman" w:hAnsi="Times New Roman" w:cs="Times New Roman"/>
          <w:sz w:val="24"/>
          <w:szCs w:val="24"/>
        </w:rPr>
        <w:t>бірі</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болып</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табылады</w:t>
      </w:r>
      <w:proofErr w:type="spellEnd"/>
      <w:r w:rsidRPr="00E66371">
        <w:rPr>
          <w:rFonts w:ascii="Times New Roman" w:hAnsi="Times New Roman" w:cs="Times New Roman"/>
          <w:sz w:val="24"/>
          <w:szCs w:val="24"/>
        </w:rPr>
        <w:t>. Қазіргі уақытта "</w:t>
      </w:r>
      <w:r w:rsidRPr="00E66371">
        <w:rPr>
          <w:rFonts w:ascii="Times New Roman" w:hAnsi="Times New Roman" w:cs="Times New Roman"/>
          <w:sz w:val="24"/>
          <w:szCs w:val="24"/>
          <w:lang w:val="kk-KZ"/>
        </w:rPr>
        <w:t>А</w:t>
      </w:r>
      <w:r w:rsidRPr="00E66371">
        <w:rPr>
          <w:rFonts w:ascii="Times New Roman" w:hAnsi="Times New Roman" w:cs="Times New Roman"/>
          <w:sz w:val="24"/>
          <w:szCs w:val="24"/>
        </w:rPr>
        <w:t>Т</w:t>
      </w:r>
      <w:r w:rsidRPr="00E66371">
        <w:rPr>
          <w:rFonts w:ascii="Times New Roman" w:hAnsi="Times New Roman" w:cs="Times New Roman"/>
          <w:sz w:val="24"/>
          <w:szCs w:val="24"/>
          <w:lang w:val="kk-KZ"/>
        </w:rPr>
        <w:t xml:space="preserve"> ж/е</w:t>
      </w:r>
      <w:proofErr w:type="gramStart"/>
      <w:r w:rsidRPr="00E66371">
        <w:rPr>
          <w:rFonts w:ascii="Times New Roman" w:hAnsi="Times New Roman" w:cs="Times New Roman"/>
          <w:sz w:val="24"/>
          <w:szCs w:val="24"/>
        </w:rPr>
        <w:t xml:space="preserve"> </w:t>
      </w:r>
      <w:r w:rsidRPr="00E66371">
        <w:rPr>
          <w:rFonts w:ascii="Times New Roman" w:hAnsi="Times New Roman" w:cs="Times New Roman"/>
          <w:sz w:val="24"/>
          <w:szCs w:val="24"/>
          <w:lang w:val="kk-KZ"/>
        </w:rPr>
        <w:t>Э</w:t>
      </w:r>
      <w:proofErr w:type="gramEnd"/>
      <w:r w:rsidRPr="00E66371">
        <w:rPr>
          <w:rFonts w:ascii="Times New Roman" w:hAnsi="Times New Roman" w:cs="Times New Roman"/>
          <w:sz w:val="24"/>
          <w:szCs w:val="24"/>
        </w:rPr>
        <w:t xml:space="preserve">" жоғары </w:t>
      </w:r>
      <w:proofErr w:type="spellStart"/>
      <w:r w:rsidRPr="00E66371">
        <w:rPr>
          <w:rFonts w:ascii="Times New Roman" w:hAnsi="Times New Roman" w:cs="Times New Roman"/>
          <w:sz w:val="24"/>
          <w:szCs w:val="24"/>
        </w:rPr>
        <w:t>мектебі</w:t>
      </w:r>
      <w:proofErr w:type="spellEnd"/>
      <w:r w:rsidRPr="00E66371">
        <w:rPr>
          <w:rFonts w:ascii="Times New Roman" w:hAnsi="Times New Roman" w:cs="Times New Roman"/>
          <w:sz w:val="24"/>
          <w:szCs w:val="24"/>
        </w:rPr>
        <w:t xml:space="preserve"> сыртқы және </w:t>
      </w:r>
      <w:proofErr w:type="spellStart"/>
      <w:r w:rsidRPr="00E66371">
        <w:rPr>
          <w:rFonts w:ascii="Times New Roman" w:hAnsi="Times New Roman" w:cs="Times New Roman"/>
          <w:sz w:val="24"/>
          <w:szCs w:val="24"/>
        </w:rPr>
        <w:t>ішкі</w:t>
      </w:r>
      <w:proofErr w:type="spellEnd"/>
      <w:r w:rsidRPr="00E66371">
        <w:rPr>
          <w:rFonts w:ascii="Times New Roman" w:hAnsi="Times New Roman" w:cs="Times New Roman"/>
          <w:sz w:val="24"/>
          <w:szCs w:val="24"/>
        </w:rPr>
        <w:t xml:space="preserve"> академиялық ұтқырлық бағдарламаларын </w:t>
      </w:r>
      <w:proofErr w:type="spellStart"/>
      <w:r w:rsidRPr="00E66371">
        <w:rPr>
          <w:rFonts w:ascii="Times New Roman" w:hAnsi="Times New Roman" w:cs="Times New Roman"/>
          <w:sz w:val="24"/>
          <w:szCs w:val="24"/>
        </w:rPr>
        <w:t>табысты</w:t>
      </w:r>
      <w:proofErr w:type="spellEnd"/>
      <w:r w:rsidRPr="00E66371">
        <w:rPr>
          <w:rFonts w:ascii="Times New Roman" w:hAnsi="Times New Roman" w:cs="Times New Roman"/>
          <w:sz w:val="24"/>
          <w:szCs w:val="24"/>
        </w:rPr>
        <w:t xml:space="preserve"> жүзеге </w:t>
      </w:r>
      <w:proofErr w:type="spellStart"/>
      <w:r w:rsidRPr="00E66371">
        <w:rPr>
          <w:rFonts w:ascii="Times New Roman" w:hAnsi="Times New Roman" w:cs="Times New Roman"/>
          <w:sz w:val="24"/>
          <w:szCs w:val="24"/>
        </w:rPr>
        <w:t>асыруда</w:t>
      </w:r>
      <w:proofErr w:type="spellEnd"/>
      <w:r w:rsidRPr="00E66371">
        <w:rPr>
          <w:rFonts w:ascii="Times New Roman" w:hAnsi="Times New Roman" w:cs="Times New Roman"/>
          <w:sz w:val="24"/>
          <w:szCs w:val="24"/>
        </w:rPr>
        <w:t>.</w:t>
      </w:r>
    </w:p>
    <w:p w:rsidR="00CA16E9" w:rsidRPr="00E66371" w:rsidRDefault="00CA16E9" w:rsidP="00CA16E9">
      <w:pPr>
        <w:pStyle w:val="a3"/>
        <w:spacing w:after="0" w:line="240" w:lineRule="auto"/>
        <w:ind w:left="0" w:firstLine="567"/>
        <w:jc w:val="both"/>
        <w:rPr>
          <w:rFonts w:ascii="Times New Roman" w:hAnsi="Times New Roman" w:cs="Times New Roman"/>
          <w:sz w:val="24"/>
          <w:szCs w:val="24"/>
        </w:rPr>
      </w:pPr>
      <w:r w:rsidRPr="00E66371">
        <w:rPr>
          <w:rFonts w:ascii="Times New Roman" w:hAnsi="Times New Roman" w:cs="Times New Roman"/>
          <w:sz w:val="24"/>
          <w:szCs w:val="24"/>
        </w:rPr>
        <w:t xml:space="preserve">Жоғары </w:t>
      </w:r>
      <w:proofErr w:type="spellStart"/>
      <w:r w:rsidRPr="00E66371">
        <w:rPr>
          <w:rFonts w:ascii="Times New Roman" w:hAnsi="Times New Roman" w:cs="Times New Roman"/>
          <w:sz w:val="24"/>
          <w:szCs w:val="24"/>
        </w:rPr>
        <w:t>мектеп</w:t>
      </w:r>
      <w:proofErr w:type="spellEnd"/>
      <w:r w:rsidRPr="00E66371">
        <w:rPr>
          <w:rFonts w:ascii="Times New Roman" w:hAnsi="Times New Roman" w:cs="Times New Roman"/>
          <w:sz w:val="24"/>
          <w:szCs w:val="24"/>
        </w:rPr>
        <w:t xml:space="preserve"> Б</w:t>
      </w:r>
      <w:r w:rsidRPr="00E66371">
        <w:rPr>
          <w:rFonts w:ascii="Times New Roman" w:hAnsi="Times New Roman" w:cs="Times New Roman"/>
          <w:sz w:val="24"/>
          <w:szCs w:val="24"/>
          <w:lang w:val="kk-KZ"/>
        </w:rPr>
        <w:t>Б</w:t>
      </w:r>
      <w:proofErr w:type="spellStart"/>
      <w:r w:rsidRPr="00E66371">
        <w:rPr>
          <w:rFonts w:ascii="Times New Roman" w:hAnsi="Times New Roman" w:cs="Times New Roman"/>
          <w:sz w:val="24"/>
          <w:szCs w:val="24"/>
        </w:rPr>
        <w:t>Б</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бойынша</w:t>
      </w:r>
      <w:proofErr w:type="spellEnd"/>
      <w:r w:rsidRPr="00E66371">
        <w:rPr>
          <w:rFonts w:ascii="Times New Roman" w:hAnsi="Times New Roman" w:cs="Times New Roman"/>
          <w:sz w:val="24"/>
          <w:szCs w:val="24"/>
        </w:rPr>
        <w:t xml:space="preserve"> оқитын </w:t>
      </w:r>
      <w:proofErr w:type="spellStart"/>
      <w:r w:rsidRPr="00E66371">
        <w:rPr>
          <w:rFonts w:ascii="Times New Roman" w:hAnsi="Times New Roman" w:cs="Times New Roman"/>
          <w:sz w:val="24"/>
          <w:szCs w:val="24"/>
        </w:rPr>
        <w:t>студенттер</w:t>
      </w:r>
      <w:proofErr w:type="spellEnd"/>
      <w:r w:rsidRPr="00E66371">
        <w:rPr>
          <w:rFonts w:ascii="Times New Roman" w:hAnsi="Times New Roman" w:cs="Times New Roman"/>
          <w:sz w:val="24"/>
          <w:szCs w:val="24"/>
        </w:rPr>
        <w:t xml:space="preserve"> академиялық ұтқырлық бағдарламаларына қатысу үшін семинарларға, ақпараттық күндерге, сондай-ақ </w:t>
      </w:r>
      <w:proofErr w:type="spellStart"/>
      <w:r w:rsidRPr="00E66371">
        <w:rPr>
          <w:rFonts w:ascii="Times New Roman" w:hAnsi="Times New Roman" w:cs="Times New Roman"/>
          <w:sz w:val="24"/>
          <w:szCs w:val="24"/>
        </w:rPr>
        <w:t>і</w:t>
      </w:r>
      <w:proofErr w:type="gramStart"/>
      <w:r w:rsidRPr="00E66371">
        <w:rPr>
          <w:rFonts w:ascii="Times New Roman" w:hAnsi="Times New Roman" w:cs="Times New Roman"/>
          <w:sz w:val="24"/>
          <w:szCs w:val="24"/>
        </w:rPr>
        <w:t>р</w:t>
      </w:r>
      <w:proofErr w:type="gramEnd"/>
      <w:r w:rsidRPr="00E66371">
        <w:rPr>
          <w:rFonts w:ascii="Times New Roman" w:hAnsi="Times New Roman" w:cs="Times New Roman"/>
          <w:sz w:val="24"/>
          <w:szCs w:val="24"/>
        </w:rPr>
        <w:t>іктеу</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емтихандарына</w:t>
      </w:r>
      <w:proofErr w:type="spellEnd"/>
      <w:r w:rsidRPr="00E66371">
        <w:rPr>
          <w:rFonts w:ascii="Times New Roman" w:hAnsi="Times New Roman" w:cs="Times New Roman"/>
          <w:sz w:val="24"/>
          <w:szCs w:val="24"/>
        </w:rPr>
        <w:t xml:space="preserve"> үнемі </w:t>
      </w:r>
      <w:proofErr w:type="spellStart"/>
      <w:r w:rsidRPr="00E66371">
        <w:rPr>
          <w:rFonts w:ascii="Times New Roman" w:hAnsi="Times New Roman" w:cs="Times New Roman"/>
          <w:sz w:val="24"/>
          <w:szCs w:val="24"/>
        </w:rPr>
        <w:t>белсенді</w:t>
      </w:r>
      <w:proofErr w:type="spellEnd"/>
      <w:r w:rsidRPr="00E66371">
        <w:rPr>
          <w:rFonts w:ascii="Times New Roman" w:hAnsi="Times New Roman" w:cs="Times New Roman"/>
          <w:sz w:val="24"/>
          <w:szCs w:val="24"/>
        </w:rPr>
        <w:t xml:space="preserve"> қатысады.</w:t>
      </w:r>
    </w:p>
    <w:p w:rsidR="00CA16E9" w:rsidRPr="00E66371" w:rsidRDefault="00CA16E9" w:rsidP="00CA16E9">
      <w:pPr>
        <w:pStyle w:val="a3"/>
        <w:spacing w:after="0" w:line="240" w:lineRule="auto"/>
        <w:ind w:left="0" w:firstLine="567"/>
        <w:jc w:val="both"/>
        <w:rPr>
          <w:rFonts w:ascii="Times New Roman" w:hAnsi="Times New Roman" w:cs="Times New Roman"/>
          <w:i/>
          <w:sz w:val="24"/>
          <w:szCs w:val="24"/>
          <w:lang w:val="kk-KZ"/>
        </w:rPr>
      </w:pPr>
      <w:r w:rsidRPr="00E66371">
        <w:rPr>
          <w:rFonts w:ascii="Times New Roman" w:hAnsi="Times New Roman" w:cs="Times New Roman"/>
          <w:i/>
          <w:sz w:val="24"/>
          <w:szCs w:val="24"/>
        </w:rPr>
        <w:t xml:space="preserve">Соңғы 3 оқу жылындағы </w:t>
      </w:r>
      <w:proofErr w:type="spellStart"/>
      <w:r w:rsidRPr="00E66371">
        <w:rPr>
          <w:rFonts w:ascii="Times New Roman" w:hAnsi="Times New Roman" w:cs="Times New Roman"/>
          <w:i/>
          <w:sz w:val="24"/>
          <w:szCs w:val="24"/>
        </w:rPr>
        <w:t>ішкі</w:t>
      </w:r>
      <w:proofErr w:type="spellEnd"/>
      <w:r w:rsidRPr="00E66371">
        <w:rPr>
          <w:rFonts w:ascii="Times New Roman" w:hAnsi="Times New Roman" w:cs="Times New Roman"/>
          <w:i/>
          <w:sz w:val="24"/>
          <w:szCs w:val="24"/>
        </w:rPr>
        <w:t xml:space="preserve"> академиялық ұтқырлық </w:t>
      </w:r>
      <w:proofErr w:type="spellStart"/>
      <w:r w:rsidRPr="00E66371">
        <w:rPr>
          <w:rFonts w:ascii="Times New Roman" w:hAnsi="Times New Roman" w:cs="Times New Roman"/>
          <w:i/>
          <w:sz w:val="24"/>
          <w:szCs w:val="24"/>
        </w:rPr>
        <w:t>туралы</w:t>
      </w:r>
      <w:proofErr w:type="spellEnd"/>
      <w:r w:rsidRPr="00E66371">
        <w:rPr>
          <w:rFonts w:ascii="Times New Roman" w:hAnsi="Times New Roman" w:cs="Times New Roman"/>
          <w:i/>
          <w:sz w:val="24"/>
          <w:szCs w:val="24"/>
        </w:rPr>
        <w:t xml:space="preserve"> мәліметтер (2019-2022)</w:t>
      </w:r>
    </w:p>
    <w:p w:rsidR="003C3FC5" w:rsidRPr="00E66371" w:rsidRDefault="00CA16E9" w:rsidP="00CA16E9">
      <w:pPr>
        <w:pStyle w:val="a3"/>
        <w:spacing w:after="0" w:line="240" w:lineRule="auto"/>
        <w:ind w:left="0" w:firstLine="567"/>
        <w:jc w:val="right"/>
        <w:rPr>
          <w:rFonts w:ascii="Times New Roman" w:hAnsi="Times New Roman" w:cs="Times New Roman"/>
          <w:b/>
          <w:sz w:val="24"/>
          <w:szCs w:val="24"/>
        </w:rPr>
      </w:pPr>
      <w:r w:rsidRPr="00E66371">
        <w:rPr>
          <w:rFonts w:ascii="Times New Roman" w:hAnsi="Times New Roman" w:cs="Times New Roman"/>
          <w:b/>
          <w:sz w:val="24"/>
          <w:szCs w:val="24"/>
          <w:lang w:val="kk-KZ"/>
        </w:rPr>
        <w:t>Кесте</w:t>
      </w:r>
      <w:r w:rsidR="003C3FC5" w:rsidRPr="00E66371">
        <w:rPr>
          <w:rFonts w:ascii="Times New Roman" w:hAnsi="Times New Roman" w:cs="Times New Roman"/>
          <w:b/>
          <w:sz w:val="24"/>
          <w:szCs w:val="24"/>
        </w:rPr>
        <w:t xml:space="preserve"> № 5</w:t>
      </w:r>
    </w:p>
    <w:tbl>
      <w:tblPr>
        <w:tblStyle w:val="a6"/>
        <w:tblW w:w="9606" w:type="dxa"/>
        <w:tblLook w:val="04A0"/>
      </w:tblPr>
      <w:tblGrid>
        <w:gridCol w:w="551"/>
        <w:gridCol w:w="2676"/>
        <w:gridCol w:w="4819"/>
        <w:gridCol w:w="1560"/>
      </w:tblGrid>
      <w:tr w:rsidR="003C3FC5" w:rsidRPr="00E66371" w:rsidTr="00485E30">
        <w:tc>
          <w:tcPr>
            <w:tcW w:w="551" w:type="dxa"/>
          </w:tcPr>
          <w:p w:rsidR="003C3FC5" w:rsidRPr="00E66371" w:rsidRDefault="003C3FC5" w:rsidP="00485E30">
            <w:pPr>
              <w:pStyle w:val="a7"/>
              <w:spacing w:before="0" w:after="0"/>
              <w:ind w:firstLine="0"/>
            </w:pPr>
            <w:r w:rsidRPr="00E66371">
              <w:t>№</w:t>
            </w:r>
          </w:p>
        </w:tc>
        <w:tc>
          <w:tcPr>
            <w:tcW w:w="2676" w:type="dxa"/>
          </w:tcPr>
          <w:p w:rsidR="003C3FC5" w:rsidRPr="00E66371" w:rsidRDefault="00CA16E9" w:rsidP="00485E30">
            <w:pPr>
              <w:pStyle w:val="a7"/>
              <w:spacing w:before="0" w:after="0"/>
              <w:ind w:firstLine="0"/>
            </w:pPr>
            <w:r w:rsidRPr="00E66371">
              <w:t>Б</w:t>
            </w:r>
            <w:r w:rsidRPr="00E66371">
              <w:rPr>
                <w:lang w:val="kk-KZ"/>
              </w:rPr>
              <w:t>Б</w:t>
            </w:r>
            <w:proofErr w:type="spellStart"/>
            <w:r w:rsidRPr="00E66371">
              <w:t>Б</w:t>
            </w:r>
            <w:proofErr w:type="spellEnd"/>
            <w:r w:rsidRPr="00E66371">
              <w:t xml:space="preserve"> </w:t>
            </w:r>
            <w:proofErr w:type="spellStart"/>
            <w:r w:rsidRPr="00E66371">
              <w:t>атауы</w:t>
            </w:r>
            <w:proofErr w:type="spellEnd"/>
          </w:p>
        </w:tc>
        <w:tc>
          <w:tcPr>
            <w:tcW w:w="4819" w:type="dxa"/>
          </w:tcPr>
          <w:p w:rsidR="003C3FC5" w:rsidRPr="00E66371" w:rsidRDefault="00CA16E9" w:rsidP="00485E30">
            <w:pPr>
              <w:pStyle w:val="a7"/>
              <w:spacing w:before="0" w:after="0"/>
              <w:ind w:firstLine="0"/>
            </w:pPr>
            <w:proofErr w:type="spellStart"/>
            <w:r w:rsidRPr="00E66371">
              <w:t>Серіктес</w:t>
            </w:r>
            <w:proofErr w:type="spellEnd"/>
            <w:r w:rsidRPr="00E66371">
              <w:t xml:space="preserve"> ЖОО</w:t>
            </w:r>
          </w:p>
        </w:tc>
        <w:tc>
          <w:tcPr>
            <w:tcW w:w="1560" w:type="dxa"/>
          </w:tcPr>
          <w:p w:rsidR="003C3FC5" w:rsidRPr="00E66371" w:rsidRDefault="00CA16E9" w:rsidP="00485E30">
            <w:pPr>
              <w:pStyle w:val="a7"/>
              <w:spacing w:before="0" w:after="0"/>
              <w:ind w:firstLine="0"/>
            </w:pPr>
            <w:r w:rsidRPr="00E66371">
              <w:rPr>
                <w:lang w:val="kk-KZ"/>
              </w:rPr>
              <w:t>Б</w:t>
            </w:r>
            <w:proofErr w:type="spellStart"/>
            <w:r w:rsidRPr="00E66371">
              <w:t>ілім</w:t>
            </w:r>
            <w:proofErr w:type="spellEnd"/>
            <w:r w:rsidRPr="00E66371">
              <w:t xml:space="preserve"> </w:t>
            </w:r>
            <w:proofErr w:type="spellStart"/>
            <w:r w:rsidRPr="00E66371">
              <w:t>алушылар</w:t>
            </w:r>
            <w:proofErr w:type="spellEnd"/>
            <w:r w:rsidRPr="00E66371">
              <w:t xml:space="preserve"> саны</w:t>
            </w:r>
          </w:p>
        </w:tc>
      </w:tr>
      <w:tr w:rsidR="003C3FC5" w:rsidRPr="00E66371" w:rsidTr="00485E30">
        <w:tc>
          <w:tcPr>
            <w:tcW w:w="9606" w:type="dxa"/>
            <w:gridSpan w:val="4"/>
          </w:tcPr>
          <w:p w:rsidR="003C3FC5" w:rsidRPr="00FA2991" w:rsidRDefault="00CA16E9" w:rsidP="00485E30">
            <w:pPr>
              <w:pStyle w:val="a7"/>
              <w:spacing w:before="0" w:after="0"/>
              <w:ind w:firstLine="0"/>
              <w:jc w:val="center"/>
              <w:rPr>
                <w:b/>
                <w:lang w:val="kk-KZ"/>
              </w:rPr>
            </w:pPr>
            <w:proofErr w:type="spellStart"/>
            <w:r w:rsidRPr="00E66371">
              <w:rPr>
                <w:b/>
              </w:rPr>
              <w:t>Бакалавриат</w:t>
            </w:r>
            <w:proofErr w:type="spellEnd"/>
            <w:r w:rsidR="00FA2991">
              <w:rPr>
                <w:b/>
              </w:rPr>
              <w:t xml:space="preserve"> </w:t>
            </w:r>
            <w:r w:rsidR="00FA2991">
              <w:rPr>
                <w:b/>
                <w:lang w:val="kk-KZ"/>
              </w:rPr>
              <w:t>және Магистратура</w:t>
            </w:r>
          </w:p>
        </w:tc>
      </w:tr>
      <w:tr w:rsidR="003C3FC5" w:rsidRPr="00E66371" w:rsidTr="00485E30">
        <w:tc>
          <w:tcPr>
            <w:tcW w:w="551" w:type="dxa"/>
          </w:tcPr>
          <w:p w:rsidR="003C3FC5" w:rsidRPr="00E66371" w:rsidRDefault="003438D0" w:rsidP="00485E30">
            <w:pPr>
              <w:pStyle w:val="a7"/>
              <w:spacing w:before="0" w:after="0"/>
              <w:ind w:firstLine="0"/>
            </w:pPr>
            <w:r w:rsidRPr="00E66371">
              <w:t>1</w:t>
            </w:r>
          </w:p>
        </w:tc>
        <w:tc>
          <w:tcPr>
            <w:tcW w:w="2676" w:type="dxa"/>
            <w:vAlign w:val="center"/>
          </w:tcPr>
          <w:p w:rsidR="003C3FC5" w:rsidRPr="00E66371" w:rsidRDefault="00CA16E9" w:rsidP="00F6406A">
            <w:pPr>
              <w:pStyle w:val="1"/>
              <w:jc w:val="center"/>
              <w:rPr>
                <w:rFonts w:ascii="Times New Roman" w:hAnsi="Times New Roman"/>
                <w:color w:val="000000"/>
                <w:spacing w:val="2"/>
                <w:sz w:val="24"/>
                <w:szCs w:val="24"/>
                <w:shd w:val="clear" w:color="auto" w:fill="FFFFFF"/>
                <w:lang w:val="kk-KZ"/>
              </w:rPr>
            </w:pPr>
            <w:r w:rsidRPr="00E66371">
              <w:rPr>
                <w:rFonts w:ascii="Times New Roman" w:hAnsi="Times New Roman"/>
                <w:color w:val="000000"/>
                <w:spacing w:val="2"/>
                <w:sz w:val="24"/>
                <w:szCs w:val="24"/>
                <w:shd w:val="clear" w:color="auto" w:fill="FFFFFF"/>
                <w:lang w:val="en-US"/>
              </w:rPr>
              <w:t xml:space="preserve">6В06120 - </w:t>
            </w:r>
            <w:proofErr w:type="spellStart"/>
            <w:r w:rsidRPr="00E66371">
              <w:rPr>
                <w:rFonts w:ascii="Times New Roman" w:hAnsi="Times New Roman"/>
                <w:color w:val="000000"/>
                <w:spacing w:val="2"/>
                <w:sz w:val="24"/>
                <w:szCs w:val="24"/>
                <w:shd w:val="clear" w:color="auto" w:fill="FFFFFF"/>
                <w:lang w:val="en-US"/>
              </w:rPr>
              <w:t>Ақпараттық</w:t>
            </w:r>
            <w:proofErr w:type="spellEnd"/>
            <w:r w:rsidRPr="00E66371">
              <w:rPr>
                <w:rFonts w:ascii="Times New Roman" w:hAnsi="Times New Roman"/>
                <w:color w:val="000000"/>
                <w:spacing w:val="2"/>
                <w:sz w:val="24"/>
                <w:szCs w:val="24"/>
                <w:shd w:val="clear" w:color="auto" w:fill="FFFFFF"/>
                <w:lang w:val="en-US"/>
              </w:rPr>
              <w:t xml:space="preserve"> </w:t>
            </w:r>
            <w:proofErr w:type="spellStart"/>
            <w:r w:rsidRPr="00E66371">
              <w:rPr>
                <w:rFonts w:ascii="Times New Roman" w:hAnsi="Times New Roman"/>
                <w:color w:val="000000"/>
                <w:spacing w:val="2"/>
                <w:sz w:val="24"/>
                <w:szCs w:val="24"/>
                <w:shd w:val="clear" w:color="auto" w:fill="FFFFFF"/>
                <w:lang w:val="en-US"/>
              </w:rPr>
              <w:t>жүйелер</w:t>
            </w:r>
            <w:proofErr w:type="spellEnd"/>
          </w:p>
        </w:tc>
        <w:tc>
          <w:tcPr>
            <w:tcW w:w="4819" w:type="dxa"/>
          </w:tcPr>
          <w:p w:rsidR="00CA16E9" w:rsidRPr="00E66371" w:rsidRDefault="00CA16E9" w:rsidP="00485E30">
            <w:pPr>
              <w:pStyle w:val="a7"/>
              <w:spacing w:before="0" w:after="0"/>
              <w:ind w:firstLine="0"/>
              <w:jc w:val="left"/>
              <w:rPr>
                <w:lang w:val="kk-KZ"/>
              </w:rPr>
            </w:pPr>
            <w:r w:rsidRPr="00E66371">
              <w:t xml:space="preserve">1. </w:t>
            </w:r>
            <w:proofErr w:type="spellStart"/>
            <w:r w:rsidRPr="00E66371">
              <w:t>Алматы</w:t>
            </w:r>
            <w:proofErr w:type="spellEnd"/>
            <w:r w:rsidRPr="00E66371">
              <w:t xml:space="preserve"> технологиялық </w:t>
            </w:r>
            <w:proofErr w:type="spellStart"/>
            <w:r w:rsidRPr="00E66371">
              <w:t>университеті</w:t>
            </w:r>
            <w:proofErr w:type="spellEnd"/>
            <w:r w:rsidRPr="00E66371">
              <w:t xml:space="preserve">, </w:t>
            </w:r>
            <w:proofErr w:type="spellStart"/>
            <w:r w:rsidRPr="00E66371">
              <w:t>Алматы</w:t>
            </w:r>
            <w:proofErr w:type="spellEnd"/>
          </w:p>
          <w:p w:rsidR="000040FA" w:rsidRPr="00E66371" w:rsidRDefault="00CA16E9" w:rsidP="00485E30">
            <w:pPr>
              <w:pStyle w:val="a7"/>
              <w:spacing w:before="0" w:after="0"/>
              <w:ind w:firstLine="0"/>
              <w:jc w:val="left"/>
              <w:rPr>
                <w:lang w:val="kk-KZ"/>
              </w:rPr>
            </w:pPr>
            <w:r w:rsidRPr="00E66371">
              <w:t xml:space="preserve">2. Қазақ агротехникалық </w:t>
            </w:r>
            <w:proofErr w:type="spellStart"/>
            <w:r w:rsidRPr="00E66371">
              <w:t>университеті</w:t>
            </w:r>
            <w:proofErr w:type="spellEnd"/>
            <w:r w:rsidRPr="00E66371">
              <w:t>, Астана</w:t>
            </w:r>
            <w:r w:rsidR="000040FA" w:rsidRPr="00E66371">
              <w:rPr>
                <w:lang w:val="kk-KZ"/>
              </w:rPr>
              <w:t xml:space="preserve">3. </w:t>
            </w:r>
            <w:r w:rsidRPr="00E66371">
              <w:rPr>
                <w:lang w:val="kk-KZ"/>
              </w:rPr>
              <w:t xml:space="preserve">3. Қысқы мектеп, ОҚУ.М. Әуезов </w:t>
            </w:r>
          </w:p>
        </w:tc>
        <w:tc>
          <w:tcPr>
            <w:tcW w:w="1560" w:type="dxa"/>
          </w:tcPr>
          <w:p w:rsidR="003C3FC5" w:rsidRPr="00E66371" w:rsidRDefault="003438D0" w:rsidP="00485E30">
            <w:pPr>
              <w:pStyle w:val="a7"/>
              <w:spacing w:before="0" w:after="0"/>
              <w:ind w:firstLine="0"/>
              <w:jc w:val="center"/>
            </w:pPr>
            <w:r w:rsidRPr="00E66371">
              <w:t>1</w:t>
            </w:r>
          </w:p>
          <w:p w:rsidR="003438D0" w:rsidRPr="00E66371" w:rsidRDefault="003438D0" w:rsidP="00485E30">
            <w:pPr>
              <w:pStyle w:val="a7"/>
              <w:spacing w:before="0" w:after="0"/>
              <w:ind w:firstLine="0"/>
              <w:jc w:val="center"/>
            </w:pPr>
          </w:p>
          <w:p w:rsidR="003438D0" w:rsidRPr="00E66371" w:rsidRDefault="003438D0" w:rsidP="00485E30">
            <w:pPr>
              <w:pStyle w:val="a7"/>
              <w:spacing w:before="0" w:after="0"/>
              <w:ind w:firstLine="0"/>
              <w:jc w:val="center"/>
            </w:pPr>
            <w:r w:rsidRPr="00E66371">
              <w:t>1</w:t>
            </w:r>
          </w:p>
          <w:p w:rsidR="003438D0" w:rsidRPr="00E66371" w:rsidRDefault="003438D0" w:rsidP="00485E30">
            <w:pPr>
              <w:pStyle w:val="a7"/>
              <w:spacing w:before="0" w:after="0"/>
              <w:ind w:firstLine="0"/>
              <w:jc w:val="center"/>
            </w:pPr>
          </w:p>
          <w:p w:rsidR="003438D0" w:rsidRPr="00E66371" w:rsidRDefault="00154CEB" w:rsidP="00485E30">
            <w:pPr>
              <w:pStyle w:val="a7"/>
              <w:spacing w:before="0" w:after="0"/>
              <w:ind w:firstLine="0"/>
              <w:jc w:val="center"/>
              <w:rPr>
                <w:lang w:val="en-US"/>
              </w:rPr>
            </w:pPr>
            <w:r w:rsidRPr="00E66371">
              <w:rPr>
                <w:lang w:val="en-US"/>
              </w:rPr>
              <w:t>11</w:t>
            </w:r>
          </w:p>
        </w:tc>
      </w:tr>
      <w:tr w:rsidR="00F6406A" w:rsidRPr="00E66371" w:rsidTr="00485E30">
        <w:tc>
          <w:tcPr>
            <w:tcW w:w="551" w:type="dxa"/>
          </w:tcPr>
          <w:p w:rsidR="00F6406A" w:rsidRPr="00E66371" w:rsidRDefault="003438D0" w:rsidP="00485E30">
            <w:pPr>
              <w:pStyle w:val="a7"/>
              <w:spacing w:before="0" w:after="0"/>
              <w:ind w:firstLine="0"/>
            </w:pPr>
            <w:r w:rsidRPr="00E66371">
              <w:t>2</w:t>
            </w:r>
          </w:p>
        </w:tc>
        <w:tc>
          <w:tcPr>
            <w:tcW w:w="2676" w:type="dxa"/>
            <w:vAlign w:val="center"/>
          </w:tcPr>
          <w:p w:rsidR="00F6406A" w:rsidRPr="00E66371" w:rsidRDefault="00F6406A" w:rsidP="00485E30">
            <w:pPr>
              <w:pStyle w:val="1"/>
              <w:jc w:val="center"/>
              <w:rPr>
                <w:rFonts w:ascii="Times New Roman" w:hAnsi="Times New Roman"/>
                <w:color w:val="000000"/>
                <w:spacing w:val="2"/>
                <w:sz w:val="24"/>
                <w:szCs w:val="24"/>
                <w:shd w:val="clear" w:color="auto" w:fill="FFFFFF"/>
                <w:lang w:val="kk-KZ"/>
              </w:rPr>
            </w:pPr>
            <w:r w:rsidRPr="00E66371">
              <w:rPr>
                <w:rFonts w:ascii="Times New Roman" w:hAnsi="Times New Roman"/>
                <w:color w:val="000000"/>
                <w:spacing w:val="2"/>
                <w:sz w:val="24"/>
                <w:szCs w:val="24"/>
                <w:shd w:val="clear" w:color="auto" w:fill="FFFFFF"/>
                <w:lang w:val="en-US"/>
              </w:rPr>
              <w:t>7</w:t>
            </w:r>
            <w:r w:rsidRPr="00E66371">
              <w:rPr>
                <w:rFonts w:ascii="Times New Roman" w:hAnsi="Times New Roman"/>
                <w:color w:val="000000"/>
                <w:spacing w:val="2"/>
                <w:sz w:val="24"/>
                <w:szCs w:val="24"/>
                <w:shd w:val="clear" w:color="auto" w:fill="FFFFFF"/>
                <w:lang w:val="kk-KZ"/>
              </w:rPr>
              <w:t>M0</w:t>
            </w:r>
            <w:r w:rsidRPr="00E66371">
              <w:rPr>
                <w:rFonts w:ascii="Times New Roman" w:hAnsi="Times New Roman"/>
                <w:color w:val="000000"/>
                <w:spacing w:val="2"/>
                <w:sz w:val="24"/>
                <w:szCs w:val="24"/>
                <w:shd w:val="clear" w:color="auto" w:fill="FFFFFF"/>
                <w:lang w:val="en-US"/>
              </w:rPr>
              <w:t>612</w:t>
            </w:r>
            <w:r w:rsidRPr="00E66371">
              <w:rPr>
                <w:rFonts w:ascii="Times New Roman" w:hAnsi="Times New Roman"/>
                <w:color w:val="000000"/>
                <w:spacing w:val="2"/>
                <w:sz w:val="24"/>
                <w:szCs w:val="24"/>
                <w:shd w:val="clear" w:color="auto" w:fill="FFFFFF"/>
                <w:lang w:val="kk-KZ"/>
              </w:rPr>
              <w:t>0-</w:t>
            </w:r>
            <w:r w:rsidRPr="00E66371">
              <w:rPr>
                <w:rFonts w:ascii="Times New Roman" w:hAnsi="Times New Roman"/>
                <w:color w:val="000000"/>
                <w:spacing w:val="2"/>
                <w:sz w:val="24"/>
                <w:szCs w:val="24"/>
                <w:shd w:val="clear" w:color="auto" w:fill="FFFFFF"/>
              </w:rPr>
              <w:t xml:space="preserve"> </w:t>
            </w:r>
            <w:proofErr w:type="spellStart"/>
            <w:r w:rsidR="00CA16E9" w:rsidRPr="00E66371">
              <w:rPr>
                <w:rFonts w:ascii="Times New Roman" w:hAnsi="Times New Roman"/>
                <w:color w:val="000000"/>
                <w:spacing w:val="2"/>
                <w:sz w:val="24"/>
                <w:szCs w:val="24"/>
                <w:shd w:val="clear" w:color="auto" w:fill="FFFFFF"/>
                <w:lang w:val="en-US"/>
              </w:rPr>
              <w:t>Ақпараттық</w:t>
            </w:r>
            <w:proofErr w:type="spellEnd"/>
            <w:r w:rsidR="00CA16E9" w:rsidRPr="00E66371">
              <w:rPr>
                <w:rFonts w:ascii="Times New Roman" w:hAnsi="Times New Roman"/>
                <w:color w:val="000000"/>
                <w:spacing w:val="2"/>
                <w:sz w:val="24"/>
                <w:szCs w:val="24"/>
                <w:shd w:val="clear" w:color="auto" w:fill="FFFFFF"/>
                <w:lang w:val="en-US"/>
              </w:rPr>
              <w:t xml:space="preserve"> </w:t>
            </w:r>
            <w:proofErr w:type="spellStart"/>
            <w:r w:rsidR="00CA16E9" w:rsidRPr="00E66371">
              <w:rPr>
                <w:rFonts w:ascii="Times New Roman" w:hAnsi="Times New Roman"/>
                <w:color w:val="000000"/>
                <w:spacing w:val="2"/>
                <w:sz w:val="24"/>
                <w:szCs w:val="24"/>
                <w:shd w:val="clear" w:color="auto" w:fill="FFFFFF"/>
                <w:lang w:val="en-US"/>
              </w:rPr>
              <w:t>жүйелер</w:t>
            </w:r>
            <w:proofErr w:type="spellEnd"/>
          </w:p>
        </w:tc>
        <w:tc>
          <w:tcPr>
            <w:tcW w:w="4819" w:type="dxa"/>
          </w:tcPr>
          <w:p w:rsidR="00F6406A" w:rsidRPr="00E66371" w:rsidRDefault="00F6406A" w:rsidP="00485E30">
            <w:pPr>
              <w:pStyle w:val="a7"/>
              <w:spacing w:before="0" w:after="0"/>
              <w:ind w:firstLine="0"/>
              <w:jc w:val="left"/>
            </w:pPr>
          </w:p>
        </w:tc>
        <w:tc>
          <w:tcPr>
            <w:tcW w:w="1560" w:type="dxa"/>
          </w:tcPr>
          <w:p w:rsidR="00F6406A" w:rsidRPr="00E66371" w:rsidRDefault="00F6406A" w:rsidP="00485E30">
            <w:pPr>
              <w:pStyle w:val="a7"/>
              <w:spacing w:before="0" w:after="0"/>
              <w:ind w:firstLine="0"/>
              <w:jc w:val="center"/>
            </w:pPr>
          </w:p>
        </w:tc>
      </w:tr>
      <w:tr w:rsidR="00F6406A" w:rsidRPr="00E66371" w:rsidTr="00485E30">
        <w:tc>
          <w:tcPr>
            <w:tcW w:w="551" w:type="dxa"/>
          </w:tcPr>
          <w:p w:rsidR="00F6406A" w:rsidRPr="00E66371" w:rsidRDefault="003438D0" w:rsidP="00F6406A">
            <w:pPr>
              <w:pStyle w:val="a7"/>
              <w:spacing w:before="0" w:after="0"/>
              <w:ind w:firstLine="0"/>
            </w:pPr>
            <w:r w:rsidRPr="00E66371">
              <w:t>3</w:t>
            </w:r>
          </w:p>
        </w:tc>
        <w:tc>
          <w:tcPr>
            <w:tcW w:w="2676" w:type="dxa"/>
            <w:vAlign w:val="center"/>
          </w:tcPr>
          <w:p w:rsidR="00F6406A" w:rsidRPr="00E66371" w:rsidRDefault="00F6406A" w:rsidP="00F6406A">
            <w:pPr>
              <w:pStyle w:val="1"/>
              <w:jc w:val="center"/>
              <w:rPr>
                <w:rFonts w:ascii="Times New Roman" w:hAnsi="Times New Roman"/>
                <w:sz w:val="24"/>
                <w:szCs w:val="24"/>
              </w:rPr>
            </w:pPr>
            <w:r w:rsidRPr="00E66371">
              <w:rPr>
                <w:rFonts w:ascii="Times New Roman" w:hAnsi="Times New Roman"/>
                <w:sz w:val="24"/>
                <w:szCs w:val="24"/>
                <w:lang w:val="kk-KZ"/>
              </w:rPr>
              <w:t>6В</w:t>
            </w:r>
            <w:r w:rsidRPr="00E66371">
              <w:rPr>
                <w:rFonts w:ascii="Times New Roman" w:hAnsi="Times New Roman"/>
                <w:sz w:val="24"/>
                <w:szCs w:val="24"/>
              </w:rPr>
              <w:t>06140- «</w:t>
            </w:r>
            <w:r w:rsidR="00CA16E9" w:rsidRPr="00E66371">
              <w:rPr>
                <w:rFonts w:ascii="Times New Roman" w:hAnsi="Times New Roman"/>
                <w:sz w:val="24"/>
                <w:szCs w:val="24"/>
                <w:lang w:val="kk-KZ"/>
              </w:rPr>
              <w:t>М</w:t>
            </w:r>
            <w:r w:rsidR="00CA16E9" w:rsidRPr="00E66371">
              <w:rPr>
                <w:rFonts w:ascii="Times New Roman" w:hAnsi="Times New Roman"/>
                <w:sz w:val="24"/>
                <w:szCs w:val="24"/>
              </w:rPr>
              <w:t xml:space="preserve">атематикалық және </w:t>
            </w:r>
            <w:proofErr w:type="spellStart"/>
            <w:r w:rsidR="00CA16E9" w:rsidRPr="00E66371">
              <w:rPr>
                <w:rFonts w:ascii="Times New Roman" w:hAnsi="Times New Roman"/>
                <w:sz w:val="24"/>
                <w:szCs w:val="24"/>
              </w:rPr>
              <w:t>компьютерлік</w:t>
            </w:r>
            <w:proofErr w:type="spellEnd"/>
            <w:r w:rsidR="00CA16E9" w:rsidRPr="00E66371">
              <w:rPr>
                <w:rFonts w:ascii="Times New Roman" w:hAnsi="Times New Roman"/>
                <w:sz w:val="24"/>
                <w:szCs w:val="24"/>
              </w:rPr>
              <w:t xml:space="preserve"> </w:t>
            </w:r>
            <w:proofErr w:type="spellStart"/>
            <w:r w:rsidR="00CA16E9" w:rsidRPr="00E66371">
              <w:rPr>
                <w:rFonts w:ascii="Times New Roman" w:hAnsi="Times New Roman"/>
                <w:sz w:val="24"/>
                <w:szCs w:val="24"/>
              </w:rPr>
              <w:t>модельдеу</w:t>
            </w:r>
            <w:proofErr w:type="spellEnd"/>
            <w:r w:rsidRPr="00E66371">
              <w:rPr>
                <w:rFonts w:ascii="Times New Roman" w:hAnsi="Times New Roman"/>
                <w:sz w:val="24"/>
                <w:szCs w:val="24"/>
              </w:rPr>
              <w:t>»</w:t>
            </w:r>
          </w:p>
        </w:tc>
        <w:tc>
          <w:tcPr>
            <w:tcW w:w="4819" w:type="dxa"/>
          </w:tcPr>
          <w:p w:rsidR="00F6406A" w:rsidRPr="00E66371" w:rsidRDefault="00A10E75" w:rsidP="00F6406A">
            <w:pPr>
              <w:pStyle w:val="a7"/>
              <w:spacing w:before="0" w:after="0"/>
              <w:ind w:firstLine="0"/>
              <w:jc w:val="left"/>
            </w:pPr>
            <w:r w:rsidRPr="00E66371">
              <w:t xml:space="preserve">1. </w:t>
            </w:r>
            <w:r w:rsidR="00CA16E9" w:rsidRPr="00E66371">
              <w:rPr>
                <w:lang w:val="kk-KZ"/>
              </w:rPr>
              <w:t>Қысқы мектеп, ОҚУ.М. Әуезов</w:t>
            </w:r>
          </w:p>
        </w:tc>
        <w:tc>
          <w:tcPr>
            <w:tcW w:w="1560" w:type="dxa"/>
          </w:tcPr>
          <w:p w:rsidR="00F6406A" w:rsidRPr="00E66371" w:rsidRDefault="00154CEB" w:rsidP="00F6406A">
            <w:pPr>
              <w:pStyle w:val="a7"/>
              <w:spacing w:before="0" w:after="0"/>
              <w:ind w:firstLine="0"/>
              <w:jc w:val="center"/>
              <w:rPr>
                <w:lang w:val="en-US"/>
              </w:rPr>
            </w:pPr>
            <w:r w:rsidRPr="00E66371">
              <w:rPr>
                <w:lang w:val="en-US"/>
              </w:rPr>
              <w:t>8</w:t>
            </w:r>
          </w:p>
        </w:tc>
      </w:tr>
      <w:tr w:rsidR="00F6406A" w:rsidRPr="00E66371" w:rsidTr="00485E30">
        <w:tc>
          <w:tcPr>
            <w:tcW w:w="551" w:type="dxa"/>
          </w:tcPr>
          <w:p w:rsidR="00F6406A" w:rsidRPr="00E66371" w:rsidRDefault="003438D0" w:rsidP="00F6406A">
            <w:pPr>
              <w:pStyle w:val="a7"/>
              <w:spacing w:before="0" w:after="0"/>
              <w:ind w:firstLine="0"/>
            </w:pPr>
            <w:r w:rsidRPr="00E66371">
              <w:t>4</w:t>
            </w:r>
          </w:p>
        </w:tc>
        <w:tc>
          <w:tcPr>
            <w:tcW w:w="2676" w:type="dxa"/>
            <w:vAlign w:val="center"/>
          </w:tcPr>
          <w:p w:rsidR="00F6406A" w:rsidRPr="00E66371" w:rsidRDefault="00F6406A" w:rsidP="00F6406A">
            <w:pPr>
              <w:pStyle w:val="1"/>
              <w:jc w:val="center"/>
              <w:rPr>
                <w:rFonts w:ascii="Times New Roman" w:hAnsi="Times New Roman"/>
                <w:sz w:val="24"/>
                <w:szCs w:val="24"/>
              </w:rPr>
            </w:pPr>
            <w:r w:rsidRPr="00E66371">
              <w:rPr>
                <w:rFonts w:ascii="Times New Roman" w:hAnsi="Times New Roman"/>
                <w:sz w:val="24"/>
                <w:szCs w:val="24"/>
              </w:rPr>
              <w:t>7</w:t>
            </w:r>
            <w:r w:rsidRPr="00E66371">
              <w:rPr>
                <w:rFonts w:ascii="Times New Roman" w:hAnsi="Times New Roman"/>
                <w:sz w:val="24"/>
                <w:szCs w:val="24"/>
                <w:lang w:val="en-US"/>
              </w:rPr>
              <w:t>M</w:t>
            </w:r>
            <w:r w:rsidRPr="00E66371">
              <w:rPr>
                <w:rFonts w:ascii="Times New Roman" w:hAnsi="Times New Roman"/>
                <w:sz w:val="24"/>
                <w:szCs w:val="24"/>
              </w:rPr>
              <w:t xml:space="preserve">06140- </w:t>
            </w:r>
            <w:r w:rsidR="00CA16E9" w:rsidRPr="00E66371">
              <w:rPr>
                <w:rFonts w:ascii="Times New Roman" w:hAnsi="Times New Roman"/>
                <w:sz w:val="24"/>
                <w:szCs w:val="24"/>
              </w:rPr>
              <w:t>«</w:t>
            </w:r>
            <w:r w:rsidR="00CA16E9" w:rsidRPr="00E66371">
              <w:rPr>
                <w:rFonts w:ascii="Times New Roman" w:hAnsi="Times New Roman"/>
                <w:sz w:val="24"/>
                <w:szCs w:val="24"/>
                <w:lang w:val="kk-KZ"/>
              </w:rPr>
              <w:t>М</w:t>
            </w:r>
            <w:r w:rsidR="00CA16E9" w:rsidRPr="00E66371">
              <w:rPr>
                <w:rFonts w:ascii="Times New Roman" w:hAnsi="Times New Roman"/>
                <w:sz w:val="24"/>
                <w:szCs w:val="24"/>
              </w:rPr>
              <w:t xml:space="preserve">атематикалық және </w:t>
            </w:r>
            <w:proofErr w:type="spellStart"/>
            <w:r w:rsidR="00CA16E9" w:rsidRPr="00E66371">
              <w:rPr>
                <w:rFonts w:ascii="Times New Roman" w:hAnsi="Times New Roman"/>
                <w:sz w:val="24"/>
                <w:szCs w:val="24"/>
              </w:rPr>
              <w:t>компьютерлік</w:t>
            </w:r>
            <w:proofErr w:type="spellEnd"/>
            <w:r w:rsidR="00CA16E9" w:rsidRPr="00E66371">
              <w:rPr>
                <w:rFonts w:ascii="Times New Roman" w:hAnsi="Times New Roman"/>
                <w:sz w:val="24"/>
                <w:szCs w:val="24"/>
              </w:rPr>
              <w:t xml:space="preserve"> </w:t>
            </w:r>
            <w:proofErr w:type="spellStart"/>
            <w:r w:rsidR="00CA16E9" w:rsidRPr="00E66371">
              <w:rPr>
                <w:rFonts w:ascii="Times New Roman" w:hAnsi="Times New Roman"/>
                <w:sz w:val="24"/>
                <w:szCs w:val="24"/>
              </w:rPr>
              <w:t>модельдеу</w:t>
            </w:r>
            <w:proofErr w:type="spellEnd"/>
            <w:r w:rsidR="00CA16E9" w:rsidRPr="00E66371">
              <w:rPr>
                <w:rFonts w:ascii="Times New Roman" w:hAnsi="Times New Roman"/>
                <w:sz w:val="24"/>
                <w:szCs w:val="24"/>
              </w:rPr>
              <w:t>»</w:t>
            </w:r>
          </w:p>
        </w:tc>
        <w:tc>
          <w:tcPr>
            <w:tcW w:w="4819" w:type="dxa"/>
          </w:tcPr>
          <w:p w:rsidR="00F6406A" w:rsidRPr="00E66371" w:rsidRDefault="00154CEB" w:rsidP="00F6406A">
            <w:pPr>
              <w:pStyle w:val="a7"/>
              <w:spacing w:before="0" w:after="0"/>
              <w:ind w:firstLine="0"/>
              <w:jc w:val="left"/>
            </w:pPr>
            <w:r w:rsidRPr="00E66371">
              <w:t xml:space="preserve">1. </w:t>
            </w:r>
            <w:r w:rsidR="00CA16E9" w:rsidRPr="00E66371">
              <w:rPr>
                <w:lang w:val="kk-KZ"/>
              </w:rPr>
              <w:t>Қысқы мектеп, ОҚУ.М. Әуезов</w:t>
            </w:r>
          </w:p>
        </w:tc>
        <w:tc>
          <w:tcPr>
            <w:tcW w:w="1560" w:type="dxa"/>
          </w:tcPr>
          <w:p w:rsidR="00F6406A" w:rsidRPr="00E66371" w:rsidRDefault="00F6406A" w:rsidP="00F6406A">
            <w:pPr>
              <w:pStyle w:val="a7"/>
              <w:spacing w:before="0" w:after="0"/>
              <w:ind w:firstLine="0"/>
              <w:jc w:val="center"/>
            </w:pPr>
          </w:p>
        </w:tc>
      </w:tr>
      <w:tr w:rsidR="00F6406A" w:rsidRPr="00E66371" w:rsidTr="00485E30">
        <w:tc>
          <w:tcPr>
            <w:tcW w:w="551" w:type="dxa"/>
          </w:tcPr>
          <w:p w:rsidR="00F6406A" w:rsidRPr="00E66371" w:rsidRDefault="00F6406A" w:rsidP="00F6406A">
            <w:pPr>
              <w:pStyle w:val="a7"/>
              <w:spacing w:before="0" w:after="0"/>
              <w:ind w:firstLine="0"/>
            </w:pPr>
          </w:p>
        </w:tc>
        <w:tc>
          <w:tcPr>
            <w:tcW w:w="2676" w:type="dxa"/>
          </w:tcPr>
          <w:p w:rsidR="00F6406A" w:rsidRPr="00E66371" w:rsidRDefault="00CA16E9" w:rsidP="00F6406A">
            <w:pPr>
              <w:pStyle w:val="a3"/>
              <w:tabs>
                <w:tab w:val="left" w:pos="851"/>
              </w:tabs>
              <w:ind w:left="0"/>
              <w:jc w:val="center"/>
              <w:rPr>
                <w:rFonts w:ascii="Times New Roman" w:eastAsia="Calibri" w:hAnsi="Times New Roman" w:cs="Times New Roman"/>
                <w:sz w:val="24"/>
                <w:szCs w:val="24"/>
                <w:lang w:val="kk-KZ"/>
              </w:rPr>
            </w:pPr>
            <w:r w:rsidRPr="00E66371">
              <w:rPr>
                <w:rFonts w:ascii="Times New Roman" w:eastAsia="Calibri" w:hAnsi="Times New Roman" w:cs="Times New Roman"/>
                <w:sz w:val="24"/>
                <w:szCs w:val="24"/>
                <w:lang w:val="kk-KZ"/>
              </w:rPr>
              <w:t>Барлығы:</w:t>
            </w:r>
          </w:p>
        </w:tc>
        <w:tc>
          <w:tcPr>
            <w:tcW w:w="4819" w:type="dxa"/>
          </w:tcPr>
          <w:p w:rsidR="00F6406A" w:rsidRPr="00E66371" w:rsidRDefault="00F6406A" w:rsidP="00F6406A">
            <w:pPr>
              <w:pStyle w:val="a7"/>
              <w:spacing w:before="0" w:after="0"/>
              <w:ind w:firstLine="0"/>
              <w:rPr>
                <w:color w:val="000000"/>
                <w:lang w:eastAsia="ru-RU"/>
              </w:rPr>
            </w:pPr>
          </w:p>
        </w:tc>
        <w:tc>
          <w:tcPr>
            <w:tcW w:w="1560" w:type="dxa"/>
          </w:tcPr>
          <w:p w:rsidR="00F6406A" w:rsidRPr="00E66371" w:rsidRDefault="00CA16E9" w:rsidP="00F6406A">
            <w:pPr>
              <w:pStyle w:val="a7"/>
              <w:spacing w:before="0" w:after="0"/>
              <w:ind w:firstLine="0"/>
              <w:jc w:val="center"/>
              <w:rPr>
                <w:lang w:val="kk-KZ"/>
              </w:rPr>
            </w:pPr>
            <w:r w:rsidRPr="00E66371">
              <w:rPr>
                <w:lang w:val="kk-KZ"/>
              </w:rPr>
              <w:t>21</w:t>
            </w:r>
          </w:p>
        </w:tc>
      </w:tr>
    </w:tbl>
    <w:p w:rsidR="003C3FC5" w:rsidRPr="00E66371" w:rsidRDefault="003C3FC5" w:rsidP="003C3FC5">
      <w:pPr>
        <w:pStyle w:val="a7"/>
        <w:spacing w:before="0" w:after="0"/>
        <w:ind w:firstLine="567"/>
      </w:pPr>
    </w:p>
    <w:p w:rsidR="00CA16E9" w:rsidRPr="00E66371" w:rsidRDefault="00CA16E9" w:rsidP="00CA16E9">
      <w:pPr>
        <w:pStyle w:val="a3"/>
        <w:spacing w:after="0" w:line="240" w:lineRule="auto"/>
        <w:ind w:left="0" w:firstLine="567"/>
        <w:jc w:val="both"/>
        <w:rPr>
          <w:rFonts w:ascii="Times New Roman" w:eastAsia="Times New Roman" w:hAnsi="Times New Roman" w:cs="Times New Roman"/>
          <w:sz w:val="24"/>
          <w:szCs w:val="24"/>
          <w:lang w:eastAsia="zh-CN"/>
        </w:rPr>
      </w:pPr>
      <w:r w:rsidRPr="00E66371">
        <w:rPr>
          <w:rFonts w:ascii="Times New Roman" w:eastAsia="Times New Roman" w:hAnsi="Times New Roman" w:cs="Times New Roman"/>
          <w:sz w:val="24"/>
          <w:szCs w:val="24"/>
          <w:lang w:eastAsia="zh-CN"/>
        </w:rPr>
        <w:t>Кафедраның 4 Б</w:t>
      </w:r>
      <w:r w:rsidRPr="00E66371">
        <w:rPr>
          <w:rFonts w:ascii="Times New Roman" w:eastAsia="Times New Roman" w:hAnsi="Times New Roman" w:cs="Times New Roman"/>
          <w:sz w:val="24"/>
          <w:szCs w:val="24"/>
          <w:lang w:val="kk-KZ" w:eastAsia="zh-CN"/>
        </w:rPr>
        <w:t>ББ</w:t>
      </w:r>
      <w:r w:rsidRPr="00E66371">
        <w:rPr>
          <w:rFonts w:ascii="Times New Roman" w:eastAsia="Times New Roman" w:hAnsi="Times New Roman" w:cs="Times New Roman"/>
          <w:sz w:val="24"/>
          <w:szCs w:val="24"/>
          <w:lang w:eastAsia="zh-CN"/>
        </w:rPr>
        <w:t xml:space="preserve"> </w:t>
      </w:r>
      <w:proofErr w:type="spellStart"/>
      <w:r w:rsidRPr="00E66371">
        <w:rPr>
          <w:rFonts w:ascii="Times New Roman" w:eastAsia="Times New Roman" w:hAnsi="Times New Roman" w:cs="Times New Roman"/>
          <w:sz w:val="24"/>
          <w:szCs w:val="24"/>
          <w:lang w:eastAsia="zh-CN"/>
        </w:rPr>
        <w:t>ішінен</w:t>
      </w:r>
      <w:proofErr w:type="spellEnd"/>
      <w:r w:rsidRPr="00E66371">
        <w:rPr>
          <w:rFonts w:ascii="Times New Roman" w:eastAsia="Times New Roman" w:hAnsi="Times New Roman" w:cs="Times New Roman"/>
          <w:sz w:val="24"/>
          <w:szCs w:val="24"/>
          <w:lang w:eastAsia="zh-CN"/>
        </w:rPr>
        <w:t xml:space="preserve"> </w:t>
      </w:r>
      <w:proofErr w:type="spellStart"/>
      <w:r w:rsidRPr="00E66371">
        <w:rPr>
          <w:rFonts w:ascii="Times New Roman" w:eastAsia="Times New Roman" w:hAnsi="Times New Roman" w:cs="Times New Roman"/>
          <w:sz w:val="24"/>
          <w:szCs w:val="24"/>
          <w:lang w:eastAsia="zh-CN"/>
        </w:rPr>
        <w:t>кестеде</w:t>
      </w:r>
      <w:proofErr w:type="spellEnd"/>
      <w:r w:rsidRPr="00E66371">
        <w:rPr>
          <w:rFonts w:ascii="Times New Roman" w:eastAsia="Times New Roman" w:hAnsi="Times New Roman" w:cs="Times New Roman"/>
          <w:sz w:val="24"/>
          <w:szCs w:val="24"/>
          <w:lang w:eastAsia="zh-CN"/>
        </w:rPr>
        <w:t xml:space="preserve"> көрсетілген </w:t>
      </w:r>
      <w:proofErr w:type="spellStart"/>
      <w:r w:rsidRPr="00E66371">
        <w:rPr>
          <w:rFonts w:ascii="Times New Roman" w:eastAsia="Times New Roman" w:hAnsi="Times New Roman" w:cs="Times New Roman"/>
          <w:sz w:val="24"/>
          <w:szCs w:val="24"/>
          <w:lang w:eastAsia="zh-CN"/>
        </w:rPr>
        <w:t>екі</w:t>
      </w:r>
      <w:proofErr w:type="spellEnd"/>
      <w:r w:rsidRPr="00E66371">
        <w:rPr>
          <w:rFonts w:ascii="Times New Roman" w:eastAsia="Times New Roman" w:hAnsi="Times New Roman" w:cs="Times New Roman"/>
          <w:sz w:val="24"/>
          <w:szCs w:val="24"/>
          <w:lang w:eastAsia="zh-CN"/>
        </w:rPr>
        <w:t xml:space="preserve"> Б</w:t>
      </w:r>
      <w:r w:rsidRPr="00E66371">
        <w:rPr>
          <w:rFonts w:ascii="Times New Roman" w:eastAsia="Times New Roman" w:hAnsi="Times New Roman" w:cs="Times New Roman"/>
          <w:sz w:val="24"/>
          <w:szCs w:val="24"/>
          <w:lang w:val="kk-KZ" w:eastAsia="zh-CN"/>
        </w:rPr>
        <w:t>Б</w:t>
      </w:r>
      <w:proofErr w:type="spellStart"/>
      <w:r w:rsidRPr="00E66371">
        <w:rPr>
          <w:rFonts w:ascii="Times New Roman" w:eastAsia="Times New Roman" w:hAnsi="Times New Roman" w:cs="Times New Roman"/>
          <w:sz w:val="24"/>
          <w:szCs w:val="24"/>
          <w:lang w:eastAsia="zh-CN"/>
        </w:rPr>
        <w:t>Б</w:t>
      </w:r>
      <w:proofErr w:type="spellEnd"/>
      <w:r w:rsidRPr="00E66371">
        <w:rPr>
          <w:rFonts w:ascii="Times New Roman" w:eastAsia="Times New Roman" w:hAnsi="Times New Roman" w:cs="Times New Roman"/>
          <w:sz w:val="24"/>
          <w:szCs w:val="24"/>
          <w:lang w:eastAsia="zh-CN"/>
        </w:rPr>
        <w:t xml:space="preserve"> </w:t>
      </w:r>
      <w:proofErr w:type="spellStart"/>
      <w:r w:rsidRPr="00E66371">
        <w:rPr>
          <w:rFonts w:ascii="Times New Roman" w:eastAsia="Times New Roman" w:hAnsi="Times New Roman" w:cs="Times New Roman"/>
          <w:sz w:val="24"/>
          <w:szCs w:val="24"/>
          <w:lang w:eastAsia="zh-CN"/>
        </w:rPr>
        <w:t>бойынша</w:t>
      </w:r>
      <w:proofErr w:type="spellEnd"/>
      <w:r w:rsidRPr="00E66371">
        <w:rPr>
          <w:rFonts w:ascii="Times New Roman" w:eastAsia="Times New Roman" w:hAnsi="Times New Roman" w:cs="Times New Roman"/>
          <w:sz w:val="24"/>
          <w:szCs w:val="24"/>
          <w:lang w:eastAsia="zh-CN"/>
        </w:rPr>
        <w:t xml:space="preserve"> 21 студент </w:t>
      </w:r>
      <w:proofErr w:type="spellStart"/>
      <w:r w:rsidRPr="00E66371">
        <w:rPr>
          <w:rFonts w:ascii="Times New Roman" w:eastAsia="Times New Roman" w:hAnsi="Times New Roman" w:cs="Times New Roman"/>
          <w:sz w:val="24"/>
          <w:szCs w:val="24"/>
          <w:lang w:eastAsia="zh-CN"/>
        </w:rPr>
        <w:t>ішкі</w:t>
      </w:r>
      <w:proofErr w:type="spellEnd"/>
      <w:r w:rsidRPr="00E66371">
        <w:rPr>
          <w:rFonts w:ascii="Times New Roman" w:eastAsia="Times New Roman" w:hAnsi="Times New Roman" w:cs="Times New Roman"/>
          <w:sz w:val="24"/>
          <w:szCs w:val="24"/>
          <w:lang w:eastAsia="zh-CN"/>
        </w:rPr>
        <w:t xml:space="preserve"> академиялық ұтқырлық </w:t>
      </w:r>
      <w:proofErr w:type="spellStart"/>
      <w:r w:rsidRPr="00E66371">
        <w:rPr>
          <w:rFonts w:ascii="Times New Roman" w:eastAsia="Times New Roman" w:hAnsi="Times New Roman" w:cs="Times New Roman"/>
          <w:sz w:val="24"/>
          <w:szCs w:val="24"/>
          <w:lang w:eastAsia="zh-CN"/>
        </w:rPr>
        <w:t>бойынша</w:t>
      </w:r>
      <w:proofErr w:type="spellEnd"/>
      <w:r w:rsidRPr="00E66371">
        <w:rPr>
          <w:rFonts w:ascii="Times New Roman" w:eastAsia="Times New Roman" w:hAnsi="Times New Roman" w:cs="Times New Roman"/>
          <w:sz w:val="24"/>
          <w:szCs w:val="24"/>
          <w:lang w:eastAsia="zh-CN"/>
        </w:rPr>
        <w:t xml:space="preserve"> оқудан өтті.</w:t>
      </w:r>
    </w:p>
    <w:p w:rsidR="00CA16E9" w:rsidRPr="00E66371" w:rsidRDefault="00CA16E9" w:rsidP="00CA16E9">
      <w:pPr>
        <w:pStyle w:val="a3"/>
        <w:spacing w:after="0" w:line="240" w:lineRule="auto"/>
        <w:ind w:left="0" w:firstLine="567"/>
        <w:jc w:val="both"/>
        <w:rPr>
          <w:rFonts w:ascii="Times New Roman" w:eastAsia="Times New Roman" w:hAnsi="Times New Roman" w:cs="Times New Roman"/>
          <w:sz w:val="24"/>
          <w:szCs w:val="24"/>
          <w:lang w:val="kk-KZ" w:eastAsia="zh-CN"/>
        </w:rPr>
      </w:pPr>
      <w:r w:rsidRPr="00E66371">
        <w:rPr>
          <w:rFonts w:ascii="Times New Roman" w:eastAsia="Times New Roman" w:hAnsi="Times New Roman" w:cs="Times New Roman"/>
          <w:sz w:val="24"/>
          <w:szCs w:val="24"/>
          <w:lang w:eastAsia="zh-CN"/>
        </w:rPr>
        <w:t xml:space="preserve">Сыртқы академиялық ұтқырлық бағдарламалары </w:t>
      </w:r>
      <w:proofErr w:type="spellStart"/>
      <w:r w:rsidRPr="00E66371">
        <w:rPr>
          <w:rFonts w:ascii="Times New Roman" w:eastAsia="Times New Roman" w:hAnsi="Times New Roman" w:cs="Times New Roman"/>
          <w:sz w:val="24"/>
          <w:szCs w:val="24"/>
          <w:lang w:eastAsia="zh-CN"/>
        </w:rPr>
        <w:t>бойынша</w:t>
      </w:r>
      <w:proofErr w:type="spellEnd"/>
      <w:r w:rsidRPr="00E66371">
        <w:rPr>
          <w:rFonts w:ascii="Times New Roman" w:eastAsia="Times New Roman" w:hAnsi="Times New Roman" w:cs="Times New Roman"/>
          <w:sz w:val="24"/>
          <w:szCs w:val="24"/>
          <w:lang w:eastAsia="zh-CN"/>
        </w:rPr>
        <w:t xml:space="preserve"> жоғары мектептің 14 </w:t>
      </w:r>
      <w:proofErr w:type="spellStart"/>
      <w:r w:rsidRPr="00E66371">
        <w:rPr>
          <w:rFonts w:ascii="Times New Roman" w:eastAsia="Times New Roman" w:hAnsi="Times New Roman" w:cs="Times New Roman"/>
          <w:sz w:val="24"/>
          <w:szCs w:val="24"/>
          <w:lang w:eastAsia="zh-CN"/>
        </w:rPr>
        <w:t>студенті</w:t>
      </w:r>
      <w:proofErr w:type="spellEnd"/>
      <w:r w:rsidRPr="00E66371">
        <w:rPr>
          <w:rFonts w:ascii="Times New Roman" w:eastAsia="Times New Roman" w:hAnsi="Times New Roman" w:cs="Times New Roman"/>
          <w:sz w:val="24"/>
          <w:szCs w:val="24"/>
          <w:lang w:eastAsia="zh-CN"/>
        </w:rPr>
        <w:t xml:space="preserve"> 6-кестеде көрсетілген </w:t>
      </w:r>
      <w:proofErr w:type="spellStart"/>
      <w:r w:rsidRPr="00E66371">
        <w:rPr>
          <w:rFonts w:ascii="Times New Roman" w:eastAsia="Times New Roman" w:hAnsi="Times New Roman" w:cs="Times New Roman"/>
          <w:sz w:val="24"/>
          <w:szCs w:val="24"/>
          <w:lang w:eastAsia="zh-CN"/>
        </w:rPr>
        <w:t>шетелдік</w:t>
      </w:r>
      <w:proofErr w:type="spellEnd"/>
      <w:r w:rsidRPr="00E66371">
        <w:rPr>
          <w:rFonts w:ascii="Times New Roman" w:eastAsia="Times New Roman" w:hAnsi="Times New Roman" w:cs="Times New Roman"/>
          <w:sz w:val="24"/>
          <w:szCs w:val="24"/>
          <w:lang w:eastAsia="zh-CN"/>
        </w:rPr>
        <w:t xml:space="preserve"> </w:t>
      </w:r>
      <w:proofErr w:type="spellStart"/>
      <w:r w:rsidRPr="00E66371">
        <w:rPr>
          <w:rFonts w:ascii="Times New Roman" w:eastAsia="Times New Roman" w:hAnsi="Times New Roman" w:cs="Times New Roman"/>
          <w:sz w:val="24"/>
          <w:szCs w:val="24"/>
          <w:lang w:eastAsia="zh-CN"/>
        </w:rPr>
        <w:t>серіктес</w:t>
      </w:r>
      <w:proofErr w:type="spellEnd"/>
      <w:r w:rsidRPr="00E66371">
        <w:rPr>
          <w:rFonts w:ascii="Times New Roman" w:eastAsia="Times New Roman" w:hAnsi="Times New Roman" w:cs="Times New Roman"/>
          <w:sz w:val="24"/>
          <w:szCs w:val="24"/>
          <w:lang w:eastAsia="zh-CN"/>
        </w:rPr>
        <w:t xml:space="preserve"> жоғары оқу </w:t>
      </w:r>
      <w:proofErr w:type="spellStart"/>
      <w:r w:rsidRPr="00E66371">
        <w:rPr>
          <w:rFonts w:ascii="Times New Roman" w:eastAsia="Times New Roman" w:hAnsi="Times New Roman" w:cs="Times New Roman"/>
          <w:sz w:val="24"/>
          <w:szCs w:val="24"/>
          <w:lang w:eastAsia="zh-CN"/>
        </w:rPr>
        <w:t>орындарында</w:t>
      </w:r>
      <w:proofErr w:type="spellEnd"/>
      <w:r w:rsidRPr="00E66371">
        <w:rPr>
          <w:rFonts w:ascii="Times New Roman" w:eastAsia="Times New Roman" w:hAnsi="Times New Roman" w:cs="Times New Roman"/>
          <w:sz w:val="24"/>
          <w:szCs w:val="24"/>
          <w:lang w:eastAsia="zh-CN"/>
        </w:rPr>
        <w:t xml:space="preserve"> </w:t>
      </w:r>
      <w:proofErr w:type="spellStart"/>
      <w:r w:rsidRPr="00E66371">
        <w:rPr>
          <w:rFonts w:ascii="Times New Roman" w:eastAsia="Times New Roman" w:hAnsi="Times New Roman" w:cs="Times New Roman"/>
          <w:sz w:val="24"/>
          <w:szCs w:val="24"/>
          <w:lang w:eastAsia="zh-CN"/>
        </w:rPr>
        <w:t>бі</w:t>
      </w:r>
      <w:proofErr w:type="gramStart"/>
      <w:r w:rsidRPr="00E66371">
        <w:rPr>
          <w:rFonts w:ascii="Times New Roman" w:eastAsia="Times New Roman" w:hAnsi="Times New Roman" w:cs="Times New Roman"/>
          <w:sz w:val="24"/>
          <w:szCs w:val="24"/>
          <w:lang w:eastAsia="zh-CN"/>
        </w:rPr>
        <w:t>р</w:t>
      </w:r>
      <w:proofErr w:type="spellEnd"/>
      <w:proofErr w:type="gramEnd"/>
      <w:r w:rsidRPr="00E66371">
        <w:rPr>
          <w:rFonts w:ascii="Times New Roman" w:eastAsia="Times New Roman" w:hAnsi="Times New Roman" w:cs="Times New Roman"/>
          <w:sz w:val="24"/>
          <w:szCs w:val="24"/>
          <w:lang w:eastAsia="zh-CN"/>
        </w:rPr>
        <w:t xml:space="preserve"> академиялық кезең </w:t>
      </w:r>
      <w:proofErr w:type="spellStart"/>
      <w:r w:rsidRPr="00E66371">
        <w:rPr>
          <w:rFonts w:ascii="Times New Roman" w:eastAsia="Times New Roman" w:hAnsi="Times New Roman" w:cs="Times New Roman"/>
          <w:sz w:val="24"/>
          <w:szCs w:val="24"/>
          <w:lang w:eastAsia="zh-CN"/>
        </w:rPr>
        <w:t>ішінде</w:t>
      </w:r>
      <w:proofErr w:type="spellEnd"/>
      <w:r w:rsidRPr="00E66371">
        <w:rPr>
          <w:rFonts w:ascii="Times New Roman" w:eastAsia="Times New Roman" w:hAnsi="Times New Roman" w:cs="Times New Roman"/>
          <w:sz w:val="24"/>
          <w:szCs w:val="24"/>
          <w:lang w:eastAsia="zh-CN"/>
        </w:rPr>
        <w:t xml:space="preserve"> оқудан өтті.</w:t>
      </w:r>
    </w:p>
    <w:p w:rsidR="003C3FC5" w:rsidRPr="00E66371" w:rsidRDefault="003C3FC5" w:rsidP="00CA16E9">
      <w:pPr>
        <w:pStyle w:val="a3"/>
        <w:spacing w:after="0" w:line="240" w:lineRule="auto"/>
        <w:ind w:left="0" w:firstLine="567"/>
        <w:jc w:val="right"/>
        <w:rPr>
          <w:rFonts w:ascii="Times New Roman" w:hAnsi="Times New Roman" w:cs="Times New Roman"/>
          <w:b/>
          <w:sz w:val="24"/>
          <w:szCs w:val="24"/>
        </w:rPr>
      </w:pPr>
      <w:r w:rsidRPr="00E66371">
        <w:rPr>
          <w:rFonts w:ascii="Times New Roman" w:hAnsi="Times New Roman" w:cs="Times New Roman"/>
          <w:b/>
          <w:sz w:val="24"/>
          <w:szCs w:val="24"/>
        </w:rPr>
        <w:t>Таблица № 6</w:t>
      </w:r>
    </w:p>
    <w:tbl>
      <w:tblPr>
        <w:tblStyle w:val="a6"/>
        <w:tblW w:w="9606" w:type="dxa"/>
        <w:tblLook w:val="04A0"/>
      </w:tblPr>
      <w:tblGrid>
        <w:gridCol w:w="551"/>
        <w:gridCol w:w="3208"/>
        <w:gridCol w:w="4287"/>
        <w:gridCol w:w="1560"/>
      </w:tblGrid>
      <w:tr w:rsidR="00CA16E9" w:rsidRPr="00E66371" w:rsidTr="00485E30">
        <w:tc>
          <w:tcPr>
            <w:tcW w:w="551" w:type="dxa"/>
          </w:tcPr>
          <w:p w:rsidR="00CA16E9" w:rsidRPr="00E66371" w:rsidRDefault="00CA16E9" w:rsidP="00485E30">
            <w:pPr>
              <w:pStyle w:val="a7"/>
              <w:spacing w:before="0" w:after="0"/>
              <w:ind w:firstLine="0"/>
            </w:pPr>
            <w:r w:rsidRPr="00E66371">
              <w:t>№</w:t>
            </w:r>
          </w:p>
        </w:tc>
        <w:tc>
          <w:tcPr>
            <w:tcW w:w="3208" w:type="dxa"/>
          </w:tcPr>
          <w:p w:rsidR="00CA16E9" w:rsidRPr="00E66371" w:rsidRDefault="00CA16E9" w:rsidP="00485E30">
            <w:pPr>
              <w:pStyle w:val="a7"/>
              <w:spacing w:before="0" w:after="0"/>
              <w:ind w:firstLine="0"/>
              <w:jc w:val="center"/>
            </w:pPr>
            <w:r w:rsidRPr="00E66371">
              <w:t>Наименование ОП</w:t>
            </w:r>
          </w:p>
        </w:tc>
        <w:tc>
          <w:tcPr>
            <w:tcW w:w="4287" w:type="dxa"/>
          </w:tcPr>
          <w:p w:rsidR="00CA16E9" w:rsidRPr="00E66371" w:rsidRDefault="00CA16E9" w:rsidP="001E3C6B">
            <w:pPr>
              <w:pStyle w:val="a7"/>
              <w:spacing w:before="0" w:after="0"/>
              <w:ind w:firstLine="0"/>
            </w:pPr>
            <w:proofErr w:type="spellStart"/>
            <w:r w:rsidRPr="00E66371">
              <w:t>Серіктес</w:t>
            </w:r>
            <w:proofErr w:type="spellEnd"/>
            <w:r w:rsidRPr="00E66371">
              <w:t xml:space="preserve"> ЖОО</w:t>
            </w:r>
          </w:p>
        </w:tc>
        <w:tc>
          <w:tcPr>
            <w:tcW w:w="1560" w:type="dxa"/>
          </w:tcPr>
          <w:p w:rsidR="00CA16E9" w:rsidRPr="00E66371" w:rsidRDefault="00CA16E9" w:rsidP="001E3C6B">
            <w:pPr>
              <w:pStyle w:val="a7"/>
              <w:spacing w:before="0" w:after="0"/>
              <w:ind w:firstLine="0"/>
            </w:pPr>
            <w:r w:rsidRPr="00E66371">
              <w:rPr>
                <w:lang w:val="kk-KZ"/>
              </w:rPr>
              <w:t>Б</w:t>
            </w:r>
            <w:proofErr w:type="spellStart"/>
            <w:r w:rsidRPr="00E66371">
              <w:t>ілім</w:t>
            </w:r>
            <w:proofErr w:type="spellEnd"/>
            <w:r w:rsidRPr="00E66371">
              <w:t xml:space="preserve"> </w:t>
            </w:r>
            <w:proofErr w:type="spellStart"/>
            <w:r w:rsidRPr="00E66371">
              <w:t>алушылар</w:t>
            </w:r>
            <w:proofErr w:type="spellEnd"/>
            <w:r w:rsidRPr="00E66371">
              <w:t xml:space="preserve"> саны</w:t>
            </w:r>
          </w:p>
        </w:tc>
      </w:tr>
      <w:tr w:rsidR="003C3FC5" w:rsidRPr="00E66371" w:rsidTr="00485E30">
        <w:tc>
          <w:tcPr>
            <w:tcW w:w="9606" w:type="dxa"/>
            <w:gridSpan w:val="4"/>
          </w:tcPr>
          <w:p w:rsidR="003C3FC5" w:rsidRPr="00FA2991" w:rsidRDefault="003C3FC5" w:rsidP="00485E30">
            <w:pPr>
              <w:pStyle w:val="a7"/>
              <w:spacing w:before="0" w:after="0"/>
              <w:ind w:firstLine="0"/>
              <w:jc w:val="center"/>
              <w:rPr>
                <w:b/>
                <w:lang w:val="kk-KZ"/>
              </w:rPr>
            </w:pPr>
            <w:proofErr w:type="spellStart"/>
            <w:r w:rsidRPr="00E66371">
              <w:rPr>
                <w:b/>
              </w:rPr>
              <w:t>Баклавриат</w:t>
            </w:r>
            <w:proofErr w:type="spellEnd"/>
            <w:r w:rsidRPr="00E66371">
              <w:rPr>
                <w:b/>
              </w:rPr>
              <w:t xml:space="preserve"> </w:t>
            </w:r>
            <w:r w:rsidR="00FA2991">
              <w:rPr>
                <w:b/>
                <w:lang w:val="kk-KZ"/>
              </w:rPr>
              <w:t>және Магистратура</w:t>
            </w:r>
          </w:p>
        </w:tc>
      </w:tr>
      <w:tr w:rsidR="00CA16E9" w:rsidRPr="00E66371" w:rsidTr="00485E30">
        <w:tc>
          <w:tcPr>
            <w:tcW w:w="551" w:type="dxa"/>
          </w:tcPr>
          <w:p w:rsidR="00CA16E9" w:rsidRPr="00E66371" w:rsidRDefault="00CA16E9" w:rsidP="00485E30">
            <w:pPr>
              <w:pStyle w:val="a7"/>
              <w:spacing w:before="0" w:after="0"/>
              <w:ind w:firstLine="0"/>
            </w:pPr>
            <w:r w:rsidRPr="00E66371">
              <w:t>1</w:t>
            </w:r>
          </w:p>
        </w:tc>
        <w:tc>
          <w:tcPr>
            <w:tcW w:w="3208" w:type="dxa"/>
            <w:vAlign w:val="center"/>
          </w:tcPr>
          <w:p w:rsidR="00CA16E9" w:rsidRPr="00E66371" w:rsidRDefault="00CA16E9" w:rsidP="001E3C6B">
            <w:pPr>
              <w:pStyle w:val="1"/>
              <w:jc w:val="center"/>
              <w:rPr>
                <w:rFonts w:ascii="Times New Roman" w:hAnsi="Times New Roman"/>
                <w:color w:val="000000"/>
                <w:spacing w:val="2"/>
                <w:sz w:val="24"/>
                <w:szCs w:val="24"/>
                <w:shd w:val="clear" w:color="auto" w:fill="FFFFFF"/>
                <w:lang w:val="kk-KZ"/>
              </w:rPr>
            </w:pPr>
            <w:r w:rsidRPr="00E66371">
              <w:rPr>
                <w:rFonts w:ascii="Times New Roman" w:hAnsi="Times New Roman"/>
                <w:color w:val="000000"/>
                <w:spacing w:val="2"/>
                <w:sz w:val="24"/>
                <w:szCs w:val="24"/>
                <w:shd w:val="clear" w:color="auto" w:fill="FFFFFF"/>
                <w:lang w:val="en-US"/>
              </w:rPr>
              <w:t xml:space="preserve">6В06120 - </w:t>
            </w:r>
            <w:proofErr w:type="spellStart"/>
            <w:r w:rsidRPr="00E66371">
              <w:rPr>
                <w:rFonts w:ascii="Times New Roman" w:hAnsi="Times New Roman"/>
                <w:color w:val="000000"/>
                <w:spacing w:val="2"/>
                <w:sz w:val="24"/>
                <w:szCs w:val="24"/>
                <w:shd w:val="clear" w:color="auto" w:fill="FFFFFF"/>
                <w:lang w:val="en-US"/>
              </w:rPr>
              <w:t>Ақпараттық</w:t>
            </w:r>
            <w:proofErr w:type="spellEnd"/>
            <w:r w:rsidRPr="00E66371">
              <w:rPr>
                <w:rFonts w:ascii="Times New Roman" w:hAnsi="Times New Roman"/>
                <w:color w:val="000000"/>
                <w:spacing w:val="2"/>
                <w:sz w:val="24"/>
                <w:szCs w:val="24"/>
                <w:shd w:val="clear" w:color="auto" w:fill="FFFFFF"/>
                <w:lang w:val="en-US"/>
              </w:rPr>
              <w:t xml:space="preserve"> </w:t>
            </w:r>
            <w:proofErr w:type="spellStart"/>
            <w:r w:rsidRPr="00E66371">
              <w:rPr>
                <w:rFonts w:ascii="Times New Roman" w:hAnsi="Times New Roman"/>
                <w:color w:val="000000"/>
                <w:spacing w:val="2"/>
                <w:sz w:val="24"/>
                <w:szCs w:val="24"/>
                <w:shd w:val="clear" w:color="auto" w:fill="FFFFFF"/>
                <w:lang w:val="en-US"/>
              </w:rPr>
              <w:t>жүйелер</w:t>
            </w:r>
            <w:proofErr w:type="spellEnd"/>
          </w:p>
        </w:tc>
        <w:tc>
          <w:tcPr>
            <w:tcW w:w="4287" w:type="dxa"/>
          </w:tcPr>
          <w:p w:rsidR="00E66371" w:rsidRPr="00E66371" w:rsidRDefault="00E66371" w:rsidP="00E66371">
            <w:pPr>
              <w:pStyle w:val="a7"/>
              <w:spacing w:before="0" w:after="0"/>
              <w:ind w:firstLine="0"/>
            </w:pPr>
            <w:r w:rsidRPr="00E66371">
              <w:t xml:space="preserve">1. Люблин технологиялық </w:t>
            </w:r>
            <w:proofErr w:type="spellStart"/>
            <w:r w:rsidRPr="00E66371">
              <w:t>университеті</w:t>
            </w:r>
            <w:proofErr w:type="spellEnd"/>
            <w:r w:rsidRPr="00E66371">
              <w:t>, Польша</w:t>
            </w:r>
          </w:p>
          <w:p w:rsidR="00E66371" w:rsidRPr="00E66371" w:rsidRDefault="00E66371" w:rsidP="00E66371">
            <w:pPr>
              <w:pStyle w:val="a7"/>
              <w:spacing w:before="0" w:after="0"/>
              <w:ind w:firstLine="0"/>
            </w:pPr>
            <w:r w:rsidRPr="00E66371">
              <w:t xml:space="preserve">2. Брно техникалық </w:t>
            </w:r>
            <w:proofErr w:type="spellStart"/>
            <w:r w:rsidRPr="00E66371">
              <w:t>университеті</w:t>
            </w:r>
            <w:proofErr w:type="spellEnd"/>
            <w:r w:rsidRPr="00E66371">
              <w:t xml:space="preserve">, </w:t>
            </w:r>
            <w:r w:rsidRPr="00E66371">
              <w:lastRenderedPageBreak/>
              <w:t>Чехия</w:t>
            </w:r>
          </w:p>
          <w:p w:rsidR="00E66371" w:rsidRPr="00E66371" w:rsidRDefault="00E66371" w:rsidP="00E66371">
            <w:pPr>
              <w:pStyle w:val="a7"/>
              <w:spacing w:before="0" w:after="0"/>
              <w:ind w:firstLine="0"/>
            </w:pPr>
            <w:r w:rsidRPr="00E66371">
              <w:t xml:space="preserve">3. </w:t>
            </w:r>
            <w:proofErr w:type="spellStart"/>
            <w:r w:rsidRPr="00E66371">
              <w:t>Хоф</w:t>
            </w:r>
            <w:proofErr w:type="spellEnd"/>
            <w:r w:rsidRPr="00E66371">
              <w:t xml:space="preserve"> </w:t>
            </w:r>
            <w:proofErr w:type="spellStart"/>
            <w:r w:rsidRPr="00E66371">
              <w:t>университеті</w:t>
            </w:r>
            <w:proofErr w:type="spellEnd"/>
            <w:r w:rsidRPr="00E66371">
              <w:t>, Германия</w:t>
            </w:r>
          </w:p>
          <w:p w:rsidR="00E66371" w:rsidRPr="00E66371" w:rsidRDefault="00E66371" w:rsidP="00E66371">
            <w:pPr>
              <w:pStyle w:val="a7"/>
              <w:spacing w:before="0" w:after="0"/>
              <w:ind w:firstLine="0"/>
            </w:pPr>
            <w:r w:rsidRPr="00E66371">
              <w:t xml:space="preserve">4. А. и. </w:t>
            </w:r>
            <w:proofErr w:type="spellStart"/>
            <w:r w:rsidRPr="00E66371">
              <w:t>Куза</w:t>
            </w:r>
            <w:proofErr w:type="spellEnd"/>
            <w:r w:rsidRPr="00E66371">
              <w:t xml:space="preserve"> атындағы Яса </w:t>
            </w:r>
            <w:proofErr w:type="spellStart"/>
            <w:r w:rsidRPr="00E66371">
              <w:t>университеті</w:t>
            </w:r>
            <w:proofErr w:type="spellEnd"/>
          </w:p>
          <w:p w:rsidR="00E66371" w:rsidRPr="00E66371" w:rsidRDefault="00E66371" w:rsidP="00E66371">
            <w:pPr>
              <w:pStyle w:val="a7"/>
              <w:spacing w:before="0" w:after="0"/>
              <w:ind w:firstLine="0"/>
            </w:pPr>
            <w:r w:rsidRPr="00E66371">
              <w:t xml:space="preserve">5. Лодзь </w:t>
            </w:r>
            <w:proofErr w:type="spellStart"/>
            <w:r w:rsidRPr="00E66371">
              <w:t>Университеті</w:t>
            </w:r>
            <w:proofErr w:type="spellEnd"/>
            <w:r w:rsidRPr="00E66371">
              <w:t>, Польша</w:t>
            </w:r>
          </w:p>
          <w:p w:rsidR="00E66371" w:rsidRPr="00E66371" w:rsidRDefault="00E66371" w:rsidP="00E66371">
            <w:pPr>
              <w:pStyle w:val="a7"/>
              <w:spacing w:before="0" w:after="0"/>
              <w:ind w:firstLine="0"/>
            </w:pPr>
            <w:r w:rsidRPr="00E66371">
              <w:t xml:space="preserve">6. </w:t>
            </w:r>
            <w:proofErr w:type="spellStart"/>
            <w:r w:rsidRPr="00E66371">
              <w:t>Путра</w:t>
            </w:r>
            <w:proofErr w:type="spellEnd"/>
            <w:r w:rsidRPr="00E66371">
              <w:t xml:space="preserve"> </w:t>
            </w:r>
            <w:proofErr w:type="spellStart"/>
            <w:r w:rsidRPr="00E66371">
              <w:t>Университеті</w:t>
            </w:r>
            <w:proofErr w:type="spellEnd"/>
            <w:r w:rsidRPr="00E66371">
              <w:t xml:space="preserve"> Малайзия, Малайзия</w:t>
            </w:r>
          </w:p>
          <w:p w:rsidR="00CA16E9" w:rsidRPr="00E66371" w:rsidRDefault="00E66371" w:rsidP="00E66371">
            <w:pPr>
              <w:pStyle w:val="a7"/>
              <w:spacing w:before="0" w:after="0"/>
              <w:ind w:firstLine="0"/>
              <w:jc w:val="left"/>
            </w:pPr>
            <w:r w:rsidRPr="00E66371">
              <w:t xml:space="preserve">7. </w:t>
            </w:r>
            <w:proofErr w:type="spellStart"/>
            <w:r w:rsidRPr="00E66371">
              <w:t>Хемниц</w:t>
            </w:r>
            <w:proofErr w:type="spellEnd"/>
            <w:r w:rsidRPr="00E66371">
              <w:t xml:space="preserve"> технологиялық </w:t>
            </w:r>
            <w:proofErr w:type="spellStart"/>
            <w:r w:rsidRPr="00E66371">
              <w:t>университеті</w:t>
            </w:r>
            <w:proofErr w:type="spellEnd"/>
            <w:r w:rsidRPr="00E66371">
              <w:t>, Германия</w:t>
            </w:r>
          </w:p>
        </w:tc>
        <w:tc>
          <w:tcPr>
            <w:tcW w:w="1560" w:type="dxa"/>
          </w:tcPr>
          <w:p w:rsidR="00CA16E9" w:rsidRPr="00E66371" w:rsidRDefault="00CA16E9" w:rsidP="00485E30">
            <w:pPr>
              <w:pStyle w:val="a7"/>
              <w:spacing w:before="0" w:after="0"/>
              <w:ind w:firstLine="0"/>
            </w:pPr>
            <w:r w:rsidRPr="00E66371">
              <w:lastRenderedPageBreak/>
              <w:t>2</w:t>
            </w:r>
          </w:p>
          <w:p w:rsidR="00CA16E9" w:rsidRPr="00E66371" w:rsidRDefault="00CA16E9" w:rsidP="00485E30">
            <w:pPr>
              <w:pStyle w:val="a7"/>
              <w:spacing w:before="0" w:after="0"/>
              <w:ind w:firstLine="0"/>
            </w:pPr>
          </w:p>
          <w:p w:rsidR="00CA16E9" w:rsidRPr="00E66371" w:rsidRDefault="00CA16E9" w:rsidP="00485E30">
            <w:pPr>
              <w:pStyle w:val="a7"/>
              <w:spacing w:before="0" w:after="0"/>
              <w:ind w:firstLine="0"/>
            </w:pPr>
            <w:r w:rsidRPr="00E66371">
              <w:t>1</w:t>
            </w:r>
          </w:p>
          <w:p w:rsidR="00CA16E9" w:rsidRPr="00E66371" w:rsidRDefault="00CA16E9" w:rsidP="00485E30">
            <w:pPr>
              <w:pStyle w:val="a7"/>
              <w:spacing w:before="0" w:after="0"/>
              <w:ind w:firstLine="0"/>
            </w:pPr>
            <w:r w:rsidRPr="00E66371">
              <w:lastRenderedPageBreak/>
              <w:t>1</w:t>
            </w:r>
          </w:p>
          <w:p w:rsidR="00CA16E9" w:rsidRPr="00E66371" w:rsidRDefault="00CA16E9" w:rsidP="00485E30">
            <w:pPr>
              <w:pStyle w:val="a7"/>
              <w:spacing w:before="0" w:after="0"/>
              <w:ind w:firstLine="0"/>
            </w:pPr>
            <w:r w:rsidRPr="00E66371">
              <w:t>2</w:t>
            </w:r>
          </w:p>
          <w:p w:rsidR="00CA16E9" w:rsidRPr="00E66371" w:rsidRDefault="00CA16E9" w:rsidP="00485E30">
            <w:pPr>
              <w:pStyle w:val="a7"/>
              <w:spacing w:before="0" w:after="0"/>
              <w:ind w:firstLine="0"/>
            </w:pPr>
            <w:r w:rsidRPr="00E66371">
              <w:t>1</w:t>
            </w:r>
          </w:p>
          <w:p w:rsidR="00CA16E9" w:rsidRPr="00E66371" w:rsidRDefault="00CA16E9" w:rsidP="00485E30">
            <w:pPr>
              <w:pStyle w:val="a7"/>
              <w:spacing w:before="0" w:after="0"/>
              <w:ind w:firstLine="0"/>
            </w:pPr>
            <w:r w:rsidRPr="00E66371">
              <w:t>2</w:t>
            </w:r>
          </w:p>
          <w:p w:rsidR="00CA16E9" w:rsidRPr="00E66371" w:rsidRDefault="00CA16E9" w:rsidP="00485E30">
            <w:pPr>
              <w:pStyle w:val="a7"/>
              <w:spacing w:before="0" w:after="0"/>
              <w:ind w:firstLine="0"/>
            </w:pPr>
            <w:r w:rsidRPr="00E66371">
              <w:t>2</w:t>
            </w:r>
          </w:p>
        </w:tc>
      </w:tr>
      <w:tr w:rsidR="00CA16E9" w:rsidRPr="00E66371" w:rsidTr="00485E30">
        <w:tc>
          <w:tcPr>
            <w:tcW w:w="551" w:type="dxa"/>
          </w:tcPr>
          <w:p w:rsidR="00CA16E9" w:rsidRPr="00E66371" w:rsidRDefault="00CA16E9" w:rsidP="00485E30">
            <w:pPr>
              <w:pStyle w:val="a7"/>
              <w:spacing w:before="0" w:after="0"/>
              <w:ind w:firstLine="0"/>
            </w:pPr>
            <w:r w:rsidRPr="00E66371">
              <w:lastRenderedPageBreak/>
              <w:t>2</w:t>
            </w:r>
          </w:p>
        </w:tc>
        <w:tc>
          <w:tcPr>
            <w:tcW w:w="3208" w:type="dxa"/>
            <w:vAlign w:val="center"/>
          </w:tcPr>
          <w:p w:rsidR="00CA16E9" w:rsidRPr="00E66371" w:rsidRDefault="00CA16E9" w:rsidP="001E3C6B">
            <w:pPr>
              <w:pStyle w:val="1"/>
              <w:jc w:val="center"/>
              <w:rPr>
                <w:rFonts w:ascii="Times New Roman" w:hAnsi="Times New Roman"/>
                <w:color w:val="000000"/>
                <w:spacing w:val="2"/>
                <w:sz w:val="24"/>
                <w:szCs w:val="24"/>
                <w:shd w:val="clear" w:color="auto" w:fill="FFFFFF"/>
                <w:lang w:val="kk-KZ"/>
              </w:rPr>
            </w:pPr>
            <w:r w:rsidRPr="00E66371">
              <w:rPr>
                <w:rFonts w:ascii="Times New Roman" w:hAnsi="Times New Roman"/>
                <w:color w:val="000000"/>
                <w:spacing w:val="2"/>
                <w:sz w:val="24"/>
                <w:szCs w:val="24"/>
                <w:shd w:val="clear" w:color="auto" w:fill="FFFFFF"/>
                <w:lang w:val="en-US"/>
              </w:rPr>
              <w:t>7</w:t>
            </w:r>
            <w:r w:rsidRPr="00E66371">
              <w:rPr>
                <w:rFonts w:ascii="Times New Roman" w:hAnsi="Times New Roman"/>
                <w:color w:val="000000"/>
                <w:spacing w:val="2"/>
                <w:sz w:val="24"/>
                <w:szCs w:val="24"/>
                <w:shd w:val="clear" w:color="auto" w:fill="FFFFFF"/>
                <w:lang w:val="kk-KZ"/>
              </w:rPr>
              <w:t>M0</w:t>
            </w:r>
            <w:r w:rsidRPr="00E66371">
              <w:rPr>
                <w:rFonts w:ascii="Times New Roman" w:hAnsi="Times New Roman"/>
                <w:color w:val="000000"/>
                <w:spacing w:val="2"/>
                <w:sz w:val="24"/>
                <w:szCs w:val="24"/>
                <w:shd w:val="clear" w:color="auto" w:fill="FFFFFF"/>
                <w:lang w:val="en-US"/>
              </w:rPr>
              <w:t>612</w:t>
            </w:r>
            <w:r w:rsidRPr="00E66371">
              <w:rPr>
                <w:rFonts w:ascii="Times New Roman" w:hAnsi="Times New Roman"/>
                <w:color w:val="000000"/>
                <w:spacing w:val="2"/>
                <w:sz w:val="24"/>
                <w:szCs w:val="24"/>
                <w:shd w:val="clear" w:color="auto" w:fill="FFFFFF"/>
                <w:lang w:val="kk-KZ"/>
              </w:rPr>
              <w:t>0-</w:t>
            </w:r>
            <w:r w:rsidRPr="00E66371">
              <w:rPr>
                <w:rFonts w:ascii="Times New Roman" w:hAnsi="Times New Roman"/>
                <w:color w:val="000000"/>
                <w:spacing w:val="2"/>
                <w:sz w:val="24"/>
                <w:szCs w:val="24"/>
                <w:shd w:val="clear" w:color="auto" w:fill="FFFFFF"/>
              </w:rPr>
              <w:t xml:space="preserve"> </w:t>
            </w:r>
            <w:proofErr w:type="spellStart"/>
            <w:r w:rsidRPr="00E66371">
              <w:rPr>
                <w:rFonts w:ascii="Times New Roman" w:hAnsi="Times New Roman"/>
                <w:color w:val="000000"/>
                <w:spacing w:val="2"/>
                <w:sz w:val="24"/>
                <w:szCs w:val="24"/>
                <w:shd w:val="clear" w:color="auto" w:fill="FFFFFF"/>
                <w:lang w:val="en-US"/>
              </w:rPr>
              <w:t>Ақпараттық</w:t>
            </w:r>
            <w:proofErr w:type="spellEnd"/>
            <w:r w:rsidRPr="00E66371">
              <w:rPr>
                <w:rFonts w:ascii="Times New Roman" w:hAnsi="Times New Roman"/>
                <w:color w:val="000000"/>
                <w:spacing w:val="2"/>
                <w:sz w:val="24"/>
                <w:szCs w:val="24"/>
                <w:shd w:val="clear" w:color="auto" w:fill="FFFFFF"/>
                <w:lang w:val="en-US"/>
              </w:rPr>
              <w:t xml:space="preserve"> </w:t>
            </w:r>
            <w:proofErr w:type="spellStart"/>
            <w:r w:rsidRPr="00E66371">
              <w:rPr>
                <w:rFonts w:ascii="Times New Roman" w:hAnsi="Times New Roman"/>
                <w:color w:val="000000"/>
                <w:spacing w:val="2"/>
                <w:sz w:val="24"/>
                <w:szCs w:val="24"/>
                <w:shd w:val="clear" w:color="auto" w:fill="FFFFFF"/>
                <w:lang w:val="en-US"/>
              </w:rPr>
              <w:t>жүйелер</w:t>
            </w:r>
            <w:proofErr w:type="spellEnd"/>
          </w:p>
        </w:tc>
        <w:tc>
          <w:tcPr>
            <w:tcW w:w="4287" w:type="dxa"/>
          </w:tcPr>
          <w:p w:rsidR="00E66371" w:rsidRPr="00E66371" w:rsidRDefault="00E66371" w:rsidP="00E66371">
            <w:pPr>
              <w:pStyle w:val="a7"/>
              <w:spacing w:before="0" w:after="0"/>
              <w:ind w:firstLine="0"/>
            </w:pPr>
            <w:r w:rsidRPr="00E66371">
              <w:t xml:space="preserve">1. </w:t>
            </w:r>
            <w:proofErr w:type="spellStart"/>
            <w:r w:rsidRPr="00E66371">
              <w:t>Халич</w:t>
            </w:r>
            <w:proofErr w:type="spellEnd"/>
            <w:r w:rsidRPr="00E66371">
              <w:t xml:space="preserve"> </w:t>
            </w:r>
            <w:proofErr w:type="spellStart"/>
            <w:r w:rsidRPr="00E66371">
              <w:t>Университеті</w:t>
            </w:r>
            <w:proofErr w:type="spellEnd"/>
            <w:r w:rsidRPr="00E66371">
              <w:t>, Түркия</w:t>
            </w:r>
          </w:p>
          <w:p w:rsidR="00CA16E9" w:rsidRPr="00E66371" w:rsidRDefault="00E66371" w:rsidP="00E66371">
            <w:pPr>
              <w:pStyle w:val="a7"/>
              <w:spacing w:before="0" w:after="0"/>
              <w:ind w:firstLine="0"/>
              <w:jc w:val="left"/>
            </w:pPr>
            <w:r w:rsidRPr="00E66371">
              <w:t xml:space="preserve">2. Лодзь </w:t>
            </w:r>
            <w:proofErr w:type="spellStart"/>
            <w:r w:rsidRPr="00E66371">
              <w:t>Университеті</w:t>
            </w:r>
            <w:proofErr w:type="spellEnd"/>
            <w:r w:rsidRPr="00E66371">
              <w:t>, Польша</w:t>
            </w:r>
          </w:p>
        </w:tc>
        <w:tc>
          <w:tcPr>
            <w:tcW w:w="1560" w:type="dxa"/>
          </w:tcPr>
          <w:p w:rsidR="00CA16E9" w:rsidRPr="00E66371" w:rsidRDefault="00CA16E9" w:rsidP="00485E30">
            <w:pPr>
              <w:pStyle w:val="a7"/>
              <w:spacing w:before="0" w:after="0"/>
              <w:ind w:firstLine="0"/>
            </w:pPr>
            <w:r w:rsidRPr="00E66371">
              <w:t>1</w:t>
            </w:r>
          </w:p>
          <w:p w:rsidR="00CA16E9" w:rsidRPr="00E66371" w:rsidRDefault="00CA16E9" w:rsidP="00485E30">
            <w:pPr>
              <w:pStyle w:val="a7"/>
              <w:spacing w:before="0" w:after="0"/>
              <w:ind w:firstLine="0"/>
            </w:pPr>
            <w:r w:rsidRPr="00E66371">
              <w:t>1</w:t>
            </w:r>
          </w:p>
        </w:tc>
      </w:tr>
      <w:tr w:rsidR="00CA16E9" w:rsidRPr="00E66371" w:rsidTr="00485E30">
        <w:tc>
          <w:tcPr>
            <w:tcW w:w="551" w:type="dxa"/>
          </w:tcPr>
          <w:p w:rsidR="00CA16E9" w:rsidRPr="00E66371" w:rsidRDefault="00CA16E9" w:rsidP="00485E30">
            <w:pPr>
              <w:pStyle w:val="a7"/>
              <w:spacing w:before="0" w:after="0"/>
              <w:ind w:firstLine="0"/>
            </w:pPr>
            <w:r w:rsidRPr="00E66371">
              <w:t>3</w:t>
            </w:r>
          </w:p>
        </w:tc>
        <w:tc>
          <w:tcPr>
            <w:tcW w:w="3208" w:type="dxa"/>
            <w:vAlign w:val="center"/>
          </w:tcPr>
          <w:p w:rsidR="00CA16E9" w:rsidRPr="00E66371" w:rsidRDefault="00CA16E9" w:rsidP="001E3C6B">
            <w:pPr>
              <w:pStyle w:val="1"/>
              <w:jc w:val="center"/>
              <w:rPr>
                <w:rFonts w:ascii="Times New Roman" w:hAnsi="Times New Roman"/>
                <w:sz w:val="24"/>
                <w:szCs w:val="24"/>
              </w:rPr>
            </w:pPr>
            <w:r w:rsidRPr="00E66371">
              <w:rPr>
                <w:rFonts w:ascii="Times New Roman" w:hAnsi="Times New Roman"/>
                <w:sz w:val="24"/>
                <w:szCs w:val="24"/>
                <w:lang w:val="kk-KZ"/>
              </w:rPr>
              <w:t>6В</w:t>
            </w:r>
            <w:r w:rsidRPr="00E66371">
              <w:rPr>
                <w:rFonts w:ascii="Times New Roman" w:hAnsi="Times New Roman"/>
                <w:sz w:val="24"/>
                <w:szCs w:val="24"/>
              </w:rPr>
              <w:t>06140- «</w:t>
            </w:r>
            <w:r w:rsidRPr="00E66371">
              <w:rPr>
                <w:rFonts w:ascii="Times New Roman" w:hAnsi="Times New Roman"/>
                <w:sz w:val="24"/>
                <w:szCs w:val="24"/>
                <w:lang w:val="kk-KZ"/>
              </w:rPr>
              <w:t>М</w:t>
            </w:r>
            <w:r w:rsidRPr="00E66371">
              <w:rPr>
                <w:rFonts w:ascii="Times New Roman" w:hAnsi="Times New Roman"/>
                <w:sz w:val="24"/>
                <w:szCs w:val="24"/>
              </w:rPr>
              <w:t xml:space="preserve">атематикалық және </w:t>
            </w:r>
            <w:proofErr w:type="spellStart"/>
            <w:r w:rsidRPr="00E66371">
              <w:rPr>
                <w:rFonts w:ascii="Times New Roman" w:hAnsi="Times New Roman"/>
                <w:sz w:val="24"/>
                <w:szCs w:val="24"/>
              </w:rPr>
              <w:t>компьютерлік</w:t>
            </w:r>
            <w:proofErr w:type="spellEnd"/>
            <w:r w:rsidRPr="00E66371">
              <w:rPr>
                <w:rFonts w:ascii="Times New Roman" w:hAnsi="Times New Roman"/>
                <w:sz w:val="24"/>
                <w:szCs w:val="24"/>
              </w:rPr>
              <w:t xml:space="preserve"> </w:t>
            </w:r>
            <w:proofErr w:type="spellStart"/>
            <w:r w:rsidRPr="00E66371">
              <w:rPr>
                <w:rFonts w:ascii="Times New Roman" w:hAnsi="Times New Roman"/>
                <w:sz w:val="24"/>
                <w:szCs w:val="24"/>
              </w:rPr>
              <w:t>модельдеу</w:t>
            </w:r>
            <w:proofErr w:type="spellEnd"/>
            <w:r w:rsidRPr="00E66371">
              <w:rPr>
                <w:rFonts w:ascii="Times New Roman" w:hAnsi="Times New Roman"/>
                <w:sz w:val="24"/>
                <w:szCs w:val="24"/>
              </w:rPr>
              <w:t>»</w:t>
            </w:r>
          </w:p>
        </w:tc>
        <w:tc>
          <w:tcPr>
            <w:tcW w:w="4287" w:type="dxa"/>
          </w:tcPr>
          <w:p w:rsidR="00CA16E9" w:rsidRPr="00E66371" w:rsidRDefault="00CA16E9" w:rsidP="00485E30">
            <w:pPr>
              <w:pStyle w:val="a7"/>
              <w:spacing w:before="0" w:after="0"/>
              <w:ind w:firstLine="0"/>
            </w:pPr>
            <w:r w:rsidRPr="00E66371">
              <w:t xml:space="preserve">1. </w:t>
            </w:r>
            <w:r w:rsidR="00E66371" w:rsidRPr="00E66371">
              <w:t xml:space="preserve">Вильнюс техникалық </w:t>
            </w:r>
            <w:proofErr w:type="spellStart"/>
            <w:r w:rsidR="00E66371" w:rsidRPr="00E66371">
              <w:t>университеті</w:t>
            </w:r>
            <w:proofErr w:type="spellEnd"/>
            <w:r w:rsidR="00E66371" w:rsidRPr="00E66371">
              <w:t>, Литва</w:t>
            </w:r>
          </w:p>
          <w:p w:rsidR="00CA16E9" w:rsidRPr="00E66371" w:rsidRDefault="00CA16E9" w:rsidP="00485E30">
            <w:pPr>
              <w:pStyle w:val="a7"/>
              <w:spacing w:before="0" w:after="0"/>
              <w:ind w:firstLine="0"/>
            </w:pPr>
            <w:r w:rsidRPr="00E66371">
              <w:t xml:space="preserve"> </w:t>
            </w:r>
          </w:p>
        </w:tc>
        <w:tc>
          <w:tcPr>
            <w:tcW w:w="1560" w:type="dxa"/>
          </w:tcPr>
          <w:p w:rsidR="00CA16E9" w:rsidRPr="00E66371" w:rsidRDefault="00CA16E9" w:rsidP="00485E30">
            <w:pPr>
              <w:pStyle w:val="a7"/>
              <w:spacing w:before="0" w:after="0"/>
              <w:ind w:firstLine="0"/>
            </w:pPr>
            <w:r w:rsidRPr="00E66371">
              <w:t>1</w:t>
            </w:r>
          </w:p>
        </w:tc>
      </w:tr>
      <w:tr w:rsidR="00CA16E9" w:rsidRPr="00E66371" w:rsidTr="00485E30">
        <w:tc>
          <w:tcPr>
            <w:tcW w:w="551" w:type="dxa"/>
          </w:tcPr>
          <w:p w:rsidR="00CA16E9" w:rsidRPr="00E66371" w:rsidRDefault="00CA16E9" w:rsidP="00F3369C">
            <w:pPr>
              <w:pStyle w:val="a7"/>
              <w:spacing w:before="0" w:after="0"/>
              <w:ind w:firstLine="0"/>
            </w:pPr>
            <w:r w:rsidRPr="00E66371">
              <w:t>4</w:t>
            </w:r>
          </w:p>
        </w:tc>
        <w:tc>
          <w:tcPr>
            <w:tcW w:w="3208" w:type="dxa"/>
            <w:vAlign w:val="center"/>
          </w:tcPr>
          <w:p w:rsidR="00CA16E9" w:rsidRPr="00E66371" w:rsidRDefault="00CA16E9" w:rsidP="001E3C6B">
            <w:pPr>
              <w:pStyle w:val="1"/>
              <w:jc w:val="center"/>
              <w:rPr>
                <w:rFonts w:ascii="Times New Roman" w:hAnsi="Times New Roman"/>
                <w:sz w:val="24"/>
                <w:szCs w:val="24"/>
              </w:rPr>
            </w:pPr>
            <w:r w:rsidRPr="00E66371">
              <w:rPr>
                <w:rFonts w:ascii="Times New Roman" w:hAnsi="Times New Roman"/>
                <w:sz w:val="24"/>
                <w:szCs w:val="24"/>
              </w:rPr>
              <w:t>7</w:t>
            </w:r>
            <w:r w:rsidRPr="00E66371">
              <w:rPr>
                <w:rFonts w:ascii="Times New Roman" w:hAnsi="Times New Roman"/>
                <w:sz w:val="24"/>
                <w:szCs w:val="24"/>
                <w:lang w:val="en-US"/>
              </w:rPr>
              <w:t>M</w:t>
            </w:r>
            <w:r w:rsidRPr="00E66371">
              <w:rPr>
                <w:rFonts w:ascii="Times New Roman" w:hAnsi="Times New Roman"/>
                <w:sz w:val="24"/>
                <w:szCs w:val="24"/>
              </w:rPr>
              <w:t>06140- «</w:t>
            </w:r>
            <w:r w:rsidRPr="00E66371">
              <w:rPr>
                <w:rFonts w:ascii="Times New Roman" w:hAnsi="Times New Roman"/>
                <w:sz w:val="24"/>
                <w:szCs w:val="24"/>
                <w:lang w:val="kk-KZ"/>
              </w:rPr>
              <w:t>М</w:t>
            </w:r>
            <w:r w:rsidRPr="00E66371">
              <w:rPr>
                <w:rFonts w:ascii="Times New Roman" w:hAnsi="Times New Roman"/>
                <w:sz w:val="24"/>
                <w:szCs w:val="24"/>
              </w:rPr>
              <w:t xml:space="preserve">атематикалық және </w:t>
            </w:r>
            <w:proofErr w:type="spellStart"/>
            <w:r w:rsidRPr="00E66371">
              <w:rPr>
                <w:rFonts w:ascii="Times New Roman" w:hAnsi="Times New Roman"/>
                <w:sz w:val="24"/>
                <w:szCs w:val="24"/>
              </w:rPr>
              <w:t>компьютерлік</w:t>
            </w:r>
            <w:proofErr w:type="spellEnd"/>
            <w:r w:rsidRPr="00E66371">
              <w:rPr>
                <w:rFonts w:ascii="Times New Roman" w:hAnsi="Times New Roman"/>
                <w:sz w:val="24"/>
                <w:szCs w:val="24"/>
              </w:rPr>
              <w:t xml:space="preserve"> </w:t>
            </w:r>
            <w:proofErr w:type="spellStart"/>
            <w:r w:rsidRPr="00E66371">
              <w:rPr>
                <w:rFonts w:ascii="Times New Roman" w:hAnsi="Times New Roman"/>
                <w:sz w:val="24"/>
                <w:szCs w:val="24"/>
              </w:rPr>
              <w:t>модельдеу</w:t>
            </w:r>
            <w:proofErr w:type="spellEnd"/>
            <w:r w:rsidRPr="00E66371">
              <w:rPr>
                <w:rFonts w:ascii="Times New Roman" w:hAnsi="Times New Roman"/>
                <w:sz w:val="24"/>
                <w:szCs w:val="24"/>
              </w:rPr>
              <w:t>»</w:t>
            </w:r>
          </w:p>
        </w:tc>
        <w:tc>
          <w:tcPr>
            <w:tcW w:w="4287" w:type="dxa"/>
          </w:tcPr>
          <w:p w:rsidR="00CA16E9" w:rsidRPr="00E66371" w:rsidRDefault="00CA16E9" w:rsidP="00F3369C">
            <w:pPr>
              <w:pStyle w:val="a7"/>
              <w:spacing w:before="0" w:after="0"/>
              <w:ind w:firstLine="0"/>
            </w:pPr>
          </w:p>
        </w:tc>
        <w:tc>
          <w:tcPr>
            <w:tcW w:w="1560" w:type="dxa"/>
          </w:tcPr>
          <w:p w:rsidR="00CA16E9" w:rsidRPr="00E66371" w:rsidRDefault="00CA16E9" w:rsidP="00F3369C">
            <w:pPr>
              <w:pStyle w:val="a7"/>
              <w:spacing w:before="0" w:after="0"/>
              <w:ind w:firstLine="0"/>
            </w:pPr>
          </w:p>
        </w:tc>
      </w:tr>
      <w:tr w:rsidR="00CA16E9" w:rsidRPr="00E66371" w:rsidTr="00485E30">
        <w:tc>
          <w:tcPr>
            <w:tcW w:w="551" w:type="dxa"/>
          </w:tcPr>
          <w:p w:rsidR="00CA16E9" w:rsidRPr="00E66371" w:rsidRDefault="00CA16E9" w:rsidP="00F3369C">
            <w:pPr>
              <w:pStyle w:val="a7"/>
              <w:spacing w:before="0" w:after="0"/>
              <w:ind w:firstLine="0"/>
            </w:pPr>
          </w:p>
        </w:tc>
        <w:tc>
          <w:tcPr>
            <w:tcW w:w="3208" w:type="dxa"/>
          </w:tcPr>
          <w:p w:rsidR="00CA16E9" w:rsidRPr="00E66371" w:rsidRDefault="00CA16E9" w:rsidP="001E3C6B">
            <w:pPr>
              <w:pStyle w:val="a3"/>
              <w:tabs>
                <w:tab w:val="left" w:pos="851"/>
              </w:tabs>
              <w:ind w:left="0"/>
              <w:jc w:val="center"/>
              <w:rPr>
                <w:rFonts w:ascii="Times New Roman" w:eastAsia="Calibri" w:hAnsi="Times New Roman" w:cs="Times New Roman"/>
                <w:sz w:val="24"/>
                <w:szCs w:val="24"/>
                <w:lang w:val="kk-KZ"/>
              </w:rPr>
            </w:pPr>
            <w:r w:rsidRPr="00E66371">
              <w:rPr>
                <w:rFonts w:ascii="Times New Roman" w:eastAsia="Calibri" w:hAnsi="Times New Roman" w:cs="Times New Roman"/>
                <w:sz w:val="24"/>
                <w:szCs w:val="24"/>
                <w:lang w:val="kk-KZ"/>
              </w:rPr>
              <w:t>Барлығы:</w:t>
            </w:r>
          </w:p>
        </w:tc>
        <w:tc>
          <w:tcPr>
            <w:tcW w:w="4287" w:type="dxa"/>
          </w:tcPr>
          <w:p w:rsidR="00CA16E9" w:rsidRPr="00E66371" w:rsidRDefault="00CA16E9" w:rsidP="00F3369C">
            <w:pPr>
              <w:pStyle w:val="a7"/>
              <w:spacing w:before="0" w:after="0"/>
              <w:ind w:firstLine="0"/>
            </w:pPr>
          </w:p>
        </w:tc>
        <w:tc>
          <w:tcPr>
            <w:tcW w:w="1560" w:type="dxa"/>
          </w:tcPr>
          <w:p w:rsidR="00CA16E9" w:rsidRPr="00E66371" w:rsidRDefault="00CA16E9" w:rsidP="00F3369C">
            <w:pPr>
              <w:pStyle w:val="a7"/>
              <w:spacing w:before="0" w:after="0"/>
              <w:ind w:firstLine="0"/>
            </w:pPr>
            <w:r w:rsidRPr="00E66371">
              <w:t>14</w:t>
            </w:r>
          </w:p>
        </w:tc>
      </w:tr>
    </w:tbl>
    <w:p w:rsidR="003C3FC5" w:rsidRPr="00E66371" w:rsidRDefault="003C3FC5" w:rsidP="003C3FC5">
      <w:pPr>
        <w:pStyle w:val="a3"/>
        <w:spacing w:after="0" w:line="240" w:lineRule="auto"/>
        <w:ind w:left="927"/>
        <w:jc w:val="both"/>
        <w:rPr>
          <w:rFonts w:ascii="Times New Roman" w:hAnsi="Times New Roman" w:cs="Times New Roman"/>
          <w:b/>
          <w:sz w:val="24"/>
          <w:szCs w:val="24"/>
        </w:rPr>
      </w:pPr>
    </w:p>
    <w:p w:rsidR="006377D3" w:rsidRPr="00E66371" w:rsidRDefault="00CA16E9">
      <w:pPr>
        <w:rPr>
          <w:rFonts w:ascii="Times New Roman" w:hAnsi="Times New Roman" w:cs="Times New Roman"/>
          <w:b/>
          <w:sz w:val="24"/>
          <w:szCs w:val="24"/>
        </w:rPr>
      </w:pPr>
      <w:bookmarkStart w:id="0" w:name="_GoBack"/>
      <w:bookmarkEnd w:id="0"/>
      <w:r w:rsidRPr="00E66371">
        <w:rPr>
          <w:rFonts w:ascii="Times New Roman" w:hAnsi="Times New Roman" w:cs="Times New Roman"/>
          <w:b/>
          <w:sz w:val="24"/>
          <w:szCs w:val="24"/>
        </w:rPr>
        <w:t>Қорытынды:</w:t>
      </w:r>
      <w:r w:rsidRPr="00E66371">
        <w:rPr>
          <w:rFonts w:ascii="Times New Roman" w:hAnsi="Times New Roman" w:cs="Times New Roman"/>
          <w:sz w:val="24"/>
          <w:szCs w:val="24"/>
        </w:rPr>
        <w:t xml:space="preserve"> үш </w:t>
      </w:r>
      <w:proofErr w:type="spellStart"/>
      <w:r w:rsidRPr="00E66371">
        <w:rPr>
          <w:rFonts w:ascii="Times New Roman" w:hAnsi="Times New Roman" w:cs="Times New Roman"/>
          <w:sz w:val="24"/>
          <w:szCs w:val="24"/>
        </w:rPr>
        <w:t>жыл</w:t>
      </w:r>
      <w:proofErr w:type="spellEnd"/>
      <w:r w:rsidRPr="00E66371">
        <w:rPr>
          <w:rFonts w:ascii="Times New Roman" w:hAnsi="Times New Roman" w:cs="Times New Roman"/>
          <w:sz w:val="24"/>
          <w:szCs w:val="24"/>
        </w:rPr>
        <w:t xml:space="preserve"> бұрынғы көрсеткіштермен салыстырғанда </w:t>
      </w:r>
      <w:proofErr w:type="spellStart"/>
      <w:r w:rsidRPr="00E66371">
        <w:rPr>
          <w:rFonts w:ascii="Times New Roman" w:hAnsi="Times New Roman" w:cs="Times New Roman"/>
          <w:sz w:val="24"/>
          <w:szCs w:val="24"/>
        </w:rPr>
        <w:t>ішкі</w:t>
      </w:r>
      <w:proofErr w:type="spellEnd"/>
      <w:r w:rsidRPr="00E66371">
        <w:rPr>
          <w:rFonts w:ascii="Times New Roman" w:hAnsi="Times New Roman" w:cs="Times New Roman"/>
          <w:sz w:val="24"/>
          <w:szCs w:val="24"/>
        </w:rPr>
        <w:t xml:space="preserve"> академиялық ұтқырлық </w:t>
      </w:r>
      <w:proofErr w:type="spellStart"/>
      <w:r w:rsidRPr="00E66371">
        <w:rPr>
          <w:rFonts w:ascii="Times New Roman" w:hAnsi="Times New Roman" w:cs="Times New Roman"/>
          <w:sz w:val="24"/>
          <w:szCs w:val="24"/>
        </w:rPr>
        <w:t>бойынша</w:t>
      </w:r>
      <w:proofErr w:type="spellEnd"/>
      <w:r w:rsidRPr="00E66371">
        <w:rPr>
          <w:rFonts w:ascii="Times New Roman" w:hAnsi="Times New Roman" w:cs="Times New Roman"/>
          <w:sz w:val="24"/>
          <w:szCs w:val="24"/>
        </w:rPr>
        <w:t xml:space="preserve"> оқудан өткен </w:t>
      </w:r>
      <w:proofErr w:type="spellStart"/>
      <w:r w:rsidRPr="00E66371">
        <w:rPr>
          <w:rFonts w:ascii="Times New Roman" w:hAnsi="Times New Roman" w:cs="Times New Roman"/>
          <w:sz w:val="24"/>
          <w:szCs w:val="24"/>
        </w:rPr>
        <w:t>студенттер</w:t>
      </w:r>
      <w:proofErr w:type="spellEnd"/>
      <w:r w:rsidRPr="00E66371">
        <w:rPr>
          <w:rFonts w:ascii="Times New Roman" w:hAnsi="Times New Roman" w:cs="Times New Roman"/>
          <w:sz w:val="24"/>
          <w:szCs w:val="24"/>
        </w:rPr>
        <w:t xml:space="preserve"> </w:t>
      </w:r>
      <w:r w:rsidRPr="00E66371">
        <w:rPr>
          <w:rFonts w:ascii="Times New Roman" w:hAnsi="Times New Roman" w:cs="Times New Roman"/>
          <w:b/>
          <w:sz w:val="24"/>
          <w:szCs w:val="24"/>
        </w:rPr>
        <w:t xml:space="preserve">саны </w:t>
      </w:r>
      <w:proofErr w:type="spellStart"/>
      <w:r w:rsidRPr="00E66371">
        <w:rPr>
          <w:rFonts w:ascii="Times New Roman" w:hAnsi="Times New Roman" w:cs="Times New Roman"/>
          <w:b/>
          <w:sz w:val="24"/>
          <w:szCs w:val="24"/>
        </w:rPr>
        <w:t>артты</w:t>
      </w:r>
      <w:proofErr w:type="spellEnd"/>
      <w:r w:rsidRPr="00E66371">
        <w:rPr>
          <w:rFonts w:ascii="Times New Roman" w:hAnsi="Times New Roman" w:cs="Times New Roman"/>
          <w:b/>
          <w:sz w:val="24"/>
          <w:szCs w:val="24"/>
        </w:rPr>
        <w:t xml:space="preserve"> (21-ге </w:t>
      </w:r>
      <w:proofErr w:type="spellStart"/>
      <w:r w:rsidRPr="00E66371">
        <w:rPr>
          <w:rFonts w:ascii="Times New Roman" w:hAnsi="Times New Roman" w:cs="Times New Roman"/>
          <w:b/>
          <w:sz w:val="24"/>
          <w:szCs w:val="24"/>
        </w:rPr>
        <w:t>дейін</w:t>
      </w:r>
      <w:proofErr w:type="spellEnd"/>
      <w:r w:rsidRPr="00E66371">
        <w:rPr>
          <w:rFonts w:ascii="Times New Roman" w:hAnsi="Times New Roman" w:cs="Times New Roman"/>
          <w:b/>
          <w:sz w:val="24"/>
          <w:szCs w:val="24"/>
        </w:rPr>
        <w:t>)</w:t>
      </w:r>
      <w:r w:rsidRPr="00E66371">
        <w:rPr>
          <w:rFonts w:ascii="Times New Roman" w:hAnsi="Times New Roman" w:cs="Times New Roman"/>
          <w:sz w:val="24"/>
          <w:szCs w:val="24"/>
        </w:rPr>
        <w:t xml:space="preserve">, сыртқы академиялық ұтқырлық </w:t>
      </w:r>
      <w:proofErr w:type="spellStart"/>
      <w:r w:rsidRPr="00E66371">
        <w:rPr>
          <w:rFonts w:ascii="Times New Roman" w:hAnsi="Times New Roman" w:cs="Times New Roman"/>
          <w:sz w:val="24"/>
          <w:szCs w:val="24"/>
        </w:rPr>
        <w:t>бойынша</w:t>
      </w:r>
      <w:proofErr w:type="spellEnd"/>
      <w:r w:rsidRPr="00E66371">
        <w:rPr>
          <w:rFonts w:ascii="Times New Roman" w:hAnsi="Times New Roman" w:cs="Times New Roman"/>
          <w:sz w:val="24"/>
          <w:szCs w:val="24"/>
        </w:rPr>
        <w:t xml:space="preserve"> </w:t>
      </w:r>
      <w:proofErr w:type="spellStart"/>
      <w:r w:rsidRPr="00E66371">
        <w:rPr>
          <w:rFonts w:ascii="Times New Roman" w:hAnsi="Times New Roman" w:cs="Times New Roman"/>
          <w:sz w:val="24"/>
          <w:szCs w:val="24"/>
        </w:rPr>
        <w:t>артты</w:t>
      </w:r>
      <w:proofErr w:type="spellEnd"/>
      <w:r w:rsidRPr="00E66371">
        <w:rPr>
          <w:rFonts w:ascii="Times New Roman" w:hAnsi="Times New Roman" w:cs="Times New Roman"/>
          <w:sz w:val="24"/>
          <w:szCs w:val="24"/>
        </w:rPr>
        <w:t xml:space="preserve"> (</w:t>
      </w:r>
      <w:r w:rsidRPr="00E66371">
        <w:rPr>
          <w:rFonts w:ascii="Times New Roman" w:hAnsi="Times New Roman" w:cs="Times New Roman"/>
          <w:b/>
          <w:sz w:val="24"/>
          <w:szCs w:val="24"/>
        </w:rPr>
        <w:t xml:space="preserve">14-ке </w:t>
      </w:r>
      <w:proofErr w:type="spellStart"/>
      <w:r w:rsidRPr="00E66371">
        <w:rPr>
          <w:rFonts w:ascii="Times New Roman" w:hAnsi="Times New Roman" w:cs="Times New Roman"/>
          <w:b/>
          <w:sz w:val="24"/>
          <w:szCs w:val="24"/>
        </w:rPr>
        <w:t>дейін</w:t>
      </w:r>
      <w:proofErr w:type="spellEnd"/>
      <w:r w:rsidRPr="00E66371">
        <w:rPr>
          <w:rFonts w:ascii="Times New Roman" w:hAnsi="Times New Roman" w:cs="Times New Roman"/>
          <w:sz w:val="24"/>
          <w:szCs w:val="24"/>
        </w:rPr>
        <w:t xml:space="preserve">). Магистранттардың академиялық ұтқырлық көрсеткіші </w:t>
      </w:r>
      <w:r w:rsidRPr="00E66371">
        <w:rPr>
          <w:rFonts w:ascii="Times New Roman" w:hAnsi="Times New Roman" w:cs="Times New Roman"/>
          <w:b/>
          <w:sz w:val="24"/>
          <w:szCs w:val="24"/>
        </w:rPr>
        <w:t xml:space="preserve">2-ге </w:t>
      </w:r>
      <w:proofErr w:type="spellStart"/>
      <w:r w:rsidRPr="00E66371">
        <w:rPr>
          <w:rFonts w:ascii="Times New Roman" w:hAnsi="Times New Roman" w:cs="Times New Roman"/>
          <w:b/>
          <w:sz w:val="24"/>
          <w:szCs w:val="24"/>
        </w:rPr>
        <w:t>дейін</w:t>
      </w:r>
      <w:proofErr w:type="spellEnd"/>
      <w:r w:rsidRPr="00E66371">
        <w:rPr>
          <w:rFonts w:ascii="Times New Roman" w:hAnsi="Times New Roman" w:cs="Times New Roman"/>
          <w:b/>
          <w:sz w:val="24"/>
          <w:szCs w:val="24"/>
        </w:rPr>
        <w:t xml:space="preserve"> өсті.</w:t>
      </w:r>
    </w:p>
    <w:sectPr w:rsidR="006377D3" w:rsidRPr="00E66371" w:rsidSect="00F75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309D"/>
    <w:multiLevelType w:val="hybridMultilevel"/>
    <w:tmpl w:val="63D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270DD"/>
    <w:rsid w:val="000040FA"/>
    <w:rsid w:val="000F3324"/>
    <w:rsid w:val="00154CEB"/>
    <w:rsid w:val="002B61C2"/>
    <w:rsid w:val="003438D0"/>
    <w:rsid w:val="003C3FC5"/>
    <w:rsid w:val="006377D3"/>
    <w:rsid w:val="006E7C4F"/>
    <w:rsid w:val="007C1BFA"/>
    <w:rsid w:val="009270DD"/>
    <w:rsid w:val="00A10E75"/>
    <w:rsid w:val="00A41BB3"/>
    <w:rsid w:val="00B00130"/>
    <w:rsid w:val="00B811A4"/>
    <w:rsid w:val="00C30DF9"/>
    <w:rsid w:val="00CA16E9"/>
    <w:rsid w:val="00D671DD"/>
    <w:rsid w:val="00E66371"/>
    <w:rsid w:val="00ED3C44"/>
    <w:rsid w:val="00F3369C"/>
    <w:rsid w:val="00F6406A"/>
    <w:rsid w:val="00F759A2"/>
    <w:rsid w:val="00FA2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без абзаца,ПАРАГРАФ,Абзац списка1"/>
    <w:basedOn w:val="a"/>
    <w:link w:val="a4"/>
    <w:uiPriority w:val="34"/>
    <w:qFormat/>
    <w:rsid w:val="003C3FC5"/>
    <w:pPr>
      <w:ind w:left="720"/>
      <w:contextualSpacing/>
    </w:pPr>
  </w:style>
  <w:style w:type="character" w:customStyle="1" w:styleId="a4">
    <w:name w:val="Абзац списка Знак"/>
    <w:aliases w:val="маркированный Знак,List Paragraph Знак,без абзаца Знак,ПАРАГРАФ Знак,Абзац списка1 Знак"/>
    <w:link w:val="a3"/>
    <w:uiPriority w:val="34"/>
    <w:locked/>
    <w:rsid w:val="003C3FC5"/>
  </w:style>
  <w:style w:type="character" w:styleId="a5">
    <w:name w:val="Strong"/>
    <w:uiPriority w:val="22"/>
    <w:qFormat/>
    <w:rsid w:val="003C3FC5"/>
    <w:rPr>
      <w:b/>
      <w:bCs/>
    </w:rPr>
  </w:style>
  <w:style w:type="table" w:styleId="a6">
    <w:name w:val="Table Grid"/>
    <w:basedOn w:val="a1"/>
    <w:uiPriority w:val="59"/>
    <w:rsid w:val="003C3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link w:val="NoSpacingChar"/>
    <w:qFormat/>
    <w:rsid w:val="003C3FC5"/>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3C3FC5"/>
    <w:rPr>
      <w:rFonts w:ascii="Calibri" w:eastAsia="Times New Roman" w:hAnsi="Calibri" w:cs="Times New Roman"/>
      <w:lang w:eastAsia="ru-RU"/>
    </w:rPr>
  </w:style>
  <w:style w:type="paragraph" w:styleId="a7">
    <w:name w:val="Normal (Web)"/>
    <w:aliases w:val="Обычный (Web)1,Обычный (Web),Обычный (веб) Знак1,Обычный (веб) Знак Знак1,Обычный (веб) Знак Знак Знак,Обычный (веб) Знак Знак Знак Знак,Знак Знак1 Знак,Знак4 Зна, Знак4,Знак Знак Знак Знак Знак,Знак4,Обычный (веб) Знак Знак,Знак Знак3"/>
    <w:basedOn w:val="a"/>
    <w:link w:val="a8"/>
    <w:qFormat/>
    <w:rsid w:val="003C3FC5"/>
    <w:pPr>
      <w:suppressAutoHyphens/>
      <w:spacing w:before="280" w:after="280" w:line="240" w:lineRule="auto"/>
      <w:ind w:firstLine="709"/>
      <w:jc w:val="both"/>
    </w:pPr>
    <w:rPr>
      <w:rFonts w:ascii="Times New Roman" w:eastAsia="Times New Roman" w:hAnsi="Times New Roman" w:cs="Times New Roman"/>
      <w:sz w:val="24"/>
      <w:szCs w:val="24"/>
      <w:lang w:eastAsia="zh-CN"/>
    </w:rPr>
  </w:style>
  <w:style w:type="character" w:customStyle="1" w:styleId="a8">
    <w:name w:val="Обычный (веб) Знак"/>
    <w:aliases w:val="Обычный (Web)1 Знак,Обычный (Web) Знак,Обычный (веб) Знак1 Знак,Обычный (веб) Знак Знак1 Знак,Обычный (веб) Знак Знак Знак Знак1,Обычный (веб) Знак Знак Знак Знак Знак,Знак Знак1 Знак Знак,Знак4 Зна Знак, Знак4 Знак,Знак4 Знак"/>
    <w:link w:val="a7"/>
    <w:rsid w:val="003C3FC5"/>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F6406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40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4FD2-72A8-4629-B109-EBF98668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Мейра</cp:lastModifiedBy>
  <cp:revision>4</cp:revision>
  <cp:lastPrinted>2022-11-25T05:45:00Z</cp:lastPrinted>
  <dcterms:created xsi:type="dcterms:W3CDTF">2022-11-27T09:43:00Z</dcterms:created>
  <dcterms:modified xsi:type="dcterms:W3CDTF">2023-03-26T05:26:00Z</dcterms:modified>
</cp:coreProperties>
</file>