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5E" w:rsidRPr="00362E7A" w:rsidRDefault="001C4E5E" w:rsidP="001C4E5E">
      <w:pPr>
        <w:pStyle w:val="a3"/>
        <w:tabs>
          <w:tab w:val="right" w:pos="10205"/>
        </w:tabs>
        <w:ind w:left="0"/>
        <w:jc w:val="center"/>
        <w:rPr>
          <w:color w:val="17365D" w:themeColor="text2" w:themeShade="BF"/>
          <w:lang w:val="kk-KZ"/>
        </w:rPr>
      </w:pPr>
      <w:r w:rsidRPr="0068410F">
        <w:rPr>
          <w:lang w:val="kk-KZ"/>
        </w:rPr>
        <w:t>М.Әуезов атындағы Оңтүстік Қазақстан университеті</w:t>
      </w:r>
    </w:p>
    <w:p w:rsidR="001C4E5E" w:rsidRPr="0068410F" w:rsidRDefault="001C4E5E" w:rsidP="001C4E5E">
      <w:pPr>
        <w:pStyle w:val="a3"/>
        <w:ind w:left="0"/>
        <w:jc w:val="center"/>
        <w:rPr>
          <w:lang w:val="kk-KZ"/>
        </w:rPr>
      </w:pPr>
    </w:p>
    <w:p w:rsidR="001C4E5E" w:rsidRPr="00E45C05" w:rsidRDefault="001C4E5E" w:rsidP="001C4E5E">
      <w:pPr>
        <w:pStyle w:val="a3"/>
        <w:ind w:left="0"/>
        <w:jc w:val="left"/>
        <w:rPr>
          <w:lang w:val="kk-KZ"/>
        </w:rPr>
      </w:pPr>
    </w:p>
    <w:p w:rsidR="001C4E5E" w:rsidRPr="00E45C05" w:rsidRDefault="001C4E5E" w:rsidP="001C4E5E">
      <w:pPr>
        <w:pStyle w:val="a3"/>
        <w:ind w:left="0" w:firstLine="5103"/>
        <w:jc w:val="left"/>
        <w:rPr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5319"/>
      </w:tblGrid>
      <w:tr w:rsidR="001C4E5E" w:rsidTr="00CB79C7">
        <w:tc>
          <w:tcPr>
            <w:tcW w:w="4785" w:type="dxa"/>
          </w:tcPr>
          <w:p w:rsidR="001C4E5E" w:rsidRDefault="001C4E5E" w:rsidP="00CB79C7">
            <w:pPr>
              <w:pStyle w:val="a3"/>
              <w:ind w:left="0"/>
              <w:jc w:val="left"/>
              <w:rPr>
                <w:lang w:val="kk-KZ"/>
              </w:rPr>
            </w:pPr>
          </w:p>
        </w:tc>
        <w:tc>
          <w:tcPr>
            <w:tcW w:w="4786" w:type="dxa"/>
          </w:tcPr>
          <w:p w:rsidR="001C4E5E" w:rsidRPr="00E26462" w:rsidRDefault="001C4E5E" w:rsidP="0044477E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A55EB1">
              <w:rPr>
                <w:lang w:val="kk-KZ"/>
              </w:rPr>
              <w:t>БЕКІТЕМІН»</w:t>
            </w:r>
          </w:p>
          <w:p w:rsidR="001C4E5E" w:rsidRPr="00E26462" w:rsidRDefault="001C4E5E" w:rsidP="00CB79C7">
            <w:pPr>
              <w:pStyle w:val="a3"/>
              <w:ind w:left="0" w:firstLine="5103"/>
              <w:jc w:val="left"/>
              <w:rPr>
                <w:lang w:val="kk-KZ"/>
              </w:rPr>
            </w:pPr>
          </w:p>
          <w:p w:rsidR="001C4E5E" w:rsidRPr="0044477E" w:rsidRDefault="0044477E" w:rsidP="00CB7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М.Әуезов атындағы ОҚ</w:t>
            </w:r>
            <w:r w:rsidR="001C4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төрағасы-</w:t>
            </w:r>
            <w:r w:rsidRPr="00C83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ректоры                                                                        </w:t>
            </w:r>
            <w:r w:rsidR="001C4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</w:t>
            </w:r>
          </w:p>
          <w:p w:rsidR="001C4E5E" w:rsidRPr="00E26462" w:rsidRDefault="001C4E5E" w:rsidP="00CB7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4E5E" w:rsidRPr="0087176C" w:rsidRDefault="001C4E5E" w:rsidP="00CB79C7">
            <w:pPr>
              <w:pStyle w:val="a3"/>
              <w:ind w:left="0"/>
              <w:jc w:val="left"/>
            </w:pPr>
            <w:r>
              <w:rPr>
                <w:lang w:val="kk-KZ"/>
              </w:rPr>
              <w:t>__</w:t>
            </w:r>
            <w:r w:rsidRPr="00A55EB1">
              <w:rPr>
                <w:lang w:val="kk-KZ"/>
              </w:rPr>
              <w:t>______________</w:t>
            </w:r>
            <w:r>
              <w:rPr>
                <w:lang w:val="kk-KZ"/>
              </w:rPr>
              <w:t xml:space="preserve"> Д.</w:t>
            </w:r>
            <w:r w:rsidRPr="00136E7E">
              <w:rPr>
                <w:lang w:val="kk-KZ"/>
              </w:rPr>
              <w:t xml:space="preserve"> Қожамжарова</w:t>
            </w:r>
          </w:p>
          <w:p w:rsidR="001C4E5E" w:rsidRPr="00A55EB1" w:rsidRDefault="001C4E5E" w:rsidP="00CB79C7">
            <w:pPr>
              <w:pStyle w:val="a3"/>
              <w:ind w:left="0" w:firstLine="5103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 «___» ___________ 20</w:t>
            </w:r>
            <w:r w:rsidRPr="00783DAA">
              <w:rPr>
                <w:lang w:val="kk-KZ"/>
              </w:rPr>
              <w:t>20</w:t>
            </w:r>
            <w:r>
              <w:rPr>
                <w:lang w:val="kk-KZ"/>
              </w:rPr>
              <w:t>ж</w:t>
            </w:r>
            <w:r w:rsidRPr="00A55EB1">
              <w:rPr>
                <w:lang w:val="kk-KZ"/>
              </w:rPr>
              <w:t>.</w:t>
            </w:r>
          </w:p>
          <w:p w:rsidR="001C4E5E" w:rsidRPr="00A55EB1" w:rsidRDefault="001C4E5E" w:rsidP="00CB79C7">
            <w:pPr>
              <w:pStyle w:val="a3"/>
              <w:ind w:left="0" w:firstLine="5103"/>
              <w:jc w:val="left"/>
              <w:rPr>
                <w:lang w:val="kk-KZ"/>
              </w:rPr>
            </w:pPr>
          </w:p>
          <w:p w:rsidR="001C4E5E" w:rsidRDefault="001C4E5E" w:rsidP="00CB79C7">
            <w:pPr>
              <w:pStyle w:val="a3"/>
              <w:ind w:left="0"/>
              <w:jc w:val="left"/>
              <w:rPr>
                <w:lang w:val="kk-KZ"/>
              </w:rPr>
            </w:pPr>
          </w:p>
        </w:tc>
      </w:tr>
    </w:tbl>
    <w:p w:rsidR="001C4E5E" w:rsidRPr="00E45C05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E45C05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E45C05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E45C05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A55EB1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A55EB1" w:rsidRDefault="001C4E5E" w:rsidP="001C4E5E">
      <w:pPr>
        <w:pStyle w:val="a3"/>
        <w:ind w:left="0" w:firstLine="5103"/>
        <w:jc w:val="left"/>
        <w:rPr>
          <w:lang w:val="kk-KZ"/>
        </w:rPr>
      </w:pPr>
    </w:p>
    <w:p w:rsidR="001C4E5E" w:rsidRPr="00E828C9" w:rsidRDefault="001C4E5E" w:rsidP="001C4E5E">
      <w:pPr>
        <w:pStyle w:val="a3"/>
        <w:ind w:left="0"/>
        <w:jc w:val="left"/>
      </w:pPr>
    </w:p>
    <w:p w:rsidR="001C4E5E" w:rsidRPr="00E828C9" w:rsidRDefault="001C4E5E" w:rsidP="001C4E5E">
      <w:pPr>
        <w:pStyle w:val="a3"/>
        <w:tabs>
          <w:tab w:val="left" w:pos="3282"/>
          <w:tab w:val="center" w:pos="4677"/>
          <w:tab w:val="right" w:pos="10205"/>
        </w:tabs>
        <w:ind w:left="0"/>
        <w:jc w:val="center"/>
        <w:rPr>
          <w:b/>
          <w:lang w:val="kk-KZ"/>
        </w:rPr>
      </w:pPr>
      <w:r w:rsidRPr="00E828C9">
        <w:rPr>
          <w:b/>
          <w:lang w:val="kk-KZ"/>
        </w:rPr>
        <w:t>М.ӘУЕЗОВ  атындағы</w:t>
      </w:r>
    </w:p>
    <w:p w:rsidR="001C4E5E" w:rsidRPr="00E828C9" w:rsidRDefault="001C4E5E" w:rsidP="00E828C9">
      <w:pPr>
        <w:pStyle w:val="a3"/>
        <w:tabs>
          <w:tab w:val="left" w:pos="3282"/>
          <w:tab w:val="center" w:pos="4677"/>
          <w:tab w:val="right" w:pos="10205"/>
        </w:tabs>
        <w:ind w:left="0"/>
        <w:jc w:val="center"/>
        <w:rPr>
          <w:b/>
          <w:lang w:val="kk-KZ"/>
        </w:rPr>
      </w:pPr>
      <w:r w:rsidRPr="00E828C9">
        <w:rPr>
          <w:b/>
          <w:lang w:val="kk-KZ"/>
        </w:rPr>
        <w:t xml:space="preserve">ОҢТҮСТІК ҚАЗАҚСТАН УНИВЕРСИТЕТІНІҢ </w:t>
      </w:r>
    </w:p>
    <w:p w:rsidR="001C4E5E" w:rsidRDefault="003A0A16" w:rsidP="001C4E5E">
      <w:pPr>
        <w:pStyle w:val="a3"/>
        <w:tabs>
          <w:tab w:val="left" w:pos="3282"/>
          <w:tab w:val="center" w:pos="4677"/>
          <w:tab w:val="right" w:pos="10205"/>
        </w:tabs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ӘДЕП ЖӨНІНДЕГІ УӘКІЛ </w:t>
      </w:r>
      <w:r w:rsidR="00E828C9" w:rsidRPr="00E828C9">
        <w:rPr>
          <w:b/>
          <w:color w:val="000000"/>
          <w:lang w:val="kk-KZ"/>
        </w:rPr>
        <w:t>туралы</w:t>
      </w:r>
    </w:p>
    <w:p w:rsidR="00E828C9" w:rsidRPr="00E828C9" w:rsidRDefault="00E828C9" w:rsidP="001C4E5E">
      <w:pPr>
        <w:pStyle w:val="a3"/>
        <w:tabs>
          <w:tab w:val="left" w:pos="3282"/>
          <w:tab w:val="center" w:pos="4677"/>
          <w:tab w:val="right" w:pos="10205"/>
        </w:tabs>
        <w:ind w:left="0"/>
        <w:jc w:val="center"/>
        <w:rPr>
          <w:b/>
          <w:lang w:val="kk-KZ"/>
        </w:rPr>
      </w:pPr>
      <w:r>
        <w:rPr>
          <w:b/>
          <w:color w:val="000000"/>
          <w:lang w:val="kk-KZ"/>
        </w:rPr>
        <w:t>ЕРЕЖЕ</w:t>
      </w:r>
      <w:r w:rsidR="003A0A16">
        <w:rPr>
          <w:b/>
          <w:color w:val="000000"/>
          <w:lang w:val="kk-KZ"/>
        </w:rPr>
        <w:t>СІ</w:t>
      </w:r>
    </w:p>
    <w:p w:rsidR="001C4E5E" w:rsidRPr="004610C2" w:rsidRDefault="001C4E5E" w:rsidP="001C4E5E">
      <w:pPr>
        <w:pStyle w:val="a3"/>
        <w:ind w:left="0"/>
        <w:jc w:val="left"/>
        <w:rPr>
          <w:sz w:val="30"/>
          <w:lang w:val="kk-KZ"/>
        </w:rPr>
      </w:pPr>
    </w:p>
    <w:p w:rsidR="001C4E5E" w:rsidRPr="004610C2" w:rsidRDefault="001C4E5E" w:rsidP="001C4E5E">
      <w:pPr>
        <w:pStyle w:val="a3"/>
        <w:ind w:left="0"/>
        <w:jc w:val="left"/>
        <w:rPr>
          <w:sz w:val="30"/>
          <w:lang w:val="kk-KZ"/>
        </w:rPr>
      </w:pPr>
    </w:p>
    <w:p w:rsidR="001C4E5E" w:rsidRPr="004610C2" w:rsidRDefault="001C4E5E" w:rsidP="001C4E5E">
      <w:pPr>
        <w:pStyle w:val="a3"/>
        <w:ind w:left="0"/>
        <w:jc w:val="left"/>
        <w:rPr>
          <w:sz w:val="30"/>
          <w:lang w:val="kk-KZ"/>
        </w:rPr>
      </w:pPr>
    </w:p>
    <w:p w:rsidR="001C4E5E" w:rsidRPr="004610C2" w:rsidRDefault="001C4E5E" w:rsidP="001C4E5E">
      <w:pPr>
        <w:pStyle w:val="a3"/>
        <w:ind w:left="0" w:firstLine="567"/>
        <w:rPr>
          <w:lang w:val="kk-KZ"/>
        </w:rPr>
      </w:pPr>
    </w:p>
    <w:p w:rsidR="001C4E5E" w:rsidRPr="004610C2" w:rsidRDefault="001C4E5E" w:rsidP="001C4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C4E5E" w:rsidRPr="004610C2" w:rsidRDefault="001C4E5E" w:rsidP="001C4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C4E5E" w:rsidRPr="004610C2" w:rsidRDefault="001C4E5E" w:rsidP="001C4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7A00" w:rsidRPr="00E828C9" w:rsidRDefault="00E97A00">
      <w:pPr>
        <w:rPr>
          <w:lang w:val="kk-KZ"/>
        </w:rPr>
      </w:pPr>
    </w:p>
    <w:p w:rsidR="001C4E5E" w:rsidRPr="00E828C9" w:rsidRDefault="001C4E5E">
      <w:pPr>
        <w:rPr>
          <w:lang w:val="kk-KZ"/>
        </w:rPr>
      </w:pPr>
    </w:p>
    <w:p w:rsidR="001C4E5E" w:rsidRPr="00E828C9" w:rsidRDefault="001C4E5E">
      <w:pPr>
        <w:rPr>
          <w:lang w:val="kk-KZ"/>
        </w:rPr>
      </w:pPr>
    </w:p>
    <w:p w:rsidR="001C4E5E" w:rsidRPr="00E828C9" w:rsidRDefault="001C4E5E">
      <w:pPr>
        <w:rPr>
          <w:lang w:val="kk-KZ"/>
        </w:rPr>
      </w:pPr>
    </w:p>
    <w:p w:rsidR="001C4E5E" w:rsidRDefault="001C4E5E">
      <w:pPr>
        <w:rPr>
          <w:lang w:val="kk-KZ"/>
        </w:rPr>
      </w:pPr>
    </w:p>
    <w:p w:rsidR="001C4E5E" w:rsidRDefault="001C4E5E">
      <w:pPr>
        <w:rPr>
          <w:lang w:val="kk-KZ"/>
        </w:rPr>
      </w:pPr>
    </w:p>
    <w:p w:rsidR="00F117F5" w:rsidRPr="00E828C9" w:rsidRDefault="00F117F5">
      <w:pPr>
        <w:rPr>
          <w:lang w:val="kk-KZ"/>
        </w:rPr>
      </w:pPr>
    </w:p>
    <w:p w:rsidR="001C4E5E" w:rsidRPr="00970BB0" w:rsidRDefault="001C4E5E" w:rsidP="001C4E5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0BB0">
        <w:rPr>
          <w:rFonts w:ascii="Times New Roman" w:hAnsi="Times New Roman" w:cs="Times New Roman"/>
          <w:sz w:val="28"/>
          <w:szCs w:val="28"/>
          <w:lang w:val="kk-KZ"/>
        </w:rPr>
        <w:t>Шымкент 2020</w:t>
      </w:r>
    </w:p>
    <w:p w:rsidR="00E828C9" w:rsidRDefault="00E828C9" w:rsidP="00DE6B4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1. Жалпы ережелер</w:t>
      </w:r>
    </w:p>
    <w:p w:rsidR="00E828C9" w:rsidRPr="005A258F" w:rsidRDefault="00E828C9" w:rsidP="00E8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Default="00E828C9" w:rsidP="00E828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0" w:name="z31"/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bookmarkStart w:id="1" w:name="z32"/>
      <w:bookmarkEnd w:id="0"/>
      <w:r w:rsidRPr="00E16EB6">
        <w:rPr>
          <w:rFonts w:ascii="Times New Roman" w:hAnsi="Times New Roman" w:cs="Times New Roman"/>
          <w:color w:val="000000"/>
          <w:sz w:val="28"/>
          <w:lang w:val="kk-KZ"/>
        </w:rPr>
        <w:t>Әдеп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жөніндег</w:t>
      </w:r>
      <w:r w:rsidRPr="00E16EB6">
        <w:rPr>
          <w:rFonts w:ascii="Times New Roman" w:hAnsi="Times New Roman" w:cs="Times New Roman"/>
          <w:color w:val="000000"/>
          <w:sz w:val="28"/>
          <w:lang w:val="kk-KZ"/>
        </w:rPr>
        <w:t xml:space="preserve">і уәкіл – қызметтік әдеп нормаларының сақталуын және </w:t>
      </w:r>
      <w:r w:rsidR="00E26462">
        <w:rPr>
          <w:rFonts w:ascii="Times New Roman" w:hAnsi="Times New Roman" w:cs="Times New Roman"/>
          <w:color w:val="000000"/>
          <w:sz w:val="28"/>
          <w:lang w:val="kk-KZ"/>
        </w:rPr>
        <w:t>М.Әуезов атындағы ОҚ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У </w:t>
      </w:r>
      <w:r w:rsidRPr="00E16EB6">
        <w:rPr>
          <w:rFonts w:ascii="Times New Roman" w:hAnsi="Times New Roman" w:cs="Times New Roman"/>
          <w:color w:val="000000"/>
          <w:sz w:val="28"/>
          <w:lang w:val="kk-KZ"/>
        </w:rPr>
        <w:t>әдеп кодексін бұзушылықтардың профилактикасын қамтама</w:t>
      </w:r>
      <w:r w:rsidR="00F117F5">
        <w:rPr>
          <w:rFonts w:ascii="Times New Roman" w:hAnsi="Times New Roman" w:cs="Times New Roman"/>
          <w:color w:val="000000"/>
          <w:sz w:val="28"/>
          <w:lang w:val="kk-KZ"/>
        </w:rPr>
        <w:t>сыз ететін</w:t>
      </w:r>
      <w:r w:rsidRPr="00E16EB6">
        <w:rPr>
          <w:rFonts w:ascii="Times New Roman" w:hAnsi="Times New Roman" w:cs="Times New Roman"/>
          <w:color w:val="000000"/>
          <w:sz w:val="28"/>
          <w:lang w:val="kk-KZ"/>
        </w:rPr>
        <w:t>, сондай-ақ өз функциялары шегінде қызметшілер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ге, оқытушыларға және білім алушыларға </w:t>
      </w:r>
      <w:r w:rsidRPr="00E16EB6">
        <w:rPr>
          <w:rFonts w:ascii="Times New Roman" w:hAnsi="Times New Roman" w:cs="Times New Roman"/>
          <w:color w:val="000000"/>
          <w:sz w:val="28"/>
          <w:lang w:val="kk-KZ"/>
        </w:rPr>
        <w:t>консультация беретін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лауазымды тұлға</w:t>
      </w:r>
      <w:r w:rsidRPr="00E16EB6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2. Әдеп жөніндегі уәкіл өз қызметінде "Сыбайлас жемқорлыққа қарсы іс-қимыл туралы" 2015 жылғы 18 қарашадағы Қазақстан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Республикасының заң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ын, </w:t>
      </w:r>
      <w:r w:rsidR="00E264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М.Әуезов атындағы ОҚ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Жарғысын, Сыбайлас жемқорлыққа қарсы стандартын, 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кодексін, осы Ережені, сондай-ақ Қазақстан Республикасының өзге де заңнамалық актілерін басшылыққа алады.</w:t>
      </w:r>
      <w:bookmarkStart w:id="2" w:name="z24"/>
      <w:bookmarkEnd w:id="1"/>
    </w:p>
    <w:p w:rsidR="00E828C9" w:rsidRDefault="003B3F4F" w:rsidP="00E82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bookmarkStart w:id="3" w:name="z26"/>
      <w:bookmarkEnd w:id="2"/>
      <w:r>
        <w:rPr>
          <w:rFonts w:ascii="Times New Roman" w:hAnsi="Times New Roman" w:cs="Times New Roman"/>
          <w:sz w:val="28"/>
          <w:lang w:val="kk-KZ"/>
        </w:rPr>
        <w:t xml:space="preserve">3. </w:t>
      </w:r>
      <w:r w:rsidR="00E828C9" w:rsidRPr="00563960">
        <w:rPr>
          <w:rFonts w:ascii="Times New Roman" w:hAnsi="Times New Roman" w:cs="Times New Roman"/>
          <w:sz w:val="28"/>
          <w:lang w:val="kk-KZ"/>
        </w:rPr>
        <w:t xml:space="preserve">Әдеп жөніндегі уәкілдің функциялары басшылық қызмет атқаратын, сондай-ақ ұжымда қадірлі және құрметке ие болған </w:t>
      </w:r>
      <w:r w:rsidR="00E828C9">
        <w:rPr>
          <w:rFonts w:ascii="Times New Roman" w:hAnsi="Times New Roman" w:cs="Times New Roman"/>
          <w:sz w:val="28"/>
          <w:lang w:val="kk-KZ"/>
        </w:rPr>
        <w:t xml:space="preserve">тұлғаға </w:t>
      </w:r>
      <w:r w:rsidR="00E828C9" w:rsidRPr="00563960">
        <w:rPr>
          <w:rFonts w:ascii="Times New Roman" w:hAnsi="Times New Roman" w:cs="Times New Roman"/>
          <w:sz w:val="28"/>
          <w:lang w:val="kk-KZ"/>
        </w:rPr>
        <w:t>жүктеледі.</w:t>
      </w:r>
      <w:r w:rsidR="00E828C9">
        <w:rPr>
          <w:rFonts w:ascii="Times New Roman" w:hAnsi="Times New Roman" w:cs="Times New Roman"/>
          <w:sz w:val="28"/>
          <w:lang w:val="kk-KZ"/>
        </w:rPr>
        <w:t xml:space="preserve"> </w:t>
      </w:r>
      <w:r w:rsidR="00E828C9" w:rsidRPr="00116CC1">
        <w:rPr>
          <w:rFonts w:ascii="Times New Roman" w:hAnsi="Times New Roman" w:cs="Times New Roman"/>
          <w:sz w:val="28"/>
          <w:szCs w:val="28"/>
          <w:lang w:val="kk-KZ"/>
        </w:rPr>
        <w:t>Әдеп жөніндегі</w:t>
      </w:r>
      <w:r w:rsidR="00E828C9">
        <w:rPr>
          <w:rFonts w:ascii="Times New Roman" w:hAnsi="Times New Roman" w:cs="Times New Roman"/>
          <w:sz w:val="28"/>
          <w:szCs w:val="28"/>
          <w:lang w:val="kk-KZ"/>
        </w:rPr>
        <w:t xml:space="preserve"> уәкіл </w:t>
      </w:r>
      <w:r w:rsidR="00E828C9" w:rsidRPr="00116CC1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ректорының бұйрығына сәйкес </w:t>
      </w:r>
      <w:r w:rsidR="00E828C9"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тағайындалады. </w:t>
      </w:r>
    </w:p>
    <w:p w:rsid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" w:name="z33"/>
      <w:bookmarkEnd w:id="3"/>
      <w:r w:rsidRPr="005807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Әдеп жөніндегі уәкілдің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қызметін </w:t>
      </w:r>
      <w:r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атқаратын адам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ұйымының құрылымдық бөлімдерінің </w:t>
      </w:r>
      <w:r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қызметіне 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әдістемелік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басшылық жасауды үйлестіреді, білім беру ұйымының </w:t>
      </w:r>
      <w:r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қызметке тағайындауға және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қызметтен босатуға құқығы бар басшысына </w:t>
      </w:r>
      <w:r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бағынады.</w:t>
      </w:r>
      <w:bookmarkEnd w:id="4"/>
      <w:r w:rsidRPr="00910EB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41130" w:rsidRDefault="00941130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2. </w:t>
      </w:r>
      <w:r w:rsidRPr="003574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Әдеп жөніндегі уәкіл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қызметінің мақсаты</w:t>
      </w:r>
    </w:p>
    <w:p w:rsidR="00A9584E" w:rsidRDefault="00A9584E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1130" w:rsidRDefault="00941130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 жөніндегі уәкіл</w:t>
      </w:r>
      <w:r w:rsidR="00983AE9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5DDD">
        <w:rPr>
          <w:rFonts w:ascii="Times New Roman" w:hAnsi="Times New Roman" w:cs="Times New Roman"/>
          <w:sz w:val="28"/>
          <w:szCs w:val="28"/>
          <w:lang w:val="kk-KZ"/>
        </w:rPr>
        <w:t>М.Ә</w:t>
      </w:r>
      <w:r w:rsidR="00E26462">
        <w:rPr>
          <w:rFonts w:ascii="Times New Roman" w:hAnsi="Times New Roman" w:cs="Times New Roman"/>
          <w:sz w:val="28"/>
          <w:szCs w:val="28"/>
          <w:lang w:val="kk-KZ"/>
        </w:rPr>
        <w:t>уезов атындағы ОҚ</w:t>
      </w:r>
      <w:r>
        <w:rPr>
          <w:rFonts w:ascii="Times New Roman" w:hAnsi="Times New Roman" w:cs="Times New Roman"/>
          <w:sz w:val="28"/>
          <w:szCs w:val="28"/>
          <w:lang w:val="kk-KZ"/>
        </w:rPr>
        <w:t>У қауымдастығы мүшелерінің әдеп нормалары талаптарын сақтауын қадағалау</w:t>
      </w:r>
      <w:r w:rsidR="000D69EC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B3F">
        <w:rPr>
          <w:rFonts w:ascii="Times New Roman" w:hAnsi="Times New Roman" w:cs="Times New Roman"/>
          <w:sz w:val="28"/>
          <w:lang w:val="kk-KZ"/>
        </w:rPr>
        <w:t>ұжымда жағымды ахуал қалыптастыру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941130" w:rsidRPr="00910EBC" w:rsidRDefault="00941130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8C9" w:rsidRDefault="00624882" w:rsidP="00DE6B4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5" w:name="z34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828C9" w:rsidRPr="003574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Әдеп жөніндегі уәкілдің негізгі функциялары</w:t>
      </w:r>
    </w:p>
    <w:p w:rsidR="00A9584E" w:rsidRPr="003574D9" w:rsidRDefault="00A9584E" w:rsidP="00DE6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5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1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. Әдеп жөніндегі уәкіл өз құзыреті шегінде мынадай функцияларды жүзеге асырады:</w:t>
      </w:r>
    </w:p>
    <w:bookmarkEnd w:id="6"/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қызметкерлерге, білім алушыларға 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кодексінің талаптарын сақтау мәселелері бойынша консультациялық көмек көрсетеді;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2) қызмет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керлердің және білім алушылардың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заңдарда </w:t>
      </w:r>
      <w:r w:rsidR="00EC55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ішкі тәртіп ережелерінде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белгіленген шектеулер мен тыйымдарды сақтауына ықпал етеді;</w:t>
      </w:r>
    </w:p>
    <w:p w:rsidR="00E828C9" w:rsidRPr="005D6F51" w:rsidRDefault="004E3E08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3)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басшылығының тапсырмасы бойынша қызме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ткер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лердің қызметтік әдеп нормаларын бұзу фактілері бойынша жеке және заңды тұлғалардың өтініштерін қарайды;</w:t>
      </w:r>
    </w:p>
    <w:p w:rsidR="00E828C9" w:rsidRPr="005D6F51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4) ұжымда жалпы қабылданған моральдық-әдептілік нормаларына сәйкес келетін өзара қатынастар мәдениетін қалыптастыруға жәрдемдеседі;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қызметкерлердің</w:t>
      </w:r>
      <w:r w:rsidR="00EC55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 білім алушылардың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6)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ұйымында қызметкерлер мен білім алушылардың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нормаларын сақтауын мониторингтеуді және бақылауды жүзеге асырады;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керлері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білім алушылары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</w:t>
      </w:r>
      <w:r w:rsidR="00CE186E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 кодексін бұзған жағдайларда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құқық бұ</w:t>
      </w:r>
      <w:r w:rsidR="00CE186E">
        <w:rPr>
          <w:rFonts w:ascii="Times New Roman" w:hAnsi="Times New Roman" w:cs="Times New Roman"/>
          <w:color w:val="000000"/>
          <w:sz w:val="28"/>
          <w:szCs w:val="28"/>
          <w:lang w:val="kk-KZ"/>
        </w:rPr>
        <w:t>зушылықтарды жасауға ықпал етке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себептер мен шарттарды талдайды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басшылығына оларды жою туралы ұсынымдар енгізеді;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Әдеп кодексін бұзу профилактикасы және оған жол бермеу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мақсатында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азаматтық қоғам институттарымен және </w:t>
      </w:r>
      <w:bookmarkStart w:id="7" w:name="_GoBack"/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bookmarkEnd w:id="7"/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органдармен өзара іс-қимыл жасайды;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9) Әдеп кодексін сақтау мәселелері бойынша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 қызметкерлеріне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түсіндіру жұмыстарын тұрақты негізде жүргізеді;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белгіленген тәртіппен тиісті лауазымды адамдарға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немесе Әдеп жөніндегі кеңеске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нормаларын бұзуға жол берген қызмет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немесе білім алушының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жауапкершілігін қарау туралы ұсыныммен жүгінеді;</w:t>
      </w:r>
    </w:p>
    <w:p w:rsid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) әдеп нормаларын бұзудың профилактикасы мақсатында өзге де қызметті ұйымдастырады.</w:t>
      </w:r>
    </w:p>
    <w:p w:rsidR="00E828C9" w:rsidRPr="004B7E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Default="00624882" w:rsidP="00DE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8" w:name="z36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="00E828C9" w:rsidRPr="003B3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Әдеп жөніндегі уәкіл </w:t>
      </w:r>
      <w:r w:rsidR="00DE6B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құқылы:</w:t>
      </w:r>
    </w:p>
    <w:p w:rsidR="00DE6B4D" w:rsidRPr="003B3F4F" w:rsidRDefault="00DE6B4D" w:rsidP="00DE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8"/>
    <w:p w:rsidR="00E828C9" w:rsidRPr="00CF3B57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Әдеп кодексін бұзуға ықпал ететін себептер мен жағдайларды талдауға қажетті мә</w:t>
      </w:r>
      <w:r w:rsidR="00DE6B4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ліметтер мен құжаттарды сұратуға  және алуға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828C9" w:rsidRPr="00CF3B57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ұйымының 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басшысына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ұйымның 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оң имиджін және </w:t>
      </w:r>
      <w:r w:rsidRPr="00CF3B57">
        <w:rPr>
          <w:rFonts w:ascii="Times New Roman" w:hAnsi="Times New Roman" w:cs="Times New Roman"/>
          <w:sz w:val="28"/>
          <w:szCs w:val="28"/>
          <w:lang w:val="kk-KZ"/>
        </w:rPr>
        <w:t>ұжымда жағымды ахуал қалыптастыруға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елеулі үлес қосқан адамдарды көтермелеу</w:t>
      </w:r>
      <w:r w:rsidR="00DE6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ұсыным енгізуге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13F5D" w:rsidRDefault="00E828C9" w:rsidP="00113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4767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қажет болған жағдайда өзінің құзыретіне қатысты мәселелерді қарау кезінде кадр қызметінен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қызметкердің </w:t>
      </w:r>
      <w:r w:rsidRPr="0047674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істерін, өзге де материалдар мен құжаттарды сұратуға және алуға құқылы.</w:t>
      </w:r>
    </w:p>
    <w:p w:rsidR="00113F5D" w:rsidRDefault="00113F5D" w:rsidP="00113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4)</w:t>
      </w:r>
      <w:r w:rsidR="00C84F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</w:t>
      </w:r>
      <w:r w:rsidR="00C84F5B"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 нормаларының сақталуын</w:t>
      </w:r>
      <w:r w:rsidR="00C84F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және </w:t>
      </w:r>
      <w:r w:rsidR="00C84F5B"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ұжымдағы моральдық-психологиялық ахуалдың жай-күйін</w:t>
      </w:r>
      <w:r w:rsidR="00C84F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талдау жасау үшін университет қауымдастығы мүшелерімен кездесуге, сұхбаттасуға,  пікір алмасуға.  </w:t>
      </w:r>
    </w:p>
    <w:p w:rsidR="00DE6B4D" w:rsidRDefault="00DE6B4D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E6B4D" w:rsidRDefault="00624882" w:rsidP="00DE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="00DE6B4D" w:rsidRPr="00DE6B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DE6B4D" w:rsidRPr="003B3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Әдеп жөніндегі уәкіл </w:t>
      </w:r>
      <w:r w:rsidR="00DE6B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міндетті:</w:t>
      </w:r>
    </w:p>
    <w:p w:rsidR="00A9584E" w:rsidRDefault="00A9584E" w:rsidP="00DE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E6B4D" w:rsidRDefault="00DE6B4D" w:rsidP="00DE6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A57E6" w:rsidRPr="004A57E6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A57E6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кодексін, осы Ережені, сондай-ақ Қазақстан Республикасының өзге де заңнамалық актілерін басшылыққа а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луға;</w:t>
      </w:r>
    </w:p>
    <w:p w:rsidR="004A57E6" w:rsidRDefault="004A57E6" w:rsidP="00DE6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2) </w:t>
      </w:r>
      <w:r w:rsidR="00B67188">
        <w:rPr>
          <w:rFonts w:ascii="Times New Roman" w:hAnsi="Times New Roman" w:cs="Times New Roman"/>
          <w:color w:val="000000"/>
          <w:sz w:val="28"/>
          <w:lang w:val="kk-KZ"/>
        </w:rPr>
        <w:t>ө</w:t>
      </w:r>
      <w:r w:rsidRPr="006D55BA">
        <w:rPr>
          <w:rFonts w:ascii="Times New Roman" w:hAnsi="Times New Roman" w:cs="Times New Roman"/>
          <w:color w:val="000000"/>
          <w:sz w:val="28"/>
          <w:lang w:val="kk-KZ"/>
        </w:rPr>
        <w:t>зінің мінез-құлқымен бейтараптықтың, әділдіктің, риясыздықтың, жеке тұлғаның ар-намысы мен абыройына құрметпен қараудың үлгісі болуға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; </w:t>
      </w:r>
    </w:p>
    <w:p w:rsidR="004A57E6" w:rsidRDefault="00B67188" w:rsidP="00DE6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3) у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ниверситеттің құрылымдық бөлімдерінің </w:t>
      </w:r>
      <w:r w:rsidR="004A57E6" w:rsidRPr="00B408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қызметіне әдістемелік басшылық жасауға;</w:t>
      </w:r>
    </w:p>
    <w:p w:rsidR="004A57E6" w:rsidRDefault="00367544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4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 xml:space="preserve">) </w:t>
      </w:r>
      <w:r w:rsidR="004A57E6">
        <w:rPr>
          <w:rFonts w:ascii="Times New Roman" w:hAnsi="Times New Roman" w:cs="Times New Roman"/>
          <w:color w:val="000000"/>
          <w:sz w:val="28"/>
          <w:lang w:val="kk-KZ"/>
        </w:rPr>
        <w:t xml:space="preserve">университет қоғамдастығы мүшелерінің 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>қызметінің нәтижелерін бағалау, сондай-ақ көтермелеу және жазалау шараларын қолдану кезінде әділдік пен объективтілік танытуға;</w:t>
      </w:r>
    </w:p>
    <w:p w:rsidR="004A57E6" w:rsidRDefault="00367544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5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>) еңбекті, денсаулықты қорғауға, тиімді қызмет ету үшін қауіпсіз және қажетті жағдайларды жасауға, сондай-ақ қызметшілердің ар-намысы мен қадір-қасиетін кемсітушіліктің және қол сұғушылықтың кез келген нысандарын болдырмайтын қолайлы моральдық-психологиялық ахуалды қалыптастыруға бағытталған шараларды қабылдауға;</w:t>
      </w:r>
    </w:p>
    <w:p w:rsidR="004A57E6" w:rsidRDefault="00367544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lastRenderedPageBreak/>
        <w:t>6</w:t>
      </w:r>
      <w:r w:rsidR="004A57E6" w:rsidRPr="0023408E">
        <w:rPr>
          <w:rFonts w:ascii="Times New Roman" w:hAnsi="Times New Roman" w:cs="Times New Roman"/>
          <w:color w:val="000000"/>
          <w:sz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қызметкерлер мен білім алушыларға </w:t>
      </w:r>
      <w:r w:rsidR="004A57E6" w:rsidRPr="0023408E">
        <w:rPr>
          <w:rFonts w:ascii="Times New Roman" w:hAnsi="Times New Roman" w:cs="Times New Roman"/>
          <w:color w:val="000000"/>
          <w:sz w:val="28"/>
          <w:lang w:val="kk-KZ"/>
        </w:rPr>
        <w:t>қатысты негізсіз айыптауларға, дөрекілік, қадір-қасиетін қорлау, әдепсіздік және орынсыз мінез-құлық фактілеріне жол бермеуг</w:t>
      </w:r>
      <w:r w:rsidR="004A57E6" w:rsidRPr="00367544">
        <w:rPr>
          <w:rFonts w:ascii="Times New Roman" w:hAnsi="Times New Roman" w:cs="Times New Roman"/>
          <w:sz w:val="28"/>
          <w:lang w:val="kk-KZ"/>
        </w:rPr>
        <w:t>е</w:t>
      </w:r>
      <w:r w:rsidRPr="0036754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828C9" w:rsidRPr="004A57E6" w:rsidRDefault="00367544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4A57E6" w:rsidRPr="004A57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bookmarkStart w:id="9" w:name="z39"/>
      <w:r w:rsidR="006870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 </w:t>
      </w:r>
      <w:r w:rsidR="006870E0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6870E0"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деп нормаларының сақталуын, сондай-ақ ұжымдағы моральдық-психологиялық ахуалдың жай-күйін мониторингтеу мақсатында </w:t>
      </w:r>
      <w:r w:rsidR="00687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анонимді сауалнама жүргізуге. </w:t>
      </w:r>
    </w:p>
    <w:p w:rsidR="004A57E6" w:rsidRDefault="004A57E6" w:rsidP="00E828C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828C9" w:rsidRDefault="00624882" w:rsidP="00E828C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3B3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E828C9" w:rsidRPr="00AB58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Әдеп жөніндегі уәкілдің қызметін ұйымдастыру</w:t>
      </w:r>
    </w:p>
    <w:p w:rsidR="00A9584E" w:rsidRPr="00AB58F3" w:rsidRDefault="00A9584E" w:rsidP="00E8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Pr="00A74EEF" w:rsidRDefault="003B3F4F" w:rsidP="003B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38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.Білім беру ұйымы </w:t>
      </w:r>
      <w:r w:rsidR="00E828C9" w:rsidRPr="00A74EE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z40"/>
      <w:bookmarkEnd w:id="10"/>
      <w:r w:rsidRPr="00A74EE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bookmarkStart w:id="12" w:name="z41"/>
      <w:bookmarkEnd w:id="11"/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2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Әдеп жөніндегі уәкіл өзінің функцияларына жататын мәселелер бойынша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қызметкерлерді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алушыларды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олардың өтініші 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12"/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 болған жағдайда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қызметкерлермен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телефон арқылы не тиісті ақпарат беруді қамтамасыз ететін басқа да коммуникациялар құралдарын пайдаланумен жүргізілуі мүмкін.</w:t>
      </w:r>
    </w:p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уәкіл туралы мәліметтер, оның ішінде тегі, аты-жөні, фотосуреті, кабинет және телефон нөмірлері белгіленген тәртіппен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ұйымының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интернет-ресурсында және ғимаратында баршаға көрінетіндей жерде орналастырылады.</w:t>
      </w:r>
    </w:p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42"/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деп нормаларының сақталуын, сондай-ақ ұжымдағы моральдық-психологиялық ахуалдың жай-күйін мониторингтеу мақсатында әдеп жөніндегі уәкіл кемінде жарты жылда бір рет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анонимді сауалнама жүргіз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еді.</w:t>
      </w:r>
    </w:p>
    <w:bookmarkEnd w:id="13"/>
    <w:p w:rsidR="00E828C9" w:rsidRDefault="00E828C9" w:rsidP="001C4E5E">
      <w:pPr>
        <w:jc w:val="center"/>
        <w:rPr>
          <w:rFonts w:ascii="Times New Roman" w:hAnsi="Times New Roman" w:cs="Times New Roman"/>
          <w:lang w:val="kk-KZ"/>
        </w:rPr>
      </w:pPr>
    </w:p>
    <w:p w:rsidR="002B03E8" w:rsidRDefault="002B03E8" w:rsidP="001C4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62488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AB58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Әдеп жөніндегі уәкілдің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жауапкершілігі</w:t>
      </w:r>
    </w:p>
    <w:p w:rsidR="001C4E5E" w:rsidRDefault="002B281A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B281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жөніндегі уәкіл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>з қызметін жүзеге асыру кезінде</w:t>
      </w:r>
      <w:r w:rsidR="00505B94" w:rsidRP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"Сыбайлас жемқорлыққа қарсы іс-қимыл туралы" Қазақстан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 заңы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264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М.Әуезов атындағы ОҚ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Жарғысы, Сыбайлас жемқорлыққа қарсы стандарты, 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кодексі, осы Ереже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сондай-ақ Қазақстан Республикасының өзге де заңнамалық актілері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талаптарын бұзуы заңға сәйкес жауапкершілік жүктейді. </w:t>
      </w:r>
    </w:p>
    <w:p w:rsidR="00444B33" w:rsidRPr="00505B94" w:rsidRDefault="00444B33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C4E5E" w:rsidRPr="00E828C9" w:rsidRDefault="001C4E5E">
      <w:pPr>
        <w:rPr>
          <w:lang w:val="kk-KZ"/>
        </w:rPr>
      </w:pPr>
    </w:p>
    <w:p w:rsidR="001C4E5E" w:rsidRPr="00E828C9" w:rsidRDefault="001C4E5E">
      <w:pPr>
        <w:rPr>
          <w:lang w:val="kk-KZ"/>
        </w:rPr>
      </w:pPr>
    </w:p>
    <w:sectPr w:rsidR="001C4E5E" w:rsidRPr="00E828C9" w:rsidSect="00E9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5E"/>
    <w:rsid w:val="000D044C"/>
    <w:rsid w:val="000D69EC"/>
    <w:rsid w:val="00113F5D"/>
    <w:rsid w:val="00177911"/>
    <w:rsid w:val="00181503"/>
    <w:rsid w:val="001C4E5E"/>
    <w:rsid w:val="002B03E8"/>
    <w:rsid w:val="002B281A"/>
    <w:rsid w:val="00367544"/>
    <w:rsid w:val="003A0A16"/>
    <w:rsid w:val="003B3F4F"/>
    <w:rsid w:val="00437F6A"/>
    <w:rsid w:val="0044477E"/>
    <w:rsid w:val="00444B33"/>
    <w:rsid w:val="004A3920"/>
    <w:rsid w:val="004A57E6"/>
    <w:rsid w:val="004C6538"/>
    <w:rsid w:val="004E3E08"/>
    <w:rsid w:val="004F4EBD"/>
    <w:rsid w:val="00505B94"/>
    <w:rsid w:val="006023B4"/>
    <w:rsid w:val="00624882"/>
    <w:rsid w:val="00663EB4"/>
    <w:rsid w:val="00676CBD"/>
    <w:rsid w:val="006870E0"/>
    <w:rsid w:val="00781D91"/>
    <w:rsid w:val="0082630A"/>
    <w:rsid w:val="00856CCB"/>
    <w:rsid w:val="00912F30"/>
    <w:rsid w:val="00941130"/>
    <w:rsid w:val="00967266"/>
    <w:rsid w:val="00970BB0"/>
    <w:rsid w:val="00983AE9"/>
    <w:rsid w:val="009E4098"/>
    <w:rsid w:val="00A22921"/>
    <w:rsid w:val="00A841C8"/>
    <w:rsid w:val="00A9584E"/>
    <w:rsid w:val="00B67188"/>
    <w:rsid w:val="00C41679"/>
    <w:rsid w:val="00C84F5B"/>
    <w:rsid w:val="00CE186E"/>
    <w:rsid w:val="00D810A0"/>
    <w:rsid w:val="00DE6B4D"/>
    <w:rsid w:val="00E26462"/>
    <w:rsid w:val="00E828C9"/>
    <w:rsid w:val="00E97A00"/>
    <w:rsid w:val="00EB7F7C"/>
    <w:rsid w:val="00EC55E5"/>
    <w:rsid w:val="00F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9002"/>
  <w15:docId w15:val="{5D5FEDC6-4E69-41C0-BFEB-79282EC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4E5E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4E5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1C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2022-04-14T07:54:00Z</dcterms:created>
  <dcterms:modified xsi:type="dcterms:W3CDTF">2022-04-14T07:55:00Z</dcterms:modified>
</cp:coreProperties>
</file>