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CD" w:rsidRPr="008042CD" w:rsidRDefault="008042CD" w:rsidP="008042CD">
      <w:pPr>
        <w:shd w:val="clear" w:color="auto" w:fill="FFFFFF"/>
        <w:spacing w:after="0" w:line="240" w:lineRule="auto"/>
        <w:jc w:val="center"/>
        <w:outlineLvl w:val="0"/>
        <w:rPr>
          <w:rFonts w:asciiTheme="majorBidi" w:eastAsia="Times New Roman" w:hAnsiTheme="majorBidi" w:cstheme="majorBidi"/>
          <w:color w:val="000000"/>
          <w:kern w:val="36"/>
          <w:sz w:val="28"/>
          <w:szCs w:val="28"/>
          <w:lang w:val="en-US" w:eastAsia="ru-RU"/>
        </w:rPr>
      </w:pPr>
      <w:bookmarkStart w:id="0" w:name="_GoBack"/>
      <w:r w:rsidRPr="008042CD">
        <w:rPr>
          <w:rFonts w:asciiTheme="majorBidi" w:eastAsia="Times New Roman" w:hAnsiTheme="majorBidi" w:cstheme="majorBidi"/>
          <w:color w:val="000000"/>
          <w:kern w:val="36"/>
          <w:sz w:val="28"/>
          <w:szCs w:val="28"/>
          <w:lang w:val="en-US" w:eastAsia="ru-RU"/>
        </w:rPr>
        <w:t>6B07150 Electric Power Engineering</w:t>
      </w:r>
    </w:p>
    <w:bookmarkEnd w:id="0"/>
    <w:p w:rsidR="008042CD" w:rsidRPr="008042CD" w:rsidRDefault="008042CD" w:rsidP="008042CD">
      <w:pPr>
        <w:shd w:val="clear" w:color="auto" w:fill="FFFFFF"/>
        <w:spacing w:after="0" w:line="240" w:lineRule="auto"/>
        <w:jc w:val="center"/>
        <w:rPr>
          <w:rFonts w:ascii="Helvetica" w:eastAsia="Times New Roman" w:hAnsi="Helvetica" w:cs="Helvetica"/>
          <w:color w:val="000000"/>
          <w:sz w:val="24"/>
          <w:szCs w:val="24"/>
          <w:lang w:val="en-US" w:eastAsia="ru-RU"/>
        </w:rPr>
      </w:pPr>
      <w:r w:rsidRPr="008042CD">
        <w:rPr>
          <w:rFonts w:ascii="Helvetica" w:eastAsia="Times New Roman" w:hAnsi="Helvetica" w:cs="Helvetica"/>
          <w:b/>
          <w:bCs/>
          <w:color w:val="000000"/>
          <w:sz w:val="24"/>
          <w:szCs w:val="24"/>
          <w:lang w:val="en-US" w:eastAsia="ru-RU"/>
        </w:rPr>
        <w:t>PASSPORT of the EP</w:t>
      </w:r>
    </w:p>
    <w:p w:rsidR="008042CD" w:rsidRPr="008042CD" w:rsidRDefault="008042CD" w:rsidP="008042CD">
      <w:pPr>
        <w:shd w:val="clear" w:color="auto" w:fill="FFFFFF"/>
        <w:spacing w:after="0" w:line="240" w:lineRule="auto"/>
        <w:rPr>
          <w:rFonts w:ascii="Helvetica" w:eastAsia="Times New Roman" w:hAnsi="Helvetica" w:cs="Helvetica"/>
          <w:color w:val="000000"/>
          <w:sz w:val="24"/>
          <w:szCs w:val="24"/>
          <w:lang w:val="en-US" w:eastAsia="ru-RU"/>
        </w:rPr>
      </w:pPr>
      <w:r w:rsidRPr="008042CD">
        <w:rPr>
          <w:rFonts w:ascii="Helvetica" w:eastAsia="Times New Roman" w:hAnsi="Helvetica" w:cs="Helvetica"/>
          <w:color w:val="000000"/>
          <w:sz w:val="24"/>
          <w:szCs w:val="24"/>
          <w:lang w:val="en-US" w:eastAsia="ru-RU"/>
        </w:rPr>
        <w:t> </w:t>
      </w:r>
    </w:p>
    <w:tbl>
      <w:tblPr>
        <w:tblW w:w="11341" w:type="dxa"/>
        <w:tblInd w:w="-1268"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537"/>
        <w:gridCol w:w="6804"/>
      </w:tblGrid>
      <w:tr w:rsidR="008042CD" w:rsidRPr="008042CD" w:rsidTr="008042CD">
        <w:tc>
          <w:tcPr>
            <w:tcW w:w="45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eastAsia="ru-RU"/>
              </w:rPr>
            </w:pPr>
            <w:r w:rsidRPr="008042CD">
              <w:rPr>
                <w:rFonts w:ascii="Times New Roman" w:eastAsia="Times New Roman" w:hAnsi="Times New Roman" w:cs="Times New Roman"/>
                <w:color w:val="000000"/>
                <w:sz w:val="24"/>
                <w:szCs w:val="24"/>
                <w:lang w:eastAsia="ru-RU"/>
              </w:rPr>
              <w:t>Name of the EP</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eastAsia="ru-RU"/>
              </w:rPr>
            </w:pPr>
            <w:r w:rsidRPr="008042CD">
              <w:rPr>
                <w:rFonts w:ascii="Times New Roman" w:eastAsia="Times New Roman" w:hAnsi="Times New Roman" w:cs="Times New Roman"/>
                <w:color w:val="000000"/>
                <w:sz w:val="24"/>
                <w:szCs w:val="24"/>
                <w:lang w:eastAsia="ru-RU"/>
              </w:rPr>
              <w:t>6В07150 Electroenergetics</w:t>
            </w:r>
          </w:p>
        </w:tc>
      </w:tr>
      <w:tr w:rsidR="008042CD" w:rsidRPr="008042CD" w:rsidTr="008042CD">
        <w:tc>
          <w:tcPr>
            <w:tcW w:w="45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val="en-US" w:eastAsia="ru-RU"/>
              </w:rPr>
            </w:pPr>
            <w:r w:rsidRPr="008042CD">
              <w:rPr>
                <w:rFonts w:ascii="Times New Roman" w:eastAsia="Times New Roman" w:hAnsi="Times New Roman" w:cs="Times New Roman"/>
                <w:color w:val="000000"/>
                <w:sz w:val="24"/>
                <w:szCs w:val="24"/>
                <w:lang w:val="en-US" w:eastAsia="ru-RU"/>
              </w:rPr>
              <w:t>Code and Classification of Education</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val="en-US" w:eastAsia="ru-RU"/>
              </w:rPr>
            </w:pPr>
            <w:r w:rsidRPr="008042CD">
              <w:rPr>
                <w:rFonts w:ascii="Times New Roman" w:eastAsia="Times New Roman" w:hAnsi="Times New Roman" w:cs="Times New Roman"/>
                <w:color w:val="000000"/>
                <w:sz w:val="24"/>
                <w:szCs w:val="24"/>
                <w:lang w:val="en-US" w:eastAsia="ru-RU"/>
              </w:rPr>
              <w:t>6</w:t>
            </w:r>
            <w:r w:rsidRPr="008042CD">
              <w:rPr>
                <w:rFonts w:ascii="Times New Roman" w:eastAsia="Times New Roman" w:hAnsi="Times New Roman" w:cs="Times New Roman"/>
                <w:color w:val="000000"/>
                <w:sz w:val="24"/>
                <w:szCs w:val="24"/>
                <w:lang w:eastAsia="ru-RU"/>
              </w:rPr>
              <w:t>В</w:t>
            </w:r>
            <w:r w:rsidRPr="008042CD">
              <w:rPr>
                <w:rFonts w:ascii="Times New Roman" w:eastAsia="Times New Roman" w:hAnsi="Times New Roman" w:cs="Times New Roman"/>
                <w:color w:val="000000"/>
                <w:sz w:val="24"/>
                <w:szCs w:val="24"/>
                <w:lang w:val="en-US" w:eastAsia="ru-RU"/>
              </w:rPr>
              <w:t>07 Engineering, Manufacturing and Civil Engineering</w:t>
            </w:r>
          </w:p>
        </w:tc>
      </w:tr>
      <w:tr w:rsidR="008042CD" w:rsidRPr="008042CD" w:rsidTr="008042CD">
        <w:tc>
          <w:tcPr>
            <w:tcW w:w="45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val="en-US" w:eastAsia="ru-RU"/>
              </w:rPr>
            </w:pPr>
            <w:r w:rsidRPr="008042CD">
              <w:rPr>
                <w:rFonts w:ascii="Times New Roman" w:eastAsia="Times New Roman" w:hAnsi="Times New Roman" w:cs="Times New Roman"/>
                <w:color w:val="000000"/>
                <w:sz w:val="24"/>
                <w:szCs w:val="24"/>
                <w:lang w:val="en-US" w:eastAsia="ru-RU"/>
              </w:rPr>
              <w:t>Code and Classification of Areas of Training</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val="en-US" w:eastAsia="ru-RU"/>
              </w:rPr>
            </w:pPr>
            <w:r w:rsidRPr="008042CD">
              <w:rPr>
                <w:rFonts w:ascii="Times New Roman" w:eastAsia="Times New Roman" w:hAnsi="Times New Roman" w:cs="Times New Roman"/>
                <w:color w:val="000000"/>
                <w:sz w:val="24"/>
                <w:szCs w:val="24"/>
                <w:lang w:val="en-US" w:eastAsia="ru-RU"/>
              </w:rPr>
              <w:t>6</w:t>
            </w:r>
            <w:r w:rsidRPr="008042CD">
              <w:rPr>
                <w:rFonts w:ascii="Times New Roman" w:eastAsia="Times New Roman" w:hAnsi="Times New Roman" w:cs="Times New Roman"/>
                <w:color w:val="000000"/>
                <w:sz w:val="24"/>
                <w:szCs w:val="24"/>
                <w:lang w:eastAsia="ru-RU"/>
              </w:rPr>
              <w:t>В</w:t>
            </w:r>
            <w:r w:rsidRPr="008042CD">
              <w:rPr>
                <w:rFonts w:ascii="Times New Roman" w:eastAsia="Times New Roman" w:hAnsi="Times New Roman" w:cs="Times New Roman"/>
                <w:color w:val="000000"/>
                <w:sz w:val="24"/>
                <w:szCs w:val="24"/>
                <w:lang w:val="en-US" w:eastAsia="ru-RU"/>
              </w:rPr>
              <w:t>071 Engineering and Engineering Trades</w:t>
            </w:r>
          </w:p>
        </w:tc>
      </w:tr>
      <w:tr w:rsidR="008042CD" w:rsidRPr="008042CD" w:rsidTr="008042CD">
        <w:tc>
          <w:tcPr>
            <w:tcW w:w="45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val="en-US" w:eastAsia="ru-RU"/>
              </w:rPr>
            </w:pPr>
            <w:r w:rsidRPr="008042CD">
              <w:rPr>
                <w:rFonts w:ascii="Times New Roman" w:eastAsia="Times New Roman" w:hAnsi="Times New Roman" w:cs="Times New Roman"/>
                <w:color w:val="000000"/>
                <w:sz w:val="24"/>
                <w:szCs w:val="24"/>
                <w:lang w:val="en-US" w:eastAsia="ru-RU"/>
              </w:rPr>
              <w:t>Group of educational programs (EP)</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val="en-US" w:eastAsia="ru-RU"/>
              </w:rPr>
            </w:pPr>
            <w:r w:rsidRPr="008042CD">
              <w:rPr>
                <w:rFonts w:ascii="Times New Roman" w:eastAsia="Times New Roman" w:hAnsi="Times New Roman" w:cs="Times New Roman"/>
                <w:color w:val="000000"/>
                <w:sz w:val="24"/>
                <w:szCs w:val="24"/>
                <w:lang w:eastAsia="ru-RU"/>
              </w:rPr>
              <w:t>В</w:t>
            </w:r>
            <w:r w:rsidRPr="008042CD">
              <w:rPr>
                <w:rFonts w:ascii="Times New Roman" w:eastAsia="Times New Roman" w:hAnsi="Times New Roman" w:cs="Times New Roman"/>
                <w:color w:val="000000"/>
                <w:sz w:val="24"/>
                <w:szCs w:val="24"/>
                <w:lang w:val="en-US" w:eastAsia="ru-RU"/>
              </w:rPr>
              <w:t>062 Electrical Engineering and Energy</w:t>
            </w:r>
          </w:p>
        </w:tc>
      </w:tr>
      <w:tr w:rsidR="008042CD" w:rsidRPr="008042CD" w:rsidTr="008042CD">
        <w:tc>
          <w:tcPr>
            <w:tcW w:w="45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eastAsia="ru-RU"/>
              </w:rPr>
            </w:pPr>
            <w:r w:rsidRPr="008042CD">
              <w:rPr>
                <w:rFonts w:ascii="Times New Roman" w:eastAsia="Times New Roman" w:hAnsi="Times New Roman" w:cs="Times New Roman"/>
                <w:color w:val="000000"/>
                <w:sz w:val="24"/>
                <w:szCs w:val="24"/>
                <w:lang w:eastAsia="ru-RU"/>
              </w:rPr>
              <w:t>Language learning</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eastAsia="ru-RU"/>
              </w:rPr>
            </w:pPr>
            <w:r w:rsidRPr="008042CD">
              <w:rPr>
                <w:rFonts w:ascii="Times New Roman" w:eastAsia="Times New Roman" w:hAnsi="Times New Roman" w:cs="Times New Roman"/>
                <w:color w:val="000000"/>
                <w:sz w:val="24"/>
                <w:szCs w:val="24"/>
                <w:lang w:eastAsia="ru-RU"/>
              </w:rPr>
              <w:t>Kazakh, Russian, English</w:t>
            </w:r>
          </w:p>
        </w:tc>
      </w:tr>
      <w:tr w:rsidR="008042CD" w:rsidRPr="008042CD" w:rsidTr="008042CD">
        <w:tc>
          <w:tcPr>
            <w:tcW w:w="45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eastAsia="ru-RU"/>
              </w:rPr>
            </w:pPr>
            <w:r w:rsidRPr="008042CD">
              <w:rPr>
                <w:rFonts w:ascii="Times New Roman" w:eastAsia="Times New Roman" w:hAnsi="Times New Roman" w:cs="Times New Roman"/>
                <w:color w:val="000000"/>
                <w:sz w:val="24"/>
                <w:szCs w:val="24"/>
                <w:lang w:eastAsia="ru-RU"/>
              </w:rPr>
              <w:t>The complexity of EP</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eastAsia="ru-RU"/>
              </w:rPr>
            </w:pPr>
            <w:r w:rsidRPr="008042CD">
              <w:rPr>
                <w:rFonts w:ascii="Times New Roman" w:eastAsia="Times New Roman" w:hAnsi="Times New Roman" w:cs="Times New Roman"/>
                <w:color w:val="000000"/>
                <w:sz w:val="24"/>
                <w:szCs w:val="24"/>
                <w:lang w:eastAsia="ru-RU"/>
              </w:rPr>
              <w:t>240 credits</w:t>
            </w:r>
          </w:p>
        </w:tc>
      </w:tr>
      <w:tr w:rsidR="008042CD" w:rsidRPr="008042CD" w:rsidTr="008042CD">
        <w:tc>
          <w:tcPr>
            <w:tcW w:w="45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eastAsia="ru-RU"/>
              </w:rPr>
            </w:pPr>
            <w:r w:rsidRPr="008042CD">
              <w:rPr>
                <w:rFonts w:ascii="Times New Roman" w:eastAsia="Times New Roman" w:hAnsi="Times New Roman" w:cs="Times New Roman"/>
                <w:color w:val="000000"/>
                <w:sz w:val="24"/>
                <w:szCs w:val="24"/>
                <w:lang w:eastAsia="ru-RU"/>
              </w:rPr>
              <w:t>Distinctive features of EP</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eastAsia="ru-RU"/>
              </w:rPr>
            </w:pPr>
            <w:r w:rsidRPr="008042CD">
              <w:rPr>
                <w:rFonts w:ascii="Times New Roman" w:eastAsia="Times New Roman" w:hAnsi="Times New Roman" w:cs="Times New Roman"/>
                <w:color w:val="000000"/>
                <w:sz w:val="24"/>
                <w:szCs w:val="24"/>
                <w:lang w:eastAsia="ru-RU"/>
              </w:rPr>
              <w:t>-</w:t>
            </w:r>
          </w:p>
        </w:tc>
      </w:tr>
      <w:tr w:rsidR="008042CD" w:rsidRPr="008042CD" w:rsidTr="008042CD">
        <w:tc>
          <w:tcPr>
            <w:tcW w:w="45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eastAsia="ru-RU"/>
              </w:rPr>
            </w:pPr>
            <w:r w:rsidRPr="008042CD">
              <w:rPr>
                <w:rFonts w:ascii="Times New Roman" w:eastAsia="Times New Roman" w:hAnsi="Times New Roman" w:cs="Times New Roman"/>
                <w:color w:val="000000"/>
                <w:sz w:val="24"/>
                <w:szCs w:val="24"/>
                <w:lang w:eastAsia="ru-RU"/>
              </w:rPr>
              <w:t>Partner University (JEP) -</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eastAsia="ru-RU"/>
              </w:rPr>
            </w:pPr>
            <w:r w:rsidRPr="008042CD">
              <w:rPr>
                <w:rFonts w:ascii="Times New Roman" w:eastAsia="Times New Roman" w:hAnsi="Times New Roman" w:cs="Times New Roman"/>
                <w:color w:val="000000"/>
                <w:sz w:val="24"/>
                <w:szCs w:val="24"/>
                <w:lang w:eastAsia="ru-RU"/>
              </w:rPr>
              <w:t>-</w:t>
            </w:r>
          </w:p>
        </w:tc>
      </w:tr>
      <w:tr w:rsidR="008042CD" w:rsidRPr="008042CD" w:rsidTr="008042CD">
        <w:tc>
          <w:tcPr>
            <w:tcW w:w="45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eastAsia="ru-RU"/>
              </w:rPr>
            </w:pPr>
            <w:r w:rsidRPr="008042CD">
              <w:rPr>
                <w:rFonts w:ascii="Times New Roman" w:eastAsia="Times New Roman" w:hAnsi="Times New Roman" w:cs="Times New Roman"/>
                <w:color w:val="000000"/>
                <w:sz w:val="24"/>
                <w:szCs w:val="24"/>
                <w:lang w:eastAsia="ru-RU"/>
              </w:rPr>
              <w:t>Purpose of the EP</w:t>
            </w:r>
          </w:p>
          <w:p w:rsidR="008042CD" w:rsidRPr="008042CD" w:rsidRDefault="008042CD" w:rsidP="008042CD">
            <w:pPr>
              <w:spacing w:after="0" w:line="240" w:lineRule="auto"/>
              <w:rPr>
                <w:rFonts w:ascii="Times New Roman" w:eastAsia="Times New Roman" w:hAnsi="Times New Roman" w:cs="Times New Roman"/>
                <w:color w:val="000000"/>
                <w:sz w:val="24"/>
                <w:szCs w:val="24"/>
                <w:lang w:eastAsia="ru-RU"/>
              </w:rPr>
            </w:pPr>
            <w:r w:rsidRPr="008042CD">
              <w:rPr>
                <w:rFonts w:ascii="Times New Roman" w:eastAsia="Times New Roman" w:hAnsi="Times New Roman" w:cs="Times New Roman"/>
                <w:color w:val="000000"/>
                <w:sz w:val="24"/>
                <w:szCs w:val="24"/>
                <w:lang w:eastAsia="ru-RU"/>
              </w:rPr>
              <w:t> </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val="en-US" w:eastAsia="ru-RU"/>
              </w:rPr>
            </w:pPr>
            <w:r w:rsidRPr="008042CD">
              <w:rPr>
                <w:rFonts w:ascii="Times New Roman" w:eastAsia="Times New Roman" w:hAnsi="Times New Roman" w:cs="Times New Roman"/>
                <w:color w:val="000000"/>
                <w:sz w:val="24"/>
                <w:szCs w:val="24"/>
                <w:lang w:val="en-US" w:eastAsia="ru-RU"/>
              </w:rPr>
              <w:t>Preparation of highly qualified, competitive in the labor market specialists in the field of electric power industry, capable of self-development and the implementation of core activities according to the qualifications of a bachelor of engineering and technology.</w:t>
            </w:r>
          </w:p>
        </w:tc>
      </w:tr>
      <w:tr w:rsidR="008042CD" w:rsidRPr="008042CD" w:rsidTr="008042CD">
        <w:tc>
          <w:tcPr>
            <w:tcW w:w="45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val="en-US" w:eastAsia="ru-RU"/>
              </w:rPr>
            </w:pPr>
            <w:r w:rsidRPr="008042CD">
              <w:rPr>
                <w:rFonts w:ascii="Times New Roman" w:eastAsia="Times New Roman" w:hAnsi="Times New Roman" w:cs="Times New Roman"/>
                <w:color w:val="000000"/>
                <w:sz w:val="24"/>
                <w:szCs w:val="24"/>
                <w:lang w:val="en-US" w:eastAsia="ru-RU"/>
              </w:rPr>
              <w:t>Name of the degree awarded</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val="en-US" w:eastAsia="ru-RU"/>
              </w:rPr>
            </w:pPr>
            <w:r w:rsidRPr="008042CD">
              <w:rPr>
                <w:rFonts w:ascii="Times New Roman" w:eastAsia="Times New Roman" w:hAnsi="Times New Roman" w:cs="Times New Roman"/>
                <w:color w:val="000000"/>
                <w:sz w:val="24"/>
                <w:szCs w:val="24"/>
                <w:lang w:val="en-US" w:eastAsia="ru-RU"/>
              </w:rPr>
              <w:t>«Bachelor of Engineering and Technology»</w:t>
            </w:r>
          </w:p>
        </w:tc>
      </w:tr>
      <w:tr w:rsidR="008042CD" w:rsidRPr="008042CD" w:rsidTr="008042CD">
        <w:tc>
          <w:tcPr>
            <w:tcW w:w="45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eastAsia="ru-RU"/>
              </w:rPr>
            </w:pPr>
            <w:r w:rsidRPr="008042CD">
              <w:rPr>
                <w:rFonts w:ascii="Times New Roman" w:eastAsia="Times New Roman" w:hAnsi="Times New Roman" w:cs="Times New Roman"/>
                <w:color w:val="000000"/>
                <w:sz w:val="24"/>
                <w:szCs w:val="24"/>
                <w:lang w:eastAsia="ru-RU"/>
              </w:rPr>
              <w:t>Field of professional activity</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val="en-US" w:eastAsia="ru-RU"/>
              </w:rPr>
            </w:pPr>
            <w:r w:rsidRPr="008042CD">
              <w:rPr>
                <w:rFonts w:ascii="Times New Roman" w:eastAsia="Times New Roman" w:hAnsi="Times New Roman" w:cs="Times New Roman"/>
                <w:color w:val="000000"/>
                <w:sz w:val="24"/>
                <w:szCs w:val="24"/>
                <w:lang w:val="en-US" w:eastAsia="ru-RU"/>
              </w:rPr>
              <w:t>The sphere of professional activity is the field of science and technology, which includes a set of technologies, means, methods and methods of human activity aimed at creating conditions for the conversion of electrical energy and process control.</w:t>
            </w:r>
          </w:p>
        </w:tc>
      </w:tr>
      <w:tr w:rsidR="008042CD" w:rsidRPr="008042CD" w:rsidTr="008042CD">
        <w:tc>
          <w:tcPr>
            <w:tcW w:w="45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eastAsia="ru-RU"/>
              </w:rPr>
            </w:pPr>
            <w:r w:rsidRPr="008042CD">
              <w:rPr>
                <w:rFonts w:ascii="Times New Roman" w:eastAsia="Times New Roman" w:hAnsi="Times New Roman" w:cs="Times New Roman"/>
                <w:color w:val="000000"/>
                <w:sz w:val="24"/>
                <w:szCs w:val="24"/>
                <w:lang w:eastAsia="ru-RU"/>
              </w:rPr>
              <w:t>Learning out comes</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42CD" w:rsidRPr="008042CD" w:rsidRDefault="008042CD" w:rsidP="008042CD">
            <w:pPr>
              <w:spacing w:after="0" w:line="240" w:lineRule="auto"/>
              <w:rPr>
                <w:rFonts w:ascii="Times New Roman" w:eastAsia="Times New Roman" w:hAnsi="Times New Roman" w:cs="Times New Roman"/>
                <w:color w:val="000000"/>
                <w:sz w:val="24"/>
                <w:szCs w:val="24"/>
                <w:lang w:val="en-US" w:eastAsia="ru-RU"/>
              </w:rPr>
            </w:pPr>
            <w:r w:rsidRPr="008042CD">
              <w:rPr>
                <w:rFonts w:ascii="Times New Roman" w:eastAsia="Times New Roman" w:hAnsi="Times New Roman" w:cs="Times New Roman"/>
                <w:b/>
                <w:bCs/>
                <w:color w:val="000000"/>
                <w:sz w:val="24"/>
                <w:szCs w:val="24"/>
                <w:lang w:val="en-US" w:eastAsia="ru-RU"/>
              </w:rPr>
              <w:t>LO1 </w:t>
            </w:r>
            <w:r w:rsidRPr="008042CD">
              <w:rPr>
                <w:rFonts w:ascii="Times New Roman" w:eastAsia="Times New Roman" w:hAnsi="Times New Roman" w:cs="Times New Roman"/>
                <w:color w:val="000000"/>
                <w:sz w:val="24"/>
                <w:szCs w:val="24"/>
                <w:lang w:val="en-US" w:eastAsia="ru-RU"/>
              </w:rPr>
              <w:t>Communicate freely in a professional environment and society in Kazakh, Russian and English, applying</w:t>
            </w:r>
            <w:proofErr w:type="gramStart"/>
            <w:r w:rsidRPr="008042CD">
              <w:rPr>
                <w:rFonts w:ascii="Times New Roman" w:eastAsia="Times New Roman" w:hAnsi="Times New Roman" w:cs="Times New Roman"/>
                <w:color w:val="000000"/>
                <w:sz w:val="24"/>
                <w:szCs w:val="24"/>
                <w:lang w:val="en-US" w:eastAsia="ru-RU"/>
              </w:rPr>
              <w:t>  the</w:t>
            </w:r>
            <w:proofErr w:type="gramEnd"/>
            <w:r w:rsidRPr="008042CD">
              <w:rPr>
                <w:rFonts w:ascii="Times New Roman" w:eastAsia="Times New Roman" w:hAnsi="Times New Roman" w:cs="Times New Roman"/>
                <w:color w:val="000000"/>
                <w:sz w:val="24"/>
                <w:szCs w:val="24"/>
                <w:lang w:val="en-US" w:eastAsia="ru-RU"/>
              </w:rPr>
              <w:t xml:space="preserve"> principles of academic writing and the culture of  academic integrity.</w:t>
            </w:r>
          </w:p>
          <w:p w:rsidR="008042CD" w:rsidRPr="008042CD" w:rsidRDefault="008042CD" w:rsidP="008042CD">
            <w:pPr>
              <w:spacing w:after="0" w:line="240" w:lineRule="auto"/>
              <w:rPr>
                <w:rFonts w:ascii="Times New Roman" w:eastAsia="Times New Roman" w:hAnsi="Times New Roman" w:cs="Times New Roman"/>
                <w:color w:val="000000"/>
                <w:sz w:val="24"/>
                <w:szCs w:val="24"/>
                <w:lang w:val="en-US" w:eastAsia="ru-RU"/>
              </w:rPr>
            </w:pPr>
            <w:r w:rsidRPr="008042CD">
              <w:rPr>
                <w:rFonts w:ascii="Times New Roman" w:eastAsia="Times New Roman" w:hAnsi="Times New Roman" w:cs="Times New Roman"/>
                <w:b/>
                <w:bCs/>
                <w:color w:val="000000"/>
                <w:sz w:val="24"/>
                <w:szCs w:val="24"/>
                <w:lang w:val="en-US" w:eastAsia="ru-RU"/>
              </w:rPr>
              <w:t>LO2 </w:t>
            </w:r>
            <w:r w:rsidRPr="008042CD">
              <w:rPr>
                <w:rFonts w:ascii="Times New Roman" w:eastAsia="Times New Roman" w:hAnsi="Times New Roman" w:cs="Times New Roman"/>
                <w:color w:val="000000"/>
                <w:sz w:val="24"/>
                <w:szCs w:val="24"/>
                <w:lang w:val="en-US" w:eastAsia="ru-RU"/>
              </w:rPr>
              <w:t>Demonstrate natural science, mathematical, social, socio-economic and engineering knowledge in professional activities, based on methods of mathematical data processing, scientific and experimental research.</w:t>
            </w:r>
          </w:p>
          <w:p w:rsidR="008042CD" w:rsidRPr="008042CD" w:rsidRDefault="008042CD" w:rsidP="008042CD">
            <w:pPr>
              <w:spacing w:after="0" w:line="240" w:lineRule="auto"/>
              <w:rPr>
                <w:rFonts w:ascii="Times New Roman" w:eastAsia="Times New Roman" w:hAnsi="Times New Roman" w:cs="Times New Roman"/>
                <w:color w:val="000000"/>
                <w:sz w:val="24"/>
                <w:szCs w:val="24"/>
                <w:lang w:val="en-US" w:eastAsia="ru-RU"/>
              </w:rPr>
            </w:pPr>
            <w:r w:rsidRPr="008042CD">
              <w:rPr>
                <w:rFonts w:ascii="Times New Roman" w:eastAsia="Times New Roman" w:hAnsi="Times New Roman" w:cs="Times New Roman"/>
                <w:b/>
                <w:bCs/>
                <w:color w:val="000000"/>
                <w:sz w:val="24"/>
                <w:szCs w:val="24"/>
                <w:lang w:val="en-US" w:eastAsia="ru-RU"/>
              </w:rPr>
              <w:t>LO3</w:t>
            </w:r>
            <w:r w:rsidRPr="008042CD">
              <w:rPr>
                <w:rFonts w:ascii="Times New Roman" w:eastAsia="Times New Roman" w:hAnsi="Times New Roman" w:cs="Times New Roman"/>
                <w:color w:val="000000"/>
                <w:sz w:val="24"/>
                <w:szCs w:val="24"/>
                <w:lang w:val="en-US" w:eastAsia="ru-RU"/>
              </w:rPr>
              <w:t> Apply information and digital literacy to analyze the information of electric power systems, setting goals and choosing ways to achieve it.</w:t>
            </w:r>
          </w:p>
          <w:p w:rsidR="008042CD" w:rsidRPr="008042CD" w:rsidRDefault="008042CD" w:rsidP="008042CD">
            <w:pPr>
              <w:spacing w:after="0" w:line="240" w:lineRule="auto"/>
              <w:rPr>
                <w:rFonts w:ascii="Times New Roman" w:eastAsia="Times New Roman" w:hAnsi="Times New Roman" w:cs="Times New Roman"/>
                <w:color w:val="000000"/>
                <w:sz w:val="24"/>
                <w:szCs w:val="24"/>
                <w:lang w:val="en-US" w:eastAsia="ru-RU"/>
              </w:rPr>
            </w:pPr>
            <w:r w:rsidRPr="008042CD">
              <w:rPr>
                <w:rFonts w:ascii="Times New Roman" w:eastAsia="Times New Roman" w:hAnsi="Times New Roman" w:cs="Times New Roman"/>
                <w:b/>
                <w:bCs/>
                <w:color w:val="000000"/>
                <w:sz w:val="24"/>
                <w:szCs w:val="24"/>
                <w:lang w:val="en-US" w:eastAsia="ru-RU"/>
              </w:rPr>
              <w:t>LO4 </w:t>
            </w:r>
            <w:r w:rsidRPr="008042CD">
              <w:rPr>
                <w:rFonts w:ascii="Times New Roman" w:eastAsia="Times New Roman" w:hAnsi="Times New Roman" w:cs="Times New Roman"/>
                <w:color w:val="000000"/>
                <w:sz w:val="24"/>
                <w:szCs w:val="24"/>
                <w:lang w:val="en-US" w:eastAsia="ru-RU"/>
              </w:rPr>
              <w:t>To develop models of electrical networks and systems, digital control systems of electric drive, using innovative programs and data of technological and structural properties of the studied and designed object.</w:t>
            </w:r>
          </w:p>
          <w:p w:rsidR="008042CD" w:rsidRPr="008042CD" w:rsidRDefault="008042CD" w:rsidP="008042CD">
            <w:pPr>
              <w:spacing w:after="0" w:line="240" w:lineRule="auto"/>
              <w:rPr>
                <w:rFonts w:ascii="Times New Roman" w:eastAsia="Times New Roman" w:hAnsi="Times New Roman" w:cs="Times New Roman"/>
                <w:color w:val="000000"/>
                <w:sz w:val="24"/>
                <w:szCs w:val="24"/>
                <w:lang w:val="en-US" w:eastAsia="ru-RU"/>
              </w:rPr>
            </w:pPr>
            <w:r w:rsidRPr="008042CD">
              <w:rPr>
                <w:rFonts w:ascii="Times New Roman" w:eastAsia="Times New Roman" w:hAnsi="Times New Roman" w:cs="Times New Roman"/>
                <w:b/>
                <w:bCs/>
                <w:color w:val="000000"/>
                <w:sz w:val="24"/>
                <w:szCs w:val="24"/>
                <w:lang w:val="en-US" w:eastAsia="ru-RU"/>
              </w:rPr>
              <w:t>LO5 </w:t>
            </w:r>
            <w:r w:rsidRPr="008042CD">
              <w:rPr>
                <w:rFonts w:ascii="Times New Roman" w:eastAsia="Times New Roman" w:hAnsi="Times New Roman" w:cs="Times New Roman"/>
                <w:color w:val="000000"/>
                <w:sz w:val="24"/>
                <w:szCs w:val="24"/>
                <w:lang w:val="en-US" w:eastAsia="ru-RU"/>
              </w:rPr>
              <w:t>To use modern methods of calculation of electromagnetic, electrophysical and transient processes for the selection of electrical equipment and relay protection in electric power systems.</w:t>
            </w:r>
          </w:p>
          <w:p w:rsidR="008042CD" w:rsidRPr="008042CD" w:rsidRDefault="008042CD" w:rsidP="008042CD">
            <w:pPr>
              <w:spacing w:after="0" w:line="240" w:lineRule="auto"/>
              <w:rPr>
                <w:rFonts w:ascii="Times New Roman" w:eastAsia="Times New Roman" w:hAnsi="Times New Roman" w:cs="Times New Roman"/>
                <w:color w:val="000000"/>
                <w:sz w:val="24"/>
                <w:szCs w:val="24"/>
                <w:lang w:val="en-US" w:eastAsia="ru-RU"/>
              </w:rPr>
            </w:pPr>
            <w:r w:rsidRPr="008042CD">
              <w:rPr>
                <w:rFonts w:ascii="Times New Roman" w:eastAsia="Times New Roman" w:hAnsi="Times New Roman" w:cs="Times New Roman"/>
                <w:b/>
                <w:bCs/>
                <w:color w:val="000000"/>
                <w:sz w:val="24"/>
                <w:szCs w:val="24"/>
                <w:lang w:val="en-US" w:eastAsia="ru-RU"/>
              </w:rPr>
              <w:lastRenderedPageBreak/>
              <w:t>LO6</w:t>
            </w:r>
            <w:r w:rsidRPr="008042CD">
              <w:rPr>
                <w:rFonts w:ascii="Times New Roman" w:eastAsia="Times New Roman" w:hAnsi="Times New Roman" w:cs="Times New Roman"/>
                <w:color w:val="000000"/>
                <w:sz w:val="24"/>
                <w:szCs w:val="24"/>
                <w:lang w:val="en-US" w:eastAsia="ru-RU"/>
              </w:rPr>
              <w:t> Develop plans, programs and methods of installation, commissioning, operation, testing and modernization of electrical equipment and converter devices, diagnostic and repair works of electrical equipment, taking into account environmental, architectural and regulatory requirements.</w:t>
            </w:r>
          </w:p>
          <w:p w:rsidR="008042CD" w:rsidRPr="008042CD" w:rsidRDefault="008042CD" w:rsidP="008042CD">
            <w:pPr>
              <w:spacing w:after="0" w:line="240" w:lineRule="auto"/>
              <w:rPr>
                <w:rFonts w:ascii="Times New Roman" w:eastAsia="Times New Roman" w:hAnsi="Times New Roman" w:cs="Times New Roman"/>
                <w:color w:val="000000"/>
                <w:sz w:val="24"/>
                <w:szCs w:val="24"/>
                <w:lang w:val="en-US" w:eastAsia="ru-RU"/>
              </w:rPr>
            </w:pPr>
            <w:r w:rsidRPr="008042CD">
              <w:rPr>
                <w:rFonts w:ascii="Times New Roman" w:eastAsia="Times New Roman" w:hAnsi="Times New Roman" w:cs="Times New Roman"/>
                <w:b/>
                <w:bCs/>
                <w:color w:val="000000"/>
                <w:sz w:val="24"/>
                <w:szCs w:val="24"/>
                <w:lang w:val="en-US" w:eastAsia="ru-RU"/>
              </w:rPr>
              <w:t>LO7</w:t>
            </w:r>
            <w:r w:rsidRPr="008042CD">
              <w:rPr>
                <w:rFonts w:ascii="Times New Roman" w:eastAsia="Times New Roman" w:hAnsi="Times New Roman" w:cs="Times New Roman"/>
                <w:color w:val="000000"/>
                <w:sz w:val="24"/>
                <w:szCs w:val="24"/>
                <w:lang w:val="en-US" w:eastAsia="ru-RU"/>
              </w:rPr>
              <w:t> To ensure the reliability of electric power systems and the quality of electricity by analyzing the functionality of local electrical systems, intelligent technologies and principles of modern design of electric power systems.</w:t>
            </w:r>
          </w:p>
          <w:p w:rsidR="008042CD" w:rsidRPr="008042CD" w:rsidRDefault="008042CD" w:rsidP="008042CD">
            <w:pPr>
              <w:spacing w:after="0" w:line="240" w:lineRule="auto"/>
              <w:rPr>
                <w:rFonts w:ascii="Times New Roman" w:eastAsia="Times New Roman" w:hAnsi="Times New Roman" w:cs="Times New Roman"/>
                <w:color w:val="000000"/>
                <w:sz w:val="24"/>
                <w:szCs w:val="24"/>
                <w:lang w:val="en-US" w:eastAsia="ru-RU"/>
              </w:rPr>
            </w:pPr>
            <w:r w:rsidRPr="008042CD">
              <w:rPr>
                <w:rFonts w:ascii="Times New Roman" w:eastAsia="Times New Roman" w:hAnsi="Times New Roman" w:cs="Times New Roman"/>
                <w:b/>
                <w:bCs/>
                <w:color w:val="000000"/>
                <w:sz w:val="24"/>
                <w:szCs w:val="24"/>
                <w:lang w:val="en-US" w:eastAsia="ru-RU"/>
              </w:rPr>
              <w:t>LO8 </w:t>
            </w:r>
            <w:r w:rsidRPr="008042CD">
              <w:rPr>
                <w:rFonts w:ascii="Times New Roman" w:eastAsia="Times New Roman" w:hAnsi="Times New Roman" w:cs="Times New Roman"/>
                <w:color w:val="000000"/>
                <w:sz w:val="24"/>
                <w:szCs w:val="24"/>
                <w:lang w:val="en-US" w:eastAsia="ru-RU"/>
              </w:rPr>
              <w:t>To develop a feasibility study of projects, applying the basic principles and mechanisms of functioning of the markets of electric energy and power, the market of system services with the efficiency of equipment operation and compliance with the rules and regulations of labor protection, engineering and fire safety.</w:t>
            </w:r>
          </w:p>
          <w:p w:rsidR="008042CD" w:rsidRPr="008042CD" w:rsidRDefault="008042CD" w:rsidP="008042CD">
            <w:pPr>
              <w:spacing w:after="0" w:line="240" w:lineRule="auto"/>
              <w:rPr>
                <w:rFonts w:ascii="Times New Roman" w:eastAsia="Times New Roman" w:hAnsi="Times New Roman" w:cs="Times New Roman"/>
                <w:color w:val="000000"/>
                <w:sz w:val="24"/>
                <w:szCs w:val="24"/>
                <w:lang w:val="en-US" w:eastAsia="ru-RU"/>
              </w:rPr>
            </w:pPr>
            <w:r w:rsidRPr="008042CD">
              <w:rPr>
                <w:rFonts w:ascii="Times New Roman" w:eastAsia="Times New Roman" w:hAnsi="Times New Roman" w:cs="Times New Roman"/>
                <w:b/>
                <w:bCs/>
                <w:color w:val="000000"/>
                <w:sz w:val="24"/>
                <w:szCs w:val="24"/>
                <w:lang w:val="en-US" w:eastAsia="ru-RU"/>
              </w:rPr>
              <w:t>LO9</w:t>
            </w:r>
            <w:r w:rsidRPr="008042CD">
              <w:rPr>
                <w:rFonts w:ascii="Times New Roman" w:eastAsia="Times New Roman" w:hAnsi="Times New Roman" w:cs="Times New Roman"/>
                <w:color w:val="000000"/>
                <w:sz w:val="24"/>
                <w:szCs w:val="24"/>
                <w:lang w:val="en-US" w:eastAsia="ru-RU"/>
              </w:rPr>
              <w:t> To use research, entrepreneurial skills and skills of working in non-standard conditions.</w:t>
            </w:r>
          </w:p>
          <w:p w:rsidR="008042CD" w:rsidRPr="008042CD" w:rsidRDefault="008042CD" w:rsidP="008042CD">
            <w:pPr>
              <w:spacing w:after="0" w:line="240" w:lineRule="auto"/>
              <w:rPr>
                <w:rFonts w:ascii="Times New Roman" w:eastAsia="Times New Roman" w:hAnsi="Times New Roman" w:cs="Times New Roman"/>
                <w:color w:val="000000"/>
                <w:sz w:val="24"/>
                <w:szCs w:val="24"/>
                <w:lang w:val="en-US" w:eastAsia="ru-RU"/>
              </w:rPr>
            </w:pPr>
            <w:r w:rsidRPr="008042CD">
              <w:rPr>
                <w:rFonts w:ascii="Times New Roman" w:eastAsia="Times New Roman" w:hAnsi="Times New Roman" w:cs="Times New Roman"/>
                <w:b/>
                <w:bCs/>
                <w:color w:val="000000"/>
                <w:sz w:val="24"/>
                <w:szCs w:val="24"/>
                <w:lang w:val="en-US" w:eastAsia="ru-RU"/>
              </w:rPr>
              <w:t>LO 10 </w:t>
            </w:r>
            <w:r w:rsidRPr="008042CD">
              <w:rPr>
                <w:rFonts w:ascii="Times New Roman" w:eastAsia="Times New Roman" w:hAnsi="Times New Roman" w:cs="Times New Roman"/>
                <w:color w:val="000000"/>
                <w:sz w:val="24"/>
                <w:szCs w:val="24"/>
                <w:lang w:val="en-US" w:eastAsia="ru-RU"/>
              </w:rPr>
              <w:t xml:space="preserve">Demonstrate the skills of self-learning, self-education, a healthy lifestyle, </w:t>
            </w:r>
            <w:proofErr w:type="gramStart"/>
            <w:r w:rsidRPr="008042CD">
              <w:rPr>
                <w:rFonts w:ascii="Times New Roman" w:eastAsia="Times New Roman" w:hAnsi="Times New Roman" w:cs="Times New Roman"/>
                <w:color w:val="000000"/>
                <w:sz w:val="24"/>
                <w:szCs w:val="24"/>
                <w:lang w:val="en-US" w:eastAsia="ru-RU"/>
              </w:rPr>
              <w:t>teamwork</w:t>
            </w:r>
            <w:proofErr w:type="gramEnd"/>
            <w:r w:rsidRPr="008042CD">
              <w:rPr>
                <w:rFonts w:ascii="Times New Roman" w:eastAsia="Times New Roman" w:hAnsi="Times New Roman" w:cs="Times New Roman"/>
                <w:color w:val="000000"/>
                <w:sz w:val="24"/>
                <w:szCs w:val="24"/>
                <w:lang w:val="en-US" w:eastAsia="ru-RU"/>
              </w:rPr>
              <w:t>.</w:t>
            </w:r>
          </w:p>
        </w:tc>
      </w:tr>
    </w:tbl>
    <w:p w:rsidR="00E867EA" w:rsidRPr="008042CD" w:rsidRDefault="00E867EA" w:rsidP="008042CD">
      <w:pPr>
        <w:spacing w:after="0" w:line="240" w:lineRule="auto"/>
        <w:rPr>
          <w:lang w:val="en-US"/>
        </w:rPr>
      </w:pPr>
    </w:p>
    <w:sectPr w:rsidR="00E867EA" w:rsidRPr="008042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CF"/>
    <w:rsid w:val="004A68CF"/>
    <w:rsid w:val="008042CD"/>
    <w:rsid w:val="00E867E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42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42C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042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42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42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42C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042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42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28875">
      <w:bodyDiv w:val="1"/>
      <w:marLeft w:val="0"/>
      <w:marRight w:val="0"/>
      <w:marTop w:val="0"/>
      <w:marBottom w:val="0"/>
      <w:divBdr>
        <w:top w:val="none" w:sz="0" w:space="0" w:color="auto"/>
        <w:left w:val="none" w:sz="0" w:space="0" w:color="auto"/>
        <w:bottom w:val="none" w:sz="0" w:space="0" w:color="auto"/>
        <w:right w:val="none" w:sz="0" w:space="0" w:color="auto"/>
      </w:divBdr>
      <w:divsChild>
        <w:div w:id="1640498979">
          <w:marLeft w:val="930"/>
          <w:marRight w:val="0"/>
          <w:marTop w:val="0"/>
          <w:marBottom w:val="375"/>
          <w:divBdr>
            <w:top w:val="none" w:sz="0" w:space="0" w:color="auto"/>
            <w:left w:val="none" w:sz="0" w:space="0" w:color="auto"/>
            <w:bottom w:val="none" w:sz="0" w:space="0" w:color="auto"/>
            <w:right w:val="none" w:sz="0" w:space="0" w:color="auto"/>
          </w:divBdr>
        </w:div>
        <w:div w:id="1867593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2</cp:revision>
  <dcterms:created xsi:type="dcterms:W3CDTF">2024-04-16T05:12:00Z</dcterms:created>
  <dcterms:modified xsi:type="dcterms:W3CDTF">2024-04-16T05:13:00Z</dcterms:modified>
</cp:coreProperties>
</file>