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3FB" w:rsidRPr="0021082F" w:rsidRDefault="004803FB" w:rsidP="004803FB">
      <w:pPr>
        <w:pStyle w:val="a3"/>
        <w:shd w:val="clear" w:color="auto" w:fill="FFFFFF"/>
        <w:spacing w:before="0" w:beforeAutospacing="0" w:after="0" w:afterAutospacing="0"/>
        <w:ind w:firstLine="709"/>
        <w:jc w:val="center"/>
        <w:rPr>
          <w:b/>
          <w:sz w:val="28"/>
          <w:szCs w:val="28"/>
          <w:lang w:val="kk-KZ"/>
        </w:rPr>
      </w:pPr>
      <w:r w:rsidRPr="0021082F">
        <w:rPr>
          <w:b/>
          <w:sz w:val="28"/>
          <w:szCs w:val="28"/>
          <w:lang w:val="kk-KZ"/>
        </w:rPr>
        <w:t>Трудоустройство выпускников</w:t>
      </w:r>
    </w:p>
    <w:p w:rsidR="004803FB" w:rsidRPr="0021082F" w:rsidRDefault="004803FB" w:rsidP="004803FB">
      <w:pPr>
        <w:pStyle w:val="a3"/>
        <w:shd w:val="clear" w:color="auto" w:fill="FFFFFF"/>
        <w:spacing w:before="0" w:beforeAutospacing="0" w:after="0" w:afterAutospacing="0"/>
        <w:ind w:firstLine="709"/>
        <w:jc w:val="both"/>
        <w:rPr>
          <w:sz w:val="28"/>
          <w:szCs w:val="28"/>
          <w:lang w:val="kk-KZ"/>
        </w:rPr>
      </w:pPr>
      <w:r w:rsidRPr="0021082F">
        <w:rPr>
          <w:sz w:val="28"/>
          <w:szCs w:val="28"/>
          <w:lang w:val="kk-KZ"/>
        </w:rPr>
        <w:t>В 2021-2022 учебном году на кафедре 02.03.22 г. в 14:00 часов 705ауд. в оффлайн режиме студенты 4 курса встретились с работодателями.</w:t>
      </w:r>
    </w:p>
    <w:p w:rsidR="005C273C" w:rsidRDefault="004803FB" w:rsidP="005C273C">
      <w:pPr>
        <w:pStyle w:val="a3"/>
        <w:shd w:val="clear" w:color="auto" w:fill="FFFFFF"/>
        <w:spacing w:before="0" w:beforeAutospacing="0" w:after="0" w:afterAutospacing="0"/>
        <w:ind w:firstLine="709"/>
        <w:jc w:val="both"/>
        <w:rPr>
          <w:sz w:val="28"/>
          <w:szCs w:val="28"/>
          <w:lang w:val="kk-KZ"/>
        </w:rPr>
      </w:pPr>
      <w:r w:rsidRPr="0021082F">
        <w:rPr>
          <w:sz w:val="28"/>
          <w:szCs w:val="28"/>
          <w:lang w:val="kk-KZ"/>
        </w:rPr>
        <w:t xml:space="preserve">На встрече присутствовали директор ТОО «Агро Консалтинг» Ботаев Бекболат Байзакович, директор ТОО «Баланс Сервис» Турмаханова Луиза Нурмахановна, директор ТОО «INNOVA CORPORATION COMPANY» Турдалиев Жандос Калдыбаевич, директор ТОО "IT Business Group" Туймебек Бейбарс Мыктыбекович, директор Научного центра "теоретическая и прикладная математика" Сарсенби Абдижахан Манапович, ТОО» Information Technologies Invest Group", генеральный директор Абдувалиев Алишер Абдувахитович, директор Центра поддержки карьеры и трудоустройства-Калдыбаева.Б., декан ПТ "Ат и Э" - Шертаев Е. Т., заведующий кафедрой </w:t>
      </w:r>
      <w:r w:rsidR="005C273C" w:rsidRPr="00333BBA">
        <w:rPr>
          <w:sz w:val="28"/>
          <w:szCs w:val="28"/>
          <w:lang w:val="kk-KZ"/>
        </w:rPr>
        <w:t>Мусабеков А.А.</w:t>
      </w:r>
      <w:r w:rsidRPr="0021082F">
        <w:rPr>
          <w:sz w:val="28"/>
          <w:szCs w:val="28"/>
          <w:lang w:val="kk-KZ"/>
        </w:rPr>
        <w:t>.</w:t>
      </w:r>
      <w:r w:rsidR="005C273C" w:rsidRPr="005C273C">
        <w:rPr>
          <w:sz w:val="28"/>
          <w:szCs w:val="28"/>
          <w:lang w:val="kk-KZ"/>
        </w:rPr>
        <w:t xml:space="preserve"> </w:t>
      </w:r>
    </w:p>
    <w:p w:rsidR="005C273C" w:rsidRPr="0021082F" w:rsidRDefault="005C273C" w:rsidP="005C273C">
      <w:pPr>
        <w:pStyle w:val="a3"/>
        <w:shd w:val="clear" w:color="auto" w:fill="FFFFFF"/>
        <w:spacing w:before="0" w:beforeAutospacing="0" w:after="0" w:afterAutospacing="0"/>
        <w:ind w:firstLine="709"/>
        <w:jc w:val="both"/>
        <w:rPr>
          <w:sz w:val="28"/>
          <w:szCs w:val="28"/>
          <w:lang w:val="kk-KZ"/>
        </w:rPr>
      </w:pPr>
      <w:r w:rsidRPr="0021082F">
        <w:rPr>
          <w:sz w:val="28"/>
          <w:szCs w:val="28"/>
          <w:lang w:val="kk-KZ"/>
        </w:rPr>
        <w:t>Также выпускниками 28.04.2022 г. в 11.40 340 Главном корпусе ЮКУ  им. М. Ауэзова  совместно с работодателями АО "НАК " Казатомпром " по программе развития молодых специалистов Izbasar  прошла совещание.</w:t>
      </w:r>
    </w:p>
    <w:p w:rsidR="005C273C" w:rsidRDefault="005C273C" w:rsidP="005C273C">
      <w:pPr>
        <w:spacing w:after="0" w:line="240" w:lineRule="auto"/>
        <w:rPr>
          <w:rFonts w:ascii="Times New Roman" w:hAnsi="Times New Roman" w:cs="Times New Roman"/>
          <w:sz w:val="24"/>
          <w:szCs w:val="24"/>
          <w:lang w:val="kk-KZ"/>
        </w:rPr>
      </w:pPr>
      <w:r w:rsidRPr="008E1079">
        <w:rPr>
          <w:rFonts w:ascii="Times New Roman" w:hAnsi="Times New Roman" w:cs="Times New Roman"/>
          <w:sz w:val="24"/>
          <w:szCs w:val="24"/>
          <w:lang w:val="kk-KZ"/>
        </w:rPr>
        <w:t>Сведения о трудоустройстве выпускников</w:t>
      </w:r>
    </w:p>
    <w:p w:rsidR="004803FB" w:rsidRDefault="004803FB" w:rsidP="004803FB">
      <w:pPr>
        <w:pStyle w:val="a3"/>
        <w:shd w:val="clear" w:color="auto" w:fill="FFFFFF"/>
        <w:spacing w:before="0" w:beforeAutospacing="0" w:after="0" w:afterAutospacing="0"/>
        <w:ind w:firstLine="709"/>
        <w:jc w:val="both"/>
        <w:rPr>
          <w:sz w:val="28"/>
          <w:szCs w:val="28"/>
          <w:lang w:val="kk-KZ"/>
        </w:rPr>
      </w:pPr>
      <w:r w:rsidRPr="0021082F">
        <w:rPr>
          <w:sz w:val="28"/>
          <w:szCs w:val="28"/>
          <w:lang w:val="kk-KZ"/>
        </w:rPr>
        <w:t>Представители этих предприятий рассказали студентам о вакансиях в компании, требованиях к ним, особенностях работы, преимуществах работы, достижениях, основных требованиях к работникам, зарплате и многом другом.</w:t>
      </w:r>
    </w:p>
    <w:p w:rsidR="005C273C" w:rsidRPr="0021082F" w:rsidRDefault="005C273C" w:rsidP="004803FB">
      <w:pPr>
        <w:pStyle w:val="a3"/>
        <w:shd w:val="clear" w:color="auto" w:fill="FFFFFF"/>
        <w:spacing w:before="0" w:beforeAutospacing="0" w:after="0" w:afterAutospacing="0"/>
        <w:ind w:firstLine="709"/>
        <w:jc w:val="both"/>
        <w:rPr>
          <w:sz w:val="28"/>
          <w:szCs w:val="28"/>
          <w:lang w:val="kk-KZ"/>
        </w:rPr>
      </w:pPr>
      <w:bookmarkStart w:id="0" w:name="_GoBack"/>
      <w:bookmarkEnd w:id="0"/>
      <w:r w:rsidRPr="005C273C">
        <w:rPr>
          <w:sz w:val="28"/>
          <w:szCs w:val="28"/>
          <w:lang w:val="kk-KZ"/>
        </w:rPr>
        <w:t>В завершение, общее руководство университета и заведующие кафедрами организуют несколько раз в год встречи студентов университета с учреждениями-работодателями.</w:t>
      </w:r>
    </w:p>
    <w:p w:rsidR="004803FB" w:rsidRPr="008E1079" w:rsidRDefault="004803FB" w:rsidP="004803FB">
      <w:pPr>
        <w:spacing w:after="0" w:line="240" w:lineRule="auto"/>
        <w:ind w:firstLine="567"/>
        <w:jc w:val="right"/>
        <w:rPr>
          <w:rFonts w:ascii="Times New Roman" w:hAnsi="Times New Roman" w:cs="Times New Roman"/>
          <w:sz w:val="24"/>
          <w:szCs w:val="24"/>
          <w:lang w:val="kk-KZ"/>
        </w:rPr>
      </w:pPr>
    </w:p>
    <w:tbl>
      <w:tblPr>
        <w:tblW w:w="94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0"/>
        <w:gridCol w:w="2927"/>
        <w:gridCol w:w="1520"/>
        <w:gridCol w:w="1504"/>
        <w:gridCol w:w="1283"/>
      </w:tblGrid>
      <w:tr w:rsidR="004803FB" w:rsidRPr="00514B2B" w:rsidTr="00AF3B3F">
        <w:tc>
          <w:tcPr>
            <w:tcW w:w="2180" w:type="dxa"/>
            <w:tcBorders>
              <w:top w:val="single" w:sz="4" w:space="0" w:color="000000"/>
              <w:left w:val="single" w:sz="4" w:space="0" w:color="000000"/>
              <w:bottom w:val="single" w:sz="4" w:space="0" w:color="000000"/>
              <w:right w:val="single" w:sz="4" w:space="0" w:color="000000"/>
            </w:tcBorders>
            <w:hideMark/>
          </w:tcPr>
          <w:p w:rsidR="004803FB" w:rsidRPr="0021082F" w:rsidRDefault="004803FB" w:rsidP="00632AE2">
            <w:pPr>
              <w:spacing w:after="0" w:line="240" w:lineRule="auto"/>
              <w:jc w:val="center"/>
              <w:rPr>
                <w:rFonts w:ascii="Times New Roman" w:hAnsi="Times New Roman" w:cs="Times New Roman"/>
                <w:b/>
                <w:color w:val="000000" w:themeColor="text1"/>
                <w:sz w:val="24"/>
                <w:szCs w:val="24"/>
                <w:lang w:val="kk-KZ"/>
              </w:rPr>
            </w:pPr>
            <w:r w:rsidRPr="0021082F">
              <w:rPr>
                <w:rFonts w:ascii="Times New Roman" w:hAnsi="Times New Roman" w:cs="Times New Roman"/>
                <w:b/>
                <w:color w:val="000000" w:themeColor="text1"/>
                <w:sz w:val="24"/>
                <w:szCs w:val="24"/>
                <w:lang w:val="kk-KZ"/>
              </w:rPr>
              <w:t>Кафедры</w:t>
            </w:r>
          </w:p>
        </w:tc>
        <w:tc>
          <w:tcPr>
            <w:tcW w:w="2927" w:type="dxa"/>
            <w:tcBorders>
              <w:top w:val="single" w:sz="4" w:space="0" w:color="000000"/>
              <w:left w:val="single" w:sz="4" w:space="0" w:color="000000"/>
              <w:bottom w:val="single" w:sz="4" w:space="0" w:color="000000"/>
              <w:right w:val="single" w:sz="4" w:space="0" w:color="000000"/>
            </w:tcBorders>
            <w:hideMark/>
          </w:tcPr>
          <w:p w:rsidR="004803FB" w:rsidRPr="0021082F" w:rsidRDefault="004803FB" w:rsidP="00632AE2">
            <w:pPr>
              <w:spacing w:after="0" w:line="240" w:lineRule="auto"/>
              <w:jc w:val="center"/>
              <w:rPr>
                <w:rFonts w:ascii="Times New Roman" w:hAnsi="Times New Roman" w:cs="Times New Roman"/>
                <w:b/>
                <w:color w:val="000000" w:themeColor="text1"/>
                <w:sz w:val="24"/>
                <w:szCs w:val="24"/>
                <w:lang w:val="kk-KZ"/>
              </w:rPr>
            </w:pPr>
            <w:r w:rsidRPr="0021082F">
              <w:rPr>
                <w:rFonts w:ascii="Times New Roman" w:hAnsi="Times New Roman" w:cs="Times New Roman"/>
                <w:b/>
                <w:color w:val="000000" w:themeColor="text1"/>
                <w:sz w:val="24"/>
                <w:szCs w:val="24"/>
                <w:lang w:val="kk-KZ"/>
              </w:rPr>
              <w:t>Наименование ОП</w:t>
            </w:r>
          </w:p>
        </w:tc>
        <w:tc>
          <w:tcPr>
            <w:tcW w:w="1520" w:type="dxa"/>
            <w:tcBorders>
              <w:top w:val="single" w:sz="4" w:space="0" w:color="000000"/>
              <w:left w:val="single" w:sz="4" w:space="0" w:color="000000"/>
              <w:bottom w:val="single" w:sz="4" w:space="0" w:color="000000"/>
              <w:right w:val="single" w:sz="4" w:space="0" w:color="000000"/>
            </w:tcBorders>
            <w:hideMark/>
          </w:tcPr>
          <w:p w:rsidR="004803FB" w:rsidRPr="0021082F" w:rsidRDefault="004803FB" w:rsidP="00632AE2">
            <w:pPr>
              <w:spacing w:after="0" w:line="240" w:lineRule="auto"/>
              <w:jc w:val="center"/>
              <w:rPr>
                <w:rFonts w:ascii="Times New Roman" w:hAnsi="Times New Roman" w:cs="Times New Roman"/>
                <w:b/>
                <w:color w:val="000000" w:themeColor="text1"/>
                <w:sz w:val="24"/>
                <w:szCs w:val="24"/>
                <w:lang w:val="kk-KZ"/>
              </w:rPr>
            </w:pPr>
            <w:r w:rsidRPr="0021082F">
              <w:rPr>
                <w:rFonts w:ascii="Times New Roman" w:hAnsi="Times New Roman" w:cs="Times New Roman"/>
                <w:b/>
                <w:color w:val="000000" w:themeColor="text1"/>
                <w:sz w:val="24"/>
                <w:szCs w:val="24"/>
                <w:lang w:val="kk-KZ"/>
              </w:rPr>
              <w:t>2019 – 2020 уч.г.</w:t>
            </w:r>
          </w:p>
        </w:tc>
        <w:tc>
          <w:tcPr>
            <w:tcW w:w="1504" w:type="dxa"/>
            <w:tcBorders>
              <w:top w:val="single" w:sz="4" w:space="0" w:color="000000"/>
              <w:left w:val="single" w:sz="4" w:space="0" w:color="000000"/>
              <w:bottom w:val="single" w:sz="4" w:space="0" w:color="000000"/>
              <w:right w:val="single" w:sz="4" w:space="0" w:color="000000"/>
            </w:tcBorders>
            <w:hideMark/>
          </w:tcPr>
          <w:p w:rsidR="004803FB" w:rsidRPr="0021082F" w:rsidRDefault="004803FB" w:rsidP="00632AE2">
            <w:pPr>
              <w:spacing w:after="0" w:line="240" w:lineRule="auto"/>
              <w:jc w:val="center"/>
              <w:rPr>
                <w:rFonts w:ascii="Times New Roman" w:hAnsi="Times New Roman" w:cs="Times New Roman"/>
                <w:b/>
                <w:color w:val="000000" w:themeColor="text1"/>
                <w:sz w:val="24"/>
                <w:szCs w:val="24"/>
                <w:lang w:val="kk-KZ"/>
              </w:rPr>
            </w:pPr>
            <w:r w:rsidRPr="0021082F">
              <w:rPr>
                <w:rFonts w:ascii="Times New Roman" w:hAnsi="Times New Roman" w:cs="Times New Roman"/>
                <w:b/>
                <w:color w:val="000000" w:themeColor="text1"/>
                <w:sz w:val="24"/>
                <w:szCs w:val="24"/>
                <w:lang w:val="kk-KZ"/>
              </w:rPr>
              <w:t>202</w:t>
            </w:r>
            <w:r w:rsidRPr="0021082F">
              <w:rPr>
                <w:rFonts w:ascii="Times New Roman" w:hAnsi="Times New Roman" w:cs="Times New Roman"/>
                <w:b/>
                <w:color w:val="000000" w:themeColor="text1"/>
                <w:sz w:val="24"/>
                <w:szCs w:val="24"/>
                <w:lang w:val="en-US"/>
              </w:rPr>
              <w:t>0</w:t>
            </w:r>
            <w:r w:rsidRPr="0021082F">
              <w:rPr>
                <w:rFonts w:ascii="Times New Roman" w:hAnsi="Times New Roman" w:cs="Times New Roman"/>
                <w:b/>
                <w:color w:val="000000" w:themeColor="text1"/>
                <w:sz w:val="24"/>
                <w:szCs w:val="24"/>
                <w:lang w:val="kk-KZ"/>
              </w:rPr>
              <w:t xml:space="preserve"> – 202</w:t>
            </w:r>
            <w:r w:rsidRPr="0021082F">
              <w:rPr>
                <w:rFonts w:ascii="Times New Roman" w:hAnsi="Times New Roman" w:cs="Times New Roman"/>
                <w:b/>
                <w:color w:val="000000" w:themeColor="text1"/>
                <w:sz w:val="24"/>
                <w:szCs w:val="24"/>
                <w:lang w:val="en-US"/>
              </w:rPr>
              <w:t>1</w:t>
            </w:r>
            <w:r w:rsidRPr="0021082F">
              <w:rPr>
                <w:rFonts w:ascii="Times New Roman" w:hAnsi="Times New Roman" w:cs="Times New Roman"/>
                <w:b/>
                <w:color w:val="000000" w:themeColor="text1"/>
                <w:sz w:val="24"/>
                <w:szCs w:val="24"/>
                <w:lang w:val="kk-KZ"/>
              </w:rPr>
              <w:t xml:space="preserve"> уч.г.</w:t>
            </w:r>
          </w:p>
        </w:tc>
        <w:tc>
          <w:tcPr>
            <w:tcW w:w="1283" w:type="dxa"/>
            <w:tcBorders>
              <w:top w:val="single" w:sz="4" w:space="0" w:color="000000"/>
              <w:left w:val="single" w:sz="4" w:space="0" w:color="000000"/>
              <w:bottom w:val="single" w:sz="4" w:space="0" w:color="000000"/>
              <w:right w:val="single" w:sz="4" w:space="0" w:color="000000"/>
            </w:tcBorders>
            <w:hideMark/>
          </w:tcPr>
          <w:p w:rsidR="004803FB" w:rsidRPr="0021082F" w:rsidRDefault="004803FB" w:rsidP="00632AE2">
            <w:pPr>
              <w:spacing w:after="0" w:line="240" w:lineRule="auto"/>
              <w:jc w:val="center"/>
              <w:rPr>
                <w:rFonts w:ascii="Times New Roman" w:hAnsi="Times New Roman" w:cs="Times New Roman"/>
                <w:b/>
                <w:color w:val="000000" w:themeColor="text1"/>
                <w:sz w:val="24"/>
                <w:szCs w:val="24"/>
                <w:lang w:val="kk-KZ"/>
              </w:rPr>
            </w:pPr>
            <w:r w:rsidRPr="0021082F">
              <w:rPr>
                <w:rFonts w:ascii="Times New Roman" w:hAnsi="Times New Roman" w:cs="Times New Roman"/>
                <w:b/>
                <w:color w:val="000000" w:themeColor="text1"/>
                <w:sz w:val="24"/>
                <w:szCs w:val="24"/>
                <w:lang w:val="kk-KZ"/>
              </w:rPr>
              <w:t>202</w:t>
            </w:r>
            <w:r w:rsidRPr="0021082F">
              <w:rPr>
                <w:rFonts w:ascii="Times New Roman" w:hAnsi="Times New Roman" w:cs="Times New Roman"/>
                <w:b/>
                <w:color w:val="000000" w:themeColor="text1"/>
                <w:sz w:val="24"/>
                <w:szCs w:val="24"/>
                <w:lang w:val="en-US"/>
              </w:rPr>
              <w:t>1</w:t>
            </w:r>
            <w:r w:rsidRPr="0021082F">
              <w:rPr>
                <w:rFonts w:ascii="Times New Roman" w:hAnsi="Times New Roman" w:cs="Times New Roman"/>
                <w:b/>
                <w:color w:val="000000" w:themeColor="text1"/>
                <w:sz w:val="24"/>
                <w:szCs w:val="24"/>
                <w:lang w:val="kk-KZ"/>
              </w:rPr>
              <w:t xml:space="preserve"> – 2022 уч.г.</w:t>
            </w:r>
          </w:p>
        </w:tc>
      </w:tr>
      <w:tr w:rsidR="00AF3B3F" w:rsidRPr="00514B2B" w:rsidTr="00AF3B3F">
        <w:trPr>
          <w:trHeight w:val="360"/>
        </w:trPr>
        <w:tc>
          <w:tcPr>
            <w:tcW w:w="2180" w:type="dxa"/>
            <w:vMerge w:val="restart"/>
            <w:tcBorders>
              <w:top w:val="single" w:sz="4" w:space="0" w:color="000000"/>
              <w:left w:val="single" w:sz="4" w:space="0" w:color="000000"/>
              <w:bottom w:val="single" w:sz="4" w:space="0" w:color="000000"/>
              <w:right w:val="single" w:sz="4" w:space="0" w:color="000000"/>
            </w:tcBorders>
            <w:hideMark/>
          </w:tcPr>
          <w:p w:rsidR="00AF3B3F" w:rsidRPr="00AF3B3F" w:rsidRDefault="00AF3B3F" w:rsidP="00AF3B3F">
            <w:pPr>
              <w:shd w:val="clear" w:color="auto" w:fill="FFFFFF"/>
              <w:spacing w:after="0" w:line="240" w:lineRule="auto"/>
              <w:outlineLvl w:val="0"/>
              <w:rPr>
                <w:rFonts w:ascii="Times New Roman" w:eastAsia="Times New Roman" w:hAnsi="Times New Roman" w:cs="Times New Roman"/>
                <w:color w:val="333333"/>
                <w:kern w:val="36"/>
                <w:sz w:val="24"/>
                <w:szCs w:val="24"/>
              </w:rPr>
            </w:pPr>
            <w:r w:rsidRPr="00AF3B3F">
              <w:rPr>
                <w:rFonts w:ascii="Times New Roman" w:eastAsia="Times New Roman" w:hAnsi="Times New Roman" w:cs="Times New Roman"/>
                <w:color w:val="333333"/>
                <w:kern w:val="36"/>
                <w:sz w:val="24"/>
                <w:szCs w:val="24"/>
              </w:rPr>
              <w:t>Автоматизации, телекоммуникации и управления</w:t>
            </w:r>
          </w:p>
          <w:p w:rsidR="00AF3B3F" w:rsidRPr="0021082F" w:rsidRDefault="00AF3B3F" w:rsidP="00632AE2">
            <w:pPr>
              <w:spacing w:after="0" w:line="240" w:lineRule="auto"/>
              <w:rPr>
                <w:rFonts w:ascii="Times New Roman" w:hAnsi="Times New Roman" w:cs="Times New Roman"/>
                <w:color w:val="000000" w:themeColor="text1"/>
                <w:sz w:val="24"/>
                <w:szCs w:val="24"/>
                <w:lang w:val="kk-KZ"/>
              </w:rPr>
            </w:pPr>
          </w:p>
        </w:tc>
        <w:tc>
          <w:tcPr>
            <w:tcW w:w="2927" w:type="dxa"/>
            <w:tcBorders>
              <w:top w:val="single" w:sz="4" w:space="0" w:color="000000"/>
              <w:left w:val="single" w:sz="4" w:space="0" w:color="000000"/>
              <w:bottom w:val="single" w:sz="4" w:space="0" w:color="auto"/>
              <w:right w:val="single" w:sz="4" w:space="0" w:color="000000"/>
            </w:tcBorders>
            <w:hideMark/>
          </w:tcPr>
          <w:p w:rsidR="00AF3B3F" w:rsidRPr="008722D6" w:rsidRDefault="00AF3B3F" w:rsidP="00862F7A">
            <w:pPr>
              <w:pStyle w:val="a5"/>
              <w:spacing w:line="256" w:lineRule="auto"/>
              <w:ind w:firstLine="0"/>
              <w:jc w:val="left"/>
              <w:rPr>
                <w:rFonts w:cs="Times New Roman"/>
                <w:sz w:val="24"/>
                <w:szCs w:val="24"/>
                <w:lang w:val="kk-KZ" w:eastAsia="en-US"/>
              </w:rPr>
            </w:pPr>
            <w:r w:rsidRPr="008722D6">
              <w:rPr>
                <w:rFonts w:cs="Times New Roman"/>
                <w:sz w:val="24"/>
                <w:szCs w:val="24"/>
                <w:lang w:val="kk-KZ"/>
              </w:rPr>
              <w:t>5В071900</w:t>
            </w:r>
            <w:r w:rsidRPr="008722D6">
              <w:rPr>
                <w:rFonts w:cs="Times New Roman"/>
                <w:sz w:val="24"/>
                <w:szCs w:val="24"/>
                <w:lang w:eastAsia="en-US"/>
              </w:rPr>
              <w:t xml:space="preserve">, </w:t>
            </w:r>
            <w:r w:rsidRPr="008722D6">
              <w:rPr>
                <w:rFonts w:cs="Times New Roman"/>
                <w:sz w:val="24"/>
                <w:szCs w:val="24"/>
                <w:lang w:val="kk-KZ"/>
              </w:rPr>
              <w:t xml:space="preserve">6В06210 </w:t>
            </w:r>
            <w:r w:rsidRPr="008722D6">
              <w:rPr>
                <w:rFonts w:cs="Times New Roman"/>
                <w:sz w:val="24"/>
                <w:szCs w:val="24"/>
                <w:lang w:val="kk-KZ" w:eastAsia="en-US"/>
              </w:rPr>
              <w:t>- «</w:t>
            </w:r>
            <w:hyperlink r:id="rId5" w:history="1">
              <w:r w:rsidR="008722D6" w:rsidRPr="008722D6">
                <w:rPr>
                  <w:rStyle w:val="a7"/>
                  <w:rFonts w:cs="Times New Roman"/>
                  <w:color w:val="auto"/>
                  <w:sz w:val="24"/>
                  <w:szCs w:val="24"/>
                  <w:u w:val="none"/>
                  <w:shd w:val="clear" w:color="auto" w:fill="FFFFFF"/>
                </w:rPr>
                <w:t>Радиотехника электроника и телекоммуникация</w:t>
              </w:r>
            </w:hyperlink>
            <w:r w:rsidRPr="008722D6">
              <w:rPr>
                <w:rFonts w:cs="Times New Roman"/>
                <w:sz w:val="24"/>
                <w:szCs w:val="24"/>
                <w:lang w:val="kk-KZ" w:eastAsia="en-US"/>
              </w:rPr>
              <w:t>»</w:t>
            </w:r>
          </w:p>
        </w:tc>
        <w:tc>
          <w:tcPr>
            <w:tcW w:w="1520" w:type="dxa"/>
            <w:tcBorders>
              <w:top w:val="single" w:sz="4" w:space="0" w:color="000000"/>
              <w:left w:val="single" w:sz="4" w:space="0" w:color="000000"/>
              <w:bottom w:val="single" w:sz="4" w:space="0" w:color="auto"/>
              <w:right w:val="single" w:sz="4" w:space="0" w:color="000000"/>
            </w:tcBorders>
            <w:hideMark/>
          </w:tcPr>
          <w:p w:rsidR="00AF3B3F" w:rsidRPr="0021082F" w:rsidRDefault="00AF3B3F" w:rsidP="00862F7A">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60,71</w:t>
            </w:r>
            <w:r w:rsidRPr="0021082F">
              <w:rPr>
                <w:rFonts w:ascii="Times New Roman" w:hAnsi="Times New Roman" w:cs="Times New Roman"/>
                <w:color w:val="000000" w:themeColor="text1"/>
                <w:sz w:val="24"/>
                <w:szCs w:val="24"/>
                <w:lang w:val="en-US"/>
              </w:rPr>
              <w:t>%</w:t>
            </w:r>
          </w:p>
        </w:tc>
        <w:tc>
          <w:tcPr>
            <w:tcW w:w="1504" w:type="dxa"/>
            <w:tcBorders>
              <w:top w:val="single" w:sz="4" w:space="0" w:color="000000"/>
              <w:left w:val="single" w:sz="4" w:space="0" w:color="000000"/>
              <w:bottom w:val="single" w:sz="4" w:space="0" w:color="auto"/>
              <w:right w:val="single" w:sz="4" w:space="0" w:color="000000"/>
            </w:tcBorders>
            <w:hideMark/>
          </w:tcPr>
          <w:p w:rsidR="00AF3B3F" w:rsidRPr="0021082F" w:rsidRDefault="00AF3B3F" w:rsidP="00862F7A">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85,29</w:t>
            </w:r>
            <w:r w:rsidRPr="0021082F">
              <w:rPr>
                <w:rFonts w:ascii="Times New Roman" w:hAnsi="Times New Roman" w:cs="Times New Roman"/>
                <w:color w:val="000000" w:themeColor="text1"/>
                <w:sz w:val="24"/>
                <w:szCs w:val="24"/>
                <w:lang w:val="en-US"/>
              </w:rPr>
              <w:t>%</w:t>
            </w:r>
          </w:p>
        </w:tc>
        <w:tc>
          <w:tcPr>
            <w:tcW w:w="1283" w:type="dxa"/>
            <w:tcBorders>
              <w:top w:val="single" w:sz="4" w:space="0" w:color="000000"/>
              <w:left w:val="single" w:sz="4" w:space="0" w:color="000000"/>
              <w:bottom w:val="single" w:sz="4" w:space="0" w:color="auto"/>
              <w:right w:val="single" w:sz="4" w:space="0" w:color="000000"/>
            </w:tcBorders>
            <w:hideMark/>
          </w:tcPr>
          <w:p w:rsidR="00AF3B3F" w:rsidRPr="0021082F" w:rsidRDefault="00AF3B3F" w:rsidP="00862F7A">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49</w:t>
            </w:r>
            <w:r w:rsidRPr="0021082F">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23</w:t>
            </w:r>
            <w:r w:rsidRPr="0021082F">
              <w:rPr>
                <w:rFonts w:ascii="Times New Roman" w:hAnsi="Times New Roman" w:cs="Times New Roman"/>
                <w:color w:val="000000" w:themeColor="text1"/>
                <w:sz w:val="24"/>
                <w:szCs w:val="24"/>
                <w:lang w:val="en-US"/>
              </w:rPr>
              <w:t>%</w:t>
            </w:r>
          </w:p>
        </w:tc>
      </w:tr>
      <w:tr w:rsidR="00AF3B3F" w:rsidRPr="00514B2B" w:rsidTr="00AF3B3F">
        <w:trPr>
          <w:trHeight w:val="4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3B3F" w:rsidRPr="0021082F" w:rsidRDefault="00AF3B3F" w:rsidP="00632AE2">
            <w:pPr>
              <w:spacing w:after="0" w:line="240" w:lineRule="auto"/>
              <w:rPr>
                <w:rFonts w:ascii="Times New Roman" w:hAnsi="Times New Roman" w:cs="Times New Roman"/>
                <w:color w:val="000000" w:themeColor="text1"/>
                <w:sz w:val="24"/>
                <w:szCs w:val="24"/>
                <w:lang w:val="kk-KZ"/>
              </w:rPr>
            </w:pPr>
          </w:p>
        </w:tc>
        <w:tc>
          <w:tcPr>
            <w:tcW w:w="2927" w:type="dxa"/>
            <w:tcBorders>
              <w:top w:val="single" w:sz="4" w:space="0" w:color="auto"/>
              <w:left w:val="single" w:sz="4" w:space="0" w:color="000000"/>
              <w:bottom w:val="single" w:sz="4" w:space="0" w:color="000000"/>
              <w:right w:val="single" w:sz="4" w:space="0" w:color="000000"/>
            </w:tcBorders>
            <w:hideMark/>
          </w:tcPr>
          <w:p w:rsidR="00AF3B3F" w:rsidRPr="00C50E95" w:rsidRDefault="00AF3B3F" w:rsidP="00862F7A">
            <w:pPr>
              <w:pStyle w:val="a5"/>
              <w:spacing w:line="256" w:lineRule="auto"/>
              <w:ind w:firstLine="0"/>
              <w:jc w:val="left"/>
              <w:rPr>
                <w:rFonts w:cs="Times New Roman"/>
                <w:color w:val="000000" w:themeColor="text1"/>
                <w:sz w:val="24"/>
                <w:szCs w:val="24"/>
                <w:lang w:val="kk-KZ" w:eastAsia="en-US"/>
              </w:rPr>
            </w:pPr>
            <w:r w:rsidRPr="00C50E95">
              <w:rPr>
                <w:rFonts w:cs="Times New Roman"/>
                <w:sz w:val="24"/>
                <w:szCs w:val="24"/>
                <w:lang w:val="kk-KZ"/>
              </w:rPr>
              <w:t>5В070200,</w:t>
            </w:r>
            <w:r w:rsidRPr="00C50E95">
              <w:rPr>
                <w:sz w:val="24"/>
                <w:szCs w:val="24"/>
                <w:lang w:val="kk-KZ"/>
              </w:rPr>
              <w:t xml:space="preserve"> 6В07110</w:t>
            </w:r>
            <w:r w:rsidRPr="00C50E95">
              <w:rPr>
                <w:rFonts w:cs="Times New Roman"/>
                <w:color w:val="000000" w:themeColor="text1"/>
                <w:sz w:val="24"/>
                <w:szCs w:val="24"/>
                <w:lang w:val="kk-KZ" w:eastAsia="en-US"/>
              </w:rPr>
              <w:t>-«</w:t>
            </w:r>
            <w:r w:rsidRPr="00AF3B3F">
              <w:rPr>
                <w:rStyle w:val="a6"/>
                <w:rFonts w:cs="Times New Roman"/>
                <w:b w:val="0"/>
                <w:color w:val="333333"/>
                <w:sz w:val="24"/>
                <w:szCs w:val="24"/>
                <w:shd w:val="clear" w:color="auto" w:fill="FFFFFF"/>
              </w:rPr>
              <w:t>Автоматизация и управление</w:t>
            </w:r>
            <w:r w:rsidRPr="00AF3B3F">
              <w:rPr>
                <w:rFonts w:cs="Times New Roman"/>
                <w:b/>
                <w:color w:val="000000" w:themeColor="text1"/>
                <w:sz w:val="24"/>
                <w:szCs w:val="24"/>
                <w:lang w:val="kk-KZ" w:eastAsia="en-US"/>
              </w:rPr>
              <w:t>»</w:t>
            </w:r>
          </w:p>
        </w:tc>
        <w:tc>
          <w:tcPr>
            <w:tcW w:w="1520" w:type="dxa"/>
            <w:tcBorders>
              <w:top w:val="single" w:sz="4" w:space="0" w:color="auto"/>
              <w:left w:val="single" w:sz="4" w:space="0" w:color="000000"/>
              <w:bottom w:val="single" w:sz="4" w:space="0" w:color="000000"/>
              <w:right w:val="single" w:sz="4" w:space="0" w:color="000000"/>
            </w:tcBorders>
            <w:hideMark/>
          </w:tcPr>
          <w:p w:rsidR="00AF3B3F" w:rsidRPr="0021082F" w:rsidRDefault="00AF3B3F" w:rsidP="00862F7A">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60,87</w:t>
            </w:r>
            <w:r w:rsidRPr="0021082F">
              <w:rPr>
                <w:rFonts w:ascii="Times New Roman" w:hAnsi="Times New Roman" w:cs="Times New Roman"/>
                <w:color w:val="000000" w:themeColor="text1"/>
                <w:sz w:val="24"/>
                <w:szCs w:val="24"/>
                <w:lang w:val="en-US"/>
              </w:rPr>
              <w:t>%</w:t>
            </w:r>
          </w:p>
        </w:tc>
        <w:tc>
          <w:tcPr>
            <w:tcW w:w="1504" w:type="dxa"/>
            <w:tcBorders>
              <w:top w:val="single" w:sz="4" w:space="0" w:color="auto"/>
              <w:left w:val="single" w:sz="4" w:space="0" w:color="000000"/>
              <w:bottom w:val="single" w:sz="4" w:space="0" w:color="000000"/>
              <w:right w:val="single" w:sz="4" w:space="0" w:color="000000"/>
            </w:tcBorders>
            <w:hideMark/>
          </w:tcPr>
          <w:p w:rsidR="00AF3B3F" w:rsidRPr="0021082F" w:rsidRDefault="00AF3B3F" w:rsidP="00862F7A">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77,50</w:t>
            </w:r>
            <w:r w:rsidRPr="0021082F">
              <w:rPr>
                <w:rFonts w:ascii="Times New Roman" w:hAnsi="Times New Roman" w:cs="Times New Roman"/>
                <w:color w:val="000000" w:themeColor="text1"/>
                <w:sz w:val="24"/>
                <w:szCs w:val="24"/>
                <w:lang w:val="en-US"/>
              </w:rPr>
              <w:t>%</w:t>
            </w:r>
          </w:p>
        </w:tc>
        <w:tc>
          <w:tcPr>
            <w:tcW w:w="1283" w:type="dxa"/>
            <w:tcBorders>
              <w:top w:val="single" w:sz="4" w:space="0" w:color="auto"/>
              <w:left w:val="single" w:sz="4" w:space="0" w:color="000000"/>
              <w:bottom w:val="single" w:sz="4" w:space="0" w:color="000000"/>
              <w:right w:val="single" w:sz="4" w:space="0" w:color="000000"/>
            </w:tcBorders>
            <w:hideMark/>
          </w:tcPr>
          <w:p w:rsidR="00AF3B3F" w:rsidRPr="00C50E95" w:rsidRDefault="00AF3B3F" w:rsidP="00862F7A">
            <w:pPr>
              <w:spacing w:after="0" w:line="240" w:lineRule="auto"/>
              <w:jc w:val="center"/>
              <w:rPr>
                <w:rFonts w:ascii="Times New Roman" w:hAnsi="Times New Roman" w:cs="Times New Roman"/>
                <w:color w:val="000000" w:themeColor="text1"/>
                <w:sz w:val="24"/>
                <w:szCs w:val="24"/>
              </w:rPr>
            </w:pPr>
            <w:r w:rsidRPr="0021082F">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3</w:t>
            </w:r>
            <w:r w:rsidRPr="0021082F">
              <w:rPr>
                <w:rFonts w:ascii="Times New Roman" w:hAnsi="Times New Roman" w:cs="Times New Roman"/>
                <w:color w:val="000000" w:themeColor="text1"/>
                <w:sz w:val="24"/>
                <w:szCs w:val="24"/>
                <w:lang w:val="en-US"/>
              </w:rPr>
              <w:t>,7</w:t>
            </w:r>
            <w:r>
              <w:rPr>
                <w:rFonts w:ascii="Times New Roman" w:hAnsi="Times New Roman" w:cs="Times New Roman"/>
                <w:color w:val="000000" w:themeColor="text1"/>
                <w:sz w:val="24"/>
                <w:szCs w:val="24"/>
              </w:rPr>
              <w:t>0</w:t>
            </w:r>
            <w:r w:rsidRPr="0021082F">
              <w:rPr>
                <w:rFonts w:ascii="Times New Roman" w:hAnsi="Times New Roman" w:cs="Times New Roman"/>
                <w:color w:val="000000" w:themeColor="text1"/>
                <w:sz w:val="24"/>
                <w:szCs w:val="24"/>
                <w:lang w:val="en-US"/>
              </w:rPr>
              <w:t>%</w:t>
            </w:r>
          </w:p>
        </w:tc>
      </w:tr>
    </w:tbl>
    <w:p w:rsidR="004803FB" w:rsidRDefault="004803FB" w:rsidP="004803FB">
      <w:pPr>
        <w:pStyle w:val="a3"/>
        <w:shd w:val="clear" w:color="auto" w:fill="FFFFFF"/>
        <w:spacing w:before="0" w:beforeAutospacing="0" w:after="0" w:afterAutospacing="0"/>
        <w:jc w:val="both"/>
        <w:rPr>
          <w:color w:val="FF0000"/>
          <w:sz w:val="28"/>
          <w:szCs w:val="28"/>
          <w:lang w:val="kk-KZ"/>
        </w:rPr>
      </w:pPr>
    </w:p>
    <w:p w:rsidR="004803FB" w:rsidRDefault="004803FB" w:rsidP="004803FB">
      <w:pPr>
        <w:pStyle w:val="a3"/>
        <w:shd w:val="clear" w:color="auto" w:fill="FFFFFF"/>
        <w:spacing w:before="0" w:beforeAutospacing="0" w:after="0" w:afterAutospacing="0"/>
        <w:jc w:val="both"/>
        <w:rPr>
          <w:color w:val="FF0000"/>
          <w:sz w:val="28"/>
          <w:szCs w:val="28"/>
          <w:lang w:val="kk-KZ"/>
        </w:rPr>
      </w:pPr>
    </w:p>
    <w:p w:rsidR="004803FB" w:rsidRDefault="004803FB" w:rsidP="004803FB">
      <w:pPr>
        <w:pStyle w:val="a3"/>
        <w:shd w:val="clear" w:color="auto" w:fill="FFFFFF"/>
        <w:spacing w:before="0" w:beforeAutospacing="0" w:after="0" w:afterAutospacing="0"/>
        <w:jc w:val="both"/>
        <w:rPr>
          <w:color w:val="FF0000"/>
          <w:sz w:val="28"/>
          <w:szCs w:val="28"/>
          <w:lang w:val="kk-KZ"/>
        </w:rPr>
      </w:pPr>
    </w:p>
    <w:p w:rsidR="004803FB" w:rsidRDefault="004803FB" w:rsidP="004803FB">
      <w:pPr>
        <w:pStyle w:val="a3"/>
        <w:shd w:val="clear" w:color="auto" w:fill="FFFFFF"/>
        <w:spacing w:before="0" w:beforeAutospacing="0" w:after="0" w:afterAutospacing="0"/>
        <w:jc w:val="both"/>
        <w:rPr>
          <w:color w:val="FF0000"/>
          <w:sz w:val="28"/>
          <w:szCs w:val="28"/>
          <w:lang w:val="kk-KZ"/>
        </w:rPr>
      </w:pPr>
    </w:p>
    <w:p w:rsidR="004803FB" w:rsidRDefault="004803FB" w:rsidP="004803FB">
      <w:pPr>
        <w:pStyle w:val="a3"/>
        <w:shd w:val="clear" w:color="auto" w:fill="FFFFFF"/>
        <w:spacing w:before="0" w:beforeAutospacing="0" w:after="0" w:afterAutospacing="0"/>
        <w:jc w:val="both"/>
        <w:rPr>
          <w:color w:val="FF0000"/>
          <w:sz w:val="28"/>
          <w:szCs w:val="28"/>
          <w:lang w:val="kk-KZ"/>
        </w:rPr>
      </w:pPr>
    </w:p>
    <w:p w:rsidR="00F45F71" w:rsidRDefault="00F45F71"/>
    <w:sectPr w:rsidR="00F45F71" w:rsidSect="00F45F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3FB"/>
    <w:rsid w:val="00392636"/>
    <w:rsid w:val="003A5F26"/>
    <w:rsid w:val="004803FB"/>
    <w:rsid w:val="005C273C"/>
    <w:rsid w:val="008722D6"/>
    <w:rsid w:val="009250AF"/>
    <w:rsid w:val="00AF3B3F"/>
    <w:rsid w:val="00DD7425"/>
    <w:rsid w:val="00F45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3B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03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link w:val="a5"/>
    <w:uiPriority w:val="1"/>
    <w:locked/>
    <w:rsid w:val="004803FB"/>
    <w:rPr>
      <w:rFonts w:ascii="Times New Roman" w:hAnsi="Times New Roman"/>
      <w:lang w:eastAsia="ru-RU"/>
    </w:rPr>
  </w:style>
  <w:style w:type="paragraph" w:styleId="a5">
    <w:name w:val="No Spacing"/>
    <w:link w:val="a4"/>
    <w:uiPriority w:val="1"/>
    <w:qFormat/>
    <w:rsid w:val="004803FB"/>
    <w:pPr>
      <w:spacing w:after="0" w:line="240" w:lineRule="auto"/>
      <w:ind w:firstLine="709"/>
      <w:jc w:val="both"/>
    </w:pPr>
    <w:rPr>
      <w:rFonts w:ascii="Times New Roman" w:hAnsi="Times New Roman"/>
    </w:rPr>
  </w:style>
  <w:style w:type="character" w:customStyle="1" w:styleId="10">
    <w:name w:val="Заголовок 1 Знак"/>
    <w:basedOn w:val="a0"/>
    <w:link w:val="1"/>
    <w:uiPriority w:val="9"/>
    <w:rsid w:val="00AF3B3F"/>
    <w:rPr>
      <w:rFonts w:ascii="Times New Roman" w:eastAsia="Times New Roman" w:hAnsi="Times New Roman" w:cs="Times New Roman"/>
      <w:b/>
      <w:bCs/>
      <w:kern w:val="36"/>
      <w:sz w:val="48"/>
      <w:szCs w:val="48"/>
      <w:lang w:eastAsia="ru-RU"/>
    </w:rPr>
  </w:style>
  <w:style w:type="character" w:styleId="a6">
    <w:name w:val="Strong"/>
    <w:basedOn w:val="a0"/>
    <w:uiPriority w:val="22"/>
    <w:qFormat/>
    <w:rsid w:val="00AF3B3F"/>
    <w:rPr>
      <w:b/>
      <w:bCs/>
    </w:rPr>
  </w:style>
  <w:style w:type="character" w:styleId="a7">
    <w:name w:val="Hyperlink"/>
    <w:basedOn w:val="a0"/>
    <w:uiPriority w:val="99"/>
    <w:semiHidden/>
    <w:unhideWhenUsed/>
    <w:rsid w:val="008722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3B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03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link w:val="a5"/>
    <w:uiPriority w:val="1"/>
    <w:locked/>
    <w:rsid w:val="004803FB"/>
    <w:rPr>
      <w:rFonts w:ascii="Times New Roman" w:hAnsi="Times New Roman"/>
      <w:lang w:eastAsia="ru-RU"/>
    </w:rPr>
  </w:style>
  <w:style w:type="paragraph" w:styleId="a5">
    <w:name w:val="No Spacing"/>
    <w:link w:val="a4"/>
    <w:uiPriority w:val="1"/>
    <w:qFormat/>
    <w:rsid w:val="004803FB"/>
    <w:pPr>
      <w:spacing w:after="0" w:line="240" w:lineRule="auto"/>
      <w:ind w:firstLine="709"/>
      <w:jc w:val="both"/>
    </w:pPr>
    <w:rPr>
      <w:rFonts w:ascii="Times New Roman" w:hAnsi="Times New Roman"/>
    </w:rPr>
  </w:style>
  <w:style w:type="character" w:customStyle="1" w:styleId="10">
    <w:name w:val="Заголовок 1 Знак"/>
    <w:basedOn w:val="a0"/>
    <w:link w:val="1"/>
    <w:uiPriority w:val="9"/>
    <w:rsid w:val="00AF3B3F"/>
    <w:rPr>
      <w:rFonts w:ascii="Times New Roman" w:eastAsia="Times New Roman" w:hAnsi="Times New Roman" w:cs="Times New Roman"/>
      <w:b/>
      <w:bCs/>
      <w:kern w:val="36"/>
      <w:sz w:val="48"/>
      <w:szCs w:val="48"/>
      <w:lang w:eastAsia="ru-RU"/>
    </w:rPr>
  </w:style>
  <w:style w:type="character" w:styleId="a6">
    <w:name w:val="Strong"/>
    <w:basedOn w:val="a0"/>
    <w:uiPriority w:val="22"/>
    <w:qFormat/>
    <w:rsid w:val="00AF3B3F"/>
    <w:rPr>
      <w:b/>
      <w:bCs/>
    </w:rPr>
  </w:style>
  <w:style w:type="character" w:styleId="a7">
    <w:name w:val="Hyperlink"/>
    <w:basedOn w:val="a0"/>
    <w:uiPriority w:val="99"/>
    <w:semiHidden/>
    <w:unhideWhenUsed/>
    <w:rsid w:val="008722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5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t.auezov.edu.kz/images/files/bakrusismodulret.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2022-12-23T04:28:00Z</dcterms:created>
  <dcterms:modified xsi:type="dcterms:W3CDTF">2022-12-23T04:28:00Z</dcterms:modified>
</cp:coreProperties>
</file>