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4031" w14:textId="77777777" w:rsidR="00B41B11" w:rsidRPr="00883BE7" w:rsidRDefault="00B41B11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noProof/>
          <w:color w:val="000000"/>
          <w:spacing w:val="-2"/>
          <w:sz w:val="28"/>
          <w:szCs w:val="28"/>
          <w:lang w:val="en-US"/>
        </w:rPr>
      </w:pPr>
      <w:r w:rsidRPr="00883BE7"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A8E6B8" wp14:editId="21A7D96B">
            <wp:simplePos x="0" y="0"/>
            <wp:positionH relativeFrom="column">
              <wp:posOffset>-791210</wp:posOffset>
            </wp:positionH>
            <wp:positionV relativeFrom="paragraph">
              <wp:posOffset>-521970</wp:posOffset>
            </wp:positionV>
            <wp:extent cx="7524750" cy="10658475"/>
            <wp:effectExtent l="19050" t="0" r="0" b="0"/>
            <wp:wrapTight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ight>
            <wp:docPr id="12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934282" w14:textId="77777777" w:rsidR="00237D8A" w:rsidRPr="00883BE7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83BE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МИНИСТЕРСТВО ОБРАЗОВАНИЯ И НАУКИ РЕСПУБЛИКИ КАЗАХСТАН</w:t>
      </w:r>
    </w:p>
    <w:p w14:paraId="466B6399" w14:textId="77777777" w:rsidR="00237D8A" w:rsidRPr="00883BE7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83BE7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ЮЖНО-</w:t>
      </w:r>
      <w:r w:rsidRPr="00883BE7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83BE7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АЗАХСТАНСКИЙ</w:t>
      </w:r>
      <w:r w:rsidRPr="00883BE7">
        <w:rPr>
          <w:rFonts w:ascii="Times New Roman" w:hAnsi="Times New Roman"/>
          <w:color w:val="000000"/>
          <w:spacing w:val="-2"/>
          <w:sz w:val="28"/>
          <w:szCs w:val="28"/>
        </w:rPr>
        <w:t xml:space="preserve"> УНИВЕРСИТЕТ</w:t>
      </w:r>
      <w:r w:rsidR="00631CE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83BE7">
        <w:rPr>
          <w:rFonts w:ascii="Times New Roman" w:hAnsi="Times New Roman"/>
          <w:color w:val="000000"/>
          <w:spacing w:val="-2"/>
          <w:sz w:val="28"/>
          <w:szCs w:val="28"/>
        </w:rPr>
        <w:t>имени</w:t>
      </w:r>
      <w:r w:rsidRPr="00883BE7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М.Ауезова</w:t>
      </w:r>
    </w:p>
    <w:p w14:paraId="20D8AD6A" w14:textId="77777777" w:rsidR="00237D8A" w:rsidRPr="00883BE7" w:rsidRDefault="00237D8A" w:rsidP="00237D8A">
      <w:pPr>
        <w:ind w:left="1134" w:right="1134"/>
        <w:jc w:val="center"/>
        <w:rPr>
          <w:b/>
          <w:color w:val="000000"/>
          <w:sz w:val="28"/>
          <w:szCs w:val="28"/>
          <w:lang w:val="kk-KZ"/>
        </w:rPr>
      </w:pPr>
    </w:p>
    <w:p w14:paraId="33818444" w14:textId="77777777" w:rsidR="00237D8A" w:rsidRPr="00883BE7" w:rsidRDefault="00237D8A" w:rsidP="00237D8A">
      <w:pPr>
        <w:tabs>
          <w:tab w:val="left" w:pos="9540"/>
        </w:tabs>
        <w:ind w:left="1134" w:right="1614"/>
        <w:jc w:val="right"/>
        <w:rPr>
          <w:bCs/>
          <w:sz w:val="28"/>
          <w:szCs w:val="28"/>
        </w:rPr>
      </w:pPr>
    </w:p>
    <w:p w14:paraId="0ABBE67E" w14:textId="77777777" w:rsidR="00237D8A" w:rsidRPr="00883BE7" w:rsidRDefault="00631CE2" w:rsidP="00631CE2">
      <w:pPr>
        <w:tabs>
          <w:tab w:val="left" w:pos="9540"/>
        </w:tabs>
        <w:ind w:left="6379" w:right="70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37D8A" w:rsidRPr="00883BE7">
        <w:rPr>
          <w:bCs/>
          <w:sz w:val="28"/>
          <w:szCs w:val="28"/>
        </w:rPr>
        <w:t>« УТВЕРЖДАЮ»</w:t>
      </w:r>
    </w:p>
    <w:p w14:paraId="658635AE" w14:textId="77777777" w:rsidR="00237D8A" w:rsidRPr="00883BE7" w:rsidRDefault="00237D8A" w:rsidP="00631CE2">
      <w:pPr>
        <w:tabs>
          <w:tab w:val="left" w:pos="9540"/>
        </w:tabs>
        <w:ind w:left="6379" w:right="282"/>
        <w:jc w:val="right"/>
        <w:rPr>
          <w:sz w:val="28"/>
          <w:szCs w:val="28"/>
        </w:rPr>
      </w:pPr>
      <w:r w:rsidRPr="00883BE7">
        <w:rPr>
          <w:bCs/>
          <w:sz w:val="28"/>
          <w:szCs w:val="28"/>
        </w:rPr>
        <w:t xml:space="preserve">Ректор </w:t>
      </w:r>
      <w:r w:rsidRPr="00883BE7">
        <w:rPr>
          <w:sz w:val="28"/>
          <w:szCs w:val="28"/>
        </w:rPr>
        <w:t xml:space="preserve">____________   </w:t>
      </w:r>
    </w:p>
    <w:p w14:paraId="68C6401B" w14:textId="77777777" w:rsidR="00E20959" w:rsidRPr="00883BE7" w:rsidRDefault="00182ED9" w:rsidP="00631CE2">
      <w:pPr>
        <w:tabs>
          <w:tab w:val="left" w:pos="9639"/>
        </w:tabs>
        <w:ind w:left="6379" w:right="-1"/>
        <w:jc w:val="right"/>
        <w:rPr>
          <w:sz w:val="28"/>
          <w:szCs w:val="28"/>
        </w:rPr>
      </w:pPr>
      <w:r w:rsidRPr="00883BE7">
        <w:rPr>
          <w:sz w:val="28"/>
          <w:szCs w:val="28"/>
        </w:rPr>
        <w:t xml:space="preserve">д.и.н., академик </w:t>
      </w:r>
    </w:p>
    <w:p w14:paraId="18963B3B" w14:textId="77777777" w:rsidR="00237D8A" w:rsidRPr="00883BE7" w:rsidRDefault="00182ED9" w:rsidP="00631CE2">
      <w:pPr>
        <w:tabs>
          <w:tab w:val="left" w:pos="9639"/>
        </w:tabs>
        <w:ind w:left="6379" w:right="-1"/>
        <w:jc w:val="right"/>
        <w:rPr>
          <w:sz w:val="28"/>
          <w:szCs w:val="28"/>
        </w:rPr>
      </w:pPr>
      <w:r w:rsidRPr="00883BE7">
        <w:rPr>
          <w:sz w:val="28"/>
          <w:szCs w:val="28"/>
        </w:rPr>
        <w:t>Кожамжарова Д.П</w:t>
      </w:r>
      <w:r w:rsidR="00237D8A" w:rsidRPr="00883BE7">
        <w:rPr>
          <w:sz w:val="28"/>
          <w:szCs w:val="28"/>
          <w:lang w:val="kk-KZ"/>
        </w:rPr>
        <w:t>.</w:t>
      </w:r>
    </w:p>
    <w:p w14:paraId="566AFDBB" w14:textId="77777777" w:rsidR="00237D8A" w:rsidRPr="00883BE7" w:rsidRDefault="00237D8A" w:rsidP="00631CE2">
      <w:pPr>
        <w:ind w:left="6379" w:right="141"/>
        <w:jc w:val="right"/>
        <w:rPr>
          <w:sz w:val="28"/>
          <w:szCs w:val="28"/>
        </w:rPr>
      </w:pPr>
      <w:r w:rsidRPr="00883BE7">
        <w:rPr>
          <w:sz w:val="28"/>
          <w:szCs w:val="28"/>
        </w:rPr>
        <w:t>«___»________20___г.</w:t>
      </w:r>
    </w:p>
    <w:p w14:paraId="6194CAB8" w14:textId="77777777" w:rsidR="00237D8A" w:rsidRPr="00883BE7" w:rsidRDefault="00237D8A" w:rsidP="00237D8A">
      <w:pPr>
        <w:tabs>
          <w:tab w:val="left" w:pos="10205"/>
        </w:tabs>
        <w:ind w:right="-55"/>
        <w:jc w:val="right"/>
        <w:rPr>
          <w:b/>
          <w:sz w:val="28"/>
          <w:szCs w:val="28"/>
        </w:rPr>
      </w:pPr>
    </w:p>
    <w:p w14:paraId="2431E23E" w14:textId="77777777" w:rsidR="00E20959" w:rsidRPr="00883BE7" w:rsidRDefault="00E20959" w:rsidP="00E20959">
      <w:pPr>
        <w:jc w:val="center"/>
        <w:rPr>
          <w:b/>
          <w:sz w:val="28"/>
          <w:szCs w:val="28"/>
          <w:u w:val="single"/>
        </w:rPr>
      </w:pPr>
      <w:r w:rsidRPr="00883BE7">
        <w:rPr>
          <w:b/>
          <w:sz w:val="28"/>
          <w:szCs w:val="28"/>
          <w:u w:val="single"/>
        </w:rPr>
        <w:t>ОБРАЗОВАТЕЛЬНАЯ ПРОГРАММА</w:t>
      </w:r>
    </w:p>
    <w:p w14:paraId="28C11F7E" w14:textId="77777777" w:rsidR="00E20959" w:rsidRPr="00883BE7" w:rsidRDefault="00E20959" w:rsidP="00E20959">
      <w:pPr>
        <w:jc w:val="center"/>
        <w:rPr>
          <w:b/>
          <w:sz w:val="28"/>
          <w:szCs w:val="28"/>
          <w:u w:val="single"/>
        </w:rPr>
      </w:pPr>
    </w:p>
    <w:p w14:paraId="13E1FCBE" w14:textId="77777777" w:rsidR="00E20959" w:rsidRPr="00883BE7" w:rsidRDefault="00E20959" w:rsidP="00E20959">
      <w:pPr>
        <w:jc w:val="center"/>
        <w:rPr>
          <w:sz w:val="28"/>
          <w:szCs w:val="28"/>
        </w:rPr>
      </w:pPr>
      <w:r w:rsidRPr="00883BE7">
        <w:rPr>
          <w:sz w:val="28"/>
          <w:szCs w:val="28"/>
          <w:lang w:val="kk-KZ"/>
        </w:rPr>
        <w:t>7</w:t>
      </w:r>
      <w:r w:rsidR="005678C4" w:rsidRPr="00883BE7">
        <w:rPr>
          <w:sz w:val="28"/>
          <w:szCs w:val="28"/>
          <w:u w:val="single"/>
          <w:lang w:val="kk-KZ"/>
        </w:rPr>
        <w:t>М</w:t>
      </w:r>
      <w:r w:rsidRPr="00883BE7">
        <w:rPr>
          <w:sz w:val="28"/>
          <w:szCs w:val="28"/>
          <w:u w:val="single"/>
        </w:rPr>
        <w:t>0</w:t>
      </w:r>
      <w:r w:rsidRPr="00883BE7">
        <w:rPr>
          <w:sz w:val="28"/>
          <w:szCs w:val="28"/>
          <w:u w:val="single"/>
          <w:lang w:val="kk-KZ"/>
        </w:rPr>
        <w:t>6130</w:t>
      </w:r>
      <w:r w:rsidRPr="00883BE7">
        <w:rPr>
          <w:sz w:val="28"/>
          <w:szCs w:val="28"/>
          <w:u w:val="single"/>
        </w:rPr>
        <w:t xml:space="preserve"> – Вычислительная техника и программное обеспечение</w:t>
      </w:r>
    </w:p>
    <w:p w14:paraId="5FA9C1F0" w14:textId="77777777" w:rsidR="00237D8A" w:rsidRPr="00883BE7" w:rsidRDefault="00237D8A" w:rsidP="00237D8A">
      <w:pPr>
        <w:ind w:left="1134" w:right="1134"/>
        <w:jc w:val="center"/>
        <w:rPr>
          <w:sz w:val="28"/>
          <w:szCs w:val="28"/>
          <w:lang w:val="kk-KZ"/>
        </w:rPr>
      </w:pPr>
    </w:p>
    <w:p w14:paraId="0E8207E1" w14:textId="77777777" w:rsidR="00126973" w:rsidRPr="00883BE7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a"/>
        <w:tblpPr w:leftFromText="180" w:rightFromText="180" w:vertAnchor="text" w:horzAnchor="page" w:tblpX="1672" w:tblpY="365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126973" w:rsidRPr="00883BE7" w14:paraId="16496FB2" w14:textId="77777777" w:rsidTr="00FD525A">
        <w:tc>
          <w:tcPr>
            <w:tcW w:w="4219" w:type="dxa"/>
          </w:tcPr>
          <w:p w14:paraId="2D750799" w14:textId="77777777" w:rsidR="00126973" w:rsidRPr="00883BE7" w:rsidRDefault="00126973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Регистрационный номер</w:t>
            </w:r>
          </w:p>
        </w:tc>
        <w:tc>
          <w:tcPr>
            <w:tcW w:w="5103" w:type="dxa"/>
          </w:tcPr>
          <w:p w14:paraId="7DB14FA5" w14:textId="77777777" w:rsidR="00126973" w:rsidRPr="00377263" w:rsidRDefault="00126973" w:rsidP="0083137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126973" w:rsidRPr="00883BE7" w14:paraId="32C9561C" w14:textId="77777777" w:rsidTr="00831372">
        <w:tc>
          <w:tcPr>
            <w:tcW w:w="4219" w:type="dxa"/>
          </w:tcPr>
          <w:p w14:paraId="1A4EB1CB" w14:textId="77777777" w:rsidR="00126973" w:rsidRPr="00883BE7" w:rsidRDefault="00126973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области образования</w:t>
            </w:r>
          </w:p>
        </w:tc>
        <w:tc>
          <w:tcPr>
            <w:tcW w:w="5103" w:type="dxa"/>
          </w:tcPr>
          <w:p w14:paraId="58078014" w14:textId="77777777" w:rsidR="00126973" w:rsidRPr="00883BE7" w:rsidRDefault="009074D2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7М06 – Информационно-коммуникационные технологии</w:t>
            </w:r>
          </w:p>
        </w:tc>
      </w:tr>
      <w:tr w:rsidR="009074D2" w:rsidRPr="00883BE7" w14:paraId="530D8917" w14:textId="77777777" w:rsidTr="00831372">
        <w:tc>
          <w:tcPr>
            <w:tcW w:w="4219" w:type="dxa"/>
          </w:tcPr>
          <w:p w14:paraId="70F937A7" w14:textId="77777777" w:rsidR="009074D2" w:rsidRPr="00883BE7" w:rsidRDefault="009074D2" w:rsidP="00831372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5103" w:type="dxa"/>
          </w:tcPr>
          <w:p w14:paraId="23D8E673" w14:textId="77777777" w:rsidR="009074D2" w:rsidRPr="00883BE7" w:rsidRDefault="009074D2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7М061 – Информационно-коммуникационные технологии</w:t>
            </w:r>
          </w:p>
        </w:tc>
      </w:tr>
      <w:tr w:rsidR="009074D2" w:rsidRPr="00883BE7" w14:paraId="50F7F5E8" w14:textId="77777777" w:rsidTr="00831372">
        <w:tc>
          <w:tcPr>
            <w:tcW w:w="4219" w:type="dxa"/>
          </w:tcPr>
          <w:p w14:paraId="495123DA" w14:textId="77777777" w:rsidR="009074D2" w:rsidRPr="00883BE7" w:rsidRDefault="009074D2" w:rsidP="00831372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5103" w:type="dxa"/>
          </w:tcPr>
          <w:p w14:paraId="48D93CA2" w14:textId="77777777" w:rsidR="009074D2" w:rsidRPr="00633C42" w:rsidRDefault="00CC788F" w:rsidP="0083137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М094</w:t>
            </w:r>
            <w:r w:rsidR="00633C42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– Информационные технологии</w:t>
            </w:r>
          </w:p>
        </w:tc>
      </w:tr>
      <w:tr w:rsidR="009074D2" w:rsidRPr="00883BE7" w14:paraId="137CAC00" w14:textId="77777777" w:rsidTr="00831372">
        <w:tc>
          <w:tcPr>
            <w:tcW w:w="4219" w:type="dxa"/>
          </w:tcPr>
          <w:p w14:paraId="53A1A411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Вид ОП</w:t>
            </w:r>
          </w:p>
        </w:tc>
        <w:tc>
          <w:tcPr>
            <w:tcW w:w="5103" w:type="dxa"/>
          </w:tcPr>
          <w:p w14:paraId="7B1FF165" w14:textId="77777777" w:rsidR="009074D2" w:rsidRPr="00883BE7" w:rsidRDefault="009074D2" w:rsidP="00831372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883BE7">
              <w:rPr>
                <w:rFonts w:ascii="Times New Roman" w:hAnsi="Times New Roman"/>
                <w:i/>
                <w:sz w:val="28"/>
                <w:szCs w:val="24"/>
              </w:rPr>
              <w:t>действующая</w:t>
            </w:r>
          </w:p>
        </w:tc>
      </w:tr>
      <w:tr w:rsidR="009074D2" w:rsidRPr="00883BE7" w14:paraId="198CB26C" w14:textId="77777777" w:rsidTr="00831372">
        <w:tc>
          <w:tcPr>
            <w:tcW w:w="4219" w:type="dxa"/>
          </w:tcPr>
          <w:p w14:paraId="30DF3CAA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Уровень по МСКО</w:t>
            </w:r>
          </w:p>
        </w:tc>
        <w:tc>
          <w:tcPr>
            <w:tcW w:w="5103" w:type="dxa"/>
          </w:tcPr>
          <w:p w14:paraId="7F27163A" w14:textId="77777777" w:rsidR="009074D2" w:rsidRPr="00883BE7" w:rsidRDefault="00FD525A" w:rsidP="005678C4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</w:tr>
      <w:tr w:rsidR="009074D2" w:rsidRPr="00883BE7" w14:paraId="7658EA5F" w14:textId="77777777" w:rsidTr="00831372">
        <w:tc>
          <w:tcPr>
            <w:tcW w:w="4219" w:type="dxa"/>
          </w:tcPr>
          <w:p w14:paraId="45A59CBF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Уровень по НРК</w:t>
            </w:r>
          </w:p>
        </w:tc>
        <w:tc>
          <w:tcPr>
            <w:tcW w:w="5103" w:type="dxa"/>
          </w:tcPr>
          <w:p w14:paraId="7D7B181C" w14:textId="77777777" w:rsidR="009074D2" w:rsidRPr="00883BE7" w:rsidRDefault="009074D2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9074D2" w:rsidRPr="00883BE7" w14:paraId="386E193D" w14:textId="77777777" w:rsidTr="00831372">
        <w:tc>
          <w:tcPr>
            <w:tcW w:w="4219" w:type="dxa"/>
          </w:tcPr>
          <w:p w14:paraId="4C24369F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Уровень по ОРК</w:t>
            </w:r>
          </w:p>
        </w:tc>
        <w:tc>
          <w:tcPr>
            <w:tcW w:w="5103" w:type="dxa"/>
          </w:tcPr>
          <w:p w14:paraId="24505232" w14:textId="77777777" w:rsidR="009074D2" w:rsidRPr="00883BE7" w:rsidRDefault="009074D2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9074D2" w:rsidRPr="00883BE7" w14:paraId="0BD705E6" w14:textId="77777777" w:rsidTr="00831372">
        <w:tc>
          <w:tcPr>
            <w:tcW w:w="4219" w:type="dxa"/>
          </w:tcPr>
          <w:p w14:paraId="72CB012A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Язык обучения</w:t>
            </w:r>
          </w:p>
        </w:tc>
        <w:tc>
          <w:tcPr>
            <w:tcW w:w="5103" w:type="dxa"/>
          </w:tcPr>
          <w:p w14:paraId="70F89773" w14:textId="77777777" w:rsidR="009074D2" w:rsidRPr="00883BE7" w:rsidRDefault="009074D2" w:rsidP="00831372">
            <w:pPr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 xml:space="preserve">казахский, русский, английский </w:t>
            </w:r>
          </w:p>
        </w:tc>
      </w:tr>
      <w:tr w:rsidR="009074D2" w:rsidRPr="00883BE7" w14:paraId="4E84C229" w14:textId="77777777" w:rsidTr="00831372">
        <w:tc>
          <w:tcPr>
            <w:tcW w:w="4219" w:type="dxa"/>
          </w:tcPr>
          <w:p w14:paraId="530A0A6A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Типичный срок обучения</w:t>
            </w:r>
          </w:p>
        </w:tc>
        <w:tc>
          <w:tcPr>
            <w:tcW w:w="5103" w:type="dxa"/>
          </w:tcPr>
          <w:p w14:paraId="433E77BF" w14:textId="77777777" w:rsidR="009074D2" w:rsidRPr="00883BE7" w:rsidRDefault="009074D2" w:rsidP="0083137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2 года</w:t>
            </w:r>
          </w:p>
        </w:tc>
      </w:tr>
      <w:tr w:rsidR="009074D2" w:rsidRPr="00883BE7" w14:paraId="34D25673" w14:textId="77777777" w:rsidTr="00831372">
        <w:tc>
          <w:tcPr>
            <w:tcW w:w="4219" w:type="dxa"/>
          </w:tcPr>
          <w:p w14:paraId="56198EB0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 xml:space="preserve">Форма обучения </w:t>
            </w:r>
          </w:p>
        </w:tc>
        <w:tc>
          <w:tcPr>
            <w:tcW w:w="5103" w:type="dxa"/>
          </w:tcPr>
          <w:p w14:paraId="2D83D014" w14:textId="77777777" w:rsidR="009074D2" w:rsidRPr="00883BE7" w:rsidRDefault="00E62408" w:rsidP="0083137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BE7">
              <w:rPr>
                <w:rFonts w:ascii="Times New Roman" w:eastAsia="Times New Roman" w:hAnsi="Times New Roman"/>
                <w:sz w:val="28"/>
                <w:szCs w:val="28"/>
              </w:rPr>
              <w:t xml:space="preserve">Очное </w:t>
            </w:r>
          </w:p>
        </w:tc>
      </w:tr>
      <w:tr w:rsidR="009074D2" w:rsidRPr="00883BE7" w14:paraId="706D5EA3" w14:textId="77777777" w:rsidTr="00831372">
        <w:tc>
          <w:tcPr>
            <w:tcW w:w="4219" w:type="dxa"/>
          </w:tcPr>
          <w:p w14:paraId="044B42B0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Трудоемкость ОП, не менее</w:t>
            </w:r>
          </w:p>
        </w:tc>
        <w:tc>
          <w:tcPr>
            <w:tcW w:w="5103" w:type="dxa"/>
          </w:tcPr>
          <w:p w14:paraId="564A034C" w14:textId="77777777" w:rsidR="009074D2" w:rsidRPr="00883BE7" w:rsidRDefault="009074D2" w:rsidP="0083137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BE7">
              <w:rPr>
                <w:rFonts w:ascii="Times New Roman" w:eastAsia="Times New Roman" w:hAnsi="Times New Roman"/>
                <w:sz w:val="28"/>
                <w:szCs w:val="28"/>
              </w:rPr>
              <w:t>120  кредитов</w:t>
            </w:r>
          </w:p>
        </w:tc>
      </w:tr>
      <w:tr w:rsidR="009074D2" w:rsidRPr="00883BE7" w14:paraId="31A3152A" w14:textId="77777777" w:rsidTr="00831372">
        <w:tc>
          <w:tcPr>
            <w:tcW w:w="4219" w:type="dxa"/>
          </w:tcPr>
          <w:p w14:paraId="2ED47FDD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 xml:space="preserve">Отличительные особенности ОП </w:t>
            </w:r>
          </w:p>
        </w:tc>
        <w:tc>
          <w:tcPr>
            <w:tcW w:w="5103" w:type="dxa"/>
          </w:tcPr>
          <w:p w14:paraId="293A0373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3BE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9074D2" w:rsidRPr="00883BE7" w14:paraId="6F247B38" w14:textId="77777777" w:rsidTr="00831372">
        <w:tc>
          <w:tcPr>
            <w:tcW w:w="4219" w:type="dxa"/>
          </w:tcPr>
          <w:p w14:paraId="586FC38C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ВУЗ-партнер (СОП)</w:t>
            </w:r>
          </w:p>
        </w:tc>
        <w:tc>
          <w:tcPr>
            <w:tcW w:w="5103" w:type="dxa"/>
          </w:tcPr>
          <w:p w14:paraId="52ADC326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9074D2" w:rsidRPr="00883BE7" w14:paraId="32BF9313" w14:textId="77777777" w:rsidTr="00831372">
        <w:tc>
          <w:tcPr>
            <w:tcW w:w="4219" w:type="dxa"/>
          </w:tcPr>
          <w:p w14:paraId="6597FB31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bCs/>
                <w:sz w:val="28"/>
                <w:szCs w:val="24"/>
              </w:rPr>
              <w:t>ВУЗ-партнер (ДДОП)</w:t>
            </w:r>
          </w:p>
        </w:tc>
        <w:tc>
          <w:tcPr>
            <w:tcW w:w="5103" w:type="dxa"/>
          </w:tcPr>
          <w:p w14:paraId="128C7DB7" w14:textId="77777777" w:rsidR="009074D2" w:rsidRPr="00883BE7" w:rsidRDefault="009074D2" w:rsidP="00831372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9074D2" w:rsidRPr="00883BE7" w14:paraId="12179BC3" w14:textId="77777777" w:rsidTr="00831372">
        <w:tc>
          <w:tcPr>
            <w:tcW w:w="4219" w:type="dxa"/>
          </w:tcPr>
          <w:p w14:paraId="7A79FF37" w14:textId="77777777" w:rsidR="009074D2" w:rsidRPr="00883BE7" w:rsidRDefault="009074D2" w:rsidP="00831372">
            <w:pPr>
              <w:rPr>
                <w:bCs/>
                <w:sz w:val="28"/>
                <w:szCs w:val="24"/>
              </w:rPr>
            </w:pPr>
            <w:r w:rsidRPr="00883BE7">
              <w:rPr>
                <w:rFonts w:ascii="Times New Roman" w:hAnsi="Times New Roman"/>
                <w:color w:val="000000"/>
                <w:sz w:val="28"/>
                <w:szCs w:val="24"/>
              </w:rPr>
              <w:t>Социальный партнер(ДО)</w:t>
            </w:r>
          </w:p>
        </w:tc>
        <w:tc>
          <w:tcPr>
            <w:tcW w:w="5103" w:type="dxa"/>
          </w:tcPr>
          <w:p w14:paraId="3540CD7A" w14:textId="77777777" w:rsidR="009074D2" w:rsidRPr="00883BE7" w:rsidRDefault="009074D2" w:rsidP="00831372">
            <w:pPr>
              <w:jc w:val="both"/>
              <w:rPr>
                <w:sz w:val="28"/>
                <w:szCs w:val="24"/>
                <w:lang w:val="kk-KZ"/>
              </w:rPr>
            </w:pPr>
            <w:r w:rsidRPr="00883BE7">
              <w:rPr>
                <w:sz w:val="28"/>
                <w:szCs w:val="24"/>
                <w:lang w:val="kk-KZ"/>
              </w:rPr>
              <w:t>-</w:t>
            </w:r>
          </w:p>
        </w:tc>
      </w:tr>
    </w:tbl>
    <w:p w14:paraId="2EBF4488" w14:textId="77777777" w:rsidR="00126973" w:rsidRPr="00883BE7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14:paraId="7AB4F430" w14:textId="77777777" w:rsidR="00126973" w:rsidRPr="00883BE7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14:paraId="0B08CD07" w14:textId="77777777" w:rsidR="00CC788F" w:rsidRPr="00883BE7" w:rsidRDefault="00CC788F" w:rsidP="00237D8A">
      <w:pPr>
        <w:ind w:left="1134" w:right="1134"/>
        <w:jc w:val="center"/>
        <w:rPr>
          <w:bCs/>
          <w:sz w:val="28"/>
          <w:szCs w:val="28"/>
        </w:rPr>
      </w:pPr>
    </w:p>
    <w:p w14:paraId="6BAE351F" w14:textId="77777777" w:rsidR="00D51CBB" w:rsidRPr="00883BE7" w:rsidRDefault="00D51CBB" w:rsidP="00237D8A">
      <w:pPr>
        <w:ind w:left="1134" w:right="1134"/>
        <w:jc w:val="center"/>
        <w:rPr>
          <w:bCs/>
          <w:sz w:val="28"/>
          <w:szCs w:val="28"/>
          <w:lang w:val="kk-KZ"/>
        </w:rPr>
      </w:pPr>
    </w:p>
    <w:p w14:paraId="1538CD37" w14:textId="77777777" w:rsidR="00D51CBB" w:rsidRPr="00883BE7" w:rsidRDefault="00D51CBB" w:rsidP="00237D8A">
      <w:pPr>
        <w:ind w:left="1134" w:right="1134"/>
        <w:jc w:val="center"/>
        <w:rPr>
          <w:bCs/>
          <w:sz w:val="28"/>
          <w:szCs w:val="28"/>
          <w:lang w:val="kk-KZ"/>
        </w:rPr>
      </w:pPr>
    </w:p>
    <w:p w14:paraId="3F2580A3" w14:textId="77777777" w:rsidR="00B160B9" w:rsidRPr="00883BE7" w:rsidRDefault="00B160B9" w:rsidP="00237D8A">
      <w:pPr>
        <w:ind w:left="1134" w:right="1134"/>
        <w:jc w:val="center"/>
        <w:rPr>
          <w:bCs/>
          <w:sz w:val="28"/>
          <w:szCs w:val="28"/>
          <w:lang w:val="kk-KZ"/>
        </w:rPr>
      </w:pPr>
    </w:p>
    <w:p w14:paraId="1CC4B5E6" w14:textId="77777777" w:rsidR="00B160B9" w:rsidRPr="00883BE7" w:rsidRDefault="00237D8A" w:rsidP="00237D8A">
      <w:pPr>
        <w:ind w:left="1134" w:right="1134"/>
        <w:jc w:val="center"/>
        <w:rPr>
          <w:bCs/>
          <w:sz w:val="28"/>
          <w:szCs w:val="28"/>
          <w:lang w:val="kk-KZ"/>
        </w:rPr>
      </w:pPr>
      <w:r w:rsidRPr="00883BE7">
        <w:rPr>
          <w:bCs/>
          <w:sz w:val="28"/>
          <w:szCs w:val="28"/>
          <w:lang w:val="kk-KZ"/>
        </w:rPr>
        <w:t>Ш</w:t>
      </w:r>
      <w:r w:rsidRPr="00883BE7">
        <w:rPr>
          <w:bCs/>
          <w:sz w:val="28"/>
          <w:szCs w:val="28"/>
        </w:rPr>
        <w:t>ы</w:t>
      </w:r>
      <w:r w:rsidRPr="00883BE7">
        <w:rPr>
          <w:bCs/>
          <w:sz w:val="28"/>
          <w:szCs w:val="28"/>
          <w:lang w:val="kk-KZ"/>
        </w:rPr>
        <w:t>мкент</w:t>
      </w:r>
      <w:r w:rsidR="00182ED9" w:rsidRPr="00883BE7">
        <w:rPr>
          <w:bCs/>
          <w:sz w:val="28"/>
          <w:szCs w:val="28"/>
          <w:lang w:val="kk-KZ"/>
        </w:rPr>
        <w:t>,</w:t>
      </w:r>
      <w:r w:rsidRPr="00883BE7">
        <w:rPr>
          <w:bCs/>
          <w:sz w:val="28"/>
          <w:szCs w:val="28"/>
        </w:rPr>
        <w:t xml:space="preserve"> 20</w:t>
      </w:r>
      <w:r w:rsidR="00E57DC4" w:rsidRPr="00883BE7">
        <w:rPr>
          <w:bCs/>
          <w:sz w:val="28"/>
          <w:szCs w:val="28"/>
          <w:lang w:val="kk-KZ"/>
        </w:rPr>
        <w:t>21</w:t>
      </w:r>
      <w:r w:rsidRPr="00883BE7">
        <w:rPr>
          <w:bCs/>
          <w:sz w:val="28"/>
          <w:szCs w:val="28"/>
          <w:lang w:val="kk-KZ"/>
        </w:rPr>
        <w:t>г.</w:t>
      </w:r>
    </w:p>
    <w:p w14:paraId="4182F360" w14:textId="77777777" w:rsidR="00B160B9" w:rsidRPr="00883BE7" w:rsidRDefault="00B160B9">
      <w:pPr>
        <w:spacing w:after="200" w:line="276" w:lineRule="auto"/>
        <w:rPr>
          <w:bCs/>
          <w:sz w:val="28"/>
          <w:szCs w:val="28"/>
          <w:lang w:val="kk-KZ"/>
        </w:rPr>
      </w:pPr>
      <w:r w:rsidRPr="00883BE7">
        <w:rPr>
          <w:bCs/>
          <w:sz w:val="28"/>
          <w:szCs w:val="28"/>
          <w:lang w:val="kk-KZ"/>
        </w:rPr>
        <w:br w:type="page"/>
      </w:r>
    </w:p>
    <w:p w14:paraId="57BF73E7" w14:textId="77777777" w:rsidR="00831372" w:rsidRPr="00883BE7" w:rsidRDefault="00831372" w:rsidP="00831372">
      <w:pPr>
        <w:pStyle w:val="Pa6"/>
        <w:spacing w:line="240" w:lineRule="auto"/>
        <w:jc w:val="both"/>
        <w:rPr>
          <w:rStyle w:val="A00"/>
          <w:sz w:val="28"/>
          <w:szCs w:val="28"/>
        </w:rPr>
      </w:pPr>
      <w:r w:rsidRPr="00883BE7">
        <w:rPr>
          <w:rStyle w:val="A00"/>
          <w:sz w:val="28"/>
          <w:szCs w:val="28"/>
        </w:rPr>
        <w:lastRenderedPageBreak/>
        <w:t>Разработчики:</w:t>
      </w:r>
    </w:p>
    <w:p w14:paraId="66CE5070" w14:textId="77777777" w:rsidR="00831372" w:rsidRPr="00883BE7" w:rsidRDefault="00831372" w:rsidP="0083137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3190"/>
        <w:gridCol w:w="1536"/>
      </w:tblGrid>
      <w:tr w:rsidR="00831372" w:rsidRPr="00883BE7" w14:paraId="0F7C242B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CBA1" w14:textId="77777777" w:rsidR="00831372" w:rsidRPr="00377263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7726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AB65" w14:textId="77777777" w:rsidR="00831372" w:rsidRPr="00377263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7726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F53E" w14:textId="77777777" w:rsidR="00831372" w:rsidRPr="00377263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7726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31372" w:rsidRPr="00883BE7" w14:paraId="5FC9C4B8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487" w14:textId="77777777" w:rsidR="00831372" w:rsidRPr="00883BE7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3B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Ахметова СабираТастановна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DA4" w14:textId="77777777" w:rsidR="00831372" w:rsidRPr="00883BE7" w:rsidRDefault="00831372" w:rsidP="005E4F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3BE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к.ф.-м.н., доцент, зав. кафедрой  ВТиПО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B2D" w14:textId="77777777" w:rsidR="00831372" w:rsidRPr="00883BE7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372" w:rsidRPr="00883BE7" w14:paraId="252B5F26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999" w14:textId="77777777" w:rsidR="00831372" w:rsidRPr="00883BE7" w:rsidRDefault="00831372" w:rsidP="005E4F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3BE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Даушеева</w:t>
            </w:r>
            <w:r w:rsidR="00D72A9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883BE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Нуржамал</w:t>
            </w:r>
            <w:r w:rsidR="00D72A9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883BE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Нуртуреевна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BDB" w14:textId="77777777" w:rsidR="00831372" w:rsidRPr="00883BE7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3B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к.т.н., ст.преподаватель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244" w14:textId="77777777" w:rsidR="00831372" w:rsidRPr="00883BE7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372" w:rsidRPr="00883BE7" w14:paraId="6FD8BE9C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37C" w14:textId="77777777" w:rsidR="00831372" w:rsidRPr="00883BE7" w:rsidRDefault="00377263" w:rsidP="005E4FF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Жантасов Олжас Асанович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54E2" w14:textId="77777777" w:rsidR="00831372" w:rsidRPr="00883BE7" w:rsidRDefault="00A20180" w:rsidP="005E4F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магистр, ст.</w:t>
            </w:r>
            <w:r w:rsidR="00831372" w:rsidRPr="00883B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преподаватель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BB7" w14:textId="77777777" w:rsidR="00831372" w:rsidRPr="00883BE7" w:rsidRDefault="00831372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4BEF60A4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C7F" w14:textId="77777777" w:rsidR="00377263" w:rsidRDefault="00377263" w:rsidP="005E4FF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Жамкеева Айкенже Бердимураткызы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EA4" w14:textId="77777777" w:rsidR="00377263" w:rsidRPr="00883BE7" w:rsidRDefault="00A20180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магистр, </w:t>
            </w:r>
            <w:r w:rsidR="00377263" w:rsidRPr="00883B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преподаватель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91C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363967BE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9A2" w14:textId="77777777" w:rsidR="00377263" w:rsidRPr="00E93E15" w:rsidRDefault="00377263" w:rsidP="00BB286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ru-RU"/>
              </w:rPr>
            </w:pPr>
            <w:r w:rsidRPr="00E93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ru-RU"/>
              </w:rPr>
              <w:t>Ф.И.О. обучающегося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5E78" w14:textId="77777777" w:rsidR="00377263" w:rsidRPr="00E93E15" w:rsidRDefault="00377263" w:rsidP="00BB286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E93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Группа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110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576895AC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CAA" w14:textId="77777777" w:rsidR="00377263" w:rsidRPr="00364ECE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Волгушев Иван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B06" w14:textId="77777777" w:rsidR="00377263" w:rsidRPr="00364ECE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МИТ-20</w:t>
            </w:r>
            <w:r w:rsidRPr="00364ECE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4нр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A25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4F6D24C4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C538" w14:textId="77777777" w:rsidR="00377263" w:rsidRPr="00364ECE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Мұсәлімов Қажымұхаммед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D81A" w14:textId="77777777" w:rsidR="00377263" w:rsidRPr="00364ECE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МИТ-20</w:t>
            </w:r>
            <w:r w:rsidRPr="00364ECE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4н</w:t>
            </w:r>
            <w:r w:rsidRPr="00364ECE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05C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36C1C637" w14:textId="77777777" w:rsidTr="00D51CBB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47A6" w14:textId="77777777" w:rsidR="00377263" w:rsidRPr="00E93E15" w:rsidRDefault="00377263" w:rsidP="00BB286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E93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Ф.И.О. работодателя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79FC" w14:textId="77777777" w:rsidR="00377263" w:rsidRPr="00997051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E93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163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77263" w:rsidRPr="00883BE7" w14:paraId="1516DEE7" w14:textId="77777777" w:rsidTr="00377263">
        <w:trPr>
          <w:trHeight w:hRule="exact" w:val="1014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F1C" w14:textId="77777777" w:rsidR="00377263" w:rsidRPr="00364ECE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364ECE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Сугурбеков Кайрат Кенесович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AEC" w14:textId="77777777" w:rsidR="00377263" w:rsidRPr="00D9576D" w:rsidRDefault="00377263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Объединение 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ИП 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ЮЛ 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"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ссоциация IT-компаний "SmartON"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7334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61C41D8" w14:textId="77777777" w:rsidR="00377263" w:rsidRPr="00883BE7" w:rsidRDefault="00377263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7ED0" w:rsidRPr="00883BE7" w14:paraId="1196EC6E" w14:textId="77777777" w:rsidTr="00D51CBB">
        <w:trPr>
          <w:trHeight w:hRule="exact" w:val="641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8D2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Жуматаев Нурлыбек Срайлович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CE9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Директор ТОО «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SMART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HUB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Shymkent</w:t>
            </w: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819" w14:textId="77777777" w:rsidR="00597ED0" w:rsidRPr="00883BE7" w:rsidRDefault="00597ED0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7ED0" w:rsidRPr="00883BE7" w14:paraId="5D4B793A" w14:textId="77777777" w:rsidTr="00D51CBB">
        <w:trPr>
          <w:trHeight w:hRule="exact" w:val="641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E72A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Павлов Александр Андреевич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0BC" w14:textId="77777777" w:rsidR="00597ED0" w:rsidRPr="00D9576D" w:rsidRDefault="00597ED0" w:rsidP="00BB286B">
            <w:pPr>
              <w:rPr>
                <w:sz w:val="28"/>
                <w:szCs w:val="28"/>
                <w:lang w:val="kk-KZ"/>
              </w:rPr>
            </w:pPr>
            <w:r w:rsidRPr="00D9576D">
              <w:rPr>
                <w:sz w:val="28"/>
                <w:szCs w:val="28"/>
                <w:lang w:val="kk-KZ"/>
              </w:rPr>
              <w:t>Директор ТОО «</w:t>
            </w:r>
            <w:r w:rsidRPr="00D9576D">
              <w:rPr>
                <w:sz w:val="28"/>
                <w:szCs w:val="28"/>
                <w:lang w:val="en-US"/>
              </w:rPr>
              <w:t>DIGITAL SYSTEMS</w:t>
            </w:r>
            <w:r w:rsidRPr="00D9576D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40A" w14:textId="77777777" w:rsidR="00597ED0" w:rsidRPr="00883BE7" w:rsidRDefault="00597ED0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7ED0" w:rsidRPr="00883BE7" w14:paraId="7CD1DD2D" w14:textId="77777777" w:rsidTr="00D51CBB">
        <w:trPr>
          <w:trHeight w:hRule="exact" w:val="641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12E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Ботаев Бекболат Байзакович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5E5" w14:textId="77777777" w:rsidR="00597ED0" w:rsidRPr="00D9576D" w:rsidRDefault="00597ED0" w:rsidP="00BB286B">
            <w:pPr>
              <w:rPr>
                <w:sz w:val="28"/>
                <w:szCs w:val="28"/>
                <w:lang w:val="kk-KZ"/>
              </w:rPr>
            </w:pPr>
            <w:r w:rsidRPr="00D9576D">
              <w:rPr>
                <w:sz w:val="28"/>
                <w:szCs w:val="28"/>
              </w:rPr>
              <w:t xml:space="preserve">Директор ТОО </w:t>
            </w:r>
            <w:r w:rsidRPr="00D9576D">
              <w:rPr>
                <w:sz w:val="28"/>
                <w:szCs w:val="28"/>
                <w:lang w:val="kk-KZ"/>
              </w:rPr>
              <w:t>«Агро Консалтинг»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744" w14:textId="77777777" w:rsidR="00597ED0" w:rsidRPr="00883BE7" w:rsidRDefault="00597ED0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97ED0" w:rsidRPr="00883BE7" w14:paraId="3AE9AC66" w14:textId="77777777" w:rsidTr="00D51CBB">
        <w:trPr>
          <w:trHeight w:hRule="exact" w:val="641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2C2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 w:eastAsia="ru-RU"/>
              </w:rPr>
            </w:pPr>
            <w:r w:rsidRPr="00D95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Гацко Александр Викторович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63F" w14:textId="77777777" w:rsidR="00597ED0" w:rsidRPr="00D9576D" w:rsidRDefault="00597ED0" w:rsidP="00BB286B">
            <w:pPr>
              <w:rPr>
                <w:sz w:val="28"/>
                <w:szCs w:val="28"/>
              </w:rPr>
            </w:pPr>
            <w:r w:rsidRPr="00D9576D">
              <w:rPr>
                <w:sz w:val="28"/>
                <w:szCs w:val="28"/>
                <w:lang w:val="kk-KZ"/>
              </w:rPr>
              <w:t>д</w:t>
            </w:r>
            <w:r w:rsidRPr="00D9576D">
              <w:rPr>
                <w:sz w:val="28"/>
                <w:szCs w:val="28"/>
              </w:rPr>
              <w:t>иректор ТОО «</w:t>
            </w:r>
            <w:r w:rsidRPr="00D9576D">
              <w:rPr>
                <w:sz w:val="28"/>
                <w:szCs w:val="28"/>
                <w:lang w:val="kk-KZ"/>
              </w:rPr>
              <w:t xml:space="preserve">АРТ </w:t>
            </w:r>
            <w:r w:rsidRPr="00D9576D">
              <w:rPr>
                <w:sz w:val="28"/>
                <w:szCs w:val="28"/>
                <w:lang w:val="en-US"/>
              </w:rPr>
              <w:t>Technology</w:t>
            </w:r>
            <w:r w:rsidRPr="00D9576D">
              <w:rPr>
                <w:sz w:val="28"/>
                <w:szCs w:val="28"/>
              </w:rPr>
              <w:t>»</w:t>
            </w:r>
          </w:p>
          <w:p w14:paraId="125FFA74" w14:textId="77777777" w:rsidR="00597ED0" w:rsidRPr="00D9576D" w:rsidRDefault="00597ED0" w:rsidP="00BB286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645" w14:textId="77777777" w:rsidR="00597ED0" w:rsidRPr="00883BE7" w:rsidRDefault="00597ED0" w:rsidP="005E4F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31879BE6" w14:textId="77777777" w:rsidR="00831372" w:rsidRPr="00883BE7" w:rsidRDefault="00831372" w:rsidP="0083137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A748E09" w14:textId="77777777" w:rsidR="00831372" w:rsidRPr="00883BE7" w:rsidRDefault="00831372" w:rsidP="00831372">
      <w:pPr>
        <w:jc w:val="both"/>
        <w:rPr>
          <w:sz w:val="28"/>
          <w:szCs w:val="28"/>
        </w:rPr>
      </w:pPr>
    </w:p>
    <w:p w14:paraId="2479D40D" w14:textId="77777777" w:rsidR="00D72A9D" w:rsidRPr="00997051" w:rsidRDefault="00D72A9D" w:rsidP="00D72A9D">
      <w:pPr>
        <w:ind w:firstLine="709"/>
        <w:jc w:val="both"/>
        <w:rPr>
          <w:sz w:val="28"/>
          <w:szCs w:val="28"/>
          <w:lang w:val="kk-KZ"/>
        </w:rPr>
      </w:pPr>
      <w:r w:rsidRPr="00997051">
        <w:rPr>
          <w:sz w:val="28"/>
          <w:szCs w:val="28"/>
        </w:rPr>
        <w:t xml:space="preserve">ОП рассмотрена </w:t>
      </w:r>
      <w:r w:rsidRPr="00997051">
        <w:rPr>
          <w:sz w:val="28"/>
          <w:szCs w:val="28"/>
          <w:lang w:val="kk-KZ"/>
        </w:rPr>
        <w:t>К</w:t>
      </w:r>
      <w:r w:rsidRPr="00997051">
        <w:rPr>
          <w:sz w:val="28"/>
          <w:szCs w:val="28"/>
        </w:rPr>
        <w:t>омитетом по инновационным технологиям обучения и методическому обеспечению</w:t>
      </w:r>
      <w:r w:rsidRPr="00997051">
        <w:rPr>
          <w:sz w:val="28"/>
          <w:szCs w:val="28"/>
          <w:lang w:val="kk-KZ"/>
        </w:rPr>
        <w:t xml:space="preserve"> высшей школы «Информационных технологий и Энергетики»</w:t>
      </w:r>
    </w:p>
    <w:p w14:paraId="70C8B5F6" w14:textId="77777777" w:rsidR="00D72A9D" w:rsidRPr="00997051" w:rsidRDefault="00D72A9D" w:rsidP="00D72A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97051">
        <w:rPr>
          <w:sz w:val="28"/>
          <w:szCs w:val="28"/>
        </w:rPr>
        <w:t>ротокол</w:t>
      </w:r>
      <w:r w:rsidRPr="00997051">
        <w:rPr>
          <w:sz w:val="28"/>
          <w:szCs w:val="28"/>
          <w:lang w:val="kk-KZ"/>
        </w:rPr>
        <w:t xml:space="preserve"> </w:t>
      </w:r>
      <w:r w:rsidRPr="00997051">
        <w:rPr>
          <w:sz w:val="28"/>
          <w:szCs w:val="28"/>
        </w:rPr>
        <w:t xml:space="preserve"> №_____ </w:t>
      </w:r>
      <w:r w:rsidRPr="00997051">
        <w:rPr>
          <w:sz w:val="28"/>
          <w:szCs w:val="28"/>
          <w:lang w:val="kk-KZ"/>
        </w:rPr>
        <w:t xml:space="preserve"> </w:t>
      </w:r>
      <w:r w:rsidRPr="00997051">
        <w:rPr>
          <w:sz w:val="28"/>
          <w:szCs w:val="28"/>
        </w:rPr>
        <w:t>от</w:t>
      </w:r>
      <w:r w:rsidRPr="00997051">
        <w:rPr>
          <w:sz w:val="28"/>
          <w:szCs w:val="28"/>
          <w:lang w:val="kk-KZ"/>
        </w:rPr>
        <w:t xml:space="preserve"> «</w:t>
      </w:r>
      <w:r w:rsidRPr="00997051">
        <w:rPr>
          <w:sz w:val="28"/>
          <w:szCs w:val="28"/>
        </w:rPr>
        <w:t>___</w:t>
      </w:r>
      <w:r w:rsidRPr="00997051">
        <w:rPr>
          <w:sz w:val="28"/>
          <w:szCs w:val="28"/>
          <w:lang w:val="kk-KZ"/>
        </w:rPr>
        <w:t xml:space="preserve">» ____ </w:t>
      </w:r>
      <w:r w:rsidRPr="00997051">
        <w:rPr>
          <w:sz w:val="28"/>
          <w:szCs w:val="28"/>
        </w:rPr>
        <w:t>2021 г.</w:t>
      </w:r>
    </w:p>
    <w:p w14:paraId="5EF983E5" w14:textId="77777777" w:rsidR="00D72A9D" w:rsidRPr="00997051" w:rsidRDefault="00D72A9D" w:rsidP="00D72A9D">
      <w:pPr>
        <w:tabs>
          <w:tab w:val="left" w:pos="1260"/>
        </w:tabs>
        <w:ind w:firstLine="425"/>
        <w:rPr>
          <w:sz w:val="28"/>
          <w:szCs w:val="28"/>
        </w:rPr>
      </w:pPr>
    </w:p>
    <w:p w14:paraId="2545C6D4" w14:textId="77777777" w:rsidR="00D72A9D" w:rsidRPr="00997051" w:rsidRDefault="00D72A9D" w:rsidP="00D72A9D">
      <w:pPr>
        <w:ind w:firstLine="709"/>
        <w:rPr>
          <w:sz w:val="28"/>
          <w:szCs w:val="28"/>
        </w:rPr>
      </w:pPr>
      <w:r w:rsidRPr="00997051">
        <w:rPr>
          <w:sz w:val="28"/>
          <w:szCs w:val="28"/>
        </w:rPr>
        <w:t>Председатель МК (комитета) ________________ Маханова З.А.</w:t>
      </w:r>
    </w:p>
    <w:p w14:paraId="00E9764E" w14:textId="77777777" w:rsidR="00D72A9D" w:rsidRPr="00997051" w:rsidRDefault="00D72A9D" w:rsidP="00D72A9D">
      <w:pPr>
        <w:tabs>
          <w:tab w:val="left" w:pos="1260"/>
        </w:tabs>
        <w:ind w:firstLine="426"/>
        <w:rPr>
          <w:sz w:val="28"/>
          <w:szCs w:val="28"/>
        </w:rPr>
      </w:pPr>
    </w:p>
    <w:p w14:paraId="176C4629" w14:textId="77777777" w:rsidR="00D72A9D" w:rsidRPr="00997051" w:rsidRDefault="00D72A9D" w:rsidP="00D72A9D">
      <w:pPr>
        <w:ind w:firstLine="426"/>
        <w:rPr>
          <w:sz w:val="28"/>
          <w:szCs w:val="28"/>
        </w:rPr>
      </w:pPr>
    </w:p>
    <w:p w14:paraId="2FCC52BC" w14:textId="77777777" w:rsidR="00D72A9D" w:rsidRPr="00997051" w:rsidRDefault="00D72A9D" w:rsidP="00D72A9D">
      <w:pPr>
        <w:ind w:firstLine="709"/>
        <w:jc w:val="both"/>
        <w:rPr>
          <w:sz w:val="28"/>
          <w:szCs w:val="28"/>
        </w:rPr>
      </w:pPr>
      <w:r w:rsidRPr="00997051">
        <w:rPr>
          <w:sz w:val="28"/>
          <w:szCs w:val="28"/>
        </w:rPr>
        <w:t xml:space="preserve">Рассмотрена и рекомендована к утверждению  на заседании Учебно-методического Совета ЮКУ им. М. Ауэзова </w:t>
      </w:r>
    </w:p>
    <w:p w14:paraId="4C8ED259" w14:textId="77777777" w:rsidR="00D72A9D" w:rsidRPr="00997051" w:rsidRDefault="00D72A9D" w:rsidP="00D72A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97051">
        <w:rPr>
          <w:sz w:val="28"/>
          <w:szCs w:val="28"/>
        </w:rPr>
        <w:t>ротокол  №_____</w:t>
      </w:r>
      <w:r w:rsidRPr="00997051">
        <w:rPr>
          <w:sz w:val="28"/>
          <w:szCs w:val="28"/>
          <w:lang w:val="kk-KZ"/>
        </w:rPr>
        <w:t xml:space="preserve">  </w:t>
      </w:r>
      <w:r w:rsidRPr="00997051">
        <w:rPr>
          <w:sz w:val="28"/>
          <w:szCs w:val="28"/>
        </w:rPr>
        <w:t xml:space="preserve">от </w:t>
      </w:r>
      <w:r w:rsidRPr="00997051">
        <w:rPr>
          <w:sz w:val="28"/>
          <w:szCs w:val="28"/>
          <w:lang w:val="kk-KZ"/>
        </w:rPr>
        <w:t xml:space="preserve">«___»____ 2021 г. </w:t>
      </w:r>
    </w:p>
    <w:p w14:paraId="1E286C93" w14:textId="77777777" w:rsidR="00D72A9D" w:rsidRPr="00997051" w:rsidRDefault="00D72A9D" w:rsidP="00D72A9D">
      <w:pPr>
        <w:tabs>
          <w:tab w:val="left" w:pos="1260"/>
        </w:tabs>
        <w:ind w:firstLine="720"/>
        <w:rPr>
          <w:sz w:val="28"/>
          <w:szCs w:val="28"/>
        </w:rPr>
      </w:pPr>
      <w:r w:rsidRPr="00997051">
        <w:rPr>
          <w:sz w:val="28"/>
          <w:szCs w:val="28"/>
        </w:rPr>
        <w:t xml:space="preserve"> </w:t>
      </w:r>
    </w:p>
    <w:p w14:paraId="0FDA0318" w14:textId="77777777" w:rsidR="00D72A9D" w:rsidRPr="00997051" w:rsidRDefault="00D72A9D" w:rsidP="00D72A9D">
      <w:pPr>
        <w:tabs>
          <w:tab w:val="left" w:pos="1260"/>
        </w:tabs>
        <w:ind w:firstLine="720"/>
        <w:rPr>
          <w:sz w:val="28"/>
          <w:szCs w:val="28"/>
        </w:rPr>
      </w:pPr>
    </w:p>
    <w:p w14:paraId="39B57255" w14:textId="77777777" w:rsidR="00D72A9D" w:rsidRPr="00997051" w:rsidRDefault="00D72A9D" w:rsidP="00D72A9D">
      <w:pPr>
        <w:ind w:firstLine="709"/>
        <w:rPr>
          <w:sz w:val="28"/>
          <w:szCs w:val="28"/>
        </w:rPr>
      </w:pPr>
      <w:r w:rsidRPr="00997051">
        <w:rPr>
          <w:sz w:val="28"/>
          <w:szCs w:val="28"/>
        </w:rPr>
        <w:t xml:space="preserve">Утверждена решением Ученого Совета университета </w:t>
      </w:r>
    </w:p>
    <w:p w14:paraId="00EFECB7" w14:textId="77777777" w:rsidR="00831372" w:rsidRPr="00883BE7" w:rsidRDefault="00D72A9D" w:rsidP="00D72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7051">
        <w:rPr>
          <w:sz w:val="28"/>
          <w:szCs w:val="28"/>
        </w:rPr>
        <w:t>ротокол №</w:t>
      </w:r>
      <w:r w:rsidRPr="00997051">
        <w:rPr>
          <w:sz w:val="28"/>
          <w:szCs w:val="28"/>
          <w:lang w:val="kk-KZ"/>
        </w:rPr>
        <w:t xml:space="preserve">___ </w:t>
      </w:r>
      <w:r w:rsidRPr="00997051">
        <w:rPr>
          <w:sz w:val="28"/>
          <w:szCs w:val="28"/>
        </w:rPr>
        <w:t xml:space="preserve"> от   «</w:t>
      </w:r>
      <w:r w:rsidRPr="00997051">
        <w:rPr>
          <w:sz w:val="28"/>
          <w:szCs w:val="28"/>
          <w:lang w:val="kk-KZ"/>
        </w:rPr>
        <w:t>___</w:t>
      </w:r>
      <w:r w:rsidRPr="00997051">
        <w:rPr>
          <w:sz w:val="28"/>
          <w:szCs w:val="28"/>
        </w:rPr>
        <w:t>»</w:t>
      </w:r>
      <w:r w:rsidRPr="00997051">
        <w:rPr>
          <w:sz w:val="28"/>
          <w:szCs w:val="28"/>
          <w:lang w:val="kk-KZ"/>
        </w:rPr>
        <w:t xml:space="preserve">  __   </w:t>
      </w:r>
      <w:r w:rsidRPr="00997051">
        <w:rPr>
          <w:sz w:val="28"/>
          <w:szCs w:val="28"/>
        </w:rPr>
        <w:t>2021 г.</w:t>
      </w:r>
    </w:p>
    <w:p w14:paraId="0F58E70D" w14:textId="77777777" w:rsidR="00831372" w:rsidRPr="00883BE7" w:rsidRDefault="00831372" w:rsidP="00831372">
      <w:pPr>
        <w:tabs>
          <w:tab w:val="left" w:pos="1260"/>
        </w:tabs>
        <w:ind w:firstLine="425"/>
        <w:jc w:val="both"/>
        <w:rPr>
          <w:sz w:val="28"/>
          <w:szCs w:val="28"/>
        </w:rPr>
      </w:pPr>
    </w:p>
    <w:p w14:paraId="60A48489" w14:textId="77777777" w:rsidR="00831372" w:rsidRPr="00883BE7" w:rsidRDefault="00831372" w:rsidP="00831372">
      <w:pPr>
        <w:tabs>
          <w:tab w:val="left" w:pos="1260"/>
        </w:tabs>
        <w:ind w:firstLine="425"/>
        <w:jc w:val="both"/>
        <w:rPr>
          <w:sz w:val="28"/>
          <w:szCs w:val="28"/>
        </w:rPr>
      </w:pPr>
    </w:p>
    <w:p w14:paraId="227D648F" w14:textId="77777777" w:rsidR="00831372" w:rsidRPr="00883BE7" w:rsidRDefault="00831372" w:rsidP="00831372">
      <w:pPr>
        <w:tabs>
          <w:tab w:val="left" w:pos="1260"/>
        </w:tabs>
        <w:ind w:firstLine="425"/>
        <w:jc w:val="both"/>
        <w:rPr>
          <w:sz w:val="28"/>
          <w:szCs w:val="28"/>
        </w:rPr>
      </w:pPr>
    </w:p>
    <w:p w14:paraId="3F878995" w14:textId="77777777" w:rsidR="00831372" w:rsidRPr="00883BE7" w:rsidRDefault="00831372" w:rsidP="00831372">
      <w:pPr>
        <w:tabs>
          <w:tab w:val="left" w:pos="1260"/>
        </w:tabs>
        <w:ind w:firstLine="425"/>
        <w:jc w:val="both"/>
        <w:rPr>
          <w:sz w:val="28"/>
          <w:szCs w:val="28"/>
        </w:rPr>
      </w:pPr>
    </w:p>
    <w:p w14:paraId="4DB5E57B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Cs/>
          <w:sz w:val="24"/>
          <w:szCs w:val="24"/>
        </w:rPr>
        <w:t xml:space="preserve">СОДЕРЖАНИЕ </w:t>
      </w:r>
    </w:p>
    <w:p w14:paraId="56317D0B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814"/>
      </w:tblGrid>
      <w:tr w:rsidR="00237D8A" w:rsidRPr="00883BE7" w14:paraId="21E4F971" w14:textId="77777777" w:rsidTr="00B160B9">
        <w:trPr>
          <w:trHeight w:val="335"/>
        </w:trPr>
        <w:tc>
          <w:tcPr>
            <w:tcW w:w="426" w:type="dxa"/>
          </w:tcPr>
          <w:p w14:paraId="4396F546" w14:textId="77777777" w:rsidR="00237D8A" w:rsidRPr="00883BE7" w:rsidRDefault="00237D8A" w:rsidP="00B160B9">
            <w:pPr>
              <w:pStyle w:val="a3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114C55F3" w14:textId="77777777" w:rsidR="00237D8A" w:rsidRPr="00883BE7" w:rsidRDefault="00CF7237" w:rsidP="00B160B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14" w:type="dxa"/>
          </w:tcPr>
          <w:p w14:paraId="388A04C0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F7237" w:rsidRPr="00883BE7" w14:paraId="54557232" w14:textId="77777777" w:rsidTr="00B160B9">
        <w:trPr>
          <w:trHeight w:val="335"/>
        </w:trPr>
        <w:tc>
          <w:tcPr>
            <w:tcW w:w="426" w:type="dxa"/>
          </w:tcPr>
          <w:p w14:paraId="684226A9" w14:textId="77777777" w:rsidR="00CF7237" w:rsidRPr="00883BE7" w:rsidRDefault="00CF7237" w:rsidP="00B160B9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4CD20D97" w14:textId="77777777" w:rsidR="00CF7237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Паспорт образовательной программы</w:t>
            </w:r>
            <w:r w:rsidR="00831372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......................................</w:t>
            </w:r>
            <w:r w:rsidR="005E4FFB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..............................</w:t>
            </w:r>
            <w:r w:rsidR="00B160B9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</w:t>
            </w:r>
          </w:p>
        </w:tc>
        <w:tc>
          <w:tcPr>
            <w:tcW w:w="814" w:type="dxa"/>
          </w:tcPr>
          <w:p w14:paraId="31603EC9" w14:textId="77777777" w:rsidR="00CF7237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CF7237" w:rsidRPr="00883BE7" w14:paraId="697D36F2" w14:textId="77777777" w:rsidTr="00B160B9">
        <w:trPr>
          <w:trHeight w:val="335"/>
        </w:trPr>
        <w:tc>
          <w:tcPr>
            <w:tcW w:w="426" w:type="dxa"/>
          </w:tcPr>
          <w:p w14:paraId="6D0AC573" w14:textId="77777777" w:rsidR="00CF7237" w:rsidRPr="00883BE7" w:rsidRDefault="00CF7237" w:rsidP="00B160B9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5145AC16" w14:textId="77777777" w:rsidR="00CF7237" w:rsidRPr="00883BE7" w:rsidRDefault="00CF7237" w:rsidP="00B160B9">
            <w:pPr>
              <w:tabs>
                <w:tab w:val="left" w:pos="993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color w:val="000000" w:themeColor="text1"/>
                <w:sz w:val="24"/>
                <w:szCs w:val="24"/>
              </w:rPr>
              <w:t>Результаты обучения по ОП</w:t>
            </w:r>
            <w:r w:rsidR="00831372" w:rsidRPr="00883BE7">
              <w:rPr>
                <w:color w:val="000000" w:themeColor="text1"/>
                <w:sz w:val="24"/>
                <w:szCs w:val="24"/>
                <w:lang w:val="kk-KZ"/>
              </w:rPr>
              <w:t>.....................................................................................</w:t>
            </w:r>
            <w:r w:rsidR="00B160B9" w:rsidRPr="00883BE7">
              <w:rPr>
                <w:color w:val="000000" w:themeColor="text1"/>
                <w:sz w:val="24"/>
                <w:szCs w:val="24"/>
                <w:lang w:val="kk-KZ"/>
              </w:rPr>
              <w:t>..</w:t>
            </w:r>
          </w:p>
        </w:tc>
        <w:tc>
          <w:tcPr>
            <w:tcW w:w="814" w:type="dxa"/>
          </w:tcPr>
          <w:p w14:paraId="78E7A3A0" w14:textId="77777777" w:rsidR="00CF7237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CF7237" w:rsidRPr="00883BE7" w14:paraId="4A9A195B" w14:textId="77777777" w:rsidTr="00B160B9">
        <w:trPr>
          <w:trHeight w:val="335"/>
        </w:trPr>
        <w:tc>
          <w:tcPr>
            <w:tcW w:w="426" w:type="dxa"/>
          </w:tcPr>
          <w:p w14:paraId="03B1CBA4" w14:textId="77777777" w:rsidR="00CF7237" w:rsidRPr="00883BE7" w:rsidRDefault="00CF7237" w:rsidP="00B160B9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56DE115E" w14:textId="77777777" w:rsidR="00CF7237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4"/>
              </w:rPr>
              <w:t>Компетенциивыпускника ОП</w:t>
            </w:r>
            <w:r w:rsidR="00831372" w:rsidRPr="00883BE7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4"/>
                <w:lang w:val="kk-KZ"/>
              </w:rPr>
              <w:t>..................................................................................</w:t>
            </w:r>
            <w:r w:rsidR="00B160B9" w:rsidRPr="00883BE7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4"/>
                <w:lang w:val="kk-KZ"/>
              </w:rPr>
              <w:t>..</w:t>
            </w:r>
          </w:p>
        </w:tc>
        <w:tc>
          <w:tcPr>
            <w:tcW w:w="814" w:type="dxa"/>
          </w:tcPr>
          <w:p w14:paraId="204D253B" w14:textId="77777777" w:rsidR="00CF7237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237D8A" w:rsidRPr="00883BE7" w14:paraId="72F056EF" w14:textId="77777777" w:rsidTr="00B160B9">
        <w:trPr>
          <w:trHeight w:val="499"/>
        </w:trPr>
        <w:tc>
          <w:tcPr>
            <w:tcW w:w="426" w:type="dxa"/>
          </w:tcPr>
          <w:p w14:paraId="14CB987F" w14:textId="77777777" w:rsidR="00237D8A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8364" w:type="dxa"/>
          </w:tcPr>
          <w:p w14:paraId="61A5EAD8" w14:textId="77777777" w:rsidR="00237D8A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  <w:r w:rsidR="00831372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............................................</w:t>
            </w:r>
            <w:r w:rsidR="008D6073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..............................</w:t>
            </w:r>
            <w:r w:rsidR="00831372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</w:t>
            </w:r>
            <w:r w:rsidR="00B160B9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</w:t>
            </w:r>
          </w:p>
        </w:tc>
        <w:tc>
          <w:tcPr>
            <w:tcW w:w="814" w:type="dxa"/>
            <w:vAlign w:val="bottom"/>
          </w:tcPr>
          <w:p w14:paraId="352F4ED7" w14:textId="77777777" w:rsidR="00237D8A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</w:tr>
      <w:tr w:rsidR="00CF7237" w:rsidRPr="00883BE7" w14:paraId="6552FA65" w14:textId="77777777" w:rsidTr="00B160B9">
        <w:trPr>
          <w:trHeight w:val="287"/>
        </w:trPr>
        <w:tc>
          <w:tcPr>
            <w:tcW w:w="426" w:type="dxa"/>
          </w:tcPr>
          <w:p w14:paraId="0943FDF2" w14:textId="77777777" w:rsidR="00CF7237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8364" w:type="dxa"/>
          </w:tcPr>
          <w:p w14:paraId="1071EEC7" w14:textId="77777777" w:rsidR="00CF7237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Сведения о дисциплинах</w:t>
            </w:r>
            <w:r w:rsidR="00831372" w:rsidRPr="00883BE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.................................................</w:t>
            </w:r>
            <w:r w:rsidR="008D6073" w:rsidRPr="00883BE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...............................</w:t>
            </w:r>
            <w:r w:rsidR="00831372" w:rsidRPr="00883BE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........</w:t>
            </w:r>
            <w:r w:rsidR="00B160B9" w:rsidRPr="00883BE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....</w:t>
            </w:r>
          </w:p>
        </w:tc>
        <w:tc>
          <w:tcPr>
            <w:tcW w:w="814" w:type="dxa"/>
            <w:vAlign w:val="bottom"/>
          </w:tcPr>
          <w:p w14:paraId="7DE2152A" w14:textId="77777777" w:rsidR="00CF7237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237D8A" w:rsidRPr="00883BE7" w14:paraId="64139FF1" w14:textId="77777777" w:rsidTr="00B160B9">
        <w:trPr>
          <w:trHeight w:val="331"/>
        </w:trPr>
        <w:tc>
          <w:tcPr>
            <w:tcW w:w="426" w:type="dxa"/>
          </w:tcPr>
          <w:p w14:paraId="3B5CE48F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75B9230E" w14:textId="77777777" w:rsidR="00237D8A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Лист согласования</w:t>
            </w:r>
            <w:r w:rsidR="008D6073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...................................................................................................</w:t>
            </w:r>
            <w:r w:rsidR="00B160B9"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....</w:t>
            </w:r>
          </w:p>
        </w:tc>
        <w:tc>
          <w:tcPr>
            <w:tcW w:w="814" w:type="dxa"/>
            <w:vAlign w:val="bottom"/>
          </w:tcPr>
          <w:p w14:paraId="5A82B982" w14:textId="77777777" w:rsidR="00237D8A" w:rsidRPr="00883BE7" w:rsidRDefault="00B160B9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</w:tr>
      <w:tr w:rsidR="00237D8A" w:rsidRPr="00883BE7" w14:paraId="22EA8553" w14:textId="77777777" w:rsidTr="00B160B9">
        <w:trPr>
          <w:trHeight w:val="331"/>
        </w:trPr>
        <w:tc>
          <w:tcPr>
            <w:tcW w:w="426" w:type="dxa"/>
          </w:tcPr>
          <w:p w14:paraId="5FEBDA15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761A494B" w14:textId="77777777" w:rsidR="00237D8A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Приложение 1. Рецензия от работодателя</w:t>
            </w:r>
          </w:p>
        </w:tc>
        <w:tc>
          <w:tcPr>
            <w:tcW w:w="814" w:type="dxa"/>
            <w:vAlign w:val="bottom"/>
          </w:tcPr>
          <w:p w14:paraId="697AB123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7D8A" w:rsidRPr="00883BE7" w14:paraId="33B20E15" w14:textId="77777777" w:rsidTr="00B160B9">
        <w:trPr>
          <w:trHeight w:val="331"/>
        </w:trPr>
        <w:tc>
          <w:tcPr>
            <w:tcW w:w="426" w:type="dxa"/>
          </w:tcPr>
          <w:p w14:paraId="1A09936D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7C698101" w14:textId="77777777" w:rsidR="00237D8A" w:rsidRPr="00883BE7" w:rsidRDefault="00CF7237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8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Приложение 2. Экспертное заключение</w:t>
            </w:r>
          </w:p>
        </w:tc>
        <w:tc>
          <w:tcPr>
            <w:tcW w:w="814" w:type="dxa"/>
            <w:vAlign w:val="bottom"/>
          </w:tcPr>
          <w:p w14:paraId="7686FD58" w14:textId="77777777" w:rsidR="00237D8A" w:rsidRPr="00883BE7" w:rsidRDefault="00237D8A" w:rsidP="00B160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0D311DF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4C617479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1BE2557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06AB5D37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7723BBF4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30EE6997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455599B3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7FF64BAE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26C24261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057959EF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1B7BDF5F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7A35062A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5F3A8479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62F902AD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05E89632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46D6AC7E" w14:textId="77777777" w:rsidR="00237D8A" w:rsidRPr="00883BE7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34A43DAF" w14:textId="77777777" w:rsidR="0005426A" w:rsidRPr="00883BE7" w:rsidRDefault="0005426A">
      <w:pPr>
        <w:spacing w:after="200" w:line="276" w:lineRule="auto"/>
        <w:rPr>
          <w:rFonts w:eastAsia="Times New Roman"/>
          <w:b/>
          <w:bCs/>
          <w:sz w:val="24"/>
          <w:szCs w:val="24"/>
          <w:lang w:eastAsia="de-DE"/>
        </w:rPr>
      </w:pPr>
      <w:r w:rsidRPr="00883BE7">
        <w:rPr>
          <w:b/>
          <w:bCs/>
          <w:sz w:val="24"/>
          <w:szCs w:val="28"/>
        </w:rPr>
        <w:br w:type="page"/>
      </w:r>
    </w:p>
    <w:p w14:paraId="1BDF293C" w14:textId="77777777" w:rsidR="00237D8A" w:rsidRPr="00883BE7" w:rsidRDefault="0005426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/>
          <w:bCs/>
          <w:sz w:val="24"/>
          <w:szCs w:val="24"/>
          <w:lang w:val="ru-RU"/>
        </w:rPr>
        <w:t>Введение</w:t>
      </w:r>
    </w:p>
    <w:p w14:paraId="5B3DA149" w14:textId="77777777" w:rsidR="00D51CBB" w:rsidRPr="00883BE7" w:rsidRDefault="00D51CBB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6615A17" w14:textId="77777777" w:rsidR="0005426A" w:rsidRPr="00883BE7" w:rsidRDefault="0005426A" w:rsidP="000542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/>
          <w:bCs/>
          <w:sz w:val="24"/>
          <w:szCs w:val="24"/>
          <w:lang w:val="ru-RU"/>
        </w:rPr>
        <w:t>Область применения</w:t>
      </w:r>
    </w:p>
    <w:p w14:paraId="3FCA05C3" w14:textId="77777777" w:rsidR="0005426A" w:rsidRPr="00883BE7" w:rsidRDefault="0005426A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Cs/>
          <w:sz w:val="24"/>
          <w:szCs w:val="24"/>
          <w:lang w:val="ru-RU"/>
        </w:rPr>
        <w:t xml:space="preserve">Предназначена для осуществления подготовки </w:t>
      </w:r>
      <w:r w:rsidR="005678C4" w:rsidRPr="00883BE7">
        <w:rPr>
          <w:rFonts w:ascii="Times New Roman" w:hAnsi="Times New Roman"/>
          <w:bCs/>
          <w:sz w:val="24"/>
          <w:szCs w:val="24"/>
          <w:lang w:val="ru-RU"/>
        </w:rPr>
        <w:t>магистров</w:t>
      </w:r>
      <w:r w:rsidRPr="00883BE7">
        <w:rPr>
          <w:rFonts w:ascii="Times New Roman" w:hAnsi="Times New Roman"/>
          <w:bCs/>
          <w:sz w:val="24"/>
          <w:szCs w:val="24"/>
          <w:lang w:val="ru-RU"/>
        </w:rPr>
        <w:t xml:space="preserve"> по образовательной программе (далее - ОП)</w:t>
      </w:r>
      <w:r w:rsidR="00FA78F5" w:rsidRPr="00883BE7">
        <w:rPr>
          <w:rFonts w:ascii="Times New Roman" w:hAnsi="Times New Roman"/>
          <w:bCs/>
          <w:sz w:val="24"/>
          <w:szCs w:val="24"/>
          <w:lang w:val="ru-RU"/>
        </w:rPr>
        <w:t>7М061</w:t>
      </w:r>
      <w:r w:rsidR="00B37FD1" w:rsidRPr="00883BE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CC788F" w:rsidRPr="00883BE7">
        <w:rPr>
          <w:rFonts w:ascii="Times New Roman" w:hAnsi="Times New Roman"/>
          <w:bCs/>
          <w:sz w:val="24"/>
          <w:szCs w:val="24"/>
          <w:lang w:val="ru-RU"/>
        </w:rPr>
        <w:t>0</w:t>
      </w:r>
      <w:r w:rsidR="00B37FD1" w:rsidRPr="00883BE7">
        <w:rPr>
          <w:rFonts w:ascii="Times New Roman" w:hAnsi="Times New Roman"/>
          <w:bCs/>
          <w:sz w:val="24"/>
          <w:szCs w:val="24"/>
          <w:lang w:val="ru-RU"/>
        </w:rPr>
        <w:t>-</w:t>
      </w:r>
      <w:r w:rsidR="00F8092D" w:rsidRPr="00883BE7">
        <w:rPr>
          <w:rFonts w:ascii="Times New Roman" w:hAnsi="Times New Roman"/>
          <w:bCs/>
          <w:i/>
          <w:sz w:val="24"/>
          <w:szCs w:val="24"/>
          <w:lang w:val="ru-RU"/>
        </w:rPr>
        <w:t>«</w:t>
      </w:r>
      <w:r w:rsidR="00B37FD1" w:rsidRPr="00883BE7">
        <w:rPr>
          <w:rFonts w:ascii="Times New Roman" w:hAnsi="Times New Roman"/>
          <w:bCs/>
          <w:i/>
          <w:sz w:val="24"/>
          <w:szCs w:val="24"/>
          <w:lang w:val="ru-RU"/>
        </w:rPr>
        <w:t>Вычислительная техника и программное обеспечение</w:t>
      </w:r>
      <w:r w:rsidR="00F8092D" w:rsidRPr="00883BE7">
        <w:rPr>
          <w:rFonts w:ascii="Times New Roman" w:hAnsi="Times New Roman"/>
          <w:bCs/>
          <w:i/>
          <w:sz w:val="24"/>
          <w:szCs w:val="24"/>
          <w:lang w:val="ru-RU"/>
        </w:rPr>
        <w:t xml:space="preserve">» </w:t>
      </w:r>
      <w:r w:rsidR="00F8092D" w:rsidRPr="00883BE7">
        <w:rPr>
          <w:rFonts w:ascii="Times New Roman" w:hAnsi="Times New Roman"/>
          <w:bCs/>
          <w:sz w:val="24"/>
          <w:szCs w:val="24"/>
          <w:lang w:val="ru-RU"/>
        </w:rPr>
        <w:t>в РГП на ПХВ «Южно-Казахстанский государственный университет им.М.Ауэзова» МОН РК.</w:t>
      </w:r>
    </w:p>
    <w:p w14:paraId="444BE8C6" w14:textId="77777777" w:rsidR="00F8092D" w:rsidRPr="00883BE7" w:rsidRDefault="00F8092D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2F2DD317" w14:textId="77777777" w:rsidR="00F8092D" w:rsidRPr="00883BE7" w:rsidRDefault="006B3A58" w:rsidP="006B3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/>
          <w:bCs/>
          <w:sz w:val="24"/>
          <w:szCs w:val="24"/>
          <w:lang w:val="ru-RU"/>
        </w:rPr>
        <w:t>Нормативные документы</w:t>
      </w:r>
    </w:p>
    <w:p w14:paraId="0C07E70F" w14:textId="77777777" w:rsidR="00983C13" w:rsidRPr="00883BE7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83BE7">
        <w:rPr>
          <w:bCs/>
          <w:sz w:val="24"/>
          <w:szCs w:val="24"/>
        </w:rPr>
        <w:t xml:space="preserve">Закон Республики Казахстан «Об образовании» </w:t>
      </w:r>
      <w:r w:rsidRPr="00883BE7">
        <w:rPr>
          <w:sz w:val="24"/>
          <w:szCs w:val="24"/>
        </w:rPr>
        <w:t>(</w:t>
      </w:r>
      <w:r w:rsidRPr="00883BE7">
        <w:rPr>
          <w:bCs/>
          <w:sz w:val="24"/>
          <w:szCs w:val="24"/>
        </w:rPr>
        <w:t xml:space="preserve">с </w:t>
      </w:r>
      <w:hyperlink r:id="rId9" w:history="1">
        <w:r w:rsidRPr="00883BE7">
          <w:rPr>
            <w:bCs/>
            <w:sz w:val="24"/>
            <w:szCs w:val="24"/>
          </w:rPr>
          <w:t>изменениями и дополнениями</w:t>
        </w:r>
      </w:hyperlink>
      <w:r w:rsidRPr="00883BE7">
        <w:rPr>
          <w:sz w:val="24"/>
          <w:szCs w:val="24"/>
        </w:rPr>
        <w:t xml:space="preserve"> по состоянию на 04.07.2018 г.); </w:t>
      </w:r>
    </w:p>
    <w:p w14:paraId="2637EBCA" w14:textId="77777777" w:rsidR="00983C13" w:rsidRPr="00883BE7" w:rsidRDefault="00983C13" w:rsidP="00983C13">
      <w:pPr>
        <w:ind w:firstLine="709"/>
        <w:jc w:val="both"/>
        <w:rPr>
          <w:sz w:val="24"/>
          <w:szCs w:val="24"/>
        </w:rPr>
      </w:pPr>
      <w:r w:rsidRPr="00883BE7">
        <w:rPr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14:paraId="4A5D66D8" w14:textId="77777777" w:rsidR="00983C13" w:rsidRPr="00883BE7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83BE7">
        <w:rPr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14:paraId="7C3F4ABA" w14:textId="77777777" w:rsidR="00983C13" w:rsidRPr="00883BE7" w:rsidRDefault="00983C13" w:rsidP="00FA78F5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83BE7">
        <w:rPr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14:paraId="2322AEBE" w14:textId="77777777" w:rsidR="006B3A58" w:rsidRPr="00883BE7" w:rsidRDefault="006B3A58" w:rsidP="00FA78F5">
      <w:pPr>
        <w:autoSpaceDE w:val="0"/>
        <w:autoSpaceDN w:val="0"/>
        <w:adjustRightInd w:val="0"/>
        <w:spacing w:after="20"/>
        <w:ind w:firstLine="709"/>
        <w:contextualSpacing/>
        <w:jc w:val="both"/>
        <w:rPr>
          <w:i/>
          <w:sz w:val="24"/>
          <w:szCs w:val="24"/>
        </w:rPr>
      </w:pPr>
      <w:r w:rsidRPr="00883BE7">
        <w:rPr>
          <w:sz w:val="24"/>
          <w:szCs w:val="24"/>
        </w:rPr>
        <w:t xml:space="preserve">Отраслевая рамка квалификаций </w:t>
      </w:r>
      <w:r w:rsidR="00FA78F5" w:rsidRPr="00883BE7">
        <w:rPr>
          <w:sz w:val="24"/>
          <w:szCs w:val="24"/>
        </w:rPr>
        <w:t>отрасль: информационно-коммуникационных технологий, утвержденной протоколом заседания Отраслевой комиссии в сфере информации, информатизации, связи и телекоммуникации от 20 декабря 2016 года №1.</w:t>
      </w:r>
    </w:p>
    <w:p w14:paraId="04967B87" w14:textId="77777777" w:rsidR="00FA78F5" w:rsidRPr="00883BE7" w:rsidRDefault="006B3A58" w:rsidP="00FA78F5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83BE7">
        <w:rPr>
          <w:sz w:val="24"/>
          <w:szCs w:val="24"/>
        </w:rPr>
        <w:t xml:space="preserve">Профессиональный стандарт </w:t>
      </w:r>
      <w:r w:rsidR="00FA78F5" w:rsidRPr="00883BE7">
        <w:rPr>
          <w:sz w:val="24"/>
          <w:szCs w:val="24"/>
        </w:rPr>
        <w:t>«Разработка программного обеспечения», утвержденной приказом заместителя Председателя Правления Национальной палаты предпринимателей РК «Атамекен», №171 от 17 июля 2017 года.</w:t>
      </w:r>
    </w:p>
    <w:p w14:paraId="1C0DAEFB" w14:textId="77777777" w:rsidR="006B3A58" w:rsidRPr="00883BE7" w:rsidRDefault="00FA78F5" w:rsidP="00FA78F5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color w:val="FF0000"/>
          <w:sz w:val="24"/>
          <w:szCs w:val="24"/>
        </w:rPr>
      </w:pPr>
      <w:r w:rsidRPr="00883BE7">
        <w:rPr>
          <w:sz w:val="24"/>
          <w:szCs w:val="24"/>
        </w:rPr>
        <w:t>Профессиональный стандарт «Педагог», утвержденной приказом Председателя Правления Национальной палаты предпринимателей РК «Атамекен», №133 от 8 июня 2017 года.</w:t>
      </w:r>
    </w:p>
    <w:p w14:paraId="53FE8ADB" w14:textId="77777777" w:rsidR="00F8092D" w:rsidRPr="00883BE7" w:rsidRDefault="00F8092D" w:rsidP="0005426A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6721CBD2" w14:textId="77777777" w:rsidR="00C970EF" w:rsidRDefault="004216DB" w:rsidP="00C970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83BE7">
        <w:rPr>
          <w:rFonts w:ascii="Times New Roman" w:hAnsi="Times New Roman"/>
          <w:b/>
          <w:bCs/>
          <w:sz w:val="24"/>
          <w:szCs w:val="24"/>
          <w:lang w:val="ru-RU"/>
        </w:rPr>
        <w:t>Концепция образовательной программы</w:t>
      </w:r>
    </w:p>
    <w:p w14:paraId="16953672" w14:textId="77777777" w:rsidR="00C970EF" w:rsidRDefault="00C970EF" w:rsidP="00C970EF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567041" w14:textId="77777777" w:rsidR="00C970EF" w:rsidRDefault="001D0504" w:rsidP="00C9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970EF">
        <w:rPr>
          <w:rFonts w:ascii="Times New Roman" w:hAnsi="Times New Roman"/>
          <w:sz w:val="24"/>
          <w:szCs w:val="24"/>
        </w:rPr>
        <w:t>Цель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образовательной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программы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согласована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миссией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университета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направлена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на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подготовку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интеллектуальной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элиты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страны</w:t>
      </w:r>
      <w:r w:rsidR="00E01912" w:rsidRPr="00C970EF">
        <w:rPr>
          <w:rFonts w:ascii="Times New Roman" w:hAnsi="Times New Roman"/>
          <w:sz w:val="24"/>
          <w:szCs w:val="24"/>
        </w:rPr>
        <w:t>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обладающей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передовыми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знаниями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предпринимательскими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навыками,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свободно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владеющих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тремя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языками,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демонстрирующих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навыки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концептуального,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аналитического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логического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мышления,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творческий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подход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в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профессиональной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деятельности,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способных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работать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в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национальном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и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интернациональном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коллективе,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усваивающих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стратегию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обучения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в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течение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всей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912" w:rsidRPr="00C970EF">
        <w:rPr>
          <w:rFonts w:ascii="Times New Roman" w:hAnsi="Times New Roman"/>
          <w:sz w:val="24"/>
          <w:szCs w:val="24"/>
        </w:rPr>
        <w:t>жизни.</w:t>
      </w:r>
    </w:p>
    <w:p w14:paraId="101D5A56" w14:textId="77777777" w:rsidR="00C970EF" w:rsidRDefault="008A1DAE" w:rsidP="00C9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970EF">
        <w:rPr>
          <w:rFonts w:ascii="Times New Roman" w:hAnsi="Times New Roman"/>
          <w:sz w:val="24"/>
          <w:szCs w:val="24"/>
        </w:rPr>
        <w:t>Образовательная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программа</w:t>
      </w:r>
      <w:r w:rsidR="00C970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гармонизирована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FA78F5" w:rsidRPr="00C970EF">
        <w:rPr>
          <w:rFonts w:ascii="Times New Roman" w:hAnsi="Times New Roman"/>
          <w:sz w:val="24"/>
          <w:szCs w:val="24"/>
        </w:rPr>
        <w:t>7</w:t>
      </w:r>
      <w:r w:rsidRPr="00C970EF">
        <w:rPr>
          <w:rFonts w:ascii="Times New Roman" w:hAnsi="Times New Roman"/>
          <w:sz w:val="24"/>
          <w:szCs w:val="24"/>
        </w:rPr>
        <w:t>-м</w:t>
      </w:r>
      <w:r w:rsidR="00230238" w:rsidRPr="00C970EF">
        <w:rPr>
          <w:rFonts w:ascii="Times New Roman" w:hAnsi="Times New Roman"/>
          <w:sz w:val="24"/>
          <w:szCs w:val="24"/>
        </w:rPr>
        <w:t xml:space="preserve"> уровнем </w:t>
      </w:r>
      <w:r w:rsidRPr="00C970EF">
        <w:rPr>
          <w:rFonts w:ascii="Times New Roman" w:hAnsi="Times New Roman"/>
          <w:sz w:val="24"/>
          <w:szCs w:val="24"/>
        </w:rPr>
        <w:t>Национальной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рамки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квалификаций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РК,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Дублинскими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дескрипторами,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FA78F5" w:rsidRPr="00C970EF">
        <w:rPr>
          <w:rFonts w:ascii="Times New Roman" w:hAnsi="Times New Roman"/>
          <w:sz w:val="24"/>
          <w:szCs w:val="24"/>
        </w:rPr>
        <w:t>2</w:t>
      </w:r>
      <w:r w:rsidR="00230238" w:rsidRPr="00C970EF">
        <w:rPr>
          <w:rFonts w:ascii="Times New Roman" w:hAnsi="Times New Roman"/>
          <w:sz w:val="24"/>
          <w:szCs w:val="24"/>
        </w:rPr>
        <w:t xml:space="preserve"> циклом </w:t>
      </w:r>
      <w:r w:rsidRPr="00C970EF">
        <w:rPr>
          <w:rFonts w:ascii="Times New Roman" w:hAnsi="Times New Roman"/>
          <w:sz w:val="24"/>
          <w:szCs w:val="24"/>
        </w:rPr>
        <w:t>Квалификационной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Рамки</w:t>
      </w:r>
      <w:r w:rsidR="00230238" w:rsidRPr="00C970EF">
        <w:rPr>
          <w:rFonts w:ascii="Times New Roman" w:hAnsi="Times New Roman"/>
          <w:sz w:val="24"/>
          <w:szCs w:val="24"/>
        </w:rPr>
        <w:t xml:space="preserve"> Европейского </w:t>
      </w:r>
      <w:r w:rsidRPr="00C970EF">
        <w:rPr>
          <w:rFonts w:ascii="Times New Roman" w:hAnsi="Times New Roman"/>
          <w:sz w:val="24"/>
          <w:szCs w:val="24"/>
        </w:rPr>
        <w:t>Пространства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Высшего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Образования.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(A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Framework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for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Qualification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of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the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European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Higher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Education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Area),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также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78F5" w:rsidRPr="00C970EF">
        <w:rPr>
          <w:rFonts w:ascii="Times New Roman" w:hAnsi="Times New Roman"/>
          <w:sz w:val="24"/>
          <w:szCs w:val="24"/>
          <w:lang w:val="en-US"/>
        </w:rPr>
        <w:t>7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уровнем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Европейской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Квалификационной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Рамки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для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образования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в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течении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всей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жизни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(The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European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Qualification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Framework </w:t>
      </w:r>
      <w:r w:rsidRPr="00C970EF">
        <w:rPr>
          <w:rFonts w:ascii="Times New Roman" w:hAnsi="Times New Roman"/>
          <w:sz w:val="24"/>
          <w:szCs w:val="24"/>
          <w:lang w:val="en-US"/>
        </w:rPr>
        <w:t>for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Lifelong</w:t>
      </w:r>
      <w:r w:rsidR="00230238" w:rsidRPr="00C97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70EF">
        <w:rPr>
          <w:rFonts w:ascii="Times New Roman" w:hAnsi="Times New Roman"/>
          <w:sz w:val="24"/>
          <w:szCs w:val="24"/>
          <w:lang w:val="en-US"/>
        </w:rPr>
        <w:t>Learning).</w:t>
      </w:r>
    </w:p>
    <w:p w14:paraId="511F5E4C" w14:textId="77777777" w:rsidR="00C970EF" w:rsidRDefault="00C802B3" w:rsidP="00C9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970EF">
        <w:rPr>
          <w:rFonts w:ascii="Times New Roman" w:hAnsi="Times New Roman"/>
          <w:sz w:val="24"/>
          <w:szCs w:val="24"/>
        </w:rPr>
        <w:t>Образовательная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программа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ориентирована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на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профессиональный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социальный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заказ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посредством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формирования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профессиональных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компетенций,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связанных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необходимыми</w:t>
      </w:r>
      <w:r w:rsidR="00230238" w:rsidRPr="00C970EF">
        <w:rPr>
          <w:rFonts w:ascii="Times New Roman" w:hAnsi="Times New Roman"/>
          <w:sz w:val="24"/>
          <w:szCs w:val="24"/>
        </w:rPr>
        <w:t xml:space="preserve"> видами </w:t>
      </w:r>
      <w:r w:rsidRPr="00C970EF">
        <w:rPr>
          <w:rFonts w:ascii="Times New Roman" w:hAnsi="Times New Roman"/>
          <w:sz w:val="24"/>
          <w:szCs w:val="24"/>
        </w:rPr>
        <w:t>научно-исследовательской,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практической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предпринимательской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деятельности,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скорректированных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учетом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требований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стейкхолдеров.</w:t>
      </w:r>
    </w:p>
    <w:p w14:paraId="3B716745" w14:textId="77777777" w:rsidR="00230238" w:rsidRPr="00C970EF" w:rsidRDefault="00CF7237" w:rsidP="00C970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0EF">
        <w:rPr>
          <w:rFonts w:ascii="Times New Roman" w:hAnsi="Times New Roman"/>
          <w:sz w:val="24"/>
          <w:szCs w:val="24"/>
        </w:rPr>
        <w:t>Уникальность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ОП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DE2493" w:rsidRPr="00C970EF">
        <w:rPr>
          <w:rFonts w:ascii="Times New Roman" w:hAnsi="Times New Roman"/>
          <w:sz w:val="24"/>
          <w:szCs w:val="24"/>
        </w:rPr>
        <w:t>7М061</w:t>
      </w:r>
      <w:r w:rsidR="00B37FD1" w:rsidRPr="00C970EF">
        <w:rPr>
          <w:rFonts w:ascii="Times New Roman" w:hAnsi="Times New Roman"/>
          <w:sz w:val="24"/>
          <w:szCs w:val="24"/>
        </w:rPr>
        <w:t>3</w:t>
      </w:r>
      <w:r w:rsidR="00CC788F" w:rsidRPr="00C970EF">
        <w:rPr>
          <w:rFonts w:ascii="Times New Roman" w:hAnsi="Times New Roman"/>
          <w:sz w:val="24"/>
          <w:szCs w:val="24"/>
        </w:rPr>
        <w:t>0</w:t>
      </w:r>
      <w:r w:rsidR="00230238" w:rsidRPr="00C970EF">
        <w:rPr>
          <w:rFonts w:ascii="Times New Roman" w:hAnsi="Times New Roman"/>
          <w:sz w:val="24"/>
          <w:szCs w:val="24"/>
        </w:rPr>
        <w:t xml:space="preserve"> - </w:t>
      </w:r>
      <w:r w:rsidR="00B37FD1" w:rsidRPr="00C970EF">
        <w:rPr>
          <w:rFonts w:ascii="Times New Roman" w:hAnsi="Times New Roman"/>
          <w:sz w:val="24"/>
          <w:szCs w:val="24"/>
        </w:rPr>
        <w:t>«Вычислительная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B37FD1" w:rsidRPr="00C970EF">
        <w:rPr>
          <w:rFonts w:ascii="Times New Roman" w:hAnsi="Times New Roman"/>
          <w:sz w:val="24"/>
          <w:szCs w:val="24"/>
        </w:rPr>
        <w:t>т</w:t>
      </w:r>
      <w:r w:rsidR="00353846" w:rsidRPr="00C970EF">
        <w:rPr>
          <w:rFonts w:ascii="Times New Roman" w:hAnsi="Times New Roman"/>
          <w:sz w:val="24"/>
          <w:szCs w:val="24"/>
        </w:rPr>
        <w:t>ехника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353846" w:rsidRPr="00C970EF">
        <w:rPr>
          <w:rFonts w:ascii="Times New Roman" w:hAnsi="Times New Roman"/>
          <w:sz w:val="24"/>
          <w:szCs w:val="24"/>
        </w:rPr>
        <w:t>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353846" w:rsidRPr="00C970EF">
        <w:rPr>
          <w:rFonts w:ascii="Times New Roman" w:hAnsi="Times New Roman"/>
          <w:sz w:val="24"/>
          <w:szCs w:val="24"/>
        </w:rPr>
        <w:t>программное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353846" w:rsidRPr="00C970EF">
        <w:rPr>
          <w:rFonts w:ascii="Times New Roman" w:hAnsi="Times New Roman"/>
          <w:sz w:val="24"/>
          <w:szCs w:val="24"/>
        </w:rPr>
        <w:t>обеспечени</w:t>
      </w:r>
      <w:r w:rsidR="00353846" w:rsidRPr="00C970EF">
        <w:rPr>
          <w:rFonts w:ascii="Times New Roman" w:hAnsi="Times New Roman"/>
          <w:sz w:val="24"/>
          <w:szCs w:val="24"/>
          <w:lang w:val="kk-KZ"/>
        </w:rPr>
        <w:t>е</w:t>
      </w:r>
      <w:r w:rsidR="00B37FD1" w:rsidRPr="00C970EF">
        <w:rPr>
          <w:rFonts w:ascii="Times New Roman" w:hAnsi="Times New Roman"/>
          <w:sz w:val="24"/>
          <w:szCs w:val="24"/>
        </w:rPr>
        <w:t>»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заключается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Pr="00C970EF">
        <w:rPr>
          <w:rFonts w:ascii="Times New Roman" w:hAnsi="Times New Roman"/>
          <w:sz w:val="24"/>
          <w:szCs w:val="24"/>
        </w:rPr>
        <w:t>в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подготовке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высококвалифицированных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  <w:lang w:val="en-US"/>
        </w:rPr>
        <w:t>IT</w:t>
      </w:r>
      <w:r w:rsidR="00277F01" w:rsidRPr="00C970EF">
        <w:rPr>
          <w:rFonts w:ascii="Times New Roman" w:hAnsi="Times New Roman"/>
          <w:sz w:val="24"/>
          <w:szCs w:val="24"/>
        </w:rPr>
        <w:t>-специалистов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с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научно-исследовательскими,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педагогическими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навыками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для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предприятий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различных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областей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деятельности,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научной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деятельности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и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для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сферы</w:t>
      </w:r>
      <w:r w:rsidR="00230238" w:rsidRPr="00C970EF">
        <w:rPr>
          <w:rFonts w:ascii="Times New Roman" w:hAnsi="Times New Roman"/>
          <w:sz w:val="24"/>
          <w:szCs w:val="24"/>
        </w:rPr>
        <w:t xml:space="preserve"> </w:t>
      </w:r>
      <w:r w:rsidR="00277F01" w:rsidRPr="00C970EF">
        <w:rPr>
          <w:rFonts w:ascii="Times New Roman" w:hAnsi="Times New Roman"/>
          <w:sz w:val="24"/>
          <w:szCs w:val="24"/>
        </w:rPr>
        <w:t>образования.</w:t>
      </w:r>
    </w:p>
    <w:p w14:paraId="08939DDB" w14:textId="77777777" w:rsidR="00230238" w:rsidRDefault="00590F90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</w:rPr>
      </w:pPr>
      <w:r w:rsidRPr="00C970EF">
        <w:rPr>
          <w:sz w:val="24"/>
          <w:szCs w:val="24"/>
        </w:rPr>
        <w:t>Образовательная</w:t>
      </w:r>
      <w:r w:rsidR="00230238" w:rsidRPr="00C970EF">
        <w:rPr>
          <w:sz w:val="24"/>
          <w:szCs w:val="24"/>
        </w:rPr>
        <w:t xml:space="preserve"> </w:t>
      </w:r>
      <w:r w:rsidRPr="00C970EF">
        <w:rPr>
          <w:sz w:val="24"/>
          <w:szCs w:val="24"/>
        </w:rPr>
        <w:t>программа</w:t>
      </w:r>
      <w:r w:rsidR="00230238" w:rsidRPr="00C970EF">
        <w:rPr>
          <w:sz w:val="24"/>
          <w:szCs w:val="24"/>
        </w:rPr>
        <w:t xml:space="preserve"> </w:t>
      </w:r>
      <w:r w:rsidRPr="00C970EF">
        <w:rPr>
          <w:sz w:val="24"/>
          <w:szCs w:val="24"/>
        </w:rPr>
        <w:t>нацелена</w:t>
      </w:r>
      <w:r w:rsidR="00230238" w:rsidRPr="00C970EF">
        <w:rPr>
          <w:sz w:val="24"/>
          <w:szCs w:val="24"/>
        </w:rPr>
        <w:t xml:space="preserve"> </w:t>
      </w:r>
      <w:r w:rsidRPr="00C970EF">
        <w:rPr>
          <w:sz w:val="24"/>
          <w:szCs w:val="24"/>
        </w:rPr>
        <w:t>на</w:t>
      </w:r>
      <w:r w:rsidR="00230238" w:rsidRPr="00C970EF">
        <w:rPr>
          <w:sz w:val="24"/>
          <w:szCs w:val="24"/>
        </w:rPr>
        <w:t xml:space="preserve"> </w:t>
      </w:r>
      <w:r w:rsidRPr="00C970EF">
        <w:rPr>
          <w:sz w:val="24"/>
          <w:szCs w:val="24"/>
        </w:rPr>
        <w:t>достижение</w:t>
      </w:r>
      <w:r w:rsidR="00230238" w:rsidRPr="00C970EF">
        <w:rPr>
          <w:sz w:val="24"/>
          <w:szCs w:val="24"/>
        </w:rPr>
        <w:t xml:space="preserve"> </w:t>
      </w:r>
      <w:r w:rsidRPr="00C970EF">
        <w:rPr>
          <w:sz w:val="24"/>
          <w:szCs w:val="24"/>
        </w:rPr>
        <w:t>результатов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обучения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через</w:t>
      </w:r>
      <w:r w:rsidR="00230238">
        <w:rPr>
          <w:sz w:val="24"/>
          <w:szCs w:val="24"/>
        </w:rPr>
        <w:t xml:space="preserve"> </w:t>
      </w:r>
      <w:r w:rsidR="00985B55" w:rsidRPr="00883BE7">
        <w:rPr>
          <w:sz w:val="24"/>
          <w:szCs w:val="24"/>
        </w:rPr>
        <w:t>организацию</w:t>
      </w:r>
      <w:r w:rsidR="00230238">
        <w:rPr>
          <w:sz w:val="24"/>
          <w:szCs w:val="24"/>
        </w:rPr>
        <w:t xml:space="preserve"> </w:t>
      </w:r>
      <w:r w:rsidR="00985B55" w:rsidRPr="00883BE7">
        <w:rPr>
          <w:sz w:val="24"/>
          <w:szCs w:val="24"/>
        </w:rPr>
        <w:t>образовательного</w:t>
      </w:r>
      <w:r w:rsidR="00230238">
        <w:rPr>
          <w:sz w:val="24"/>
          <w:szCs w:val="24"/>
        </w:rPr>
        <w:t xml:space="preserve"> </w:t>
      </w:r>
      <w:r w:rsidR="00985B55" w:rsidRPr="00883BE7">
        <w:rPr>
          <w:sz w:val="24"/>
          <w:szCs w:val="24"/>
        </w:rPr>
        <w:t>процесса</w:t>
      </w:r>
      <w:r w:rsidR="00230238">
        <w:rPr>
          <w:sz w:val="24"/>
          <w:szCs w:val="24"/>
        </w:rPr>
        <w:t xml:space="preserve"> </w:t>
      </w:r>
      <w:r w:rsidR="00985B55" w:rsidRPr="00883BE7">
        <w:rPr>
          <w:sz w:val="24"/>
          <w:szCs w:val="24"/>
        </w:rPr>
        <w:t>с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применение</w:t>
      </w:r>
      <w:r w:rsidR="00985B55" w:rsidRPr="00883BE7">
        <w:rPr>
          <w:sz w:val="24"/>
          <w:szCs w:val="24"/>
        </w:rPr>
        <w:t>м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принципов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Болонского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процесса,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студентоцентрированного</w:t>
      </w:r>
      <w:r w:rsidR="00230238">
        <w:rPr>
          <w:sz w:val="24"/>
          <w:szCs w:val="24"/>
        </w:rPr>
        <w:t xml:space="preserve"> </w:t>
      </w:r>
      <w:r w:rsidRPr="00883BE7">
        <w:rPr>
          <w:sz w:val="24"/>
          <w:szCs w:val="24"/>
        </w:rPr>
        <w:t>обучения</w:t>
      </w:r>
      <w:r w:rsidR="00EB1810" w:rsidRPr="00883BE7">
        <w:rPr>
          <w:sz w:val="24"/>
          <w:szCs w:val="24"/>
        </w:rPr>
        <w:t>,</w:t>
      </w:r>
      <w:r w:rsidR="00230238">
        <w:rPr>
          <w:sz w:val="24"/>
          <w:szCs w:val="24"/>
        </w:rPr>
        <w:t xml:space="preserve"> </w:t>
      </w:r>
      <w:r w:rsidR="00EB1810" w:rsidRPr="00883BE7">
        <w:rPr>
          <w:sz w:val="24"/>
          <w:szCs w:val="24"/>
        </w:rPr>
        <w:t>доступности</w:t>
      </w:r>
      <w:r w:rsidR="00230238">
        <w:rPr>
          <w:sz w:val="24"/>
          <w:szCs w:val="24"/>
        </w:rPr>
        <w:t xml:space="preserve"> </w:t>
      </w:r>
      <w:r w:rsidR="00EB1810" w:rsidRPr="00883BE7">
        <w:rPr>
          <w:sz w:val="24"/>
          <w:szCs w:val="24"/>
        </w:rPr>
        <w:t>и</w:t>
      </w:r>
      <w:r w:rsidR="00230238">
        <w:rPr>
          <w:sz w:val="24"/>
          <w:szCs w:val="24"/>
        </w:rPr>
        <w:t xml:space="preserve"> </w:t>
      </w:r>
      <w:r w:rsidR="00EB1810" w:rsidRPr="00883BE7">
        <w:rPr>
          <w:sz w:val="24"/>
          <w:szCs w:val="24"/>
        </w:rPr>
        <w:t>инклюзивности</w:t>
      </w:r>
      <w:r w:rsidR="008A1DAE" w:rsidRPr="00883BE7">
        <w:rPr>
          <w:sz w:val="24"/>
          <w:szCs w:val="24"/>
        </w:rPr>
        <w:t>.</w:t>
      </w:r>
    </w:p>
    <w:p w14:paraId="221BA198" w14:textId="77777777" w:rsidR="00230238" w:rsidRDefault="008F3DCE" w:rsidP="00230238">
      <w:pPr>
        <w:keepNext/>
        <w:keepLines/>
        <w:widowControl w:val="0"/>
        <w:ind w:firstLine="709"/>
        <w:jc w:val="both"/>
        <w:outlineLvl w:val="1"/>
        <w:rPr>
          <w:bCs/>
          <w:sz w:val="24"/>
          <w:szCs w:val="24"/>
        </w:rPr>
      </w:pPr>
      <w:r w:rsidRPr="00883BE7">
        <w:rPr>
          <w:bCs/>
          <w:sz w:val="24"/>
          <w:szCs w:val="24"/>
        </w:rPr>
        <w:t>Результаты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обучения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по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программе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достигаются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посредством</w:t>
      </w:r>
      <w:r w:rsidR="00230238">
        <w:rPr>
          <w:bCs/>
          <w:sz w:val="24"/>
          <w:szCs w:val="24"/>
        </w:rPr>
        <w:t xml:space="preserve"> следующих </w:t>
      </w:r>
      <w:r w:rsidRPr="00883BE7">
        <w:rPr>
          <w:bCs/>
          <w:sz w:val="24"/>
          <w:szCs w:val="24"/>
        </w:rPr>
        <w:t>учебных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мероприятий:</w:t>
      </w:r>
    </w:p>
    <w:p w14:paraId="1912FF31" w14:textId="77777777" w:rsidR="00230238" w:rsidRDefault="008F3DCE" w:rsidP="00230238">
      <w:pPr>
        <w:keepNext/>
        <w:keepLines/>
        <w:widowControl w:val="0"/>
        <w:ind w:firstLine="709"/>
        <w:jc w:val="both"/>
        <w:outlineLvl w:val="1"/>
        <w:rPr>
          <w:bCs/>
          <w:sz w:val="24"/>
          <w:szCs w:val="24"/>
        </w:rPr>
      </w:pPr>
      <w:r w:rsidRPr="00883BE7">
        <w:rPr>
          <w:bCs/>
          <w:sz w:val="24"/>
          <w:szCs w:val="24"/>
        </w:rPr>
        <w:t>-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аудиторные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занятия: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лекции,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семинары,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практические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лабораторные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занятия</w:t>
      </w:r>
      <w:r w:rsidR="00230238">
        <w:rPr>
          <w:bCs/>
          <w:sz w:val="24"/>
          <w:szCs w:val="24"/>
        </w:rPr>
        <w:t xml:space="preserve"> – </w:t>
      </w:r>
      <w:r w:rsidRPr="00883BE7">
        <w:rPr>
          <w:sz w:val="24"/>
          <w:szCs w:val="24"/>
        </w:rPr>
        <w:t>проводятся</w:t>
      </w:r>
      <w:r w:rsidR="00230238">
        <w:rPr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с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учетом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инновационных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технологий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обучения,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использования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новейших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достижений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науки,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технологий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информационных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систем;</w:t>
      </w:r>
    </w:p>
    <w:p w14:paraId="08D4AC68" w14:textId="77777777" w:rsidR="00230238" w:rsidRDefault="008F3DCE" w:rsidP="00230238">
      <w:pPr>
        <w:keepNext/>
        <w:keepLines/>
        <w:widowControl w:val="0"/>
        <w:ind w:firstLine="709"/>
        <w:jc w:val="both"/>
        <w:outlineLvl w:val="1"/>
        <w:rPr>
          <w:bCs/>
          <w:sz w:val="24"/>
          <w:szCs w:val="24"/>
        </w:rPr>
      </w:pPr>
      <w:r w:rsidRPr="00883BE7">
        <w:rPr>
          <w:bCs/>
          <w:sz w:val="24"/>
          <w:szCs w:val="24"/>
        </w:rPr>
        <w:t>-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внеаудиторные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занятия: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самостоятельная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работа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обучающегося,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в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том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числе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под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руководством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преподавателя,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индивидуальных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консультаций;</w:t>
      </w:r>
    </w:p>
    <w:p w14:paraId="61E6CEB2" w14:textId="77777777" w:rsidR="00230238" w:rsidRDefault="008F3DCE" w:rsidP="00230238">
      <w:pPr>
        <w:keepNext/>
        <w:keepLines/>
        <w:widowControl w:val="0"/>
        <w:ind w:firstLine="709"/>
        <w:jc w:val="both"/>
        <w:outlineLvl w:val="1"/>
        <w:rPr>
          <w:bCs/>
          <w:sz w:val="24"/>
          <w:szCs w:val="24"/>
          <w:lang w:val="kk-KZ"/>
        </w:rPr>
      </w:pPr>
      <w:r w:rsidRPr="00883BE7">
        <w:rPr>
          <w:bCs/>
          <w:sz w:val="24"/>
          <w:szCs w:val="24"/>
        </w:rPr>
        <w:t>-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проведение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профессиональных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практик,</w:t>
      </w:r>
      <w:r w:rsidR="00230238">
        <w:rPr>
          <w:bCs/>
          <w:sz w:val="24"/>
          <w:szCs w:val="24"/>
        </w:rPr>
        <w:t xml:space="preserve"> </w:t>
      </w:r>
      <w:r w:rsidRPr="00883BE7">
        <w:rPr>
          <w:bCs/>
          <w:sz w:val="24"/>
          <w:szCs w:val="24"/>
        </w:rPr>
        <w:t>выполнение</w:t>
      </w:r>
      <w:r w:rsidR="00230238">
        <w:rPr>
          <w:bCs/>
          <w:sz w:val="24"/>
          <w:szCs w:val="24"/>
        </w:rPr>
        <w:t xml:space="preserve"> </w:t>
      </w:r>
      <w:r w:rsidR="00DE2493" w:rsidRPr="00883BE7">
        <w:rPr>
          <w:bCs/>
          <w:sz w:val="24"/>
          <w:szCs w:val="24"/>
        </w:rPr>
        <w:t>магистерских</w:t>
      </w:r>
      <w:r w:rsidR="00230238">
        <w:rPr>
          <w:bCs/>
          <w:sz w:val="24"/>
          <w:szCs w:val="24"/>
        </w:rPr>
        <w:t xml:space="preserve"> </w:t>
      </w:r>
      <w:r w:rsidR="00DE2493" w:rsidRPr="00883BE7">
        <w:rPr>
          <w:bCs/>
          <w:sz w:val="24"/>
          <w:szCs w:val="24"/>
        </w:rPr>
        <w:t>диссертаций</w:t>
      </w:r>
      <w:r w:rsidR="00230238">
        <w:rPr>
          <w:bCs/>
          <w:sz w:val="24"/>
          <w:szCs w:val="24"/>
          <w:lang w:val="kk-KZ"/>
        </w:rPr>
        <w:t>;</w:t>
      </w:r>
    </w:p>
    <w:p w14:paraId="6E94765A" w14:textId="77777777" w:rsidR="00230238" w:rsidRDefault="00B419B1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  <w:r w:rsidRPr="00883BE7">
        <w:rPr>
          <w:bCs/>
          <w:sz w:val="24"/>
          <w:szCs w:val="24"/>
        </w:rPr>
        <w:t>-</w:t>
      </w:r>
      <w:r w:rsidR="00230238">
        <w:rPr>
          <w:bCs/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научно-исследовательская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работ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магистранта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(НИРМ):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самостоятельная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научная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работа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обучающегося,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в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том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числе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выполнение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магистерской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диссертации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и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научная</w:t>
      </w:r>
      <w:r w:rsidR="00230238">
        <w:rPr>
          <w:sz w:val="24"/>
          <w:szCs w:val="24"/>
          <w:lang w:val="kk-KZ"/>
        </w:rPr>
        <w:t xml:space="preserve"> </w:t>
      </w:r>
      <w:r w:rsidR="00DE2493" w:rsidRPr="00883BE7">
        <w:rPr>
          <w:sz w:val="24"/>
          <w:szCs w:val="24"/>
        </w:rPr>
        <w:t>стажировка.</w:t>
      </w:r>
    </w:p>
    <w:p w14:paraId="508D45EB" w14:textId="77777777" w:rsidR="00230238" w:rsidRDefault="009B6628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В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университете</w:t>
      </w:r>
      <w:r w:rsidR="00230238">
        <w:rPr>
          <w:sz w:val="24"/>
          <w:szCs w:val="24"/>
          <w:lang w:val="kk-KZ"/>
        </w:rPr>
        <w:t xml:space="preserve"> </w:t>
      </w:r>
      <w:r w:rsidR="00230238">
        <w:rPr>
          <w:sz w:val="24"/>
          <w:szCs w:val="24"/>
        </w:rPr>
        <w:t>приняты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меры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поддержанию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академической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честности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академической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свободы,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защите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от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любого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вида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нетерпимости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дискриминации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отношении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обучающихся.</w:t>
      </w:r>
    </w:p>
    <w:p w14:paraId="56C01F83" w14:textId="77777777" w:rsidR="00230238" w:rsidRDefault="00230238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</w:p>
    <w:p w14:paraId="2385C7F2" w14:textId="77777777" w:rsidR="00230238" w:rsidRDefault="00657ADA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Качество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ОП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обеспечивается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привлечением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стейкхолдеров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к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ее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разработке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оценке,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систематическим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мониторингом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обзором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ее</w:t>
      </w:r>
      <w:r w:rsidR="00230238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содержания.</w:t>
      </w:r>
    </w:p>
    <w:p w14:paraId="5E546335" w14:textId="77777777" w:rsidR="00230238" w:rsidRDefault="00230238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</w:p>
    <w:p w14:paraId="666ECF5A" w14:textId="77777777" w:rsidR="00230238" w:rsidRDefault="00230238" w:rsidP="00230238">
      <w:pPr>
        <w:keepNext/>
        <w:keepLines/>
        <w:widowControl w:val="0"/>
        <w:ind w:firstLine="709"/>
        <w:jc w:val="both"/>
        <w:outlineLvl w:val="1"/>
        <w:rPr>
          <w:sz w:val="24"/>
          <w:szCs w:val="24"/>
          <w:lang w:val="kk-KZ"/>
        </w:rPr>
      </w:pPr>
    </w:p>
    <w:p w14:paraId="4415AD80" w14:textId="77777777" w:rsidR="00F8092D" w:rsidRDefault="00CE58AA" w:rsidP="00230238">
      <w:pPr>
        <w:keepNext/>
        <w:keepLines/>
        <w:widowControl w:val="0"/>
        <w:ind w:firstLine="709"/>
        <w:jc w:val="both"/>
        <w:outlineLvl w:val="1"/>
        <w:rPr>
          <w:b/>
          <w:bCs/>
          <w:sz w:val="24"/>
          <w:szCs w:val="24"/>
          <w:lang w:val="kk-KZ"/>
        </w:rPr>
      </w:pPr>
      <w:r w:rsidRPr="00883BE7">
        <w:rPr>
          <w:b/>
          <w:bCs/>
          <w:sz w:val="24"/>
          <w:szCs w:val="24"/>
        </w:rPr>
        <w:t>4</w:t>
      </w:r>
      <w:r w:rsidR="00F8092D" w:rsidRPr="00883BE7">
        <w:rPr>
          <w:b/>
          <w:bCs/>
          <w:sz w:val="24"/>
          <w:szCs w:val="24"/>
        </w:rPr>
        <w:t>.Требования к поступающим</w:t>
      </w:r>
    </w:p>
    <w:p w14:paraId="0EADE05E" w14:textId="77777777" w:rsidR="00230238" w:rsidRPr="00230238" w:rsidRDefault="00230238" w:rsidP="00230238">
      <w:pPr>
        <w:keepNext/>
        <w:keepLines/>
        <w:widowControl w:val="0"/>
        <w:ind w:firstLine="709"/>
        <w:jc w:val="both"/>
        <w:outlineLvl w:val="1"/>
        <w:rPr>
          <w:rFonts w:eastAsiaTheme="minorHAnsi"/>
          <w:color w:val="000000"/>
          <w:sz w:val="24"/>
          <w:szCs w:val="24"/>
          <w:lang w:val="kk-KZ" w:eastAsia="en-US"/>
        </w:rPr>
      </w:pPr>
    </w:p>
    <w:p w14:paraId="3F8539F5" w14:textId="77777777" w:rsidR="00CE58AA" w:rsidRPr="00883BE7" w:rsidRDefault="008C2935" w:rsidP="00230238">
      <w:pPr>
        <w:pStyle w:val="a3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883BE7">
        <w:rPr>
          <w:rFonts w:ascii="Times New Roman" w:eastAsia="Calibri" w:hAnsi="Times New Roman"/>
          <w:sz w:val="24"/>
          <w:szCs w:val="24"/>
          <w:lang w:val="ru-RU" w:eastAsia="ru-RU"/>
        </w:rPr>
        <w:t>Установлены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883BE7">
        <w:rPr>
          <w:rFonts w:ascii="Times New Roman" w:eastAsia="Calibri" w:hAnsi="Times New Roman"/>
          <w:sz w:val="24"/>
          <w:szCs w:val="24"/>
          <w:lang w:val="ru-RU" w:eastAsia="ru-RU"/>
        </w:rPr>
        <w:t>согласно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883BE7">
        <w:rPr>
          <w:rFonts w:ascii="Times New Roman" w:eastAsia="Calibri" w:hAnsi="Times New Roman"/>
          <w:sz w:val="24"/>
          <w:szCs w:val="24"/>
          <w:lang w:val="ru-RU" w:eastAsia="ru-RU"/>
        </w:rPr>
        <w:t>Типовым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883BE7">
        <w:rPr>
          <w:rFonts w:ascii="Times New Roman" w:eastAsia="Calibri" w:hAnsi="Times New Roman"/>
          <w:sz w:val="24"/>
          <w:szCs w:val="24"/>
          <w:lang w:val="ru-RU" w:eastAsia="ru-RU"/>
        </w:rPr>
        <w:t>правилам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883BE7">
        <w:rPr>
          <w:rFonts w:ascii="Times New Roman" w:eastAsia="Calibri" w:hAnsi="Times New Roman"/>
          <w:sz w:val="24"/>
          <w:szCs w:val="24"/>
          <w:lang w:val="ru-RU" w:eastAsia="ru-RU"/>
        </w:rPr>
        <w:t>приема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на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обучение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в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организации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образования,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реализующие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образовательные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программы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высшего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и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послевузовского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образования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приказ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МОН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РК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№600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от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="00421140" w:rsidRPr="00883BE7">
        <w:rPr>
          <w:rFonts w:ascii="Times New Roman" w:eastAsia="Calibri" w:hAnsi="Times New Roman"/>
          <w:sz w:val="24"/>
          <w:szCs w:val="24"/>
          <w:lang w:val="ru-RU" w:eastAsia="ru-RU"/>
        </w:rPr>
        <w:t>31.10.2018</w:t>
      </w:r>
      <w:r w:rsidR="00230238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г.</w:t>
      </w:r>
    </w:p>
    <w:p w14:paraId="750D549A" w14:textId="77777777" w:rsidR="00230238" w:rsidRDefault="0023023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B7387AA" w14:textId="77777777" w:rsidR="00230238" w:rsidRDefault="008C2935" w:rsidP="00230238">
      <w:pPr>
        <w:spacing w:after="20"/>
        <w:ind w:firstLine="710"/>
        <w:jc w:val="both"/>
        <w:rPr>
          <w:b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</w:t>
      </w:r>
      <w:r w:rsidR="00230238">
        <w:rPr>
          <w:b/>
          <w:sz w:val="24"/>
          <w:szCs w:val="24"/>
          <w:lang w:val="kk-KZ"/>
        </w:rPr>
        <w:t xml:space="preserve"> </w:t>
      </w:r>
      <w:r w:rsidR="00230238">
        <w:rPr>
          <w:b/>
          <w:sz w:val="24"/>
          <w:szCs w:val="24"/>
        </w:rPr>
        <w:t>ПАСПОРТ</w:t>
      </w:r>
      <w:r w:rsidR="00230238">
        <w:rPr>
          <w:b/>
          <w:sz w:val="24"/>
          <w:szCs w:val="24"/>
          <w:lang w:val="kk-KZ"/>
        </w:rPr>
        <w:t xml:space="preserve"> </w:t>
      </w:r>
      <w:r w:rsidR="00237D8A" w:rsidRPr="00883BE7">
        <w:rPr>
          <w:b/>
          <w:sz w:val="24"/>
          <w:szCs w:val="24"/>
        </w:rPr>
        <w:t>ОБРАЗОВАТЕЛЬНОЙ</w:t>
      </w:r>
      <w:r w:rsidR="00230238">
        <w:rPr>
          <w:b/>
          <w:sz w:val="24"/>
          <w:szCs w:val="24"/>
          <w:lang w:val="kk-KZ"/>
        </w:rPr>
        <w:t xml:space="preserve"> </w:t>
      </w:r>
      <w:r w:rsidR="00237D8A" w:rsidRPr="00883BE7">
        <w:rPr>
          <w:b/>
          <w:sz w:val="24"/>
          <w:szCs w:val="24"/>
        </w:rPr>
        <w:t>ПРОГРАММЫ</w:t>
      </w:r>
    </w:p>
    <w:p w14:paraId="3A285801" w14:textId="77777777" w:rsidR="00230238" w:rsidRDefault="00230238" w:rsidP="00230238">
      <w:pPr>
        <w:spacing w:after="20"/>
        <w:ind w:firstLine="710"/>
        <w:jc w:val="both"/>
        <w:rPr>
          <w:b/>
          <w:sz w:val="24"/>
          <w:szCs w:val="24"/>
          <w:lang w:val="kk-KZ"/>
        </w:rPr>
      </w:pPr>
    </w:p>
    <w:p w14:paraId="38C4F0A3" w14:textId="77777777" w:rsidR="00230238" w:rsidRDefault="00237D8A" w:rsidP="00230238">
      <w:pPr>
        <w:spacing w:after="20"/>
        <w:ind w:firstLine="710"/>
        <w:jc w:val="both"/>
        <w:rPr>
          <w:b/>
          <w:bCs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1.1</w:t>
      </w:r>
      <w:r w:rsidR="00230238">
        <w:rPr>
          <w:b/>
          <w:sz w:val="24"/>
          <w:szCs w:val="24"/>
          <w:lang w:val="kk-KZ"/>
        </w:rPr>
        <w:t xml:space="preserve"> </w:t>
      </w:r>
      <w:r w:rsidR="00182ED9" w:rsidRPr="00883BE7">
        <w:rPr>
          <w:b/>
          <w:bCs/>
          <w:sz w:val="24"/>
          <w:szCs w:val="24"/>
        </w:rPr>
        <w:t>Цель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и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задачи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образовательной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программы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по</w:t>
      </w:r>
      <w:r w:rsidR="00230238">
        <w:rPr>
          <w:b/>
          <w:bCs/>
          <w:sz w:val="24"/>
          <w:szCs w:val="24"/>
          <w:lang w:val="kk-KZ"/>
        </w:rPr>
        <w:t xml:space="preserve"> </w:t>
      </w:r>
      <w:r w:rsidRPr="00883BE7">
        <w:rPr>
          <w:b/>
          <w:bCs/>
          <w:sz w:val="24"/>
          <w:szCs w:val="24"/>
        </w:rPr>
        <w:t>специальности</w:t>
      </w:r>
    </w:p>
    <w:p w14:paraId="7650619F" w14:textId="77777777" w:rsidR="00C970EF" w:rsidRDefault="00182ED9" w:rsidP="00C970EF">
      <w:pPr>
        <w:spacing w:after="20"/>
        <w:ind w:firstLine="710"/>
        <w:jc w:val="both"/>
        <w:rPr>
          <w:bCs/>
          <w:sz w:val="24"/>
          <w:szCs w:val="24"/>
          <w:lang w:val="kk-KZ"/>
        </w:rPr>
      </w:pPr>
      <w:r w:rsidRPr="00883BE7">
        <w:rPr>
          <w:bCs/>
          <w:sz w:val="24"/>
          <w:szCs w:val="24"/>
        </w:rPr>
        <w:t>Цель</w:t>
      </w:r>
      <w:r w:rsidR="00C970EF">
        <w:rPr>
          <w:bCs/>
          <w:sz w:val="24"/>
          <w:szCs w:val="24"/>
          <w:lang w:val="kk-KZ"/>
        </w:rPr>
        <w:t xml:space="preserve"> </w:t>
      </w:r>
      <w:r w:rsidR="008C2935" w:rsidRPr="00883BE7">
        <w:rPr>
          <w:bCs/>
          <w:sz w:val="24"/>
          <w:szCs w:val="24"/>
        </w:rPr>
        <w:t>ОП: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подготовка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магистров,</w:t>
      </w:r>
      <w:r w:rsidR="00C970EF">
        <w:rPr>
          <w:bCs/>
          <w:sz w:val="24"/>
          <w:szCs w:val="24"/>
          <w:lang w:val="kk-KZ"/>
        </w:rPr>
        <w:t xml:space="preserve"> </w:t>
      </w:r>
      <w:r w:rsidR="00C970EF">
        <w:rPr>
          <w:bCs/>
          <w:sz w:val="24"/>
          <w:szCs w:val="24"/>
        </w:rPr>
        <w:t>обладающих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концептуальными</w:t>
      </w:r>
      <w:r w:rsidR="00C970EF">
        <w:rPr>
          <w:bCs/>
          <w:sz w:val="24"/>
          <w:szCs w:val="24"/>
          <w:lang w:val="kk-KZ"/>
        </w:rPr>
        <w:t xml:space="preserve"> </w:t>
      </w:r>
      <w:r w:rsidR="00C970EF">
        <w:rPr>
          <w:bCs/>
          <w:sz w:val="24"/>
          <w:szCs w:val="24"/>
        </w:rPr>
        <w:t>знаниями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в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области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информационно-коммуникационных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технологий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и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профессиональной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деятельности,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умеющие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выбирать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адекватные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методы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и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средства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обработки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информации,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осуществлять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педагогическую,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научную,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инновационную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деятельность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по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получению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новых</w:t>
      </w:r>
      <w:r w:rsidR="00C970EF">
        <w:rPr>
          <w:bCs/>
          <w:sz w:val="24"/>
          <w:szCs w:val="24"/>
          <w:lang w:val="kk-KZ"/>
        </w:rPr>
        <w:t xml:space="preserve"> </w:t>
      </w:r>
      <w:r w:rsidR="00007278" w:rsidRPr="00883BE7">
        <w:rPr>
          <w:bCs/>
          <w:sz w:val="24"/>
          <w:szCs w:val="24"/>
        </w:rPr>
        <w:t>знаний</w:t>
      </w:r>
      <w:r w:rsidRPr="00883BE7">
        <w:rPr>
          <w:bCs/>
          <w:sz w:val="24"/>
          <w:szCs w:val="24"/>
        </w:rPr>
        <w:t>.</w:t>
      </w:r>
    </w:p>
    <w:p w14:paraId="04BE0AC0" w14:textId="77777777" w:rsidR="00C970EF" w:rsidRDefault="00B419B1" w:rsidP="00C970EF">
      <w:pPr>
        <w:spacing w:after="20"/>
        <w:ind w:firstLine="710"/>
        <w:jc w:val="both"/>
        <w:rPr>
          <w:bCs/>
          <w:sz w:val="24"/>
          <w:szCs w:val="24"/>
          <w:lang w:val="kk-KZ"/>
        </w:rPr>
      </w:pPr>
      <w:r w:rsidRPr="00883BE7">
        <w:rPr>
          <w:bCs/>
          <w:sz w:val="24"/>
          <w:szCs w:val="24"/>
        </w:rPr>
        <w:t>Задачи</w:t>
      </w:r>
      <w:r w:rsidR="00C970EF">
        <w:rPr>
          <w:bCs/>
          <w:sz w:val="24"/>
          <w:szCs w:val="24"/>
          <w:lang w:val="kk-KZ"/>
        </w:rPr>
        <w:t xml:space="preserve"> </w:t>
      </w:r>
      <w:r w:rsidR="008C2935" w:rsidRPr="00883BE7">
        <w:rPr>
          <w:bCs/>
          <w:sz w:val="24"/>
          <w:szCs w:val="24"/>
        </w:rPr>
        <w:t>ОП:</w:t>
      </w:r>
    </w:p>
    <w:p w14:paraId="09AF1024" w14:textId="77777777" w:rsidR="00C970EF" w:rsidRDefault="00007278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  <w:r w:rsidRPr="00883BE7">
        <w:rPr>
          <w:rStyle w:val="A00"/>
          <w:sz w:val="24"/>
          <w:szCs w:val="24"/>
        </w:rPr>
        <w:t>-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удовлетворение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потребностей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личности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интеллектуальном,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культурном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нравственном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развитии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путем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получения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color w:val="auto"/>
          <w:sz w:val="24"/>
          <w:szCs w:val="24"/>
        </w:rPr>
        <w:t>послевузовского</w:t>
      </w:r>
      <w:r w:rsidR="00C970EF">
        <w:rPr>
          <w:rStyle w:val="A00"/>
          <w:color w:val="auto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образования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области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информационно-коммуникационных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технологий;</w:t>
      </w:r>
    </w:p>
    <w:p w14:paraId="1C0AE4E3" w14:textId="77777777" w:rsidR="00C970EF" w:rsidRDefault="00007278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  <w:r w:rsidRPr="00883BE7">
        <w:rPr>
          <w:rStyle w:val="A00"/>
          <w:sz w:val="24"/>
          <w:szCs w:val="24"/>
        </w:rPr>
        <w:t>-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предоставить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магистрантам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прочную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основу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области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color w:val="auto"/>
          <w:sz w:val="24"/>
          <w:szCs w:val="24"/>
        </w:rPr>
        <w:t>программирования</w:t>
      </w:r>
      <w:r w:rsidRPr="00883BE7">
        <w:rPr>
          <w:rStyle w:val="A00"/>
          <w:sz w:val="24"/>
          <w:szCs w:val="24"/>
        </w:rPr>
        <w:t>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информационных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технологий,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эксплуатации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телекоммуникационного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оборудования,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оборудования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локальных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вычислительных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сетей,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серверов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персональных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компьютеров,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C970EF">
        <w:rPr>
          <w:rStyle w:val="A00"/>
          <w:sz w:val="24"/>
          <w:szCs w:val="24"/>
        </w:rPr>
        <w:t>проектированию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C970EF">
        <w:rPr>
          <w:rStyle w:val="A00"/>
          <w:sz w:val="24"/>
          <w:szCs w:val="24"/>
        </w:rPr>
        <w:t>компьютерных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телекоммуникационных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сетей,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обеспечения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C970EF">
        <w:rPr>
          <w:rStyle w:val="A00"/>
          <w:sz w:val="24"/>
          <w:szCs w:val="24"/>
        </w:rPr>
        <w:t>защиты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надежности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передачи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информации,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принципам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построения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Web-моделей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интернет;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которая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позволит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успешно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5678C4" w:rsidRPr="00883BE7">
        <w:rPr>
          <w:rStyle w:val="A00"/>
          <w:sz w:val="24"/>
          <w:szCs w:val="24"/>
        </w:rPr>
        <w:t>работать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выбранной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области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или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других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соответствующих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областях;</w:t>
      </w:r>
    </w:p>
    <w:p w14:paraId="68FB8798" w14:textId="77777777" w:rsidR="00C970EF" w:rsidRDefault="00007278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  <w:r w:rsidRPr="00883BE7">
        <w:rPr>
          <w:rStyle w:val="A00"/>
          <w:sz w:val="24"/>
          <w:szCs w:val="24"/>
        </w:rPr>
        <w:t>-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обеспечить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магистрантов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умениями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навыками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обучения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течение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всей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жизни,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которые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позволят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успешно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адаптироваться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меняющимся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технологиям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на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протяжении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всей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профессиональной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карьеры;</w:t>
      </w:r>
    </w:p>
    <w:p w14:paraId="148DB5BA" w14:textId="77777777" w:rsidR="00C970EF" w:rsidRDefault="00007278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  <w:r w:rsidRPr="00883BE7">
        <w:rPr>
          <w:rStyle w:val="A00"/>
          <w:sz w:val="24"/>
          <w:szCs w:val="24"/>
        </w:rPr>
        <w:t>-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обеспечить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магистран</w:t>
      </w:r>
      <w:r w:rsidRPr="00883BE7">
        <w:rPr>
          <w:rStyle w:val="A00"/>
          <w:color w:val="auto"/>
          <w:sz w:val="24"/>
          <w:szCs w:val="24"/>
        </w:rPr>
        <w:t>т</w:t>
      </w:r>
      <w:r w:rsidR="005678C4" w:rsidRPr="00883BE7">
        <w:rPr>
          <w:rStyle w:val="A00"/>
          <w:color w:val="auto"/>
          <w:sz w:val="24"/>
          <w:szCs w:val="24"/>
        </w:rPr>
        <w:t>ов</w:t>
      </w:r>
      <w:r w:rsidR="00C970EF">
        <w:rPr>
          <w:rStyle w:val="A00"/>
          <w:color w:val="auto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коммуникативными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навыками,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которые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позволят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эффективно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сотрудничать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C970EF">
        <w:rPr>
          <w:rStyle w:val="A00"/>
          <w:sz w:val="24"/>
          <w:szCs w:val="24"/>
        </w:rPr>
        <w:t>другими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членами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="00C970EF">
        <w:rPr>
          <w:rStyle w:val="A00"/>
          <w:sz w:val="24"/>
          <w:szCs w:val="24"/>
        </w:rPr>
        <w:t>команды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для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дальнейшего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развития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конкретной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системы;</w:t>
      </w:r>
    </w:p>
    <w:p w14:paraId="1B815C71" w14:textId="77777777" w:rsidR="00C970EF" w:rsidRDefault="00007278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  <w:r w:rsidRPr="00883BE7">
        <w:rPr>
          <w:rStyle w:val="A00"/>
          <w:sz w:val="24"/>
          <w:szCs w:val="24"/>
        </w:rPr>
        <w:t>-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предоставить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магистрантам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широкое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образование,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которое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необходимо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для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понимания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влияния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информационных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технологий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в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глобальном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социальном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контексте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научных</w:t>
      </w:r>
      <w:r w:rsidR="00C970EF">
        <w:rPr>
          <w:rStyle w:val="A00"/>
          <w:sz w:val="24"/>
          <w:szCs w:val="24"/>
          <w:lang w:val="kk-KZ"/>
        </w:rPr>
        <w:t xml:space="preserve"> </w:t>
      </w:r>
      <w:r w:rsidRPr="00883BE7">
        <w:rPr>
          <w:rStyle w:val="A00"/>
          <w:sz w:val="24"/>
          <w:szCs w:val="24"/>
        </w:rPr>
        <w:t>исследований.</w:t>
      </w:r>
    </w:p>
    <w:p w14:paraId="4CC4138C" w14:textId="77777777" w:rsidR="00C970EF" w:rsidRDefault="00C970EF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</w:p>
    <w:p w14:paraId="192EBA0D" w14:textId="77777777" w:rsidR="00C970EF" w:rsidRDefault="00C970EF" w:rsidP="00C970EF">
      <w:pPr>
        <w:spacing w:after="20"/>
        <w:ind w:firstLine="710"/>
        <w:jc w:val="both"/>
        <w:rPr>
          <w:rStyle w:val="A00"/>
          <w:sz w:val="24"/>
          <w:szCs w:val="24"/>
          <w:lang w:val="kk-KZ"/>
        </w:rPr>
      </w:pPr>
    </w:p>
    <w:p w14:paraId="30A4568C" w14:textId="77777777" w:rsidR="00C970EF" w:rsidRDefault="00237D8A" w:rsidP="00C970EF">
      <w:pPr>
        <w:spacing w:after="20"/>
        <w:ind w:firstLine="710"/>
        <w:jc w:val="both"/>
        <w:rPr>
          <w:b/>
          <w:bCs/>
          <w:iCs/>
          <w:sz w:val="24"/>
          <w:szCs w:val="24"/>
          <w:lang w:val="kk-KZ"/>
        </w:rPr>
      </w:pPr>
      <w:r w:rsidRPr="00883BE7">
        <w:rPr>
          <w:b/>
          <w:bCs/>
          <w:iCs/>
          <w:sz w:val="24"/>
          <w:szCs w:val="24"/>
        </w:rPr>
        <w:t>1.2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Перечень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квалифика</w:t>
      </w:r>
      <w:r w:rsidR="00C970EF">
        <w:rPr>
          <w:b/>
          <w:bCs/>
          <w:iCs/>
          <w:sz w:val="24"/>
          <w:szCs w:val="24"/>
        </w:rPr>
        <w:t>ций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и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должностей</w:t>
      </w:r>
    </w:p>
    <w:p w14:paraId="2B98F9D3" w14:textId="77777777" w:rsidR="00C970EF" w:rsidRDefault="00C970EF" w:rsidP="00C970EF">
      <w:pPr>
        <w:spacing w:after="20"/>
        <w:ind w:firstLine="710"/>
        <w:jc w:val="both"/>
        <w:rPr>
          <w:b/>
          <w:bCs/>
          <w:iCs/>
          <w:sz w:val="24"/>
          <w:szCs w:val="24"/>
          <w:lang w:val="kk-KZ"/>
        </w:rPr>
      </w:pPr>
    </w:p>
    <w:p w14:paraId="26B4D9A3" w14:textId="77777777" w:rsidR="00C970EF" w:rsidRDefault="00237D8A" w:rsidP="00C970EF">
      <w:pPr>
        <w:spacing w:after="20"/>
        <w:ind w:firstLine="710"/>
        <w:jc w:val="both"/>
        <w:rPr>
          <w:rFonts w:eastAsia="TimesNewRomanPS-ItalicMT"/>
          <w:iCs/>
          <w:sz w:val="24"/>
          <w:szCs w:val="24"/>
          <w:lang w:val="kk-KZ"/>
        </w:rPr>
      </w:pPr>
      <w:r w:rsidRPr="00883BE7">
        <w:rPr>
          <w:rFonts w:eastAsia="TimesNewRomanPS-ItalicMT"/>
          <w:iCs/>
          <w:sz w:val="24"/>
          <w:szCs w:val="24"/>
        </w:rPr>
        <w:t>Выпускнику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>по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>данной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C970EF">
        <w:rPr>
          <w:rFonts w:eastAsia="TimesNewRomanPS-ItalicMT"/>
          <w:iCs/>
          <w:sz w:val="24"/>
          <w:szCs w:val="24"/>
        </w:rPr>
        <w:t>ОП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>присуждается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>степень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«магистр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технических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наук»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Магистр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по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ОП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7М0613</w:t>
      </w:r>
      <w:r w:rsidR="00CC788F" w:rsidRPr="00883BE7">
        <w:rPr>
          <w:sz w:val="24"/>
          <w:szCs w:val="24"/>
        </w:rPr>
        <w:t>0</w:t>
      </w:r>
      <w:r w:rsidR="00C970EF">
        <w:rPr>
          <w:sz w:val="24"/>
          <w:szCs w:val="24"/>
          <w:lang w:val="kk-KZ"/>
        </w:rPr>
        <w:t xml:space="preserve"> - </w:t>
      </w:r>
      <w:r w:rsidR="00B37FD1" w:rsidRPr="00883BE7">
        <w:rPr>
          <w:sz w:val="24"/>
          <w:szCs w:val="24"/>
        </w:rPr>
        <w:t>«Вычислительная</w:t>
      </w:r>
      <w:r w:rsidR="00C970EF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т</w:t>
      </w:r>
      <w:r w:rsidR="00353846" w:rsidRPr="00883BE7">
        <w:rPr>
          <w:sz w:val="24"/>
          <w:szCs w:val="24"/>
        </w:rPr>
        <w:t>ехника</w:t>
      </w:r>
      <w:r w:rsidR="00C970EF">
        <w:rPr>
          <w:sz w:val="24"/>
          <w:szCs w:val="24"/>
          <w:lang w:val="kk-KZ"/>
        </w:rPr>
        <w:t xml:space="preserve"> </w:t>
      </w:r>
      <w:r w:rsidR="00353846" w:rsidRPr="00883BE7">
        <w:rPr>
          <w:sz w:val="24"/>
          <w:szCs w:val="24"/>
        </w:rPr>
        <w:t>и</w:t>
      </w:r>
      <w:r w:rsidR="00C970EF">
        <w:rPr>
          <w:sz w:val="24"/>
          <w:szCs w:val="24"/>
          <w:lang w:val="kk-KZ"/>
        </w:rPr>
        <w:t xml:space="preserve"> </w:t>
      </w:r>
      <w:r w:rsidR="00353846" w:rsidRPr="00883BE7">
        <w:rPr>
          <w:sz w:val="24"/>
          <w:szCs w:val="24"/>
        </w:rPr>
        <w:t>программное</w:t>
      </w:r>
      <w:r w:rsidR="00C970EF">
        <w:rPr>
          <w:sz w:val="24"/>
          <w:szCs w:val="24"/>
          <w:lang w:val="kk-KZ"/>
        </w:rPr>
        <w:t xml:space="preserve"> </w:t>
      </w:r>
      <w:r w:rsidR="00353846" w:rsidRPr="00883BE7">
        <w:rPr>
          <w:sz w:val="24"/>
          <w:szCs w:val="24"/>
        </w:rPr>
        <w:t>обеспечени</w:t>
      </w:r>
      <w:r w:rsidR="00353846" w:rsidRPr="00883BE7">
        <w:rPr>
          <w:sz w:val="24"/>
          <w:szCs w:val="24"/>
          <w:lang w:val="kk-KZ"/>
        </w:rPr>
        <w:t>е</w:t>
      </w:r>
      <w:r w:rsidR="00B37FD1" w:rsidRPr="00883BE7">
        <w:rPr>
          <w:sz w:val="24"/>
          <w:szCs w:val="24"/>
        </w:rPr>
        <w:t>»</w:t>
      </w:r>
      <w:r w:rsidR="00C970EF">
        <w:rPr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могут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занимать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должности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инженера,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руководителя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  <w:lang w:val="en-US"/>
        </w:rPr>
        <w:t>IT</w:t>
      </w:r>
      <w:r w:rsidR="00007278" w:rsidRPr="00883BE7">
        <w:rPr>
          <w:rFonts w:eastAsia="TimesNewRomanPS-ItalicMT"/>
          <w:iCs/>
          <w:sz w:val="24"/>
          <w:szCs w:val="24"/>
        </w:rPr>
        <w:t>-отдела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в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проектных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финансовых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организациях,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промышленных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предприятиях,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научно-исследовательских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учреждениях,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высших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C970EF">
        <w:rPr>
          <w:rFonts w:eastAsia="TimesNewRomanPS-ItalicMT"/>
          <w:iCs/>
          <w:sz w:val="24"/>
          <w:szCs w:val="24"/>
        </w:rPr>
        <w:t>учебных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заведениях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без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предъявления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требований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к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стажу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работы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в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соответствии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квалификационными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требованиями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Квалификационного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справочника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должностей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руководителей,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специалистов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C970EF">
        <w:rPr>
          <w:rFonts w:eastAsia="TimesNewRomanPS-ItalicMT"/>
          <w:iCs/>
          <w:sz w:val="24"/>
          <w:szCs w:val="24"/>
        </w:rPr>
        <w:t>других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служащих,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утвержденного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приказом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министра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труда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социальной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защиты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населения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Республики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Казахстан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от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21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мая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2012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007278" w:rsidRPr="00883BE7">
        <w:rPr>
          <w:rFonts w:eastAsia="TimesNewRomanPS-ItalicMT"/>
          <w:iCs/>
          <w:sz w:val="24"/>
          <w:szCs w:val="24"/>
        </w:rPr>
        <w:t>года</w:t>
      </w:r>
      <w:r w:rsidR="00C970EF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C970EF">
        <w:rPr>
          <w:rFonts w:eastAsia="TimesNewRomanPS-ItalicMT"/>
          <w:iCs/>
          <w:sz w:val="24"/>
          <w:szCs w:val="24"/>
        </w:rPr>
        <w:t>№</w:t>
      </w:r>
      <w:r w:rsidR="00007278" w:rsidRPr="00883BE7">
        <w:rPr>
          <w:rFonts w:eastAsia="TimesNewRomanPS-ItalicMT"/>
          <w:iCs/>
          <w:sz w:val="24"/>
          <w:szCs w:val="24"/>
        </w:rPr>
        <w:t>201-ө-м.</w:t>
      </w:r>
    </w:p>
    <w:p w14:paraId="030E0EB8" w14:textId="77777777" w:rsidR="00C970EF" w:rsidRDefault="00C970EF" w:rsidP="00C970EF">
      <w:pPr>
        <w:spacing w:after="20"/>
        <w:ind w:firstLine="710"/>
        <w:jc w:val="both"/>
        <w:rPr>
          <w:rFonts w:eastAsia="TimesNewRomanPS-ItalicMT"/>
          <w:iCs/>
          <w:sz w:val="24"/>
          <w:szCs w:val="24"/>
          <w:lang w:val="kk-KZ"/>
        </w:rPr>
      </w:pPr>
    </w:p>
    <w:p w14:paraId="4D576DC7" w14:textId="77777777" w:rsidR="00C970EF" w:rsidRDefault="00C970EF" w:rsidP="00C970EF">
      <w:pPr>
        <w:spacing w:after="20"/>
        <w:ind w:firstLine="710"/>
        <w:jc w:val="both"/>
        <w:rPr>
          <w:rFonts w:eastAsia="TimesNewRomanPS-ItalicMT"/>
          <w:iCs/>
          <w:sz w:val="24"/>
          <w:szCs w:val="24"/>
          <w:lang w:val="kk-KZ"/>
        </w:rPr>
      </w:pPr>
    </w:p>
    <w:p w14:paraId="2E1B4955" w14:textId="77777777" w:rsidR="00C970EF" w:rsidRDefault="00237D8A" w:rsidP="00C970EF">
      <w:pPr>
        <w:spacing w:after="20"/>
        <w:ind w:firstLine="710"/>
        <w:jc w:val="both"/>
        <w:rPr>
          <w:b/>
          <w:bCs/>
          <w:iCs/>
          <w:sz w:val="24"/>
          <w:szCs w:val="24"/>
          <w:lang w:val="kk-KZ"/>
        </w:rPr>
      </w:pPr>
      <w:r w:rsidRPr="00883BE7">
        <w:rPr>
          <w:b/>
          <w:bCs/>
          <w:iCs/>
          <w:sz w:val="24"/>
          <w:szCs w:val="24"/>
        </w:rPr>
        <w:t>1.3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Квалификационная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характеристика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выпускника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образовательной</w:t>
      </w:r>
      <w:r w:rsidR="00C970EF">
        <w:rPr>
          <w:b/>
          <w:bCs/>
          <w:iCs/>
          <w:sz w:val="24"/>
          <w:szCs w:val="24"/>
          <w:lang w:val="kk-KZ"/>
        </w:rPr>
        <w:t xml:space="preserve"> </w:t>
      </w:r>
      <w:r w:rsidRPr="00883BE7">
        <w:rPr>
          <w:b/>
          <w:bCs/>
          <w:iCs/>
          <w:sz w:val="24"/>
          <w:szCs w:val="24"/>
        </w:rPr>
        <w:t>программы</w:t>
      </w:r>
    </w:p>
    <w:p w14:paraId="67D90AC8" w14:textId="77777777" w:rsidR="00C970EF" w:rsidRDefault="00C970EF" w:rsidP="00C970EF">
      <w:pPr>
        <w:spacing w:after="20"/>
        <w:ind w:firstLine="710"/>
        <w:jc w:val="both"/>
        <w:rPr>
          <w:b/>
          <w:bCs/>
          <w:iCs/>
          <w:sz w:val="24"/>
          <w:szCs w:val="24"/>
          <w:lang w:val="kk-KZ"/>
        </w:rPr>
      </w:pPr>
    </w:p>
    <w:p w14:paraId="0C7F90BF" w14:textId="77777777" w:rsidR="00C970EF" w:rsidRDefault="00237D8A" w:rsidP="00C970EF">
      <w:pPr>
        <w:spacing w:after="20"/>
        <w:ind w:firstLine="710"/>
        <w:jc w:val="both"/>
        <w:rPr>
          <w:b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1.</w:t>
      </w:r>
      <w:r w:rsidR="00996666" w:rsidRPr="00883BE7">
        <w:rPr>
          <w:b/>
          <w:sz w:val="24"/>
          <w:szCs w:val="24"/>
        </w:rPr>
        <w:t>3</w:t>
      </w:r>
      <w:r w:rsidRPr="00883BE7">
        <w:rPr>
          <w:b/>
          <w:sz w:val="24"/>
          <w:szCs w:val="24"/>
        </w:rPr>
        <w:t>.1</w:t>
      </w:r>
      <w:r w:rsidR="00C970EF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Сфера</w:t>
      </w:r>
      <w:r w:rsidR="00C970EF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профессиональной</w:t>
      </w:r>
      <w:r w:rsidR="00C970EF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деятельности</w:t>
      </w:r>
    </w:p>
    <w:p w14:paraId="14E0AD0E" w14:textId="77777777" w:rsidR="00C970EF" w:rsidRDefault="00C970EF" w:rsidP="00C970EF">
      <w:pPr>
        <w:spacing w:after="20"/>
        <w:ind w:firstLine="710"/>
        <w:jc w:val="both"/>
        <w:rPr>
          <w:b/>
          <w:sz w:val="24"/>
          <w:szCs w:val="24"/>
          <w:lang w:val="kk-KZ"/>
        </w:rPr>
      </w:pPr>
    </w:p>
    <w:p w14:paraId="0A5BB85F" w14:textId="77777777" w:rsidR="00C970EF" w:rsidRDefault="00007278" w:rsidP="00C970EF">
      <w:pPr>
        <w:spacing w:after="20"/>
        <w:ind w:firstLine="710"/>
        <w:jc w:val="both"/>
        <w:rPr>
          <w:rFonts w:eastAsia="TimesNewRomanPS-ItalicMT"/>
          <w:iCs/>
          <w:sz w:val="24"/>
          <w:szCs w:val="24"/>
          <w:lang w:val="kk-KZ"/>
        </w:rPr>
      </w:pPr>
      <w:r w:rsidRPr="00C970EF">
        <w:rPr>
          <w:sz w:val="24"/>
          <w:szCs w:val="24"/>
        </w:rPr>
        <w:t>Сферой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профессиональной</w:t>
      </w:r>
      <w:r w:rsidR="00C970EF">
        <w:rPr>
          <w:sz w:val="24"/>
          <w:szCs w:val="24"/>
          <w:lang w:val="kk-KZ"/>
        </w:rPr>
        <w:t xml:space="preserve"> </w:t>
      </w:r>
      <w:r w:rsidR="00C970EF">
        <w:rPr>
          <w:sz w:val="24"/>
          <w:szCs w:val="24"/>
        </w:rPr>
        <w:t>деятельности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является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rFonts w:eastAsia="TimesNewRomanPS-ItalicMT"/>
          <w:iCs/>
          <w:sz w:val="24"/>
          <w:szCs w:val="24"/>
        </w:rPr>
        <w:t>области:</w:t>
      </w:r>
    </w:p>
    <w:p w14:paraId="7BBCD685" w14:textId="77777777" w:rsidR="00C970EF" w:rsidRDefault="00007278" w:rsidP="00C970E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C970EF">
        <w:rPr>
          <w:sz w:val="24"/>
          <w:szCs w:val="24"/>
        </w:rPr>
        <w:t>-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проектная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деятельность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в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области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компьютерного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программирования;</w:t>
      </w:r>
    </w:p>
    <w:p w14:paraId="167EAD7F" w14:textId="77777777" w:rsidR="00C970EF" w:rsidRDefault="00007278" w:rsidP="00C970E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C970EF">
        <w:rPr>
          <w:sz w:val="24"/>
          <w:szCs w:val="24"/>
        </w:rPr>
        <w:t>-</w:t>
      </w:r>
      <w:r w:rsidR="00C970EF" w:rsidRP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организационно-управленческая</w:t>
      </w:r>
      <w:r w:rsidR="00C970EF" w:rsidRP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деятельность</w:t>
      </w:r>
      <w:r w:rsidR="00C970EF" w:rsidRP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по управлению компьютерным оборудованием, услуги по</w:t>
      </w:r>
      <w:r w:rsidR="00C970EF">
        <w:rPr>
          <w:sz w:val="24"/>
          <w:szCs w:val="24"/>
          <w:lang w:val="kk-KZ"/>
        </w:rPr>
        <w:t xml:space="preserve"> </w:t>
      </w:r>
      <w:r w:rsidR="00C970EF">
        <w:rPr>
          <w:sz w:val="24"/>
          <w:szCs w:val="24"/>
        </w:rPr>
        <w:t>размещению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и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переработке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цифровых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данных,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а</w:t>
      </w:r>
      <w:r w:rsidR="00C970EF">
        <w:rPr>
          <w:sz w:val="24"/>
          <w:szCs w:val="24"/>
          <w:lang w:val="kk-KZ"/>
        </w:rPr>
        <w:t xml:space="preserve"> </w:t>
      </w:r>
      <w:r w:rsidR="00C970EF">
        <w:rPr>
          <w:sz w:val="24"/>
          <w:szCs w:val="24"/>
        </w:rPr>
        <w:t>также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создания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и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сопровождения</w:t>
      </w:r>
      <w:r w:rsidR="00C970EF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веб-порталов;</w:t>
      </w:r>
    </w:p>
    <w:p w14:paraId="14D29A4F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C970EF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научно-исследовательская</w:t>
      </w:r>
      <w:r w:rsidR="00FE22D0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деятельность</w:t>
      </w:r>
      <w:r w:rsidR="00FE22D0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в</w:t>
      </w:r>
      <w:r w:rsidR="00FE22D0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области</w:t>
      </w:r>
      <w:r w:rsidR="00FE22D0">
        <w:rPr>
          <w:sz w:val="24"/>
          <w:szCs w:val="24"/>
          <w:lang w:val="kk-KZ"/>
        </w:rPr>
        <w:t xml:space="preserve"> </w:t>
      </w:r>
      <w:r w:rsidRPr="00C970EF">
        <w:rPr>
          <w:sz w:val="24"/>
          <w:szCs w:val="24"/>
        </w:rPr>
        <w:t>информационно</w:t>
      </w:r>
      <w:r w:rsidR="00FE22D0">
        <w:rPr>
          <w:sz w:val="24"/>
          <w:szCs w:val="24"/>
          <w:lang w:val="kk-KZ"/>
        </w:rPr>
        <w:t xml:space="preserve"> – </w:t>
      </w:r>
      <w:r w:rsidRPr="00FE22D0">
        <w:rPr>
          <w:sz w:val="24"/>
          <w:szCs w:val="24"/>
        </w:rPr>
        <w:t>коммуникационных</w:t>
      </w:r>
      <w:r w:rsidR="00FE22D0" w:rsidRP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технологий</w:t>
      </w:r>
      <w:r w:rsidR="00FE22D0" w:rsidRP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и</w:t>
      </w:r>
      <w:r w:rsidR="00FE22D0" w:rsidRP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компьютерных</w:t>
      </w:r>
      <w:r w:rsidR="00FE22D0" w:rsidRP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системы;</w:t>
      </w:r>
    </w:p>
    <w:p w14:paraId="6E7692E0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FE22D0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педагогическая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деятельность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в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области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преподавания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технических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дисциплин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в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высших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учебных</w:t>
      </w:r>
      <w:r w:rsidR="00FE22D0">
        <w:rPr>
          <w:sz w:val="24"/>
          <w:szCs w:val="24"/>
          <w:lang w:val="kk-KZ"/>
        </w:rPr>
        <w:t xml:space="preserve"> </w:t>
      </w:r>
      <w:r w:rsidRPr="00FE22D0">
        <w:rPr>
          <w:sz w:val="24"/>
          <w:szCs w:val="24"/>
        </w:rPr>
        <w:t>заведениях.</w:t>
      </w:r>
    </w:p>
    <w:p w14:paraId="55ED94D5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16739A28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6BED9DC9" w14:textId="77777777" w:rsidR="00FE22D0" w:rsidRDefault="00237D8A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1.3.</w:t>
      </w:r>
      <w:r w:rsidR="00996666" w:rsidRPr="00883BE7">
        <w:rPr>
          <w:b/>
          <w:sz w:val="24"/>
          <w:szCs w:val="24"/>
        </w:rPr>
        <w:t>2</w:t>
      </w:r>
      <w:r w:rsidR="00FE22D0">
        <w:rPr>
          <w:b/>
          <w:sz w:val="24"/>
          <w:szCs w:val="24"/>
          <w:lang w:val="kk-KZ"/>
        </w:rPr>
        <w:t xml:space="preserve"> </w:t>
      </w:r>
      <w:r w:rsidR="00FE22D0">
        <w:rPr>
          <w:b/>
          <w:sz w:val="24"/>
          <w:szCs w:val="24"/>
        </w:rPr>
        <w:t>Объекты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профессиональной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деятельности</w:t>
      </w:r>
    </w:p>
    <w:p w14:paraId="15CB1D23" w14:textId="77777777" w:rsidR="00FE22D0" w:rsidRDefault="00FE22D0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</w:p>
    <w:p w14:paraId="2C297798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Объектами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профессиональной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деятельности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выпускников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являются:</w:t>
      </w:r>
    </w:p>
    <w:p w14:paraId="4DDDDEAE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проектные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организации;</w:t>
      </w:r>
    </w:p>
    <w:p w14:paraId="53B49898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="00FE22D0">
        <w:rPr>
          <w:sz w:val="24"/>
          <w:szCs w:val="24"/>
        </w:rPr>
        <w:t>промышленные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предприятия;</w:t>
      </w:r>
    </w:p>
    <w:p w14:paraId="524EE1D3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финансовые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организации;</w:t>
      </w:r>
    </w:p>
    <w:p w14:paraId="373A36FE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научно-исследовательские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учреждения;</w:t>
      </w:r>
    </w:p>
    <w:p w14:paraId="4F5C71DC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органы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государственного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управления;</w:t>
      </w:r>
    </w:p>
    <w:p w14:paraId="2888D89E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="00FE22D0">
        <w:rPr>
          <w:sz w:val="24"/>
          <w:szCs w:val="24"/>
        </w:rPr>
        <w:t>высшие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учебные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заведения</w:t>
      </w:r>
      <w:r w:rsidR="00FE22D0">
        <w:rPr>
          <w:sz w:val="24"/>
          <w:szCs w:val="24"/>
          <w:lang w:val="kk-KZ"/>
        </w:rPr>
        <w:t>;</w:t>
      </w:r>
    </w:p>
    <w:p w14:paraId="24EAFB1E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-и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т.д.</w:t>
      </w:r>
    </w:p>
    <w:p w14:paraId="65B07FF1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3F293CC8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2C0DA4A4" w14:textId="77777777" w:rsidR="00FE22D0" w:rsidRDefault="00237D8A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1.3.</w:t>
      </w:r>
      <w:r w:rsidR="00996666" w:rsidRPr="00883BE7">
        <w:rPr>
          <w:b/>
          <w:sz w:val="24"/>
          <w:szCs w:val="24"/>
        </w:rPr>
        <w:t>3</w:t>
      </w:r>
      <w:r w:rsidR="00FE22D0">
        <w:rPr>
          <w:b/>
          <w:sz w:val="24"/>
          <w:szCs w:val="24"/>
          <w:lang w:val="kk-KZ"/>
        </w:rPr>
        <w:t xml:space="preserve"> </w:t>
      </w:r>
      <w:r w:rsidR="00FE22D0">
        <w:rPr>
          <w:b/>
          <w:sz w:val="24"/>
          <w:szCs w:val="24"/>
        </w:rPr>
        <w:t>Предметы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профессиональной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деятельности</w:t>
      </w:r>
    </w:p>
    <w:p w14:paraId="2271F535" w14:textId="77777777" w:rsidR="00FE22D0" w:rsidRDefault="00FE22D0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</w:p>
    <w:p w14:paraId="08D8ACA0" w14:textId="77777777" w:rsidR="00FE22D0" w:rsidRDefault="00007278" w:rsidP="00FE22D0">
      <w:pPr>
        <w:spacing w:after="20"/>
        <w:ind w:firstLine="710"/>
        <w:jc w:val="both"/>
        <w:rPr>
          <w:rFonts w:eastAsia="TimesNewRomanPS-ItalicMT"/>
          <w:iCs/>
          <w:sz w:val="24"/>
          <w:szCs w:val="24"/>
          <w:lang w:val="kk-KZ"/>
        </w:rPr>
      </w:pPr>
      <w:r w:rsidRPr="00883BE7">
        <w:rPr>
          <w:sz w:val="24"/>
          <w:szCs w:val="24"/>
        </w:rPr>
        <w:t>Предметами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профессиональной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деятельности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магистра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</w:t>
      </w:r>
      <w:r w:rsidR="00FE22D0">
        <w:rPr>
          <w:sz w:val="24"/>
          <w:szCs w:val="24"/>
          <w:lang w:val="kk-KZ"/>
        </w:rPr>
        <w:t xml:space="preserve"> </w:t>
      </w:r>
      <w:r w:rsidR="0082053E" w:rsidRPr="00883BE7">
        <w:rPr>
          <w:rFonts w:eastAsia="TimesNewRomanPS-ItalicMT"/>
          <w:iCs/>
          <w:sz w:val="24"/>
          <w:szCs w:val="24"/>
        </w:rPr>
        <w:t>ОП</w:t>
      </w:r>
      <w:r w:rsidR="00FE22D0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7М0613</w:t>
      </w:r>
      <w:r w:rsidR="00CC788F" w:rsidRPr="00883BE7">
        <w:rPr>
          <w:sz w:val="24"/>
          <w:szCs w:val="24"/>
        </w:rPr>
        <w:t>0</w:t>
      </w:r>
      <w:r w:rsidR="00FE22D0">
        <w:rPr>
          <w:sz w:val="24"/>
          <w:szCs w:val="24"/>
          <w:lang w:val="kk-KZ"/>
        </w:rPr>
        <w:t xml:space="preserve"> - </w:t>
      </w:r>
      <w:r w:rsidR="00B37FD1" w:rsidRPr="00883BE7">
        <w:rPr>
          <w:sz w:val="24"/>
          <w:szCs w:val="24"/>
        </w:rPr>
        <w:t>«Вычислительная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техника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программное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обеспечени</w:t>
      </w:r>
      <w:r w:rsidR="00353846" w:rsidRPr="00883BE7">
        <w:rPr>
          <w:sz w:val="24"/>
          <w:szCs w:val="24"/>
          <w:lang w:val="kk-KZ"/>
        </w:rPr>
        <w:t>е</w:t>
      </w:r>
      <w:r w:rsidR="00B37FD1" w:rsidRPr="00883BE7">
        <w:rPr>
          <w:sz w:val="24"/>
          <w:szCs w:val="24"/>
        </w:rPr>
        <w:t>»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являются</w:t>
      </w:r>
      <w:r w:rsidRPr="00883BE7">
        <w:rPr>
          <w:rFonts w:eastAsia="TimesNewRomanPS-ItalicMT"/>
          <w:iCs/>
          <w:sz w:val="24"/>
          <w:szCs w:val="24"/>
        </w:rPr>
        <w:t>:</w:t>
      </w:r>
    </w:p>
    <w:p w14:paraId="7B633CB4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аппаратное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обеспечение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для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разработки</w:t>
      </w:r>
      <w:r>
        <w:rPr>
          <w:sz w:val="24"/>
          <w:szCs w:val="24"/>
          <w:lang w:val="kk-KZ"/>
        </w:rPr>
        <w:t xml:space="preserve"> современных </w:t>
      </w:r>
      <w:r w:rsidR="00007278" w:rsidRPr="00883BE7">
        <w:rPr>
          <w:sz w:val="24"/>
          <w:szCs w:val="24"/>
          <w:lang w:val="kk-KZ"/>
        </w:rPr>
        <w:t>операционных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систем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с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учетом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принципов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надежности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и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отказоустойчивости,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проектирования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систем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реального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времени,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обработки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распределенных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данных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с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помощью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параллельных</w:t>
      </w:r>
      <w:r>
        <w:rPr>
          <w:sz w:val="24"/>
          <w:szCs w:val="24"/>
          <w:lang w:val="kk-KZ"/>
        </w:rPr>
        <w:t xml:space="preserve"> </w:t>
      </w:r>
      <w:r w:rsidR="00007278" w:rsidRPr="00883BE7">
        <w:rPr>
          <w:sz w:val="24"/>
          <w:szCs w:val="24"/>
          <w:lang w:val="kk-KZ"/>
        </w:rPr>
        <w:t>компьютеров;</w:t>
      </w:r>
    </w:p>
    <w:p w14:paraId="291CC9A4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  <w:lang w:val="kk-KZ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программное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аппаратное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обеспечение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для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региональных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глобальных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информационных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сетей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развития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en-US"/>
        </w:rPr>
        <w:t>Internet</w:t>
      </w:r>
      <w:r w:rsidRPr="00883BE7">
        <w:rPr>
          <w:sz w:val="24"/>
          <w:szCs w:val="24"/>
          <w:lang w:val="kk-KZ"/>
        </w:rPr>
        <w:t>-технологии;</w:t>
      </w:r>
    </w:p>
    <w:p w14:paraId="507062FB" w14:textId="77777777" w:rsidR="00FE22D0" w:rsidRDefault="00007278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  <w:lang w:val="kk-KZ"/>
        </w:rPr>
        <w:t>-</w:t>
      </w:r>
      <w:r w:rsidR="00FE22D0">
        <w:rPr>
          <w:sz w:val="24"/>
          <w:szCs w:val="24"/>
          <w:lang w:val="kk-KZ"/>
        </w:rPr>
        <w:t xml:space="preserve"> программное </w:t>
      </w:r>
      <w:r w:rsidRPr="00883BE7">
        <w:rPr>
          <w:sz w:val="24"/>
          <w:szCs w:val="24"/>
          <w:lang w:val="kk-KZ"/>
        </w:rPr>
        <w:t>обеспечение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для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компьютерной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визуализации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задач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науки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техники,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анимации</w:t>
      </w:r>
      <w:r w:rsidR="00FE22D0">
        <w:rPr>
          <w:sz w:val="24"/>
          <w:szCs w:val="24"/>
          <w:lang w:val="kk-KZ"/>
        </w:rPr>
        <w:t xml:space="preserve"> естественных </w:t>
      </w:r>
      <w:r w:rsidRPr="00883BE7">
        <w:rPr>
          <w:sz w:val="24"/>
          <w:szCs w:val="24"/>
          <w:lang w:val="kk-KZ"/>
        </w:rPr>
        <w:t>процессов,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абстрактных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понятий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в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научных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исследованиях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педагогической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  <w:lang w:val="kk-KZ"/>
        </w:rPr>
        <w:t>деятельности;</w:t>
      </w:r>
    </w:p>
    <w:p w14:paraId="02921F30" w14:textId="77777777" w:rsidR="00FE22D0" w:rsidRDefault="00007278" w:rsidP="00FE22D0">
      <w:pPr>
        <w:spacing w:after="20"/>
        <w:ind w:firstLine="710"/>
        <w:jc w:val="both"/>
        <w:rPr>
          <w:sz w:val="24"/>
          <w:lang w:val="kk-KZ"/>
        </w:rPr>
      </w:pPr>
      <w:r w:rsidRPr="00883BE7">
        <w:rPr>
          <w:sz w:val="24"/>
          <w:szCs w:val="24"/>
          <w:lang w:val="kk-KZ"/>
        </w:rPr>
        <w:t>-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</w:rPr>
        <w:t>современны</w:t>
      </w:r>
      <w:r w:rsidRPr="00883BE7">
        <w:rPr>
          <w:sz w:val="24"/>
          <w:lang w:val="kk-KZ"/>
        </w:rPr>
        <w:t>е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подход</w:t>
      </w:r>
      <w:r w:rsidRPr="00883BE7">
        <w:rPr>
          <w:sz w:val="24"/>
          <w:lang w:val="kk-KZ"/>
        </w:rPr>
        <w:t>ы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к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проектированию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систем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управления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базами</w:t>
      </w:r>
      <w:r w:rsidR="00FE22D0">
        <w:rPr>
          <w:sz w:val="24"/>
          <w:lang w:val="kk-KZ"/>
        </w:rPr>
        <w:t xml:space="preserve"> </w:t>
      </w:r>
      <w:r w:rsidR="00FE22D0">
        <w:rPr>
          <w:sz w:val="24"/>
        </w:rPr>
        <w:t>данных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(СУБД),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экспертных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систем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и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систем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искусственного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интеллекта,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задач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распознавания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</w:rPr>
        <w:t>образов</w:t>
      </w:r>
      <w:r w:rsidRPr="00883BE7">
        <w:rPr>
          <w:sz w:val="24"/>
          <w:lang w:val="kk-KZ"/>
        </w:rPr>
        <w:t>;</w:t>
      </w:r>
    </w:p>
    <w:p w14:paraId="3AC32C69" w14:textId="77777777" w:rsidR="00FE22D0" w:rsidRDefault="00007278" w:rsidP="00FE22D0">
      <w:pPr>
        <w:spacing w:after="20"/>
        <w:ind w:firstLine="710"/>
        <w:jc w:val="both"/>
        <w:rPr>
          <w:sz w:val="24"/>
          <w:lang w:val="kk-KZ"/>
        </w:rPr>
      </w:pPr>
      <w:r w:rsidRPr="00883BE7">
        <w:rPr>
          <w:sz w:val="24"/>
          <w:lang w:val="kk-KZ"/>
        </w:rPr>
        <w:t>-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современные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математические</w:t>
      </w:r>
      <w:r w:rsidR="00FE22D0">
        <w:rPr>
          <w:sz w:val="24"/>
          <w:lang w:val="kk-KZ"/>
        </w:rPr>
        <w:t xml:space="preserve"> методы, методы </w:t>
      </w:r>
      <w:r w:rsidRPr="00883BE7">
        <w:rPr>
          <w:sz w:val="24"/>
          <w:lang w:val="kk-KZ"/>
        </w:rPr>
        <w:t>прикладной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математики,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информатики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для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решения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задач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науки,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образования,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техники,</w:t>
      </w:r>
      <w:r w:rsidR="00FE22D0">
        <w:rPr>
          <w:sz w:val="24"/>
          <w:lang w:val="kk-KZ"/>
        </w:rPr>
        <w:t xml:space="preserve"> экономики </w:t>
      </w:r>
      <w:r w:rsidRPr="00883BE7">
        <w:rPr>
          <w:sz w:val="24"/>
          <w:lang w:val="kk-KZ"/>
        </w:rPr>
        <w:t>и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управления;</w:t>
      </w:r>
    </w:p>
    <w:p w14:paraId="6C8B85EC" w14:textId="77777777" w:rsidR="00FE22D0" w:rsidRDefault="00007278" w:rsidP="00FE22D0">
      <w:pPr>
        <w:spacing w:after="20"/>
        <w:ind w:firstLine="710"/>
        <w:jc w:val="both"/>
        <w:rPr>
          <w:sz w:val="24"/>
          <w:lang w:val="kk-KZ"/>
        </w:rPr>
      </w:pPr>
      <w:r w:rsidRPr="00883BE7">
        <w:rPr>
          <w:sz w:val="24"/>
          <w:lang w:val="kk-KZ"/>
        </w:rPr>
        <w:t>-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методика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преподования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информатики,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программирования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в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высших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образовательных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учебных</w:t>
      </w:r>
      <w:r w:rsidR="00FE22D0">
        <w:rPr>
          <w:sz w:val="24"/>
          <w:lang w:val="kk-KZ"/>
        </w:rPr>
        <w:t xml:space="preserve"> </w:t>
      </w:r>
      <w:r w:rsidRPr="00883BE7">
        <w:rPr>
          <w:sz w:val="24"/>
          <w:lang w:val="kk-KZ"/>
        </w:rPr>
        <w:t>заведениях;</w:t>
      </w:r>
    </w:p>
    <w:p w14:paraId="3F9D8E0B" w14:textId="77777777" w:rsidR="00FE22D0" w:rsidRDefault="00FE22D0" w:rsidP="00FE22D0">
      <w:pPr>
        <w:spacing w:after="20"/>
        <w:ind w:firstLine="710"/>
        <w:jc w:val="both"/>
        <w:rPr>
          <w:sz w:val="24"/>
          <w:lang w:val="kk-KZ"/>
        </w:rPr>
      </w:pPr>
    </w:p>
    <w:p w14:paraId="1A5F17A3" w14:textId="77777777" w:rsidR="00FE22D0" w:rsidRDefault="00FE22D0" w:rsidP="00FE22D0">
      <w:pPr>
        <w:spacing w:after="20"/>
        <w:ind w:firstLine="710"/>
        <w:jc w:val="both"/>
        <w:rPr>
          <w:sz w:val="24"/>
          <w:lang w:val="kk-KZ"/>
        </w:rPr>
      </w:pPr>
    </w:p>
    <w:p w14:paraId="4D1A814F" w14:textId="77777777" w:rsidR="00FE22D0" w:rsidRDefault="00237D8A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1.3.</w:t>
      </w:r>
      <w:r w:rsidR="00996666" w:rsidRPr="00883BE7">
        <w:rPr>
          <w:b/>
          <w:sz w:val="24"/>
          <w:szCs w:val="24"/>
        </w:rPr>
        <w:t>4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Виды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профессиональной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b/>
          <w:sz w:val="24"/>
          <w:szCs w:val="24"/>
        </w:rPr>
        <w:t>деятельности</w:t>
      </w:r>
    </w:p>
    <w:p w14:paraId="0CDF9D47" w14:textId="77777777" w:rsidR="00FE22D0" w:rsidRDefault="00FE22D0" w:rsidP="00FE22D0">
      <w:pPr>
        <w:spacing w:after="20"/>
        <w:ind w:firstLine="710"/>
        <w:jc w:val="both"/>
        <w:rPr>
          <w:b/>
          <w:sz w:val="24"/>
          <w:szCs w:val="24"/>
          <w:lang w:val="kk-KZ"/>
        </w:rPr>
      </w:pPr>
    </w:p>
    <w:p w14:paraId="79A15DA5" w14:textId="77777777" w:rsidR="00FE22D0" w:rsidRDefault="0082053E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sz w:val="24"/>
          <w:szCs w:val="24"/>
        </w:rPr>
        <w:t>Магистр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rFonts w:eastAsia="TimesNewRomanPS-ItalicMT"/>
          <w:iCs/>
          <w:sz w:val="24"/>
          <w:szCs w:val="24"/>
        </w:rPr>
        <w:t>ОП</w:t>
      </w:r>
      <w:r w:rsidR="00FE22D0">
        <w:rPr>
          <w:rFonts w:eastAsia="TimesNewRomanPS-ItalicMT"/>
          <w:iCs/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7М0613</w:t>
      </w:r>
      <w:r w:rsidR="00CC788F" w:rsidRPr="00883BE7">
        <w:rPr>
          <w:sz w:val="24"/>
          <w:szCs w:val="24"/>
        </w:rPr>
        <w:t>0</w:t>
      </w:r>
      <w:r w:rsidR="00FE22D0">
        <w:rPr>
          <w:sz w:val="24"/>
          <w:szCs w:val="24"/>
          <w:lang w:val="kk-KZ"/>
        </w:rPr>
        <w:t xml:space="preserve"> - </w:t>
      </w:r>
      <w:r w:rsidR="00B37FD1" w:rsidRPr="00883BE7">
        <w:rPr>
          <w:sz w:val="24"/>
          <w:szCs w:val="24"/>
        </w:rPr>
        <w:t>«Вычислительная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техника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программное</w:t>
      </w:r>
      <w:r w:rsidR="00FE22D0">
        <w:rPr>
          <w:sz w:val="24"/>
          <w:szCs w:val="24"/>
          <w:lang w:val="kk-KZ"/>
        </w:rPr>
        <w:t xml:space="preserve"> </w:t>
      </w:r>
      <w:r w:rsidR="00B37FD1" w:rsidRPr="00883BE7">
        <w:rPr>
          <w:sz w:val="24"/>
          <w:szCs w:val="24"/>
        </w:rPr>
        <w:t>обеспечени</w:t>
      </w:r>
      <w:r w:rsidR="00353846" w:rsidRPr="00883BE7">
        <w:rPr>
          <w:sz w:val="24"/>
          <w:szCs w:val="24"/>
          <w:lang w:val="kk-KZ"/>
        </w:rPr>
        <w:t>е</w:t>
      </w:r>
      <w:r w:rsidR="00B37FD1" w:rsidRPr="00883BE7">
        <w:rPr>
          <w:sz w:val="24"/>
          <w:szCs w:val="24"/>
        </w:rPr>
        <w:t>»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может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выполнять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следующие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виды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профессиональной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деятельности:</w:t>
      </w:r>
    </w:p>
    <w:p w14:paraId="3E926D44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82053E" w:rsidRPr="00883BE7">
        <w:rPr>
          <w:sz w:val="24"/>
          <w:szCs w:val="24"/>
        </w:rPr>
        <w:t>научно-исследовательская;</w:t>
      </w:r>
    </w:p>
    <w:p w14:paraId="127699F4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82053E" w:rsidRPr="00883BE7">
        <w:rPr>
          <w:sz w:val="24"/>
          <w:szCs w:val="24"/>
        </w:rPr>
        <w:t>педагогическая;</w:t>
      </w:r>
    </w:p>
    <w:p w14:paraId="6AFCEDB8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82053E" w:rsidRPr="00883BE7">
        <w:rPr>
          <w:sz w:val="24"/>
          <w:szCs w:val="24"/>
        </w:rPr>
        <w:t>проектная;</w:t>
      </w:r>
    </w:p>
    <w:p w14:paraId="0438A202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82053E" w:rsidRPr="00883BE7">
        <w:rPr>
          <w:sz w:val="24"/>
          <w:szCs w:val="24"/>
        </w:rPr>
        <w:t>производственно-технологическая;</w:t>
      </w:r>
    </w:p>
    <w:p w14:paraId="0BABEB70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>
        <w:rPr>
          <w:sz w:val="24"/>
          <w:szCs w:val="24"/>
        </w:rPr>
        <w:t>организационно-управленческая.</w:t>
      </w:r>
    </w:p>
    <w:p w14:paraId="5D73F0D1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43EA668E" w14:textId="77777777" w:rsidR="00FE22D0" w:rsidRDefault="00FE22D0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126D2D41" w14:textId="77777777" w:rsidR="00FE22D0" w:rsidRDefault="00996666" w:rsidP="00FE22D0">
      <w:pPr>
        <w:spacing w:after="20"/>
        <w:ind w:firstLine="710"/>
        <w:jc w:val="both"/>
        <w:rPr>
          <w:b/>
          <w:sz w:val="24"/>
          <w:szCs w:val="28"/>
          <w:lang w:val="kk-KZ"/>
        </w:rPr>
      </w:pPr>
      <w:r w:rsidRPr="00883BE7">
        <w:rPr>
          <w:b/>
          <w:sz w:val="24"/>
          <w:szCs w:val="28"/>
        </w:rPr>
        <w:t>2</w:t>
      </w:r>
      <w:r w:rsidR="00FE22D0">
        <w:rPr>
          <w:b/>
          <w:sz w:val="24"/>
          <w:szCs w:val="28"/>
          <w:lang w:val="kk-KZ"/>
        </w:rPr>
        <w:t xml:space="preserve"> </w:t>
      </w:r>
      <w:r w:rsidR="00FE22D0">
        <w:rPr>
          <w:b/>
          <w:sz w:val="24"/>
          <w:szCs w:val="28"/>
        </w:rPr>
        <w:t>Результаты</w:t>
      </w:r>
      <w:r w:rsidR="00FE22D0">
        <w:rPr>
          <w:b/>
          <w:sz w:val="24"/>
          <w:szCs w:val="28"/>
          <w:lang w:val="kk-KZ"/>
        </w:rPr>
        <w:t xml:space="preserve"> </w:t>
      </w:r>
      <w:r w:rsidR="00FE22D0">
        <w:rPr>
          <w:b/>
          <w:sz w:val="24"/>
          <w:szCs w:val="28"/>
        </w:rPr>
        <w:t>обучения</w:t>
      </w:r>
      <w:r w:rsidR="00FE22D0">
        <w:rPr>
          <w:b/>
          <w:sz w:val="24"/>
          <w:szCs w:val="28"/>
          <w:lang w:val="kk-KZ"/>
        </w:rPr>
        <w:t xml:space="preserve"> </w:t>
      </w:r>
      <w:r w:rsidR="00760FF0" w:rsidRPr="00883BE7">
        <w:rPr>
          <w:b/>
          <w:sz w:val="24"/>
          <w:szCs w:val="28"/>
        </w:rPr>
        <w:t>по</w:t>
      </w:r>
      <w:r w:rsidR="00FE22D0">
        <w:rPr>
          <w:b/>
          <w:sz w:val="24"/>
          <w:szCs w:val="28"/>
          <w:lang w:val="kk-KZ"/>
        </w:rPr>
        <w:t xml:space="preserve"> </w:t>
      </w:r>
      <w:r w:rsidR="00760FF0" w:rsidRPr="00883BE7">
        <w:rPr>
          <w:b/>
          <w:sz w:val="24"/>
          <w:szCs w:val="28"/>
        </w:rPr>
        <w:t>ОП</w:t>
      </w:r>
    </w:p>
    <w:p w14:paraId="016DDE06" w14:textId="77777777" w:rsidR="00FE22D0" w:rsidRDefault="00FE22D0" w:rsidP="00FE22D0">
      <w:pPr>
        <w:spacing w:after="20"/>
        <w:ind w:firstLine="710"/>
        <w:jc w:val="both"/>
        <w:rPr>
          <w:b/>
          <w:sz w:val="24"/>
          <w:szCs w:val="28"/>
          <w:lang w:val="kk-KZ"/>
        </w:rPr>
      </w:pPr>
    </w:p>
    <w:p w14:paraId="6EEB43A0" w14:textId="77777777" w:rsidR="00FE22D0" w:rsidRDefault="0082053E" w:rsidP="00FE22D0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РО1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Демонстрировать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владение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иностранным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государственным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языком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объеме,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необходимом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для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получения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информации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профессионального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содержания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из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научных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источников</w:t>
      </w:r>
      <w:r w:rsidR="00951291" w:rsidRPr="00883BE7">
        <w:rPr>
          <w:sz w:val="24"/>
          <w:szCs w:val="24"/>
        </w:rPr>
        <w:t>.</w:t>
      </w:r>
    </w:p>
    <w:p w14:paraId="528E3AD9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РО2</w:t>
      </w:r>
      <w:r w:rsidR="00FE22D0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Демонстрировать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владение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навыками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логического</w:t>
      </w:r>
      <w:r w:rsidR="00FE22D0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аналитического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мышления,</w:t>
      </w:r>
      <w:r w:rsidR="0004505F">
        <w:rPr>
          <w:sz w:val="24"/>
          <w:szCs w:val="24"/>
          <w:lang w:val="kk-KZ"/>
        </w:rPr>
        <w:t xml:space="preserve"> </w:t>
      </w:r>
      <w:r w:rsidR="0004505F">
        <w:rPr>
          <w:sz w:val="24"/>
          <w:szCs w:val="24"/>
        </w:rPr>
        <w:t>аргументации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научных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решений,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практического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анализа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профессиональной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среде</w:t>
      </w:r>
      <w:r w:rsidR="00951291" w:rsidRPr="00883BE7">
        <w:rPr>
          <w:sz w:val="24"/>
          <w:szCs w:val="24"/>
        </w:rPr>
        <w:t>.</w:t>
      </w:r>
    </w:p>
    <w:p w14:paraId="3574879A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РО3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Применять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методы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системного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анализа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объектов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="0004505F">
        <w:rPr>
          <w:sz w:val="24"/>
          <w:szCs w:val="24"/>
        </w:rPr>
        <w:t>информационных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процессов,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исследования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операций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принятия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решений</w:t>
      </w:r>
      <w:r w:rsidR="00803F99" w:rsidRPr="00883BE7">
        <w:rPr>
          <w:sz w:val="24"/>
          <w:szCs w:val="24"/>
        </w:rPr>
        <w:t>,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применение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анализа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больших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данных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разработка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алгоритмов,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методов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обработки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больших</w:t>
      </w:r>
      <w:r w:rsidR="0004505F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данных.</w:t>
      </w:r>
    </w:p>
    <w:p w14:paraId="5282E095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РО4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Критически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оценить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состояние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современных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области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вычислительной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техники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программного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обеспечения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для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практического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применения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программно-аппаратного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обеспечения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информационных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системах</w:t>
      </w:r>
      <w:r w:rsidR="00951291" w:rsidRPr="00883BE7">
        <w:rPr>
          <w:sz w:val="24"/>
          <w:szCs w:val="24"/>
        </w:rPr>
        <w:t>.</w:t>
      </w:r>
    </w:p>
    <w:p w14:paraId="01EE9278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РО5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Демонстрировать</w:t>
      </w:r>
      <w:r w:rsidR="0004505F">
        <w:rPr>
          <w:sz w:val="24"/>
          <w:szCs w:val="24"/>
          <w:lang w:val="kk-KZ"/>
        </w:rPr>
        <w:t xml:space="preserve"> </w:t>
      </w:r>
      <w:r w:rsidR="0004505F">
        <w:rPr>
          <w:sz w:val="24"/>
          <w:szCs w:val="24"/>
        </w:rPr>
        <w:t>глубокие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современные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знания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области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объектно-ориентированного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программирования,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распределенных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вычислений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сетевых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технологии,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интерпретаций,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методов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способов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реализации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рамках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исследовательского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контекста</w:t>
      </w:r>
      <w:r w:rsidR="00951291" w:rsidRPr="00883BE7">
        <w:rPr>
          <w:sz w:val="24"/>
          <w:szCs w:val="24"/>
        </w:rPr>
        <w:t>.</w:t>
      </w:r>
    </w:p>
    <w:p w14:paraId="3875AD02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РО6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Владеть</w:t>
      </w:r>
      <w:r w:rsidR="0004505F">
        <w:rPr>
          <w:sz w:val="24"/>
          <w:szCs w:val="24"/>
          <w:lang w:val="kk-KZ"/>
        </w:rPr>
        <w:t xml:space="preserve"> </w:t>
      </w:r>
      <w:r w:rsidR="0004505F">
        <w:rPr>
          <w:sz w:val="24"/>
          <w:szCs w:val="24"/>
        </w:rPr>
        <w:t>современными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методами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проведения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научных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исследований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демонстрировать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оригинальность,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самостоятельн</w:t>
      </w:r>
      <w:r w:rsidRPr="00883BE7">
        <w:rPr>
          <w:sz w:val="24"/>
          <w:szCs w:val="24"/>
          <w:lang w:val="kk-KZ"/>
        </w:rPr>
        <w:t>ость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творческое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мышление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решении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задач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проектирования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</w:t>
      </w:r>
      <w:r w:rsidR="00951291" w:rsidRPr="00883BE7">
        <w:rPr>
          <w:sz w:val="24"/>
          <w:szCs w:val="24"/>
        </w:rPr>
        <w:t>.</w:t>
      </w:r>
    </w:p>
    <w:p w14:paraId="157AEE0A" w14:textId="77777777" w:rsidR="0004505F" w:rsidRDefault="0082053E" w:rsidP="0004505F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РО7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Использовать</w:t>
      </w:r>
      <w:r w:rsidR="0004505F">
        <w:rPr>
          <w:sz w:val="24"/>
          <w:szCs w:val="24"/>
          <w:lang w:val="kk-KZ"/>
        </w:rPr>
        <w:t xml:space="preserve"> </w:t>
      </w:r>
      <w:r w:rsidR="00951291" w:rsidRPr="00883BE7">
        <w:rPr>
          <w:sz w:val="24"/>
          <w:szCs w:val="24"/>
        </w:rPr>
        <w:t>принципы</w:t>
      </w:r>
      <w:r w:rsidR="0004505F">
        <w:rPr>
          <w:sz w:val="24"/>
          <w:szCs w:val="24"/>
          <w:lang w:val="kk-KZ"/>
        </w:rPr>
        <w:t xml:space="preserve"> </w:t>
      </w:r>
      <w:r w:rsidR="00951291" w:rsidRPr="00883BE7">
        <w:rPr>
          <w:sz w:val="24"/>
          <w:szCs w:val="24"/>
        </w:rPr>
        <w:t>построения</w:t>
      </w:r>
      <w:r w:rsidR="0004505F">
        <w:rPr>
          <w:sz w:val="24"/>
          <w:szCs w:val="24"/>
          <w:lang w:val="kk-KZ"/>
        </w:rPr>
        <w:t xml:space="preserve"> </w:t>
      </w:r>
      <w:r w:rsidR="00951291" w:rsidRPr="00883BE7">
        <w:rPr>
          <w:sz w:val="24"/>
          <w:szCs w:val="24"/>
        </w:rPr>
        <w:t>современных</w:t>
      </w:r>
      <w:r w:rsidR="0004505F">
        <w:rPr>
          <w:sz w:val="24"/>
          <w:szCs w:val="24"/>
          <w:lang w:val="kk-KZ"/>
        </w:rPr>
        <w:t xml:space="preserve"> </w:t>
      </w:r>
      <w:r w:rsidR="0004505F">
        <w:rPr>
          <w:sz w:val="24"/>
          <w:szCs w:val="24"/>
        </w:rPr>
        <w:t>сенсорных</w:t>
      </w:r>
      <w:r w:rsidR="0004505F">
        <w:rPr>
          <w:sz w:val="24"/>
          <w:szCs w:val="24"/>
          <w:lang w:val="kk-KZ"/>
        </w:rPr>
        <w:t xml:space="preserve"> </w:t>
      </w:r>
      <w:r w:rsidR="00951291" w:rsidRPr="00883BE7">
        <w:rPr>
          <w:sz w:val="24"/>
          <w:szCs w:val="24"/>
        </w:rPr>
        <w:t>технологий</w:t>
      </w:r>
      <w:r w:rsidRPr="00883BE7">
        <w:rPr>
          <w:sz w:val="24"/>
          <w:szCs w:val="24"/>
        </w:rPr>
        <w:t>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основные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методы,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алгоритмы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формирования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преобразования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изображений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основе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принципов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организации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структур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технических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средств</w:t>
      </w:r>
      <w:r w:rsidR="00951291" w:rsidRPr="00883BE7">
        <w:rPr>
          <w:sz w:val="24"/>
          <w:szCs w:val="24"/>
        </w:rPr>
        <w:t>.</w:t>
      </w:r>
    </w:p>
    <w:p w14:paraId="280AA49D" w14:textId="77777777" w:rsidR="001F2F4E" w:rsidRDefault="0082053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РО8</w:t>
      </w:r>
      <w:r w:rsidR="0004505F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Демонстрировать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знание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методологии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разработки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уметь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решать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сложные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вопросы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информационных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технологий,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формулировать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выводы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неполной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или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ограниченной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информации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на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основе</w:t>
      </w:r>
      <w:r w:rsidR="0004505F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интеграции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знаний</w:t>
      </w:r>
      <w:r w:rsidR="00951291" w:rsidRPr="00883BE7">
        <w:rPr>
          <w:sz w:val="24"/>
          <w:szCs w:val="24"/>
        </w:rPr>
        <w:t>.</w:t>
      </w:r>
    </w:p>
    <w:p w14:paraId="3B59F09B" w14:textId="77777777" w:rsidR="001F2F4E" w:rsidRDefault="0082053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РО9</w:t>
      </w:r>
      <w:r w:rsidR="001F2F4E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Использовать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инновационные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методики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педагогики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психологии,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 xml:space="preserve"> для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активизации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учебного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процесса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</w:t>
      </w:r>
      <w:r w:rsidR="001F2F4E">
        <w:rPr>
          <w:sz w:val="24"/>
          <w:szCs w:val="24"/>
          <w:lang w:val="kk-KZ"/>
        </w:rPr>
        <w:t xml:space="preserve"> </w:t>
      </w:r>
      <w:r w:rsidR="001F2F4E">
        <w:rPr>
          <w:sz w:val="24"/>
          <w:szCs w:val="24"/>
        </w:rPr>
        <w:t>использованием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современных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информационных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технологий</w:t>
      </w:r>
      <w:r w:rsidR="00951291" w:rsidRPr="00883BE7">
        <w:rPr>
          <w:sz w:val="24"/>
          <w:szCs w:val="24"/>
        </w:rPr>
        <w:t>.</w:t>
      </w:r>
    </w:p>
    <w:p w14:paraId="04702E6C" w14:textId="77777777" w:rsidR="001F2F4E" w:rsidRDefault="0082053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РО10</w:t>
      </w:r>
      <w:r w:rsidR="001F2F4E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Исследовать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описывать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методы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управления,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соответствующие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разработке,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внедрению,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тестированию,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развертыванию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обслуживания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компьютерных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</w:t>
      </w:r>
      <w:r w:rsidR="00803F99" w:rsidRPr="00883BE7">
        <w:rPr>
          <w:sz w:val="24"/>
          <w:szCs w:val="24"/>
        </w:rPr>
        <w:t>,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управление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информационной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безопасностью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информационных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систем,</w:t>
      </w:r>
      <w:r w:rsidR="001F2F4E">
        <w:rPr>
          <w:sz w:val="24"/>
          <w:szCs w:val="24"/>
          <w:lang w:val="kk-KZ"/>
        </w:rPr>
        <w:t xml:space="preserve"> </w:t>
      </w:r>
      <w:r w:rsidR="001F2F4E">
        <w:rPr>
          <w:sz w:val="24"/>
          <w:szCs w:val="24"/>
        </w:rPr>
        <w:t>защита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от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внешних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внутренних</w:t>
      </w:r>
      <w:r w:rsidR="001F2F4E">
        <w:rPr>
          <w:sz w:val="24"/>
          <w:szCs w:val="24"/>
          <w:lang w:val="kk-KZ"/>
        </w:rPr>
        <w:t xml:space="preserve"> </w:t>
      </w:r>
      <w:r w:rsidR="00803F99" w:rsidRPr="00883BE7">
        <w:rPr>
          <w:sz w:val="24"/>
          <w:szCs w:val="24"/>
        </w:rPr>
        <w:t>угроз.</w:t>
      </w:r>
    </w:p>
    <w:p w14:paraId="5EB19CFB" w14:textId="77777777" w:rsidR="001F2F4E" w:rsidRDefault="0082053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РО11</w:t>
      </w:r>
      <w:r w:rsidR="001F2F4E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Оценить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применять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методы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моделирования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исследовании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проектировании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языки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моделирования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пакеты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прикладных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программ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моделировании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дискретных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систем</w:t>
      </w:r>
      <w:r w:rsidR="00951291" w:rsidRPr="00883BE7">
        <w:rPr>
          <w:sz w:val="24"/>
          <w:szCs w:val="24"/>
        </w:rPr>
        <w:t>.</w:t>
      </w:r>
    </w:p>
    <w:p w14:paraId="5EE0286A" w14:textId="77777777" w:rsidR="001F2F4E" w:rsidRDefault="0082053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РО12</w:t>
      </w:r>
      <w:r w:rsidR="001F2F4E">
        <w:rPr>
          <w:b/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Разработать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применить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технологии,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методы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средства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преподавания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специальных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дисциплин</w:t>
      </w:r>
      <w:r w:rsidR="001F2F4E">
        <w:rPr>
          <w:sz w:val="24"/>
          <w:szCs w:val="24"/>
          <w:lang w:val="kk-KZ"/>
        </w:rPr>
        <w:t xml:space="preserve"> </w:t>
      </w:r>
      <w:r w:rsidR="001F2F4E">
        <w:rPr>
          <w:sz w:val="24"/>
          <w:szCs w:val="24"/>
        </w:rPr>
        <w:t>в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вузах,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умение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организовать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учебный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процесс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по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кредитной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технологии</w:t>
      </w:r>
      <w:r w:rsidR="001F2F4E">
        <w:rPr>
          <w:sz w:val="24"/>
          <w:szCs w:val="24"/>
          <w:lang w:val="kk-KZ"/>
        </w:rPr>
        <w:t xml:space="preserve"> </w:t>
      </w:r>
      <w:r w:rsidRPr="00883BE7">
        <w:rPr>
          <w:sz w:val="24"/>
          <w:szCs w:val="24"/>
        </w:rPr>
        <w:t>обучения</w:t>
      </w:r>
      <w:r w:rsidR="00951291" w:rsidRPr="00883BE7">
        <w:rPr>
          <w:sz w:val="24"/>
          <w:szCs w:val="24"/>
        </w:rPr>
        <w:t>.</w:t>
      </w:r>
    </w:p>
    <w:p w14:paraId="587B658A" w14:textId="77777777" w:rsidR="001F2F4E" w:rsidRDefault="001F2F4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10F342B7" w14:textId="77777777" w:rsidR="001F2F4E" w:rsidRDefault="001F2F4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5F532951" w14:textId="77777777" w:rsidR="001F2F4E" w:rsidRDefault="00152C1A" w:rsidP="001F2F4E">
      <w:pPr>
        <w:spacing w:after="20"/>
        <w:ind w:firstLine="710"/>
        <w:jc w:val="both"/>
        <w:rPr>
          <w:rFonts w:eastAsia="TimesNewRomanPS-ItalicMT"/>
          <w:b/>
          <w:iCs/>
          <w:sz w:val="24"/>
          <w:szCs w:val="24"/>
          <w:lang w:val="kk-KZ"/>
        </w:rPr>
      </w:pPr>
      <w:r w:rsidRPr="00883BE7">
        <w:rPr>
          <w:rFonts w:eastAsia="TimesNewRomanPS-ItalicMT"/>
          <w:b/>
          <w:iCs/>
          <w:sz w:val="24"/>
          <w:szCs w:val="24"/>
        </w:rPr>
        <w:t>3</w:t>
      </w:r>
      <w:r w:rsidR="001F2F4E">
        <w:rPr>
          <w:rFonts w:eastAsia="TimesNewRomanPS-ItalicMT"/>
          <w:b/>
          <w:iCs/>
          <w:sz w:val="24"/>
          <w:szCs w:val="24"/>
          <w:lang w:val="kk-KZ"/>
        </w:rPr>
        <w:t xml:space="preserve"> </w:t>
      </w:r>
      <w:r w:rsidR="001F2F4E">
        <w:rPr>
          <w:rFonts w:eastAsia="TimesNewRomanPS-ItalicMT"/>
          <w:b/>
          <w:iCs/>
          <w:sz w:val="24"/>
          <w:szCs w:val="24"/>
        </w:rPr>
        <w:t>КОМПЕТЕНЦИИ</w:t>
      </w:r>
      <w:r w:rsidR="001F2F4E">
        <w:rPr>
          <w:rFonts w:eastAsia="TimesNewRomanPS-ItalicMT"/>
          <w:b/>
          <w:iCs/>
          <w:sz w:val="24"/>
          <w:szCs w:val="24"/>
          <w:lang w:val="kk-KZ"/>
        </w:rPr>
        <w:t xml:space="preserve"> </w:t>
      </w:r>
      <w:r w:rsidR="00237D8A" w:rsidRPr="00883BE7">
        <w:rPr>
          <w:rFonts w:eastAsia="TimesNewRomanPS-ItalicMT"/>
          <w:b/>
          <w:iCs/>
          <w:sz w:val="24"/>
          <w:szCs w:val="24"/>
        </w:rPr>
        <w:t>ВЫПУСКНИКА</w:t>
      </w:r>
      <w:r w:rsidR="001F2F4E">
        <w:rPr>
          <w:rFonts w:eastAsia="TimesNewRomanPS-ItalicMT"/>
          <w:b/>
          <w:iCs/>
          <w:sz w:val="24"/>
          <w:szCs w:val="24"/>
          <w:lang w:val="kk-KZ"/>
        </w:rPr>
        <w:t xml:space="preserve"> </w:t>
      </w:r>
      <w:r w:rsidR="00237D8A" w:rsidRPr="00883BE7">
        <w:rPr>
          <w:rFonts w:eastAsia="TimesNewRomanPS-ItalicMT"/>
          <w:b/>
          <w:iCs/>
          <w:sz w:val="24"/>
          <w:szCs w:val="24"/>
        </w:rPr>
        <w:t>ОП</w:t>
      </w:r>
    </w:p>
    <w:p w14:paraId="1464E32B" w14:textId="77777777" w:rsidR="001F2F4E" w:rsidRDefault="001F2F4E" w:rsidP="001F2F4E">
      <w:pPr>
        <w:spacing w:after="20"/>
        <w:ind w:firstLine="710"/>
        <w:jc w:val="both"/>
        <w:rPr>
          <w:rFonts w:eastAsia="TimesNewRomanPS-ItalicMT"/>
          <w:b/>
          <w:iCs/>
          <w:sz w:val="24"/>
          <w:szCs w:val="24"/>
          <w:lang w:val="kk-KZ"/>
        </w:rPr>
      </w:pPr>
    </w:p>
    <w:p w14:paraId="7D6B9AD2" w14:textId="77777777" w:rsidR="001F2F4E" w:rsidRDefault="00152C1A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b/>
          <w:sz w:val="24"/>
          <w:szCs w:val="24"/>
        </w:rPr>
        <w:t>3</w:t>
      </w:r>
      <w:r w:rsidR="00237D8A" w:rsidRPr="00883BE7">
        <w:rPr>
          <w:b/>
          <w:sz w:val="24"/>
          <w:szCs w:val="24"/>
        </w:rPr>
        <w:t>.1</w:t>
      </w:r>
      <w:r w:rsidR="001F2F4E">
        <w:rPr>
          <w:b/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Успешное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завершение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обучения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по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ОП</w:t>
      </w:r>
      <w:r w:rsidR="001F2F4E">
        <w:rPr>
          <w:sz w:val="24"/>
          <w:szCs w:val="24"/>
          <w:lang w:val="kk-KZ"/>
        </w:rPr>
        <w:t xml:space="preserve"> </w:t>
      </w:r>
      <w:r w:rsidR="00237D8A" w:rsidRPr="00883BE7">
        <w:rPr>
          <w:sz w:val="24"/>
          <w:szCs w:val="24"/>
        </w:rPr>
        <w:t>способству</w:t>
      </w:r>
      <w:r w:rsidR="0005426A" w:rsidRPr="00883BE7">
        <w:rPr>
          <w:sz w:val="24"/>
          <w:szCs w:val="24"/>
        </w:rPr>
        <w:t>ю</w:t>
      </w:r>
      <w:r w:rsidR="00237D8A" w:rsidRPr="00883BE7">
        <w:rPr>
          <w:sz w:val="24"/>
          <w:szCs w:val="24"/>
        </w:rPr>
        <w:t>т</w:t>
      </w:r>
      <w:r w:rsidR="001F2F4E">
        <w:rPr>
          <w:sz w:val="24"/>
          <w:szCs w:val="24"/>
          <w:lang w:val="kk-KZ"/>
        </w:rPr>
        <w:t xml:space="preserve"> </w:t>
      </w:r>
      <w:r w:rsidR="00237D8A" w:rsidRPr="00883BE7">
        <w:rPr>
          <w:sz w:val="24"/>
          <w:szCs w:val="24"/>
        </w:rPr>
        <w:t>формированию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у</w:t>
      </w:r>
      <w:r w:rsidR="001F2F4E"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выпускника</w:t>
      </w:r>
      <w:r w:rsidR="001F2F4E">
        <w:rPr>
          <w:sz w:val="24"/>
          <w:szCs w:val="24"/>
          <w:lang w:val="kk-KZ"/>
        </w:rPr>
        <w:t xml:space="preserve"> </w:t>
      </w:r>
      <w:r w:rsidR="00237D8A" w:rsidRPr="00883BE7">
        <w:rPr>
          <w:sz w:val="24"/>
          <w:szCs w:val="24"/>
        </w:rPr>
        <w:t>следующих</w:t>
      </w:r>
      <w:r w:rsidR="001F2F4E">
        <w:rPr>
          <w:sz w:val="24"/>
          <w:szCs w:val="24"/>
          <w:lang w:val="kk-KZ"/>
        </w:rPr>
        <w:t xml:space="preserve"> </w:t>
      </w:r>
      <w:r w:rsidR="00237D8A" w:rsidRPr="00883BE7">
        <w:rPr>
          <w:sz w:val="24"/>
          <w:szCs w:val="24"/>
        </w:rPr>
        <w:t>компетенций:</w:t>
      </w:r>
    </w:p>
    <w:p w14:paraId="241F5EF4" w14:textId="77777777" w:rsidR="001F2F4E" w:rsidRDefault="001F2F4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207A64" w:rsidRPr="00883BE7">
        <w:rPr>
          <w:sz w:val="24"/>
          <w:szCs w:val="24"/>
        </w:rPr>
        <w:t>ключевые</w:t>
      </w:r>
      <w:r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компетенции</w:t>
      </w:r>
      <w:r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(КК)</w:t>
      </w:r>
      <w:r>
        <w:rPr>
          <w:sz w:val="24"/>
          <w:szCs w:val="24"/>
          <w:lang w:val="kk-KZ"/>
        </w:rPr>
        <w:t>;</w:t>
      </w:r>
    </w:p>
    <w:p w14:paraId="628A896F" w14:textId="77777777" w:rsidR="001F2F4E" w:rsidRDefault="001F2F4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="00207A64" w:rsidRPr="00883BE7">
        <w:rPr>
          <w:sz w:val="24"/>
          <w:szCs w:val="24"/>
        </w:rPr>
        <w:t>п</w:t>
      </w:r>
      <w:r w:rsidR="00237D8A" w:rsidRPr="00883BE7">
        <w:rPr>
          <w:sz w:val="24"/>
          <w:szCs w:val="24"/>
        </w:rPr>
        <w:t>р</w:t>
      </w:r>
      <w:r w:rsidR="00207A64" w:rsidRPr="00883BE7">
        <w:rPr>
          <w:sz w:val="24"/>
          <w:szCs w:val="24"/>
        </w:rPr>
        <w:t>офессиональные</w:t>
      </w:r>
      <w:r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компетенции</w:t>
      </w:r>
      <w:r>
        <w:rPr>
          <w:sz w:val="24"/>
          <w:szCs w:val="24"/>
          <w:lang w:val="kk-KZ"/>
        </w:rPr>
        <w:t xml:space="preserve"> </w:t>
      </w:r>
      <w:r w:rsidR="00207A64" w:rsidRPr="00883BE7">
        <w:rPr>
          <w:sz w:val="24"/>
          <w:szCs w:val="24"/>
        </w:rPr>
        <w:t>(</w:t>
      </w:r>
      <w:r w:rsidR="00237D8A" w:rsidRPr="00883BE7">
        <w:rPr>
          <w:sz w:val="24"/>
          <w:szCs w:val="24"/>
        </w:rPr>
        <w:t>ПК</w:t>
      </w:r>
      <w:r w:rsidR="00207A64" w:rsidRPr="00883BE7">
        <w:rPr>
          <w:sz w:val="24"/>
          <w:szCs w:val="24"/>
        </w:rPr>
        <w:t>)</w:t>
      </w:r>
      <w:r w:rsidR="00237D8A" w:rsidRPr="00883BE7">
        <w:rPr>
          <w:sz w:val="24"/>
          <w:szCs w:val="24"/>
        </w:rPr>
        <w:t>.</w:t>
      </w:r>
    </w:p>
    <w:p w14:paraId="77C75C82" w14:textId="77777777" w:rsidR="001F2F4E" w:rsidRDefault="001F2F4E" w:rsidP="001F2F4E">
      <w:pPr>
        <w:spacing w:after="20"/>
        <w:ind w:firstLine="710"/>
        <w:jc w:val="both"/>
        <w:rPr>
          <w:sz w:val="24"/>
          <w:szCs w:val="24"/>
          <w:lang w:val="kk-KZ"/>
        </w:rPr>
      </w:pPr>
    </w:p>
    <w:p w14:paraId="3634EABA" w14:textId="77777777" w:rsidR="001F2F4E" w:rsidRDefault="00146BD7" w:rsidP="001F2F4E">
      <w:pPr>
        <w:spacing w:after="20"/>
        <w:ind w:firstLine="710"/>
        <w:jc w:val="both"/>
        <w:rPr>
          <w:b/>
          <w:i/>
          <w:sz w:val="24"/>
          <w:szCs w:val="24"/>
          <w:lang w:val="kk-KZ"/>
        </w:rPr>
      </w:pPr>
      <w:r w:rsidRPr="00883BE7">
        <w:rPr>
          <w:b/>
          <w:i/>
          <w:sz w:val="24"/>
          <w:szCs w:val="24"/>
        </w:rPr>
        <w:t>Ключевые</w:t>
      </w:r>
      <w:r w:rsidR="001F2F4E">
        <w:rPr>
          <w:b/>
          <w:i/>
          <w:sz w:val="24"/>
          <w:szCs w:val="24"/>
          <w:lang w:val="kk-KZ"/>
        </w:rPr>
        <w:t xml:space="preserve"> </w:t>
      </w:r>
      <w:r w:rsidR="00335BF3" w:rsidRPr="00883BE7">
        <w:rPr>
          <w:b/>
          <w:i/>
          <w:sz w:val="24"/>
          <w:szCs w:val="24"/>
        </w:rPr>
        <w:t>компетенции:</w:t>
      </w:r>
    </w:p>
    <w:p w14:paraId="271DB305" w14:textId="77777777" w:rsidR="001F2F4E" w:rsidRDefault="00681DFC" w:rsidP="001F2F4E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/>
          <w:sz w:val="24"/>
          <w:szCs w:val="24"/>
        </w:rPr>
        <w:t>КК1</w:t>
      </w:r>
      <w:r w:rsidR="001F2F4E">
        <w:rPr>
          <w:i/>
          <w:sz w:val="24"/>
          <w:szCs w:val="24"/>
          <w:lang w:val="kk-KZ"/>
        </w:rPr>
        <w:t xml:space="preserve"> </w:t>
      </w:r>
      <w:r w:rsidRPr="00883BE7">
        <w:rPr>
          <w:i/>
          <w:sz w:val="24"/>
          <w:szCs w:val="24"/>
        </w:rPr>
        <w:t xml:space="preserve"> </w:t>
      </w:r>
      <w:r w:rsidR="004B0F1E" w:rsidRPr="00883BE7">
        <w:rPr>
          <w:i/>
          <w:sz w:val="24"/>
          <w:szCs w:val="24"/>
        </w:rPr>
        <w:t>исследовател</w:t>
      </w:r>
      <w:r w:rsidR="000D3969" w:rsidRPr="00883BE7">
        <w:rPr>
          <w:i/>
          <w:sz w:val="24"/>
          <w:szCs w:val="24"/>
        </w:rPr>
        <w:t>ь</w:t>
      </w:r>
      <w:r w:rsidR="004B0F1E" w:rsidRPr="00883BE7">
        <w:rPr>
          <w:i/>
          <w:sz w:val="24"/>
          <w:szCs w:val="24"/>
        </w:rPr>
        <w:t>ская</w:t>
      </w:r>
      <w:r w:rsidR="001F2F4E">
        <w:rPr>
          <w:i/>
          <w:sz w:val="24"/>
          <w:szCs w:val="24"/>
          <w:lang w:val="kk-KZ"/>
        </w:rPr>
        <w:t xml:space="preserve"> – </w:t>
      </w:r>
      <w:r w:rsidR="004B0F1E" w:rsidRPr="001F2F4E">
        <w:rPr>
          <w:rFonts w:eastAsia="Times New Roman"/>
          <w:sz w:val="24"/>
          <w:szCs w:val="24"/>
        </w:rPr>
        <w:t>способность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на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научной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основе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организовывать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свой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труд,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самостоятельно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оценивать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результаты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свой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деятельности,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владеть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навыками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самостоятельной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1F2F4E">
        <w:rPr>
          <w:rFonts w:eastAsia="Times New Roman"/>
          <w:sz w:val="24"/>
          <w:szCs w:val="24"/>
        </w:rPr>
        <w:t>работы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в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сфере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проведения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научных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исследований</w:t>
      </w:r>
      <w:r w:rsidR="00335BF3" w:rsidRPr="001F2F4E">
        <w:rPr>
          <w:rFonts w:eastAsia="Times New Roman"/>
          <w:sz w:val="24"/>
          <w:szCs w:val="24"/>
        </w:rPr>
        <w:t>;</w:t>
      </w:r>
    </w:p>
    <w:p w14:paraId="39698B4D" w14:textId="77777777" w:rsidR="001F2F4E" w:rsidRDefault="00681DFC" w:rsidP="001F2F4E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Cs/>
          <w:sz w:val="24"/>
          <w:szCs w:val="24"/>
        </w:rPr>
        <w:t>КК2</w:t>
      </w:r>
      <w:r w:rsidR="00335BF3" w:rsidRPr="00883BE7">
        <w:rPr>
          <w:i/>
          <w:iCs/>
          <w:sz w:val="24"/>
          <w:szCs w:val="24"/>
        </w:rPr>
        <w:t>в области иностранных языков</w:t>
      </w:r>
      <w:r w:rsidR="001F2F4E">
        <w:rPr>
          <w:i/>
          <w:iCs/>
          <w:sz w:val="24"/>
          <w:szCs w:val="24"/>
          <w:lang w:val="kk-KZ"/>
        </w:rPr>
        <w:t xml:space="preserve"> – </w:t>
      </w:r>
      <w:r w:rsidR="00E046F2" w:rsidRPr="00883BE7">
        <w:rPr>
          <w:rFonts w:eastAsia="Times New Roman"/>
          <w:sz w:val="24"/>
          <w:szCs w:val="24"/>
        </w:rPr>
        <w:t>способность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делового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общения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на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иностранном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1F2F4E">
        <w:rPr>
          <w:rFonts w:eastAsia="Times New Roman"/>
          <w:sz w:val="24"/>
          <w:szCs w:val="24"/>
        </w:rPr>
        <w:t>языке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и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формирование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навыков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межличностных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отношений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в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научном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E046F2" w:rsidRPr="00883BE7">
        <w:rPr>
          <w:rFonts w:eastAsia="Times New Roman"/>
          <w:sz w:val="24"/>
          <w:szCs w:val="24"/>
        </w:rPr>
        <w:t>коллективе</w:t>
      </w:r>
      <w:r w:rsidR="00335BF3" w:rsidRPr="00883BE7">
        <w:rPr>
          <w:rFonts w:eastAsia="Times New Roman"/>
          <w:sz w:val="24"/>
          <w:szCs w:val="24"/>
        </w:rPr>
        <w:t>;</w:t>
      </w:r>
    </w:p>
    <w:p w14:paraId="2111E390" w14:textId="77777777" w:rsidR="001F2F4E" w:rsidRDefault="00681DFC" w:rsidP="001F2F4E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/>
          <w:iCs/>
          <w:sz w:val="24"/>
          <w:szCs w:val="24"/>
        </w:rPr>
        <w:t>КК3</w:t>
      </w:r>
      <w:r w:rsidR="001F2F4E">
        <w:rPr>
          <w:i/>
          <w:iCs/>
          <w:sz w:val="24"/>
          <w:szCs w:val="24"/>
          <w:lang w:val="kk-KZ"/>
        </w:rPr>
        <w:t xml:space="preserve"> </w:t>
      </w:r>
      <w:r w:rsidR="00335BF3" w:rsidRPr="00883BE7">
        <w:rPr>
          <w:i/>
          <w:iCs/>
          <w:sz w:val="24"/>
          <w:szCs w:val="24"/>
        </w:rPr>
        <w:t>техническая</w:t>
      </w:r>
      <w:r w:rsidR="001F2F4E">
        <w:rPr>
          <w:i/>
          <w:iCs/>
          <w:sz w:val="24"/>
          <w:szCs w:val="24"/>
          <w:lang w:val="kk-KZ"/>
        </w:rPr>
        <w:t xml:space="preserve"> </w:t>
      </w:r>
      <w:r w:rsidR="00335BF3" w:rsidRPr="00883BE7">
        <w:rPr>
          <w:i/>
          <w:iCs/>
          <w:sz w:val="24"/>
          <w:szCs w:val="24"/>
        </w:rPr>
        <w:t>подготовка</w:t>
      </w:r>
      <w:r w:rsidR="001F2F4E">
        <w:rPr>
          <w:i/>
          <w:iCs/>
          <w:sz w:val="24"/>
          <w:szCs w:val="24"/>
          <w:lang w:val="kk-KZ"/>
        </w:rPr>
        <w:t xml:space="preserve"> – </w:t>
      </w:r>
      <w:r w:rsidR="004B0F1E" w:rsidRPr="001F2F4E">
        <w:rPr>
          <w:rFonts w:eastAsia="Times New Roman"/>
          <w:sz w:val="24"/>
          <w:szCs w:val="24"/>
        </w:rPr>
        <w:t>способность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применять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современные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методы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инструментальные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средства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прикладной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информатики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для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автоматизации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информатизации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решения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прикладных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задач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различных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классов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и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создания</w:t>
      </w:r>
      <w:r w:rsidR="001F2F4E" w:rsidRPr="001F2F4E">
        <w:rPr>
          <w:rFonts w:eastAsia="Times New Roman"/>
          <w:sz w:val="24"/>
          <w:szCs w:val="24"/>
          <w:lang w:val="kk-KZ"/>
        </w:rPr>
        <w:t xml:space="preserve"> </w:t>
      </w:r>
      <w:r w:rsidR="004B0F1E" w:rsidRPr="001F2F4E">
        <w:rPr>
          <w:rFonts w:eastAsia="Times New Roman"/>
          <w:sz w:val="24"/>
          <w:szCs w:val="24"/>
        </w:rPr>
        <w:t>системы</w:t>
      </w:r>
      <w:r w:rsidR="00335BF3" w:rsidRPr="001F2F4E">
        <w:rPr>
          <w:rFonts w:eastAsia="Times New Roman"/>
          <w:sz w:val="24"/>
          <w:szCs w:val="24"/>
        </w:rPr>
        <w:t>;</w:t>
      </w:r>
    </w:p>
    <w:p w14:paraId="4653D5F1" w14:textId="77777777" w:rsidR="001F2F4E" w:rsidRDefault="00681DFC" w:rsidP="001F2F4E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/>
          <w:iCs/>
          <w:sz w:val="24"/>
          <w:szCs w:val="24"/>
        </w:rPr>
        <w:t>КК4</w:t>
      </w:r>
      <w:r w:rsidR="001F2F4E">
        <w:rPr>
          <w:i/>
          <w:iCs/>
          <w:sz w:val="24"/>
          <w:szCs w:val="24"/>
          <w:lang w:val="kk-KZ"/>
        </w:rPr>
        <w:t xml:space="preserve"> </w:t>
      </w:r>
      <w:r w:rsidR="00335BF3" w:rsidRPr="00883BE7">
        <w:rPr>
          <w:i/>
          <w:iCs/>
          <w:sz w:val="24"/>
          <w:szCs w:val="24"/>
        </w:rPr>
        <w:t>компьютерная</w:t>
      </w:r>
      <w:r w:rsidR="001F2F4E">
        <w:rPr>
          <w:i/>
          <w:iCs/>
          <w:sz w:val="24"/>
          <w:szCs w:val="24"/>
          <w:lang w:val="kk-KZ"/>
        </w:rPr>
        <w:t xml:space="preserve"> – </w:t>
      </w:r>
      <w:r w:rsidR="00AB2A1F" w:rsidRPr="001F2F4E">
        <w:rPr>
          <w:rFonts w:eastAsia="Times New Roman"/>
          <w:sz w:val="24"/>
          <w:szCs w:val="24"/>
        </w:rPr>
        <w:t>способность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системно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анализировать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и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выбирать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образовательные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концепции;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системно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анализировать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информацию;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использовать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теоретические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знания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для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1F2F4E">
        <w:rPr>
          <w:rFonts w:eastAsia="Times New Roman"/>
          <w:sz w:val="24"/>
          <w:szCs w:val="24"/>
        </w:rPr>
        <w:t>генерации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новых</w:t>
      </w:r>
      <w:r w:rsidR="001F2F4E">
        <w:rPr>
          <w:rFonts w:eastAsia="Times New Roman"/>
          <w:sz w:val="24"/>
          <w:szCs w:val="24"/>
          <w:lang w:val="kk-KZ"/>
        </w:rPr>
        <w:t xml:space="preserve"> </w:t>
      </w:r>
      <w:r w:rsidR="00AB2A1F" w:rsidRPr="001F2F4E">
        <w:rPr>
          <w:rFonts w:eastAsia="Times New Roman"/>
          <w:sz w:val="24"/>
          <w:szCs w:val="24"/>
        </w:rPr>
        <w:t>идей</w:t>
      </w:r>
      <w:r w:rsidR="00335BF3" w:rsidRPr="001F2F4E">
        <w:rPr>
          <w:rFonts w:eastAsia="Times New Roman"/>
          <w:sz w:val="24"/>
          <w:szCs w:val="24"/>
        </w:rPr>
        <w:t>;</w:t>
      </w:r>
    </w:p>
    <w:p w14:paraId="19435518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Cs/>
          <w:sz w:val="24"/>
          <w:szCs w:val="24"/>
        </w:rPr>
        <w:t>КК5</w:t>
      </w:r>
      <w:r w:rsidR="00C151FB">
        <w:rPr>
          <w:iCs/>
          <w:sz w:val="24"/>
          <w:szCs w:val="24"/>
          <w:lang w:val="kk-KZ"/>
        </w:rPr>
        <w:t xml:space="preserve"> </w:t>
      </w:r>
      <w:r w:rsidR="0096608D" w:rsidRPr="00883BE7">
        <w:rPr>
          <w:i/>
          <w:iCs/>
          <w:sz w:val="24"/>
          <w:szCs w:val="24"/>
        </w:rPr>
        <w:t>с</w:t>
      </w:r>
      <w:r w:rsidR="00335BF3" w:rsidRPr="00883BE7">
        <w:rPr>
          <w:i/>
          <w:iCs/>
          <w:sz w:val="24"/>
          <w:szCs w:val="24"/>
        </w:rPr>
        <w:t>оциальная</w:t>
      </w:r>
      <w:r w:rsidR="00C151FB">
        <w:rPr>
          <w:i/>
          <w:iCs/>
          <w:sz w:val="24"/>
          <w:szCs w:val="24"/>
          <w:lang w:val="kk-KZ"/>
        </w:rPr>
        <w:t xml:space="preserve"> – </w:t>
      </w:r>
      <w:r w:rsidR="00E046F2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организации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учебно-воспитательного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процесса,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а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также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всестороннюю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подготовку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к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успешному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научному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творчеству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системе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высшего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послевузовского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образования,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готовность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действовать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нестандартных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ситуациях,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нести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социальную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этическую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ответственность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за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принятые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решения</w:t>
      </w:r>
      <w:r w:rsidR="00D554EF" w:rsidRPr="00C151FB">
        <w:rPr>
          <w:rFonts w:eastAsia="Times New Roman"/>
          <w:sz w:val="24"/>
          <w:szCs w:val="24"/>
        </w:rPr>
        <w:t>;</w:t>
      </w:r>
    </w:p>
    <w:p w14:paraId="47244BB1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i/>
          <w:iCs/>
          <w:sz w:val="24"/>
          <w:szCs w:val="24"/>
        </w:rPr>
        <w:t>КК6</w:t>
      </w:r>
      <w:r w:rsidR="00C151FB">
        <w:rPr>
          <w:i/>
          <w:iCs/>
          <w:sz w:val="24"/>
          <w:szCs w:val="24"/>
          <w:lang w:val="kk-KZ"/>
        </w:rPr>
        <w:t xml:space="preserve"> </w:t>
      </w:r>
      <w:r w:rsidR="00335BF3" w:rsidRPr="00883BE7">
        <w:rPr>
          <w:i/>
          <w:iCs/>
          <w:sz w:val="24"/>
          <w:szCs w:val="24"/>
        </w:rPr>
        <w:t>управленческая</w:t>
      </w:r>
      <w:r w:rsidR="00C151FB">
        <w:rPr>
          <w:i/>
          <w:iCs/>
          <w:sz w:val="24"/>
          <w:szCs w:val="24"/>
          <w:lang w:val="kk-KZ"/>
        </w:rPr>
        <w:t xml:space="preserve"> </w:t>
      </w:r>
      <w:r w:rsidR="00D3754F" w:rsidRPr="00883BE7">
        <w:rPr>
          <w:i/>
          <w:iCs/>
          <w:sz w:val="24"/>
          <w:szCs w:val="24"/>
        </w:rPr>
        <w:t>и</w:t>
      </w:r>
      <w:r w:rsidR="00C151FB">
        <w:rPr>
          <w:i/>
          <w:iCs/>
          <w:sz w:val="24"/>
          <w:szCs w:val="24"/>
          <w:lang w:val="kk-KZ"/>
        </w:rPr>
        <w:t xml:space="preserve"> </w:t>
      </w:r>
      <w:r w:rsidR="00D3754F" w:rsidRPr="00883BE7">
        <w:rPr>
          <w:i/>
          <w:iCs/>
          <w:sz w:val="24"/>
          <w:szCs w:val="24"/>
        </w:rPr>
        <w:t>предпринимательская</w:t>
      </w:r>
      <w:r w:rsidR="00C151FB">
        <w:rPr>
          <w:i/>
          <w:iCs/>
          <w:sz w:val="24"/>
          <w:szCs w:val="24"/>
          <w:lang w:val="kk-KZ"/>
        </w:rPr>
        <w:t xml:space="preserve"> – </w:t>
      </w:r>
      <w:r w:rsidR="004B0F1E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следовать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этическим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нормам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профессиональной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деятельности,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формирование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представлений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об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организации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работы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над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выполнением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диссертационного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исследования,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выборе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методологических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приоритетов,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обусловливающих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получение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выводов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результатов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исследования,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соответствующего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высокому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качеству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его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4B0F1E" w:rsidRPr="00C151FB">
        <w:rPr>
          <w:rFonts w:eastAsia="Times New Roman"/>
          <w:sz w:val="24"/>
          <w:szCs w:val="24"/>
        </w:rPr>
        <w:t>исполнения</w:t>
      </w:r>
      <w:r w:rsidR="00C151FB">
        <w:rPr>
          <w:rFonts w:eastAsia="Times New Roman"/>
          <w:sz w:val="24"/>
          <w:szCs w:val="24"/>
          <w:lang w:val="kk-KZ"/>
        </w:rPr>
        <w:t>;</w:t>
      </w:r>
    </w:p>
    <w:p w14:paraId="56789433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rFonts w:eastAsia="Times New Roman"/>
          <w:sz w:val="24"/>
          <w:szCs w:val="24"/>
        </w:rPr>
        <w:t>КК7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2F3E67" w:rsidRPr="00883BE7">
        <w:rPr>
          <w:rFonts w:eastAsia="Times New Roman"/>
          <w:i/>
          <w:sz w:val="24"/>
          <w:szCs w:val="24"/>
        </w:rPr>
        <w:t>культурная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</w:t>
      </w:r>
      <w:r w:rsidR="002F3E67" w:rsidRPr="00883BE7">
        <w:rPr>
          <w:rFonts w:eastAsia="Times New Roman"/>
          <w:i/>
          <w:sz w:val="24"/>
          <w:szCs w:val="24"/>
        </w:rPr>
        <w:t>подготовка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E046F2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к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критическому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анализу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оценке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современных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научных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достижений,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генерированию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новых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идей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решении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исследовательских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практических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задач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основе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целостного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системного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научного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мировоззрения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использованием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знаний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области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истории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философии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науки,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готовность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к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преподавательской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деятельности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основным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образовательным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программам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высшего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образования;</w:t>
      </w:r>
    </w:p>
    <w:p w14:paraId="6ADA4CA1" w14:textId="77777777" w:rsidR="00C151FB" w:rsidRDefault="00951291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КК8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</w:t>
      </w:r>
      <w:r w:rsidR="002F3E67" w:rsidRPr="00883BE7">
        <w:rPr>
          <w:rFonts w:eastAsia="Times New Roman"/>
          <w:i/>
          <w:sz w:val="24"/>
          <w:szCs w:val="24"/>
        </w:rPr>
        <w:t>дополнительные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</w:t>
      </w:r>
      <w:r w:rsidR="002F3E67" w:rsidRPr="00883BE7">
        <w:rPr>
          <w:rFonts w:eastAsia="Times New Roman"/>
          <w:i/>
          <w:sz w:val="24"/>
          <w:szCs w:val="24"/>
        </w:rPr>
        <w:t>компетенции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B567E8" w:rsidRPr="00C151FB">
        <w:rPr>
          <w:sz w:val="24"/>
          <w:szCs w:val="24"/>
          <w:lang w:val="kk-KZ"/>
        </w:rPr>
        <w:t>способность</w:t>
      </w:r>
      <w:r w:rsidR="00C151FB">
        <w:rPr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владеть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н</w:t>
      </w:r>
      <w:r w:rsidR="00C151FB">
        <w:rPr>
          <w:rFonts w:eastAsia="Times New Roman"/>
          <w:sz w:val="24"/>
          <w:szCs w:val="24"/>
        </w:rPr>
        <w:t>авыками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критического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мышления,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интерпретации,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креативности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анализа,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выведения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заключений,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оценки;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обладать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креативностью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активной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жизненной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позицией;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принимать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решения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профессионального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характера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условиях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неопределенности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15A19" w:rsidRPr="00C151FB">
        <w:rPr>
          <w:rFonts w:eastAsia="Times New Roman"/>
          <w:sz w:val="24"/>
          <w:szCs w:val="24"/>
        </w:rPr>
        <w:t>риска.</w:t>
      </w:r>
    </w:p>
    <w:p w14:paraId="53BAB01A" w14:textId="77777777" w:rsidR="00C151FB" w:rsidRDefault="00C151FB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</w:p>
    <w:p w14:paraId="3C02B9C6" w14:textId="77777777" w:rsidR="00C151FB" w:rsidRPr="00C151FB" w:rsidRDefault="00C151FB" w:rsidP="00C151FB">
      <w:pPr>
        <w:spacing w:after="20"/>
        <w:ind w:firstLine="710"/>
        <w:jc w:val="both"/>
        <w:rPr>
          <w:rFonts w:eastAsia="Times New Roman"/>
          <w:b/>
          <w:i/>
          <w:sz w:val="24"/>
          <w:szCs w:val="24"/>
          <w:lang w:val="kk-KZ"/>
        </w:rPr>
      </w:pPr>
      <w:r w:rsidRPr="00C151FB">
        <w:rPr>
          <w:b/>
          <w:i/>
          <w:sz w:val="24"/>
          <w:szCs w:val="24"/>
          <w:lang w:val="kk-KZ"/>
        </w:rPr>
        <w:t>П</w:t>
      </w:r>
      <w:r w:rsidRPr="00C151FB">
        <w:rPr>
          <w:b/>
          <w:i/>
          <w:sz w:val="24"/>
          <w:szCs w:val="24"/>
        </w:rPr>
        <w:t>рофессиональные</w:t>
      </w:r>
      <w:r w:rsidRPr="00C151FB">
        <w:rPr>
          <w:b/>
          <w:i/>
          <w:sz w:val="24"/>
          <w:szCs w:val="24"/>
          <w:lang w:val="kk-KZ"/>
        </w:rPr>
        <w:t xml:space="preserve"> </w:t>
      </w:r>
      <w:r w:rsidRPr="00C151FB">
        <w:rPr>
          <w:b/>
          <w:i/>
          <w:sz w:val="24"/>
          <w:szCs w:val="24"/>
        </w:rPr>
        <w:t>компетенции</w:t>
      </w:r>
    </w:p>
    <w:p w14:paraId="4F9DC316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ПК1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AB2A1F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использовать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знания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методов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архитектуры,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алгоритмов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функционирования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систем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реального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AB2A1F" w:rsidRPr="00C151FB">
        <w:rPr>
          <w:rFonts w:eastAsia="Times New Roman"/>
          <w:sz w:val="24"/>
          <w:szCs w:val="24"/>
        </w:rPr>
        <w:t>времени;</w:t>
      </w:r>
    </w:p>
    <w:p w14:paraId="7251FAE1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ПК2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E046F2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оценивать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выбирать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современные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операционные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среды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информационно-коммуникационные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технологии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для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информатизации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автоматизации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решения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прикладных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задач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создания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E046F2" w:rsidRPr="00C151FB">
        <w:rPr>
          <w:rFonts w:eastAsia="Times New Roman"/>
          <w:sz w:val="24"/>
          <w:szCs w:val="24"/>
        </w:rPr>
        <w:t>ИС;</w:t>
      </w:r>
    </w:p>
    <w:p w14:paraId="4E128C6A" w14:textId="77777777" w:rsidR="00C151FB" w:rsidRDefault="00681DFC" w:rsidP="00C151FB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ПК3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4B0F1E" w:rsidRPr="00C151FB">
        <w:rPr>
          <w:rFonts w:eastAsia="Times New Roman"/>
          <w:sz w:val="24"/>
          <w:szCs w:val="24"/>
        </w:rPr>
        <w:t>в</w:t>
      </w:r>
      <w:r w:rsidR="004B0F1E" w:rsidRPr="00C151FB">
        <w:rPr>
          <w:sz w:val="24"/>
          <w:szCs w:val="24"/>
        </w:rPr>
        <w:t>сестороннее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знание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и</w:t>
      </w:r>
      <w:r w:rsidR="00C151FB">
        <w:rPr>
          <w:sz w:val="24"/>
          <w:szCs w:val="24"/>
          <w:lang w:val="kk-KZ"/>
        </w:rPr>
        <w:t xml:space="preserve"> </w:t>
      </w:r>
      <w:r w:rsidR="00C151FB">
        <w:rPr>
          <w:sz w:val="24"/>
          <w:szCs w:val="24"/>
        </w:rPr>
        <w:t>глубокое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понимание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задач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системного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инженеринга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на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современном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этапе,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знание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теоретических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основ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информационных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систем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как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технической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науки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и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понимание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методов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ее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исследования,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</w:rPr>
        <w:t>в</w:t>
      </w:r>
      <w:r w:rsidR="004B0F1E" w:rsidRPr="00C151FB">
        <w:rPr>
          <w:sz w:val="24"/>
          <w:szCs w:val="24"/>
          <w:lang w:val="kk-KZ"/>
        </w:rPr>
        <w:t>ладение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навыками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преподавания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компьютерных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наук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в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высших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учебных</w:t>
      </w:r>
      <w:r w:rsidR="00C151FB">
        <w:rPr>
          <w:sz w:val="24"/>
          <w:szCs w:val="24"/>
          <w:lang w:val="kk-KZ"/>
        </w:rPr>
        <w:t xml:space="preserve"> </w:t>
      </w:r>
      <w:r w:rsidR="004B0F1E" w:rsidRPr="00C151FB">
        <w:rPr>
          <w:sz w:val="24"/>
          <w:szCs w:val="24"/>
          <w:lang w:val="kk-KZ"/>
        </w:rPr>
        <w:t>заведениях;</w:t>
      </w:r>
    </w:p>
    <w:p w14:paraId="38A18FF5" w14:textId="77777777" w:rsidR="00C151FB" w:rsidRDefault="00681DFC" w:rsidP="00C151FB">
      <w:pPr>
        <w:spacing w:after="20"/>
        <w:ind w:firstLine="710"/>
        <w:jc w:val="both"/>
        <w:rPr>
          <w:rFonts w:eastAsia="Times New Roman"/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ПК4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B72F2F" w:rsidRPr="00C151FB">
        <w:rPr>
          <w:rFonts w:eastAsia="Times New Roman"/>
          <w:sz w:val="24"/>
          <w:szCs w:val="24"/>
        </w:rPr>
        <w:t>способность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понимать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навыки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применение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средств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вычислительной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техники,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средств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программирования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для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эффективной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реализации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аппаратно-программных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комплексов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владения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практическими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навыками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объектно-ориентированного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C151FB">
        <w:rPr>
          <w:rFonts w:eastAsia="Times New Roman"/>
          <w:sz w:val="24"/>
          <w:szCs w:val="24"/>
        </w:rPr>
        <w:t>анализа,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проектирования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и</w:t>
      </w:r>
      <w:r w:rsidR="00C151FB">
        <w:rPr>
          <w:rFonts w:eastAsia="Times New Roman"/>
          <w:sz w:val="24"/>
          <w:szCs w:val="24"/>
          <w:lang w:val="kk-KZ"/>
        </w:rPr>
        <w:t xml:space="preserve"> </w:t>
      </w:r>
      <w:r w:rsidR="00B72F2F" w:rsidRPr="00C151FB">
        <w:rPr>
          <w:rFonts w:eastAsia="Times New Roman"/>
          <w:sz w:val="24"/>
          <w:szCs w:val="24"/>
        </w:rPr>
        <w:t>программирования;</w:t>
      </w:r>
    </w:p>
    <w:p w14:paraId="291C6E7D" w14:textId="77777777" w:rsidR="007211A5" w:rsidRDefault="00681DFC" w:rsidP="007211A5">
      <w:pPr>
        <w:spacing w:after="20"/>
        <w:ind w:firstLine="710"/>
        <w:jc w:val="both"/>
        <w:rPr>
          <w:sz w:val="24"/>
          <w:szCs w:val="24"/>
          <w:lang w:val="kk-KZ"/>
        </w:rPr>
      </w:pPr>
      <w:r w:rsidRPr="00883BE7">
        <w:rPr>
          <w:rFonts w:eastAsia="Times New Roman"/>
          <w:i/>
          <w:sz w:val="24"/>
          <w:szCs w:val="24"/>
        </w:rPr>
        <w:t>ПК5</w:t>
      </w:r>
      <w:r w:rsidR="00C151FB">
        <w:rPr>
          <w:rFonts w:eastAsia="Times New Roman"/>
          <w:i/>
          <w:sz w:val="24"/>
          <w:szCs w:val="24"/>
          <w:lang w:val="kk-KZ"/>
        </w:rPr>
        <w:t xml:space="preserve"> – </w:t>
      </w:r>
      <w:r w:rsidR="00B72F2F" w:rsidRPr="00C151FB">
        <w:rPr>
          <w:rFonts w:eastAsia="Times New Roman"/>
          <w:sz w:val="24"/>
          <w:szCs w:val="24"/>
        </w:rPr>
        <w:t>в</w:t>
      </w:r>
      <w:r w:rsidR="00B72F2F" w:rsidRPr="00C151FB">
        <w:rPr>
          <w:sz w:val="24"/>
          <w:szCs w:val="24"/>
        </w:rPr>
        <w:t>ладеть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</w:rPr>
        <w:t>способностью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</w:rPr>
        <w:t>использовать</w:t>
      </w:r>
      <w:r w:rsidR="00C151FB">
        <w:rPr>
          <w:sz w:val="24"/>
          <w:szCs w:val="24"/>
          <w:lang w:val="kk-KZ"/>
        </w:rPr>
        <w:t xml:space="preserve"> программное </w:t>
      </w:r>
      <w:r w:rsidR="00B72F2F" w:rsidRPr="00C151FB">
        <w:rPr>
          <w:sz w:val="24"/>
          <w:szCs w:val="24"/>
          <w:lang w:val="kk-KZ"/>
        </w:rPr>
        <w:t>и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аппаратное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обеспечение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для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разработки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современных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операционных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систем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с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учетов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принципов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надежности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и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отказоустойчивости,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проектирования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систем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реального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времени,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обработки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распределенных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данных</w:t>
      </w:r>
      <w:r w:rsidR="00C151FB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с</w:t>
      </w:r>
      <w:r w:rsidR="00C151FB">
        <w:rPr>
          <w:sz w:val="24"/>
          <w:szCs w:val="24"/>
          <w:lang w:val="kk-KZ"/>
        </w:rPr>
        <w:t xml:space="preserve"> помощью </w:t>
      </w:r>
      <w:r w:rsidR="00B72F2F" w:rsidRPr="00C151FB">
        <w:rPr>
          <w:sz w:val="24"/>
          <w:szCs w:val="24"/>
          <w:lang w:val="kk-KZ"/>
        </w:rPr>
        <w:t>параллельных</w:t>
      </w:r>
      <w:r w:rsidR="007211A5">
        <w:rPr>
          <w:sz w:val="24"/>
          <w:szCs w:val="24"/>
          <w:lang w:val="kk-KZ"/>
        </w:rPr>
        <w:t xml:space="preserve"> </w:t>
      </w:r>
      <w:r w:rsidR="00B72F2F" w:rsidRPr="00C151FB">
        <w:rPr>
          <w:sz w:val="24"/>
          <w:szCs w:val="24"/>
          <w:lang w:val="kk-KZ"/>
        </w:rPr>
        <w:t>компьютеров.</w:t>
      </w:r>
    </w:p>
    <w:p w14:paraId="42C78C00" w14:textId="77777777" w:rsidR="007211A5" w:rsidRDefault="007211A5">
      <w:pPr>
        <w:spacing w:after="200"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page"/>
      </w:r>
    </w:p>
    <w:p w14:paraId="7C52A6A0" w14:textId="77777777" w:rsidR="007211A5" w:rsidRDefault="00152C1A" w:rsidP="007211A5">
      <w:pPr>
        <w:spacing w:after="20"/>
        <w:ind w:firstLine="710"/>
        <w:jc w:val="both"/>
        <w:rPr>
          <w:b/>
          <w:bCs/>
          <w:sz w:val="24"/>
          <w:szCs w:val="24"/>
          <w:lang w:val="kk-KZ"/>
        </w:rPr>
      </w:pPr>
      <w:r w:rsidRPr="00883BE7">
        <w:rPr>
          <w:b/>
          <w:bCs/>
          <w:sz w:val="24"/>
          <w:szCs w:val="24"/>
          <w:lang w:val="kk-KZ"/>
        </w:rPr>
        <w:t>3</w:t>
      </w:r>
      <w:r w:rsidR="00237D8A" w:rsidRPr="00883BE7">
        <w:rPr>
          <w:b/>
          <w:bCs/>
          <w:sz w:val="24"/>
          <w:szCs w:val="24"/>
          <w:lang w:val="kk-KZ"/>
        </w:rPr>
        <w:t>.</w:t>
      </w:r>
      <w:r w:rsidRPr="00883BE7">
        <w:rPr>
          <w:b/>
          <w:bCs/>
          <w:sz w:val="24"/>
          <w:szCs w:val="24"/>
          <w:lang w:val="kk-KZ"/>
        </w:rPr>
        <w:t>2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  <w:lang w:val="kk-KZ"/>
        </w:rPr>
        <w:t>Матрица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  <w:lang w:val="kk-KZ"/>
        </w:rPr>
        <w:t>соотнесения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результатов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обучения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по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ОП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в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целом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с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формируемыми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05426A" w:rsidRPr="00883BE7">
        <w:rPr>
          <w:b/>
          <w:bCs/>
          <w:sz w:val="24"/>
          <w:szCs w:val="24"/>
        </w:rPr>
        <w:t>компетенциями</w:t>
      </w:r>
      <w:r w:rsidR="007211A5">
        <w:rPr>
          <w:b/>
          <w:bCs/>
          <w:sz w:val="24"/>
          <w:szCs w:val="24"/>
          <w:lang w:val="kk-KZ"/>
        </w:rPr>
        <w:t xml:space="preserve"> </w:t>
      </w:r>
      <w:r w:rsidR="00237D8A" w:rsidRPr="00883BE7">
        <w:rPr>
          <w:b/>
          <w:bCs/>
          <w:sz w:val="24"/>
          <w:szCs w:val="24"/>
        </w:rPr>
        <w:t>модулей</w:t>
      </w:r>
    </w:p>
    <w:p w14:paraId="09CF4509" w14:textId="77777777" w:rsidR="007211A5" w:rsidRPr="007211A5" w:rsidRDefault="007211A5" w:rsidP="007211A5">
      <w:pPr>
        <w:spacing w:after="20"/>
        <w:ind w:firstLine="710"/>
        <w:jc w:val="both"/>
        <w:rPr>
          <w:b/>
          <w:bCs/>
          <w:sz w:val="24"/>
          <w:szCs w:val="24"/>
          <w:lang w:val="kk-KZ"/>
        </w:rPr>
      </w:pPr>
    </w:p>
    <w:tbl>
      <w:tblPr>
        <w:tblW w:w="44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91"/>
        <w:gridCol w:w="490"/>
        <w:gridCol w:w="489"/>
        <w:gridCol w:w="490"/>
        <w:gridCol w:w="490"/>
        <w:gridCol w:w="490"/>
        <w:gridCol w:w="490"/>
        <w:gridCol w:w="490"/>
        <w:gridCol w:w="490"/>
        <w:gridCol w:w="608"/>
        <w:gridCol w:w="565"/>
        <w:gridCol w:w="705"/>
      </w:tblGrid>
      <w:tr w:rsidR="0005426A" w:rsidRPr="00883BE7" w14:paraId="6F09F9B0" w14:textId="77777777" w:rsidTr="002F77EA">
        <w:trPr>
          <w:trHeight w:val="263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14:paraId="6F9815F3" w14:textId="77777777" w:rsidR="0005426A" w:rsidRPr="00883BE7" w:rsidRDefault="0005426A" w:rsidP="00CF4E79">
            <w:pPr>
              <w:rPr>
                <w:b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8F0782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1FE65C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D532FB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11C60A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7350A" w14:textId="77777777" w:rsidR="0005426A" w:rsidRPr="00883BE7" w:rsidRDefault="0005426A" w:rsidP="002F77EA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A9E71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D3EC6" w14:textId="77777777" w:rsidR="0005426A" w:rsidRPr="00883BE7" w:rsidRDefault="0005426A" w:rsidP="0005426A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E1716" w14:textId="77777777" w:rsidR="0005426A" w:rsidRPr="00883BE7" w:rsidRDefault="0005426A" w:rsidP="0005426A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62B6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B10B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C412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AE8C" w14:textId="77777777" w:rsidR="0005426A" w:rsidRPr="00883BE7" w:rsidRDefault="0005426A" w:rsidP="00CF4E79">
            <w:pPr>
              <w:jc w:val="center"/>
              <w:rPr>
                <w:b/>
              </w:rPr>
            </w:pPr>
            <w:r w:rsidRPr="00883BE7">
              <w:rPr>
                <w:b/>
              </w:rPr>
              <w:t>Р</w:t>
            </w:r>
            <w:r w:rsidR="002F77EA" w:rsidRPr="00883BE7">
              <w:rPr>
                <w:b/>
              </w:rPr>
              <w:t>О</w:t>
            </w:r>
            <w:r w:rsidRPr="00883BE7">
              <w:rPr>
                <w:b/>
              </w:rPr>
              <w:t>12</w:t>
            </w:r>
          </w:p>
        </w:tc>
      </w:tr>
      <w:tr w:rsidR="0005426A" w:rsidRPr="00883BE7" w14:paraId="277931CD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14:paraId="6CBCC40E" w14:textId="77777777" w:rsidR="0005426A" w:rsidRPr="00883BE7" w:rsidRDefault="0005426A" w:rsidP="00CF4E79">
            <w:pPr>
              <w:ind w:left="142" w:right="76" w:hanging="142"/>
            </w:pPr>
            <w:r w:rsidRPr="00883BE7">
              <w:t>КК1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BA3550" w14:textId="77777777" w:rsidR="0005426A" w:rsidRPr="00883BE7" w:rsidRDefault="004B672B" w:rsidP="00CF4E79">
            <w:pPr>
              <w:jc w:val="center"/>
            </w:pPr>
            <w:r w:rsidRPr="00883BE7">
              <w:t>+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9C0B04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5F60D5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12B70E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483C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10FD2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D16A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6BF7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86DA" w14:textId="77777777" w:rsidR="0005426A" w:rsidRPr="00883BE7" w:rsidRDefault="0005426A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3E80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7E29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8D35" w14:textId="77777777" w:rsidR="0005426A" w:rsidRPr="00883BE7" w:rsidRDefault="0005426A" w:rsidP="00CF4E79">
            <w:pPr>
              <w:jc w:val="center"/>
            </w:pPr>
          </w:p>
        </w:tc>
      </w:tr>
      <w:tr w:rsidR="0005426A" w:rsidRPr="00883BE7" w14:paraId="24C58362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F784F93" w14:textId="77777777" w:rsidR="0005426A" w:rsidRPr="00883BE7" w:rsidRDefault="0005426A" w:rsidP="00CF4E79">
            <w:pPr>
              <w:ind w:left="142" w:right="76" w:hanging="142"/>
            </w:pPr>
            <w:r w:rsidRPr="00883BE7">
              <w:t>КК2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91ACE4" w14:textId="77777777" w:rsidR="0005426A" w:rsidRPr="00883BE7" w:rsidRDefault="00AB2AA5" w:rsidP="00AB2AA5">
            <w:pPr>
              <w:jc w:val="center"/>
            </w:pPr>
            <w:r w:rsidRPr="00883BE7">
              <w:t>+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A295A5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53CDA9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058378" w14:textId="77777777" w:rsidR="0005426A" w:rsidRPr="00883BE7" w:rsidRDefault="002F77EA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597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70B8" w14:textId="77777777" w:rsidR="0005426A" w:rsidRPr="00883BE7" w:rsidRDefault="002F77EA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AFCB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CCE78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9A5F6" w14:textId="77777777" w:rsidR="0005426A" w:rsidRPr="00883BE7" w:rsidRDefault="0005426A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BC70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E802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6DF8" w14:textId="77777777" w:rsidR="0005426A" w:rsidRPr="00883BE7" w:rsidRDefault="0005426A" w:rsidP="00CF4E79">
            <w:pPr>
              <w:jc w:val="center"/>
            </w:pPr>
          </w:p>
        </w:tc>
      </w:tr>
      <w:tr w:rsidR="0005426A" w:rsidRPr="00883BE7" w14:paraId="23F27560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84E1A99" w14:textId="77777777" w:rsidR="0005426A" w:rsidRPr="00883BE7" w:rsidRDefault="00A90E92" w:rsidP="00CF4E79">
            <w:pPr>
              <w:ind w:left="142" w:right="76" w:hanging="142"/>
            </w:pPr>
            <w:r w:rsidRPr="00883BE7">
              <w:t>КК3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5F2ACF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FA2F2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EEB61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CB830A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0CE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EC783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8BCE9" w14:textId="77777777" w:rsidR="0005426A" w:rsidRPr="00883BE7" w:rsidRDefault="00AB2AA5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42C0F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0720" w14:textId="77777777" w:rsidR="0005426A" w:rsidRPr="00883BE7" w:rsidRDefault="0005426A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4200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B8A5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D3FB9" w14:textId="77777777" w:rsidR="0005426A" w:rsidRPr="00883BE7" w:rsidRDefault="0005426A" w:rsidP="00CF4E79">
            <w:pPr>
              <w:jc w:val="center"/>
            </w:pPr>
          </w:p>
        </w:tc>
      </w:tr>
      <w:tr w:rsidR="0005426A" w:rsidRPr="00883BE7" w14:paraId="3BC351D4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278D9D32" w14:textId="77777777" w:rsidR="0005426A" w:rsidRPr="00883BE7" w:rsidRDefault="00A90E92" w:rsidP="00CF4E79">
            <w:pPr>
              <w:ind w:left="142" w:right="76" w:hanging="142"/>
            </w:pPr>
            <w:r w:rsidRPr="00883BE7">
              <w:t>КК4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D45F47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581803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9DF040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1693D3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F7E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0CC5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C508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950D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0910" w14:textId="77777777" w:rsidR="0005426A" w:rsidRPr="00883BE7" w:rsidRDefault="004B672B" w:rsidP="00CF4E79">
            <w:pPr>
              <w:jc w:val="center"/>
            </w:pPr>
            <w:r w:rsidRPr="00883BE7">
              <w:t>+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6FA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F08E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2DC2" w14:textId="77777777" w:rsidR="0005426A" w:rsidRPr="00883BE7" w:rsidRDefault="0005426A" w:rsidP="00CF4E79">
            <w:pPr>
              <w:jc w:val="center"/>
            </w:pPr>
          </w:p>
        </w:tc>
      </w:tr>
      <w:tr w:rsidR="0005426A" w:rsidRPr="00883BE7" w14:paraId="3C320DB4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F271080" w14:textId="77777777" w:rsidR="0005426A" w:rsidRPr="00883BE7" w:rsidRDefault="00A90E92" w:rsidP="00CF4E79">
            <w:pPr>
              <w:ind w:left="142" w:right="76" w:hanging="142"/>
            </w:pPr>
            <w:r w:rsidRPr="00883BE7">
              <w:t>КК5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B0DA37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B0300C" w14:textId="77777777" w:rsidR="0005426A" w:rsidRPr="00883BE7" w:rsidRDefault="002F77EA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2FFB73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CE425F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4F6F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AA36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8A81A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B6C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39B4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B54D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136D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2F3E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</w:tr>
      <w:tr w:rsidR="00A90E92" w:rsidRPr="00883BE7" w14:paraId="76204CF3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744845C" w14:textId="77777777" w:rsidR="00A90E92" w:rsidRPr="00883BE7" w:rsidRDefault="00A90E92" w:rsidP="00CF4E79">
            <w:pPr>
              <w:ind w:left="142" w:right="76" w:hanging="142"/>
            </w:pPr>
            <w:r w:rsidRPr="00883BE7">
              <w:t>КК6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96B2AF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51C7AE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662B76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9E321E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5AA73" w14:textId="77777777" w:rsidR="00A90E92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8D9DD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D631" w14:textId="77777777" w:rsidR="00A90E92" w:rsidRPr="00883BE7" w:rsidRDefault="00A90E92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E6A7" w14:textId="77777777" w:rsidR="00A90E92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47C4" w14:textId="77777777" w:rsidR="00A90E92" w:rsidRPr="00883BE7" w:rsidRDefault="00A90E92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25C3" w14:textId="77777777" w:rsidR="00A90E92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718B" w14:textId="77777777" w:rsidR="00A90E92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DB2E" w14:textId="77777777" w:rsidR="00A90E92" w:rsidRPr="00883BE7" w:rsidRDefault="00A90E92" w:rsidP="00CF4E79">
            <w:pPr>
              <w:jc w:val="center"/>
            </w:pPr>
          </w:p>
        </w:tc>
      </w:tr>
      <w:tr w:rsidR="0005426A" w:rsidRPr="00883BE7" w14:paraId="72B28CDB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034ECEE" w14:textId="77777777" w:rsidR="0005426A" w:rsidRPr="00883BE7" w:rsidRDefault="00B15A19" w:rsidP="00CF4E79">
            <w:pPr>
              <w:ind w:left="142" w:right="76" w:hanging="142"/>
            </w:pPr>
            <w:r w:rsidRPr="00883BE7">
              <w:t>КК7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723A9C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3F2579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8D72A3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73D5B2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D88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42B67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1D407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FE09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F437" w14:textId="77777777" w:rsidR="0005426A" w:rsidRPr="00883BE7" w:rsidRDefault="004B672B" w:rsidP="00CF4E79">
            <w:pPr>
              <w:jc w:val="center"/>
            </w:pPr>
            <w:r w:rsidRPr="00883BE7">
              <w:t>+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BE2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54F3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E171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</w:tr>
      <w:tr w:rsidR="0005426A" w:rsidRPr="00883BE7" w14:paraId="7C946ED5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6D2A179" w14:textId="77777777" w:rsidR="0005426A" w:rsidRPr="00883BE7" w:rsidRDefault="00B15A19" w:rsidP="00CF4E79">
            <w:pPr>
              <w:ind w:left="142" w:right="76" w:hanging="142"/>
            </w:pPr>
            <w:r w:rsidRPr="00883BE7">
              <w:t>КК8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8978CC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EBFBC8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27010B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5FF795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A013E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E99DD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942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0A23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DCB9" w14:textId="77777777" w:rsidR="0005426A" w:rsidRPr="00883BE7" w:rsidRDefault="0005426A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705B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5A6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16E1" w14:textId="77777777" w:rsidR="0005426A" w:rsidRPr="00883BE7" w:rsidRDefault="0005426A" w:rsidP="00CF4E79">
            <w:pPr>
              <w:jc w:val="center"/>
            </w:pPr>
          </w:p>
        </w:tc>
      </w:tr>
      <w:tr w:rsidR="0005426A" w:rsidRPr="00883BE7" w14:paraId="4B1144E3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56CCAF4" w14:textId="77777777" w:rsidR="0005426A" w:rsidRPr="00883BE7" w:rsidRDefault="00681DFC" w:rsidP="00CF4E79">
            <w:pPr>
              <w:ind w:left="142" w:right="76" w:hanging="142"/>
            </w:pPr>
            <w:r w:rsidRPr="00883BE7">
              <w:t>ПК1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B2D579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B44CD5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F48B5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91EA68" w14:textId="77777777" w:rsidR="0005426A" w:rsidRPr="00883BE7" w:rsidRDefault="002F77EA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9043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D5D8B" w14:textId="77777777" w:rsidR="0005426A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531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AE82" w14:textId="77777777" w:rsidR="0005426A" w:rsidRPr="00883BE7" w:rsidRDefault="0005426A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8A52" w14:textId="77777777" w:rsidR="0005426A" w:rsidRPr="00883BE7" w:rsidRDefault="0005426A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1E24" w14:textId="77777777" w:rsidR="0005426A" w:rsidRPr="00883BE7" w:rsidRDefault="0005426A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2751" w14:textId="77777777" w:rsidR="0005426A" w:rsidRPr="00883BE7" w:rsidRDefault="0005426A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18E7" w14:textId="77777777" w:rsidR="0005426A" w:rsidRPr="00883BE7" w:rsidRDefault="0005426A" w:rsidP="00CF4E79">
            <w:pPr>
              <w:jc w:val="center"/>
            </w:pPr>
          </w:p>
        </w:tc>
      </w:tr>
      <w:tr w:rsidR="00681DFC" w:rsidRPr="00883BE7" w14:paraId="5D6BA4B3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08C92AD" w14:textId="77777777" w:rsidR="00681DFC" w:rsidRPr="00883BE7" w:rsidRDefault="00681DFC" w:rsidP="00CF4E79">
            <w:pPr>
              <w:ind w:left="142" w:right="76" w:hanging="142"/>
            </w:pPr>
            <w:r w:rsidRPr="00883BE7">
              <w:t>ПК2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E3EB5C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C913A5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37802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FC11D" w14:textId="77777777" w:rsidR="00681DFC" w:rsidRPr="00883BE7" w:rsidRDefault="002F77EA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4DF3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B4A00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E366" w14:textId="77777777" w:rsidR="00681DFC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AB492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09D2" w14:textId="77777777" w:rsidR="00681DFC" w:rsidRPr="00883BE7" w:rsidRDefault="00681DFC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B3C0" w14:textId="77777777" w:rsidR="00681DFC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AD42" w14:textId="77777777" w:rsidR="00681DFC" w:rsidRPr="00883BE7" w:rsidRDefault="00681DFC" w:rsidP="00CF4E79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9504" w14:textId="77777777" w:rsidR="00681DFC" w:rsidRPr="00883BE7" w:rsidRDefault="00681DFC" w:rsidP="00CF4E79">
            <w:pPr>
              <w:jc w:val="center"/>
            </w:pPr>
          </w:p>
        </w:tc>
      </w:tr>
      <w:tr w:rsidR="00681DFC" w:rsidRPr="00883BE7" w14:paraId="27578B66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059A5699" w14:textId="77777777" w:rsidR="00681DFC" w:rsidRPr="00883BE7" w:rsidRDefault="00681DFC" w:rsidP="00CF4E79">
            <w:pPr>
              <w:ind w:left="142" w:right="76" w:hanging="142"/>
            </w:pPr>
            <w:r w:rsidRPr="00883BE7">
              <w:t>ПК3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F8F0D2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3B5579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ACABE" w14:textId="77777777" w:rsidR="00681DFC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508EF3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8D565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F6AB9" w14:textId="77777777" w:rsidR="00681DFC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DE550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316A" w14:textId="77777777" w:rsidR="00681DFC" w:rsidRPr="00883BE7" w:rsidRDefault="00681DFC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7304" w14:textId="77777777" w:rsidR="00681DFC" w:rsidRPr="00883BE7" w:rsidRDefault="00681DFC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538B" w14:textId="77777777" w:rsidR="00681DFC" w:rsidRPr="00883BE7" w:rsidRDefault="00681DFC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D556" w14:textId="77777777" w:rsidR="00681DFC" w:rsidRPr="00883BE7" w:rsidRDefault="00681DFC" w:rsidP="00CF4E79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15EA" w14:textId="77777777" w:rsidR="00681DFC" w:rsidRPr="00883BE7" w:rsidRDefault="00D21B26" w:rsidP="00CF4E79">
            <w:pPr>
              <w:jc w:val="center"/>
            </w:pPr>
            <w:r w:rsidRPr="00883BE7">
              <w:t>+</w:t>
            </w:r>
          </w:p>
        </w:tc>
      </w:tr>
      <w:tr w:rsidR="00B72F2F" w:rsidRPr="00883BE7" w14:paraId="7C590C93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48B9647" w14:textId="77777777" w:rsidR="00B72F2F" w:rsidRPr="00883BE7" w:rsidRDefault="00B72F2F" w:rsidP="00CF4E79">
            <w:pPr>
              <w:ind w:left="142" w:right="76" w:hanging="142"/>
            </w:pPr>
            <w:r w:rsidRPr="00883BE7">
              <w:t>ПК4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1113E8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359D9F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ECBDA6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343777" w14:textId="77777777" w:rsidR="00B72F2F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07F82" w14:textId="77777777" w:rsidR="00B72F2F" w:rsidRPr="00883BE7" w:rsidRDefault="00D21B26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88FAC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6D1C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AAC8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8BCD" w14:textId="77777777" w:rsidR="00B72F2F" w:rsidRPr="00883BE7" w:rsidRDefault="00B72F2F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2CD0" w14:textId="77777777" w:rsidR="00B72F2F" w:rsidRPr="00883BE7" w:rsidRDefault="00B72F2F" w:rsidP="00CF4E79">
            <w:pPr>
              <w:jc w:val="center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EC46" w14:textId="77777777" w:rsidR="00B72F2F" w:rsidRPr="00883BE7" w:rsidRDefault="00D21B26" w:rsidP="00CF4E79">
            <w:pPr>
              <w:jc w:val="center"/>
              <w:rPr>
                <w:noProof/>
              </w:rPr>
            </w:pPr>
            <w:r w:rsidRPr="00883BE7">
              <w:rPr>
                <w:noProof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028F" w14:textId="77777777" w:rsidR="00B72F2F" w:rsidRPr="00883BE7" w:rsidRDefault="00B72F2F" w:rsidP="00CF4E79">
            <w:pPr>
              <w:jc w:val="center"/>
            </w:pPr>
          </w:p>
        </w:tc>
      </w:tr>
      <w:tr w:rsidR="00B72F2F" w:rsidRPr="00883BE7" w14:paraId="1ECD74E5" w14:textId="77777777" w:rsidTr="002F77EA">
        <w:trPr>
          <w:trHeight w:val="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F44616E" w14:textId="77777777" w:rsidR="00B72F2F" w:rsidRPr="00883BE7" w:rsidRDefault="00B72F2F" w:rsidP="00CF4E79">
            <w:pPr>
              <w:ind w:left="142" w:right="76" w:hanging="142"/>
            </w:pPr>
            <w:r w:rsidRPr="00883BE7">
              <w:t>ПК5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5AA6E1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C0F190" w14:textId="77777777" w:rsidR="00B72F2F" w:rsidRPr="00883BE7" w:rsidRDefault="00907F3D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FFE37A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C681B6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D40C" w14:textId="77777777" w:rsidR="00B72F2F" w:rsidRPr="00883BE7" w:rsidRDefault="00907F3D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59B4A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331EF" w14:textId="77777777" w:rsidR="00B72F2F" w:rsidRPr="00883BE7" w:rsidRDefault="00907F3D" w:rsidP="00CF4E79">
            <w:pPr>
              <w:jc w:val="center"/>
            </w:pPr>
            <w:r w:rsidRPr="00883BE7">
              <w:t>+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85AD" w14:textId="77777777" w:rsidR="00B72F2F" w:rsidRPr="00883BE7" w:rsidRDefault="00B72F2F" w:rsidP="00CF4E79">
            <w:pPr>
              <w:jc w:val="center"/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0E3F" w14:textId="77777777" w:rsidR="00B72F2F" w:rsidRPr="00883BE7" w:rsidRDefault="00B72F2F" w:rsidP="00CF4E79">
            <w:pPr>
              <w:jc w:val="center"/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5CE8" w14:textId="77777777" w:rsidR="00B72F2F" w:rsidRPr="00883BE7" w:rsidRDefault="00907F3D" w:rsidP="00CF4E79">
            <w:pPr>
              <w:jc w:val="center"/>
            </w:pPr>
            <w:r w:rsidRPr="00883BE7">
              <w:t>+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F7D7" w14:textId="77777777" w:rsidR="00B72F2F" w:rsidRPr="00883BE7" w:rsidRDefault="00B72F2F" w:rsidP="00CF4E79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B87D" w14:textId="77777777" w:rsidR="00B72F2F" w:rsidRPr="00883BE7" w:rsidRDefault="00B72F2F" w:rsidP="00CF4E79">
            <w:pPr>
              <w:jc w:val="center"/>
            </w:pPr>
          </w:p>
        </w:tc>
      </w:tr>
    </w:tbl>
    <w:p w14:paraId="4B0A34CE" w14:textId="77777777" w:rsidR="00831372" w:rsidRPr="00883BE7" w:rsidRDefault="00831372" w:rsidP="00237D8A">
      <w:pPr>
        <w:jc w:val="center"/>
        <w:rPr>
          <w:b/>
          <w:sz w:val="28"/>
          <w:szCs w:val="28"/>
          <w:lang w:val="kk-KZ"/>
        </w:rPr>
      </w:pPr>
    </w:p>
    <w:p w14:paraId="6198A4D7" w14:textId="77777777" w:rsidR="007211A5" w:rsidRDefault="007211A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F8BC6C" w14:textId="77777777" w:rsidR="00237D8A" w:rsidRPr="00883BE7" w:rsidRDefault="00237D8A" w:rsidP="00237D8A">
      <w:pPr>
        <w:jc w:val="center"/>
        <w:rPr>
          <w:b/>
          <w:color w:val="000000"/>
          <w:sz w:val="24"/>
          <w:szCs w:val="24"/>
        </w:rPr>
      </w:pPr>
      <w:r w:rsidRPr="00883BE7">
        <w:rPr>
          <w:b/>
          <w:sz w:val="24"/>
          <w:szCs w:val="24"/>
        </w:rPr>
        <w:t>4.</w:t>
      </w:r>
      <w:r w:rsidRPr="00883BE7">
        <w:rPr>
          <w:b/>
          <w:color w:val="000000"/>
          <w:sz w:val="24"/>
          <w:szCs w:val="24"/>
        </w:rPr>
        <w:t>СВОДНАЯ ТАБЛИЦА, ОТРАЖАЮЩАЯ ОБЪЕМ ОСВОЕННЫХ КРЕДИТОВ В РАЗРЕЗЕ МОДУЛЕЙ ОБРАЗОВАТЕЛЬНОЙ ПРОГРАММЫ</w:t>
      </w:r>
    </w:p>
    <w:p w14:paraId="5C615FC9" w14:textId="77777777" w:rsidR="00237D8A" w:rsidRPr="00883BE7" w:rsidRDefault="00237D8A" w:rsidP="00237D8A">
      <w:pPr>
        <w:ind w:firstLine="426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29"/>
        <w:gridCol w:w="928"/>
        <w:gridCol w:w="403"/>
        <w:gridCol w:w="403"/>
        <w:gridCol w:w="993"/>
        <w:gridCol w:w="1062"/>
        <w:gridCol w:w="1272"/>
        <w:gridCol w:w="480"/>
        <w:gridCol w:w="741"/>
        <w:gridCol w:w="416"/>
        <w:gridCol w:w="416"/>
        <w:gridCol w:w="413"/>
        <w:gridCol w:w="315"/>
        <w:gridCol w:w="491"/>
      </w:tblGrid>
      <w:tr w:rsidR="00B72F2F" w:rsidRPr="00883BE7" w14:paraId="4D005F16" w14:textId="77777777" w:rsidTr="00B160B9">
        <w:trPr>
          <w:trHeight w:val="315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9915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Курс обучения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18628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Семестр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89F8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Количество осваиваемых модулей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B5F9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Количество изучаемых дисциплин</w:t>
            </w:r>
          </w:p>
        </w:tc>
        <w:tc>
          <w:tcPr>
            <w:tcW w:w="498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0B36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Количество кредитов KZ</w:t>
            </w:r>
          </w:p>
        </w:tc>
        <w:tc>
          <w:tcPr>
            <w:tcW w:w="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1D30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Всего в часах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9CF7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ECTS</w:t>
            </w:r>
          </w:p>
        </w:tc>
        <w:tc>
          <w:tcPr>
            <w:tcW w:w="8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AA77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 xml:space="preserve">Количество </w:t>
            </w:r>
          </w:p>
        </w:tc>
      </w:tr>
      <w:tr w:rsidR="00B72F2F" w:rsidRPr="00883BE7" w14:paraId="69419EF6" w14:textId="77777777" w:rsidTr="00B160B9">
        <w:trPr>
          <w:trHeight w:val="1152"/>
        </w:trPr>
        <w:tc>
          <w:tcPr>
            <w:tcW w:w="0" w:type="auto"/>
            <w:vMerge/>
          </w:tcPr>
          <w:p w14:paraId="224CB040" w14:textId="77777777" w:rsidR="00B72F2F" w:rsidRPr="00883BE7" w:rsidRDefault="00B72F2F" w:rsidP="004C673B">
            <w:pPr>
              <w:rPr>
                <w:szCs w:val="24"/>
              </w:rPr>
            </w:pPr>
          </w:p>
        </w:tc>
        <w:tc>
          <w:tcPr>
            <w:tcW w:w="0" w:type="auto"/>
            <w:vMerge/>
          </w:tcPr>
          <w:p w14:paraId="7312583F" w14:textId="77777777" w:rsidR="00B72F2F" w:rsidRPr="00883BE7" w:rsidRDefault="00B72F2F" w:rsidP="004C673B">
            <w:pPr>
              <w:rPr>
                <w:szCs w:val="24"/>
              </w:rPr>
            </w:pPr>
          </w:p>
        </w:tc>
        <w:tc>
          <w:tcPr>
            <w:tcW w:w="0" w:type="auto"/>
            <w:vMerge/>
          </w:tcPr>
          <w:p w14:paraId="21D0504A" w14:textId="77777777" w:rsidR="00B72F2F" w:rsidRPr="00883BE7" w:rsidRDefault="00B72F2F" w:rsidP="004C673B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F3D5" w14:textId="77777777" w:rsidR="00B72F2F" w:rsidRPr="00883BE7" w:rsidRDefault="00B72F2F" w:rsidP="00B72F2F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ВК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2120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КВ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8DEF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Теоретическое обучение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E456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Педагогическая практика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A144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Исследовательская практика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885F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szCs w:val="24"/>
              </w:rPr>
              <w:t>НИРМ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4FBF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Итоговая аттестация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4CE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Всего</w:t>
            </w:r>
          </w:p>
        </w:tc>
        <w:tc>
          <w:tcPr>
            <w:tcW w:w="4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EB8D" w14:textId="77777777" w:rsidR="00B72F2F" w:rsidRPr="00883BE7" w:rsidRDefault="00B72F2F" w:rsidP="004C673B">
            <w:pPr>
              <w:rPr>
                <w:szCs w:val="24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3253D" w14:textId="77777777" w:rsidR="00B72F2F" w:rsidRPr="00883BE7" w:rsidRDefault="00B72F2F" w:rsidP="004C673B">
            <w:pPr>
              <w:rPr>
                <w:szCs w:val="24"/>
              </w:rPr>
            </w:pP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64A8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экз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7685" w14:textId="77777777" w:rsidR="00B72F2F" w:rsidRPr="00883BE7" w:rsidRDefault="00B72F2F" w:rsidP="004C673B">
            <w:pPr>
              <w:ind w:left="20"/>
              <w:jc w:val="center"/>
              <w:rPr>
                <w:szCs w:val="24"/>
              </w:rPr>
            </w:pPr>
            <w:r w:rsidRPr="00883BE7">
              <w:rPr>
                <w:color w:val="000000"/>
                <w:szCs w:val="24"/>
              </w:rPr>
              <w:t>диф.</w:t>
            </w:r>
            <w:r w:rsidRPr="00883BE7">
              <w:rPr>
                <w:szCs w:val="24"/>
              </w:rPr>
              <w:br/>
            </w:r>
            <w:r w:rsidRPr="00883BE7">
              <w:rPr>
                <w:color w:val="000000"/>
                <w:szCs w:val="24"/>
              </w:rPr>
              <w:t>зачет</w:t>
            </w:r>
          </w:p>
        </w:tc>
      </w:tr>
      <w:tr w:rsidR="00B72F2F" w:rsidRPr="00883BE7" w14:paraId="2C1316F1" w14:textId="77777777" w:rsidTr="00B160B9">
        <w:trPr>
          <w:trHeight w:val="405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2A9F" w14:textId="77777777" w:rsidR="00B72F2F" w:rsidRPr="00883BE7" w:rsidRDefault="00B72F2F" w:rsidP="004C673B">
            <w:pPr>
              <w:spacing w:line="240" w:lineRule="atLeast"/>
              <w:ind w:left="20"/>
              <w:jc w:val="center"/>
            </w:pPr>
            <w:r w:rsidRPr="00883BE7">
              <w:rPr>
                <w:color w:val="00000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D4C6" w14:textId="77777777" w:rsidR="00B72F2F" w:rsidRPr="00883BE7" w:rsidRDefault="00B72F2F" w:rsidP="004C673B">
            <w:pPr>
              <w:spacing w:line="240" w:lineRule="atLeast"/>
              <w:ind w:left="20"/>
              <w:jc w:val="center"/>
            </w:pPr>
            <w:r w:rsidRPr="00883BE7">
              <w:rPr>
                <w:color w:val="00000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EA6EA" w14:textId="77777777" w:rsidR="00B72F2F" w:rsidRPr="00883BE7" w:rsidRDefault="0012513B" w:rsidP="0012513B">
            <w:pPr>
              <w:spacing w:line="240" w:lineRule="atLeast"/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49EF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1104" w14:textId="77777777" w:rsidR="00B72F2F" w:rsidRPr="00883BE7" w:rsidRDefault="00CC788F" w:rsidP="00CC788F">
            <w:pPr>
              <w:spacing w:line="240" w:lineRule="atLeast"/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B353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4E26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-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B6DB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-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F276" w14:textId="77777777" w:rsidR="00B72F2F" w:rsidRPr="00883BE7" w:rsidRDefault="00CC788F" w:rsidP="00CC788F">
            <w:pPr>
              <w:spacing w:line="240" w:lineRule="atLeast"/>
              <w:jc w:val="center"/>
            </w:pPr>
            <w:r w:rsidRPr="00883BE7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58EE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87EA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30</w:t>
            </w: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F39A" w14:textId="77777777" w:rsidR="00B72F2F" w:rsidRPr="00883BE7" w:rsidRDefault="00CC788F" w:rsidP="00CC788F">
            <w:pPr>
              <w:spacing w:line="240" w:lineRule="atLeast"/>
              <w:jc w:val="center"/>
            </w:pPr>
            <w:r w:rsidRPr="00883BE7">
              <w:t>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1B63" w14:textId="77777777" w:rsidR="00B72F2F" w:rsidRPr="00883BE7" w:rsidRDefault="00B72F2F" w:rsidP="004C673B">
            <w:pPr>
              <w:spacing w:line="240" w:lineRule="atLeast"/>
              <w:ind w:left="20"/>
              <w:jc w:val="center"/>
            </w:pPr>
            <w:r w:rsidRPr="00883BE7">
              <w:rPr>
                <w:color w:val="000000"/>
              </w:rPr>
              <w:t>30</w:t>
            </w: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6088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2AC2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1</w:t>
            </w:r>
          </w:p>
        </w:tc>
      </w:tr>
      <w:tr w:rsidR="00B72F2F" w:rsidRPr="00883BE7" w14:paraId="434D5597" w14:textId="77777777" w:rsidTr="00B160B9">
        <w:trPr>
          <w:trHeight w:val="368"/>
        </w:trPr>
        <w:tc>
          <w:tcPr>
            <w:tcW w:w="0" w:type="auto"/>
            <w:vMerge/>
          </w:tcPr>
          <w:p w14:paraId="7363D372" w14:textId="77777777" w:rsidR="00B72F2F" w:rsidRPr="00883BE7" w:rsidRDefault="00B72F2F" w:rsidP="004C673B">
            <w:pPr>
              <w:spacing w:line="240" w:lineRule="atLeas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A995" w14:textId="77777777" w:rsidR="00B72F2F" w:rsidRPr="00883BE7" w:rsidRDefault="00B72F2F" w:rsidP="004C673B">
            <w:pPr>
              <w:spacing w:line="240" w:lineRule="atLeast"/>
              <w:ind w:left="20"/>
              <w:jc w:val="center"/>
            </w:pPr>
            <w:r w:rsidRPr="00883BE7">
              <w:rPr>
                <w:color w:val="00000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ABFF" w14:textId="77777777" w:rsidR="00B72F2F" w:rsidRPr="00883BE7" w:rsidRDefault="00CC788F" w:rsidP="00CC788F">
            <w:pPr>
              <w:spacing w:line="240" w:lineRule="atLeast"/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C1A92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3112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7E2B" w14:textId="77777777" w:rsidR="00B72F2F" w:rsidRPr="00883BE7" w:rsidRDefault="00AB2AA5" w:rsidP="00AB2AA5">
            <w:pPr>
              <w:spacing w:line="240" w:lineRule="atLeast"/>
              <w:jc w:val="center"/>
            </w:pPr>
            <w:r w:rsidRPr="00883BE7">
              <w:t>2</w:t>
            </w:r>
            <w:r w:rsidR="00B72F2F" w:rsidRPr="00883BE7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1090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8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2F17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-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69D5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0079" w14:textId="77777777" w:rsidR="00B72F2F" w:rsidRPr="00883BE7" w:rsidRDefault="00B72F2F" w:rsidP="004C673B">
            <w:pPr>
              <w:spacing w:line="240" w:lineRule="atLeast"/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F19C" w14:textId="77777777" w:rsidR="00B72F2F" w:rsidRPr="00883BE7" w:rsidRDefault="00AB2AA5" w:rsidP="00AB2AA5">
            <w:pPr>
              <w:spacing w:line="240" w:lineRule="atLeast"/>
              <w:jc w:val="center"/>
            </w:pPr>
            <w:r w:rsidRPr="00883BE7">
              <w:t>30</w:t>
            </w: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A45F" w14:textId="77777777" w:rsidR="00B72F2F" w:rsidRPr="00883BE7" w:rsidRDefault="00CC788F" w:rsidP="004C673B">
            <w:pPr>
              <w:spacing w:line="240" w:lineRule="atLeast"/>
              <w:jc w:val="center"/>
            </w:pPr>
            <w:r w:rsidRPr="00883BE7">
              <w:t>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9AEA" w14:textId="77777777" w:rsidR="00B72F2F" w:rsidRPr="00883BE7" w:rsidRDefault="00B72F2F" w:rsidP="004C673B">
            <w:pPr>
              <w:spacing w:line="240" w:lineRule="atLeast"/>
              <w:ind w:left="20"/>
              <w:jc w:val="center"/>
            </w:pPr>
            <w:r w:rsidRPr="00883BE7">
              <w:rPr>
                <w:color w:val="000000"/>
              </w:rPr>
              <w:t>30</w:t>
            </w: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EB02" w14:textId="77777777" w:rsidR="00B72F2F" w:rsidRPr="00883BE7" w:rsidRDefault="00AB2AA5" w:rsidP="004C673B">
            <w:pPr>
              <w:spacing w:line="240" w:lineRule="atLeast"/>
              <w:jc w:val="center"/>
            </w:pPr>
            <w:r w:rsidRPr="00883BE7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8A11" w14:textId="77777777" w:rsidR="00B72F2F" w:rsidRPr="00883BE7" w:rsidRDefault="00AB2AA5" w:rsidP="004C673B">
            <w:pPr>
              <w:spacing w:line="240" w:lineRule="atLeast"/>
              <w:jc w:val="center"/>
            </w:pPr>
            <w:r w:rsidRPr="00883BE7">
              <w:t>2</w:t>
            </w:r>
          </w:p>
        </w:tc>
      </w:tr>
      <w:tr w:rsidR="00B72F2F" w:rsidRPr="00883BE7" w14:paraId="36534FE5" w14:textId="77777777" w:rsidTr="00B160B9">
        <w:trPr>
          <w:trHeight w:val="348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94A2A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EB9A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2B37" w14:textId="77777777" w:rsidR="00B72F2F" w:rsidRPr="00883BE7" w:rsidRDefault="00B72F2F" w:rsidP="004C673B">
            <w:pPr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C6A1" w14:textId="77777777" w:rsidR="00B72F2F" w:rsidRPr="00883BE7" w:rsidRDefault="00AB2AA5" w:rsidP="004C673B">
            <w:pPr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ECAC" w14:textId="77777777" w:rsidR="00B72F2F" w:rsidRPr="00883BE7" w:rsidRDefault="00AB2AA5" w:rsidP="004C673B">
            <w:pPr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68B1" w14:textId="77777777" w:rsidR="00B72F2F" w:rsidRPr="00883BE7" w:rsidRDefault="00B72F2F" w:rsidP="00AB2AA5">
            <w:pPr>
              <w:jc w:val="center"/>
            </w:pPr>
            <w:r w:rsidRPr="00883BE7">
              <w:t>1</w:t>
            </w:r>
            <w:r w:rsidR="00AB2AA5" w:rsidRPr="00883BE7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FF87D" w14:textId="77777777" w:rsidR="00B72F2F" w:rsidRPr="00883BE7" w:rsidRDefault="00B72F2F" w:rsidP="004C673B">
            <w:pPr>
              <w:jc w:val="center"/>
            </w:pPr>
            <w:r w:rsidRPr="00883BE7">
              <w:t>-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9100" w14:textId="77777777" w:rsidR="00B72F2F" w:rsidRPr="00883BE7" w:rsidRDefault="00CC788F" w:rsidP="004C673B">
            <w:pPr>
              <w:jc w:val="center"/>
            </w:pPr>
            <w:r w:rsidRPr="00883BE7">
              <w:t>1</w:t>
            </w:r>
            <w:r w:rsidR="00B72F2F" w:rsidRPr="00883BE7">
              <w:t>2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92AE" w14:textId="77777777" w:rsidR="00B72F2F" w:rsidRPr="00883BE7" w:rsidRDefault="00CC788F" w:rsidP="00CC788F">
            <w:pPr>
              <w:jc w:val="center"/>
            </w:pPr>
            <w:r w:rsidRPr="00883BE7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E359" w14:textId="77777777" w:rsidR="00B72F2F" w:rsidRPr="00883BE7" w:rsidRDefault="00B72F2F" w:rsidP="004C673B">
            <w:pPr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8169" w14:textId="77777777" w:rsidR="00B72F2F" w:rsidRPr="00883BE7" w:rsidRDefault="00AB2AA5" w:rsidP="004C673B">
            <w:pPr>
              <w:jc w:val="center"/>
            </w:pPr>
            <w:r w:rsidRPr="00883BE7">
              <w:t>30</w:t>
            </w: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55D7" w14:textId="77777777" w:rsidR="00B72F2F" w:rsidRPr="00883BE7" w:rsidRDefault="00CC788F" w:rsidP="004C673B">
            <w:pPr>
              <w:jc w:val="center"/>
            </w:pPr>
            <w:r w:rsidRPr="00883BE7">
              <w:t>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D186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30</w:t>
            </w: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F944" w14:textId="77777777" w:rsidR="00B72F2F" w:rsidRPr="00883BE7" w:rsidRDefault="00AB2AA5" w:rsidP="004C673B">
            <w:pPr>
              <w:jc w:val="center"/>
            </w:pPr>
            <w:r w:rsidRPr="00883BE7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7BA5" w14:textId="77777777" w:rsidR="00B72F2F" w:rsidRPr="00883BE7" w:rsidRDefault="00B72F2F" w:rsidP="004C673B">
            <w:pPr>
              <w:jc w:val="center"/>
            </w:pPr>
            <w:r w:rsidRPr="00883BE7">
              <w:t>2</w:t>
            </w:r>
          </w:p>
        </w:tc>
      </w:tr>
      <w:tr w:rsidR="00B72F2F" w:rsidRPr="00883BE7" w14:paraId="6A7BE3BB" w14:textId="77777777" w:rsidTr="00B160B9">
        <w:trPr>
          <w:trHeight w:val="315"/>
        </w:trPr>
        <w:tc>
          <w:tcPr>
            <w:tcW w:w="0" w:type="auto"/>
            <w:vMerge/>
          </w:tcPr>
          <w:p w14:paraId="352CCDB2" w14:textId="77777777" w:rsidR="00B72F2F" w:rsidRPr="00883BE7" w:rsidRDefault="00B72F2F" w:rsidP="004C673B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06C6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9CFE" w14:textId="77777777" w:rsidR="00B72F2F" w:rsidRPr="00883BE7" w:rsidRDefault="00B72F2F" w:rsidP="004C673B">
            <w:pPr>
              <w:jc w:val="center"/>
            </w:pPr>
            <w:r w:rsidRPr="00883BE7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858D" w14:textId="77777777" w:rsidR="00B72F2F" w:rsidRPr="00883BE7" w:rsidRDefault="00B72F2F" w:rsidP="004C673B">
            <w:pPr>
              <w:jc w:val="center"/>
            </w:pPr>
            <w:r w:rsidRPr="00883BE7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364C9" w14:textId="77777777" w:rsidR="00B72F2F" w:rsidRPr="00883BE7" w:rsidRDefault="00B72F2F" w:rsidP="004C673B">
            <w:pPr>
              <w:jc w:val="center"/>
            </w:pPr>
            <w:r w:rsidRPr="00883BE7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68E1" w14:textId="77777777" w:rsidR="00B72F2F" w:rsidRPr="00883BE7" w:rsidRDefault="00B72F2F" w:rsidP="004C673B">
            <w:pPr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754D" w14:textId="77777777" w:rsidR="00B72F2F" w:rsidRPr="00883BE7" w:rsidRDefault="00B72F2F" w:rsidP="004C673B">
            <w:pPr>
              <w:jc w:val="center"/>
            </w:pPr>
            <w:r w:rsidRPr="00883BE7">
              <w:t>-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E496" w14:textId="77777777" w:rsidR="00B72F2F" w:rsidRPr="00883BE7" w:rsidRDefault="00B72F2F" w:rsidP="004C673B">
            <w:pPr>
              <w:jc w:val="center"/>
            </w:pPr>
            <w:r w:rsidRPr="00883BE7">
              <w:t>-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31A0" w14:textId="77777777" w:rsidR="00B72F2F" w:rsidRPr="00883BE7" w:rsidRDefault="00CC788F" w:rsidP="00CC788F">
            <w:pPr>
              <w:jc w:val="center"/>
            </w:pPr>
            <w:r w:rsidRPr="00883BE7"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8684" w14:textId="77777777" w:rsidR="00B72F2F" w:rsidRPr="00883BE7" w:rsidRDefault="00CC788F" w:rsidP="00CC788F">
            <w:pPr>
              <w:jc w:val="center"/>
            </w:pPr>
            <w:r w:rsidRPr="00883BE7"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430E" w14:textId="77777777" w:rsidR="00B72F2F" w:rsidRPr="00883BE7" w:rsidRDefault="00CC788F" w:rsidP="004C673B">
            <w:pPr>
              <w:jc w:val="center"/>
            </w:pPr>
            <w:r w:rsidRPr="00883BE7">
              <w:t>30</w:t>
            </w: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E4666" w14:textId="77777777" w:rsidR="00B72F2F" w:rsidRPr="00883BE7" w:rsidRDefault="00B72F2F" w:rsidP="004C673B">
            <w:pPr>
              <w:jc w:val="center"/>
            </w:pPr>
            <w:r w:rsidRPr="00883BE7">
              <w:t>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C0D9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30</w:t>
            </w: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202B" w14:textId="77777777" w:rsidR="00B72F2F" w:rsidRPr="00883BE7" w:rsidRDefault="00AB2AA5" w:rsidP="004C673B">
            <w:pPr>
              <w:jc w:val="center"/>
            </w:pPr>
            <w:r w:rsidRPr="00883BE7"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FB92" w14:textId="77777777" w:rsidR="00B72F2F" w:rsidRPr="00883BE7" w:rsidRDefault="00B72F2F" w:rsidP="004C673B">
            <w:pPr>
              <w:jc w:val="center"/>
            </w:pPr>
            <w:r w:rsidRPr="00883BE7">
              <w:t>1</w:t>
            </w:r>
          </w:p>
        </w:tc>
      </w:tr>
      <w:tr w:rsidR="00B72F2F" w:rsidRPr="00883BE7" w14:paraId="505CDCCB" w14:textId="77777777" w:rsidTr="00B160B9">
        <w:trPr>
          <w:trHeight w:val="325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7904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607F" w14:textId="77777777" w:rsidR="0012513B" w:rsidRPr="00883BE7" w:rsidRDefault="0012513B" w:rsidP="0012513B">
            <w:pPr>
              <w:jc w:val="center"/>
            </w:pPr>
            <w:r w:rsidRPr="00883BE7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E45D" w14:textId="77777777" w:rsidR="00B72F2F" w:rsidRPr="00883BE7" w:rsidRDefault="00B72F2F" w:rsidP="004C673B">
            <w:pPr>
              <w:jc w:val="center"/>
            </w:pPr>
            <w:r w:rsidRPr="00883BE7"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CA49" w14:textId="77777777" w:rsidR="00B72F2F" w:rsidRPr="00883BE7" w:rsidRDefault="00B72F2F" w:rsidP="004C673B">
            <w:pPr>
              <w:jc w:val="center"/>
            </w:pPr>
            <w:r w:rsidRPr="00883BE7"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707CB" w14:textId="77777777" w:rsidR="00B72F2F" w:rsidRPr="00883BE7" w:rsidRDefault="00AB2AA5" w:rsidP="004C673B">
            <w:pPr>
              <w:jc w:val="center"/>
            </w:pPr>
            <w:r w:rsidRPr="00883BE7"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D634" w14:textId="77777777" w:rsidR="00B72F2F" w:rsidRPr="00883BE7" w:rsidRDefault="00AB2AA5" w:rsidP="004C673B">
            <w:pPr>
              <w:jc w:val="center"/>
            </w:pPr>
            <w:r w:rsidRPr="00883BE7">
              <w:t>8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7277" w14:textId="77777777" w:rsidR="00B72F2F" w:rsidRPr="00883BE7" w:rsidRDefault="00AB2AA5" w:rsidP="004C673B">
            <w:pPr>
              <w:jc w:val="center"/>
            </w:pPr>
            <w:r w:rsidRPr="00883BE7">
              <w:t>12</w:t>
            </w: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1686" w14:textId="77777777" w:rsidR="00B72F2F" w:rsidRPr="00883BE7" w:rsidRDefault="00AB2AA5" w:rsidP="004C673B">
            <w:pPr>
              <w:jc w:val="center"/>
            </w:pPr>
            <w:r w:rsidRPr="00883BE7"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DD9B" w14:textId="77777777" w:rsidR="00B72F2F" w:rsidRPr="00883BE7" w:rsidRDefault="00AB2AA5" w:rsidP="004C673B">
            <w:pPr>
              <w:jc w:val="center"/>
            </w:pPr>
            <w:r w:rsidRPr="00883BE7"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75B9" w14:textId="77777777" w:rsidR="00B72F2F" w:rsidRPr="00883BE7" w:rsidRDefault="00AB2AA5" w:rsidP="00AB2AA5">
            <w:pPr>
              <w:jc w:val="center"/>
            </w:pPr>
            <w:r w:rsidRPr="00883BE7">
              <w:t>120</w:t>
            </w: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220E" w14:textId="77777777" w:rsidR="00B72F2F" w:rsidRPr="00883BE7" w:rsidRDefault="00B72F2F" w:rsidP="004C673B">
            <w:pPr>
              <w:jc w:val="center"/>
            </w:pPr>
            <w:r w:rsidRPr="00883BE7">
              <w:t>3600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69FF" w14:textId="77777777" w:rsidR="00B72F2F" w:rsidRPr="00883BE7" w:rsidRDefault="00B72F2F" w:rsidP="004C673B">
            <w:pPr>
              <w:ind w:left="20"/>
              <w:jc w:val="center"/>
            </w:pPr>
            <w:r w:rsidRPr="00883BE7">
              <w:rPr>
                <w:color w:val="000000"/>
              </w:rPr>
              <w:t>120</w:t>
            </w:r>
          </w:p>
        </w:tc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3FAA" w14:textId="77777777" w:rsidR="00B72F2F" w:rsidRPr="00883BE7" w:rsidRDefault="00AB2AA5" w:rsidP="004C673B">
            <w:pPr>
              <w:jc w:val="center"/>
            </w:pPr>
            <w:r w:rsidRPr="00883BE7"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4968" w14:textId="77777777" w:rsidR="00B72F2F" w:rsidRPr="00883BE7" w:rsidRDefault="00AB2AA5" w:rsidP="004C673B">
            <w:pPr>
              <w:jc w:val="center"/>
            </w:pPr>
            <w:r w:rsidRPr="00883BE7">
              <w:t>6</w:t>
            </w:r>
          </w:p>
        </w:tc>
      </w:tr>
    </w:tbl>
    <w:p w14:paraId="158F3290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193777C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015B9A3B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238762B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B1A13F5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727C7627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2BCDBE17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0F023F04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64383AF1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5C3A1C1F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C55B2AB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EB4290E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2097DD3F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7D0F8795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57D16D31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1856D9A1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56E7AD62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10F375C6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66F9F95B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1EDFFC64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11E24420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305C3127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5BD6817A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4F321D21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509465D6" w14:textId="77777777" w:rsidR="00681DFC" w:rsidRPr="00883BE7" w:rsidRDefault="00681DFC" w:rsidP="00237D8A">
      <w:pPr>
        <w:ind w:firstLine="426"/>
        <w:jc w:val="both"/>
        <w:rPr>
          <w:color w:val="000000"/>
          <w:sz w:val="28"/>
          <w:szCs w:val="28"/>
        </w:rPr>
      </w:pPr>
    </w:p>
    <w:p w14:paraId="68139D54" w14:textId="77777777" w:rsidR="00681DFC" w:rsidRPr="00883BE7" w:rsidRDefault="00681DFC" w:rsidP="008B6963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sectPr w:rsidR="00681DFC" w:rsidRPr="00883BE7" w:rsidSect="00631CE2">
          <w:footerReference w:type="defaul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3879082" w14:textId="77777777" w:rsidR="008B6963" w:rsidRPr="00883BE7" w:rsidRDefault="00681DFC" w:rsidP="008B6963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  <w:r w:rsidRPr="00883BE7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5</w:t>
      </w:r>
      <w:r w:rsidR="008B6963" w:rsidRPr="00883BE7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. Сведения о дисциплинах</w:t>
      </w:r>
    </w:p>
    <w:p w14:paraId="12BFA1C6" w14:textId="77777777" w:rsidR="008B6963" w:rsidRPr="00883BE7" w:rsidRDefault="008B6963" w:rsidP="008B6963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14572" w:type="dxa"/>
        <w:tblLayout w:type="fixed"/>
        <w:tblLook w:val="04A0" w:firstRow="1" w:lastRow="0" w:firstColumn="1" w:lastColumn="0" w:noHBand="0" w:noVBand="1"/>
      </w:tblPr>
      <w:tblGrid>
        <w:gridCol w:w="2647"/>
        <w:gridCol w:w="992"/>
        <w:gridCol w:w="851"/>
        <w:gridCol w:w="2498"/>
        <w:gridCol w:w="4589"/>
        <w:gridCol w:w="1276"/>
        <w:gridCol w:w="1719"/>
      </w:tblGrid>
      <w:tr w:rsidR="00681DFC" w:rsidRPr="00883BE7" w14:paraId="2367E110" w14:textId="77777777" w:rsidTr="00854BF3">
        <w:tc>
          <w:tcPr>
            <w:tcW w:w="2647" w:type="dxa"/>
          </w:tcPr>
          <w:p w14:paraId="5CADD489" w14:textId="77777777" w:rsidR="00681DFC" w:rsidRPr="00883BE7" w:rsidRDefault="00681DFC" w:rsidP="004C67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 xml:space="preserve">Наименование модуля </w:t>
            </w:r>
          </w:p>
        </w:tc>
        <w:tc>
          <w:tcPr>
            <w:tcW w:w="992" w:type="dxa"/>
          </w:tcPr>
          <w:p w14:paraId="13BF8109" w14:textId="77777777" w:rsidR="00681DFC" w:rsidRPr="00883BE7" w:rsidRDefault="00681DFC" w:rsidP="00A3006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ЦИКЛ</w:t>
            </w:r>
          </w:p>
        </w:tc>
        <w:tc>
          <w:tcPr>
            <w:tcW w:w="851" w:type="dxa"/>
          </w:tcPr>
          <w:p w14:paraId="34C5F403" w14:textId="77777777" w:rsidR="00681DFC" w:rsidRPr="00883BE7" w:rsidRDefault="00681DFC" w:rsidP="00A3006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ВК/КВ</w:t>
            </w:r>
          </w:p>
        </w:tc>
        <w:tc>
          <w:tcPr>
            <w:tcW w:w="2498" w:type="dxa"/>
          </w:tcPr>
          <w:p w14:paraId="292EE458" w14:textId="77777777" w:rsidR="00681DFC" w:rsidRPr="00883BE7" w:rsidRDefault="00681DFC" w:rsidP="004C67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Наименование компонента</w:t>
            </w:r>
          </w:p>
        </w:tc>
        <w:tc>
          <w:tcPr>
            <w:tcW w:w="4589" w:type="dxa"/>
          </w:tcPr>
          <w:p w14:paraId="06FAC1DD" w14:textId="77777777" w:rsidR="00681DFC" w:rsidRPr="00883BE7" w:rsidRDefault="00681DFC" w:rsidP="004C67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Краткое описание дисциплины</w:t>
            </w:r>
          </w:p>
          <w:p w14:paraId="5CEBF01C" w14:textId="77777777" w:rsidR="00681DFC" w:rsidRPr="00883BE7" w:rsidRDefault="00681DFC" w:rsidP="004C67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(30-50 слов)</w:t>
            </w:r>
          </w:p>
        </w:tc>
        <w:tc>
          <w:tcPr>
            <w:tcW w:w="1276" w:type="dxa"/>
          </w:tcPr>
          <w:p w14:paraId="62673E2F" w14:textId="77777777" w:rsidR="00681DFC" w:rsidRPr="00883BE7" w:rsidRDefault="00681DFC" w:rsidP="00A3006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719" w:type="dxa"/>
          </w:tcPr>
          <w:p w14:paraId="2DC96D03" w14:textId="77777777" w:rsidR="00681DFC" w:rsidRPr="00883BE7" w:rsidRDefault="00681DFC" w:rsidP="00A3006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3BE7">
              <w:rPr>
                <w:rFonts w:ascii="Times New Roman" w:hAnsi="Times New Roman"/>
                <w:b/>
                <w:lang w:val="kk-KZ"/>
              </w:rPr>
              <w:t xml:space="preserve">Формируемые </w:t>
            </w:r>
            <w:r w:rsidRPr="00883BE7">
              <w:rPr>
                <w:rFonts w:ascii="Times New Roman" w:hAnsi="Times New Roman"/>
                <w:b/>
              </w:rPr>
              <w:t xml:space="preserve">РО </w:t>
            </w:r>
            <w:r w:rsidRPr="00883BE7">
              <w:rPr>
                <w:rFonts w:ascii="Times New Roman" w:hAnsi="Times New Roman"/>
                <w:b/>
                <w:lang w:val="kk-KZ"/>
              </w:rPr>
              <w:t>(коды)</w:t>
            </w:r>
          </w:p>
        </w:tc>
      </w:tr>
      <w:tr w:rsidR="00E57DC4" w:rsidRPr="00883BE7" w14:paraId="6E8AD63E" w14:textId="77777777" w:rsidTr="00854BF3">
        <w:tc>
          <w:tcPr>
            <w:tcW w:w="2647" w:type="dxa"/>
            <w:vMerge w:val="restart"/>
          </w:tcPr>
          <w:p w14:paraId="6331D58A" w14:textId="77777777" w:rsidR="00E57DC4" w:rsidRPr="00883BE7" w:rsidRDefault="00E57DC4" w:rsidP="004C673B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Модуль научно-педагогической подготовки</w:t>
            </w:r>
          </w:p>
        </w:tc>
        <w:tc>
          <w:tcPr>
            <w:tcW w:w="992" w:type="dxa"/>
          </w:tcPr>
          <w:p w14:paraId="09D9E7DA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07A04C13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ВК</w:t>
            </w:r>
          </w:p>
        </w:tc>
        <w:tc>
          <w:tcPr>
            <w:tcW w:w="2498" w:type="dxa"/>
          </w:tcPr>
          <w:p w14:paraId="2B931905" w14:textId="77777777" w:rsidR="00E57DC4" w:rsidRPr="00883BE7" w:rsidRDefault="00E57DC4" w:rsidP="00854BF3">
            <w:pPr>
              <w:rPr>
                <w:rFonts w:ascii="Times New Roman" w:hAnsi="Times New Roman"/>
                <w:lang w:val="en-US"/>
              </w:rPr>
            </w:pPr>
            <w:r w:rsidRPr="00883BE7"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w="4589" w:type="dxa"/>
          </w:tcPr>
          <w:p w14:paraId="45339D6C" w14:textId="77777777" w:rsidR="00E57DC4" w:rsidRPr="00883BE7" w:rsidRDefault="00E57DC4" w:rsidP="006C6022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</w:rPr>
              <w:t>Р</w:t>
            </w:r>
            <w:r w:rsidRPr="00883BE7">
              <w:rPr>
                <w:rFonts w:ascii="Times New Roman" w:hAnsi="Times New Roman"/>
                <w:lang w:val="kk-KZ"/>
              </w:rPr>
              <w:t>ассматривает историю и философию естественных и технических наук, новоевропейскую науку в культуре и цивилизации, структуру научного познания, философские проблемы конкретных наук, коммуникативные технологии ХХІ века и их роль в современной науке. Определяет пути решения современных актуальных методологических и философских проблем естественных и технических наук. Развивает критическое мышление и логику.</w:t>
            </w:r>
          </w:p>
        </w:tc>
        <w:tc>
          <w:tcPr>
            <w:tcW w:w="1276" w:type="dxa"/>
          </w:tcPr>
          <w:p w14:paraId="682B1272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</w:tcPr>
          <w:p w14:paraId="576F93ED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РО1, РО2, РО5</w:t>
            </w:r>
          </w:p>
        </w:tc>
      </w:tr>
      <w:tr w:rsidR="00E57DC4" w:rsidRPr="00883BE7" w14:paraId="0B1F8B05" w14:textId="77777777" w:rsidTr="00854BF3">
        <w:tc>
          <w:tcPr>
            <w:tcW w:w="2647" w:type="dxa"/>
            <w:vMerge/>
          </w:tcPr>
          <w:p w14:paraId="5F49FEFC" w14:textId="77777777" w:rsidR="00E57DC4" w:rsidRPr="00883BE7" w:rsidRDefault="00E57DC4" w:rsidP="004C67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34C7EA21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746DD2FF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ВК</w:t>
            </w:r>
          </w:p>
        </w:tc>
        <w:tc>
          <w:tcPr>
            <w:tcW w:w="2498" w:type="dxa"/>
          </w:tcPr>
          <w:p w14:paraId="344466C4" w14:textId="77777777" w:rsidR="00E57DC4" w:rsidRPr="00883BE7" w:rsidRDefault="00E57DC4" w:rsidP="00854BF3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Иностранный язык (профессиональный)</w:t>
            </w:r>
          </w:p>
        </w:tc>
        <w:tc>
          <w:tcPr>
            <w:tcW w:w="4589" w:type="dxa"/>
          </w:tcPr>
          <w:p w14:paraId="3F2736DC" w14:textId="77777777" w:rsidR="00E57DC4" w:rsidRPr="00883BE7" w:rsidRDefault="00E57DC4" w:rsidP="0043521E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Позволяет развить навыки устной коммуникации на иностранном языке, межкультурные компетенции, навыки обмена бизнес-корреспонденцией, овладеть основными видами чтения иноязычных оригинальных источников, подготовки письменных сообщений на научные темы по специальности: научный доклад, презентация, дискуссии, тезисы и стаьи по теме научного исследования на иностранном языке, аннотирование научного текста, составление резюме.</w:t>
            </w:r>
          </w:p>
        </w:tc>
        <w:tc>
          <w:tcPr>
            <w:tcW w:w="1276" w:type="dxa"/>
          </w:tcPr>
          <w:p w14:paraId="5E705E9A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</w:tcPr>
          <w:p w14:paraId="17EA1B21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РО1, РО9</w:t>
            </w:r>
          </w:p>
        </w:tc>
      </w:tr>
      <w:tr w:rsidR="00E57DC4" w:rsidRPr="00883BE7" w14:paraId="02B09C6A" w14:textId="77777777" w:rsidTr="00854BF3">
        <w:tc>
          <w:tcPr>
            <w:tcW w:w="2647" w:type="dxa"/>
            <w:vMerge/>
          </w:tcPr>
          <w:p w14:paraId="542503F9" w14:textId="77777777" w:rsidR="00E57DC4" w:rsidRPr="00883BE7" w:rsidRDefault="00E57DC4" w:rsidP="004C673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165A66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1396C6F6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ВК</w:t>
            </w:r>
          </w:p>
        </w:tc>
        <w:tc>
          <w:tcPr>
            <w:tcW w:w="2498" w:type="dxa"/>
          </w:tcPr>
          <w:p w14:paraId="1A5B7EEC" w14:textId="77777777" w:rsidR="00E57DC4" w:rsidRPr="00883BE7" w:rsidRDefault="00E57DC4" w:rsidP="00854BF3">
            <w:pPr>
              <w:rPr>
                <w:rFonts w:ascii="Times New Roman" w:hAnsi="Times New Roman"/>
                <w:lang w:val="en-US"/>
              </w:rPr>
            </w:pPr>
            <w:r w:rsidRPr="00883BE7">
              <w:rPr>
                <w:rFonts w:ascii="Times New Roman" w:hAnsi="Times New Roman"/>
              </w:rPr>
              <w:t>Психология управления</w:t>
            </w:r>
          </w:p>
        </w:tc>
        <w:tc>
          <w:tcPr>
            <w:tcW w:w="4589" w:type="dxa"/>
          </w:tcPr>
          <w:p w14:paraId="4320D603" w14:textId="77777777" w:rsidR="00E57DC4" w:rsidRPr="00883BE7" w:rsidRDefault="00E57DC4" w:rsidP="0043521E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 основные принципы современной психологической науки, необходимые в профессиональной деятельности специалистов высшей квалификации. Формирует научно-теоретическое мировозрение по фундаментальным психологическим понятиям, умение и навыки психологических исследований личности, знакомит с осноными методами экспериментально-психологического исследования и направлениями психокоррекционной работы, управления конфликтами в коллективе, стрессами и методами их разрешения.</w:t>
            </w:r>
          </w:p>
        </w:tc>
        <w:tc>
          <w:tcPr>
            <w:tcW w:w="1276" w:type="dxa"/>
          </w:tcPr>
          <w:p w14:paraId="5DBF065B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</w:tcPr>
          <w:p w14:paraId="0463C607" w14:textId="77777777" w:rsidR="00E57DC4" w:rsidRPr="00883BE7" w:rsidRDefault="00E57DC4" w:rsidP="00A30060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РО9</w:t>
            </w:r>
          </w:p>
        </w:tc>
      </w:tr>
      <w:tr w:rsidR="00E57DC4" w:rsidRPr="00883BE7" w14:paraId="4217973A" w14:textId="77777777" w:rsidTr="00854BF3">
        <w:tc>
          <w:tcPr>
            <w:tcW w:w="2647" w:type="dxa"/>
            <w:vMerge/>
          </w:tcPr>
          <w:p w14:paraId="4C6D45E1" w14:textId="77777777" w:rsidR="00E57DC4" w:rsidRPr="00883BE7" w:rsidRDefault="00E57DC4" w:rsidP="00E57DC4"/>
        </w:tc>
        <w:tc>
          <w:tcPr>
            <w:tcW w:w="992" w:type="dxa"/>
          </w:tcPr>
          <w:p w14:paraId="171EAB80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0EA6010E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ВК</w:t>
            </w:r>
          </w:p>
        </w:tc>
        <w:tc>
          <w:tcPr>
            <w:tcW w:w="2498" w:type="dxa"/>
          </w:tcPr>
          <w:p w14:paraId="1183285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Педагогика высшей школы</w:t>
            </w:r>
          </w:p>
        </w:tc>
        <w:tc>
          <w:tcPr>
            <w:tcW w:w="4589" w:type="dxa"/>
          </w:tcPr>
          <w:p w14:paraId="6FB04D0D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Представляет современные парадигмы высшего образования, систему высшего профессионального образования в Казахстане. Рассматривает методологию педагогической науки, профессиональную компетентность преподавателя высшей школы. Позволяет овладеть кредитной системой обучения, новыми методами и формами обучения в подготовке будущих специалистов, воспитания и формирования личности специалиста, обладающего лидерскими качествами.</w:t>
            </w:r>
          </w:p>
        </w:tc>
        <w:tc>
          <w:tcPr>
            <w:tcW w:w="1276" w:type="dxa"/>
          </w:tcPr>
          <w:p w14:paraId="5988E0AF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</w:tcPr>
          <w:p w14:paraId="7320883E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РО9, РО12</w:t>
            </w:r>
          </w:p>
        </w:tc>
      </w:tr>
      <w:tr w:rsidR="00E57DC4" w:rsidRPr="00883BE7" w14:paraId="393BAB9A" w14:textId="77777777" w:rsidTr="00854BF3">
        <w:tc>
          <w:tcPr>
            <w:tcW w:w="2647" w:type="dxa"/>
            <w:vMerge w:val="restart"/>
          </w:tcPr>
          <w:p w14:paraId="1E116AB5" w14:textId="77777777" w:rsidR="00E57DC4" w:rsidRPr="00883BE7" w:rsidRDefault="00E57DC4" w:rsidP="00E57DC4">
            <w:pPr>
              <w:rPr>
                <w:rFonts w:ascii="Times New Roman" w:hAnsi="Times New Roman"/>
                <w:lang w:val="en-US"/>
              </w:rPr>
            </w:pPr>
            <w:r w:rsidRPr="00883BE7">
              <w:rPr>
                <w:rFonts w:ascii="Times New Roman" w:hAnsi="Times New Roman"/>
                <w:lang w:val="en-US"/>
              </w:rPr>
              <w:t>Методическиеосновыпреподавания</w:t>
            </w:r>
          </w:p>
        </w:tc>
        <w:tc>
          <w:tcPr>
            <w:tcW w:w="992" w:type="dxa"/>
          </w:tcPr>
          <w:p w14:paraId="1D37650B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ПД</w:t>
            </w:r>
          </w:p>
        </w:tc>
        <w:tc>
          <w:tcPr>
            <w:tcW w:w="851" w:type="dxa"/>
          </w:tcPr>
          <w:p w14:paraId="712C0ED1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ВК</w:t>
            </w:r>
          </w:p>
        </w:tc>
        <w:tc>
          <w:tcPr>
            <w:tcW w:w="2498" w:type="dxa"/>
          </w:tcPr>
          <w:p w14:paraId="42414E2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Методика преподавания профильных дисциплин</w:t>
            </w:r>
          </w:p>
        </w:tc>
        <w:tc>
          <w:tcPr>
            <w:tcW w:w="4589" w:type="dxa"/>
          </w:tcPr>
          <w:p w14:paraId="5E5F1889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 xml:space="preserve">Рассматривается методическая система обучения информатики и программирования в вузе, основные компоненты методической системы, педагогически е функции курса программирования, формы, методы и средства обучения, методика изучения тематической линии «Представление информации», «Компьютер», «Формализация и моделирование», «Информационные технологии». </w:t>
            </w:r>
          </w:p>
        </w:tc>
        <w:tc>
          <w:tcPr>
            <w:tcW w:w="1276" w:type="dxa"/>
          </w:tcPr>
          <w:p w14:paraId="013D23BA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5</w:t>
            </w:r>
          </w:p>
        </w:tc>
        <w:tc>
          <w:tcPr>
            <w:tcW w:w="1719" w:type="dxa"/>
          </w:tcPr>
          <w:p w14:paraId="219055E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РО9, РО12</w:t>
            </w:r>
          </w:p>
        </w:tc>
      </w:tr>
      <w:tr w:rsidR="00E57DC4" w:rsidRPr="00883BE7" w14:paraId="42265F6C" w14:textId="77777777" w:rsidTr="00BF4EBC">
        <w:tc>
          <w:tcPr>
            <w:tcW w:w="2647" w:type="dxa"/>
            <w:vMerge/>
          </w:tcPr>
          <w:p w14:paraId="4132F286" w14:textId="77777777" w:rsidR="00E57DC4" w:rsidRPr="00883BE7" w:rsidRDefault="00E57DC4" w:rsidP="00E57DC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5A8ECA0E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EA70F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8" w:type="dxa"/>
            <w:shd w:val="clear" w:color="auto" w:fill="auto"/>
          </w:tcPr>
          <w:p w14:paraId="66FBE966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Педагогическая практика</w:t>
            </w:r>
          </w:p>
        </w:tc>
        <w:tc>
          <w:tcPr>
            <w:tcW w:w="4589" w:type="dxa"/>
            <w:shd w:val="clear" w:color="auto" w:fill="auto"/>
          </w:tcPr>
          <w:p w14:paraId="6935E710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Р</w:t>
            </w:r>
            <w:r w:rsidRPr="00883BE7">
              <w:rPr>
                <w:rFonts w:ascii="Times New Roman" w:hAnsi="Times New Roman"/>
              </w:rPr>
              <w:t>ассматривается</w:t>
            </w:r>
            <w:r w:rsidR="007211A5">
              <w:rPr>
                <w:rFonts w:ascii="Times New Roman" w:hAnsi="Times New Roman"/>
                <w:lang w:val="kk-KZ"/>
              </w:rPr>
              <w:t xml:space="preserve"> </w:t>
            </w:r>
            <w:r w:rsidRPr="00883BE7">
              <w:rPr>
                <w:rFonts w:ascii="Times New Roman" w:hAnsi="Times New Roman"/>
                <w:lang w:val="kk-KZ"/>
              </w:rPr>
              <w:t xml:space="preserve">методы </w:t>
            </w:r>
            <w:r w:rsidRPr="00883BE7">
              <w:rPr>
                <w:rFonts w:ascii="Times New Roman" w:hAnsi="Times New Roman"/>
              </w:rPr>
              <w:t>проведение лекционных, практических и лабораторных занятий по различным специальным дисциплинам специальности вычислительная техника и программного обеспечения. Посещение лекционные занятия ведущих преподавателей кафедры. Ознакомление и составление учебно-методического комплекса профилирующей дисциплины. Планирование учебной и воспитательной работы.</w:t>
            </w:r>
          </w:p>
        </w:tc>
        <w:tc>
          <w:tcPr>
            <w:tcW w:w="1276" w:type="dxa"/>
            <w:shd w:val="clear" w:color="auto" w:fill="auto"/>
          </w:tcPr>
          <w:p w14:paraId="53EE3810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74E9A330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РО1, РО9, РО12</w:t>
            </w:r>
          </w:p>
        </w:tc>
      </w:tr>
      <w:tr w:rsidR="00E57DC4" w:rsidRPr="00883BE7" w14:paraId="3360FEBE" w14:textId="77777777" w:rsidTr="00BF4EBC">
        <w:tc>
          <w:tcPr>
            <w:tcW w:w="2647" w:type="dxa"/>
            <w:vMerge w:val="restart"/>
          </w:tcPr>
          <w:p w14:paraId="55279D2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Cистемы компьютерного моделирования и высокоскоростные вычисление</w:t>
            </w:r>
          </w:p>
        </w:tc>
        <w:tc>
          <w:tcPr>
            <w:tcW w:w="992" w:type="dxa"/>
          </w:tcPr>
          <w:p w14:paraId="6BC4E916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7C2EDDDC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2D023E4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Технологии разработки  программного обеспечения для систем реального времени</w:t>
            </w:r>
          </w:p>
          <w:p w14:paraId="4A1BFF49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F1D770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86C036A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2CBB202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B78A88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EE72169" w14:textId="77777777" w:rsidR="00BF4EBC" w:rsidRPr="00883BE7" w:rsidRDefault="00BF4EBC" w:rsidP="00E57DC4">
            <w:pPr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Операционные системы реального времени</w:t>
            </w:r>
          </w:p>
        </w:tc>
        <w:tc>
          <w:tcPr>
            <w:tcW w:w="4589" w:type="dxa"/>
            <w:shd w:val="clear" w:color="auto" w:fill="auto"/>
          </w:tcPr>
          <w:p w14:paraId="43F9911C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Рассматривается вопросы развития информационно-управляющих систем реального времени, концепции функционирования и реализации систем реального времени, анализа, этапы и методы проектирования систем реального времени. Моделирование систем теального времени. Методы тестирования и верификация систем реального времени.</w:t>
            </w:r>
          </w:p>
          <w:p w14:paraId="5840C273" w14:textId="77777777" w:rsidR="00205AEC" w:rsidRPr="00883BE7" w:rsidRDefault="00205AEC" w:rsidP="00E57DC4">
            <w:pPr>
              <w:jc w:val="both"/>
              <w:rPr>
                <w:rFonts w:ascii="Times New Roman" w:hAnsi="Times New Roman"/>
                <w:lang w:val="kk-KZ"/>
              </w:rPr>
            </w:pPr>
          </w:p>
          <w:p w14:paraId="4770A977" w14:textId="77777777" w:rsidR="009D09CE" w:rsidRPr="00883BE7" w:rsidRDefault="009D09CE" w:rsidP="009D09CE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Рассматривается особенности операционных систем реального времени, виды и стандарты ОСРВ, параметры операционных системах реального времени, требования, предъявляемые ОС при проектировании     систем реального времени, особенности и типы архитектур ОСРВ, управление задачами</w:t>
            </w:r>
            <w:r w:rsidR="004F3242" w:rsidRPr="00883BE7">
              <w:rPr>
                <w:rFonts w:ascii="Times New Roman" w:hAnsi="Times New Roman"/>
                <w:lang w:val="kk-KZ"/>
              </w:rPr>
              <w:t>, синхронизация и взаимодействие процессов, управление памятью, отказоустойчивость ОСРВ</w:t>
            </w:r>
          </w:p>
        </w:tc>
        <w:tc>
          <w:tcPr>
            <w:tcW w:w="1276" w:type="dxa"/>
            <w:shd w:val="clear" w:color="auto" w:fill="auto"/>
          </w:tcPr>
          <w:p w14:paraId="48222574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6</w:t>
            </w:r>
          </w:p>
        </w:tc>
        <w:tc>
          <w:tcPr>
            <w:tcW w:w="1719" w:type="dxa"/>
            <w:shd w:val="clear" w:color="auto" w:fill="auto"/>
          </w:tcPr>
          <w:p w14:paraId="6103AA3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РО4, РО8, РО10</w:t>
            </w:r>
          </w:p>
          <w:p w14:paraId="64A58FA3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3E845EFE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773D1CFF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7E8E63F6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379DC1FD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3A27D6DC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256A887F" w14:textId="77777777" w:rsidR="004F3242" w:rsidRPr="00883BE7" w:rsidRDefault="004F3242" w:rsidP="00D208EE">
            <w:pPr>
              <w:rPr>
                <w:rFonts w:ascii="Times New Roman" w:hAnsi="Times New Roman"/>
              </w:rPr>
            </w:pPr>
          </w:p>
          <w:p w14:paraId="03032A0F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  <w:p w14:paraId="2B714496" w14:textId="77777777" w:rsidR="004F3242" w:rsidRPr="00883BE7" w:rsidRDefault="004F3242" w:rsidP="00E57DC4">
            <w:pPr>
              <w:jc w:val="center"/>
              <w:rPr>
                <w:rFonts w:ascii="Times New Roman" w:hAnsi="Times New Roman"/>
              </w:rPr>
            </w:pPr>
          </w:p>
        </w:tc>
      </w:tr>
      <w:tr w:rsidR="00E57DC4" w:rsidRPr="00883BE7" w14:paraId="07B2F24D" w14:textId="77777777" w:rsidTr="00BF4EBC">
        <w:tc>
          <w:tcPr>
            <w:tcW w:w="2647" w:type="dxa"/>
            <w:vMerge/>
          </w:tcPr>
          <w:p w14:paraId="2B199E1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D35EE8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ПД</w:t>
            </w:r>
          </w:p>
        </w:tc>
        <w:tc>
          <w:tcPr>
            <w:tcW w:w="851" w:type="dxa"/>
          </w:tcPr>
          <w:p w14:paraId="17ECAFBE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6E1ECE1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Комплексные системы защиты информации</w:t>
            </w:r>
          </w:p>
          <w:p w14:paraId="2ED5E9F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F7D112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C06F082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1459D0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6A6857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D5AF13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4E55DD2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E4CFEA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AD243C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F80085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DCC7E3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9120B6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Методология защиты информации</w:t>
            </w:r>
          </w:p>
          <w:p w14:paraId="044CFE1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8BD43C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FDDE756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F00910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3C7A72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D63A03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2052D4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4589" w:type="dxa"/>
            <w:shd w:val="clear" w:color="auto" w:fill="auto"/>
          </w:tcPr>
          <w:p w14:paraId="6BA7B0F8" w14:textId="77777777" w:rsidR="00E57DC4" w:rsidRPr="00883BE7" w:rsidRDefault="00503DCE" w:rsidP="00E57DC4">
            <w:pPr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883BE7">
              <w:rPr>
                <w:rFonts w:ascii="Times New Roman" w:hAnsi="Times New Roman"/>
                <w:color w:val="000000"/>
                <w:lang w:bidi="ru-RU"/>
              </w:rPr>
              <w:t>Рассматриваются уровни формирования режима информационной безопасности: законодательный, административный, процедурный, программно-технический.</w:t>
            </w:r>
            <w:r w:rsidRPr="00883B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Обнаружение, оценка, отражение различных  информационных угроз, как концепция комплексной защиты. Проектирование, реализация политик безопасности для защиты </w:t>
            </w:r>
            <w:r w:rsidRPr="00883BE7">
              <w:rPr>
                <w:rFonts w:ascii="Times New Roman" w:hAnsi="Times New Roman"/>
                <w:color w:val="000000"/>
                <w:lang w:bidi="ru-RU"/>
              </w:rPr>
              <w:t>конфиденциальности, целостности, доступности</w:t>
            </w:r>
            <w:r w:rsidRPr="00883B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Превентивные системы защиты. </w:t>
            </w:r>
            <w:r w:rsidRPr="00883BE7">
              <w:rPr>
                <w:rFonts w:ascii="Times New Roman" w:hAnsi="Times New Roman"/>
                <w:color w:val="000000"/>
                <w:lang w:bidi="ru-RU"/>
              </w:rPr>
              <w:t>Организация программно-аппаратной защиты информации  компьютерных сетей</w:t>
            </w:r>
          </w:p>
          <w:p w14:paraId="1B3D1DAC" w14:textId="77777777" w:rsidR="00503DCE" w:rsidRPr="00883BE7" w:rsidRDefault="00503DCE" w:rsidP="00E57DC4">
            <w:pPr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14:paraId="12A80177" w14:textId="77777777" w:rsidR="00503DCE" w:rsidRPr="00883BE7" w:rsidRDefault="00503DCE" w:rsidP="00E57DC4">
            <w:pPr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14:paraId="524CEBA0" w14:textId="77777777" w:rsidR="00503DCE" w:rsidRPr="00883BE7" w:rsidRDefault="00503DCE" w:rsidP="00503DCE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color w:val="000000"/>
                <w:shd w:val="clear" w:color="auto" w:fill="FFFFFF"/>
              </w:rPr>
              <w:t>Исследуются точки приложения процесса защиты информации (ЗИ). Законодательная и нормативно - правовая база РК ЗИ. Принципы, методы, средства  решения задач ЗИ. Анализ и классификация угроз по информационным системам. Методология кибербезопасности. Программно-аппаратные механизмы защиты внешних и внутренних угроз. Реализация модели безопасности. Криптология. Применение криптографии для ЗИ. Средства защиты информационных систем от удаленных атак</w:t>
            </w:r>
          </w:p>
        </w:tc>
        <w:tc>
          <w:tcPr>
            <w:tcW w:w="1276" w:type="dxa"/>
            <w:shd w:val="clear" w:color="auto" w:fill="auto"/>
          </w:tcPr>
          <w:p w14:paraId="6BF8383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6</w:t>
            </w:r>
          </w:p>
        </w:tc>
        <w:tc>
          <w:tcPr>
            <w:tcW w:w="1719" w:type="dxa"/>
            <w:shd w:val="clear" w:color="auto" w:fill="auto"/>
          </w:tcPr>
          <w:p w14:paraId="2C91365A" w14:textId="77777777" w:rsidR="00E57DC4" w:rsidRPr="00883BE7" w:rsidRDefault="00803F99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РО8, РО10</w:t>
            </w:r>
          </w:p>
          <w:p w14:paraId="59DEE027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564A209E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74D22F2D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3E68D320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56783D2D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5DCFDD49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0A690F9E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7B88C88F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4982FD93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4146D255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54FFF03A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79AFC9BE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67DB74B5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  <w:p w14:paraId="6919392A" w14:textId="77777777" w:rsidR="00347003" w:rsidRPr="00883BE7" w:rsidRDefault="00347003" w:rsidP="00E57DC4">
            <w:pPr>
              <w:jc w:val="center"/>
              <w:rPr>
                <w:rFonts w:ascii="Times New Roman" w:hAnsi="Times New Roman"/>
              </w:rPr>
            </w:pPr>
          </w:p>
        </w:tc>
      </w:tr>
      <w:tr w:rsidR="00E57DC4" w:rsidRPr="00883BE7" w14:paraId="0DA65C9F" w14:textId="77777777" w:rsidTr="00BF4EBC">
        <w:tc>
          <w:tcPr>
            <w:tcW w:w="2647" w:type="dxa"/>
            <w:vMerge/>
          </w:tcPr>
          <w:p w14:paraId="770638FB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C4DA30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ПД</w:t>
            </w:r>
          </w:p>
        </w:tc>
        <w:tc>
          <w:tcPr>
            <w:tcW w:w="851" w:type="dxa"/>
          </w:tcPr>
          <w:p w14:paraId="4EF3379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63A8284B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Математическое моделирование в научных исследованиях;</w:t>
            </w:r>
          </w:p>
          <w:p w14:paraId="451EA4E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3AA169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F30F69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471F6D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317A89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DAB86D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85FD139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EEA549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Компьютерное моделирование систем управления</w:t>
            </w:r>
          </w:p>
        </w:tc>
        <w:tc>
          <w:tcPr>
            <w:tcW w:w="4589" w:type="dxa"/>
            <w:shd w:val="clear" w:color="auto" w:fill="auto"/>
          </w:tcPr>
          <w:p w14:paraId="2EBD143B" w14:textId="77777777" w:rsidR="00E57DC4" w:rsidRPr="00883BE7" w:rsidRDefault="00E57DC4" w:rsidP="007211A5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Рассматривается вопросы к</w:t>
            </w:r>
            <w:r w:rsidRPr="00883BE7">
              <w:rPr>
                <w:rFonts w:ascii="Times New Roman" w:hAnsi="Times New Roman"/>
                <w:spacing w:val="-1"/>
              </w:rPr>
              <w:t>лассификации математических моделей, классифика</w:t>
            </w:r>
            <w:r w:rsidRPr="00883BE7">
              <w:rPr>
                <w:rFonts w:ascii="Times New Roman" w:hAnsi="Times New Roman"/>
              </w:rPr>
              <w:t>ционные признаки, методические принципы построения моделей, математическая постановка задачи моделирования, математические модели в научных исследованиях, моделирование в условиях неопределенности, моделирование в условиях стохастической неопределенности, моделирование Марковских случайных процессов.</w:t>
            </w:r>
          </w:p>
          <w:p w14:paraId="26BDE56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E15EB84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Изуча</w:t>
            </w:r>
            <w:r w:rsidRPr="00883BE7">
              <w:rPr>
                <w:rFonts w:ascii="Times New Roman" w:hAnsi="Times New Roman"/>
                <w:lang w:val="kk-KZ"/>
              </w:rPr>
              <w:t>е</w:t>
            </w:r>
            <w:r w:rsidRPr="00883BE7">
              <w:rPr>
                <w:rFonts w:ascii="Times New Roman" w:hAnsi="Times New Roman"/>
              </w:rPr>
              <w:t>тся</w:t>
            </w:r>
            <w:r w:rsidRPr="00883BE7">
              <w:rPr>
                <w:rFonts w:ascii="Times New Roman" w:hAnsi="Times New Roman"/>
                <w:bCs/>
              </w:rPr>
              <w:t>теории и п</w:t>
            </w:r>
            <w:r w:rsidRPr="00883BE7">
              <w:rPr>
                <w:rFonts w:ascii="Times New Roman" w:hAnsi="Times New Roman"/>
              </w:rPr>
              <w:t xml:space="preserve">роцесс моделирования, </w:t>
            </w:r>
            <w:r w:rsidRPr="00883BE7">
              <w:rPr>
                <w:rFonts w:ascii="Times New Roman" w:hAnsi="Times New Roman"/>
                <w:bCs/>
                <w:iCs/>
              </w:rPr>
              <w:t xml:space="preserve">Классификация моделей, </w:t>
            </w:r>
            <w:r w:rsidRPr="00883BE7">
              <w:rPr>
                <w:rFonts w:ascii="Times New Roman" w:hAnsi="Times New Roman"/>
              </w:rPr>
              <w:t>Когнитивные, содержательные, концептуальные, формальные модели, Компьютерные модели, Структурный анализ, Принципы и м</w:t>
            </w:r>
            <w:r w:rsidRPr="00883BE7">
              <w:rPr>
                <w:rFonts w:ascii="Times New Roman" w:hAnsi="Times New Roman"/>
                <w:bCs/>
                <w:iCs/>
              </w:rPr>
              <w:t xml:space="preserve">етодологии структурного анализа,  </w:t>
            </w:r>
            <w:r w:rsidRPr="00883BE7">
              <w:rPr>
                <w:rFonts w:ascii="Times New Roman" w:hAnsi="Times New Roman"/>
              </w:rPr>
              <w:t xml:space="preserve">Функционально-ориентированные и информационно-ориентированные методологии структурного анализа, Методология SADT, </w:t>
            </w:r>
            <w:r w:rsidRPr="00883BE7">
              <w:rPr>
                <w:rFonts w:ascii="Times New Roman" w:hAnsi="Times New Roman"/>
                <w:bCs/>
                <w:iCs/>
              </w:rPr>
              <w:t xml:space="preserve">Подходы и программные средства структурного анализа, </w:t>
            </w:r>
            <w:r w:rsidRPr="00883BE7">
              <w:rPr>
                <w:rFonts w:ascii="Times New Roman" w:hAnsi="Times New Roman"/>
                <w:lang w:val="en-US"/>
              </w:rPr>
              <w:t>CASE</w:t>
            </w:r>
            <w:r w:rsidRPr="00883BE7">
              <w:rPr>
                <w:rFonts w:ascii="Times New Roman" w:hAnsi="Times New Roman"/>
              </w:rPr>
              <w:t xml:space="preserve">-средства, Имитационное моделирование, </w:t>
            </w:r>
            <w:r w:rsidRPr="00883BE7">
              <w:rPr>
                <w:rFonts w:ascii="Times New Roman" w:hAnsi="Times New Roman"/>
                <w:bCs/>
              </w:rPr>
              <w:t xml:space="preserve">Методы измерения компьютерных систем, </w:t>
            </w:r>
            <w:r w:rsidRPr="00883BE7">
              <w:rPr>
                <w:rFonts w:ascii="Times New Roman" w:hAnsi="Times New Roman"/>
              </w:rPr>
              <w:t>Динамические системы, Объектно-ориентированное моделирование, Подходы к визуальному моделированию сложных динамических систем.</w:t>
            </w:r>
          </w:p>
        </w:tc>
        <w:tc>
          <w:tcPr>
            <w:tcW w:w="1276" w:type="dxa"/>
            <w:shd w:val="clear" w:color="auto" w:fill="auto"/>
          </w:tcPr>
          <w:p w14:paraId="09F91E0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35014AFB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РО3, РО11</w:t>
            </w:r>
          </w:p>
        </w:tc>
      </w:tr>
      <w:tr w:rsidR="00E57DC4" w:rsidRPr="00883BE7" w14:paraId="1D46E77F" w14:textId="77777777" w:rsidTr="00854BF3">
        <w:tc>
          <w:tcPr>
            <w:tcW w:w="2647" w:type="dxa"/>
            <w:vMerge/>
          </w:tcPr>
          <w:p w14:paraId="423C06A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D7BB5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63AB27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14:paraId="24DCC84F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Исследовательская практика</w:t>
            </w:r>
          </w:p>
        </w:tc>
        <w:tc>
          <w:tcPr>
            <w:tcW w:w="4589" w:type="dxa"/>
          </w:tcPr>
          <w:p w14:paraId="44FD5312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Проводится ознакомление с новейшими технологическими достижениями отечественной и зарубежной науки,  международными и отечественными стандартами соответствующих выполняемой работе в рамках специальности;  исследование и анализ современных методов и средств современных языков программирования.</w:t>
            </w:r>
          </w:p>
        </w:tc>
        <w:tc>
          <w:tcPr>
            <w:tcW w:w="1276" w:type="dxa"/>
          </w:tcPr>
          <w:p w14:paraId="4568A13F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7</w:t>
            </w:r>
          </w:p>
        </w:tc>
        <w:tc>
          <w:tcPr>
            <w:tcW w:w="1719" w:type="dxa"/>
          </w:tcPr>
          <w:p w14:paraId="59FEC13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РО2, РО4, РО8</w:t>
            </w:r>
          </w:p>
        </w:tc>
      </w:tr>
      <w:tr w:rsidR="00E57DC4" w:rsidRPr="00883BE7" w14:paraId="43423841" w14:textId="77777777" w:rsidTr="00BF4EBC">
        <w:tc>
          <w:tcPr>
            <w:tcW w:w="2647" w:type="dxa"/>
            <w:vMerge w:val="restart"/>
          </w:tcPr>
          <w:p w14:paraId="442BB36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Вычислительные комплексы и методы проектирование приложений</w:t>
            </w:r>
          </w:p>
        </w:tc>
        <w:tc>
          <w:tcPr>
            <w:tcW w:w="992" w:type="dxa"/>
          </w:tcPr>
          <w:p w14:paraId="5B8F309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1F48027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2892B75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Распределенные вычисления</w:t>
            </w:r>
          </w:p>
          <w:p w14:paraId="1F905BF9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025315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DE337F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0E7CD2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7B592FA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BD463C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E0592C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 xml:space="preserve">Параллельные вычисления </w:t>
            </w:r>
          </w:p>
          <w:p w14:paraId="46DBC38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77E86AC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A554D9B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58EE9C9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76AB798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4589" w:type="dxa"/>
            <w:shd w:val="clear" w:color="auto" w:fill="auto"/>
          </w:tcPr>
          <w:p w14:paraId="2B61B151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В этом компоненте модуля изучаются э</w:t>
            </w:r>
            <w:r w:rsidRPr="00883BE7">
              <w:rPr>
                <w:rFonts w:ascii="Times New Roman" w:hAnsi="Times New Roman"/>
              </w:rPr>
              <w:t xml:space="preserve">лементы создания распределенных приложений на основе </w:t>
            </w:r>
            <w:r w:rsidRPr="00883BE7">
              <w:rPr>
                <w:rFonts w:ascii="Times New Roman" w:hAnsi="Times New Roman"/>
                <w:lang w:val="en-US"/>
              </w:rPr>
              <w:t>CORBA</w:t>
            </w:r>
            <w:r w:rsidRPr="00883BE7">
              <w:rPr>
                <w:rFonts w:ascii="Times New Roman" w:hAnsi="Times New Roman"/>
              </w:rPr>
              <w:t xml:space="preserve"> технологий. Технологии </w:t>
            </w:r>
            <w:r w:rsidRPr="00883BE7">
              <w:rPr>
                <w:rFonts w:ascii="Times New Roman" w:hAnsi="Times New Roman"/>
                <w:lang w:val="en-US"/>
              </w:rPr>
              <w:t>XML</w:t>
            </w:r>
            <w:r w:rsidRPr="00883BE7">
              <w:rPr>
                <w:rFonts w:ascii="Times New Roman" w:hAnsi="Times New Roman"/>
              </w:rPr>
              <w:t xml:space="preserve">, </w:t>
            </w:r>
            <w:r w:rsidRPr="00883BE7">
              <w:rPr>
                <w:rFonts w:ascii="Times New Roman" w:hAnsi="Times New Roman"/>
                <w:lang w:val="en-US"/>
              </w:rPr>
              <w:t>DataSnap</w:t>
            </w:r>
            <w:r w:rsidRPr="00883BE7">
              <w:rPr>
                <w:rFonts w:ascii="Times New Roman" w:hAnsi="Times New Roman"/>
              </w:rPr>
              <w:t>. Технологии создания распределенных приложений на основе СОМ-компонентов и объектов транзакции СОМ+. Хронология развития параллельного программирования. Параллельные компьютеры. Параллельные алгоритмы.</w:t>
            </w:r>
          </w:p>
          <w:p w14:paraId="5DDC4DB6" w14:textId="77777777" w:rsidR="00E57DC4" w:rsidRPr="00883BE7" w:rsidRDefault="00341187" w:rsidP="00341187">
            <w:pPr>
              <w:jc w:val="both"/>
              <w:rPr>
                <w:rFonts w:ascii="Times New Roman" w:hAnsi="Times New Roman"/>
                <w:lang w:val="kk-KZ"/>
              </w:rPr>
            </w:pPr>
            <w:r w:rsidRPr="00883BE7">
              <w:rPr>
                <w:rFonts w:ascii="Times New Roman" w:hAnsi="Times New Roman"/>
              </w:rPr>
              <w:t xml:space="preserve">Вопросы параллелизма и параллельного программирования вычислительного комплекса Теоретическая основа параллельного программирования. </w:t>
            </w:r>
            <w:hyperlink r:id="rId11" w:history="1">
              <w:r w:rsidRPr="00883BE7">
                <w:rPr>
                  <w:rFonts w:ascii="Times New Roman" w:hAnsi="Times New Roman"/>
                </w:rPr>
                <w:t>Модель параллельной машины</w:t>
              </w:r>
            </w:hyperlink>
            <w:r w:rsidRPr="00883BE7">
              <w:rPr>
                <w:rFonts w:ascii="Times New Roman" w:hAnsi="Times New Roman"/>
              </w:rPr>
              <w:t>. Параллельная модель программирования. Создание параллельных программ.</w:t>
            </w:r>
          </w:p>
        </w:tc>
        <w:tc>
          <w:tcPr>
            <w:tcW w:w="1276" w:type="dxa"/>
            <w:shd w:val="clear" w:color="auto" w:fill="auto"/>
          </w:tcPr>
          <w:p w14:paraId="679E1E6D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6</w:t>
            </w:r>
          </w:p>
        </w:tc>
        <w:tc>
          <w:tcPr>
            <w:tcW w:w="1719" w:type="dxa"/>
            <w:shd w:val="clear" w:color="auto" w:fill="auto"/>
          </w:tcPr>
          <w:p w14:paraId="3802173C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РО5, РО6</w:t>
            </w:r>
          </w:p>
        </w:tc>
      </w:tr>
      <w:tr w:rsidR="00E57DC4" w:rsidRPr="00883BE7" w14:paraId="072D09D1" w14:textId="77777777" w:rsidTr="00BF4EBC">
        <w:tc>
          <w:tcPr>
            <w:tcW w:w="2647" w:type="dxa"/>
            <w:vMerge/>
          </w:tcPr>
          <w:p w14:paraId="5E74FF3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96EABA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35BC0FFE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0ABE537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Аналитика Bigdata</w:t>
            </w:r>
          </w:p>
          <w:p w14:paraId="429423E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831B5BF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6164B0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04877C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727BDE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AADDC2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AE3A0B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998FFBE" w14:textId="77777777" w:rsidR="00056625" w:rsidRPr="00883BE7" w:rsidRDefault="00056625" w:rsidP="00E57DC4">
            <w:pPr>
              <w:rPr>
                <w:rFonts w:ascii="Times New Roman" w:hAnsi="Times New Roman"/>
              </w:rPr>
            </w:pPr>
          </w:p>
          <w:p w14:paraId="2D97FA82" w14:textId="77777777" w:rsidR="00056625" w:rsidRPr="00883BE7" w:rsidRDefault="00056625" w:rsidP="00E57DC4">
            <w:pPr>
              <w:rPr>
                <w:rFonts w:ascii="Times New Roman" w:hAnsi="Times New Roman"/>
              </w:rPr>
            </w:pPr>
          </w:p>
          <w:p w14:paraId="3A7228F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Процессы обработки  Bigdata</w:t>
            </w:r>
          </w:p>
          <w:p w14:paraId="4899659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FDC1D7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7A641C0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D9312C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E45246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4589" w:type="dxa"/>
            <w:shd w:val="clear" w:color="auto" w:fill="auto"/>
          </w:tcPr>
          <w:p w14:paraId="7D926CD7" w14:textId="77777777" w:rsidR="00E57DC4" w:rsidRPr="00883BE7" w:rsidRDefault="00347003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 xml:space="preserve">Добыча данных.  Статистическое моделирование. </w:t>
            </w:r>
            <w:r w:rsidR="00056625" w:rsidRPr="00883BE7">
              <w:rPr>
                <w:rFonts w:ascii="Times New Roman" w:hAnsi="Times New Roman"/>
              </w:rPr>
              <w:t xml:space="preserve"> Машинное обучение.  Вычислительные подходы к моделированию.  Статистические пределы добычи данных.  Индексы.  Распределенные файловые системы.  Алгоритмы, в которых используется MapReduce.  Обобщения MapReduce.  Модель коммуникационной стоимости.  Теория сложности MapReduce.  Поиск похожих объектов.   Анализ потоков данных.</w:t>
            </w:r>
          </w:p>
          <w:p w14:paraId="756663BF" w14:textId="77777777" w:rsidR="00056625" w:rsidRPr="00883BE7" w:rsidRDefault="00056625" w:rsidP="00E57DC4">
            <w:pPr>
              <w:jc w:val="both"/>
              <w:rPr>
                <w:rFonts w:ascii="Times New Roman" w:hAnsi="Times New Roman"/>
              </w:rPr>
            </w:pPr>
          </w:p>
          <w:p w14:paraId="740D8919" w14:textId="77777777" w:rsidR="00056625" w:rsidRPr="00883BE7" w:rsidRDefault="00056625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Данные. Подходы и определения.  Создание данных.  Обслуживание данных.  Синтез данных</w:t>
            </w:r>
            <w:r w:rsidR="00935082" w:rsidRPr="00883BE7">
              <w:rPr>
                <w:rFonts w:ascii="Times New Roman" w:hAnsi="Times New Roman"/>
              </w:rPr>
              <w:t>.  Использование данных.  Публикация данных.  Архивация данных.  Уничтожение данных.  Метаданные.  Жизненный цикл метаданных.  Большие данные. Системы управления Большими данными.  Распределенные фреймворки.  Системы развертывания.  Интеграция данных.  Архитектура системы обработки Больших данных</w:t>
            </w:r>
          </w:p>
        </w:tc>
        <w:tc>
          <w:tcPr>
            <w:tcW w:w="1276" w:type="dxa"/>
            <w:shd w:val="clear" w:color="auto" w:fill="auto"/>
          </w:tcPr>
          <w:p w14:paraId="465187E1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40D6B00F" w14:textId="77777777" w:rsidR="00E57DC4" w:rsidRPr="00883BE7" w:rsidRDefault="00803F99" w:rsidP="00803F99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РО3, РО8</w:t>
            </w:r>
          </w:p>
        </w:tc>
      </w:tr>
      <w:tr w:rsidR="00E57DC4" w:rsidRPr="00883BE7" w14:paraId="5D2DE7A4" w14:textId="77777777" w:rsidTr="00BF4EBC">
        <w:tc>
          <w:tcPr>
            <w:tcW w:w="2647" w:type="dxa"/>
            <w:vMerge/>
          </w:tcPr>
          <w:p w14:paraId="65DE4CA6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C2F5F36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60646B7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077B8DB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Проектирование IT-технологии;</w:t>
            </w:r>
          </w:p>
          <w:p w14:paraId="29F7BAD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FC8518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2ED80F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C78548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F50652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A44C73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B9C024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Программирование интернет-приложений</w:t>
            </w:r>
          </w:p>
        </w:tc>
        <w:tc>
          <w:tcPr>
            <w:tcW w:w="4589" w:type="dxa"/>
            <w:shd w:val="clear" w:color="auto" w:fill="auto"/>
          </w:tcPr>
          <w:p w14:paraId="7B0FD0C1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Рассматривается вопросы а</w:t>
            </w:r>
            <w:r w:rsidRPr="00883BE7">
              <w:rPr>
                <w:rFonts w:ascii="Times New Roman" w:hAnsi="Times New Roman"/>
              </w:rPr>
              <w:t>нализа и проектирования инфраструктуры ИС с распределенной  локализацией, интернет и интранет доступом, корпоративной секретностью и безопасностью. Анализ  и  планирование, инсталляция, мониторинг производительности и стратегии решения проблем.</w:t>
            </w:r>
          </w:p>
          <w:p w14:paraId="28C86517" w14:textId="77777777" w:rsidR="00E57DC4" w:rsidRPr="00883BE7" w:rsidRDefault="00E57DC4" w:rsidP="00E57DC4">
            <w:pPr>
              <w:rPr>
                <w:rFonts w:ascii="Times New Roman" w:hAnsi="Times New Roman"/>
                <w:lang w:val="kk-KZ"/>
              </w:rPr>
            </w:pPr>
          </w:p>
          <w:p w14:paraId="2ADAE944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 xml:space="preserve">Рассматривается вопросы </w:t>
            </w:r>
            <w:r w:rsidRPr="00883BE7">
              <w:rPr>
                <w:rFonts w:ascii="Times New Roman" w:hAnsi="Times New Roman"/>
              </w:rPr>
              <w:t xml:space="preserve">методологии управления проектами разработки Web-ориентированных информационных систем, Язык сценариев </w:t>
            </w:r>
            <w:r w:rsidRPr="00883BE7">
              <w:rPr>
                <w:rFonts w:ascii="Times New Roman" w:hAnsi="Times New Roman"/>
                <w:lang w:val="en-US"/>
              </w:rPr>
              <w:t>JavaScript</w:t>
            </w:r>
            <w:r w:rsidRPr="00883BE7">
              <w:rPr>
                <w:rFonts w:ascii="Times New Roman" w:hAnsi="Times New Roman"/>
              </w:rPr>
              <w:t>, Web-сервер Apache, Интегрированная среда разработки Denwer, Разработка БД-ориентированных web-приложений, Базы данных MySQL, CУБД для web-ориентированных информационных систем, Системы управления web-контентом, CMS Joomla, CMS MODx, Семейство NUKE, Семейство XOOPS.</w:t>
            </w:r>
          </w:p>
        </w:tc>
        <w:tc>
          <w:tcPr>
            <w:tcW w:w="1276" w:type="dxa"/>
            <w:shd w:val="clear" w:color="auto" w:fill="auto"/>
          </w:tcPr>
          <w:p w14:paraId="2B339B3D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75D73C36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РО4, РО6, РО10</w:t>
            </w:r>
          </w:p>
        </w:tc>
      </w:tr>
      <w:tr w:rsidR="00E57DC4" w:rsidRPr="00883BE7" w14:paraId="0B805655" w14:textId="77777777" w:rsidTr="00BF4EBC">
        <w:tc>
          <w:tcPr>
            <w:tcW w:w="2647" w:type="dxa"/>
            <w:vMerge w:val="restart"/>
          </w:tcPr>
          <w:p w14:paraId="451C5A8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Научные исследования и сенсорные технологии</w:t>
            </w:r>
          </w:p>
        </w:tc>
        <w:tc>
          <w:tcPr>
            <w:tcW w:w="992" w:type="dxa"/>
          </w:tcPr>
          <w:p w14:paraId="6BC94EEB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ПД</w:t>
            </w:r>
          </w:p>
        </w:tc>
        <w:tc>
          <w:tcPr>
            <w:tcW w:w="851" w:type="dxa"/>
          </w:tcPr>
          <w:p w14:paraId="24E58CD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  <w:shd w:val="clear" w:color="auto" w:fill="auto"/>
          </w:tcPr>
          <w:p w14:paraId="15585372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Теоретические и эмпирические исследования в компьютерных науках;</w:t>
            </w:r>
          </w:p>
          <w:p w14:paraId="7885F941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6B81F56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096EF4D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967144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28176DA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1BB9769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Планирование научно-экспериментальных исследований</w:t>
            </w:r>
          </w:p>
        </w:tc>
        <w:tc>
          <w:tcPr>
            <w:tcW w:w="4589" w:type="dxa"/>
            <w:shd w:val="clear" w:color="auto" w:fill="auto"/>
          </w:tcPr>
          <w:p w14:paraId="35076030" w14:textId="77777777" w:rsidR="00E57DC4" w:rsidRPr="00883BE7" w:rsidRDefault="00E57DC4" w:rsidP="00E57DC4">
            <w:pPr>
              <w:tabs>
                <w:tab w:val="left" w:pos="2978"/>
              </w:tabs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В этом компоненте рассматривается роли эмпиризма в исследованиях в области компьютерных наук</w:t>
            </w:r>
            <w:r w:rsidRPr="00883BE7">
              <w:rPr>
                <w:rFonts w:ascii="Times New Roman" w:hAnsi="Times New Roman"/>
              </w:rPr>
              <w:t xml:space="preserve">, вопросы проведения исследовании, требующие некоторой формы эмпирической валидации с участием людей, или желающих создать эмпирическую основу для исследовательской программы. Качественный и количественный анализ данных. </w:t>
            </w:r>
          </w:p>
          <w:p w14:paraId="7701E966" w14:textId="77777777" w:rsidR="00E57DC4" w:rsidRPr="00883BE7" w:rsidRDefault="00E57DC4" w:rsidP="00E57DC4">
            <w:pPr>
              <w:tabs>
                <w:tab w:val="left" w:pos="2978"/>
              </w:tabs>
              <w:jc w:val="both"/>
              <w:rPr>
                <w:rFonts w:ascii="Times New Roman" w:hAnsi="Times New Roman"/>
              </w:rPr>
            </w:pPr>
          </w:p>
          <w:p w14:paraId="1F63F7B3" w14:textId="77777777" w:rsidR="00E57DC4" w:rsidRPr="00883BE7" w:rsidRDefault="00E57DC4" w:rsidP="00E57DC4">
            <w:pPr>
              <w:tabs>
                <w:tab w:val="left" w:pos="2978"/>
              </w:tabs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Изучается методы и формы формирования научно-учебных текстов, этапы научного исследования, методы исследования: теоретические и экспериментальные методы исследования, наблюдение, сравнение, измерение, эксперимент, абстрагирование, анализ, синтез, исторический метод, метод индукции и дедукции.</w:t>
            </w:r>
          </w:p>
        </w:tc>
        <w:tc>
          <w:tcPr>
            <w:tcW w:w="1276" w:type="dxa"/>
            <w:shd w:val="clear" w:color="auto" w:fill="auto"/>
          </w:tcPr>
          <w:p w14:paraId="59225B6D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161A56CB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РО2, РО3, РО5</w:t>
            </w:r>
          </w:p>
        </w:tc>
      </w:tr>
      <w:tr w:rsidR="00E57DC4" w:rsidRPr="00883BE7" w14:paraId="504AE07A" w14:textId="77777777" w:rsidTr="00854BF3">
        <w:tc>
          <w:tcPr>
            <w:tcW w:w="2647" w:type="dxa"/>
            <w:vMerge/>
          </w:tcPr>
          <w:p w14:paraId="557CB147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A9C5B0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ПД</w:t>
            </w:r>
          </w:p>
        </w:tc>
        <w:tc>
          <w:tcPr>
            <w:tcW w:w="851" w:type="dxa"/>
          </w:tcPr>
          <w:p w14:paraId="2B11C30F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</w:tcPr>
          <w:p w14:paraId="6374F349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Сенсорные технологии и искусственный интеллект;</w:t>
            </w:r>
          </w:p>
          <w:p w14:paraId="18A61362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642649A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C1A4528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6DBE7E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D5B35C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F2AA5A6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Искусственный интеллект в сенсорных системах</w:t>
            </w:r>
          </w:p>
        </w:tc>
        <w:tc>
          <w:tcPr>
            <w:tcW w:w="4589" w:type="dxa"/>
          </w:tcPr>
          <w:p w14:paraId="5221BE66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Рассматрива</w:t>
            </w:r>
            <w:r w:rsidRPr="00883BE7">
              <w:rPr>
                <w:rFonts w:ascii="Times New Roman" w:hAnsi="Times New Roman"/>
                <w:lang w:val="kk-KZ"/>
              </w:rPr>
              <w:t>е</w:t>
            </w:r>
            <w:r w:rsidRPr="00883BE7">
              <w:rPr>
                <w:rFonts w:ascii="Times New Roman" w:hAnsi="Times New Roman"/>
              </w:rPr>
              <w:t xml:space="preserve">тся основы современного искусственного интеллекта, назначение  механической манипуляции, локомоция, компьютерное зрение, вопросы промышленной автоматизации, для оценки состояния окружающей среды и для взаимодействия человека и компьютера. </w:t>
            </w:r>
          </w:p>
          <w:p w14:paraId="73923AE0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  <w:lang w:val="kk-KZ"/>
              </w:rPr>
              <w:t>Рассматривается б</w:t>
            </w:r>
            <w:r w:rsidRPr="00883BE7">
              <w:rPr>
                <w:rFonts w:ascii="Times New Roman" w:hAnsi="Times New Roman"/>
              </w:rPr>
              <w:t>азовые понятия искусственного интеллекта, Архитектура и основные составные части систем ИИ, Системы управления с нечеткой логикой, Основная структура и принцип работы системы нечёткой логики, Экспертные системы, Методология построения экспертных систем, Нейронные сети и нейросетевое управление.</w:t>
            </w:r>
          </w:p>
        </w:tc>
        <w:tc>
          <w:tcPr>
            <w:tcW w:w="1276" w:type="dxa"/>
          </w:tcPr>
          <w:p w14:paraId="4BE98BD3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7</w:t>
            </w:r>
          </w:p>
        </w:tc>
        <w:tc>
          <w:tcPr>
            <w:tcW w:w="1719" w:type="dxa"/>
          </w:tcPr>
          <w:p w14:paraId="59A5FF9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РО7, РО10</w:t>
            </w:r>
          </w:p>
        </w:tc>
      </w:tr>
      <w:tr w:rsidR="00E57DC4" w:rsidRPr="00883BE7" w14:paraId="66A12102" w14:textId="77777777" w:rsidTr="00854BF3">
        <w:tc>
          <w:tcPr>
            <w:tcW w:w="2647" w:type="dxa"/>
            <w:vMerge/>
          </w:tcPr>
          <w:p w14:paraId="639290FE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D156F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БД</w:t>
            </w:r>
          </w:p>
        </w:tc>
        <w:tc>
          <w:tcPr>
            <w:tcW w:w="851" w:type="dxa"/>
          </w:tcPr>
          <w:p w14:paraId="6201EA6A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КВ</w:t>
            </w:r>
          </w:p>
        </w:tc>
        <w:tc>
          <w:tcPr>
            <w:tcW w:w="2498" w:type="dxa"/>
          </w:tcPr>
          <w:p w14:paraId="7E8AD68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Облачные вычисления и виртуализация</w:t>
            </w:r>
          </w:p>
          <w:p w14:paraId="2F55A43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038A508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C3F8CB3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5D05AA6F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3D684475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4171810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65031CAA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436F9374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</w:p>
          <w:p w14:paraId="2A789FFC" w14:textId="77777777" w:rsidR="00E57DC4" w:rsidRPr="00883BE7" w:rsidRDefault="00E57DC4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Умные устройства</w:t>
            </w:r>
          </w:p>
        </w:tc>
        <w:tc>
          <w:tcPr>
            <w:tcW w:w="4589" w:type="dxa"/>
          </w:tcPr>
          <w:p w14:paraId="709E4E07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Рассматрива</w:t>
            </w:r>
            <w:r w:rsidRPr="00883BE7">
              <w:rPr>
                <w:rFonts w:ascii="Times New Roman" w:hAnsi="Times New Roman"/>
                <w:lang w:val="kk-KZ"/>
              </w:rPr>
              <w:t>е</w:t>
            </w:r>
            <w:r w:rsidRPr="00883BE7">
              <w:rPr>
                <w:rFonts w:ascii="Times New Roman" w:hAnsi="Times New Roman"/>
              </w:rPr>
              <w:t>тся принципы облачных вычислений, популярные платформы виртуализации, развертывание серверов в виртуальной среде и услуги виртуализации (</w:t>
            </w:r>
            <w:r w:rsidRPr="00883BE7">
              <w:rPr>
                <w:rFonts w:ascii="Times New Roman" w:hAnsi="Times New Roman"/>
                <w:lang w:val="en-US"/>
              </w:rPr>
              <w:t>Google</w:t>
            </w:r>
            <w:r w:rsidRPr="00883BE7">
              <w:rPr>
                <w:rFonts w:ascii="Times New Roman" w:hAnsi="Times New Roman"/>
              </w:rPr>
              <w:t xml:space="preserve">, </w:t>
            </w:r>
            <w:r w:rsidRPr="00883BE7">
              <w:rPr>
                <w:rFonts w:ascii="Times New Roman" w:hAnsi="Times New Roman"/>
                <w:lang w:val="en-US"/>
              </w:rPr>
              <w:t>Microsoft</w:t>
            </w:r>
            <w:r w:rsidRPr="00883BE7">
              <w:rPr>
                <w:rFonts w:ascii="Times New Roman" w:hAnsi="Times New Roman"/>
              </w:rPr>
              <w:t xml:space="preserve">, </w:t>
            </w:r>
            <w:r w:rsidRPr="00883BE7">
              <w:rPr>
                <w:rFonts w:ascii="Times New Roman" w:hAnsi="Times New Roman"/>
                <w:lang w:val="en-US"/>
              </w:rPr>
              <w:t>RedHat</w:t>
            </w:r>
            <w:r w:rsidRPr="00883BE7">
              <w:rPr>
                <w:rFonts w:ascii="Times New Roman" w:hAnsi="Times New Roman"/>
              </w:rPr>
              <w:t xml:space="preserve"> и т. Д.), Программное обеспечение как услуга ( </w:t>
            </w:r>
            <w:r w:rsidRPr="00883BE7">
              <w:rPr>
                <w:rFonts w:ascii="Times New Roman" w:hAnsi="Times New Roman"/>
                <w:lang w:val="en-US"/>
              </w:rPr>
              <w:t>SaaS</w:t>
            </w:r>
            <w:r w:rsidRPr="00883BE7">
              <w:rPr>
                <w:rFonts w:ascii="Times New Roman" w:hAnsi="Times New Roman"/>
              </w:rPr>
              <w:t>) и платформы как тренд услуг (</w:t>
            </w:r>
            <w:r w:rsidRPr="00883BE7">
              <w:rPr>
                <w:rFonts w:ascii="Times New Roman" w:hAnsi="Times New Roman"/>
                <w:lang w:val="en-US"/>
              </w:rPr>
              <w:t>PaaS</w:t>
            </w:r>
            <w:r w:rsidRPr="00883BE7">
              <w:rPr>
                <w:rFonts w:ascii="Times New Roman" w:hAnsi="Times New Roman"/>
              </w:rPr>
              <w:t xml:space="preserve">). Студенты смогут использовать платформы виртуализации от разных поставщиков для развертывания проекта, а также реализовать архитектуры </w:t>
            </w:r>
            <w:r w:rsidRPr="00883BE7">
              <w:rPr>
                <w:rFonts w:ascii="Times New Roman" w:hAnsi="Times New Roman"/>
                <w:lang w:val="en-US"/>
              </w:rPr>
              <w:t>Saas</w:t>
            </w:r>
            <w:r w:rsidRPr="00883BE7">
              <w:rPr>
                <w:rFonts w:ascii="Times New Roman" w:hAnsi="Times New Roman"/>
              </w:rPr>
              <w:t xml:space="preserve"> и </w:t>
            </w:r>
            <w:r w:rsidRPr="00883BE7">
              <w:rPr>
                <w:rFonts w:ascii="Times New Roman" w:hAnsi="Times New Roman"/>
                <w:lang w:val="en-US"/>
              </w:rPr>
              <w:t>PaaS</w:t>
            </w:r>
            <w:r w:rsidRPr="00883BE7">
              <w:rPr>
                <w:rFonts w:ascii="Times New Roman" w:hAnsi="Times New Roman"/>
              </w:rPr>
              <w:t xml:space="preserve"> в проектах.</w:t>
            </w:r>
          </w:p>
          <w:p w14:paraId="04244753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 xml:space="preserve">Материал курса будет изучаться на платформе </w:t>
            </w:r>
            <w:r w:rsidRPr="00883BE7">
              <w:rPr>
                <w:rFonts w:ascii="Times New Roman" w:hAnsi="Times New Roman"/>
                <w:shd w:val="clear" w:color="auto" w:fill="FFFFFF"/>
                <w:lang w:val="en-US"/>
              </w:rPr>
              <w:t>RaspberryPi</w:t>
            </w:r>
            <w:r w:rsidRPr="00883BE7">
              <w:rPr>
                <w:rFonts w:ascii="Times New Roman" w:hAnsi="Times New Roman"/>
              </w:rPr>
              <w:t xml:space="preserve">и </w:t>
            </w:r>
            <w:r w:rsidRPr="00883BE7">
              <w:rPr>
                <w:rFonts w:ascii="Times New Roman" w:hAnsi="Times New Roman"/>
                <w:lang w:val="en-US"/>
              </w:rPr>
              <w:t>BeagleBoneBlackWireless</w:t>
            </w:r>
            <w:r w:rsidRPr="00883BE7">
              <w:rPr>
                <w:rFonts w:ascii="Times New Roman" w:hAnsi="Times New Roman"/>
              </w:rPr>
              <w:t xml:space="preserve"> (вычислительный модуль). В этом курсе будут обсуждаться основные тенденции и условия Интернета вещей (</w:t>
            </w:r>
            <w:r w:rsidRPr="00883BE7">
              <w:rPr>
                <w:rFonts w:ascii="Times New Roman" w:hAnsi="Times New Roman"/>
                <w:lang w:val="en-US"/>
              </w:rPr>
              <w:t>IoT</w:t>
            </w:r>
            <w:r w:rsidRPr="00883BE7">
              <w:rPr>
                <w:rFonts w:ascii="Times New Roman" w:hAnsi="Times New Roman"/>
              </w:rPr>
              <w:t xml:space="preserve">), а также социальные задачи и возможности. Будут изучены устройства с поддержкой Интернета. </w:t>
            </w:r>
            <w:r w:rsidRPr="00883BE7">
              <w:rPr>
                <w:rFonts w:ascii="Times New Roman" w:hAnsi="Times New Roman"/>
                <w:lang w:val="en-US"/>
              </w:rPr>
              <w:t>IoT</w:t>
            </w:r>
            <w:r w:rsidRPr="00883BE7">
              <w:rPr>
                <w:rFonts w:ascii="Times New Roman" w:hAnsi="Times New Roman"/>
              </w:rPr>
              <w:t xml:space="preserve"> и их влияние на развитие электроники, программного обеспечения, датчики, приводы и сетевое подключение.</w:t>
            </w:r>
          </w:p>
        </w:tc>
        <w:tc>
          <w:tcPr>
            <w:tcW w:w="1276" w:type="dxa"/>
          </w:tcPr>
          <w:p w14:paraId="7ED0FA77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5</w:t>
            </w:r>
          </w:p>
        </w:tc>
        <w:tc>
          <w:tcPr>
            <w:tcW w:w="1719" w:type="dxa"/>
          </w:tcPr>
          <w:p w14:paraId="322593BA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РО3, РО5, РО7</w:t>
            </w:r>
          </w:p>
        </w:tc>
      </w:tr>
      <w:tr w:rsidR="00E57DC4" w:rsidRPr="00883BE7" w14:paraId="2E6D3D1F" w14:textId="77777777" w:rsidTr="00854BF3">
        <w:tc>
          <w:tcPr>
            <w:tcW w:w="2647" w:type="dxa"/>
          </w:tcPr>
          <w:p w14:paraId="4E7C2CC8" w14:textId="77777777" w:rsidR="00E57DC4" w:rsidRPr="00883BE7" w:rsidRDefault="00341187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Модуль научно-исследовательская работа  и итоговой аттестации</w:t>
            </w:r>
          </w:p>
        </w:tc>
        <w:tc>
          <w:tcPr>
            <w:tcW w:w="992" w:type="dxa"/>
          </w:tcPr>
          <w:p w14:paraId="0CCED372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5926745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14:paraId="0C90BE60" w14:textId="77777777" w:rsidR="00E57DC4" w:rsidRPr="00883BE7" w:rsidRDefault="00341187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4589" w:type="dxa"/>
          </w:tcPr>
          <w:p w14:paraId="27E4298A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В данном компоненте модуля рассматривается исследование проблем специальности и тематики согласно теме магистерской работы. Исследование современных достижений науки, техники и производства с изучением практических рекомендаций и методов решения управленческих задач. Использование современных математических моделей, технических и технологических систем, компьютерных программных обеспечений и результатов экспериментальных данных при выполнении  магистерской диссертации. Проведение экспериментально-исследовательской работы согласно плану академического периода.</w:t>
            </w:r>
          </w:p>
        </w:tc>
        <w:tc>
          <w:tcPr>
            <w:tcW w:w="1276" w:type="dxa"/>
          </w:tcPr>
          <w:p w14:paraId="771A639A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24</w:t>
            </w:r>
          </w:p>
        </w:tc>
        <w:tc>
          <w:tcPr>
            <w:tcW w:w="1719" w:type="dxa"/>
          </w:tcPr>
          <w:p w14:paraId="4A6C0E4B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РО3, РО4, РО5, РО8</w:t>
            </w:r>
          </w:p>
        </w:tc>
      </w:tr>
      <w:tr w:rsidR="00E57DC4" w:rsidRPr="00883BE7" w14:paraId="76591832" w14:textId="77777777" w:rsidTr="00854BF3">
        <w:tc>
          <w:tcPr>
            <w:tcW w:w="2647" w:type="dxa"/>
          </w:tcPr>
          <w:p w14:paraId="2FCE9AFD" w14:textId="77777777" w:rsidR="00E57DC4" w:rsidRPr="00883BE7" w:rsidRDefault="00E57DC4" w:rsidP="00E57DC4"/>
        </w:tc>
        <w:tc>
          <w:tcPr>
            <w:tcW w:w="992" w:type="dxa"/>
          </w:tcPr>
          <w:p w14:paraId="241CB5C0" w14:textId="77777777" w:rsidR="00E57DC4" w:rsidRPr="00883BE7" w:rsidRDefault="00E57DC4" w:rsidP="00E57DC4">
            <w:pPr>
              <w:jc w:val="center"/>
            </w:pPr>
          </w:p>
        </w:tc>
        <w:tc>
          <w:tcPr>
            <w:tcW w:w="851" w:type="dxa"/>
          </w:tcPr>
          <w:p w14:paraId="7C75586B" w14:textId="77777777" w:rsidR="00E57DC4" w:rsidRPr="00883BE7" w:rsidRDefault="00E57DC4" w:rsidP="00E57DC4">
            <w:pPr>
              <w:jc w:val="center"/>
            </w:pPr>
          </w:p>
        </w:tc>
        <w:tc>
          <w:tcPr>
            <w:tcW w:w="2498" w:type="dxa"/>
          </w:tcPr>
          <w:p w14:paraId="3CCE00A0" w14:textId="77777777" w:rsidR="00E57DC4" w:rsidRPr="00883BE7" w:rsidRDefault="00341187" w:rsidP="00E57DC4">
            <w:pPr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Оформление и защита магистерской диссертации</w:t>
            </w:r>
          </w:p>
        </w:tc>
        <w:tc>
          <w:tcPr>
            <w:tcW w:w="4589" w:type="dxa"/>
          </w:tcPr>
          <w:p w14:paraId="45FAC86D" w14:textId="77777777" w:rsidR="00E57DC4" w:rsidRPr="00883BE7" w:rsidRDefault="00E57DC4" w:rsidP="00E57DC4">
            <w:pPr>
              <w:jc w:val="both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Написание и оформление магистерской диссертации. Подготовке к защите магистерской диссертации. Подготовка презентации работы и сопровождающих документов диссертации.</w:t>
            </w:r>
          </w:p>
        </w:tc>
        <w:tc>
          <w:tcPr>
            <w:tcW w:w="1276" w:type="dxa"/>
          </w:tcPr>
          <w:p w14:paraId="40E7D052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12</w:t>
            </w:r>
          </w:p>
        </w:tc>
        <w:tc>
          <w:tcPr>
            <w:tcW w:w="1719" w:type="dxa"/>
          </w:tcPr>
          <w:p w14:paraId="182FA1A6" w14:textId="77777777" w:rsidR="00E57DC4" w:rsidRPr="00883BE7" w:rsidRDefault="00E57DC4" w:rsidP="00E57DC4">
            <w:pPr>
              <w:jc w:val="center"/>
              <w:rPr>
                <w:rFonts w:ascii="Times New Roman" w:hAnsi="Times New Roman"/>
              </w:rPr>
            </w:pPr>
            <w:r w:rsidRPr="00883BE7">
              <w:rPr>
                <w:rFonts w:ascii="Times New Roman" w:hAnsi="Times New Roman"/>
              </w:rPr>
              <w:t>РО2, РО3, РО4, РО5, РО6, РО8, РО10, РО11</w:t>
            </w:r>
          </w:p>
        </w:tc>
      </w:tr>
    </w:tbl>
    <w:p w14:paraId="53022D86" w14:textId="77777777" w:rsidR="00681DFC" w:rsidRPr="00883BE7" w:rsidRDefault="00681DFC" w:rsidP="00553A92">
      <w:pPr>
        <w:sectPr w:rsidR="00681DFC" w:rsidRPr="00883BE7" w:rsidSect="00681DFC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14:paraId="15995529" w14:textId="77777777" w:rsidR="00237D8A" w:rsidRPr="00883BE7" w:rsidRDefault="00237D8A" w:rsidP="00237D8A">
      <w:pPr>
        <w:spacing w:line="300" w:lineRule="auto"/>
        <w:ind w:firstLine="567"/>
        <w:jc w:val="right"/>
        <w:rPr>
          <w:sz w:val="28"/>
          <w:szCs w:val="28"/>
          <w:lang w:eastAsia="ko-KR"/>
        </w:rPr>
      </w:pPr>
    </w:p>
    <w:p w14:paraId="3664B374" w14:textId="77777777" w:rsidR="00237D8A" w:rsidRPr="00883BE7" w:rsidRDefault="00237D8A" w:rsidP="00237D8A">
      <w:pPr>
        <w:spacing w:line="300" w:lineRule="auto"/>
        <w:ind w:firstLine="567"/>
        <w:jc w:val="center"/>
        <w:rPr>
          <w:b/>
          <w:sz w:val="24"/>
          <w:szCs w:val="28"/>
          <w:lang w:eastAsia="ko-KR"/>
        </w:rPr>
      </w:pPr>
      <w:r w:rsidRPr="00883BE7">
        <w:rPr>
          <w:b/>
          <w:sz w:val="24"/>
          <w:szCs w:val="28"/>
          <w:lang w:eastAsia="ko-KR"/>
        </w:rPr>
        <w:t>ЛИСТ СОГЛАСОВАНИЯ</w:t>
      </w:r>
    </w:p>
    <w:p w14:paraId="50452D66" w14:textId="77777777" w:rsidR="00831372" w:rsidRPr="00883BE7" w:rsidRDefault="0005426A" w:rsidP="00237D8A">
      <w:pPr>
        <w:spacing w:line="300" w:lineRule="auto"/>
        <w:ind w:firstLine="567"/>
        <w:jc w:val="center"/>
        <w:rPr>
          <w:sz w:val="24"/>
          <w:szCs w:val="28"/>
          <w:lang w:val="kk-KZ" w:eastAsia="ko-KR"/>
        </w:rPr>
      </w:pPr>
      <w:r w:rsidRPr="00883BE7">
        <w:rPr>
          <w:sz w:val="24"/>
          <w:szCs w:val="28"/>
          <w:lang w:eastAsia="ko-KR"/>
        </w:rPr>
        <w:t xml:space="preserve">по Образовательной программе </w:t>
      </w:r>
    </w:p>
    <w:p w14:paraId="08EB8E1B" w14:textId="77777777" w:rsidR="0005426A" w:rsidRPr="00883BE7" w:rsidRDefault="00B37FD1" w:rsidP="00237D8A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  <w:r w:rsidRPr="00883BE7">
        <w:rPr>
          <w:sz w:val="24"/>
          <w:szCs w:val="24"/>
        </w:rPr>
        <w:t>7М0613</w:t>
      </w:r>
      <w:r w:rsidR="00A87F1D" w:rsidRPr="00883BE7">
        <w:rPr>
          <w:sz w:val="24"/>
          <w:szCs w:val="24"/>
        </w:rPr>
        <w:t>0</w:t>
      </w:r>
      <w:r w:rsidRPr="00883BE7">
        <w:rPr>
          <w:sz w:val="24"/>
          <w:szCs w:val="24"/>
        </w:rPr>
        <w:t xml:space="preserve"> – «Вычислительная техника и программное обеспечени</w:t>
      </w:r>
      <w:r w:rsidR="00703DD0" w:rsidRPr="00883BE7">
        <w:rPr>
          <w:sz w:val="24"/>
          <w:szCs w:val="24"/>
          <w:lang w:val="kk-KZ"/>
        </w:rPr>
        <w:t>е</w:t>
      </w:r>
      <w:r w:rsidRPr="00883BE7">
        <w:rPr>
          <w:sz w:val="24"/>
          <w:szCs w:val="24"/>
        </w:rPr>
        <w:t>»</w:t>
      </w:r>
    </w:p>
    <w:p w14:paraId="4FB75270" w14:textId="77777777" w:rsidR="00237D8A" w:rsidRPr="00883BE7" w:rsidRDefault="00237D8A" w:rsidP="00237D8A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</w:p>
    <w:p w14:paraId="46E2681B" w14:textId="77777777" w:rsidR="00237D8A" w:rsidRPr="00883BE7" w:rsidRDefault="00237D8A" w:rsidP="00237D8A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</w:p>
    <w:p w14:paraId="76C0B058" w14:textId="77777777" w:rsidR="00237D8A" w:rsidRPr="00883BE7" w:rsidRDefault="003357F8" w:rsidP="00760C85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  <w:r w:rsidRPr="00883BE7">
        <w:rPr>
          <w:sz w:val="24"/>
          <w:szCs w:val="28"/>
          <w:lang w:eastAsia="ko-KR"/>
        </w:rPr>
        <w:t>Директор И</w:t>
      </w:r>
      <w:r w:rsidR="00237D8A" w:rsidRPr="00883BE7">
        <w:rPr>
          <w:sz w:val="24"/>
          <w:szCs w:val="28"/>
          <w:lang w:eastAsia="ko-KR"/>
        </w:rPr>
        <w:t>ПВО_____________</w:t>
      </w:r>
      <w:r w:rsidR="00760C85">
        <w:rPr>
          <w:sz w:val="24"/>
          <w:szCs w:val="28"/>
          <w:lang w:val="kk-KZ" w:eastAsia="ko-KR"/>
        </w:rPr>
        <w:t>Конарбаева З.К</w:t>
      </w:r>
      <w:r w:rsidR="00B37FD1" w:rsidRPr="00883BE7">
        <w:rPr>
          <w:sz w:val="24"/>
          <w:szCs w:val="28"/>
          <w:lang w:eastAsia="ko-KR"/>
        </w:rPr>
        <w:t>.</w:t>
      </w:r>
    </w:p>
    <w:p w14:paraId="593A0652" w14:textId="77777777" w:rsidR="00B12280" w:rsidRPr="00883BE7" w:rsidRDefault="00B12280" w:rsidP="00760C85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</w:p>
    <w:p w14:paraId="2211566D" w14:textId="77777777" w:rsidR="00237D8A" w:rsidRPr="00883BE7" w:rsidRDefault="00237D8A" w:rsidP="00760C85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  <w:r w:rsidRPr="00883BE7">
        <w:rPr>
          <w:sz w:val="24"/>
          <w:szCs w:val="28"/>
          <w:lang w:eastAsia="ko-KR"/>
        </w:rPr>
        <w:t>Директор НИУ            _____________</w:t>
      </w:r>
      <w:r w:rsidR="00B37FD1" w:rsidRPr="00883BE7">
        <w:rPr>
          <w:sz w:val="24"/>
          <w:szCs w:val="28"/>
          <w:lang w:eastAsia="ko-KR"/>
        </w:rPr>
        <w:t>Назарбек У.</w:t>
      </w:r>
      <w:r w:rsidR="005558ED" w:rsidRPr="00883BE7">
        <w:rPr>
          <w:sz w:val="24"/>
          <w:szCs w:val="28"/>
          <w:lang w:eastAsia="ko-KR"/>
        </w:rPr>
        <w:t>Б.</w:t>
      </w:r>
    </w:p>
    <w:p w14:paraId="0E2D56E3" w14:textId="77777777" w:rsidR="00B12280" w:rsidRPr="00883BE7" w:rsidRDefault="00B12280" w:rsidP="00760C85">
      <w:pPr>
        <w:spacing w:line="300" w:lineRule="auto"/>
        <w:ind w:firstLine="567"/>
        <w:jc w:val="center"/>
        <w:rPr>
          <w:sz w:val="24"/>
          <w:szCs w:val="28"/>
          <w:lang w:eastAsia="ko-KR"/>
        </w:rPr>
      </w:pPr>
    </w:p>
    <w:p w14:paraId="7C6AFA48" w14:textId="77777777" w:rsidR="00237D8A" w:rsidRPr="007211A5" w:rsidRDefault="00237D8A" w:rsidP="00760C85">
      <w:pPr>
        <w:spacing w:line="300" w:lineRule="auto"/>
        <w:ind w:firstLine="567"/>
        <w:jc w:val="center"/>
        <w:rPr>
          <w:sz w:val="24"/>
          <w:szCs w:val="28"/>
          <w:lang w:val="kk-KZ" w:eastAsia="ko-KR"/>
        </w:rPr>
      </w:pPr>
      <w:r w:rsidRPr="00883BE7">
        <w:rPr>
          <w:sz w:val="24"/>
          <w:szCs w:val="28"/>
          <w:lang w:eastAsia="ko-KR"/>
        </w:rPr>
        <w:t>Директор ДНиП           _____________</w:t>
      </w:r>
      <w:r w:rsidR="007211A5">
        <w:rPr>
          <w:sz w:val="24"/>
          <w:szCs w:val="28"/>
          <w:lang w:val="kk-KZ" w:eastAsia="ko-KR"/>
        </w:rPr>
        <w:t xml:space="preserve">Бажиров </w:t>
      </w:r>
      <w:r w:rsidR="007211A5">
        <w:rPr>
          <w:sz w:val="24"/>
          <w:szCs w:val="28"/>
          <w:lang w:eastAsia="ko-KR"/>
        </w:rPr>
        <w:t xml:space="preserve"> </w:t>
      </w:r>
      <w:r w:rsidR="005558ED" w:rsidRPr="00883BE7">
        <w:rPr>
          <w:sz w:val="24"/>
          <w:szCs w:val="28"/>
          <w:lang w:eastAsia="ko-KR"/>
        </w:rPr>
        <w:t>Т.</w:t>
      </w:r>
      <w:r w:rsidR="007211A5">
        <w:rPr>
          <w:sz w:val="24"/>
          <w:szCs w:val="28"/>
          <w:lang w:val="kk-KZ" w:eastAsia="ko-KR"/>
        </w:rPr>
        <w:t xml:space="preserve"> С.</w:t>
      </w:r>
    </w:p>
    <w:p w14:paraId="2F10A8B9" w14:textId="77777777" w:rsidR="00237D8A" w:rsidRDefault="00237D8A" w:rsidP="00237D8A">
      <w:pPr>
        <w:spacing w:line="300" w:lineRule="auto"/>
        <w:ind w:firstLine="567"/>
        <w:rPr>
          <w:szCs w:val="28"/>
          <w:lang w:eastAsia="ko-KR"/>
        </w:rPr>
      </w:pPr>
    </w:p>
    <w:p w14:paraId="2D2591C2" w14:textId="77777777" w:rsidR="00B12280" w:rsidRDefault="00B12280" w:rsidP="00237D8A">
      <w:pPr>
        <w:spacing w:line="300" w:lineRule="auto"/>
        <w:ind w:firstLine="567"/>
        <w:rPr>
          <w:szCs w:val="28"/>
          <w:lang w:eastAsia="ko-KR"/>
        </w:rPr>
      </w:pPr>
    </w:p>
    <w:p w14:paraId="15557D12" w14:textId="77777777" w:rsidR="00237D8A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14:paraId="0BABDADB" w14:textId="77777777" w:rsidR="00237D8A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14:paraId="5AF7C9B1" w14:textId="77777777" w:rsidR="004F6248" w:rsidRDefault="004F6248"/>
    <w:p w14:paraId="6F0165BD" w14:textId="77777777" w:rsidR="00803F99" w:rsidRDefault="00803F99"/>
    <w:sectPr w:rsidR="00803F99" w:rsidSect="00B41B1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A090" w14:textId="77777777" w:rsidR="00184D4E" w:rsidRDefault="00184D4E" w:rsidP="005E4FFB">
      <w:r>
        <w:separator/>
      </w:r>
    </w:p>
  </w:endnote>
  <w:endnote w:type="continuationSeparator" w:id="0">
    <w:p w14:paraId="448EF0FC" w14:textId="77777777" w:rsidR="00184D4E" w:rsidRDefault="00184D4E" w:rsidP="005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9021"/>
      <w:docPartObj>
        <w:docPartGallery w:val="Page Numbers (Bottom of Page)"/>
        <w:docPartUnique/>
      </w:docPartObj>
    </w:sdtPr>
    <w:sdtEndPr/>
    <w:sdtContent>
      <w:p w14:paraId="688A010A" w14:textId="77777777" w:rsidR="00633C42" w:rsidRDefault="00184D4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1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56DB0A" w14:textId="77777777" w:rsidR="00633C42" w:rsidRDefault="00633C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D4E0" w14:textId="77777777" w:rsidR="00184D4E" w:rsidRDefault="00184D4E" w:rsidP="005E4FFB">
      <w:r>
        <w:separator/>
      </w:r>
    </w:p>
  </w:footnote>
  <w:footnote w:type="continuationSeparator" w:id="0">
    <w:p w14:paraId="0C193946" w14:textId="77777777" w:rsidR="00184D4E" w:rsidRDefault="00184D4E" w:rsidP="005E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" w15:restartNumberingAfterBreak="0">
    <w:nsid w:val="0E144F62"/>
    <w:multiLevelType w:val="multilevel"/>
    <w:tmpl w:val="690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8766F"/>
    <w:multiLevelType w:val="hybridMultilevel"/>
    <w:tmpl w:val="8822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69A0"/>
    <w:multiLevelType w:val="multilevel"/>
    <w:tmpl w:val="EF8C5F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F5808"/>
    <w:multiLevelType w:val="multilevel"/>
    <w:tmpl w:val="CB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25228"/>
    <w:multiLevelType w:val="multilevel"/>
    <w:tmpl w:val="20F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49F8"/>
    <w:multiLevelType w:val="multilevel"/>
    <w:tmpl w:val="DE0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625EA"/>
    <w:multiLevelType w:val="multilevel"/>
    <w:tmpl w:val="769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6D133811"/>
    <w:multiLevelType w:val="hybridMultilevel"/>
    <w:tmpl w:val="25D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507CF"/>
    <w:multiLevelType w:val="multilevel"/>
    <w:tmpl w:val="6F3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604BAC"/>
    <w:multiLevelType w:val="multilevel"/>
    <w:tmpl w:val="7D5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5024F2"/>
    <w:multiLevelType w:val="hybridMultilevel"/>
    <w:tmpl w:val="3EF46840"/>
    <w:lvl w:ilvl="0" w:tplc="4F0A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3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A"/>
    <w:rsid w:val="000052F4"/>
    <w:rsid w:val="00007278"/>
    <w:rsid w:val="0002463B"/>
    <w:rsid w:val="000314EF"/>
    <w:rsid w:val="0004505F"/>
    <w:rsid w:val="00046996"/>
    <w:rsid w:val="00052550"/>
    <w:rsid w:val="0005426A"/>
    <w:rsid w:val="00056625"/>
    <w:rsid w:val="000711F0"/>
    <w:rsid w:val="000735F0"/>
    <w:rsid w:val="00075F82"/>
    <w:rsid w:val="000934CF"/>
    <w:rsid w:val="00093948"/>
    <w:rsid w:val="00096C48"/>
    <w:rsid w:val="000A455D"/>
    <w:rsid w:val="000C34BE"/>
    <w:rsid w:val="000D3969"/>
    <w:rsid w:val="001001FB"/>
    <w:rsid w:val="00107283"/>
    <w:rsid w:val="00114280"/>
    <w:rsid w:val="00115732"/>
    <w:rsid w:val="0012513B"/>
    <w:rsid w:val="00126973"/>
    <w:rsid w:val="00127326"/>
    <w:rsid w:val="001339CF"/>
    <w:rsid w:val="00145C70"/>
    <w:rsid w:val="00146BD7"/>
    <w:rsid w:val="0014762A"/>
    <w:rsid w:val="00151C7A"/>
    <w:rsid w:val="00152C1A"/>
    <w:rsid w:val="001550FD"/>
    <w:rsid w:val="00182ED9"/>
    <w:rsid w:val="00184D4E"/>
    <w:rsid w:val="001A3D95"/>
    <w:rsid w:val="001B4980"/>
    <w:rsid w:val="001C6C9D"/>
    <w:rsid w:val="001D0504"/>
    <w:rsid w:val="001F2F4E"/>
    <w:rsid w:val="002024B0"/>
    <w:rsid w:val="00205AEC"/>
    <w:rsid w:val="00207A64"/>
    <w:rsid w:val="00216B29"/>
    <w:rsid w:val="00230238"/>
    <w:rsid w:val="0023265D"/>
    <w:rsid w:val="00237D8A"/>
    <w:rsid w:val="00242763"/>
    <w:rsid w:val="002617FD"/>
    <w:rsid w:val="00274209"/>
    <w:rsid w:val="002761A1"/>
    <w:rsid w:val="00277F01"/>
    <w:rsid w:val="002A5BB8"/>
    <w:rsid w:val="002A6F11"/>
    <w:rsid w:val="002B2B42"/>
    <w:rsid w:val="002F13F3"/>
    <w:rsid w:val="002F3E67"/>
    <w:rsid w:val="002F77EA"/>
    <w:rsid w:val="00300365"/>
    <w:rsid w:val="003015CB"/>
    <w:rsid w:val="003178C2"/>
    <w:rsid w:val="003275A9"/>
    <w:rsid w:val="00330EED"/>
    <w:rsid w:val="003357F8"/>
    <w:rsid w:val="00335BF3"/>
    <w:rsid w:val="00341187"/>
    <w:rsid w:val="00347003"/>
    <w:rsid w:val="00353846"/>
    <w:rsid w:val="00354E62"/>
    <w:rsid w:val="00377263"/>
    <w:rsid w:val="00381202"/>
    <w:rsid w:val="00390542"/>
    <w:rsid w:val="00390E09"/>
    <w:rsid w:val="003971BE"/>
    <w:rsid w:val="003B67FB"/>
    <w:rsid w:val="003C0ACB"/>
    <w:rsid w:val="003D0018"/>
    <w:rsid w:val="003F3876"/>
    <w:rsid w:val="00417ABA"/>
    <w:rsid w:val="00420ADA"/>
    <w:rsid w:val="00421140"/>
    <w:rsid w:val="004216DB"/>
    <w:rsid w:val="00431CAF"/>
    <w:rsid w:val="0043521E"/>
    <w:rsid w:val="00437A43"/>
    <w:rsid w:val="00457991"/>
    <w:rsid w:val="004653D3"/>
    <w:rsid w:val="00472B06"/>
    <w:rsid w:val="0047473E"/>
    <w:rsid w:val="0047546D"/>
    <w:rsid w:val="00483F55"/>
    <w:rsid w:val="004845AF"/>
    <w:rsid w:val="004856B8"/>
    <w:rsid w:val="004A5F91"/>
    <w:rsid w:val="004B0F1E"/>
    <w:rsid w:val="004B672B"/>
    <w:rsid w:val="004C673B"/>
    <w:rsid w:val="004D41B9"/>
    <w:rsid w:val="004F3242"/>
    <w:rsid w:val="004F6248"/>
    <w:rsid w:val="00503DCE"/>
    <w:rsid w:val="00513A03"/>
    <w:rsid w:val="00524882"/>
    <w:rsid w:val="00536A45"/>
    <w:rsid w:val="005456CD"/>
    <w:rsid w:val="00553A92"/>
    <w:rsid w:val="005558ED"/>
    <w:rsid w:val="00565127"/>
    <w:rsid w:val="005678C4"/>
    <w:rsid w:val="00571FE2"/>
    <w:rsid w:val="00576AE0"/>
    <w:rsid w:val="0057792B"/>
    <w:rsid w:val="00590F90"/>
    <w:rsid w:val="005918E5"/>
    <w:rsid w:val="00597ED0"/>
    <w:rsid w:val="005B7C70"/>
    <w:rsid w:val="005D5FCD"/>
    <w:rsid w:val="005E4FFB"/>
    <w:rsid w:val="005F55D5"/>
    <w:rsid w:val="00602AFC"/>
    <w:rsid w:val="006057FE"/>
    <w:rsid w:val="00617B90"/>
    <w:rsid w:val="00631278"/>
    <w:rsid w:val="00631CE2"/>
    <w:rsid w:val="00632C97"/>
    <w:rsid w:val="00633C42"/>
    <w:rsid w:val="00657ADA"/>
    <w:rsid w:val="00662F7D"/>
    <w:rsid w:val="00675101"/>
    <w:rsid w:val="00677B9E"/>
    <w:rsid w:val="00681DFC"/>
    <w:rsid w:val="00686E81"/>
    <w:rsid w:val="006A3E17"/>
    <w:rsid w:val="006B339C"/>
    <w:rsid w:val="006B3A58"/>
    <w:rsid w:val="006C5B2D"/>
    <w:rsid w:val="006C6022"/>
    <w:rsid w:val="006D7046"/>
    <w:rsid w:val="006E2D82"/>
    <w:rsid w:val="006F0C92"/>
    <w:rsid w:val="00703DD0"/>
    <w:rsid w:val="007164FE"/>
    <w:rsid w:val="007211A5"/>
    <w:rsid w:val="00734DCA"/>
    <w:rsid w:val="0073591D"/>
    <w:rsid w:val="00747B17"/>
    <w:rsid w:val="00754AE1"/>
    <w:rsid w:val="00760C85"/>
    <w:rsid w:val="00760FF0"/>
    <w:rsid w:val="00767C6E"/>
    <w:rsid w:val="00780D75"/>
    <w:rsid w:val="007B4858"/>
    <w:rsid w:val="007B6646"/>
    <w:rsid w:val="007B7670"/>
    <w:rsid w:val="007C1AE5"/>
    <w:rsid w:val="007E2B6B"/>
    <w:rsid w:val="00803F99"/>
    <w:rsid w:val="00807EDA"/>
    <w:rsid w:val="00815F71"/>
    <w:rsid w:val="0082053E"/>
    <w:rsid w:val="0082192C"/>
    <w:rsid w:val="00831372"/>
    <w:rsid w:val="00831410"/>
    <w:rsid w:val="00854BF3"/>
    <w:rsid w:val="008563BD"/>
    <w:rsid w:val="008649C3"/>
    <w:rsid w:val="00865A44"/>
    <w:rsid w:val="00875337"/>
    <w:rsid w:val="00875F13"/>
    <w:rsid w:val="00876C70"/>
    <w:rsid w:val="0088339F"/>
    <w:rsid w:val="00883BE7"/>
    <w:rsid w:val="008A1DAE"/>
    <w:rsid w:val="008A5F57"/>
    <w:rsid w:val="008B3B0D"/>
    <w:rsid w:val="008B6963"/>
    <w:rsid w:val="008C2935"/>
    <w:rsid w:val="008C6DCF"/>
    <w:rsid w:val="008D6073"/>
    <w:rsid w:val="008E51D3"/>
    <w:rsid w:val="008E59F7"/>
    <w:rsid w:val="008E6C34"/>
    <w:rsid w:val="008F3DCE"/>
    <w:rsid w:val="008F5492"/>
    <w:rsid w:val="0090561C"/>
    <w:rsid w:val="009074D2"/>
    <w:rsid w:val="00907F3D"/>
    <w:rsid w:val="009149CD"/>
    <w:rsid w:val="00935082"/>
    <w:rsid w:val="00936803"/>
    <w:rsid w:val="0094116A"/>
    <w:rsid w:val="00943CDA"/>
    <w:rsid w:val="00951291"/>
    <w:rsid w:val="0096608D"/>
    <w:rsid w:val="00982B72"/>
    <w:rsid w:val="00983C13"/>
    <w:rsid w:val="00985B55"/>
    <w:rsid w:val="00996666"/>
    <w:rsid w:val="00997160"/>
    <w:rsid w:val="009B6628"/>
    <w:rsid w:val="009C0DA4"/>
    <w:rsid w:val="009D09CE"/>
    <w:rsid w:val="009D381A"/>
    <w:rsid w:val="009E4FC8"/>
    <w:rsid w:val="009F0DD2"/>
    <w:rsid w:val="009F7097"/>
    <w:rsid w:val="00A05D69"/>
    <w:rsid w:val="00A151CA"/>
    <w:rsid w:val="00A175AE"/>
    <w:rsid w:val="00A20180"/>
    <w:rsid w:val="00A30060"/>
    <w:rsid w:val="00A33F0F"/>
    <w:rsid w:val="00A50E99"/>
    <w:rsid w:val="00A66CB6"/>
    <w:rsid w:val="00A87F1D"/>
    <w:rsid w:val="00A90E92"/>
    <w:rsid w:val="00AB2A1F"/>
    <w:rsid w:val="00AB2AA5"/>
    <w:rsid w:val="00AB65A9"/>
    <w:rsid w:val="00B05FD2"/>
    <w:rsid w:val="00B10CC0"/>
    <w:rsid w:val="00B12280"/>
    <w:rsid w:val="00B14339"/>
    <w:rsid w:val="00B15A19"/>
    <w:rsid w:val="00B160B9"/>
    <w:rsid w:val="00B34970"/>
    <w:rsid w:val="00B352B6"/>
    <w:rsid w:val="00B37FD1"/>
    <w:rsid w:val="00B419B1"/>
    <w:rsid w:val="00B41B11"/>
    <w:rsid w:val="00B53CB4"/>
    <w:rsid w:val="00B567E8"/>
    <w:rsid w:val="00B64950"/>
    <w:rsid w:val="00B708AE"/>
    <w:rsid w:val="00B72F2F"/>
    <w:rsid w:val="00B83967"/>
    <w:rsid w:val="00B917F1"/>
    <w:rsid w:val="00B95387"/>
    <w:rsid w:val="00B96218"/>
    <w:rsid w:val="00BA0A95"/>
    <w:rsid w:val="00BE2550"/>
    <w:rsid w:val="00BF422D"/>
    <w:rsid w:val="00BF4EBC"/>
    <w:rsid w:val="00C001AD"/>
    <w:rsid w:val="00C151FB"/>
    <w:rsid w:val="00C51DD1"/>
    <w:rsid w:val="00C57A70"/>
    <w:rsid w:val="00C77584"/>
    <w:rsid w:val="00C802B3"/>
    <w:rsid w:val="00C9077F"/>
    <w:rsid w:val="00C93924"/>
    <w:rsid w:val="00C95391"/>
    <w:rsid w:val="00C970EF"/>
    <w:rsid w:val="00CB4F47"/>
    <w:rsid w:val="00CC4103"/>
    <w:rsid w:val="00CC788F"/>
    <w:rsid w:val="00CE232C"/>
    <w:rsid w:val="00CE49F0"/>
    <w:rsid w:val="00CE58AA"/>
    <w:rsid w:val="00CF4E79"/>
    <w:rsid w:val="00CF7237"/>
    <w:rsid w:val="00D208EE"/>
    <w:rsid w:val="00D21B26"/>
    <w:rsid w:val="00D36ED4"/>
    <w:rsid w:val="00D3754F"/>
    <w:rsid w:val="00D51CBB"/>
    <w:rsid w:val="00D554EF"/>
    <w:rsid w:val="00D638E8"/>
    <w:rsid w:val="00D72A9D"/>
    <w:rsid w:val="00D9145E"/>
    <w:rsid w:val="00DB67A1"/>
    <w:rsid w:val="00DE2493"/>
    <w:rsid w:val="00DE6951"/>
    <w:rsid w:val="00DE7BC7"/>
    <w:rsid w:val="00E01912"/>
    <w:rsid w:val="00E046F2"/>
    <w:rsid w:val="00E06525"/>
    <w:rsid w:val="00E20959"/>
    <w:rsid w:val="00E42C93"/>
    <w:rsid w:val="00E43D97"/>
    <w:rsid w:val="00E57DC4"/>
    <w:rsid w:val="00E62408"/>
    <w:rsid w:val="00EA4FED"/>
    <w:rsid w:val="00EB1810"/>
    <w:rsid w:val="00EB660F"/>
    <w:rsid w:val="00EC2C6F"/>
    <w:rsid w:val="00ED34C9"/>
    <w:rsid w:val="00EE2C87"/>
    <w:rsid w:val="00F07510"/>
    <w:rsid w:val="00F11855"/>
    <w:rsid w:val="00F30054"/>
    <w:rsid w:val="00F334CF"/>
    <w:rsid w:val="00F6220A"/>
    <w:rsid w:val="00F7301E"/>
    <w:rsid w:val="00F74691"/>
    <w:rsid w:val="00F8092D"/>
    <w:rsid w:val="00F839F8"/>
    <w:rsid w:val="00F842E4"/>
    <w:rsid w:val="00F853F9"/>
    <w:rsid w:val="00F85499"/>
    <w:rsid w:val="00F87257"/>
    <w:rsid w:val="00FA7342"/>
    <w:rsid w:val="00FA78F5"/>
    <w:rsid w:val="00FD4323"/>
    <w:rsid w:val="00FD525A"/>
    <w:rsid w:val="00FE0DA3"/>
    <w:rsid w:val="00FE22D0"/>
    <w:rsid w:val="00FE58C1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28E"/>
  <w15:docId w15:val="{BFD03A17-5AFC-46E3-A6D9-1ECE5FC2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8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nhideWhenUsed/>
    <w:rsid w:val="00237D8A"/>
    <w:rPr>
      <w:color w:val="0000FF"/>
      <w:u w:val="single"/>
    </w:rPr>
  </w:style>
  <w:style w:type="paragraph" w:customStyle="1" w:styleId="Default">
    <w:name w:val="Default"/>
    <w:uiPriority w:val="99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007278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  <w:lang w:eastAsia="en-US"/>
    </w:rPr>
  </w:style>
  <w:style w:type="paragraph" w:customStyle="1" w:styleId="Normal1">
    <w:name w:val="Normal1"/>
    <w:uiPriority w:val="99"/>
    <w:rsid w:val="00007278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B72F2F"/>
    <w:rPr>
      <w:rFonts w:ascii="Franklin Gothic Demi" w:hAnsi="Franklin Gothic Demi"/>
      <w:b/>
      <w:sz w:val="18"/>
    </w:rPr>
  </w:style>
  <w:style w:type="paragraph" w:styleId="ab">
    <w:name w:val="header"/>
    <w:basedOn w:val="a"/>
    <w:link w:val="ac"/>
    <w:uiPriority w:val="99"/>
    <w:unhideWhenUsed/>
    <w:rsid w:val="005E4F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4FFB"/>
    <w:rPr>
      <w:rFonts w:eastAsia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E4F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4FFB"/>
    <w:rPr>
      <w:rFonts w:eastAsia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09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.msiu.ru/program/t-system/diploma/node14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664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9E04-7A54-4A65-950C-3241DF34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2021-06-30T04:12:00Z</cp:lastPrinted>
  <dcterms:created xsi:type="dcterms:W3CDTF">2022-03-28T13:04:00Z</dcterms:created>
  <dcterms:modified xsi:type="dcterms:W3CDTF">2022-03-28T13:04:00Z</dcterms:modified>
</cp:coreProperties>
</file>