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2F" w:rsidRPr="00736151" w:rsidRDefault="00897D2F" w:rsidP="00897D2F">
      <w:pPr>
        <w:pStyle w:val="a5"/>
        <w:ind w:left="-284" w:right="-1"/>
        <w:jc w:val="center"/>
        <w:rPr>
          <w:rFonts w:ascii="Times New Roman" w:hAnsi="Times New Roman"/>
          <w:b/>
          <w:sz w:val="28"/>
          <w:szCs w:val="28"/>
        </w:rPr>
      </w:pPr>
      <w:r w:rsidRPr="00736151">
        <w:rPr>
          <w:rFonts w:ascii="Times New Roman" w:hAnsi="Times New Roman"/>
          <w:b/>
          <w:sz w:val="28"/>
          <w:szCs w:val="28"/>
        </w:rPr>
        <w:t xml:space="preserve">ПЕРЕЧЕНЬ </w:t>
      </w:r>
    </w:p>
    <w:p w:rsidR="00897D2F" w:rsidRPr="00736151" w:rsidRDefault="00897D2F" w:rsidP="00897D2F">
      <w:pPr>
        <w:pStyle w:val="a5"/>
        <w:ind w:left="-284" w:right="-1"/>
        <w:jc w:val="center"/>
        <w:rPr>
          <w:rFonts w:ascii="Times New Roman" w:hAnsi="Times New Roman"/>
          <w:b/>
          <w:sz w:val="28"/>
          <w:szCs w:val="28"/>
        </w:rPr>
      </w:pPr>
      <w:r w:rsidRPr="00736151">
        <w:rPr>
          <w:rFonts w:ascii="Times New Roman" w:hAnsi="Times New Roman"/>
          <w:b/>
          <w:sz w:val="28"/>
          <w:szCs w:val="28"/>
        </w:rPr>
        <w:t xml:space="preserve">документов для участия в конкурсе на замещение </w:t>
      </w:r>
      <w:r>
        <w:rPr>
          <w:rFonts w:ascii="Times New Roman" w:hAnsi="Times New Roman"/>
          <w:b/>
          <w:sz w:val="28"/>
          <w:szCs w:val="28"/>
          <w:lang w:val="kk-KZ"/>
        </w:rPr>
        <w:t xml:space="preserve">вакантных </w:t>
      </w:r>
      <w:proofErr w:type="spellStart"/>
      <w:r w:rsidRPr="00736151">
        <w:rPr>
          <w:rFonts w:ascii="Times New Roman" w:hAnsi="Times New Roman"/>
          <w:b/>
          <w:sz w:val="28"/>
          <w:szCs w:val="28"/>
        </w:rPr>
        <w:t>должност</w:t>
      </w:r>
      <w:proofErr w:type="spellEnd"/>
      <w:r>
        <w:rPr>
          <w:rFonts w:ascii="Times New Roman" w:hAnsi="Times New Roman"/>
          <w:b/>
          <w:sz w:val="28"/>
          <w:szCs w:val="28"/>
          <w:lang w:val="kk-KZ"/>
        </w:rPr>
        <w:t>ей</w:t>
      </w:r>
      <w:r w:rsidR="008C065C" w:rsidRPr="008C065C">
        <w:rPr>
          <w:rFonts w:ascii="Times New Roman" w:hAnsi="Times New Roman"/>
          <w:b/>
          <w:sz w:val="28"/>
          <w:szCs w:val="28"/>
        </w:rPr>
        <w:t xml:space="preserve"> </w:t>
      </w:r>
      <w:r w:rsidRPr="00736151">
        <w:rPr>
          <w:rFonts w:ascii="Times New Roman" w:hAnsi="Times New Roman"/>
          <w:b/>
          <w:sz w:val="28"/>
          <w:szCs w:val="28"/>
        </w:rPr>
        <w:t>ЗАВЕДУЮЩЕГО КАФЕДРОЙ,</w:t>
      </w:r>
      <w:r w:rsidR="008C065C" w:rsidRPr="008C065C">
        <w:rPr>
          <w:rFonts w:ascii="Times New Roman" w:hAnsi="Times New Roman"/>
          <w:b/>
          <w:sz w:val="28"/>
          <w:szCs w:val="28"/>
        </w:rPr>
        <w:t xml:space="preserve"> </w:t>
      </w:r>
      <w:r w:rsidRPr="00736151">
        <w:rPr>
          <w:rFonts w:ascii="Times New Roman" w:hAnsi="Times New Roman"/>
          <w:b/>
          <w:sz w:val="28"/>
          <w:szCs w:val="28"/>
        </w:rPr>
        <w:t>ПРОФЕССОРА, ДОЦЕНТА, СТАРШЕГО ПРЕПОДАВАТЕЛЯ И</w:t>
      </w:r>
      <w:r w:rsidR="008C065C" w:rsidRPr="008C065C">
        <w:rPr>
          <w:rFonts w:ascii="Times New Roman" w:hAnsi="Times New Roman"/>
          <w:b/>
          <w:sz w:val="28"/>
          <w:szCs w:val="28"/>
        </w:rPr>
        <w:t xml:space="preserve"> </w:t>
      </w:r>
      <w:r w:rsidRPr="00736151">
        <w:rPr>
          <w:rFonts w:ascii="Times New Roman" w:hAnsi="Times New Roman"/>
          <w:b/>
          <w:sz w:val="28"/>
          <w:szCs w:val="28"/>
        </w:rPr>
        <w:t>ПРЕПОДАВАТЕЛЯ кафедр:</w:t>
      </w:r>
    </w:p>
    <w:p w:rsidR="00897D2F" w:rsidRPr="00736151" w:rsidRDefault="00897D2F" w:rsidP="00897D2F">
      <w:pPr>
        <w:pStyle w:val="a5"/>
        <w:ind w:left="142" w:right="282"/>
        <w:jc w:val="center"/>
        <w:rPr>
          <w:rFonts w:ascii="Times New Roman" w:hAnsi="Times New Roman"/>
          <w:b/>
          <w:sz w:val="28"/>
          <w:szCs w:val="28"/>
        </w:rPr>
      </w:pPr>
    </w:p>
    <w:p w:rsidR="00897D2F" w:rsidRPr="00736151" w:rsidRDefault="00897D2F" w:rsidP="00897D2F">
      <w:pPr>
        <w:numPr>
          <w:ilvl w:val="0"/>
          <w:numId w:val="1"/>
        </w:numPr>
        <w:tabs>
          <w:tab w:val="left" w:pos="284"/>
        </w:tabs>
        <w:spacing w:after="0" w:line="240" w:lineRule="auto"/>
        <w:ind w:left="284" w:right="-284" w:hanging="426"/>
        <w:jc w:val="both"/>
        <w:rPr>
          <w:rFonts w:ascii="Times New Roman" w:eastAsia="Times New Roman" w:hAnsi="Times New Roman" w:cs="Times New Roman"/>
          <w:sz w:val="28"/>
          <w:szCs w:val="28"/>
        </w:rPr>
      </w:pPr>
      <w:r w:rsidRPr="00736151">
        <w:rPr>
          <w:rFonts w:ascii="Times New Roman" w:eastAsia="Times New Roman" w:hAnsi="Times New Roman" w:cs="Times New Roman"/>
          <w:sz w:val="28"/>
          <w:szCs w:val="28"/>
        </w:rPr>
        <w:t xml:space="preserve">заявление на имя ректора ЮКГУ им. </w:t>
      </w:r>
      <w:proofErr w:type="spellStart"/>
      <w:r w:rsidRPr="00736151">
        <w:rPr>
          <w:rFonts w:ascii="Times New Roman" w:eastAsia="Times New Roman" w:hAnsi="Times New Roman" w:cs="Times New Roman"/>
          <w:sz w:val="28"/>
          <w:szCs w:val="28"/>
        </w:rPr>
        <w:t>М.Ауэзова</w:t>
      </w:r>
      <w:proofErr w:type="spellEnd"/>
      <w:r w:rsidRPr="00736151">
        <w:rPr>
          <w:rFonts w:ascii="Times New Roman" w:eastAsia="Times New Roman" w:hAnsi="Times New Roman" w:cs="Times New Roman"/>
          <w:sz w:val="28"/>
          <w:szCs w:val="28"/>
        </w:rPr>
        <w:t xml:space="preserve">; </w:t>
      </w:r>
    </w:p>
    <w:p w:rsidR="00897D2F" w:rsidRPr="00736151" w:rsidRDefault="00897D2F" w:rsidP="00897D2F">
      <w:pPr>
        <w:pStyle w:val="a5"/>
        <w:numPr>
          <w:ilvl w:val="0"/>
          <w:numId w:val="1"/>
        </w:numPr>
        <w:tabs>
          <w:tab w:val="left" w:pos="284"/>
        </w:tabs>
        <w:ind w:left="284" w:right="140" w:hanging="426"/>
        <w:jc w:val="both"/>
        <w:rPr>
          <w:rFonts w:ascii="Times New Roman" w:hAnsi="Times New Roman"/>
          <w:sz w:val="28"/>
          <w:szCs w:val="28"/>
        </w:rPr>
      </w:pPr>
      <w:r w:rsidRPr="00736151">
        <w:rPr>
          <w:rFonts w:ascii="Times New Roman" w:hAnsi="Times New Roman"/>
          <w:sz w:val="28"/>
          <w:szCs w:val="28"/>
        </w:rPr>
        <w:t>личный листок по учету кадров;</w:t>
      </w:r>
    </w:p>
    <w:p w:rsidR="00897D2F" w:rsidRPr="00736151" w:rsidRDefault="00897D2F" w:rsidP="00897D2F">
      <w:pPr>
        <w:pStyle w:val="a5"/>
        <w:numPr>
          <w:ilvl w:val="0"/>
          <w:numId w:val="1"/>
        </w:numPr>
        <w:tabs>
          <w:tab w:val="left" w:pos="284"/>
        </w:tabs>
        <w:ind w:left="284" w:right="140" w:hanging="426"/>
        <w:jc w:val="both"/>
        <w:rPr>
          <w:rFonts w:ascii="Times New Roman" w:hAnsi="Times New Roman"/>
          <w:sz w:val="28"/>
          <w:szCs w:val="28"/>
        </w:rPr>
      </w:pPr>
      <w:r w:rsidRPr="00736151">
        <w:rPr>
          <w:rFonts w:ascii="Times New Roman" w:hAnsi="Times New Roman"/>
          <w:sz w:val="28"/>
          <w:szCs w:val="28"/>
        </w:rPr>
        <w:t>автобиография;</w:t>
      </w:r>
    </w:p>
    <w:p w:rsidR="00897D2F" w:rsidRPr="00736151" w:rsidRDefault="00897D2F" w:rsidP="00897D2F">
      <w:pPr>
        <w:pStyle w:val="a3"/>
        <w:numPr>
          <w:ilvl w:val="0"/>
          <w:numId w:val="1"/>
        </w:numPr>
        <w:tabs>
          <w:tab w:val="left" w:pos="284"/>
        </w:tabs>
        <w:spacing w:before="0" w:beforeAutospacing="0" w:after="0" w:afterAutospacing="0"/>
        <w:ind w:left="284" w:right="140" w:hanging="426"/>
        <w:jc w:val="both"/>
        <w:rPr>
          <w:sz w:val="28"/>
          <w:szCs w:val="28"/>
        </w:rPr>
      </w:pPr>
      <w:r w:rsidRPr="00736151">
        <w:rPr>
          <w:sz w:val="28"/>
          <w:szCs w:val="28"/>
        </w:rPr>
        <w:t>копии дипломов о высшем образовании, академической и ученой степени, документ об ученом звании и подлинники для сверки;</w:t>
      </w:r>
    </w:p>
    <w:p w:rsidR="00897D2F" w:rsidRPr="00736151" w:rsidRDefault="00897D2F" w:rsidP="00897D2F">
      <w:pPr>
        <w:pStyle w:val="a3"/>
        <w:numPr>
          <w:ilvl w:val="0"/>
          <w:numId w:val="1"/>
        </w:numPr>
        <w:tabs>
          <w:tab w:val="left" w:pos="284"/>
        </w:tabs>
        <w:spacing w:before="0" w:beforeAutospacing="0" w:after="0" w:afterAutospacing="0"/>
        <w:ind w:left="284" w:right="140" w:hanging="426"/>
        <w:jc w:val="both"/>
        <w:rPr>
          <w:sz w:val="28"/>
          <w:szCs w:val="28"/>
        </w:rPr>
      </w:pPr>
      <w:r w:rsidRPr="00736151">
        <w:rPr>
          <w:sz w:val="28"/>
          <w:szCs w:val="28"/>
        </w:rPr>
        <w:t>копии сертификатов о переподготовке и повышении квалификации (при наличии) и подлинники для сверки;</w:t>
      </w:r>
    </w:p>
    <w:p w:rsidR="00897D2F" w:rsidRPr="00736151" w:rsidRDefault="00897D2F" w:rsidP="00897D2F">
      <w:pPr>
        <w:pStyle w:val="a3"/>
        <w:numPr>
          <w:ilvl w:val="0"/>
          <w:numId w:val="1"/>
        </w:numPr>
        <w:tabs>
          <w:tab w:val="left" w:pos="284"/>
        </w:tabs>
        <w:spacing w:before="0" w:beforeAutospacing="0" w:after="0" w:afterAutospacing="0"/>
        <w:ind w:left="284" w:right="140" w:hanging="426"/>
        <w:jc w:val="both"/>
        <w:rPr>
          <w:sz w:val="28"/>
          <w:szCs w:val="28"/>
        </w:rPr>
      </w:pPr>
      <w:r w:rsidRPr="00736151">
        <w:rPr>
          <w:sz w:val="28"/>
          <w:szCs w:val="28"/>
        </w:rPr>
        <w:t>список научных работ и изобретений (при наличии);</w:t>
      </w:r>
    </w:p>
    <w:p w:rsidR="00897D2F" w:rsidRPr="00736151" w:rsidRDefault="00897D2F" w:rsidP="00897D2F">
      <w:pPr>
        <w:pStyle w:val="a3"/>
        <w:numPr>
          <w:ilvl w:val="0"/>
          <w:numId w:val="1"/>
        </w:numPr>
        <w:tabs>
          <w:tab w:val="left" w:pos="284"/>
        </w:tabs>
        <w:spacing w:before="0" w:beforeAutospacing="0" w:after="0" w:afterAutospacing="0"/>
        <w:ind w:left="284" w:right="140" w:hanging="426"/>
        <w:jc w:val="both"/>
        <w:rPr>
          <w:sz w:val="28"/>
          <w:szCs w:val="28"/>
        </w:rPr>
      </w:pPr>
      <w:r w:rsidRPr="00736151">
        <w:rPr>
          <w:sz w:val="28"/>
          <w:szCs w:val="28"/>
          <w:u w:val="single"/>
        </w:rPr>
        <w:t>медицинская справка</w:t>
      </w:r>
      <w:r w:rsidRPr="00736151">
        <w:rPr>
          <w:sz w:val="28"/>
          <w:szCs w:val="28"/>
        </w:rPr>
        <w:t xml:space="preserve"> по форме </w:t>
      </w:r>
      <w:r w:rsidRPr="00736151">
        <w:rPr>
          <w:sz w:val="28"/>
          <w:szCs w:val="28"/>
          <w:u w:val="single"/>
        </w:rPr>
        <w:t>№ 086</w:t>
      </w:r>
      <w:r w:rsidRPr="00736151">
        <w:rPr>
          <w:sz w:val="28"/>
          <w:szCs w:val="28"/>
        </w:rPr>
        <w:t xml:space="preserve">, утвержденной приказом и.о. Министра здравоохранения РК от </w:t>
      </w:r>
      <w:r w:rsidRPr="00736151">
        <w:rPr>
          <w:sz w:val="28"/>
          <w:szCs w:val="28"/>
          <w:u w:val="single"/>
        </w:rPr>
        <w:t>23 ноября 2010 года № 907</w:t>
      </w:r>
      <w:r w:rsidRPr="00736151">
        <w:rPr>
          <w:sz w:val="28"/>
          <w:szCs w:val="28"/>
        </w:rPr>
        <w:t xml:space="preserve"> (</w:t>
      </w:r>
      <w:proofErr w:type="gramStart"/>
      <w:r w:rsidRPr="00736151">
        <w:rPr>
          <w:sz w:val="28"/>
          <w:szCs w:val="28"/>
        </w:rPr>
        <w:t>зарегистрирован</w:t>
      </w:r>
      <w:proofErr w:type="gramEnd"/>
      <w:r w:rsidRPr="00736151">
        <w:rPr>
          <w:sz w:val="28"/>
          <w:szCs w:val="28"/>
        </w:rPr>
        <w:t xml:space="preserve"> в Реестре государственной регистрации нормативных правовых актов </w:t>
      </w:r>
      <w:r w:rsidRPr="00736151">
        <w:rPr>
          <w:sz w:val="28"/>
          <w:szCs w:val="28"/>
          <w:u w:val="single"/>
        </w:rPr>
        <w:t>под № 6697</w:t>
      </w:r>
      <w:r w:rsidRPr="00736151">
        <w:rPr>
          <w:sz w:val="28"/>
          <w:szCs w:val="28"/>
        </w:rPr>
        <w:t>);</w:t>
      </w:r>
    </w:p>
    <w:p w:rsidR="00897D2F" w:rsidRPr="00736151" w:rsidRDefault="00897D2F" w:rsidP="00897D2F">
      <w:pPr>
        <w:pStyle w:val="a3"/>
        <w:numPr>
          <w:ilvl w:val="0"/>
          <w:numId w:val="1"/>
        </w:numPr>
        <w:tabs>
          <w:tab w:val="left" w:pos="284"/>
        </w:tabs>
        <w:spacing w:before="0" w:beforeAutospacing="0" w:after="0" w:afterAutospacing="0"/>
        <w:ind w:left="284" w:right="140" w:hanging="426"/>
        <w:jc w:val="both"/>
        <w:rPr>
          <w:sz w:val="28"/>
          <w:szCs w:val="28"/>
        </w:rPr>
      </w:pPr>
      <w:r w:rsidRPr="00736151">
        <w:rPr>
          <w:sz w:val="28"/>
          <w:szCs w:val="28"/>
        </w:rPr>
        <w:t>справка о наличии либо отсутствии сведений по учетам выдаваемая Комитетом правовой статистике и специальным учетам Генеральной прокуратуры РК о совершении лицом уголовного правонарушения;</w:t>
      </w:r>
    </w:p>
    <w:p w:rsidR="00897D2F" w:rsidRPr="00736151" w:rsidRDefault="00897D2F" w:rsidP="00897D2F">
      <w:pPr>
        <w:pStyle w:val="a3"/>
        <w:numPr>
          <w:ilvl w:val="0"/>
          <w:numId w:val="1"/>
        </w:numPr>
        <w:tabs>
          <w:tab w:val="left" w:pos="284"/>
        </w:tabs>
        <w:spacing w:before="0" w:beforeAutospacing="0" w:after="0" w:afterAutospacing="0"/>
        <w:ind w:left="284" w:right="140" w:hanging="426"/>
        <w:jc w:val="both"/>
        <w:rPr>
          <w:sz w:val="28"/>
          <w:szCs w:val="28"/>
        </w:rPr>
      </w:pPr>
      <w:r w:rsidRPr="00736151">
        <w:rPr>
          <w:sz w:val="28"/>
          <w:szCs w:val="28"/>
        </w:rPr>
        <w:t>презентация проекта по образовательной программе (в электронном виде, объемом не более 10 слайдов);</w:t>
      </w:r>
    </w:p>
    <w:p w:rsidR="00897D2F" w:rsidRPr="00736151" w:rsidRDefault="00897D2F" w:rsidP="00897D2F">
      <w:pPr>
        <w:pStyle w:val="a3"/>
        <w:numPr>
          <w:ilvl w:val="0"/>
          <w:numId w:val="1"/>
        </w:numPr>
        <w:tabs>
          <w:tab w:val="left" w:pos="284"/>
        </w:tabs>
        <w:spacing w:before="0" w:beforeAutospacing="0" w:after="0" w:afterAutospacing="0"/>
        <w:ind w:left="284" w:right="140" w:hanging="426"/>
        <w:jc w:val="both"/>
        <w:rPr>
          <w:sz w:val="28"/>
          <w:szCs w:val="28"/>
        </w:rPr>
      </w:pPr>
      <w:r w:rsidRPr="00736151">
        <w:rPr>
          <w:sz w:val="28"/>
          <w:szCs w:val="28"/>
        </w:rPr>
        <w:t xml:space="preserve">справка </w:t>
      </w:r>
      <w:r w:rsidRPr="00736151">
        <w:rPr>
          <w:sz w:val="28"/>
          <w:szCs w:val="28"/>
          <w:u w:val="single"/>
        </w:rPr>
        <w:t>наркологической</w:t>
      </w:r>
      <w:r w:rsidRPr="00736151">
        <w:rPr>
          <w:sz w:val="28"/>
          <w:szCs w:val="28"/>
        </w:rPr>
        <w:t xml:space="preserve"> организации о том, что участник конкурса на учете не состоит по форме согласно приложению 1 к стандарту государственной услуги «Выдача справки с наркологической организации», утвержденной приказом  Министра здравоохранения и социального развития РК от </w:t>
      </w:r>
      <w:r w:rsidRPr="00736151">
        <w:rPr>
          <w:sz w:val="28"/>
          <w:szCs w:val="28"/>
          <w:u w:val="single"/>
        </w:rPr>
        <w:t>27 апреля 2015 года №272</w:t>
      </w:r>
      <w:r w:rsidRPr="00736151">
        <w:rPr>
          <w:sz w:val="28"/>
          <w:szCs w:val="28"/>
        </w:rPr>
        <w:t xml:space="preserve"> (зарегистрирован в Реестре государственной регистрации нормативных правовых актов </w:t>
      </w:r>
      <w:r w:rsidRPr="00736151">
        <w:rPr>
          <w:sz w:val="28"/>
          <w:szCs w:val="28"/>
          <w:u w:val="single"/>
        </w:rPr>
        <w:t>под № 11304</w:t>
      </w:r>
      <w:r w:rsidRPr="00736151">
        <w:rPr>
          <w:sz w:val="28"/>
          <w:szCs w:val="28"/>
        </w:rPr>
        <w:t>);</w:t>
      </w:r>
    </w:p>
    <w:p w:rsidR="00897D2F" w:rsidRPr="00736151" w:rsidRDefault="00897D2F" w:rsidP="00897D2F">
      <w:pPr>
        <w:pStyle w:val="a3"/>
        <w:numPr>
          <w:ilvl w:val="0"/>
          <w:numId w:val="1"/>
        </w:numPr>
        <w:tabs>
          <w:tab w:val="left" w:pos="284"/>
        </w:tabs>
        <w:spacing w:before="0" w:beforeAutospacing="0" w:after="0" w:afterAutospacing="0"/>
        <w:ind w:left="284" w:right="140" w:hanging="426"/>
        <w:jc w:val="both"/>
        <w:rPr>
          <w:sz w:val="28"/>
          <w:szCs w:val="28"/>
        </w:rPr>
      </w:pPr>
      <w:r w:rsidRPr="00736151">
        <w:rPr>
          <w:sz w:val="28"/>
          <w:szCs w:val="28"/>
        </w:rPr>
        <w:t xml:space="preserve">справка с </w:t>
      </w:r>
      <w:r w:rsidRPr="00736151">
        <w:rPr>
          <w:sz w:val="28"/>
          <w:szCs w:val="28"/>
          <w:u w:val="single"/>
        </w:rPr>
        <w:t>психоневрологической</w:t>
      </w:r>
      <w:r w:rsidRPr="00736151">
        <w:rPr>
          <w:sz w:val="28"/>
          <w:szCs w:val="28"/>
        </w:rPr>
        <w:t xml:space="preserve"> организации о том, что участник конкурса на учете не состоит по форме согласно приложению 1 к стандарту государственной услуги «Выдача справки с психоневрологической организации», утвержденной приказом  Министра здравоохранения и социального развития РК от </w:t>
      </w:r>
      <w:r w:rsidRPr="00736151">
        <w:rPr>
          <w:sz w:val="28"/>
          <w:szCs w:val="28"/>
          <w:u w:val="single"/>
        </w:rPr>
        <w:t>27 апреля 2015 года №272</w:t>
      </w:r>
      <w:r w:rsidRPr="00736151">
        <w:rPr>
          <w:sz w:val="28"/>
          <w:szCs w:val="28"/>
        </w:rPr>
        <w:t>;</w:t>
      </w:r>
    </w:p>
    <w:p w:rsidR="00897D2F" w:rsidRPr="00736151" w:rsidRDefault="00897D2F" w:rsidP="00897D2F">
      <w:pPr>
        <w:numPr>
          <w:ilvl w:val="0"/>
          <w:numId w:val="1"/>
        </w:numPr>
        <w:tabs>
          <w:tab w:val="left" w:pos="-284"/>
          <w:tab w:val="left" w:pos="142"/>
          <w:tab w:val="left" w:pos="284"/>
        </w:tabs>
        <w:spacing w:after="0" w:line="240" w:lineRule="auto"/>
        <w:ind w:left="284" w:right="140" w:hanging="426"/>
        <w:jc w:val="both"/>
        <w:rPr>
          <w:rFonts w:ascii="Times New Roman" w:eastAsia="Times New Roman" w:hAnsi="Times New Roman" w:cs="Times New Roman"/>
          <w:sz w:val="28"/>
          <w:szCs w:val="28"/>
          <w:lang w:val="kk-KZ"/>
        </w:rPr>
      </w:pPr>
      <w:r w:rsidRPr="00736151">
        <w:rPr>
          <w:rFonts w:ascii="Times New Roman" w:eastAsia="Times New Roman" w:hAnsi="Times New Roman" w:cs="Times New Roman"/>
          <w:sz w:val="28"/>
          <w:szCs w:val="28"/>
        </w:rPr>
        <w:t xml:space="preserve">результаты проведения анкетирования </w:t>
      </w:r>
      <w:r w:rsidRPr="00736151">
        <w:rPr>
          <w:rFonts w:ascii="Times New Roman" w:eastAsia="Times New Roman" w:hAnsi="Times New Roman" w:cs="Times New Roman"/>
          <w:i/>
          <w:sz w:val="28"/>
          <w:szCs w:val="28"/>
        </w:rPr>
        <w:t>«</w:t>
      </w:r>
      <w:r w:rsidRPr="00736151">
        <w:rPr>
          <w:rFonts w:ascii="Times New Roman" w:eastAsia="Times New Roman" w:hAnsi="Times New Roman" w:cs="Times New Roman"/>
          <w:i/>
          <w:sz w:val="28"/>
          <w:szCs w:val="28"/>
          <w:u w:val="single"/>
        </w:rPr>
        <w:t>Преподаватель глазами студентов</w:t>
      </w:r>
      <w:r w:rsidRPr="00736151">
        <w:rPr>
          <w:rFonts w:ascii="Times New Roman" w:eastAsia="Times New Roman" w:hAnsi="Times New Roman" w:cs="Times New Roman"/>
          <w:i/>
          <w:sz w:val="28"/>
          <w:szCs w:val="28"/>
        </w:rPr>
        <w:t>»;</w:t>
      </w:r>
    </w:p>
    <w:p w:rsidR="00897D2F" w:rsidRPr="00736151" w:rsidRDefault="00897D2F" w:rsidP="00897D2F">
      <w:pPr>
        <w:numPr>
          <w:ilvl w:val="0"/>
          <w:numId w:val="1"/>
        </w:numPr>
        <w:tabs>
          <w:tab w:val="left" w:pos="-284"/>
          <w:tab w:val="left" w:pos="142"/>
          <w:tab w:val="left" w:pos="284"/>
        </w:tabs>
        <w:spacing w:after="0" w:line="240" w:lineRule="auto"/>
        <w:ind w:left="284" w:right="140" w:hanging="426"/>
        <w:jc w:val="both"/>
        <w:rPr>
          <w:rFonts w:ascii="Times New Roman" w:eastAsia="Times New Roman" w:hAnsi="Times New Roman" w:cs="Times New Roman"/>
          <w:sz w:val="28"/>
          <w:szCs w:val="28"/>
        </w:rPr>
      </w:pPr>
      <w:r w:rsidRPr="00736151">
        <w:rPr>
          <w:rFonts w:ascii="Times New Roman" w:eastAsia="Times New Roman" w:hAnsi="Times New Roman" w:cs="Times New Roman"/>
          <w:sz w:val="28"/>
          <w:szCs w:val="28"/>
        </w:rPr>
        <w:t>положительная справка ВКК (</w:t>
      </w:r>
      <w:proofErr w:type="spellStart"/>
      <w:r w:rsidRPr="00736151">
        <w:rPr>
          <w:rFonts w:ascii="Times New Roman" w:eastAsia="Times New Roman" w:hAnsi="Times New Roman" w:cs="Times New Roman"/>
          <w:sz w:val="28"/>
          <w:szCs w:val="28"/>
        </w:rPr>
        <w:t>внутрикафедральный</w:t>
      </w:r>
      <w:proofErr w:type="spellEnd"/>
      <w:r w:rsidRPr="00736151">
        <w:rPr>
          <w:rFonts w:ascii="Times New Roman" w:eastAsia="Times New Roman" w:hAnsi="Times New Roman" w:cs="Times New Roman"/>
          <w:sz w:val="28"/>
          <w:szCs w:val="28"/>
        </w:rPr>
        <w:t xml:space="preserve"> контроль качества проведения занятий);</w:t>
      </w:r>
    </w:p>
    <w:p w:rsidR="00897D2F" w:rsidRPr="00736151" w:rsidRDefault="00897D2F" w:rsidP="00897D2F">
      <w:pPr>
        <w:pStyle w:val="a3"/>
        <w:numPr>
          <w:ilvl w:val="0"/>
          <w:numId w:val="1"/>
        </w:numPr>
        <w:tabs>
          <w:tab w:val="left" w:pos="-284"/>
          <w:tab w:val="left" w:pos="-142"/>
          <w:tab w:val="left" w:pos="142"/>
          <w:tab w:val="left" w:pos="284"/>
          <w:tab w:val="left" w:pos="426"/>
        </w:tabs>
        <w:spacing w:before="0" w:beforeAutospacing="0" w:after="0" w:afterAutospacing="0"/>
        <w:ind w:left="284" w:right="282" w:hanging="426"/>
        <w:jc w:val="both"/>
        <w:rPr>
          <w:sz w:val="28"/>
          <w:szCs w:val="28"/>
        </w:rPr>
      </w:pPr>
      <w:r w:rsidRPr="00736151">
        <w:rPr>
          <w:sz w:val="28"/>
          <w:szCs w:val="28"/>
        </w:rPr>
        <w:t>программа дальнейшего развития кафедры (</w:t>
      </w:r>
      <w:r w:rsidRPr="00736151">
        <w:rPr>
          <w:b/>
          <w:i/>
          <w:sz w:val="28"/>
          <w:szCs w:val="28"/>
          <w:u w:val="single"/>
        </w:rPr>
        <w:t>для лиц, претендующих на замещение должности заведующего кафедрой</w:t>
      </w:r>
      <w:r w:rsidRPr="00736151">
        <w:rPr>
          <w:sz w:val="28"/>
          <w:szCs w:val="28"/>
        </w:rPr>
        <w:t>)</w:t>
      </w:r>
      <w:r>
        <w:rPr>
          <w:sz w:val="28"/>
          <w:szCs w:val="28"/>
          <w:lang w:val="kk-KZ"/>
        </w:rPr>
        <w:t>.</w:t>
      </w:r>
    </w:p>
    <w:p w:rsidR="00897D2F" w:rsidRPr="00736151" w:rsidRDefault="00897D2F" w:rsidP="00897D2F">
      <w:pPr>
        <w:tabs>
          <w:tab w:val="left" w:pos="142"/>
          <w:tab w:val="left" w:pos="284"/>
        </w:tabs>
        <w:spacing w:after="0" w:line="240" w:lineRule="auto"/>
        <w:ind w:left="284" w:right="140"/>
        <w:jc w:val="both"/>
        <w:rPr>
          <w:rFonts w:ascii="Times New Roman" w:eastAsia="Times New Roman" w:hAnsi="Times New Roman" w:cs="Times New Roman"/>
          <w:sz w:val="28"/>
          <w:szCs w:val="28"/>
        </w:rPr>
      </w:pPr>
    </w:p>
    <w:p w:rsidR="00897D2F" w:rsidRDefault="00897D2F" w:rsidP="00897D2F">
      <w:pPr>
        <w:spacing w:after="0" w:line="240" w:lineRule="auto"/>
        <w:rPr>
          <w:rFonts w:ascii="Times New Roman" w:hAnsi="Times New Roman" w:cs="Times New Roman"/>
          <w:sz w:val="28"/>
          <w:szCs w:val="28"/>
          <w:lang w:val="kk-KZ"/>
        </w:rPr>
      </w:pPr>
    </w:p>
    <w:p w:rsidR="00897D2F" w:rsidRPr="00A14F67" w:rsidRDefault="00897D2F" w:rsidP="00897D2F">
      <w:pPr>
        <w:spacing w:after="0" w:line="240" w:lineRule="auto"/>
        <w:rPr>
          <w:rFonts w:ascii="Times New Roman" w:hAnsi="Times New Roman" w:cs="Times New Roman"/>
          <w:sz w:val="28"/>
          <w:szCs w:val="28"/>
          <w:lang w:val="kk-KZ"/>
        </w:rPr>
      </w:pPr>
    </w:p>
    <w:p w:rsidR="00897D2F" w:rsidRPr="00736151" w:rsidRDefault="00897D2F" w:rsidP="00897D2F">
      <w:pPr>
        <w:spacing w:after="0" w:line="240" w:lineRule="auto"/>
        <w:rPr>
          <w:rFonts w:ascii="Times New Roman" w:hAnsi="Times New Roman" w:cs="Times New Roman"/>
          <w:sz w:val="28"/>
          <w:szCs w:val="28"/>
        </w:rPr>
      </w:pPr>
    </w:p>
    <w:p w:rsidR="00897D2F" w:rsidRDefault="00897D2F" w:rsidP="00897D2F">
      <w:pPr>
        <w:spacing w:after="0" w:line="240" w:lineRule="auto"/>
        <w:ind w:hanging="284"/>
        <w:jc w:val="center"/>
        <w:rPr>
          <w:rFonts w:ascii="Times New Roman" w:eastAsia="Times New Roman" w:hAnsi="Times New Roman" w:cs="Times New Roman"/>
          <w:b/>
          <w:sz w:val="28"/>
          <w:szCs w:val="28"/>
          <w:lang w:val="kk-KZ"/>
        </w:rPr>
      </w:pPr>
      <w:r w:rsidRPr="00736151">
        <w:rPr>
          <w:rFonts w:ascii="Times New Roman" w:eastAsia="Times New Roman" w:hAnsi="Times New Roman" w:cs="Times New Roman"/>
          <w:b/>
          <w:sz w:val="28"/>
          <w:szCs w:val="28"/>
          <w:lang w:val="kk-KZ"/>
        </w:rPr>
        <w:lastRenderedPageBreak/>
        <w:t xml:space="preserve">КАФЕДРАНЫҢ МЕҢГЕРУШІСІ, ПРОФЕССОРЫ, ДОЦЕНТІ, </w:t>
      </w:r>
    </w:p>
    <w:p w:rsidR="00897D2F" w:rsidRDefault="00897D2F" w:rsidP="00897D2F">
      <w:pPr>
        <w:spacing w:after="0" w:line="240" w:lineRule="auto"/>
        <w:ind w:hanging="284"/>
        <w:jc w:val="center"/>
        <w:rPr>
          <w:rFonts w:ascii="Times New Roman" w:eastAsia="Times New Roman" w:hAnsi="Times New Roman" w:cs="Times New Roman"/>
          <w:b/>
          <w:sz w:val="28"/>
          <w:szCs w:val="28"/>
          <w:lang w:val="kk-KZ"/>
        </w:rPr>
      </w:pPr>
      <w:r w:rsidRPr="00736151">
        <w:rPr>
          <w:rFonts w:ascii="Times New Roman" w:eastAsia="Times New Roman" w:hAnsi="Times New Roman" w:cs="Times New Roman"/>
          <w:b/>
          <w:sz w:val="28"/>
          <w:szCs w:val="28"/>
          <w:lang w:val="kk-KZ"/>
        </w:rPr>
        <w:t>АҒА ОҚЫТУШЫСЫ және ОҚЫТУШЫСЫ</w:t>
      </w:r>
      <w:r>
        <w:rPr>
          <w:rFonts w:ascii="Times New Roman" w:eastAsia="Times New Roman" w:hAnsi="Times New Roman" w:cs="Times New Roman"/>
          <w:b/>
          <w:sz w:val="28"/>
          <w:szCs w:val="28"/>
          <w:lang w:val="kk-KZ"/>
        </w:rPr>
        <w:t>НЫҢ</w:t>
      </w:r>
      <w:r w:rsidRPr="00736151">
        <w:rPr>
          <w:rFonts w:ascii="Times New Roman" w:eastAsia="Times New Roman" w:hAnsi="Times New Roman" w:cs="Times New Roman"/>
          <w:b/>
          <w:sz w:val="28"/>
          <w:szCs w:val="28"/>
          <w:lang w:val="kk-KZ"/>
        </w:rPr>
        <w:t xml:space="preserve">бос лауазымдарына тағайындау конкурсына қатысу үшін өткізілетін құжаттар </w:t>
      </w:r>
    </w:p>
    <w:p w:rsidR="00897D2F" w:rsidRPr="00736151" w:rsidRDefault="00897D2F" w:rsidP="00897D2F">
      <w:pPr>
        <w:spacing w:after="0" w:line="240" w:lineRule="auto"/>
        <w:ind w:hanging="284"/>
        <w:jc w:val="center"/>
        <w:rPr>
          <w:rFonts w:ascii="Times New Roman" w:eastAsia="Times New Roman" w:hAnsi="Times New Roman" w:cs="Times New Roman"/>
          <w:b/>
          <w:sz w:val="28"/>
          <w:szCs w:val="28"/>
          <w:lang w:val="kk-KZ"/>
        </w:rPr>
      </w:pPr>
      <w:r w:rsidRPr="00736151">
        <w:rPr>
          <w:rFonts w:ascii="Times New Roman" w:eastAsia="Times New Roman" w:hAnsi="Times New Roman" w:cs="Times New Roman"/>
          <w:b/>
          <w:sz w:val="28"/>
          <w:szCs w:val="28"/>
          <w:lang w:val="kk-KZ"/>
        </w:rPr>
        <w:t>ТІЗІМІ</w:t>
      </w:r>
    </w:p>
    <w:p w:rsidR="00897D2F" w:rsidRPr="00736151" w:rsidRDefault="00897D2F" w:rsidP="00897D2F">
      <w:pPr>
        <w:spacing w:after="0" w:line="240" w:lineRule="auto"/>
        <w:ind w:hanging="284"/>
        <w:jc w:val="center"/>
        <w:rPr>
          <w:rFonts w:ascii="Times New Roman" w:eastAsia="Times New Roman" w:hAnsi="Times New Roman" w:cs="Times New Roman"/>
          <w:sz w:val="28"/>
          <w:szCs w:val="28"/>
          <w:lang w:val="kk-KZ"/>
        </w:rPr>
      </w:pPr>
    </w:p>
    <w:p w:rsidR="00897D2F" w:rsidRPr="00162A2D" w:rsidRDefault="00897D2F" w:rsidP="00897D2F">
      <w:pPr>
        <w:pStyle w:val="a6"/>
        <w:numPr>
          <w:ilvl w:val="0"/>
          <w:numId w:val="2"/>
        </w:numPr>
        <w:spacing w:after="0" w:line="240" w:lineRule="auto"/>
        <w:ind w:left="284" w:hanging="426"/>
        <w:jc w:val="both"/>
        <w:rPr>
          <w:rFonts w:ascii="Times New Roman" w:hAnsi="Times New Roman"/>
          <w:sz w:val="28"/>
          <w:szCs w:val="28"/>
          <w:lang w:val="kk-KZ"/>
        </w:rPr>
      </w:pPr>
      <w:r w:rsidRPr="00162A2D">
        <w:rPr>
          <w:rFonts w:ascii="Times New Roman" w:hAnsi="Times New Roman"/>
          <w:sz w:val="28"/>
          <w:szCs w:val="28"/>
          <w:lang w:val="kk-KZ"/>
        </w:rPr>
        <w:t>М.Әуезов атындағы ОҚМУ ректорының атына берілген өтініш;</w:t>
      </w:r>
    </w:p>
    <w:p w:rsidR="00897D2F" w:rsidRPr="00162A2D" w:rsidRDefault="00897D2F" w:rsidP="00897D2F">
      <w:pPr>
        <w:pStyle w:val="a6"/>
        <w:numPr>
          <w:ilvl w:val="0"/>
          <w:numId w:val="2"/>
        </w:numPr>
        <w:spacing w:after="0" w:line="240" w:lineRule="auto"/>
        <w:ind w:left="284" w:hanging="426"/>
        <w:jc w:val="both"/>
        <w:rPr>
          <w:rFonts w:ascii="Times New Roman" w:hAnsi="Times New Roman"/>
          <w:sz w:val="28"/>
          <w:szCs w:val="28"/>
          <w:lang w:val="kk-KZ"/>
        </w:rPr>
      </w:pPr>
      <w:r w:rsidRPr="00162A2D">
        <w:rPr>
          <w:rFonts w:ascii="Times New Roman" w:hAnsi="Times New Roman"/>
          <w:sz w:val="28"/>
          <w:szCs w:val="28"/>
          <w:lang w:val="kk-KZ"/>
        </w:rPr>
        <w:t>кадрларды есепке алу бойынша жеке парағы;</w:t>
      </w:r>
    </w:p>
    <w:p w:rsidR="00897D2F" w:rsidRPr="00162A2D" w:rsidRDefault="00897D2F" w:rsidP="00897D2F">
      <w:pPr>
        <w:pStyle w:val="a6"/>
        <w:numPr>
          <w:ilvl w:val="0"/>
          <w:numId w:val="2"/>
        </w:numPr>
        <w:spacing w:after="0" w:line="240" w:lineRule="auto"/>
        <w:ind w:left="284" w:hanging="426"/>
        <w:jc w:val="both"/>
        <w:rPr>
          <w:rFonts w:ascii="Times New Roman" w:hAnsi="Times New Roman"/>
          <w:sz w:val="28"/>
          <w:szCs w:val="28"/>
          <w:lang w:val="kk-KZ"/>
        </w:rPr>
      </w:pPr>
      <w:r w:rsidRPr="00162A2D">
        <w:rPr>
          <w:rFonts w:ascii="Times New Roman" w:hAnsi="Times New Roman"/>
          <w:sz w:val="28"/>
          <w:szCs w:val="28"/>
          <w:lang w:val="kk-KZ"/>
        </w:rPr>
        <w:t>өмірбаян;</w:t>
      </w:r>
    </w:p>
    <w:p w:rsidR="00897D2F" w:rsidRPr="00162A2D" w:rsidRDefault="00897D2F" w:rsidP="00897D2F">
      <w:pPr>
        <w:pStyle w:val="a6"/>
        <w:numPr>
          <w:ilvl w:val="0"/>
          <w:numId w:val="2"/>
        </w:numPr>
        <w:spacing w:after="0" w:line="240" w:lineRule="auto"/>
        <w:ind w:left="284" w:hanging="426"/>
        <w:jc w:val="both"/>
        <w:rPr>
          <w:rFonts w:ascii="Times New Roman" w:hAnsi="Times New Roman"/>
          <w:sz w:val="28"/>
          <w:szCs w:val="28"/>
          <w:lang w:val="kk-KZ"/>
        </w:rPr>
      </w:pPr>
      <w:r w:rsidRPr="00162A2D">
        <w:rPr>
          <w:rFonts w:ascii="Times New Roman" w:hAnsi="Times New Roman"/>
          <w:sz w:val="28"/>
          <w:szCs w:val="28"/>
          <w:lang w:val="kk-KZ"/>
        </w:rPr>
        <w:t>жоғары білімі мен академиялық және ғылыми дәрежесі туралы дипломдардың, ғылыми атағы туралы құжаттардың көшірмелері және салыстыру үшін түпнұсқалары;</w:t>
      </w:r>
    </w:p>
    <w:p w:rsidR="00897D2F" w:rsidRPr="00162A2D" w:rsidRDefault="00897D2F" w:rsidP="00897D2F">
      <w:pPr>
        <w:pStyle w:val="a6"/>
        <w:numPr>
          <w:ilvl w:val="0"/>
          <w:numId w:val="2"/>
        </w:numPr>
        <w:spacing w:after="0" w:line="240" w:lineRule="auto"/>
        <w:ind w:left="284" w:hanging="426"/>
        <w:jc w:val="both"/>
        <w:rPr>
          <w:rFonts w:ascii="Times New Roman" w:hAnsi="Times New Roman"/>
          <w:sz w:val="28"/>
          <w:szCs w:val="28"/>
          <w:lang w:val="kk-KZ"/>
        </w:rPr>
      </w:pPr>
      <w:r w:rsidRPr="00162A2D">
        <w:rPr>
          <w:rFonts w:ascii="Times New Roman" w:hAnsi="Times New Roman"/>
          <w:sz w:val="28"/>
          <w:szCs w:val="28"/>
          <w:lang w:val="kk-KZ"/>
        </w:rPr>
        <w:t>қайта даярлау және біліктілікті арттыру туралы сертификаттардың көшірмесі (болған жағдайда) және салыстыру үшін түпнұсқалары;</w:t>
      </w:r>
    </w:p>
    <w:p w:rsidR="00897D2F" w:rsidRPr="00162A2D" w:rsidRDefault="00897D2F" w:rsidP="00897D2F">
      <w:pPr>
        <w:pStyle w:val="a6"/>
        <w:numPr>
          <w:ilvl w:val="0"/>
          <w:numId w:val="2"/>
        </w:numPr>
        <w:spacing w:after="0" w:line="240" w:lineRule="auto"/>
        <w:ind w:left="284" w:hanging="426"/>
        <w:jc w:val="both"/>
        <w:rPr>
          <w:rFonts w:ascii="Times New Roman" w:hAnsi="Times New Roman"/>
          <w:sz w:val="28"/>
          <w:szCs w:val="28"/>
          <w:lang w:val="kk-KZ"/>
        </w:rPr>
      </w:pPr>
      <w:r w:rsidRPr="00162A2D">
        <w:rPr>
          <w:rFonts w:ascii="Times New Roman" w:hAnsi="Times New Roman"/>
          <w:sz w:val="28"/>
          <w:szCs w:val="28"/>
          <w:lang w:val="kk-KZ"/>
        </w:rPr>
        <w:t>ғылыми жұмыстар мен өнертабыстардың тізімі (болған жағдайда);</w:t>
      </w:r>
    </w:p>
    <w:p w:rsidR="00897D2F" w:rsidRPr="00162A2D" w:rsidRDefault="00897D2F" w:rsidP="00897D2F">
      <w:pPr>
        <w:pStyle w:val="a6"/>
        <w:numPr>
          <w:ilvl w:val="0"/>
          <w:numId w:val="2"/>
        </w:numPr>
        <w:spacing w:after="0" w:line="240" w:lineRule="auto"/>
        <w:ind w:left="284" w:hanging="426"/>
        <w:jc w:val="both"/>
        <w:rPr>
          <w:rFonts w:ascii="Times New Roman" w:hAnsi="Times New Roman"/>
          <w:sz w:val="28"/>
          <w:szCs w:val="28"/>
          <w:lang w:val="kk-KZ"/>
        </w:rPr>
      </w:pPr>
      <w:r w:rsidRPr="00162A2D">
        <w:rPr>
          <w:rFonts w:ascii="Times New Roman" w:hAnsi="Times New Roman"/>
          <w:sz w:val="28"/>
          <w:szCs w:val="28"/>
          <w:lang w:val="kk-KZ"/>
        </w:rPr>
        <w:t>№ 086 нысанындағы медициналық анықтама, 2010 жылғы 23 қарашадағы № 907 Қазақстан Республикасы Денсаулық сақтау министрінің міндетін атқарушының бұйрығымен бекітілген (нормативтік құқықтық актінің мемлекеттік тіркеудің тізіліміне № 6697 тіркелген);</w:t>
      </w:r>
    </w:p>
    <w:p w:rsidR="00897D2F" w:rsidRPr="00162A2D" w:rsidRDefault="00897D2F" w:rsidP="00897D2F">
      <w:pPr>
        <w:pStyle w:val="a6"/>
        <w:numPr>
          <w:ilvl w:val="0"/>
          <w:numId w:val="2"/>
        </w:numPr>
        <w:spacing w:after="0" w:line="240" w:lineRule="auto"/>
        <w:ind w:left="284" w:hanging="426"/>
        <w:jc w:val="both"/>
        <w:rPr>
          <w:rFonts w:ascii="Times New Roman" w:hAnsi="Times New Roman"/>
          <w:sz w:val="28"/>
          <w:szCs w:val="28"/>
          <w:lang w:val="kk-KZ"/>
        </w:rPr>
      </w:pPr>
      <w:r w:rsidRPr="00162A2D">
        <w:rPr>
          <w:rFonts w:ascii="Times New Roman" w:hAnsi="Times New Roman"/>
          <w:sz w:val="28"/>
          <w:szCs w:val="28"/>
          <w:lang w:val="kk-KZ"/>
        </w:rPr>
        <w:t>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w:t>
      </w:r>
    </w:p>
    <w:p w:rsidR="00897D2F" w:rsidRPr="00162A2D" w:rsidRDefault="00897D2F" w:rsidP="00897D2F">
      <w:pPr>
        <w:pStyle w:val="a6"/>
        <w:numPr>
          <w:ilvl w:val="0"/>
          <w:numId w:val="2"/>
        </w:numPr>
        <w:spacing w:after="0" w:line="240" w:lineRule="auto"/>
        <w:ind w:left="284" w:hanging="426"/>
        <w:jc w:val="both"/>
        <w:rPr>
          <w:rFonts w:ascii="Times New Roman" w:hAnsi="Times New Roman"/>
          <w:sz w:val="28"/>
          <w:szCs w:val="28"/>
          <w:lang w:val="kk-KZ"/>
        </w:rPr>
      </w:pPr>
      <w:r w:rsidRPr="00162A2D">
        <w:rPr>
          <w:rFonts w:ascii="Times New Roman" w:hAnsi="Times New Roman"/>
          <w:sz w:val="28"/>
          <w:szCs w:val="28"/>
          <w:lang w:val="kk-KZ"/>
        </w:rPr>
        <w:t>профессор-оқытушы құрамының бос лауазымдарына орналасу үшін білім беру бағдарламасы бойынша жобаның немесе ғылыми қызметкерлердің бос лауазымдарына орналасу үшін ғылыми-зерттеу жұмысы бойынша жобаның презентациясы (электрондық түрде, көлемі 10 слайдтан артық емес);</w:t>
      </w:r>
    </w:p>
    <w:p w:rsidR="00897D2F" w:rsidRPr="00162A2D" w:rsidRDefault="00897D2F" w:rsidP="00897D2F">
      <w:pPr>
        <w:pStyle w:val="a6"/>
        <w:numPr>
          <w:ilvl w:val="0"/>
          <w:numId w:val="2"/>
        </w:numPr>
        <w:tabs>
          <w:tab w:val="left" w:pos="284"/>
        </w:tabs>
        <w:spacing w:after="0" w:line="240" w:lineRule="auto"/>
        <w:ind w:left="284" w:hanging="426"/>
        <w:jc w:val="both"/>
        <w:rPr>
          <w:rFonts w:ascii="Times New Roman" w:hAnsi="Times New Roman"/>
          <w:sz w:val="28"/>
          <w:szCs w:val="28"/>
          <w:lang w:val="kk-KZ"/>
        </w:rPr>
      </w:pPr>
      <w:r w:rsidRPr="00162A2D">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 272 бұйрығымен (нормативтік құқықтық актінің мемлекеттік тіркеудің тізіліміне № 11304 тіркелген) (бұдан әрі – № 272 бұйрық) бекітілген "Наркологиялық ұйымнан анықтама беру" мемлекеттік көрсетілетін қызмет стандартының 1-қосымшасына сәйкес нысан бойынша конкурсқа қатысушының тіркеуде тұрмайтыны туралы наркологиялық ұйымның анықтамасы;</w:t>
      </w:r>
    </w:p>
    <w:p w:rsidR="00897D2F" w:rsidRDefault="00897D2F" w:rsidP="00897D2F">
      <w:pPr>
        <w:pStyle w:val="a6"/>
        <w:numPr>
          <w:ilvl w:val="0"/>
          <w:numId w:val="2"/>
        </w:numPr>
        <w:tabs>
          <w:tab w:val="left" w:pos="851"/>
        </w:tabs>
        <w:spacing w:after="0" w:line="240" w:lineRule="auto"/>
        <w:ind w:left="284" w:hanging="426"/>
        <w:jc w:val="both"/>
        <w:rPr>
          <w:rFonts w:ascii="Times New Roman" w:hAnsi="Times New Roman"/>
          <w:sz w:val="28"/>
          <w:szCs w:val="28"/>
          <w:lang w:val="kk-KZ"/>
        </w:rPr>
      </w:pPr>
      <w:r w:rsidRPr="00162A2D">
        <w:rPr>
          <w:rFonts w:ascii="Times New Roman" w:hAnsi="Times New Roman"/>
          <w:sz w:val="28"/>
          <w:szCs w:val="28"/>
          <w:lang w:val="kk-KZ"/>
        </w:rPr>
        <w:t>№ 272 бұйрықпен бекітілген "Психоневрологиялық ұйымнан анықтама беру" мемлекеттік көрсетілетін қызмет стандартының 1-қосымшасына сәйкес нысан бойынша конкурсқа қатысушының тіркеуде тұрмайтыны туралы психоневрологиялық ұйымның анықтамасы</w:t>
      </w:r>
      <w:r>
        <w:rPr>
          <w:rFonts w:ascii="Times New Roman" w:hAnsi="Times New Roman"/>
          <w:sz w:val="28"/>
          <w:szCs w:val="28"/>
          <w:lang w:val="kk-KZ"/>
        </w:rPr>
        <w:t>;</w:t>
      </w:r>
    </w:p>
    <w:p w:rsidR="00897D2F" w:rsidRPr="00162A2D" w:rsidRDefault="00897D2F" w:rsidP="00897D2F">
      <w:pPr>
        <w:pStyle w:val="a6"/>
        <w:numPr>
          <w:ilvl w:val="0"/>
          <w:numId w:val="2"/>
        </w:numPr>
        <w:tabs>
          <w:tab w:val="left" w:pos="851"/>
        </w:tabs>
        <w:spacing w:after="0" w:line="240" w:lineRule="auto"/>
        <w:ind w:left="284" w:hanging="426"/>
        <w:jc w:val="both"/>
        <w:rPr>
          <w:rFonts w:ascii="Times New Roman" w:hAnsi="Times New Roman"/>
          <w:sz w:val="28"/>
          <w:szCs w:val="28"/>
          <w:lang w:val="kk-KZ"/>
        </w:rPr>
      </w:pPr>
      <w:r>
        <w:rPr>
          <w:rFonts w:ascii="Times New Roman" w:hAnsi="Times New Roman"/>
          <w:iCs/>
          <w:sz w:val="28"/>
          <w:szCs w:val="28"/>
          <w:lang w:val="kk-KZ"/>
        </w:rPr>
        <w:t>«М</w:t>
      </w:r>
      <w:r w:rsidRPr="00162A2D">
        <w:rPr>
          <w:rFonts w:ascii="Times New Roman" w:hAnsi="Times New Roman"/>
          <w:iCs/>
          <w:sz w:val="28"/>
          <w:szCs w:val="28"/>
          <w:lang w:val="kk-KZ"/>
        </w:rPr>
        <w:t>ұғалім студенттердің көзімен</w:t>
      </w:r>
      <w:r>
        <w:rPr>
          <w:rFonts w:ascii="Times New Roman" w:hAnsi="Times New Roman"/>
          <w:iCs/>
          <w:sz w:val="28"/>
          <w:szCs w:val="28"/>
          <w:lang w:val="kk-KZ"/>
        </w:rPr>
        <w:t xml:space="preserve">» </w:t>
      </w:r>
      <w:r w:rsidRPr="00162A2D">
        <w:rPr>
          <w:rFonts w:ascii="Times New Roman" w:hAnsi="Times New Roman"/>
          <w:iCs/>
          <w:sz w:val="28"/>
          <w:szCs w:val="28"/>
          <w:lang w:val="kk-KZ"/>
        </w:rPr>
        <w:t xml:space="preserve"> сауалнама</w:t>
      </w:r>
      <w:r>
        <w:rPr>
          <w:rFonts w:ascii="Times New Roman" w:hAnsi="Times New Roman"/>
          <w:iCs/>
          <w:sz w:val="28"/>
          <w:szCs w:val="28"/>
          <w:lang w:val="kk-KZ"/>
        </w:rPr>
        <w:t xml:space="preserve">сының </w:t>
      </w:r>
      <w:r w:rsidRPr="00162A2D">
        <w:rPr>
          <w:rFonts w:ascii="Times New Roman" w:hAnsi="Times New Roman"/>
          <w:iCs/>
          <w:sz w:val="28"/>
          <w:szCs w:val="28"/>
          <w:lang w:val="kk-KZ"/>
        </w:rPr>
        <w:t xml:space="preserve"> нәтижелері</w:t>
      </w:r>
      <w:r>
        <w:rPr>
          <w:rFonts w:ascii="Times New Roman" w:hAnsi="Times New Roman"/>
          <w:iCs/>
          <w:sz w:val="28"/>
          <w:szCs w:val="28"/>
          <w:lang w:val="kk-KZ"/>
        </w:rPr>
        <w:t>;</w:t>
      </w:r>
    </w:p>
    <w:p w:rsidR="00897D2F" w:rsidRDefault="00897D2F" w:rsidP="00897D2F">
      <w:pPr>
        <w:pStyle w:val="a6"/>
        <w:numPr>
          <w:ilvl w:val="0"/>
          <w:numId w:val="2"/>
        </w:numPr>
        <w:tabs>
          <w:tab w:val="left" w:pos="851"/>
        </w:tabs>
        <w:spacing w:after="0" w:line="240" w:lineRule="auto"/>
        <w:ind w:left="284" w:hanging="426"/>
        <w:jc w:val="both"/>
        <w:rPr>
          <w:rFonts w:ascii="Times New Roman" w:hAnsi="Times New Roman"/>
          <w:sz w:val="28"/>
          <w:szCs w:val="28"/>
          <w:lang w:val="kk-KZ"/>
        </w:rPr>
      </w:pPr>
      <w:r>
        <w:rPr>
          <w:rFonts w:ascii="Times New Roman" w:hAnsi="Times New Roman"/>
          <w:sz w:val="28"/>
          <w:szCs w:val="28"/>
          <w:lang w:val="kk-KZ"/>
        </w:rPr>
        <w:t xml:space="preserve">КАБ (сабақ өткізу сапасын кафедрааралық бақылауы) анықтамасы; </w:t>
      </w:r>
    </w:p>
    <w:p w:rsidR="00897D2F" w:rsidRPr="00162A2D" w:rsidRDefault="00897D2F" w:rsidP="00897D2F">
      <w:pPr>
        <w:pStyle w:val="a6"/>
        <w:numPr>
          <w:ilvl w:val="0"/>
          <w:numId w:val="2"/>
        </w:numPr>
        <w:tabs>
          <w:tab w:val="left" w:pos="851"/>
        </w:tabs>
        <w:spacing w:after="0" w:line="240" w:lineRule="auto"/>
        <w:ind w:left="284" w:hanging="426"/>
        <w:jc w:val="both"/>
        <w:rPr>
          <w:rFonts w:ascii="Times New Roman" w:hAnsi="Times New Roman"/>
          <w:sz w:val="28"/>
          <w:szCs w:val="28"/>
          <w:lang w:val="kk-KZ"/>
        </w:rPr>
      </w:pPr>
      <w:r>
        <w:rPr>
          <w:rFonts w:ascii="Times New Roman" w:hAnsi="Times New Roman"/>
          <w:sz w:val="28"/>
          <w:szCs w:val="28"/>
          <w:lang w:val="kk-KZ"/>
        </w:rPr>
        <w:t>Кафедраны дамыту бағдарламасы(</w:t>
      </w:r>
      <w:r w:rsidRPr="00B50BCE">
        <w:rPr>
          <w:rFonts w:ascii="Times New Roman" w:hAnsi="Times New Roman"/>
          <w:b/>
          <w:i/>
          <w:sz w:val="28"/>
          <w:szCs w:val="28"/>
          <w:lang w:val="kk-KZ"/>
        </w:rPr>
        <w:t>кафедраның меңгерушісі бос лауазымына үміткерлер үшін</w:t>
      </w:r>
      <w:r>
        <w:rPr>
          <w:rFonts w:ascii="Times New Roman" w:hAnsi="Times New Roman"/>
          <w:sz w:val="28"/>
          <w:szCs w:val="28"/>
          <w:lang w:val="kk-KZ"/>
        </w:rPr>
        <w:t>).</w:t>
      </w:r>
    </w:p>
    <w:p w:rsidR="00897D2F" w:rsidRDefault="00897D2F" w:rsidP="00897D2F">
      <w:pPr>
        <w:spacing w:after="0" w:line="240" w:lineRule="auto"/>
        <w:ind w:hanging="284"/>
        <w:rPr>
          <w:rFonts w:ascii="Times New Roman" w:hAnsi="Times New Roman" w:cs="Times New Roman"/>
          <w:sz w:val="28"/>
          <w:szCs w:val="28"/>
          <w:lang w:val="kk-KZ"/>
        </w:rPr>
      </w:pPr>
      <w:r w:rsidRPr="00162A2D">
        <w:rPr>
          <w:rFonts w:ascii="Times New Roman" w:eastAsia="Times New Roman" w:hAnsi="Times New Roman" w:cs="Times New Roman"/>
          <w:sz w:val="28"/>
          <w:szCs w:val="28"/>
          <w:lang w:val="kk-KZ"/>
        </w:rPr>
        <w:br/>
      </w:r>
    </w:p>
    <w:p w:rsidR="00897D2F" w:rsidRDefault="00897D2F" w:rsidP="00897D2F">
      <w:pPr>
        <w:spacing w:after="0" w:line="240" w:lineRule="auto"/>
        <w:ind w:hanging="284"/>
        <w:rPr>
          <w:rFonts w:ascii="Times New Roman" w:hAnsi="Times New Roman" w:cs="Times New Roman"/>
          <w:sz w:val="28"/>
          <w:szCs w:val="28"/>
          <w:lang w:val="kk-KZ"/>
        </w:rPr>
      </w:pPr>
    </w:p>
    <w:p w:rsidR="00897D2F" w:rsidRPr="00570DC8" w:rsidRDefault="00897D2F" w:rsidP="00897D2F">
      <w:pPr>
        <w:spacing w:after="0" w:line="240" w:lineRule="auto"/>
        <w:ind w:hanging="284"/>
        <w:jc w:val="center"/>
        <w:rPr>
          <w:rFonts w:ascii="Times New Roman" w:hAnsi="Times New Roman" w:cs="Times New Roman"/>
          <w:b/>
          <w:sz w:val="28"/>
          <w:szCs w:val="28"/>
          <w:lang w:val="kk-KZ"/>
        </w:rPr>
      </w:pPr>
      <w:r w:rsidRPr="00570DC8">
        <w:rPr>
          <w:rFonts w:ascii="Times New Roman" w:hAnsi="Times New Roman" w:cs="Times New Roman"/>
          <w:b/>
          <w:sz w:val="28"/>
          <w:szCs w:val="28"/>
          <w:lang w:val="kk-KZ"/>
        </w:rPr>
        <w:lastRenderedPageBreak/>
        <w:t>LIST</w:t>
      </w:r>
    </w:p>
    <w:p w:rsidR="00897D2F" w:rsidRPr="00570DC8" w:rsidRDefault="00897D2F" w:rsidP="00897D2F">
      <w:pPr>
        <w:spacing w:after="0" w:line="240" w:lineRule="auto"/>
        <w:ind w:hanging="284"/>
        <w:jc w:val="center"/>
        <w:rPr>
          <w:rFonts w:ascii="Times New Roman" w:hAnsi="Times New Roman" w:cs="Times New Roman"/>
          <w:b/>
          <w:sz w:val="28"/>
          <w:szCs w:val="28"/>
          <w:lang w:val="kk-KZ"/>
        </w:rPr>
      </w:pPr>
      <w:r w:rsidRPr="00570DC8">
        <w:rPr>
          <w:rFonts w:ascii="Times New Roman" w:hAnsi="Times New Roman" w:cs="Times New Roman"/>
          <w:b/>
          <w:sz w:val="28"/>
          <w:szCs w:val="28"/>
          <w:lang w:val="kk-KZ"/>
        </w:rPr>
        <w:t>documents for participation in a competition for replacement of vacancies of the HEAD OF THE DEPARTMENT, PROFESSOR, ASSOCIATE PROFESSOR, SENIOR TEACHER AND TEACHER of departments:</w:t>
      </w:r>
    </w:p>
    <w:p w:rsidR="00897D2F" w:rsidRPr="00570DC8" w:rsidRDefault="00897D2F" w:rsidP="00897D2F">
      <w:pPr>
        <w:spacing w:after="0" w:line="240" w:lineRule="auto"/>
        <w:ind w:hanging="284"/>
        <w:rPr>
          <w:rFonts w:ascii="Times New Roman" w:hAnsi="Times New Roman" w:cs="Times New Roman"/>
          <w:sz w:val="28"/>
          <w:szCs w:val="28"/>
          <w:lang w:val="kk-KZ"/>
        </w:rPr>
      </w:pP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the statement addressed to the rector of M. Auezov</w:t>
      </w:r>
      <w:r w:rsidRPr="004E0D49">
        <w:rPr>
          <w:rFonts w:ascii="Times New Roman" w:hAnsi="Times New Roman"/>
          <w:sz w:val="28"/>
          <w:szCs w:val="28"/>
          <w:lang w:val="en-US"/>
        </w:rPr>
        <w:t xml:space="preserve"> SKSU</w:t>
      </w:r>
      <w:r w:rsidRPr="004E0D49">
        <w:rPr>
          <w:rFonts w:ascii="Times New Roman" w:hAnsi="Times New Roman"/>
          <w:sz w:val="28"/>
          <w:szCs w:val="28"/>
          <w:lang w:val="kk-KZ"/>
        </w:rPr>
        <w:t xml:space="preserve">; </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personal data sheet;</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autobiography;</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copies of diplomas about the higher education, the academic and academic degree, the document on an academic status and originals for verification;</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copies of certificates on retraining and professional development (in the presence) and originals for verification;</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list of scientific works and inventions (in the presence);</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the medical certificate in the form No. 086 approved by the order of the deputy. The Minister of Health of RK of November 23, 2010 No. 907 (registered in the Register of the state registration of regulations at No. 6697);</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the certificate of existence or lack of data on accounts given out by Committee to legal statistics and special accounting of the Prosecutor General's Office of RK about commission by the person of criminal offense;</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the project presentation according to the educational program (in electronic form, no more than 10 slides);</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the certificate of the narcological organization that the participant of a competition doesn't stay on the registry in a form according to the appendix 1 to the standard of public service "Issue of the reference from the narcological organization" approved by the order of the Minister of health and social development of RK of April 27, 2015 No. 272 (registered in the Register of the state registration of regulations at No. 11304);</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the reference from the psychoneurological organization that the participant of a competition doesn't stay on the registry in a form according to the appendix 1 to the standard of public service "Issue of the reference from the psychoneurological organization" approved by the order of the Minister of health and social development of RK of April 27, 2015 No. 272;</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 xml:space="preserve">results of carrying out questioning "Teacher </w:t>
      </w:r>
      <w:r w:rsidRPr="004E0D49">
        <w:rPr>
          <w:rFonts w:ascii="Times New Roman" w:hAnsi="Times New Roman"/>
          <w:sz w:val="28"/>
          <w:szCs w:val="28"/>
          <w:lang w:val="en-US"/>
        </w:rPr>
        <w:t xml:space="preserve">through the </w:t>
      </w:r>
      <w:r w:rsidRPr="004E0D49">
        <w:rPr>
          <w:rFonts w:ascii="Times New Roman" w:hAnsi="Times New Roman"/>
          <w:sz w:val="28"/>
          <w:szCs w:val="28"/>
          <w:lang w:val="kk-KZ"/>
        </w:rPr>
        <w:t>eyes of students";</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 xml:space="preserve">positive reference of </w:t>
      </w:r>
      <w:r w:rsidRPr="004E0D49">
        <w:rPr>
          <w:rFonts w:ascii="Times New Roman" w:hAnsi="Times New Roman"/>
          <w:sz w:val="28"/>
          <w:szCs w:val="28"/>
          <w:lang w:val="en-US"/>
        </w:rPr>
        <w:t>ICQC</w:t>
      </w:r>
      <w:r w:rsidRPr="004E0D49">
        <w:rPr>
          <w:rFonts w:ascii="Times New Roman" w:hAnsi="Times New Roman"/>
          <w:sz w:val="28"/>
          <w:szCs w:val="28"/>
          <w:lang w:val="kk-KZ"/>
        </w:rPr>
        <w:t xml:space="preserve"> (intra cathedral quality control of training);</w:t>
      </w:r>
    </w:p>
    <w:p w:rsidR="00897D2F" w:rsidRPr="004E0D49" w:rsidRDefault="00897D2F" w:rsidP="00897D2F">
      <w:pPr>
        <w:pStyle w:val="a6"/>
        <w:numPr>
          <w:ilvl w:val="0"/>
          <w:numId w:val="3"/>
        </w:numPr>
        <w:spacing w:after="0" w:line="240" w:lineRule="auto"/>
        <w:jc w:val="both"/>
        <w:rPr>
          <w:rFonts w:ascii="Times New Roman" w:hAnsi="Times New Roman"/>
          <w:sz w:val="28"/>
          <w:szCs w:val="28"/>
          <w:lang w:val="kk-KZ"/>
        </w:rPr>
      </w:pPr>
      <w:r w:rsidRPr="004E0D49">
        <w:rPr>
          <w:rFonts w:ascii="Times New Roman" w:hAnsi="Times New Roman"/>
          <w:sz w:val="28"/>
          <w:szCs w:val="28"/>
          <w:lang w:val="kk-KZ"/>
        </w:rPr>
        <w:t>the program of further development of department (</w:t>
      </w:r>
      <w:r w:rsidRPr="004E0D49">
        <w:rPr>
          <w:rFonts w:ascii="Times New Roman" w:hAnsi="Times New Roman"/>
          <w:i/>
          <w:sz w:val="28"/>
          <w:szCs w:val="28"/>
          <w:lang w:val="kk-KZ"/>
        </w:rPr>
        <w:t>for the persons applying for replacement of a position of the head of the department).</w:t>
      </w:r>
      <w:bookmarkStart w:id="0" w:name="_GoBack"/>
      <w:bookmarkEnd w:id="0"/>
    </w:p>
    <w:p w:rsidR="00897D2F" w:rsidRPr="00897D2F" w:rsidRDefault="00897D2F" w:rsidP="00526178">
      <w:pPr>
        <w:spacing w:after="0" w:line="240" w:lineRule="auto"/>
        <w:rPr>
          <w:rFonts w:ascii="Times New Roman" w:hAnsi="Times New Roman" w:cs="Times New Roman"/>
          <w:sz w:val="24"/>
          <w:szCs w:val="24"/>
          <w:lang w:val="kk-KZ"/>
        </w:rPr>
      </w:pPr>
    </w:p>
    <w:p w:rsidR="00526178" w:rsidRPr="000B6575" w:rsidRDefault="00526178" w:rsidP="00526178">
      <w:pPr>
        <w:spacing w:after="0" w:line="240" w:lineRule="auto"/>
        <w:rPr>
          <w:rFonts w:ascii="Times New Roman" w:hAnsi="Times New Roman" w:cs="Times New Roman"/>
          <w:sz w:val="24"/>
          <w:szCs w:val="24"/>
          <w:lang w:val="en-US"/>
        </w:rPr>
      </w:pPr>
    </w:p>
    <w:p w:rsidR="00E1157C" w:rsidRPr="000B6575" w:rsidRDefault="00E1157C">
      <w:pPr>
        <w:rPr>
          <w:lang w:val="en-US"/>
        </w:rPr>
      </w:pPr>
    </w:p>
    <w:sectPr w:rsidR="00E1157C" w:rsidRPr="000B6575" w:rsidSect="006F6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F1354"/>
    <w:multiLevelType w:val="hybridMultilevel"/>
    <w:tmpl w:val="74E29426"/>
    <w:lvl w:ilvl="0" w:tplc="F286BD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69C33B4"/>
    <w:multiLevelType w:val="hybridMultilevel"/>
    <w:tmpl w:val="961075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EF1D07"/>
    <w:multiLevelType w:val="hybridMultilevel"/>
    <w:tmpl w:val="1BEC7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376FB8"/>
    <w:multiLevelType w:val="hybridMultilevel"/>
    <w:tmpl w:val="246CC30C"/>
    <w:lvl w:ilvl="0" w:tplc="4D3A35EC">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04254DB"/>
    <w:multiLevelType w:val="hybridMultilevel"/>
    <w:tmpl w:val="CA222976"/>
    <w:lvl w:ilvl="0" w:tplc="E4F8B5C2">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6178"/>
    <w:rsid w:val="000077A6"/>
    <w:rsid w:val="00096902"/>
    <w:rsid w:val="000B6575"/>
    <w:rsid w:val="000E38D9"/>
    <w:rsid w:val="00145968"/>
    <w:rsid w:val="00186F97"/>
    <w:rsid w:val="001F50C8"/>
    <w:rsid w:val="00310BF5"/>
    <w:rsid w:val="00343C92"/>
    <w:rsid w:val="00374304"/>
    <w:rsid w:val="003C21FA"/>
    <w:rsid w:val="003D0438"/>
    <w:rsid w:val="00507421"/>
    <w:rsid w:val="00526178"/>
    <w:rsid w:val="005D5259"/>
    <w:rsid w:val="00604E95"/>
    <w:rsid w:val="0063545F"/>
    <w:rsid w:val="00654801"/>
    <w:rsid w:val="0066184F"/>
    <w:rsid w:val="006F6585"/>
    <w:rsid w:val="007D75FE"/>
    <w:rsid w:val="00897D2F"/>
    <w:rsid w:val="008A11AB"/>
    <w:rsid w:val="008C065C"/>
    <w:rsid w:val="00902E73"/>
    <w:rsid w:val="009750B5"/>
    <w:rsid w:val="00AE45D7"/>
    <w:rsid w:val="00B35A88"/>
    <w:rsid w:val="00BB7E98"/>
    <w:rsid w:val="00CB260C"/>
    <w:rsid w:val="00CD41BB"/>
    <w:rsid w:val="00CE404B"/>
    <w:rsid w:val="00E01B00"/>
    <w:rsid w:val="00E1157C"/>
    <w:rsid w:val="00EC0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qFormat/>
    <w:rsid w:val="00526178"/>
    <w:pPr>
      <w:spacing w:after="0" w:line="240" w:lineRule="auto"/>
    </w:pPr>
    <w:rPr>
      <w:rFonts w:ascii="Calibri" w:eastAsia="Calibri" w:hAnsi="Calibri" w:cs="Calibri"/>
      <w:lang w:eastAsia="en-US"/>
    </w:rPr>
  </w:style>
  <w:style w:type="paragraph" w:customStyle="1" w:styleId="6">
    <w:name w:val="Без интервала6"/>
    <w:qFormat/>
    <w:rsid w:val="00526178"/>
    <w:pPr>
      <w:spacing w:after="0" w:line="240" w:lineRule="auto"/>
    </w:pPr>
    <w:rPr>
      <w:rFonts w:ascii="Calibri" w:eastAsia="Calibri" w:hAnsi="Calibri" w:cs="Calibri"/>
      <w:lang w:eastAsia="en-US"/>
    </w:rPr>
  </w:style>
  <w:style w:type="paragraph" w:styleId="a3">
    <w:name w:val="Normal (Web)"/>
    <w:basedOn w:val="a"/>
    <w:uiPriority w:val="99"/>
    <w:unhideWhenUsed/>
    <w:rsid w:val="005261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750B5"/>
    <w:rPr>
      <w:color w:val="0000FF" w:themeColor="hyperlink"/>
      <w:u w:val="single"/>
    </w:rPr>
  </w:style>
  <w:style w:type="paragraph" w:styleId="a5">
    <w:name w:val="No Spacing"/>
    <w:uiPriority w:val="1"/>
    <w:qFormat/>
    <w:rsid w:val="00897D2F"/>
    <w:pPr>
      <w:spacing w:after="0" w:line="240" w:lineRule="auto"/>
    </w:pPr>
    <w:rPr>
      <w:rFonts w:ascii="Calibri" w:eastAsia="Times New Roman" w:hAnsi="Calibri" w:cs="Times New Roman"/>
    </w:rPr>
  </w:style>
  <w:style w:type="paragraph" w:styleId="a6">
    <w:name w:val="List Paragraph"/>
    <w:basedOn w:val="a"/>
    <w:link w:val="a7"/>
    <w:uiPriority w:val="34"/>
    <w:qFormat/>
    <w:rsid w:val="00897D2F"/>
    <w:pPr>
      <w:ind w:left="720"/>
      <w:contextualSpacing/>
    </w:pPr>
    <w:rPr>
      <w:rFonts w:ascii="Calibri" w:eastAsia="Times New Roman" w:hAnsi="Calibri" w:cs="Times New Roman"/>
    </w:rPr>
  </w:style>
  <w:style w:type="character" w:customStyle="1" w:styleId="a7">
    <w:name w:val="Абзац списка Знак"/>
    <w:basedOn w:val="a0"/>
    <w:link w:val="a6"/>
    <w:uiPriority w:val="34"/>
    <w:locked/>
    <w:rsid w:val="006F6585"/>
    <w:rPr>
      <w:rFonts w:ascii="Calibri" w:eastAsia="Times New Roman" w:hAnsi="Calibri" w:cs="Times New Roman"/>
    </w:rPr>
  </w:style>
  <w:style w:type="character" w:customStyle="1" w:styleId="shorttext">
    <w:name w:val="short_text"/>
    <w:basedOn w:val="a0"/>
    <w:rsid w:val="006F6585"/>
  </w:style>
</w:styles>
</file>

<file path=word/webSettings.xml><?xml version="1.0" encoding="utf-8"?>
<w:webSettings xmlns:r="http://schemas.openxmlformats.org/officeDocument/2006/relationships" xmlns:w="http://schemas.openxmlformats.org/wordprocessingml/2006/main">
  <w:divs>
    <w:div w:id="1773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2018-05-15T05:17:00Z</cp:lastPrinted>
  <dcterms:created xsi:type="dcterms:W3CDTF">2018-05-03T03:32:00Z</dcterms:created>
  <dcterms:modified xsi:type="dcterms:W3CDTF">2018-09-13T09:18:00Z</dcterms:modified>
</cp:coreProperties>
</file>