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30" w:rsidRPr="00275387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/>
          <w:lang w:val="kk-KZ"/>
        </w:rPr>
      </w:pPr>
      <w:r w:rsidRPr="00D10A30">
        <w:rPr>
          <w:b/>
          <w:lang w:val="kk-KZ"/>
        </w:rPr>
        <w:t>Басшының орынбасары (проректор) біліктілігіне қойылатын талаптар</w:t>
      </w:r>
      <w:r w:rsidRPr="00275387">
        <w:rPr>
          <w:b/>
          <w:lang w:val="kk-KZ"/>
        </w:rPr>
        <w:t>: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>-оқу, оқу-әдістемелік, ғылыми, Халықаралық, инновациялық, стратегиялық жұмыс мәселелеріне жетекшілік ететін орынбасарлары үшін: жоғары кәсіптік (немесе жоғары оқу орнынан кейінгі) білімі, ғылыми дәрежесінің болуы, білім беру ұйымдарында басшы лауазымдарда кемінде 5 жыл жұмыс өтілі немесе "Назарбаев Университеті" ДБҰ-да және/немесе Шетелде кадрлар даярлау жөніндегі Республикалық комиссия бекітетін басым мамандықтар бойынша шетелдік жоғары оқу орнында оқуды аяқтаған жағдайда (PhD докторантура) кемінде 3 жыл жұмыс өтілі болуы);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>- тәрбие жұмысы жөніндегі орынбасарлары үшін: жоғары кәсіби (немесе жоғары оқу орнынан кейінгі) білімі, ғылыми дәрежесінің болуы, тәрбие жұмысы жөніндегі жұмыс өтілі кемінде 3 жыл;</w:t>
      </w:r>
    </w:p>
    <w:p w:rsidR="00D10A30" w:rsidRPr="007C3501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7C3501">
        <w:rPr>
          <w:lang w:val="kk-KZ"/>
        </w:rPr>
        <w:t>Жоғары білім менеджменті бойынша біліктілікті арттыру курстарынан өткендігі туралы сертификаттың (куәліктің) болуы.</w:t>
      </w:r>
    </w:p>
    <w:p w:rsidR="007C3501" w:rsidRDefault="007C350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en-US"/>
        </w:rPr>
      </w:pP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t>Факультет / Жоғары мектеп деканының біліктілігіне қойылатын талаптар:</w:t>
      </w:r>
      <w:r w:rsidRPr="0080276A">
        <w:rPr>
          <w:bCs/>
          <w:lang w:val="kk-KZ"/>
        </w:rPr>
        <w:t xml:space="preserve"> жоғары кәсіптік (немесе жоғары оқу орнынан кейінгі) білім, ғылыми дәрежесінің немесе PhD докторы (философия докторы) дәрежесінің болуы, білім беру ұйымдарындағы басшылық лауазымдардағы жұмыс өтілі кемінде 5 жыл болуы тиіс. Білім беру менеджменті бойынша біліктілікті арттыру курстарынан өткендігі туралы сертификаттың (куәліктің) болуы.</w:t>
      </w:r>
    </w:p>
    <w:p w:rsidR="00D10A30" w:rsidRDefault="00D10A30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0A30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  <w:r w:rsidRPr="00D10A30">
        <w:rPr>
          <w:b/>
          <w:lang w:val="kk-KZ"/>
        </w:rPr>
        <w:t>Декан орынбасарының біліктілігіне қойылатын талаптар:</w:t>
      </w:r>
      <w:r w:rsidRPr="0080276A">
        <w:rPr>
          <w:lang w:val="kk-KZ"/>
        </w:rPr>
        <w:t xml:space="preserve"> </w:t>
      </w:r>
      <w:r w:rsidRPr="00D10A30">
        <w:rPr>
          <w:lang w:val="kk-KZ"/>
        </w:rPr>
        <w:t>жоғары кәсіптік (немесе жоғары оқу орнынан кейінгі) білім, ғылыми дәрежесінің немесе магистр дәрежесінің болуы, білім саласында кемінде 3 жыл жұмыс өтілі болуы тиіс. Соңғы 5 жылда біліктілікті арттыру нысандарының бірінің болуы.</w:t>
      </w:r>
      <w:r w:rsidRPr="00D10A30">
        <w:rPr>
          <w:b/>
          <w:bCs/>
          <w:lang w:val="kk-KZ"/>
        </w:rPr>
        <w:t xml:space="preserve"> </w:t>
      </w:r>
    </w:p>
    <w:p w:rsidR="00D10A30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:rsidR="00D10A30" w:rsidRPr="007C3501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t>Кафедра меңгерушісінің (Әскери кафедра бастығының) біліктілігіне қойылатын талаптар:</w:t>
      </w:r>
      <w:r w:rsidRPr="0080276A">
        <w:rPr>
          <w:bCs/>
          <w:lang w:val="kk-KZ"/>
        </w:rPr>
        <w:t xml:space="preserve"> кафедра меңгерушісінің жоғары кәсіптік (немесе жоғары оқу орнынан кейінгі) білімі, ғылыми дәрежесі, білім беру ұйымдарында кемінде 5 жыл жұмыс өтілі болуы тиіс. </w:t>
      </w:r>
      <w:r w:rsidRPr="007C3501">
        <w:rPr>
          <w:bCs/>
          <w:lang w:val="kk-KZ"/>
        </w:rPr>
        <w:t>Мамандық бойынша немесе білім менеджменті бойынша біліктілікті арттыру курстарынан өткендігі туралы сертификаттың (куәліктің) болуы;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әскери кафедра бастығының жоғары (немесе жоғары оқу орнынан кейінгі) білімі, ғылыми дәрежесі және/немесе аға офицерлік құрамның әскери атағы, педагогикалық қызметкерлер немесе әскери бөлім командирінің орынбасарынан және одан жоғары басшы құрам лауазымдарында кемінде 5 жыл жұмыс өтілі болуы тиіс.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b/>
          <w:lang w:val="kk-KZ"/>
        </w:rPr>
        <w:t xml:space="preserve">Кафедра профессорының біліктілігіне қойылатын талаптар: </w:t>
      </w:r>
      <w:r w:rsidRPr="0080276A">
        <w:rPr>
          <w:lang w:val="kk-KZ"/>
        </w:rPr>
        <w:t>жоғары кәсіптік (немесе жоғары оқу орнынан кейінгі) білімі, ғылыми дәрежесінің немесе PhD докторы (философия докторы) дәрежесінің, ғылыми атағының немесе қауымдастырылған профессор (доцент) атағының болуы және ғылыми-педагогикалық қызметте кемінде 5 жыл жұмыс өтілі болуы. Мамандық бойынша немесе білім менеджменті бойынша біліктілікті арттыру курстарынан өткендігі туралы сертификаттың (куәліктің) болуы.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>Ғылыми дәрежесі, ғылыми атағы немесе қауымдастырылған профессор (доцент) атағы болмаған кезде өнер, мәдениет, спорт және әскери даярлық саласында,: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 xml:space="preserve">- "Дене шынықтыру және спорт" </w:t>
      </w:r>
      <w:r w:rsidRPr="0080276A">
        <w:rPr>
          <w:bCs/>
          <w:lang w:val="kk-KZ"/>
        </w:rPr>
        <w:t>мамандықтарының</w:t>
      </w:r>
      <w:r w:rsidRPr="0080276A">
        <w:rPr>
          <w:lang w:val="kk-KZ"/>
        </w:rPr>
        <w:t xml:space="preserve"> тобы үшін - "Еңбек сіңірген жаттықтырушы", "Халықаралық дәрежедегі спорт шебері",  спорттық атақтарының болуы;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 xml:space="preserve">- "Өнер" </w:t>
      </w:r>
      <w:r w:rsidRPr="0080276A">
        <w:rPr>
          <w:bCs/>
          <w:lang w:val="kk-KZ"/>
        </w:rPr>
        <w:t>мамандықтарының</w:t>
      </w:r>
      <w:r w:rsidRPr="0080276A">
        <w:rPr>
          <w:lang w:val="kk-KZ"/>
        </w:rPr>
        <w:t xml:space="preserve"> тобы үшін - құрметті атақтарының және Қазақстан Республикасының мемлекеттік наградаларының болуы;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  <w:r w:rsidRPr="0080276A">
        <w:rPr>
          <w:lang w:val="kk-KZ"/>
        </w:rPr>
        <w:t xml:space="preserve">- "Бастапқы әскери дайындық" </w:t>
      </w:r>
      <w:r w:rsidRPr="0080276A">
        <w:rPr>
          <w:bCs/>
          <w:lang w:val="kk-KZ"/>
        </w:rPr>
        <w:t>мамандықтарының</w:t>
      </w:r>
      <w:r w:rsidRPr="0080276A">
        <w:rPr>
          <w:lang w:val="kk-KZ"/>
        </w:rPr>
        <w:t xml:space="preserve"> тобы үшін -подполковниктен төмен емес әскери (арнайы) атағының болуы. 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:rsidR="00D10A30" w:rsidRPr="007C3501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lastRenderedPageBreak/>
        <w:t>Кафедра доцентінің біліктілігіне қойылатын талаптар:</w:t>
      </w:r>
      <w:r w:rsidRPr="0080276A">
        <w:rPr>
          <w:bCs/>
          <w:lang w:val="kk-KZ"/>
        </w:rPr>
        <w:t xml:space="preserve"> жоғары кәсіптік (немесе жоғары оқу орнынан кейінгі) білімі, ғылыми дәрежесінің немесе PhD докторы (философия докторы) дәрежесінің, ғылыми-педагогикалық қызметте жұмыс өтілі 5 жылдан кем емес болуы. </w:t>
      </w:r>
      <w:r w:rsidRPr="007C3501">
        <w:rPr>
          <w:bCs/>
          <w:lang w:val="kk-KZ"/>
        </w:rPr>
        <w:t>Мамандық бойынша немесе білім менеджменті бойынша біліктілікті арттыру курстарынан өткендігі туралы сертификаттың (куәліктің) болуы.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Ғылыми дәрежесі немесе PhD докторы (философия докторы) дәрежесі болмаған кезде өнер, мәдениет, спорт және әскери даярлық саласында):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- "Дене шынықтыру және спорт" мамандықтарының тобы үшін - "Спорт шебері", "Спорт шеберіне үміткер" спорттық атақтарының болуы;</w:t>
      </w:r>
    </w:p>
    <w:p w:rsidR="00D10A30" w:rsidRPr="0080276A" w:rsidRDefault="00D10A30" w:rsidP="00D10A30">
      <w:pPr>
        <w:pStyle w:val="a3"/>
        <w:tabs>
          <w:tab w:val="left" w:pos="567"/>
        </w:tabs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- "Өнер" мамандықтарының тобы үшін - халықаралық және республикалық конкурстардың лауреаттары болуы;</w:t>
      </w: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Cs/>
          <w:lang w:val="kk-KZ"/>
        </w:rPr>
        <w:t>- "Бастапқы әскери дайындық" мамандықтар тобы үшін - әскери (арнайы) атағы майордан төмен емес болуы тиіс.</w:t>
      </w:r>
    </w:p>
    <w:p w:rsidR="007C3501" w:rsidRDefault="007C350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en-US"/>
        </w:rPr>
      </w:pP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t xml:space="preserve">Кафедраның аға оқытушысының біліктілігіне қойылатын талаптар: </w:t>
      </w:r>
      <w:r w:rsidRPr="0080276A">
        <w:rPr>
          <w:bCs/>
          <w:lang w:val="kk-KZ"/>
        </w:rPr>
        <w:t xml:space="preserve">жоғары кәсіптік (немесе жоғары оқу орнынан кейінгі) білімі, ғылыми-педагогикалық қызметтегі жұмыс өтілі кемінде 3 жыл немесе мамандығы (қызмет бейіні) бойынша практикалық жұмыс өтілі кемінде 3 жыл немесе ғылыми дәрежесінің немесе PhD докторы (философия докторы) дәрежесінің болуы. </w:t>
      </w:r>
    </w:p>
    <w:p w:rsidR="007C3501" w:rsidRDefault="007C350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en-US"/>
        </w:rPr>
      </w:pPr>
    </w:p>
    <w:p w:rsidR="00D10A30" w:rsidRPr="0080276A" w:rsidRDefault="00D10A30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kk-KZ"/>
        </w:rPr>
      </w:pPr>
      <w:r w:rsidRPr="0080276A">
        <w:rPr>
          <w:b/>
          <w:bCs/>
          <w:lang w:val="kk-KZ"/>
        </w:rPr>
        <w:t xml:space="preserve">Кафедра оқытушысының біліктілігіне қойылатын талаптар: </w:t>
      </w:r>
      <w:r w:rsidRPr="0080276A">
        <w:rPr>
          <w:bCs/>
          <w:lang w:val="kk-KZ"/>
        </w:rPr>
        <w:t>жоғары кәсіби білім және / немесе магистр дәрежесінің болуы.</w:t>
      </w:r>
    </w:p>
    <w:p w:rsidR="007C3501" w:rsidRDefault="007C3501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0A30" w:rsidRDefault="00D10A30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0276A">
        <w:rPr>
          <w:rFonts w:ascii="Times New Roman" w:hAnsi="Times New Roman" w:cs="Times New Roman"/>
          <w:b/>
          <w:sz w:val="24"/>
          <w:szCs w:val="24"/>
          <w:lang w:val="kk-KZ"/>
        </w:rPr>
        <w:t>Зертхана меңгерушісінің біліктілігіне қойылатын талаптар:</w:t>
      </w:r>
      <w:r w:rsidRPr="0080276A">
        <w:rPr>
          <w:rFonts w:ascii="Times New Roman" w:hAnsi="Times New Roman" w:cs="Times New Roman"/>
          <w:sz w:val="24"/>
          <w:szCs w:val="24"/>
          <w:lang w:val="kk-KZ"/>
        </w:rPr>
        <w:t xml:space="preserve"> Жоғары кәсіптік білім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80276A">
        <w:rPr>
          <w:rFonts w:ascii="Times New Roman" w:hAnsi="Times New Roman" w:cs="Times New Roman"/>
          <w:sz w:val="24"/>
          <w:szCs w:val="24"/>
          <w:lang w:val="kk-KZ"/>
        </w:rPr>
        <w:t xml:space="preserve"> және/немесе магистр дәрежесінің болуы, ғылыми және/немесе педагогикалық жұмыс тәжірибесі кемінде 3 жыл</w:t>
      </w:r>
      <w:r w:rsidRPr="00275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276A">
        <w:rPr>
          <w:rFonts w:ascii="Times New Roman" w:hAnsi="Times New Roman" w:cs="Times New Roman"/>
          <w:sz w:val="24"/>
          <w:szCs w:val="24"/>
          <w:lang w:val="kk-KZ"/>
        </w:rPr>
        <w:t>болуы.</w:t>
      </w:r>
    </w:p>
    <w:p w:rsidR="00D10A30" w:rsidRPr="0080276A" w:rsidRDefault="00D10A30" w:rsidP="00D10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10A30" w:rsidRPr="0080276A" w:rsidSect="00FA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731"/>
    <w:rsid w:val="00012638"/>
    <w:rsid w:val="00275387"/>
    <w:rsid w:val="00372544"/>
    <w:rsid w:val="00577019"/>
    <w:rsid w:val="007C3501"/>
    <w:rsid w:val="0080276A"/>
    <w:rsid w:val="008202DE"/>
    <w:rsid w:val="008D3E1B"/>
    <w:rsid w:val="008D4835"/>
    <w:rsid w:val="008F3E5B"/>
    <w:rsid w:val="009B5232"/>
    <w:rsid w:val="00D10A30"/>
    <w:rsid w:val="00D5541C"/>
    <w:rsid w:val="00D57731"/>
    <w:rsid w:val="00D7456C"/>
    <w:rsid w:val="00FA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2019-06-03T09:22:00Z</dcterms:created>
  <dcterms:modified xsi:type="dcterms:W3CDTF">2019-06-03T11:02:00Z</dcterms:modified>
</cp:coreProperties>
</file>