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30D8" w:rsidRDefault="00B138FC" w:rsidP="00FB46C1">
      <w:pPr>
        <w:autoSpaceDE w:val="0"/>
        <w:autoSpaceDN w:val="0"/>
        <w:adjustRightInd w:val="0"/>
        <w:rPr>
          <w:color w:val="000000"/>
          <w:sz w:val="26"/>
          <w:szCs w:val="26"/>
          <w:lang w:val="en-US"/>
        </w:rPr>
      </w:pPr>
      <w:r w:rsidRPr="00B138FC">
        <w:rPr>
          <w:noProof/>
          <w:color w:val="000000"/>
          <w:sz w:val="26"/>
          <w:szCs w:val="26"/>
        </w:rPr>
        <w:drawing>
          <wp:inline distT="0" distB="0" distL="0" distR="0">
            <wp:extent cx="5760085" cy="8539803"/>
            <wp:effectExtent l="0" t="0" r="0" b="0"/>
            <wp:docPr id="1" name="Рисунок 1" descr="C:\Users\админ\Downloads\WhatsApp Image 2025-03-14 at 12.20.0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Downloads\WhatsApp Image 2025-03-14 at 12.20.07.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085" cy="8539803"/>
                    </a:xfrm>
                    <a:prstGeom prst="rect">
                      <a:avLst/>
                    </a:prstGeom>
                    <a:noFill/>
                    <a:ln>
                      <a:noFill/>
                    </a:ln>
                  </pic:spPr>
                </pic:pic>
              </a:graphicData>
            </a:graphic>
          </wp:inline>
        </w:drawing>
      </w:r>
    </w:p>
    <w:p w:rsidR="00D830D8" w:rsidRDefault="00D830D8" w:rsidP="00FB46C1">
      <w:pPr>
        <w:autoSpaceDE w:val="0"/>
        <w:autoSpaceDN w:val="0"/>
        <w:adjustRightInd w:val="0"/>
        <w:rPr>
          <w:color w:val="000000"/>
          <w:sz w:val="26"/>
          <w:szCs w:val="26"/>
          <w:lang w:val="en-US"/>
        </w:rPr>
      </w:pPr>
    </w:p>
    <w:p w:rsidR="00D830D8" w:rsidRPr="00E5327C" w:rsidRDefault="00D830D8" w:rsidP="00FB46C1">
      <w:pPr>
        <w:autoSpaceDE w:val="0"/>
        <w:autoSpaceDN w:val="0"/>
        <w:adjustRightInd w:val="0"/>
        <w:rPr>
          <w:color w:val="000000"/>
          <w:sz w:val="26"/>
          <w:szCs w:val="26"/>
          <w:lang w:val="kk-KZ"/>
        </w:rPr>
      </w:pPr>
    </w:p>
    <w:p w:rsidR="00B138FC" w:rsidRDefault="00B138FC" w:rsidP="00F93351">
      <w:pPr>
        <w:pStyle w:val="21"/>
        <w:spacing w:after="0" w:line="240" w:lineRule="auto"/>
        <w:ind w:left="0"/>
        <w:jc w:val="center"/>
        <w:rPr>
          <w:rFonts w:ascii="Times New Roman" w:hAnsi="Times New Roman"/>
          <w:b/>
          <w:bCs/>
          <w:sz w:val="24"/>
          <w:szCs w:val="24"/>
          <w:lang w:val="kk-KZ"/>
        </w:rPr>
      </w:pPr>
    </w:p>
    <w:p w:rsidR="00B138FC" w:rsidRDefault="00B138FC" w:rsidP="00F93351">
      <w:pPr>
        <w:pStyle w:val="21"/>
        <w:spacing w:after="0" w:line="240" w:lineRule="auto"/>
        <w:ind w:left="0"/>
        <w:jc w:val="center"/>
        <w:rPr>
          <w:rFonts w:ascii="Times New Roman" w:hAnsi="Times New Roman"/>
          <w:b/>
          <w:bCs/>
          <w:sz w:val="24"/>
          <w:szCs w:val="24"/>
          <w:lang w:val="kk-KZ"/>
        </w:rPr>
      </w:pPr>
      <w:r w:rsidRPr="00B138FC">
        <w:rPr>
          <w:rFonts w:ascii="Times New Roman" w:hAnsi="Times New Roman"/>
          <w:b/>
          <w:bCs/>
          <w:noProof/>
          <w:sz w:val="24"/>
          <w:szCs w:val="24"/>
          <w:lang w:val="ru-RU" w:eastAsia="ru-RU"/>
        </w:rPr>
        <w:lastRenderedPageBreak/>
        <w:drawing>
          <wp:inline distT="0" distB="0" distL="0" distR="0">
            <wp:extent cx="5760085" cy="8521387"/>
            <wp:effectExtent l="0" t="0" r="0" b="0"/>
            <wp:docPr id="2" name="Рисунок 2" descr="C:\Users\админ\Downloads\WhatsApp Image 2025-03-14 at 12.20.07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дмин\Downloads\WhatsApp Image 2025-03-14 at 12.20.07 (1).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0085" cy="8521387"/>
                    </a:xfrm>
                    <a:prstGeom prst="rect">
                      <a:avLst/>
                    </a:prstGeom>
                    <a:noFill/>
                    <a:ln>
                      <a:noFill/>
                    </a:ln>
                  </pic:spPr>
                </pic:pic>
              </a:graphicData>
            </a:graphic>
          </wp:inline>
        </w:drawing>
      </w:r>
    </w:p>
    <w:p w:rsidR="00B138FC" w:rsidRDefault="00B138FC" w:rsidP="00F93351">
      <w:pPr>
        <w:pStyle w:val="21"/>
        <w:spacing w:after="0" w:line="240" w:lineRule="auto"/>
        <w:ind w:left="0"/>
        <w:jc w:val="center"/>
        <w:rPr>
          <w:rFonts w:ascii="Times New Roman" w:hAnsi="Times New Roman"/>
          <w:b/>
          <w:bCs/>
          <w:sz w:val="24"/>
          <w:szCs w:val="24"/>
          <w:lang w:val="kk-KZ"/>
        </w:rPr>
      </w:pPr>
    </w:p>
    <w:p w:rsidR="00B138FC" w:rsidRDefault="00B138FC" w:rsidP="00F93351">
      <w:pPr>
        <w:pStyle w:val="21"/>
        <w:spacing w:after="0" w:line="240" w:lineRule="auto"/>
        <w:ind w:left="0"/>
        <w:jc w:val="center"/>
        <w:rPr>
          <w:rFonts w:ascii="Times New Roman" w:hAnsi="Times New Roman"/>
          <w:b/>
          <w:bCs/>
          <w:sz w:val="24"/>
          <w:szCs w:val="24"/>
          <w:lang w:val="kk-KZ"/>
        </w:rPr>
      </w:pPr>
    </w:p>
    <w:p w:rsidR="00B138FC" w:rsidRDefault="00B138FC" w:rsidP="00F93351">
      <w:pPr>
        <w:pStyle w:val="21"/>
        <w:spacing w:after="0" w:line="240" w:lineRule="auto"/>
        <w:ind w:left="0"/>
        <w:jc w:val="center"/>
        <w:rPr>
          <w:rFonts w:ascii="Times New Roman" w:hAnsi="Times New Roman"/>
          <w:b/>
          <w:bCs/>
          <w:sz w:val="24"/>
          <w:szCs w:val="24"/>
          <w:lang w:val="kk-KZ"/>
        </w:rPr>
      </w:pPr>
    </w:p>
    <w:p w:rsidR="00B138FC" w:rsidRDefault="00B138FC" w:rsidP="00B138FC">
      <w:pPr>
        <w:pStyle w:val="21"/>
        <w:spacing w:after="0" w:line="240" w:lineRule="auto"/>
        <w:ind w:left="0"/>
        <w:rPr>
          <w:rFonts w:ascii="Times New Roman" w:hAnsi="Times New Roman"/>
          <w:b/>
          <w:bCs/>
          <w:sz w:val="24"/>
          <w:szCs w:val="24"/>
          <w:lang w:val="kk-KZ"/>
        </w:rPr>
      </w:pPr>
    </w:p>
    <w:p w:rsidR="00237D8A" w:rsidRPr="00F93351" w:rsidRDefault="00B138FC" w:rsidP="00B138FC">
      <w:pPr>
        <w:pStyle w:val="21"/>
        <w:spacing w:after="0" w:line="240" w:lineRule="auto"/>
        <w:ind w:left="0"/>
        <w:rPr>
          <w:rFonts w:ascii="Times New Roman" w:hAnsi="Times New Roman"/>
          <w:b/>
          <w:bCs/>
          <w:sz w:val="24"/>
          <w:szCs w:val="24"/>
          <w:lang w:val="kk-KZ"/>
        </w:rPr>
      </w:pPr>
      <w:r>
        <w:rPr>
          <w:rFonts w:ascii="Times New Roman" w:hAnsi="Times New Roman"/>
          <w:b/>
          <w:bCs/>
          <w:sz w:val="24"/>
          <w:szCs w:val="24"/>
          <w:lang w:val="kk-KZ"/>
        </w:rPr>
        <w:lastRenderedPageBreak/>
        <w:t xml:space="preserve">                                                              </w:t>
      </w:r>
      <w:bookmarkStart w:id="0" w:name="_GoBack"/>
      <w:bookmarkEnd w:id="0"/>
      <w:r w:rsidR="00F93351" w:rsidRPr="00F93351">
        <w:rPr>
          <w:rFonts w:ascii="Times New Roman" w:hAnsi="Times New Roman"/>
          <w:b/>
          <w:bCs/>
          <w:sz w:val="24"/>
          <w:szCs w:val="24"/>
          <w:lang w:val="kk-KZ"/>
        </w:rPr>
        <w:t>МАЗМҰНЫ:</w:t>
      </w:r>
    </w:p>
    <w:p w:rsidR="00237D8A" w:rsidRPr="000402E1" w:rsidRDefault="00237D8A" w:rsidP="00237D8A">
      <w:pPr>
        <w:pStyle w:val="21"/>
        <w:spacing w:after="0" w:line="240" w:lineRule="auto"/>
        <w:jc w:val="center"/>
        <w:rPr>
          <w:rFonts w:ascii="Times New Roman" w:hAnsi="Times New Roman"/>
          <w:bCs/>
          <w:sz w:val="24"/>
          <w:szCs w:val="24"/>
          <w:lang w:val="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7797"/>
        <w:gridCol w:w="708"/>
      </w:tblGrid>
      <w:tr w:rsidR="00CF7237" w:rsidRPr="000402E1" w:rsidTr="00091688">
        <w:trPr>
          <w:trHeight w:val="335"/>
        </w:trPr>
        <w:tc>
          <w:tcPr>
            <w:tcW w:w="567" w:type="dxa"/>
          </w:tcPr>
          <w:p w:rsidR="00CF7237" w:rsidRPr="00F93351" w:rsidRDefault="0033072F" w:rsidP="00332E04">
            <w:pPr>
              <w:pStyle w:val="21"/>
              <w:tabs>
                <w:tab w:val="left" w:pos="252"/>
              </w:tabs>
              <w:spacing w:after="0" w:line="240" w:lineRule="auto"/>
              <w:ind w:left="0"/>
              <w:rPr>
                <w:rFonts w:ascii="Times New Roman" w:hAnsi="Times New Roman"/>
                <w:bCs/>
                <w:sz w:val="24"/>
                <w:szCs w:val="24"/>
                <w:lang w:val="kk-KZ"/>
              </w:rPr>
            </w:pPr>
            <w:r w:rsidRPr="00F93351">
              <w:rPr>
                <w:rFonts w:ascii="Times New Roman" w:hAnsi="Times New Roman"/>
                <w:bCs/>
                <w:sz w:val="24"/>
                <w:szCs w:val="24"/>
                <w:lang w:val="kk-KZ"/>
              </w:rPr>
              <w:t>1</w:t>
            </w:r>
          </w:p>
        </w:tc>
        <w:tc>
          <w:tcPr>
            <w:tcW w:w="7797" w:type="dxa"/>
          </w:tcPr>
          <w:p w:rsidR="00F93351" w:rsidRPr="00F93351" w:rsidRDefault="00F93351" w:rsidP="00B10971">
            <w:pPr>
              <w:pStyle w:val="21"/>
              <w:spacing w:after="0" w:line="240" w:lineRule="auto"/>
              <w:ind w:left="0"/>
              <w:jc w:val="both"/>
              <w:rPr>
                <w:rFonts w:ascii="Times New Roman" w:hAnsi="Times New Roman"/>
                <w:bCs/>
                <w:sz w:val="24"/>
                <w:szCs w:val="24"/>
                <w:lang w:val="kk-KZ"/>
              </w:rPr>
            </w:pPr>
            <w:r w:rsidRPr="00F93351">
              <w:rPr>
                <w:rFonts w:ascii="Times New Roman" w:hAnsi="Times New Roman"/>
                <w:sz w:val="24"/>
                <w:szCs w:val="24"/>
                <w:lang w:val="kk-KZ"/>
              </w:rPr>
              <w:t>Бағдарлама тұжырымдамасы</w:t>
            </w:r>
          </w:p>
        </w:tc>
        <w:tc>
          <w:tcPr>
            <w:tcW w:w="708" w:type="dxa"/>
          </w:tcPr>
          <w:p w:rsidR="00CF7237" w:rsidRPr="000402E1" w:rsidRDefault="00B10971" w:rsidP="00332E04">
            <w:pPr>
              <w:pStyle w:val="21"/>
              <w:spacing w:after="0" w:line="240" w:lineRule="auto"/>
              <w:ind w:left="0"/>
              <w:rPr>
                <w:rFonts w:ascii="Times New Roman" w:hAnsi="Times New Roman"/>
                <w:bCs/>
                <w:sz w:val="24"/>
                <w:szCs w:val="24"/>
                <w:lang w:val="ru-RU"/>
              </w:rPr>
            </w:pPr>
            <w:r w:rsidRPr="000402E1">
              <w:rPr>
                <w:rFonts w:ascii="Times New Roman" w:hAnsi="Times New Roman"/>
                <w:bCs/>
                <w:sz w:val="24"/>
                <w:szCs w:val="24"/>
                <w:lang w:val="ru-RU"/>
              </w:rPr>
              <w:t>4</w:t>
            </w:r>
          </w:p>
        </w:tc>
      </w:tr>
      <w:tr w:rsidR="00CF7237" w:rsidRPr="000402E1" w:rsidTr="00091688">
        <w:trPr>
          <w:trHeight w:val="335"/>
        </w:trPr>
        <w:tc>
          <w:tcPr>
            <w:tcW w:w="567" w:type="dxa"/>
          </w:tcPr>
          <w:p w:rsidR="00CF7237" w:rsidRPr="00F93351" w:rsidRDefault="0033072F" w:rsidP="00332E04">
            <w:pPr>
              <w:pStyle w:val="21"/>
              <w:tabs>
                <w:tab w:val="left" w:pos="252"/>
              </w:tabs>
              <w:spacing w:after="0" w:line="240" w:lineRule="auto"/>
              <w:ind w:left="0"/>
              <w:rPr>
                <w:rFonts w:ascii="Times New Roman" w:hAnsi="Times New Roman"/>
                <w:bCs/>
                <w:sz w:val="24"/>
                <w:szCs w:val="24"/>
                <w:lang w:val="kk-KZ"/>
              </w:rPr>
            </w:pPr>
            <w:r w:rsidRPr="00F93351">
              <w:rPr>
                <w:rFonts w:ascii="Times New Roman" w:hAnsi="Times New Roman"/>
                <w:bCs/>
                <w:sz w:val="24"/>
                <w:szCs w:val="24"/>
                <w:lang w:val="kk-KZ"/>
              </w:rPr>
              <w:t>2</w:t>
            </w:r>
          </w:p>
        </w:tc>
        <w:tc>
          <w:tcPr>
            <w:tcW w:w="7797" w:type="dxa"/>
          </w:tcPr>
          <w:p w:rsidR="00F93351" w:rsidRPr="00F93351" w:rsidRDefault="00F93351" w:rsidP="00B10971">
            <w:pPr>
              <w:tabs>
                <w:tab w:val="left" w:pos="993"/>
              </w:tabs>
              <w:jc w:val="both"/>
              <w:rPr>
                <w:sz w:val="24"/>
                <w:szCs w:val="24"/>
              </w:rPr>
            </w:pPr>
            <w:r w:rsidRPr="00F93351">
              <w:rPr>
                <w:sz w:val="24"/>
                <w:szCs w:val="24"/>
                <w:lang w:val="kk-KZ"/>
              </w:rPr>
              <w:t>Білім беру бағдарламасының (ББ) паспорты</w:t>
            </w:r>
          </w:p>
        </w:tc>
        <w:tc>
          <w:tcPr>
            <w:tcW w:w="708" w:type="dxa"/>
          </w:tcPr>
          <w:p w:rsidR="00CF7237" w:rsidRPr="000402E1" w:rsidRDefault="00B10971" w:rsidP="00332E04">
            <w:pPr>
              <w:pStyle w:val="21"/>
              <w:spacing w:after="0" w:line="240" w:lineRule="auto"/>
              <w:ind w:left="0"/>
              <w:rPr>
                <w:rFonts w:ascii="Times New Roman" w:hAnsi="Times New Roman"/>
                <w:bCs/>
                <w:sz w:val="24"/>
                <w:szCs w:val="24"/>
                <w:lang w:val="ru-RU"/>
              </w:rPr>
            </w:pPr>
            <w:r w:rsidRPr="000402E1">
              <w:rPr>
                <w:rFonts w:ascii="Times New Roman" w:hAnsi="Times New Roman"/>
                <w:bCs/>
                <w:sz w:val="24"/>
                <w:szCs w:val="24"/>
                <w:lang w:val="ru-RU"/>
              </w:rPr>
              <w:t>6</w:t>
            </w:r>
          </w:p>
        </w:tc>
      </w:tr>
      <w:tr w:rsidR="00CF7237" w:rsidRPr="000402E1" w:rsidTr="00091688">
        <w:trPr>
          <w:trHeight w:val="335"/>
        </w:trPr>
        <w:tc>
          <w:tcPr>
            <w:tcW w:w="567" w:type="dxa"/>
          </w:tcPr>
          <w:p w:rsidR="00CF7237" w:rsidRPr="00F93351" w:rsidRDefault="0033072F" w:rsidP="00332E04">
            <w:pPr>
              <w:pStyle w:val="21"/>
              <w:tabs>
                <w:tab w:val="left" w:pos="252"/>
              </w:tabs>
              <w:spacing w:after="0" w:line="240" w:lineRule="auto"/>
              <w:ind w:left="0"/>
              <w:rPr>
                <w:rFonts w:ascii="Times New Roman" w:hAnsi="Times New Roman"/>
                <w:bCs/>
                <w:sz w:val="24"/>
                <w:szCs w:val="24"/>
                <w:lang w:val="kk-KZ"/>
              </w:rPr>
            </w:pPr>
            <w:r w:rsidRPr="00F93351">
              <w:rPr>
                <w:rFonts w:ascii="Times New Roman" w:hAnsi="Times New Roman"/>
                <w:bCs/>
                <w:sz w:val="24"/>
                <w:szCs w:val="24"/>
                <w:lang w:val="kk-KZ"/>
              </w:rPr>
              <w:t>3</w:t>
            </w:r>
          </w:p>
        </w:tc>
        <w:tc>
          <w:tcPr>
            <w:tcW w:w="7797" w:type="dxa"/>
          </w:tcPr>
          <w:p w:rsidR="00F93351" w:rsidRPr="00F93351" w:rsidRDefault="00F93351" w:rsidP="00B10971">
            <w:pPr>
              <w:pStyle w:val="21"/>
              <w:spacing w:after="0" w:line="240" w:lineRule="auto"/>
              <w:ind w:left="0"/>
              <w:jc w:val="both"/>
              <w:rPr>
                <w:rFonts w:ascii="Times New Roman" w:hAnsi="Times New Roman"/>
                <w:bCs/>
                <w:sz w:val="24"/>
                <w:szCs w:val="24"/>
                <w:lang w:val="ru-RU"/>
              </w:rPr>
            </w:pPr>
            <w:r w:rsidRPr="00F93351">
              <w:rPr>
                <w:rFonts w:ascii="Times New Roman" w:hAnsi="Times New Roman"/>
                <w:sz w:val="24"/>
                <w:szCs w:val="24"/>
                <w:lang w:val="kk-KZ"/>
              </w:rPr>
              <w:t>Түлектің құзыреттері</w:t>
            </w:r>
          </w:p>
        </w:tc>
        <w:tc>
          <w:tcPr>
            <w:tcW w:w="708" w:type="dxa"/>
          </w:tcPr>
          <w:p w:rsidR="00CF7237" w:rsidRPr="000402E1" w:rsidRDefault="00B10971" w:rsidP="00332E04">
            <w:pPr>
              <w:pStyle w:val="21"/>
              <w:spacing w:after="0" w:line="240" w:lineRule="auto"/>
              <w:ind w:left="0"/>
              <w:rPr>
                <w:rFonts w:ascii="Times New Roman" w:hAnsi="Times New Roman"/>
                <w:bCs/>
                <w:sz w:val="24"/>
                <w:szCs w:val="24"/>
                <w:lang w:val="ru-RU"/>
              </w:rPr>
            </w:pPr>
            <w:r w:rsidRPr="000402E1">
              <w:rPr>
                <w:rFonts w:ascii="Times New Roman" w:hAnsi="Times New Roman"/>
                <w:bCs/>
                <w:sz w:val="24"/>
                <w:szCs w:val="24"/>
                <w:lang w:val="ru-RU"/>
              </w:rPr>
              <w:t>8</w:t>
            </w:r>
          </w:p>
        </w:tc>
      </w:tr>
      <w:tr w:rsidR="00237D8A" w:rsidRPr="000402E1" w:rsidTr="00091688">
        <w:tc>
          <w:tcPr>
            <w:tcW w:w="567" w:type="dxa"/>
          </w:tcPr>
          <w:p w:rsidR="00237D8A" w:rsidRPr="00F93351" w:rsidRDefault="0033072F" w:rsidP="00332E04">
            <w:pPr>
              <w:pStyle w:val="21"/>
              <w:spacing w:after="0" w:line="240" w:lineRule="auto"/>
              <w:ind w:left="0"/>
              <w:rPr>
                <w:rFonts w:ascii="Times New Roman" w:hAnsi="Times New Roman"/>
                <w:bCs/>
                <w:sz w:val="24"/>
                <w:szCs w:val="24"/>
                <w:lang w:val="ru-RU"/>
              </w:rPr>
            </w:pPr>
            <w:r w:rsidRPr="00F93351">
              <w:rPr>
                <w:rFonts w:ascii="Times New Roman" w:hAnsi="Times New Roman"/>
                <w:bCs/>
                <w:sz w:val="24"/>
                <w:szCs w:val="24"/>
                <w:lang w:val="kk-KZ"/>
              </w:rPr>
              <w:t>4</w:t>
            </w:r>
          </w:p>
        </w:tc>
        <w:tc>
          <w:tcPr>
            <w:tcW w:w="7797" w:type="dxa"/>
          </w:tcPr>
          <w:p w:rsidR="00F93351" w:rsidRPr="00F93351" w:rsidRDefault="00F93351" w:rsidP="00F93351">
            <w:pPr>
              <w:rPr>
                <w:sz w:val="24"/>
                <w:szCs w:val="24"/>
                <w:lang w:val="kk-KZ"/>
              </w:rPr>
            </w:pPr>
            <w:r w:rsidRPr="00F93351">
              <w:rPr>
                <w:sz w:val="24"/>
                <w:szCs w:val="24"/>
                <w:lang w:val="kk-KZ"/>
              </w:rPr>
              <w:t>Пәндердің оқу нәтижелерін қалыптастыруға және еңбек сыйымдылығы</w:t>
            </w:r>
          </w:p>
          <w:p w:rsidR="00F93351" w:rsidRPr="00F93351" w:rsidRDefault="00F93351" w:rsidP="00F93351">
            <w:pPr>
              <w:pStyle w:val="21"/>
              <w:spacing w:after="0" w:line="240" w:lineRule="auto"/>
              <w:ind w:left="0"/>
              <w:jc w:val="both"/>
              <w:rPr>
                <w:rFonts w:ascii="Times New Roman" w:hAnsi="Times New Roman"/>
                <w:bCs/>
                <w:sz w:val="24"/>
                <w:szCs w:val="24"/>
                <w:lang w:val="ru-RU"/>
              </w:rPr>
            </w:pPr>
            <w:r w:rsidRPr="00F93351">
              <w:rPr>
                <w:rFonts w:ascii="Times New Roman" w:hAnsi="Times New Roman"/>
                <w:sz w:val="24"/>
                <w:szCs w:val="24"/>
                <w:lang w:val="kk-KZ"/>
              </w:rPr>
              <w:t xml:space="preserve"> туралы мәліметтер</w:t>
            </w:r>
            <w:r w:rsidR="001539B4">
              <w:rPr>
                <w:rFonts w:ascii="Times New Roman" w:hAnsi="Times New Roman"/>
                <w:sz w:val="24"/>
                <w:szCs w:val="24"/>
                <w:lang w:val="kk-KZ"/>
              </w:rPr>
              <w:t>ге әсер ету матрицасы</w:t>
            </w:r>
          </w:p>
        </w:tc>
        <w:tc>
          <w:tcPr>
            <w:tcW w:w="708" w:type="dxa"/>
          </w:tcPr>
          <w:p w:rsidR="00237D8A" w:rsidRPr="000402E1" w:rsidRDefault="00A06A7A" w:rsidP="00332E04">
            <w:pPr>
              <w:pStyle w:val="21"/>
              <w:spacing w:after="0" w:line="240" w:lineRule="auto"/>
              <w:ind w:left="0"/>
              <w:rPr>
                <w:rFonts w:ascii="Times New Roman" w:hAnsi="Times New Roman"/>
                <w:bCs/>
                <w:sz w:val="24"/>
                <w:szCs w:val="24"/>
                <w:lang w:val="ru-RU"/>
              </w:rPr>
            </w:pPr>
            <w:r>
              <w:rPr>
                <w:rFonts w:ascii="Times New Roman" w:hAnsi="Times New Roman"/>
                <w:bCs/>
                <w:sz w:val="24"/>
                <w:szCs w:val="24"/>
                <w:lang w:val="ru-RU"/>
              </w:rPr>
              <w:t>11</w:t>
            </w:r>
          </w:p>
        </w:tc>
      </w:tr>
      <w:tr w:rsidR="00CF7237" w:rsidRPr="000402E1" w:rsidTr="00091688">
        <w:trPr>
          <w:trHeight w:val="287"/>
        </w:trPr>
        <w:tc>
          <w:tcPr>
            <w:tcW w:w="567" w:type="dxa"/>
          </w:tcPr>
          <w:p w:rsidR="00CF7237" w:rsidRPr="00F93351" w:rsidRDefault="0033072F" w:rsidP="00332E04">
            <w:pPr>
              <w:pStyle w:val="21"/>
              <w:spacing w:after="0" w:line="240" w:lineRule="auto"/>
              <w:ind w:left="0"/>
              <w:rPr>
                <w:rFonts w:ascii="Times New Roman" w:hAnsi="Times New Roman"/>
                <w:bCs/>
                <w:sz w:val="24"/>
                <w:szCs w:val="24"/>
                <w:lang w:val="kk-KZ"/>
              </w:rPr>
            </w:pPr>
            <w:r w:rsidRPr="00F93351">
              <w:rPr>
                <w:rFonts w:ascii="Times New Roman" w:hAnsi="Times New Roman"/>
                <w:bCs/>
                <w:sz w:val="24"/>
                <w:szCs w:val="24"/>
                <w:lang w:val="kk-KZ"/>
              </w:rPr>
              <w:t>5</w:t>
            </w:r>
          </w:p>
        </w:tc>
        <w:tc>
          <w:tcPr>
            <w:tcW w:w="7797" w:type="dxa"/>
          </w:tcPr>
          <w:p w:rsidR="00F93351" w:rsidRPr="00F93351" w:rsidRDefault="00F93351" w:rsidP="00F93351">
            <w:pPr>
              <w:rPr>
                <w:color w:val="000000"/>
                <w:sz w:val="24"/>
                <w:szCs w:val="24"/>
                <w:lang w:val="kk-KZ"/>
              </w:rPr>
            </w:pPr>
            <w:r w:rsidRPr="00F93351">
              <w:rPr>
                <w:sz w:val="24"/>
                <w:szCs w:val="24"/>
                <w:lang w:val="kk-KZ"/>
              </w:rPr>
              <w:t xml:space="preserve">ББ </w:t>
            </w:r>
            <w:r w:rsidRPr="00F93351">
              <w:rPr>
                <w:color w:val="000000"/>
                <w:sz w:val="24"/>
                <w:szCs w:val="24"/>
                <w:lang w:val="kk-KZ"/>
              </w:rPr>
              <w:t xml:space="preserve">модульдер кескінінде меңгерілген кредиттер көлемімен көрсетілген </w:t>
            </w:r>
          </w:p>
          <w:p w:rsidR="00F93351" w:rsidRPr="00F93351" w:rsidRDefault="001539B4" w:rsidP="00F93351">
            <w:pPr>
              <w:pStyle w:val="21"/>
              <w:spacing w:after="0" w:line="240" w:lineRule="auto"/>
              <w:ind w:left="0"/>
              <w:jc w:val="both"/>
              <w:rPr>
                <w:rFonts w:ascii="Times New Roman" w:hAnsi="Times New Roman"/>
                <w:bCs/>
                <w:sz w:val="24"/>
                <w:szCs w:val="24"/>
                <w:lang w:val="kk-KZ"/>
              </w:rPr>
            </w:pPr>
            <w:r>
              <w:rPr>
                <w:rFonts w:ascii="Times New Roman" w:hAnsi="Times New Roman"/>
                <w:color w:val="000000"/>
                <w:sz w:val="24"/>
                <w:szCs w:val="24"/>
                <w:lang w:val="kk-KZ"/>
              </w:rPr>
              <w:t>жиынтық кесте</w:t>
            </w:r>
          </w:p>
        </w:tc>
        <w:tc>
          <w:tcPr>
            <w:tcW w:w="708" w:type="dxa"/>
          </w:tcPr>
          <w:p w:rsidR="00CF7237" w:rsidRPr="000402E1" w:rsidRDefault="00A06A7A" w:rsidP="00332E04">
            <w:pPr>
              <w:pStyle w:val="21"/>
              <w:spacing w:after="0" w:line="240" w:lineRule="auto"/>
              <w:ind w:left="0"/>
              <w:rPr>
                <w:rFonts w:ascii="Times New Roman" w:hAnsi="Times New Roman"/>
                <w:bCs/>
                <w:sz w:val="24"/>
                <w:szCs w:val="24"/>
                <w:lang w:val="ru-RU"/>
              </w:rPr>
            </w:pPr>
            <w:r>
              <w:rPr>
                <w:rFonts w:ascii="Times New Roman" w:hAnsi="Times New Roman"/>
                <w:bCs/>
                <w:sz w:val="24"/>
                <w:szCs w:val="24"/>
                <w:lang w:val="ru-RU"/>
              </w:rPr>
              <w:t>34</w:t>
            </w:r>
          </w:p>
        </w:tc>
      </w:tr>
      <w:tr w:rsidR="00237D8A" w:rsidRPr="000402E1" w:rsidTr="00091688">
        <w:trPr>
          <w:trHeight w:val="331"/>
        </w:trPr>
        <w:tc>
          <w:tcPr>
            <w:tcW w:w="567" w:type="dxa"/>
          </w:tcPr>
          <w:p w:rsidR="00237D8A" w:rsidRPr="00F93351" w:rsidRDefault="00B10971" w:rsidP="00332E04">
            <w:pPr>
              <w:pStyle w:val="21"/>
              <w:spacing w:after="0" w:line="240" w:lineRule="auto"/>
              <w:ind w:left="0"/>
              <w:rPr>
                <w:rFonts w:ascii="Times New Roman" w:hAnsi="Times New Roman"/>
                <w:bCs/>
                <w:sz w:val="24"/>
                <w:szCs w:val="24"/>
                <w:lang w:val="kk-KZ"/>
              </w:rPr>
            </w:pPr>
            <w:r w:rsidRPr="00F93351">
              <w:rPr>
                <w:rFonts w:ascii="Times New Roman" w:hAnsi="Times New Roman"/>
                <w:bCs/>
                <w:sz w:val="24"/>
                <w:szCs w:val="24"/>
                <w:lang w:val="kk-KZ"/>
              </w:rPr>
              <w:t>6</w:t>
            </w:r>
          </w:p>
        </w:tc>
        <w:tc>
          <w:tcPr>
            <w:tcW w:w="7797" w:type="dxa"/>
          </w:tcPr>
          <w:p w:rsidR="00F93351" w:rsidRPr="00F93351" w:rsidRDefault="00F93351" w:rsidP="00B10971">
            <w:pPr>
              <w:pStyle w:val="21"/>
              <w:spacing w:after="0" w:line="240" w:lineRule="auto"/>
              <w:ind w:left="0"/>
              <w:jc w:val="both"/>
              <w:rPr>
                <w:rFonts w:ascii="Times New Roman" w:hAnsi="Times New Roman"/>
                <w:bCs/>
                <w:sz w:val="24"/>
                <w:szCs w:val="24"/>
                <w:lang w:val="kk-KZ"/>
              </w:rPr>
            </w:pPr>
            <w:r w:rsidRPr="00F93351">
              <w:rPr>
                <w:rFonts w:ascii="Times New Roman" w:hAnsi="Times New Roman"/>
                <w:sz w:val="24"/>
                <w:szCs w:val="24"/>
                <w:lang w:val="kk-KZ"/>
              </w:rPr>
              <w:t>Оқыту стратегиялары мен әдістері, бақылау және бағалау</w:t>
            </w:r>
          </w:p>
        </w:tc>
        <w:tc>
          <w:tcPr>
            <w:tcW w:w="708" w:type="dxa"/>
          </w:tcPr>
          <w:p w:rsidR="00237D8A" w:rsidRPr="000402E1" w:rsidRDefault="00A06A7A" w:rsidP="00332E04">
            <w:pPr>
              <w:pStyle w:val="21"/>
              <w:spacing w:after="0" w:line="240" w:lineRule="auto"/>
              <w:ind w:left="0"/>
              <w:rPr>
                <w:rFonts w:ascii="Times New Roman" w:hAnsi="Times New Roman"/>
                <w:bCs/>
                <w:sz w:val="24"/>
                <w:szCs w:val="24"/>
                <w:lang w:val="ru-RU"/>
              </w:rPr>
            </w:pPr>
            <w:r>
              <w:rPr>
                <w:rFonts w:ascii="Times New Roman" w:hAnsi="Times New Roman"/>
                <w:bCs/>
                <w:sz w:val="24"/>
                <w:szCs w:val="24"/>
                <w:lang w:val="ru-RU"/>
              </w:rPr>
              <w:t>35</w:t>
            </w:r>
          </w:p>
        </w:tc>
      </w:tr>
      <w:tr w:rsidR="00B10971" w:rsidRPr="000402E1" w:rsidTr="00091688">
        <w:trPr>
          <w:trHeight w:val="331"/>
        </w:trPr>
        <w:tc>
          <w:tcPr>
            <w:tcW w:w="567" w:type="dxa"/>
          </w:tcPr>
          <w:p w:rsidR="00B10971" w:rsidRPr="00F93351" w:rsidRDefault="00B10971" w:rsidP="00332E04">
            <w:pPr>
              <w:pStyle w:val="21"/>
              <w:spacing w:after="0" w:line="240" w:lineRule="auto"/>
              <w:ind w:left="0"/>
              <w:rPr>
                <w:rFonts w:ascii="Times New Roman" w:hAnsi="Times New Roman"/>
                <w:bCs/>
                <w:sz w:val="24"/>
                <w:szCs w:val="24"/>
                <w:lang w:val="kk-KZ"/>
              </w:rPr>
            </w:pPr>
          </w:p>
        </w:tc>
        <w:tc>
          <w:tcPr>
            <w:tcW w:w="7797" w:type="dxa"/>
          </w:tcPr>
          <w:p w:rsidR="00B10971" w:rsidRPr="00F93351" w:rsidRDefault="00F93351" w:rsidP="00B10971">
            <w:pPr>
              <w:jc w:val="both"/>
              <w:rPr>
                <w:bCs/>
                <w:sz w:val="24"/>
                <w:szCs w:val="24"/>
                <w:lang w:val="kk-KZ"/>
              </w:rPr>
            </w:pPr>
            <w:r w:rsidRPr="00F93351">
              <w:rPr>
                <w:sz w:val="24"/>
                <w:szCs w:val="24"/>
                <w:lang w:val="kk-KZ"/>
              </w:rPr>
              <w:t>ББ  оқу-ресурстық қамтамасыз ету</w:t>
            </w:r>
          </w:p>
        </w:tc>
        <w:tc>
          <w:tcPr>
            <w:tcW w:w="708" w:type="dxa"/>
          </w:tcPr>
          <w:p w:rsidR="00B10971" w:rsidRPr="000402E1" w:rsidRDefault="00A06A7A" w:rsidP="00332E04">
            <w:pPr>
              <w:pStyle w:val="21"/>
              <w:spacing w:after="0" w:line="240" w:lineRule="auto"/>
              <w:ind w:left="0"/>
              <w:rPr>
                <w:rFonts w:ascii="Times New Roman" w:hAnsi="Times New Roman"/>
                <w:bCs/>
                <w:sz w:val="24"/>
                <w:szCs w:val="24"/>
                <w:lang w:val="ru-RU"/>
              </w:rPr>
            </w:pPr>
            <w:r>
              <w:rPr>
                <w:rFonts w:ascii="Times New Roman" w:hAnsi="Times New Roman"/>
                <w:bCs/>
                <w:sz w:val="24"/>
                <w:szCs w:val="24"/>
                <w:lang w:val="ru-RU"/>
              </w:rPr>
              <w:t>36</w:t>
            </w:r>
          </w:p>
        </w:tc>
      </w:tr>
      <w:tr w:rsidR="00B10971" w:rsidRPr="000402E1" w:rsidTr="00091688">
        <w:trPr>
          <w:trHeight w:val="331"/>
        </w:trPr>
        <w:tc>
          <w:tcPr>
            <w:tcW w:w="567" w:type="dxa"/>
          </w:tcPr>
          <w:p w:rsidR="00B10971" w:rsidRPr="00F93351" w:rsidRDefault="00B10971" w:rsidP="00332E04">
            <w:pPr>
              <w:pStyle w:val="21"/>
              <w:spacing w:after="0" w:line="240" w:lineRule="auto"/>
              <w:ind w:left="0"/>
              <w:rPr>
                <w:rFonts w:ascii="Times New Roman" w:hAnsi="Times New Roman"/>
                <w:bCs/>
                <w:sz w:val="24"/>
                <w:szCs w:val="24"/>
                <w:lang w:val="kk-KZ"/>
              </w:rPr>
            </w:pPr>
          </w:p>
        </w:tc>
        <w:tc>
          <w:tcPr>
            <w:tcW w:w="7797" w:type="dxa"/>
          </w:tcPr>
          <w:p w:rsidR="00B10971" w:rsidRPr="00F93351" w:rsidRDefault="00F93351" w:rsidP="00B10971">
            <w:pPr>
              <w:pStyle w:val="21"/>
              <w:spacing w:after="0" w:line="240" w:lineRule="auto"/>
              <w:ind w:left="0"/>
              <w:jc w:val="both"/>
              <w:rPr>
                <w:rFonts w:ascii="Times New Roman" w:hAnsi="Times New Roman"/>
                <w:bCs/>
                <w:sz w:val="24"/>
                <w:szCs w:val="24"/>
                <w:lang w:val="kk-KZ"/>
              </w:rPr>
            </w:pPr>
            <w:r w:rsidRPr="00F93351">
              <w:rPr>
                <w:rFonts w:ascii="Times New Roman" w:hAnsi="Times New Roman"/>
                <w:sz w:val="24"/>
                <w:szCs w:val="24"/>
                <w:lang w:val="kk-KZ"/>
              </w:rPr>
              <w:t>Келісу парағы</w:t>
            </w:r>
          </w:p>
        </w:tc>
        <w:tc>
          <w:tcPr>
            <w:tcW w:w="708" w:type="dxa"/>
          </w:tcPr>
          <w:p w:rsidR="00B10971" w:rsidRPr="000402E1" w:rsidRDefault="00A06A7A" w:rsidP="00332E04">
            <w:pPr>
              <w:pStyle w:val="21"/>
              <w:spacing w:after="0" w:line="240" w:lineRule="auto"/>
              <w:ind w:left="0"/>
              <w:rPr>
                <w:rFonts w:ascii="Times New Roman" w:hAnsi="Times New Roman"/>
                <w:bCs/>
                <w:sz w:val="24"/>
                <w:szCs w:val="24"/>
                <w:highlight w:val="yellow"/>
                <w:lang w:val="ru-RU"/>
              </w:rPr>
            </w:pPr>
            <w:r>
              <w:rPr>
                <w:rFonts w:ascii="Times New Roman" w:hAnsi="Times New Roman"/>
                <w:bCs/>
                <w:sz w:val="24"/>
                <w:szCs w:val="24"/>
                <w:lang w:val="ru-RU"/>
              </w:rPr>
              <w:t>37</w:t>
            </w:r>
          </w:p>
        </w:tc>
      </w:tr>
      <w:tr w:rsidR="00237D8A" w:rsidRPr="000402E1" w:rsidTr="00091688">
        <w:trPr>
          <w:trHeight w:val="331"/>
        </w:trPr>
        <w:tc>
          <w:tcPr>
            <w:tcW w:w="567" w:type="dxa"/>
          </w:tcPr>
          <w:p w:rsidR="00237D8A" w:rsidRPr="00F93351" w:rsidRDefault="00237D8A" w:rsidP="00332E04">
            <w:pPr>
              <w:pStyle w:val="21"/>
              <w:spacing w:after="0" w:line="240" w:lineRule="auto"/>
              <w:ind w:left="0"/>
              <w:rPr>
                <w:rFonts w:ascii="Times New Roman" w:hAnsi="Times New Roman"/>
                <w:bCs/>
                <w:sz w:val="24"/>
                <w:szCs w:val="24"/>
                <w:lang w:val="kk-KZ"/>
              </w:rPr>
            </w:pPr>
          </w:p>
        </w:tc>
        <w:tc>
          <w:tcPr>
            <w:tcW w:w="7797" w:type="dxa"/>
          </w:tcPr>
          <w:p w:rsidR="00F93351" w:rsidRPr="00F93351" w:rsidRDefault="00F93351" w:rsidP="00B10971">
            <w:pPr>
              <w:pStyle w:val="21"/>
              <w:spacing w:after="0" w:line="240" w:lineRule="auto"/>
              <w:ind w:left="0"/>
              <w:jc w:val="both"/>
              <w:rPr>
                <w:rFonts w:ascii="Times New Roman" w:hAnsi="Times New Roman"/>
                <w:bCs/>
                <w:sz w:val="24"/>
                <w:szCs w:val="24"/>
                <w:lang w:val="kk-KZ"/>
              </w:rPr>
            </w:pPr>
            <w:r w:rsidRPr="00F93351">
              <w:rPr>
                <w:rFonts w:ascii="Times New Roman" w:hAnsi="Times New Roman"/>
                <w:sz w:val="24"/>
                <w:szCs w:val="24"/>
                <w:lang w:val="kk-KZ"/>
              </w:rPr>
              <w:t>Қосымша 1. Жұмыс берушіден рецензия</w:t>
            </w:r>
          </w:p>
        </w:tc>
        <w:tc>
          <w:tcPr>
            <w:tcW w:w="708" w:type="dxa"/>
          </w:tcPr>
          <w:p w:rsidR="00237D8A" w:rsidRPr="000402E1" w:rsidRDefault="00A06A7A" w:rsidP="00332E04">
            <w:pPr>
              <w:pStyle w:val="21"/>
              <w:spacing w:after="0" w:line="240" w:lineRule="auto"/>
              <w:ind w:left="0"/>
              <w:rPr>
                <w:rFonts w:ascii="Times New Roman" w:hAnsi="Times New Roman"/>
                <w:bCs/>
                <w:sz w:val="24"/>
                <w:szCs w:val="24"/>
                <w:lang w:val="ru-RU"/>
              </w:rPr>
            </w:pPr>
            <w:r>
              <w:rPr>
                <w:rFonts w:ascii="Times New Roman" w:hAnsi="Times New Roman"/>
                <w:bCs/>
                <w:sz w:val="24"/>
                <w:szCs w:val="24"/>
                <w:lang w:val="ru-RU"/>
              </w:rPr>
              <w:t>39</w:t>
            </w:r>
          </w:p>
        </w:tc>
      </w:tr>
      <w:tr w:rsidR="00237D8A" w:rsidRPr="000402E1" w:rsidTr="00091688">
        <w:trPr>
          <w:trHeight w:val="331"/>
        </w:trPr>
        <w:tc>
          <w:tcPr>
            <w:tcW w:w="567" w:type="dxa"/>
          </w:tcPr>
          <w:p w:rsidR="00237D8A" w:rsidRPr="00F93351" w:rsidRDefault="00237D8A" w:rsidP="00332E04">
            <w:pPr>
              <w:pStyle w:val="21"/>
              <w:spacing w:after="0" w:line="240" w:lineRule="auto"/>
              <w:ind w:left="0"/>
              <w:rPr>
                <w:rFonts w:ascii="Times New Roman" w:hAnsi="Times New Roman"/>
                <w:bCs/>
                <w:sz w:val="24"/>
                <w:szCs w:val="24"/>
                <w:lang w:val="kk-KZ"/>
              </w:rPr>
            </w:pPr>
          </w:p>
        </w:tc>
        <w:tc>
          <w:tcPr>
            <w:tcW w:w="7797" w:type="dxa"/>
          </w:tcPr>
          <w:p w:rsidR="00F93351" w:rsidRPr="00F93351" w:rsidRDefault="00F93351" w:rsidP="00F93351">
            <w:pPr>
              <w:rPr>
                <w:sz w:val="24"/>
                <w:szCs w:val="24"/>
                <w:lang w:val="kk-KZ"/>
              </w:rPr>
            </w:pPr>
            <w:r w:rsidRPr="00F93351">
              <w:rPr>
                <w:sz w:val="24"/>
                <w:szCs w:val="24"/>
                <w:lang w:val="kk-KZ"/>
              </w:rPr>
              <w:t>Қосымша 2. Сараптамалық қорытынды</w:t>
            </w:r>
          </w:p>
        </w:tc>
        <w:tc>
          <w:tcPr>
            <w:tcW w:w="708" w:type="dxa"/>
          </w:tcPr>
          <w:p w:rsidR="00237D8A" w:rsidRPr="000402E1" w:rsidRDefault="00003986" w:rsidP="00332E04">
            <w:pPr>
              <w:pStyle w:val="21"/>
              <w:spacing w:after="0" w:line="240" w:lineRule="auto"/>
              <w:ind w:left="0"/>
              <w:rPr>
                <w:rFonts w:ascii="Times New Roman" w:hAnsi="Times New Roman"/>
                <w:bCs/>
                <w:sz w:val="24"/>
                <w:szCs w:val="24"/>
                <w:lang w:val="kk-KZ"/>
              </w:rPr>
            </w:pPr>
            <w:r w:rsidRPr="000402E1">
              <w:rPr>
                <w:rFonts w:ascii="Times New Roman" w:hAnsi="Times New Roman"/>
                <w:bCs/>
                <w:sz w:val="24"/>
                <w:szCs w:val="24"/>
                <w:lang w:val="kk-KZ"/>
              </w:rPr>
              <w:t>4</w:t>
            </w:r>
            <w:r w:rsidR="00A06A7A">
              <w:rPr>
                <w:rFonts w:ascii="Times New Roman" w:hAnsi="Times New Roman"/>
                <w:bCs/>
                <w:sz w:val="24"/>
                <w:szCs w:val="24"/>
                <w:lang w:val="kk-KZ"/>
              </w:rPr>
              <w:t>1</w:t>
            </w:r>
          </w:p>
        </w:tc>
      </w:tr>
      <w:tr w:rsidR="00E31286" w:rsidRPr="000402E1" w:rsidTr="00091688">
        <w:trPr>
          <w:trHeight w:val="331"/>
        </w:trPr>
        <w:tc>
          <w:tcPr>
            <w:tcW w:w="567" w:type="dxa"/>
          </w:tcPr>
          <w:p w:rsidR="00E31286" w:rsidRPr="00F93351" w:rsidRDefault="00E31286" w:rsidP="00332E04">
            <w:pPr>
              <w:pStyle w:val="21"/>
              <w:spacing w:after="0" w:line="240" w:lineRule="auto"/>
              <w:ind w:left="0"/>
              <w:rPr>
                <w:rFonts w:ascii="Times New Roman" w:hAnsi="Times New Roman"/>
                <w:bCs/>
                <w:sz w:val="24"/>
                <w:szCs w:val="24"/>
                <w:lang w:val="kk-KZ"/>
              </w:rPr>
            </w:pPr>
          </w:p>
        </w:tc>
        <w:tc>
          <w:tcPr>
            <w:tcW w:w="7797" w:type="dxa"/>
          </w:tcPr>
          <w:p w:rsidR="00E31286" w:rsidRPr="00E31286" w:rsidRDefault="00E31286" w:rsidP="00F93351">
            <w:pPr>
              <w:rPr>
                <w:sz w:val="24"/>
                <w:szCs w:val="24"/>
                <w:lang w:val="kk-KZ"/>
              </w:rPr>
            </w:pPr>
            <w:r w:rsidRPr="00F93351">
              <w:rPr>
                <w:sz w:val="24"/>
                <w:szCs w:val="24"/>
                <w:lang w:val="kk-KZ"/>
              </w:rPr>
              <w:t xml:space="preserve">Қосымша </w:t>
            </w:r>
            <w:r>
              <w:rPr>
                <w:sz w:val="24"/>
                <w:szCs w:val="24"/>
                <w:lang w:val="en-US"/>
              </w:rPr>
              <w:t>3</w:t>
            </w:r>
            <w:r>
              <w:rPr>
                <w:sz w:val="24"/>
                <w:szCs w:val="24"/>
                <w:lang w:val="kk-KZ"/>
              </w:rPr>
              <w:t>.</w:t>
            </w:r>
            <w:r w:rsidR="000E5331">
              <w:rPr>
                <w:sz w:val="24"/>
                <w:szCs w:val="24"/>
                <w:lang w:val="kk-KZ"/>
              </w:rPr>
              <w:t>Кәсіби</w:t>
            </w:r>
            <w:r w:rsidR="001464C0">
              <w:rPr>
                <w:sz w:val="24"/>
                <w:szCs w:val="24"/>
                <w:lang w:val="kk-KZ"/>
              </w:rPr>
              <w:t xml:space="preserve"> стандарт</w:t>
            </w:r>
          </w:p>
        </w:tc>
        <w:tc>
          <w:tcPr>
            <w:tcW w:w="708" w:type="dxa"/>
          </w:tcPr>
          <w:p w:rsidR="00E31286" w:rsidRPr="000402E1" w:rsidRDefault="00E31286" w:rsidP="00332E04">
            <w:pPr>
              <w:pStyle w:val="21"/>
              <w:spacing w:after="0" w:line="240" w:lineRule="auto"/>
              <w:ind w:left="0"/>
              <w:rPr>
                <w:rFonts w:ascii="Times New Roman" w:hAnsi="Times New Roman"/>
                <w:bCs/>
                <w:sz w:val="24"/>
                <w:szCs w:val="24"/>
                <w:lang w:val="kk-KZ"/>
              </w:rPr>
            </w:pPr>
          </w:p>
        </w:tc>
      </w:tr>
    </w:tbl>
    <w:p w:rsidR="00237D8A" w:rsidRPr="000402E1" w:rsidRDefault="00237D8A" w:rsidP="00237D8A">
      <w:pPr>
        <w:pStyle w:val="21"/>
        <w:spacing w:after="0" w:line="240" w:lineRule="auto"/>
        <w:jc w:val="center"/>
        <w:rPr>
          <w:rFonts w:ascii="Times New Roman" w:hAnsi="Times New Roman"/>
          <w:bCs/>
          <w:sz w:val="24"/>
          <w:szCs w:val="24"/>
          <w:lang w:val="ru-RU"/>
        </w:rPr>
      </w:pPr>
    </w:p>
    <w:p w:rsidR="00237D8A" w:rsidRPr="000402E1" w:rsidRDefault="00237D8A" w:rsidP="00237D8A">
      <w:pPr>
        <w:pStyle w:val="21"/>
        <w:spacing w:after="0" w:line="240" w:lineRule="auto"/>
        <w:jc w:val="center"/>
        <w:rPr>
          <w:rFonts w:ascii="Times New Roman" w:hAnsi="Times New Roman"/>
          <w:b/>
          <w:bCs/>
          <w:sz w:val="24"/>
          <w:szCs w:val="24"/>
          <w:lang w:val="ru-RU"/>
        </w:rPr>
      </w:pPr>
    </w:p>
    <w:p w:rsidR="00237D8A" w:rsidRPr="000402E1" w:rsidRDefault="00237D8A" w:rsidP="00237D8A">
      <w:pPr>
        <w:pStyle w:val="21"/>
        <w:spacing w:after="0" w:line="240" w:lineRule="auto"/>
        <w:jc w:val="center"/>
        <w:rPr>
          <w:rFonts w:ascii="Times New Roman" w:hAnsi="Times New Roman"/>
          <w:b/>
          <w:bCs/>
          <w:sz w:val="24"/>
          <w:szCs w:val="24"/>
          <w:lang w:val="ru-RU"/>
        </w:rPr>
      </w:pPr>
    </w:p>
    <w:p w:rsidR="00237D8A" w:rsidRPr="000402E1" w:rsidRDefault="00237D8A" w:rsidP="00237D8A">
      <w:pPr>
        <w:pStyle w:val="21"/>
        <w:spacing w:after="0" w:line="240" w:lineRule="auto"/>
        <w:jc w:val="center"/>
        <w:rPr>
          <w:rFonts w:ascii="Times New Roman" w:hAnsi="Times New Roman"/>
          <w:b/>
          <w:bCs/>
          <w:sz w:val="24"/>
          <w:szCs w:val="24"/>
          <w:lang w:val="ru-RU"/>
        </w:rPr>
      </w:pPr>
    </w:p>
    <w:p w:rsidR="00237D8A" w:rsidRPr="000402E1" w:rsidRDefault="00237D8A" w:rsidP="00237D8A">
      <w:pPr>
        <w:pStyle w:val="21"/>
        <w:spacing w:after="0" w:line="240" w:lineRule="auto"/>
        <w:jc w:val="center"/>
        <w:rPr>
          <w:rFonts w:ascii="Times New Roman" w:hAnsi="Times New Roman"/>
          <w:b/>
          <w:bCs/>
          <w:sz w:val="24"/>
          <w:szCs w:val="24"/>
          <w:lang w:val="ru-RU"/>
        </w:rPr>
      </w:pPr>
    </w:p>
    <w:p w:rsidR="00F93351" w:rsidRDefault="00F93351" w:rsidP="00F93351">
      <w:pPr>
        <w:jc w:val="center"/>
        <w:rPr>
          <w:b/>
          <w:sz w:val="24"/>
          <w:szCs w:val="24"/>
          <w:lang w:val="kk-KZ"/>
        </w:rPr>
      </w:pPr>
    </w:p>
    <w:p w:rsidR="00F93351" w:rsidRDefault="00F93351" w:rsidP="00F93351">
      <w:pPr>
        <w:jc w:val="center"/>
        <w:rPr>
          <w:b/>
          <w:lang w:val="kk-KZ"/>
        </w:rPr>
      </w:pPr>
    </w:p>
    <w:p w:rsidR="00237D8A" w:rsidRDefault="00237D8A" w:rsidP="00237D8A">
      <w:pPr>
        <w:pStyle w:val="21"/>
        <w:spacing w:after="0" w:line="240" w:lineRule="auto"/>
        <w:jc w:val="center"/>
        <w:rPr>
          <w:rFonts w:ascii="Times New Roman" w:hAnsi="Times New Roman"/>
          <w:b/>
          <w:bCs/>
          <w:sz w:val="24"/>
          <w:szCs w:val="24"/>
          <w:lang w:val="ru-RU"/>
        </w:rPr>
      </w:pPr>
    </w:p>
    <w:p w:rsidR="00F93351" w:rsidRPr="000402E1" w:rsidRDefault="00F93351" w:rsidP="00237D8A">
      <w:pPr>
        <w:pStyle w:val="21"/>
        <w:spacing w:after="0" w:line="240" w:lineRule="auto"/>
        <w:jc w:val="center"/>
        <w:rPr>
          <w:rFonts w:ascii="Times New Roman" w:hAnsi="Times New Roman"/>
          <w:b/>
          <w:bCs/>
          <w:sz w:val="24"/>
          <w:szCs w:val="24"/>
          <w:lang w:val="ru-RU"/>
        </w:rPr>
      </w:pPr>
    </w:p>
    <w:p w:rsidR="00237D8A" w:rsidRPr="000402E1" w:rsidRDefault="00237D8A" w:rsidP="00237D8A">
      <w:pPr>
        <w:pStyle w:val="21"/>
        <w:spacing w:after="0" w:line="240" w:lineRule="auto"/>
        <w:jc w:val="center"/>
        <w:rPr>
          <w:rFonts w:ascii="Times New Roman" w:hAnsi="Times New Roman"/>
          <w:b/>
          <w:bCs/>
          <w:sz w:val="24"/>
          <w:szCs w:val="24"/>
          <w:lang w:val="ru-RU"/>
        </w:rPr>
      </w:pPr>
    </w:p>
    <w:p w:rsidR="00237D8A" w:rsidRPr="000402E1" w:rsidRDefault="00237D8A" w:rsidP="00237D8A">
      <w:pPr>
        <w:pStyle w:val="21"/>
        <w:spacing w:after="0" w:line="240" w:lineRule="auto"/>
        <w:jc w:val="center"/>
        <w:rPr>
          <w:rFonts w:ascii="Times New Roman" w:hAnsi="Times New Roman"/>
          <w:b/>
          <w:bCs/>
          <w:sz w:val="24"/>
          <w:szCs w:val="24"/>
          <w:lang w:val="ru-RU"/>
        </w:rPr>
      </w:pPr>
    </w:p>
    <w:p w:rsidR="00237D8A" w:rsidRPr="000402E1" w:rsidRDefault="00237D8A" w:rsidP="00237D8A">
      <w:pPr>
        <w:pStyle w:val="21"/>
        <w:spacing w:after="0" w:line="240" w:lineRule="auto"/>
        <w:jc w:val="center"/>
        <w:rPr>
          <w:rFonts w:ascii="Times New Roman" w:hAnsi="Times New Roman"/>
          <w:b/>
          <w:bCs/>
          <w:sz w:val="24"/>
          <w:szCs w:val="24"/>
          <w:lang w:val="ru-RU"/>
        </w:rPr>
      </w:pPr>
    </w:p>
    <w:p w:rsidR="00237D8A" w:rsidRPr="000402E1" w:rsidRDefault="00237D8A" w:rsidP="00237D8A">
      <w:pPr>
        <w:pStyle w:val="21"/>
        <w:spacing w:after="0" w:line="240" w:lineRule="auto"/>
        <w:jc w:val="center"/>
        <w:rPr>
          <w:rFonts w:ascii="Times New Roman" w:hAnsi="Times New Roman"/>
          <w:b/>
          <w:bCs/>
          <w:sz w:val="24"/>
          <w:szCs w:val="24"/>
          <w:lang w:val="ru-RU"/>
        </w:rPr>
      </w:pPr>
    </w:p>
    <w:p w:rsidR="00237D8A" w:rsidRPr="000402E1" w:rsidRDefault="00237D8A" w:rsidP="00237D8A">
      <w:pPr>
        <w:pStyle w:val="21"/>
        <w:spacing w:after="0" w:line="240" w:lineRule="auto"/>
        <w:jc w:val="center"/>
        <w:rPr>
          <w:rFonts w:ascii="Times New Roman" w:hAnsi="Times New Roman"/>
          <w:b/>
          <w:bCs/>
          <w:sz w:val="24"/>
          <w:szCs w:val="24"/>
          <w:lang w:val="ru-RU"/>
        </w:rPr>
      </w:pPr>
    </w:p>
    <w:p w:rsidR="00237D8A" w:rsidRPr="000402E1" w:rsidRDefault="00237D8A" w:rsidP="00237D8A">
      <w:pPr>
        <w:pStyle w:val="21"/>
        <w:spacing w:after="0" w:line="240" w:lineRule="auto"/>
        <w:jc w:val="center"/>
        <w:rPr>
          <w:rFonts w:ascii="Times New Roman" w:hAnsi="Times New Roman"/>
          <w:b/>
          <w:bCs/>
          <w:sz w:val="24"/>
          <w:szCs w:val="24"/>
          <w:lang w:val="ru-RU"/>
        </w:rPr>
      </w:pPr>
    </w:p>
    <w:p w:rsidR="00237D8A" w:rsidRPr="000402E1" w:rsidRDefault="00237D8A" w:rsidP="00237D8A">
      <w:pPr>
        <w:pStyle w:val="21"/>
        <w:spacing w:after="0" w:line="240" w:lineRule="auto"/>
        <w:jc w:val="center"/>
        <w:rPr>
          <w:rFonts w:ascii="Times New Roman" w:hAnsi="Times New Roman"/>
          <w:b/>
          <w:bCs/>
          <w:sz w:val="24"/>
          <w:szCs w:val="24"/>
          <w:lang w:val="ru-RU"/>
        </w:rPr>
      </w:pPr>
    </w:p>
    <w:p w:rsidR="00237D8A" w:rsidRPr="000402E1" w:rsidRDefault="00237D8A" w:rsidP="00237D8A">
      <w:pPr>
        <w:pStyle w:val="21"/>
        <w:spacing w:after="0" w:line="240" w:lineRule="auto"/>
        <w:jc w:val="center"/>
        <w:rPr>
          <w:rFonts w:ascii="Times New Roman" w:hAnsi="Times New Roman"/>
          <w:b/>
          <w:bCs/>
          <w:sz w:val="24"/>
          <w:szCs w:val="24"/>
          <w:lang w:val="ru-RU"/>
        </w:rPr>
      </w:pPr>
    </w:p>
    <w:p w:rsidR="00237D8A" w:rsidRPr="000402E1" w:rsidRDefault="00237D8A" w:rsidP="00237D8A">
      <w:pPr>
        <w:pStyle w:val="21"/>
        <w:spacing w:after="0" w:line="240" w:lineRule="auto"/>
        <w:jc w:val="center"/>
        <w:rPr>
          <w:rFonts w:ascii="Times New Roman" w:hAnsi="Times New Roman"/>
          <w:b/>
          <w:bCs/>
          <w:sz w:val="24"/>
          <w:szCs w:val="24"/>
          <w:lang w:val="ru-RU"/>
        </w:rPr>
      </w:pPr>
    </w:p>
    <w:p w:rsidR="00237D8A" w:rsidRPr="000402E1" w:rsidRDefault="00237D8A" w:rsidP="0033072F">
      <w:pPr>
        <w:pStyle w:val="21"/>
        <w:spacing w:after="0" w:line="240" w:lineRule="auto"/>
        <w:ind w:left="0"/>
        <w:jc w:val="center"/>
        <w:rPr>
          <w:rFonts w:ascii="Times New Roman" w:hAnsi="Times New Roman"/>
          <w:b/>
          <w:bCs/>
          <w:sz w:val="24"/>
          <w:szCs w:val="24"/>
          <w:lang w:val="ru-RU"/>
        </w:rPr>
      </w:pPr>
    </w:p>
    <w:p w:rsidR="0033072F" w:rsidRPr="000402E1" w:rsidRDefault="0033072F" w:rsidP="0033072F">
      <w:pPr>
        <w:pStyle w:val="21"/>
        <w:spacing w:after="0" w:line="240" w:lineRule="auto"/>
        <w:ind w:left="0"/>
        <w:jc w:val="center"/>
        <w:rPr>
          <w:rFonts w:ascii="Times New Roman" w:hAnsi="Times New Roman"/>
          <w:b/>
          <w:bCs/>
          <w:sz w:val="24"/>
          <w:szCs w:val="24"/>
          <w:lang w:val="ru-RU"/>
        </w:rPr>
      </w:pPr>
    </w:p>
    <w:p w:rsidR="0033072F" w:rsidRPr="000402E1" w:rsidRDefault="0033072F" w:rsidP="0033072F">
      <w:pPr>
        <w:pStyle w:val="21"/>
        <w:spacing w:after="0" w:line="240" w:lineRule="auto"/>
        <w:ind w:left="0"/>
        <w:jc w:val="center"/>
        <w:rPr>
          <w:rFonts w:ascii="Times New Roman" w:hAnsi="Times New Roman"/>
          <w:b/>
          <w:bCs/>
          <w:sz w:val="24"/>
          <w:szCs w:val="24"/>
          <w:lang w:val="ru-RU"/>
        </w:rPr>
      </w:pPr>
    </w:p>
    <w:p w:rsidR="0033072F" w:rsidRPr="000402E1" w:rsidRDefault="0033072F" w:rsidP="0033072F">
      <w:pPr>
        <w:pStyle w:val="21"/>
        <w:spacing w:after="0" w:line="240" w:lineRule="auto"/>
        <w:ind w:left="0"/>
        <w:jc w:val="center"/>
        <w:rPr>
          <w:rFonts w:ascii="Times New Roman" w:hAnsi="Times New Roman"/>
          <w:b/>
          <w:bCs/>
          <w:sz w:val="24"/>
          <w:szCs w:val="24"/>
          <w:lang w:val="ru-RU"/>
        </w:rPr>
      </w:pPr>
    </w:p>
    <w:p w:rsidR="0033072F" w:rsidRPr="000402E1" w:rsidRDefault="0033072F" w:rsidP="0033072F">
      <w:pPr>
        <w:pStyle w:val="21"/>
        <w:spacing w:after="0" w:line="240" w:lineRule="auto"/>
        <w:ind w:left="0"/>
        <w:jc w:val="center"/>
        <w:rPr>
          <w:rFonts w:ascii="Times New Roman" w:hAnsi="Times New Roman"/>
          <w:b/>
          <w:bCs/>
          <w:sz w:val="24"/>
          <w:szCs w:val="24"/>
          <w:lang w:val="ru-RU"/>
        </w:rPr>
      </w:pPr>
    </w:p>
    <w:p w:rsidR="0033072F" w:rsidRPr="000402E1" w:rsidRDefault="0033072F" w:rsidP="0033072F">
      <w:pPr>
        <w:pStyle w:val="21"/>
        <w:spacing w:after="0" w:line="240" w:lineRule="auto"/>
        <w:ind w:left="0"/>
        <w:jc w:val="center"/>
        <w:rPr>
          <w:rFonts w:ascii="Times New Roman" w:hAnsi="Times New Roman"/>
          <w:b/>
          <w:bCs/>
          <w:sz w:val="24"/>
          <w:szCs w:val="24"/>
          <w:lang w:val="ru-RU"/>
        </w:rPr>
      </w:pPr>
    </w:p>
    <w:p w:rsidR="0033072F" w:rsidRPr="000402E1" w:rsidRDefault="0033072F" w:rsidP="0033072F">
      <w:pPr>
        <w:pStyle w:val="21"/>
        <w:spacing w:after="0" w:line="240" w:lineRule="auto"/>
        <w:ind w:left="0"/>
        <w:jc w:val="center"/>
        <w:rPr>
          <w:rFonts w:ascii="Times New Roman" w:hAnsi="Times New Roman"/>
          <w:b/>
          <w:bCs/>
          <w:sz w:val="24"/>
          <w:szCs w:val="24"/>
          <w:lang w:val="ru-RU"/>
        </w:rPr>
      </w:pPr>
    </w:p>
    <w:p w:rsidR="0033072F" w:rsidRDefault="0033072F" w:rsidP="0033072F">
      <w:pPr>
        <w:pStyle w:val="21"/>
        <w:spacing w:after="0" w:line="240" w:lineRule="auto"/>
        <w:ind w:left="0"/>
        <w:jc w:val="center"/>
        <w:rPr>
          <w:rFonts w:ascii="Times New Roman" w:hAnsi="Times New Roman"/>
          <w:b/>
          <w:bCs/>
          <w:sz w:val="24"/>
          <w:szCs w:val="24"/>
          <w:lang w:val="ru-RU"/>
        </w:rPr>
      </w:pPr>
    </w:p>
    <w:p w:rsidR="000402E1" w:rsidRDefault="000402E1" w:rsidP="0033072F">
      <w:pPr>
        <w:pStyle w:val="21"/>
        <w:spacing w:after="0" w:line="240" w:lineRule="auto"/>
        <w:ind w:left="0"/>
        <w:jc w:val="center"/>
        <w:rPr>
          <w:rFonts w:ascii="Times New Roman" w:hAnsi="Times New Roman"/>
          <w:b/>
          <w:bCs/>
          <w:sz w:val="24"/>
          <w:szCs w:val="24"/>
          <w:lang w:val="ru-RU"/>
        </w:rPr>
      </w:pPr>
    </w:p>
    <w:p w:rsidR="000402E1" w:rsidRDefault="000402E1" w:rsidP="0033072F">
      <w:pPr>
        <w:pStyle w:val="21"/>
        <w:spacing w:after="0" w:line="240" w:lineRule="auto"/>
        <w:ind w:left="0"/>
        <w:jc w:val="center"/>
        <w:rPr>
          <w:rFonts w:ascii="Times New Roman" w:hAnsi="Times New Roman"/>
          <w:b/>
          <w:bCs/>
          <w:sz w:val="24"/>
          <w:szCs w:val="24"/>
          <w:lang w:val="ru-RU"/>
        </w:rPr>
      </w:pPr>
    </w:p>
    <w:p w:rsidR="008742E5" w:rsidRDefault="008742E5" w:rsidP="0033072F">
      <w:pPr>
        <w:pStyle w:val="21"/>
        <w:spacing w:after="0" w:line="240" w:lineRule="auto"/>
        <w:ind w:left="0"/>
        <w:jc w:val="center"/>
        <w:rPr>
          <w:rFonts w:ascii="Times New Roman" w:hAnsi="Times New Roman"/>
          <w:b/>
          <w:bCs/>
          <w:sz w:val="24"/>
          <w:szCs w:val="24"/>
          <w:lang w:val="ru-RU"/>
        </w:rPr>
      </w:pPr>
    </w:p>
    <w:p w:rsidR="008742E5" w:rsidRDefault="008742E5" w:rsidP="0033072F">
      <w:pPr>
        <w:pStyle w:val="21"/>
        <w:spacing w:after="0" w:line="240" w:lineRule="auto"/>
        <w:ind w:left="0"/>
        <w:jc w:val="center"/>
        <w:rPr>
          <w:rFonts w:ascii="Times New Roman" w:hAnsi="Times New Roman"/>
          <w:b/>
          <w:bCs/>
          <w:sz w:val="24"/>
          <w:szCs w:val="24"/>
          <w:lang w:val="ru-RU"/>
        </w:rPr>
      </w:pPr>
    </w:p>
    <w:p w:rsidR="008742E5" w:rsidRDefault="008742E5" w:rsidP="0033072F">
      <w:pPr>
        <w:pStyle w:val="21"/>
        <w:spacing w:after="0" w:line="240" w:lineRule="auto"/>
        <w:ind w:left="0"/>
        <w:jc w:val="center"/>
        <w:rPr>
          <w:rFonts w:ascii="Times New Roman" w:hAnsi="Times New Roman"/>
          <w:b/>
          <w:bCs/>
          <w:sz w:val="24"/>
          <w:szCs w:val="24"/>
          <w:lang w:val="ru-RU"/>
        </w:rPr>
      </w:pPr>
    </w:p>
    <w:p w:rsidR="008742E5" w:rsidRDefault="008742E5" w:rsidP="0033072F">
      <w:pPr>
        <w:pStyle w:val="21"/>
        <w:spacing w:after="0" w:line="240" w:lineRule="auto"/>
        <w:ind w:left="0"/>
        <w:jc w:val="center"/>
        <w:rPr>
          <w:rFonts w:ascii="Times New Roman" w:hAnsi="Times New Roman"/>
          <w:b/>
          <w:bCs/>
          <w:sz w:val="24"/>
          <w:szCs w:val="24"/>
          <w:lang w:val="ru-RU"/>
        </w:rPr>
      </w:pPr>
    </w:p>
    <w:p w:rsidR="008742E5" w:rsidRDefault="008742E5" w:rsidP="0033072F">
      <w:pPr>
        <w:pStyle w:val="21"/>
        <w:spacing w:after="0" w:line="240" w:lineRule="auto"/>
        <w:ind w:left="0"/>
        <w:jc w:val="center"/>
        <w:rPr>
          <w:rFonts w:ascii="Times New Roman" w:hAnsi="Times New Roman"/>
          <w:b/>
          <w:bCs/>
          <w:sz w:val="24"/>
          <w:szCs w:val="24"/>
          <w:lang w:val="ru-RU"/>
        </w:rPr>
      </w:pPr>
    </w:p>
    <w:p w:rsidR="008742E5" w:rsidRDefault="008742E5" w:rsidP="0033072F">
      <w:pPr>
        <w:pStyle w:val="21"/>
        <w:spacing w:after="0" w:line="240" w:lineRule="auto"/>
        <w:ind w:left="0"/>
        <w:jc w:val="center"/>
        <w:rPr>
          <w:rFonts w:ascii="Times New Roman" w:hAnsi="Times New Roman"/>
          <w:b/>
          <w:bCs/>
          <w:sz w:val="24"/>
          <w:szCs w:val="24"/>
          <w:lang w:val="ru-RU"/>
        </w:rPr>
      </w:pPr>
    </w:p>
    <w:p w:rsidR="008742E5" w:rsidRDefault="008742E5" w:rsidP="0033072F">
      <w:pPr>
        <w:pStyle w:val="21"/>
        <w:spacing w:after="0" w:line="240" w:lineRule="auto"/>
        <w:ind w:left="0"/>
        <w:jc w:val="center"/>
        <w:rPr>
          <w:rFonts w:ascii="Times New Roman" w:hAnsi="Times New Roman"/>
          <w:b/>
          <w:bCs/>
          <w:sz w:val="24"/>
          <w:szCs w:val="24"/>
          <w:lang w:val="ru-RU"/>
        </w:rPr>
      </w:pPr>
    </w:p>
    <w:p w:rsidR="0016447B" w:rsidRDefault="0016447B" w:rsidP="00134E2E">
      <w:pPr>
        <w:numPr>
          <w:ilvl w:val="0"/>
          <w:numId w:val="1"/>
        </w:numPr>
        <w:jc w:val="center"/>
        <w:rPr>
          <w:b/>
          <w:sz w:val="24"/>
          <w:szCs w:val="24"/>
          <w:lang w:val="kk-KZ"/>
        </w:rPr>
      </w:pPr>
      <w:r w:rsidRPr="0016447B">
        <w:rPr>
          <w:b/>
          <w:sz w:val="24"/>
          <w:szCs w:val="24"/>
          <w:lang w:val="kk-KZ"/>
        </w:rPr>
        <w:lastRenderedPageBreak/>
        <w:t xml:space="preserve">БАҒДАРЛАМАНЫҢ </w:t>
      </w:r>
      <w:r w:rsidR="00F93351">
        <w:rPr>
          <w:b/>
          <w:sz w:val="24"/>
          <w:szCs w:val="24"/>
          <w:lang w:val="kk-KZ"/>
        </w:rPr>
        <w:t>ТҰЖЫРЫМДАМАСЫ</w:t>
      </w:r>
    </w:p>
    <w:p w:rsidR="00F93351" w:rsidRPr="0016447B" w:rsidRDefault="00F93351" w:rsidP="00F93351">
      <w:pPr>
        <w:ind w:left="720"/>
        <w:rPr>
          <w:b/>
          <w:sz w:val="24"/>
          <w:szCs w:val="24"/>
          <w:lang w:val="kk-KZ"/>
        </w:rPr>
      </w:pPr>
    </w:p>
    <w:p w:rsidR="0016447B" w:rsidRPr="0016447B" w:rsidRDefault="0016447B" w:rsidP="0016447B">
      <w:pPr>
        <w:ind w:left="720"/>
        <w:rPr>
          <w:b/>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7302"/>
      </w:tblGrid>
      <w:tr w:rsidR="0016447B" w:rsidRPr="00B138FC" w:rsidTr="00680BCC">
        <w:tc>
          <w:tcPr>
            <w:tcW w:w="3256" w:type="dxa"/>
            <w:tcBorders>
              <w:top w:val="single" w:sz="4" w:space="0" w:color="auto"/>
              <w:left w:val="single" w:sz="4" w:space="0" w:color="auto"/>
              <w:bottom w:val="single" w:sz="4" w:space="0" w:color="auto"/>
              <w:right w:val="single" w:sz="4" w:space="0" w:color="auto"/>
            </w:tcBorders>
            <w:hideMark/>
          </w:tcPr>
          <w:p w:rsidR="0016447B" w:rsidRPr="0016447B" w:rsidRDefault="0016447B" w:rsidP="0016447B">
            <w:pPr>
              <w:jc w:val="both"/>
              <w:rPr>
                <w:rFonts w:eastAsia="Times New Roman"/>
                <w:b/>
                <w:sz w:val="24"/>
                <w:szCs w:val="24"/>
                <w:lang w:val="kk-KZ"/>
              </w:rPr>
            </w:pPr>
            <w:r w:rsidRPr="0016447B">
              <w:rPr>
                <w:rFonts w:eastAsia="Times New Roman"/>
                <w:b/>
                <w:sz w:val="24"/>
                <w:szCs w:val="24"/>
                <w:lang w:val="kk-KZ"/>
              </w:rPr>
              <w:t>Университет миссиясы</w:t>
            </w:r>
          </w:p>
        </w:tc>
        <w:tc>
          <w:tcPr>
            <w:tcW w:w="6089" w:type="dxa"/>
            <w:tcBorders>
              <w:top w:val="single" w:sz="4" w:space="0" w:color="auto"/>
              <w:left w:val="single" w:sz="4" w:space="0" w:color="auto"/>
              <w:bottom w:val="single" w:sz="4" w:space="0" w:color="auto"/>
              <w:right w:val="single" w:sz="4" w:space="0" w:color="auto"/>
            </w:tcBorders>
            <w:hideMark/>
          </w:tcPr>
          <w:p w:rsidR="0016447B" w:rsidRPr="0016447B" w:rsidRDefault="0016447B" w:rsidP="0016447B">
            <w:pPr>
              <w:jc w:val="both"/>
              <w:rPr>
                <w:rFonts w:eastAsia="Times New Roman"/>
                <w:sz w:val="24"/>
                <w:szCs w:val="24"/>
                <w:lang w:val="kk-KZ"/>
              </w:rPr>
            </w:pPr>
            <w:r w:rsidRPr="0016447B">
              <w:rPr>
                <w:rFonts w:eastAsia="Times New Roman"/>
                <w:sz w:val="24"/>
                <w:szCs w:val="24"/>
                <w:lang w:val="kk-KZ"/>
              </w:rPr>
              <w:t>Жаңа құзыреттіліктерді қалыптастыру, зерттеу және кәсіпкерлік ойлау мен мәдениетті тарататын көшбасшыны дайындау</w:t>
            </w:r>
          </w:p>
        </w:tc>
      </w:tr>
      <w:tr w:rsidR="0016447B" w:rsidRPr="0016447B" w:rsidTr="00680BCC">
        <w:tc>
          <w:tcPr>
            <w:tcW w:w="3256" w:type="dxa"/>
            <w:tcBorders>
              <w:top w:val="single" w:sz="4" w:space="0" w:color="auto"/>
              <w:left w:val="single" w:sz="4" w:space="0" w:color="auto"/>
              <w:bottom w:val="single" w:sz="4" w:space="0" w:color="auto"/>
              <w:right w:val="single" w:sz="4" w:space="0" w:color="auto"/>
            </w:tcBorders>
          </w:tcPr>
          <w:p w:rsidR="0016447B" w:rsidRPr="0016447B" w:rsidRDefault="0016447B" w:rsidP="0016447B">
            <w:pPr>
              <w:jc w:val="both"/>
              <w:rPr>
                <w:rFonts w:eastAsia="Times New Roman"/>
                <w:b/>
                <w:sz w:val="24"/>
                <w:szCs w:val="24"/>
              </w:rPr>
            </w:pPr>
            <w:r w:rsidRPr="0016447B">
              <w:rPr>
                <w:rFonts w:eastAsia="Times New Roman"/>
                <w:b/>
                <w:sz w:val="24"/>
                <w:szCs w:val="24"/>
              </w:rPr>
              <w:t>Университет құндылықтары</w:t>
            </w:r>
          </w:p>
          <w:p w:rsidR="0016447B" w:rsidRPr="0016447B" w:rsidRDefault="0016447B" w:rsidP="0016447B">
            <w:pPr>
              <w:jc w:val="both"/>
              <w:rPr>
                <w:rFonts w:eastAsia="Times New Roman"/>
                <w:b/>
                <w:sz w:val="24"/>
                <w:szCs w:val="24"/>
              </w:rPr>
            </w:pPr>
          </w:p>
          <w:p w:rsidR="0016447B" w:rsidRPr="0016447B" w:rsidRDefault="0016447B" w:rsidP="0016447B">
            <w:pPr>
              <w:jc w:val="both"/>
              <w:rPr>
                <w:rFonts w:eastAsia="Times New Roman"/>
                <w:b/>
                <w:sz w:val="24"/>
                <w:szCs w:val="24"/>
              </w:rPr>
            </w:pPr>
          </w:p>
          <w:p w:rsidR="0016447B" w:rsidRPr="0016447B" w:rsidRDefault="0016447B" w:rsidP="0016447B">
            <w:pPr>
              <w:jc w:val="both"/>
              <w:rPr>
                <w:rFonts w:eastAsia="Times New Roman"/>
                <w:b/>
                <w:sz w:val="24"/>
                <w:szCs w:val="24"/>
              </w:rPr>
            </w:pPr>
          </w:p>
          <w:p w:rsidR="0016447B" w:rsidRPr="0016447B" w:rsidRDefault="0016447B" w:rsidP="0016447B">
            <w:pPr>
              <w:jc w:val="both"/>
              <w:rPr>
                <w:rFonts w:eastAsia="Times New Roman"/>
                <w:b/>
                <w:sz w:val="24"/>
                <w:szCs w:val="24"/>
              </w:rPr>
            </w:pPr>
          </w:p>
        </w:tc>
        <w:tc>
          <w:tcPr>
            <w:tcW w:w="6089" w:type="dxa"/>
            <w:tcBorders>
              <w:top w:val="single" w:sz="4" w:space="0" w:color="auto"/>
              <w:left w:val="single" w:sz="4" w:space="0" w:color="auto"/>
              <w:bottom w:val="single" w:sz="4" w:space="0" w:color="auto"/>
              <w:right w:val="single" w:sz="4" w:space="0" w:color="auto"/>
            </w:tcBorders>
            <w:hideMark/>
          </w:tcPr>
          <w:p w:rsidR="0016447B" w:rsidRPr="0016447B" w:rsidRDefault="0016447B" w:rsidP="0016447B">
            <w:pPr>
              <w:jc w:val="both"/>
              <w:rPr>
                <w:rFonts w:eastAsia="Times New Roman"/>
                <w:sz w:val="24"/>
                <w:szCs w:val="24"/>
              </w:rPr>
            </w:pPr>
            <w:r w:rsidRPr="0016447B">
              <w:rPr>
                <w:rFonts w:eastAsia="Times New Roman"/>
                <w:sz w:val="24"/>
                <w:szCs w:val="24"/>
              </w:rPr>
              <w:t>• Ашықтық - өзгерістерге, инновацияларға және ынтымақтастыққа ашық</w:t>
            </w:r>
          </w:p>
          <w:p w:rsidR="0016447B" w:rsidRPr="0016447B" w:rsidRDefault="0016447B" w:rsidP="0016447B">
            <w:pPr>
              <w:jc w:val="both"/>
              <w:rPr>
                <w:rFonts w:eastAsia="Times New Roman"/>
                <w:sz w:val="24"/>
                <w:szCs w:val="24"/>
              </w:rPr>
            </w:pPr>
            <w:r w:rsidRPr="0016447B">
              <w:rPr>
                <w:rFonts w:eastAsia="Times New Roman"/>
                <w:sz w:val="24"/>
                <w:szCs w:val="24"/>
              </w:rPr>
              <w:t>• Шығармашылық-идеяларды тудырады, оны дамытады және құндылықтарға айналдырады</w:t>
            </w:r>
          </w:p>
          <w:p w:rsidR="0016447B" w:rsidRPr="0016447B" w:rsidRDefault="0016447B" w:rsidP="0016447B">
            <w:pPr>
              <w:jc w:val="both"/>
              <w:rPr>
                <w:rFonts w:eastAsia="Times New Roman"/>
                <w:sz w:val="24"/>
                <w:szCs w:val="24"/>
              </w:rPr>
            </w:pPr>
            <w:r w:rsidRPr="0016447B">
              <w:rPr>
                <w:rFonts w:eastAsia="Times New Roman"/>
                <w:sz w:val="24"/>
                <w:szCs w:val="24"/>
              </w:rPr>
              <w:t>• Академиялық еркіндік – таңдау, даму және әрекетету еркіндігі.</w:t>
            </w:r>
          </w:p>
          <w:p w:rsidR="0016447B" w:rsidRPr="0016447B" w:rsidRDefault="0016447B" w:rsidP="0016447B">
            <w:pPr>
              <w:jc w:val="both"/>
              <w:rPr>
                <w:rFonts w:eastAsia="Times New Roman"/>
                <w:sz w:val="24"/>
                <w:szCs w:val="24"/>
              </w:rPr>
            </w:pPr>
            <w:r w:rsidRPr="0016447B">
              <w:rPr>
                <w:rFonts w:eastAsia="Times New Roman"/>
                <w:sz w:val="24"/>
                <w:szCs w:val="24"/>
              </w:rPr>
              <w:t>• Серіктестік - барлығы жеңе тін қарым-қатынаста сенім мен қолдауды қалыптастырады</w:t>
            </w:r>
          </w:p>
          <w:p w:rsidR="0016447B" w:rsidRPr="0016447B" w:rsidRDefault="0016447B" w:rsidP="0016447B">
            <w:pPr>
              <w:jc w:val="both"/>
              <w:rPr>
                <w:rFonts w:eastAsia="Times New Roman"/>
                <w:sz w:val="24"/>
                <w:szCs w:val="24"/>
              </w:rPr>
            </w:pPr>
            <w:r w:rsidRPr="0016447B">
              <w:rPr>
                <w:rFonts w:eastAsia="Times New Roman"/>
                <w:sz w:val="24"/>
                <w:szCs w:val="24"/>
              </w:rPr>
              <w:t>• Әлеуметтік жауапкершілік – міндеттемелерді орындауға, шешімдер қабылдауға және олардың нәтижелері үшін жауапты болуға дайын</w:t>
            </w:r>
          </w:p>
        </w:tc>
      </w:tr>
      <w:tr w:rsidR="0016447B" w:rsidRPr="0016447B" w:rsidTr="00680BCC">
        <w:tc>
          <w:tcPr>
            <w:tcW w:w="3256" w:type="dxa"/>
            <w:tcBorders>
              <w:top w:val="single" w:sz="4" w:space="0" w:color="auto"/>
              <w:left w:val="single" w:sz="4" w:space="0" w:color="auto"/>
              <w:bottom w:val="single" w:sz="4" w:space="0" w:color="auto"/>
              <w:right w:val="single" w:sz="4" w:space="0" w:color="auto"/>
            </w:tcBorders>
            <w:hideMark/>
          </w:tcPr>
          <w:p w:rsidR="0016447B" w:rsidRPr="0016447B" w:rsidRDefault="0016447B" w:rsidP="0016447B">
            <w:pPr>
              <w:jc w:val="both"/>
              <w:rPr>
                <w:rFonts w:eastAsia="Times New Roman"/>
                <w:b/>
                <w:sz w:val="24"/>
                <w:szCs w:val="24"/>
              </w:rPr>
            </w:pPr>
            <w:r w:rsidRPr="0016447B">
              <w:rPr>
                <w:rFonts w:eastAsia="Times New Roman"/>
                <w:b/>
                <w:sz w:val="24"/>
                <w:szCs w:val="24"/>
              </w:rPr>
              <w:t>Түлекүлгісі</w:t>
            </w:r>
          </w:p>
        </w:tc>
        <w:tc>
          <w:tcPr>
            <w:tcW w:w="6089" w:type="dxa"/>
            <w:tcBorders>
              <w:top w:val="single" w:sz="4" w:space="0" w:color="auto"/>
              <w:left w:val="single" w:sz="4" w:space="0" w:color="auto"/>
              <w:bottom w:val="single" w:sz="4" w:space="0" w:color="auto"/>
              <w:right w:val="single" w:sz="4" w:space="0" w:color="auto"/>
            </w:tcBorders>
            <w:hideMark/>
          </w:tcPr>
          <w:p w:rsidR="0016447B" w:rsidRPr="0016447B" w:rsidRDefault="0016447B" w:rsidP="0016447B">
            <w:pPr>
              <w:jc w:val="both"/>
              <w:rPr>
                <w:rFonts w:eastAsia="Times New Roman"/>
                <w:sz w:val="24"/>
                <w:szCs w:val="24"/>
              </w:rPr>
            </w:pPr>
            <w:r w:rsidRPr="0016447B">
              <w:rPr>
                <w:rFonts w:eastAsia="Times New Roman"/>
                <w:sz w:val="24"/>
                <w:szCs w:val="24"/>
              </w:rPr>
              <w:t>• Терең пәндік білім, оны кәсіби қызметте қолдану және үнемі кеңейту</w:t>
            </w:r>
          </w:p>
          <w:p w:rsidR="0016447B" w:rsidRPr="0016447B" w:rsidRDefault="0016447B" w:rsidP="0016447B">
            <w:pPr>
              <w:jc w:val="both"/>
              <w:rPr>
                <w:rFonts w:eastAsia="Times New Roman"/>
                <w:sz w:val="24"/>
                <w:szCs w:val="24"/>
              </w:rPr>
            </w:pPr>
            <w:r w:rsidRPr="0016447B">
              <w:rPr>
                <w:rFonts w:eastAsia="Times New Roman"/>
                <w:sz w:val="24"/>
                <w:szCs w:val="24"/>
              </w:rPr>
              <w:t>•Ақпараттық және цифрлық сауаттылық және жылдам өзгеретін ортадағы ұтқырлық.</w:t>
            </w:r>
          </w:p>
          <w:p w:rsidR="0016447B" w:rsidRPr="0016447B" w:rsidRDefault="0016447B" w:rsidP="0016447B">
            <w:pPr>
              <w:jc w:val="both"/>
              <w:rPr>
                <w:rFonts w:eastAsia="Times New Roman"/>
                <w:sz w:val="24"/>
                <w:szCs w:val="24"/>
              </w:rPr>
            </w:pPr>
            <w:r w:rsidRPr="0016447B">
              <w:rPr>
                <w:rFonts w:eastAsia="Times New Roman"/>
                <w:sz w:val="24"/>
                <w:szCs w:val="24"/>
              </w:rPr>
              <w:t>• Зерттеу дағдылары, шығармашылық және эмоционалдық интеллект</w:t>
            </w:r>
          </w:p>
          <w:p w:rsidR="0016447B" w:rsidRPr="0016447B" w:rsidRDefault="0016447B" w:rsidP="0016447B">
            <w:pPr>
              <w:jc w:val="both"/>
              <w:rPr>
                <w:rFonts w:eastAsia="Times New Roman"/>
                <w:sz w:val="24"/>
                <w:szCs w:val="24"/>
              </w:rPr>
            </w:pPr>
            <w:r w:rsidRPr="0016447B">
              <w:rPr>
                <w:rFonts w:eastAsia="Times New Roman"/>
                <w:sz w:val="24"/>
                <w:szCs w:val="24"/>
              </w:rPr>
              <w:t>• Кәсіпкерлік, тәуелсіздік және өз қызметі мен әл-ауқатына жауапкершілік</w:t>
            </w:r>
          </w:p>
          <w:p w:rsidR="0016447B" w:rsidRPr="0016447B" w:rsidRDefault="0016447B" w:rsidP="0016447B">
            <w:pPr>
              <w:jc w:val="both"/>
              <w:rPr>
                <w:rFonts w:eastAsia="Times New Roman"/>
                <w:sz w:val="24"/>
                <w:szCs w:val="24"/>
              </w:rPr>
            </w:pPr>
            <w:r w:rsidRPr="0016447B">
              <w:rPr>
                <w:rFonts w:eastAsia="Times New Roman"/>
                <w:sz w:val="24"/>
                <w:szCs w:val="24"/>
              </w:rPr>
              <w:t>• Жаһандық және ұлттық азаматтық, мәдениеттер мен тілдерге төзімділік</w:t>
            </w:r>
          </w:p>
        </w:tc>
      </w:tr>
      <w:tr w:rsidR="0016447B" w:rsidRPr="00B138FC" w:rsidTr="00680BCC">
        <w:tc>
          <w:tcPr>
            <w:tcW w:w="3256" w:type="dxa"/>
            <w:tcBorders>
              <w:top w:val="single" w:sz="4" w:space="0" w:color="auto"/>
              <w:left w:val="single" w:sz="4" w:space="0" w:color="auto"/>
              <w:bottom w:val="single" w:sz="4" w:space="0" w:color="auto"/>
              <w:right w:val="single" w:sz="4" w:space="0" w:color="auto"/>
            </w:tcBorders>
            <w:hideMark/>
          </w:tcPr>
          <w:p w:rsidR="0016447B" w:rsidRPr="0016447B" w:rsidRDefault="0016447B" w:rsidP="0016447B">
            <w:pPr>
              <w:jc w:val="both"/>
              <w:rPr>
                <w:rFonts w:eastAsia="Times New Roman"/>
                <w:b/>
                <w:sz w:val="24"/>
                <w:szCs w:val="24"/>
              </w:rPr>
            </w:pPr>
            <w:r w:rsidRPr="0016447B">
              <w:rPr>
                <w:rFonts w:eastAsia="Times New Roman"/>
                <w:b/>
                <w:sz w:val="24"/>
                <w:szCs w:val="24"/>
                <w:lang w:val="kk-KZ"/>
              </w:rPr>
              <w:t>БББ</w:t>
            </w:r>
            <w:r w:rsidRPr="0016447B">
              <w:rPr>
                <w:rFonts w:eastAsia="Times New Roman"/>
                <w:b/>
                <w:sz w:val="24"/>
                <w:szCs w:val="24"/>
              </w:rPr>
              <w:t>бірегейлігі</w:t>
            </w:r>
          </w:p>
        </w:tc>
        <w:tc>
          <w:tcPr>
            <w:tcW w:w="6089" w:type="dxa"/>
            <w:tcBorders>
              <w:top w:val="single" w:sz="4" w:space="0" w:color="auto"/>
              <w:left w:val="single" w:sz="4" w:space="0" w:color="auto"/>
              <w:bottom w:val="single" w:sz="4" w:space="0" w:color="auto"/>
              <w:right w:val="single" w:sz="4" w:space="0" w:color="auto"/>
            </w:tcBorders>
            <w:hideMark/>
          </w:tcPr>
          <w:p w:rsidR="0016447B" w:rsidRPr="0016447B" w:rsidRDefault="0016447B" w:rsidP="00134E2E">
            <w:pPr>
              <w:numPr>
                <w:ilvl w:val="0"/>
                <w:numId w:val="2"/>
              </w:numPr>
              <w:tabs>
                <w:tab w:val="left" w:pos="170"/>
              </w:tabs>
              <w:ind w:left="0" w:firstLine="0"/>
              <w:contextualSpacing/>
              <w:jc w:val="both"/>
              <w:rPr>
                <w:rFonts w:eastAsia="Times New Roman"/>
                <w:sz w:val="24"/>
                <w:szCs w:val="24"/>
                <w:lang w:val="de-DE" w:eastAsia="de-DE"/>
              </w:rPr>
            </w:pPr>
            <w:r w:rsidRPr="0016447B">
              <w:rPr>
                <w:rFonts w:eastAsia="Times New Roman"/>
                <w:sz w:val="24"/>
                <w:szCs w:val="24"/>
                <w:lang w:val="de-DE" w:eastAsia="de-DE"/>
              </w:rPr>
              <w:t>Стейкхолдерлердіңталаптарынескереотырыптүзетілгентүлектіңкәсібиқұзыреттерінқалыптастыруарқылыөңірлікеңбекнарығынажәнеәлеуметтіктапсырысқабағдарлан</w:t>
            </w:r>
          </w:p>
          <w:p w:rsidR="0016447B" w:rsidRPr="0016447B" w:rsidRDefault="0016447B" w:rsidP="00134E2E">
            <w:pPr>
              <w:numPr>
                <w:ilvl w:val="0"/>
                <w:numId w:val="2"/>
              </w:numPr>
              <w:tabs>
                <w:tab w:val="left" w:pos="170"/>
              </w:tabs>
              <w:ind w:left="0" w:firstLine="0"/>
              <w:contextualSpacing/>
              <w:jc w:val="both"/>
              <w:rPr>
                <w:rFonts w:eastAsia="Times New Roman"/>
                <w:sz w:val="24"/>
                <w:szCs w:val="24"/>
                <w:lang w:val="de-DE" w:eastAsia="de-DE"/>
              </w:rPr>
            </w:pPr>
            <w:r w:rsidRPr="0016447B">
              <w:rPr>
                <w:rFonts w:eastAsia="Times New Roman"/>
                <w:sz w:val="24"/>
                <w:szCs w:val="24"/>
                <w:lang w:val="de-DE" w:eastAsia="de-DE"/>
              </w:rPr>
              <w:t xml:space="preserve">Практикаға бағдарлану және сыни ойлау мен іскерлікті дамытуға, кез келген өмірлік жағдайда функционалдық сауатты және бәсекеге қабілетті болуға және еңбек нарығында сұранысқа ие болуға мүмкіндік беретін кең ауқымды дағдыларды қалыптастыруға </w:t>
            </w:r>
            <w:r w:rsidRPr="0016447B">
              <w:rPr>
                <w:rFonts w:eastAsia="Times New Roman"/>
                <w:sz w:val="24"/>
                <w:szCs w:val="24"/>
                <w:lang w:val="kk-KZ" w:eastAsia="de-DE"/>
              </w:rPr>
              <w:t>а</w:t>
            </w:r>
            <w:r w:rsidRPr="0016447B">
              <w:rPr>
                <w:rFonts w:eastAsia="Times New Roman"/>
                <w:sz w:val="24"/>
                <w:szCs w:val="24"/>
                <w:lang w:val="de-DE" w:eastAsia="de-DE"/>
              </w:rPr>
              <w:t>са назара удару</w:t>
            </w:r>
          </w:p>
        </w:tc>
      </w:tr>
      <w:tr w:rsidR="0016447B" w:rsidRPr="00B138FC" w:rsidTr="00680BCC">
        <w:tc>
          <w:tcPr>
            <w:tcW w:w="3256" w:type="dxa"/>
            <w:tcBorders>
              <w:top w:val="single" w:sz="4" w:space="0" w:color="auto"/>
              <w:left w:val="single" w:sz="4" w:space="0" w:color="auto"/>
              <w:bottom w:val="single" w:sz="4" w:space="0" w:color="auto"/>
              <w:right w:val="single" w:sz="4" w:space="0" w:color="auto"/>
            </w:tcBorders>
            <w:hideMark/>
          </w:tcPr>
          <w:p w:rsidR="0016447B" w:rsidRPr="0016447B" w:rsidRDefault="0016447B" w:rsidP="0016447B">
            <w:pPr>
              <w:jc w:val="both"/>
              <w:rPr>
                <w:rFonts w:eastAsia="Times New Roman"/>
                <w:b/>
                <w:sz w:val="24"/>
                <w:szCs w:val="24"/>
              </w:rPr>
            </w:pPr>
            <w:r w:rsidRPr="0016447B">
              <w:rPr>
                <w:rFonts w:eastAsia="Times New Roman"/>
                <w:b/>
                <w:sz w:val="24"/>
                <w:szCs w:val="24"/>
              </w:rPr>
              <w:t>Академиялықадалдықжәне этика саясаты</w:t>
            </w:r>
          </w:p>
        </w:tc>
        <w:tc>
          <w:tcPr>
            <w:tcW w:w="6089" w:type="dxa"/>
            <w:tcBorders>
              <w:top w:val="single" w:sz="4" w:space="0" w:color="auto"/>
              <w:left w:val="single" w:sz="4" w:space="0" w:color="auto"/>
              <w:bottom w:val="single" w:sz="4" w:space="0" w:color="auto"/>
              <w:right w:val="single" w:sz="4" w:space="0" w:color="auto"/>
            </w:tcBorders>
            <w:hideMark/>
          </w:tcPr>
          <w:p w:rsidR="00857484" w:rsidRDefault="00857484" w:rsidP="00857484">
            <w:pPr>
              <w:tabs>
                <w:tab w:val="left" w:pos="0"/>
              </w:tabs>
              <w:jc w:val="both"/>
              <w:rPr>
                <w:sz w:val="24"/>
                <w:szCs w:val="24"/>
                <w:lang w:val="kk-KZ"/>
              </w:rPr>
            </w:pPr>
            <w:r>
              <w:rPr>
                <w:sz w:val="24"/>
                <w:szCs w:val="24"/>
                <w:lang w:val="kk-KZ"/>
              </w:rPr>
              <w:t>Университетте академиялық адалдық пен академиялық еркіндікті сақтау, кез келген төзімсіздік пен кемсітушіліктен қорғау шаралары қабылданды:</w:t>
            </w:r>
          </w:p>
          <w:p w:rsidR="00857484" w:rsidRDefault="00857484" w:rsidP="00857484">
            <w:pPr>
              <w:numPr>
                <w:ilvl w:val="0"/>
                <w:numId w:val="6"/>
              </w:numPr>
              <w:tabs>
                <w:tab w:val="left" w:pos="273"/>
              </w:tabs>
              <w:ind w:left="0" w:firstLine="0"/>
              <w:jc w:val="both"/>
              <w:rPr>
                <w:sz w:val="24"/>
                <w:szCs w:val="24"/>
                <w:lang w:val="kk-KZ"/>
              </w:rPr>
            </w:pPr>
            <w:r>
              <w:rPr>
                <w:sz w:val="24"/>
                <w:szCs w:val="24"/>
                <w:lang w:val="kk-KZ"/>
              </w:rPr>
              <w:t>Академиялық адалдық ережелері (</w:t>
            </w:r>
            <w:r>
              <w:rPr>
                <w:sz w:val="24"/>
                <w:szCs w:val="24"/>
                <w:lang w:val="kk-KZ" w:eastAsia="en-US"/>
              </w:rPr>
              <w:t>10.10.2022 ж. №212-нқ бұйрығы</w:t>
            </w:r>
            <w:r>
              <w:rPr>
                <w:sz w:val="24"/>
                <w:szCs w:val="24"/>
                <w:lang w:val="kk-KZ"/>
              </w:rPr>
              <w:t>);</w:t>
            </w:r>
          </w:p>
          <w:p w:rsidR="00857484" w:rsidRDefault="00857484" w:rsidP="00857484">
            <w:pPr>
              <w:numPr>
                <w:ilvl w:val="0"/>
                <w:numId w:val="6"/>
              </w:numPr>
              <w:tabs>
                <w:tab w:val="left" w:pos="273"/>
              </w:tabs>
              <w:ind w:left="0" w:firstLine="0"/>
              <w:jc w:val="both"/>
              <w:rPr>
                <w:sz w:val="24"/>
                <w:szCs w:val="24"/>
                <w:lang w:val="kk-KZ"/>
              </w:rPr>
            </w:pPr>
            <w:r>
              <w:rPr>
                <w:sz w:val="24"/>
                <w:szCs w:val="24"/>
                <w:lang w:val="kk-KZ"/>
              </w:rPr>
              <w:t>Сыбайлас жемқорлыққа қарсы стандарт (07.12.2021ж. №221-нқ бұйрығы);</w:t>
            </w:r>
          </w:p>
          <w:p w:rsidR="00857484" w:rsidRDefault="00857484" w:rsidP="00857484">
            <w:pPr>
              <w:numPr>
                <w:ilvl w:val="0"/>
                <w:numId w:val="6"/>
              </w:numPr>
              <w:tabs>
                <w:tab w:val="left" w:pos="273"/>
              </w:tabs>
              <w:ind w:left="0" w:firstLine="0"/>
              <w:jc w:val="both"/>
              <w:rPr>
                <w:sz w:val="24"/>
                <w:szCs w:val="24"/>
                <w:lang w:val="kk-KZ"/>
              </w:rPr>
            </w:pPr>
            <w:r>
              <w:rPr>
                <w:sz w:val="24"/>
                <w:szCs w:val="24"/>
                <w:lang w:val="kk-KZ"/>
              </w:rPr>
              <w:t>Әдеп кодексі (10.10.2022ж., №212-нқ бұйрығы);</w:t>
            </w:r>
          </w:p>
          <w:p w:rsidR="00857484" w:rsidRPr="00857484" w:rsidRDefault="00857484" w:rsidP="00857484">
            <w:pPr>
              <w:jc w:val="both"/>
              <w:rPr>
                <w:sz w:val="24"/>
                <w:szCs w:val="24"/>
                <w:lang w:val="kk-KZ"/>
              </w:rPr>
            </w:pPr>
            <w:r>
              <w:rPr>
                <w:sz w:val="24"/>
                <w:szCs w:val="24"/>
                <w:lang w:val="kk-KZ"/>
              </w:rPr>
              <w:t>«М.Әуезов атындағы ОҚУ» коммерциялық емес қоғамының Сыбайлас жемқорлыққа қарсы саясатын бекіту туралы (14.07.2022ж. №144-нқ бұйрығы).</w:t>
            </w:r>
          </w:p>
        </w:tc>
      </w:tr>
      <w:tr w:rsidR="0016447B" w:rsidRPr="00B138FC" w:rsidTr="00857484">
        <w:tc>
          <w:tcPr>
            <w:tcW w:w="3256" w:type="dxa"/>
            <w:tcBorders>
              <w:top w:val="single" w:sz="4" w:space="0" w:color="auto"/>
              <w:left w:val="single" w:sz="4" w:space="0" w:color="auto"/>
              <w:bottom w:val="single" w:sz="4" w:space="0" w:color="auto"/>
              <w:right w:val="single" w:sz="4" w:space="0" w:color="auto"/>
            </w:tcBorders>
            <w:hideMark/>
          </w:tcPr>
          <w:p w:rsidR="0016447B" w:rsidRPr="00F04767" w:rsidRDefault="0016447B" w:rsidP="00857484">
            <w:pPr>
              <w:rPr>
                <w:rFonts w:eastAsia="Times New Roman"/>
                <w:b/>
                <w:sz w:val="24"/>
                <w:szCs w:val="24"/>
                <w:lang w:val="kk-KZ"/>
              </w:rPr>
            </w:pPr>
            <w:r w:rsidRPr="00F04767">
              <w:rPr>
                <w:rFonts w:eastAsia="Times New Roman"/>
                <w:b/>
                <w:sz w:val="24"/>
                <w:szCs w:val="24"/>
                <w:lang w:val="kk-KZ"/>
              </w:rPr>
              <w:t>Б</w:t>
            </w:r>
            <w:r w:rsidRPr="0016447B">
              <w:rPr>
                <w:rFonts w:eastAsia="Times New Roman"/>
                <w:b/>
                <w:sz w:val="24"/>
                <w:szCs w:val="24"/>
                <w:lang w:val="kk-KZ"/>
              </w:rPr>
              <w:t>ББ әзірлеудің нормативтік-</w:t>
            </w:r>
            <w:r w:rsidRPr="00F04767">
              <w:rPr>
                <w:rFonts w:eastAsia="Times New Roman"/>
                <w:b/>
                <w:sz w:val="24"/>
                <w:szCs w:val="24"/>
                <w:lang w:val="kk-KZ"/>
              </w:rPr>
              <w:t>құқықты қнегіздері</w:t>
            </w:r>
          </w:p>
        </w:tc>
        <w:tc>
          <w:tcPr>
            <w:tcW w:w="6089" w:type="dxa"/>
            <w:tcBorders>
              <w:top w:val="single" w:sz="4" w:space="0" w:color="auto"/>
              <w:left w:val="single" w:sz="4" w:space="0" w:color="auto"/>
              <w:bottom w:val="single" w:sz="4" w:space="0" w:color="auto"/>
              <w:right w:val="single" w:sz="4" w:space="0" w:color="auto"/>
            </w:tcBorders>
          </w:tcPr>
          <w:p w:rsidR="00857484" w:rsidRPr="0016447B" w:rsidRDefault="00857484" w:rsidP="00857484">
            <w:pPr>
              <w:jc w:val="both"/>
              <w:rPr>
                <w:rFonts w:eastAsia="Times New Roman"/>
                <w:sz w:val="24"/>
                <w:szCs w:val="24"/>
                <w:lang w:val="kk-KZ"/>
              </w:rPr>
            </w:pPr>
            <w:r w:rsidRPr="00F04767">
              <w:rPr>
                <w:rFonts w:eastAsia="Times New Roman"/>
                <w:sz w:val="24"/>
                <w:szCs w:val="24"/>
                <w:lang w:val="kk-KZ"/>
              </w:rPr>
              <w:t>1. Қазақстан Республикасының «Білімтуралы» Заңы</w:t>
            </w:r>
          </w:p>
          <w:p w:rsidR="00857484" w:rsidRPr="0016447B" w:rsidRDefault="00857484" w:rsidP="00857484">
            <w:pPr>
              <w:jc w:val="both"/>
              <w:rPr>
                <w:rFonts w:eastAsia="Times New Roman"/>
                <w:sz w:val="24"/>
                <w:szCs w:val="24"/>
                <w:lang w:val="kk-KZ"/>
              </w:rPr>
            </w:pPr>
            <w:r w:rsidRPr="0016447B">
              <w:rPr>
                <w:rFonts w:eastAsia="Times New Roman"/>
                <w:sz w:val="24"/>
                <w:szCs w:val="24"/>
                <w:lang w:val="kk-KZ"/>
              </w:rPr>
              <w:t xml:space="preserve">2. Қазақстан Республикасы Білім және ғылым министрлігінің 2018 жылғы 30 қазандағыNo 595 бұйрығы мен бекітілген Жоғары және (немесе) жоғары оқу орнынан кейінгі білімнің білім беру бағдарламаларын іске асыратын білім беру ұйымдары қызметінің үлгілік қағидалары </w:t>
            </w:r>
          </w:p>
          <w:p w:rsidR="00857484" w:rsidRPr="0016447B" w:rsidRDefault="00857484" w:rsidP="00857484">
            <w:pPr>
              <w:jc w:val="both"/>
              <w:rPr>
                <w:rFonts w:eastAsia="Times New Roman"/>
                <w:sz w:val="24"/>
                <w:szCs w:val="24"/>
                <w:lang w:val="kk-KZ"/>
              </w:rPr>
            </w:pPr>
            <w:r w:rsidRPr="0016447B">
              <w:rPr>
                <w:rFonts w:eastAsia="Times New Roman"/>
                <w:sz w:val="24"/>
                <w:szCs w:val="24"/>
                <w:lang w:val="kk-KZ"/>
              </w:rPr>
              <w:t xml:space="preserve">3. Қазақстан Республикасы Білім және ғылым министрлігінің 2018 жылғы 31 қазандағы № 604 бұйрығымен бекітілген Жоғары және </w:t>
            </w:r>
            <w:r w:rsidRPr="0016447B">
              <w:rPr>
                <w:rFonts w:eastAsia="Times New Roman"/>
                <w:sz w:val="24"/>
                <w:szCs w:val="24"/>
                <w:lang w:val="kk-KZ"/>
              </w:rPr>
              <w:lastRenderedPageBreak/>
              <w:t>жоғары оқу орнынан кейінгі білімнің мемлекеттік жалпыға міндетті стандарттары</w:t>
            </w:r>
          </w:p>
          <w:p w:rsidR="00857484" w:rsidRPr="0016447B" w:rsidRDefault="00857484" w:rsidP="00857484">
            <w:pPr>
              <w:jc w:val="both"/>
              <w:rPr>
                <w:rFonts w:eastAsia="Times New Roman"/>
                <w:sz w:val="24"/>
                <w:szCs w:val="24"/>
                <w:lang w:val="kk-KZ"/>
              </w:rPr>
            </w:pPr>
            <w:r w:rsidRPr="0016447B">
              <w:rPr>
                <w:rFonts w:eastAsia="Times New Roman"/>
                <w:sz w:val="24"/>
                <w:szCs w:val="24"/>
                <w:lang w:val="kk-KZ"/>
              </w:rPr>
              <w:t>4. Қазақстан Республикасы Білім және ғылым министрлігінің 2011 жылғы 20 сәуірдегі № 152 бұйрығымен бекітілген Кредиттік оқыту технологиясы бойынша оқу процесін ұйымдастыру ережесі</w:t>
            </w:r>
          </w:p>
          <w:p w:rsidR="00857484" w:rsidRPr="0016447B" w:rsidRDefault="00857484" w:rsidP="00857484">
            <w:pPr>
              <w:jc w:val="both"/>
              <w:rPr>
                <w:rFonts w:eastAsia="Times New Roman"/>
                <w:sz w:val="24"/>
                <w:szCs w:val="24"/>
                <w:lang w:val="kk-KZ"/>
              </w:rPr>
            </w:pPr>
            <w:r w:rsidRPr="0016447B">
              <w:rPr>
                <w:rFonts w:eastAsia="Times New Roman"/>
                <w:sz w:val="24"/>
                <w:szCs w:val="24"/>
                <w:lang w:val="kk-KZ"/>
              </w:rPr>
              <w:t>5. Қазақстан Республикасы Еңбек және халықты әлеуметтік қорғау министрінің 2020 жылғы 30 желтоқсандағы № 553 бұйрығымен бекітілген Басшылар, мамандар және басқа да қызметкерлер лауазымдарының біліктілік анықтамалығы</w:t>
            </w:r>
          </w:p>
          <w:p w:rsidR="00857484" w:rsidRPr="0016447B" w:rsidRDefault="00857484" w:rsidP="00857484">
            <w:pPr>
              <w:jc w:val="both"/>
              <w:rPr>
                <w:rFonts w:eastAsia="Times New Roman"/>
                <w:sz w:val="24"/>
                <w:szCs w:val="24"/>
                <w:lang w:val="kk-KZ"/>
              </w:rPr>
            </w:pPr>
            <w:r w:rsidRPr="0016447B">
              <w:rPr>
                <w:rFonts w:eastAsia="Times New Roman"/>
                <w:sz w:val="24"/>
                <w:szCs w:val="24"/>
                <w:lang w:val="kk-KZ"/>
              </w:rPr>
              <w:t>6. ECTS қолданубойыншаәдістемелікнұсқаулар</w:t>
            </w:r>
          </w:p>
          <w:p w:rsidR="0016447B" w:rsidRPr="0016447B" w:rsidRDefault="00857484" w:rsidP="00857484">
            <w:pPr>
              <w:jc w:val="both"/>
              <w:rPr>
                <w:rFonts w:eastAsia="Times New Roman"/>
                <w:sz w:val="24"/>
                <w:szCs w:val="24"/>
                <w:lang w:val="kk-KZ"/>
              </w:rPr>
            </w:pPr>
            <w:r w:rsidRPr="0016447B">
              <w:rPr>
                <w:rFonts w:eastAsia="Times New Roman"/>
                <w:sz w:val="24"/>
                <w:szCs w:val="24"/>
                <w:lang w:val="kk-KZ"/>
              </w:rPr>
              <w:t>7. Болон процесі және академиялық ұтқырлық орталығы директорының 2021 жылғы 30 маусымдағы № 45 о/д бұйрығына 1-қосымша Жоғары және жоғары оқу орнынан кейінгі білім берудің білім беру бағдарламаларын әзірлеу жөніндегі нұсқаулық</w:t>
            </w:r>
            <w:r>
              <w:rPr>
                <w:rFonts w:eastAsia="Times New Roman"/>
                <w:sz w:val="24"/>
                <w:szCs w:val="24"/>
                <w:lang w:val="kk-KZ"/>
              </w:rPr>
              <w:t>.</w:t>
            </w:r>
          </w:p>
        </w:tc>
      </w:tr>
      <w:tr w:rsidR="0016447B" w:rsidRPr="0016447B" w:rsidTr="00680BCC">
        <w:tc>
          <w:tcPr>
            <w:tcW w:w="3256" w:type="dxa"/>
            <w:tcBorders>
              <w:top w:val="single" w:sz="4" w:space="0" w:color="auto"/>
              <w:left w:val="single" w:sz="4" w:space="0" w:color="auto"/>
              <w:bottom w:val="single" w:sz="4" w:space="0" w:color="auto"/>
              <w:right w:val="single" w:sz="4" w:space="0" w:color="auto"/>
            </w:tcBorders>
          </w:tcPr>
          <w:p w:rsidR="0016447B" w:rsidRPr="0016447B" w:rsidRDefault="00E5327C" w:rsidP="00E5327C">
            <w:pPr>
              <w:rPr>
                <w:rFonts w:eastAsia="Times New Roman"/>
                <w:b/>
                <w:sz w:val="24"/>
                <w:szCs w:val="24"/>
              </w:rPr>
            </w:pPr>
            <w:r>
              <w:rPr>
                <w:rFonts w:eastAsia="Times New Roman"/>
                <w:b/>
                <w:sz w:val="24"/>
                <w:szCs w:val="24"/>
              </w:rPr>
              <w:lastRenderedPageBreak/>
              <w:t>Білім</w:t>
            </w:r>
            <w:r>
              <w:rPr>
                <w:rFonts w:eastAsia="Times New Roman"/>
                <w:b/>
                <w:sz w:val="24"/>
                <w:szCs w:val="24"/>
                <w:lang w:val="kk-KZ"/>
              </w:rPr>
              <w:t xml:space="preserve"> </w:t>
            </w:r>
            <w:r w:rsidR="0016447B" w:rsidRPr="0016447B">
              <w:rPr>
                <w:rFonts w:eastAsia="Times New Roman"/>
                <w:b/>
                <w:sz w:val="24"/>
                <w:szCs w:val="24"/>
              </w:rPr>
              <w:t>беру процесінұйымдастыру</w:t>
            </w:r>
          </w:p>
          <w:p w:rsidR="0016447B" w:rsidRPr="0016447B" w:rsidRDefault="0016447B" w:rsidP="0016447B">
            <w:pPr>
              <w:jc w:val="both"/>
              <w:rPr>
                <w:rFonts w:eastAsia="Times New Roman"/>
                <w:b/>
                <w:sz w:val="24"/>
                <w:szCs w:val="24"/>
              </w:rPr>
            </w:pPr>
          </w:p>
        </w:tc>
        <w:tc>
          <w:tcPr>
            <w:tcW w:w="6089" w:type="dxa"/>
            <w:tcBorders>
              <w:top w:val="single" w:sz="4" w:space="0" w:color="auto"/>
              <w:left w:val="single" w:sz="4" w:space="0" w:color="auto"/>
              <w:bottom w:val="single" w:sz="4" w:space="0" w:color="auto"/>
              <w:right w:val="single" w:sz="4" w:space="0" w:color="auto"/>
            </w:tcBorders>
            <w:hideMark/>
          </w:tcPr>
          <w:p w:rsidR="0016447B" w:rsidRPr="0016447B" w:rsidRDefault="0016447B" w:rsidP="00134E2E">
            <w:pPr>
              <w:numPr>
                <w:ilvl w:val="0"/>
                <w:numId w:val="2"/>
              </w:numPr>
              <w:ind w:left="0" w:hanging="170"/>
              <w:contextualSpacing/>
              <w:jc w:val="both"/>
              <w:rPr>
                <w:rFonts w:eastAsia="Times New Roman"/>
                <w:sz w:val="24"/>
                <w:szCs w:val="24"/>
                <w:lang w:val="de-DE" w:eastAsia="de-DE"/>
              </w:rPr>
            </w:pPr>
            <w:r w:rsidRPr="0016447B">
              <w:rPr>
                <w:rFonts w:eastAsia="Times New Roman"/>
                <w:sz w:val="24"/>
                <w:szCs w:val="24"/>
                <w:lang w:val="de-DE" w:eastAsia="de-DE"/>
              </w:rPr>
              <w:t>Болон процесініңпринциптерінжүзегеасыру</w:t>
            </w:r>
          </w:p>
          <w:p w:rsidR="0016447B" w:rsidRPr="0016447B" w:rsidRDefault="0016447B" w:rsidP="00134E2E">
            <w:pPr>
              <w:numPr>
                <w:ilvl w:val="0"/>
                <w:numId w:val="2"/>
              </w:numPr>
              <w:ind w:left="0" w:hanging="170"/>
              <w:contextualSpacing/>
              <w:jc w:val="both"/>
              <w:rPr>
                <w:rFonts w:eastAsia="Times New Roman"/>
                <w:sz w:val="24"/>
                <w:szCs w:val="24"/>
                <w:lang w:val="de-DE" w:eastAsia="de-DE"/>
              </w:rPr>
            </w:pPr>
            <w:r w:rsidRPr="0016447B">
              <w:rPr>
                <w:rFonts w:eastAsia="Times New Roman"/>
                <w:sz w:val="24"/>
                <w:szCs w:val="24"/>
                <w:lang w:val="de-DE" w:eastAsia="de-DE"/>
              </w:rPr>
              <w:t>Студентке бағытталғаноқыту</w:t>
            </w:r>
          </w:p>
          <w:p w:rsidR="0016447B" w:rsidRPr="0016447B" w:rsidRDefault="0016447B" w:rsidP="00134E2E">
            <w:pPr>
              <w:numPr>
                <w:ilvl w:val="0"/>
                <w:numId w:val="2"/>
              </w:numPr>
              <w:ind w:left="0" w:hanging="170"/>
              <w:contextualSpacing/>
              <w:jc w:val="both"/>
              <w:rPr>
                <w:rFonts w:eastAsia="Times New Roman"/>
                <w:sz w:val="24"/>
                <w:szCs w:val="24"/>
                <w:lang w:val="de-DE" w:eastAsia="de-DE"/>
              </w:rPr>
            </w:pPr>
            <w:r w:rsidRPr="0016447B">
              <w:rPr>
                <w:rFonts w:eastAsia="Times New Roman"/>
                <w:sz w:val="24"/>
                <w:szCs w:val="24"/>
                <w:lang w:val="de-DE" w:eastAsia="de-DE"/>
              </w:rPr>
              <w:t>Қолжетімділік</w:t>
            </w:r>
          </w:p>
          <w:p w:rsidR="0016447B" w:rsidRPr="0016447B" w:rsidRDefault="0016447B" w:rsidP="00134E2E">
            <w:pPr>
              <w:numPr>
                <w:ilvl w:val="0"/>
                <w:numId w:val="2"/>
              </w:numPr>
              <w:ind w:left="0" w:hanging="170"/>
              <w:contextualSpacing/>
              <w:jc w:val="both"/>
              <w:rPr>
                <w:rFonts w:eastAsia="Times New Roman"/>
                <w:sz w:val="24"/>
                <w:szCs w:val="24"/>
                <w:lang w:val="de-DE" w:eastAsia="de-DE"/>
              </w:rPr>
            </w:pPr>
            <w:r w:rsidRPr="0016447B">
              <w:rPr>
                <w:rFonts w:eastAsia="Times New Roman"/>
                <w:sz w:val="24"/>
                <w:szCs w:val="24"/>
                <w:lang w:val="de-DE" w:eastAsia="de-DE"/>
              </w:rPr>
              <w:t>Инклюзивтілік</w:t>
            </w:r>
          </w:p>
        </w:tc>
      </w:tr>
      <w:tr w:rsidR="0016447B" w:rsidRPr="0016447B" w:rsidTr="00680BCC">
        <w:tc>
          <w:tcPr>
            <w:tcW w:w="3256" w:type="dxa"/>
            <w:tcBorders>
              <w:top w:val="single" w:sz="4" w:space="0" w:color="auto"/>
              <w:left w:val="single" w:sz="4" w:space="0" w:color="auto"/>
              <w:bottom w:val="single" w:sz="4" w:space="0" w:color="auto"/>
              <w:right w:val="single" w:sz="4" w:space="0" w:color="auto"/>
            </w:tcBorders>
          </w:tcPr>
          <w:p w:rsidR="0016447B" w:rsidRPr="0016447B" w:rsidRDefault="0016447B" w:rsidP="0016447B">
            <w:pPr>
              <w:jc w:val="both"/>
              <w:rPr>
                <w:rFonts w:eastAsia="Times New Roman"/>
                <w:b/>
                <w:sz w:val="24"/>
                <w:szCs w:val="24"/>
                <w:lang w:val="en-US"/>
              </w:rPr>
            </w:pPr>
            <w:r w:rsidRPr="0016447B">
              <w:rPr>
                <w:rFonts w:eastAsia="Times New Roman"/>
                <w:b/>
                <w:sz w:val="24"/>
                <w:szCs w:val="24"/>
              </w:rPr>
              <w:t>Б</w:t>
            </w:r>
            <w:r w:rsidRPr="0016447B">
              <w:rPr>
                <w:rFonts w:eastAsia="Times New Roman"/>
                <w:b/>
                <w:sz w:val="24"/>
                <w:szCs w:val="24"/>
                <w:lang w:val="kk-KZ"/>
              </w:rPr>
              <w:t>Б</w:t>
            </w:r>
            <w:r w:rsidRPr="0016447B">
              <w:rPr>
                <w:rFonts w:eastAsia="Times New Roman"/>
                <w:b/>
                <w:sz w:val="24"/>
                <w:szCs w:val="24"/>
              </w:rPr>
              <w:t>Б сапасынқамтамасыз</w:t>
            </w:r>
          </w:p>
          <w:p w:rsidR="0016447B" w:rsidRPr="0016447B" w:rsidRDefault="0016447B" w:rsidP="0016447B">
            <w:pPr>
              <w:jc w:val="both"/>
              <w:rPr>
                <w:rFonts w:eastAsia="Times New Roman"/>
                <w:b/>
                <w:sz w:val="24"/>
                <w:szCs w:val="24"/>
              </w:rPr>
            </w:pPr>
            <w:r w:rsidRPr="0016447B">
              <w:rPr>
                <w:rFonts w:eastAsia="Times New Roman"/>
                <w:b/>
                <w:sz w:val="24"/>
                <w:szCs w:val="24"/>
              </w:rPr>
              <w:t>ету</w:t>
            </w:r>
          </w:p>
          <w:p w:rsidR="0016447B" w:rsidRPr="0016447B" w:rsidRDefault="0016447B" w:rsidP="0016447B">
            <w:pPr>
              <w:jc w:val="both"/>
              <w:rPr>
                <w:rFonts w:eastAsia="Times New Roman"/>
                <w:b/>
                <w:sz w:val="24"/>
                <w:szCs w:val="24"/>
              </w:rPr>
            </w:pPr>
          </w:p>
        </w:tc>
        <w:tc>
          <w:tcPr>
            <w:tcW w:w="6089" w:type="dxa"/>
            <w:tcBorders>
              <w:top w:val="single" w:sz="4" w:space="0" w:color="auto"/>
              <w:left w:val="single" w:sz="4" w:space="0" w:color="auto"/>
              <w:bottom w:val="single" w:sz="4" w:space="0" w:color="auto"/>
              <w:right w:val="single" w:sz="4" w:space="0" w:color="auto"/>
            </w:tcBorders>
            <w:hideMark/>
          </w:tcPr>
          <w:p w:rsidR="0016447B" w:rsidRPr="0016447B" w:rsidRDefault="0016447B" w:rsidP="00134E2E">
            <w:pPr>
              <w:numPr>
                <w:ilvl w:val="0"/>
                <w:numId w:val="3"/>
              </w:numPr>
              <w:tabs>
                <w:tab w:val="left" w:pos="170"/>
              </w:tabs>
              <w:ind w:left="0" w:firstLine="0"/>
              <w:contextualSpacing/>
              <w:jc w:val="both"/>
              <w:rPr>
                <w:rFonts w:eastAsia="Times New Roman"/>
                <w:sz w:val="24"/>
                <w:szCs w:val="24"/>
                <w:lang w:val="de-DE" w:eastAsia="de-DE"/>
              </w:rPr>
            </w:pPr>
            <w:r w:rsidRPr="0016447B">
              <w:rPr>
                <w:rFonts w:eastAsia="Times New Roman"/>
                <w:sz w:val="24"/>
                <w:szCs w:val="24"/>
                <w:lang w:val="de-DE" w:eastAsia="de-DE"/>
              </w:rPr>
              <w:t>Сапанықамтамасызетудіңішкіжүйесі</w:t>
            </w:r>
          </w:p>
          <w:p w:rsidR="0016447B" w:rsidRPr="0016447B" w:rsidRDefault="0016447B" w:rsidP="00134E2E">
            <w:pPr>
              <w:numPr>
                <w:ilvl w:val="0"/>
                <w:numId w:val="3"/>
              </w:numPr>
              <w:tabs>
                <w:tab w:val="left" w:pos="170"/>
              </w:tabs>
              <w:ind w:left="0" w:firstLine="0"/>
              <w:contextualSpacing/>
              <w:jc w:val="both"/>
              <w:rPr>
                <w:rFonts w:eastAsia="Times New Roman"/>
                <w:sz w:val="24"/>
                <w:szCs w:val="24"/>
                <w:lang w:val="de-DE" w:eastAsia="de-DE"/>
              </w:rPr>
            </w:pPr>
            <w:r w:rsidRPr="0016447B">
              <w:rPr>
                <w:rFonts w:eastAsia="Times New Roman"/>
                <w:sz w:val="24"/>
                <w:szCs w:val="24"/>
                <w:lang w:val="de-DE" w:eastAsia="de-DE"/>
              </w:rPr>
              <w:t>Стейкхолдерлерді</w:t>
            </w:r>
            <w:r w:rsidRPr="0016447B">
              <w:rPr>
                <w:rFonts w:eastAsia="Times New Roman"/>
                <w:sz w:val="24"/>
                <w:szCs w:val="24"/>
                <w:lang w:val="kk-KZ" w:eastAsia="de-DE"/>
              </w:rPr>
              <w:t xml:space="preserve"> Б</w:t>
            </w:r>
            <w:r w:rsidRPr="0016447B">
              <w:rPr>
                <w:rFonts w:eastAsia="Times New Roman"/>
                <w:sz w:val="24"/>
                <w:szCs w:val="24"/>
                <w:lang w:val="de-DE" w:eastAsia="de-DE"/>
              </w:rPr>
              <w:t>ББ әзірлеугежәне оны бағалауғатарту</w:t>
            </w:r>
          </w:p>
          <w:p w:rsidR="0016447B" w:rsidRPr="0016447B" w:rsidRDefault="0016447B" w:rsidP="00134E2E">
            <w:pPr>
              <w:numPr>
                <w:ilvl w:val="0"/>
                <w:numId w:val="3"/>
              </w:numPr>
              <w:tabs>
                <w:tab w:val="left" w:pos="170"/>
              </w:tabs>
              <w:ind w:left="0" w:firstLine="0"/>
              <w:contextualSpacing/>
              <w:jc w:val="both"/>
              <w:rPr>
                <w:rFonts w:eastAsia="Times New Roman"/>
                <w:sz w:val="24"/>
                <w:szCs w:val="24"/>
                <w:lang w:val="de-DE" w:eastAsia="de-DE"/>
              </w:rPr>
            </w:pPr>
            <w:r w:rsidRPr="0016447B">
              <w:rPr>
                <w:rFonts w:eastAsia="Times New Roman"/>
                <w:sz w:val="24"/>
                <w:szCs w:val="24"/>
                <w:lang w:val="de-DE" w:eastAsia="de-DE"/>
              </w:rPr>
              <w:t>Жүйелі мониторинг</w:t>
            </w:r>
          </w:p>
          <w:p w:rsidR="0016447B" w:rsidRPr="0016447B" w:rsidRDefault="0016447B" w:rsidP="00134E2E">
            <w:pPr>
              <w:numPr>
                <w:ilvl w:val="0"/>
                <w:numId w:val="3"/>
              </w:numPr>
              <w:tabs>
                <w:tab w:val="left" w:pos="170"/>
              </w:tabs>
              <w:ind w:left="0" w:firstLine="0"/>
              <w:contextualSpacing/>
              <w:jc w:val="both"/>
              <w:rPr>
                <w:rFonts w:eastAsia="Times New Roman"/>
                <w:sz w:val="24"/>
                <w:szCs w:val="24"/>
                <w:lang w:val="de-DE" w:eastAsia="de-DE"/>
              </w:rPr>
            </w:pPr>
            <w:r w:rsidRPr="0016447B">
              <w:rPr>
                <w:rFonts w:eastAsia="Times New Roman"/>
                <w:sz w:val="24"/>
                <w:szCs w:val="24"/>
                <w:lang w:val="de-DE" w:eastAsia="de-DE"/>
              </w:rPr>
              <w:t>Мазмұнды</w:t>
            </w:r>
            <w:r w:rsidRPr="0016447B">
              <w:rPr>
                <w:rFonts w:eastAsia="Times New Roman"/>
                <w:sz w:val="24"/>
                <w:szCs w:val="24"/>
                <w:lang w:val="kk-KZ" w:eastAsia="de-DE"/>
              </w:rPr>
              <w:t xml:space="preserve"> өзектендір</w:t>
            </w:r>
            <w:r w:rsidRPr="0016447B">
              <w:rPr>
                <w:rFonts w:eastAsia="Times New Roman"/>
                <w:sz w:val="24"/>
                <w:szCs w:val="24"/>
                <w:lang w:val="de-DE" w:eastAsia="de-DE"/>
              </w:rPr>
              <w:t>у (жаңарту)</w:t>
            </w:r>
          </w:p>
        </w:tc>
      </w:tr>
      <w:tr w:rsidR="0016447B" w:rsidRPr="0016447B" w:rsidTr="00680BCC">
        <w:tc>
          <w:tcPr>
            <w:tcW w:w="3256" w:type="dxa"/>
            <w:tcBorders>
              <w:top w:val="single" w:sz="4" w:space="0" w:color="auto"/>
              <w:left w:val="single" w:sz="4" w:space="0" w:color="auto"/>
              <w:bottom w:val="single" w:sz="4" w:space="0" w:color="auto"/>
              <w:right w:val="single" w:sz="4" w:space="0" w:color="auto"/>
            </w:tcBorders>
            <w:hideMark/>
          </w:tcPr>
          <w:p w:rsidR="0016447B" w:rsidRPr="0016447B" w:rsidRDefault="0016447B" w:rsidP="0016447B">
            <w:pPr>
              <w:jc w:val="both"/>
              <w:rPr>
                <w:rFonts w:eastAsia="Times New Roman"/>
                <w:b/>
                <w:sz w:val="24"/>
                <w:szCs w:val="24"/>
              </w:rPr>
            </w:pPr>
            <w:r w:rsidRPr="0016447B">
              <w:rPr>
                <w:rFonts w:eastAsia="Times New Roman"/>
                <w:b/>
                <w:sz w:val="24"/>
                <w:szCs w:val="24"/>
              </w:rPr>
              <w:t>Оқуғатүсушілергеқойылатынталаптар</w:t>
            </w:r>
          </w:p>
        </w:tc>
        <w:tc>
          <w:tcPr>
            <w:tcW w:w="6089" w:type="dxa"/>
            <w:tcBorders>
              <w:top w:val="single" w:sz="4" w:space="0" w:color="auto"/>
              <w:left w:val="single" w:sz="4" w:space="0" w:color="auto"/>
              <w:bottom w:val="single" w:sz="4" w:space="0" w:color="auto"/>
              <w:right w:val="single" w:sz="4" w:space="0" w:color="auto"/>
            </w:tcBorders>
            <w:hideMark/>
          </w:tcPr>
          <w:p w:rsidR="0016447B" w:rsidRPr="0016447B" w:rsidRDefault="0016447B" w:rsidP="00E5327C">
            <w:pPr>
              <w:rPr>
                <w:rFonts w:eastAsia="Times New Roman"/>
                <w:sz w:val="24"/>
                <w:szCs w:val="24"/>
              </w:rPr>
            </w:pPr>
            <w:r w:rsidRPr="0016447B">
              <w:rPr>
                <w:rFonts w:eastAsia="Times New Roman"/>
                <w:sz w:val="24"/>
                <w:szCs w:val="24"/>
              </w:rPr>
              <w:t>Жоғарыжәнежоғарыоқуорнынанкейінгібілімніңбілім беру бағдарламаларыніскеасыратынбілім беру ұйымдарынаоқуғақабылдаудыңүлгілікқағидаларынасәйкес ҚР БҒМ 31.10.2018 жылғы №600 бұйрығы</w:t>
            </w:r>
          </w:p>
        </w:tc>
      </w:tr>
      <w:tr w:rsidR="00BD33C4" w:rsidRPr="00B138FC" w:rsidTr="00680BCC">
        <w:tc>
          <w:tcPr>
            <w:tcW w:w="3256" w:type="dxa"/>
            <w:tcBorders>
              <w:top w:val="single" w:sz="4" w:space="0" w:color="auto"/>
              <w:left w:val="single" w:sz="4" w:space="0" w:color="auto"/>
              <w:bottom w:val="single" w:sz="4" w:space="0" w:color="auto"/>
              <w:right w:val="single" w:sz="4" w:space="0" w:color="auto"/>
            </w:tcBorders>
          </w:tcPr>
          <w:p w:rsidR="00D57E16" w:rsidRPr="00A8385C" w:rsidRDefault="00A8385C" w:rsidP="00E5327C">
            <w:pPr>
              <w:rPr>
                <w:rFonts w:eastAsia="Times New Roman"/>
                <w:b/>
                <w:color w:val="FF0000"/>
                <w:sz w:val="24"/>
                <w:szCs w:val="24"/>
                <w:lang w:val="kk-KZ"/>
              </w:rPr>
            </w:pPr>
            <w:r w:rsidRPr="00A8385C">
              <w:rPr>
                <w:rFonts w:eastAsia="Times New Roman"/>
                <w:b/>
                <w:bCs/>
                <w:sz w:val="24"/>
                <w:szCs w:val="24"/>
                <w:lang w:val="kk-KZ"/>
              </w:rPr>
              <w:t>Мүгедектігі және ерекше білім беру қажеттіліктері бар тұлғаларға арналған білім беру бағдарламаларын іске асыру шарттары</w:t>
            </w:r>
          </w:p>
        </w:tc>
        <w:tc>
          <w:tcPr>
            <w:tcW w:w="6089" w:type="dxa"/>
            <w:tcBorders>
              <w:top w:val="single" w:sz="4" w:space="0" w:color="auto"/>
              <w:left w:val="single" w:sz="4" w:space="0" w:color="auto"/>
              <w:bottom w:val="single" w:sz="4" w:space="0" w:color="auto"/>
              <w:right w:val="single" w:sz="4" w:space="0" w:color="auto"/>
            </w:tcBorders>
          </w:tcPr>
          <w:p w:rsidR="00D57E16" w:rsidRPr="00D57E16" w:rsidRDefault="00D57E16" w:rsidP="00D57E16">
            <w:pPr>
              <w:spacing w:after="200" w:line="276" w:lineRule="auto"/>
              <w:jc w:val="both"/>
              <w:rPr>
                <w:sz w:val="24"/>
                <w:szCs w:val="24"/>
                <w:lang w:val="kk-KZ"/>
              </w:rPr>
            </w:pPr>
            <w:r w:rsidRPr="00DB2D8F">
              <w:rPr>
                <w:sz w:val="24"/>
                <w:szCs w:val="24"/>
                <w:lang w:val="kk-KZ"/>
              </w:rPr>
              <w:t xml:space="preserve">Ерекше білім беруді қажетететін </w:t>
            </w:r>
            <w:r w:rsidRPr="00D57E16">
              <w:rPr>
                <w:sz w:val="24"/>
                <w:szCs w:val="24"/>
                <w:lang w:val="kk-KZ"/>
              </w:rPr>
              <w:t xml:space="preserve">және </w:t>
            </w:r>
            <w:r w:rsidRPr="00DB2D8F">
              <w:rPr>
                <w:sz w:val="24"/>
                <w:szCs w:val="24"/>
                <w:lang w:val="kk-KZ"/>
              </w:rPr>
              <w:t xml:space="preserve">мүмкіндігі шектеулі </w:t>
            </w:r>
            <w:r w:rsidRPr="00D57E16">
              <w:rPr>
                <w:sz w:val="24"/>
                <w:szCs w:val="24"/>
                <w:lang w:val="kk-KZ"/>
              </w:rPr>
              <w:t xml:space="preserve">білім алушылар </w:t>
            </w:r>
            <w:r w:rsidRPr="00DB2D8F">
              <w:rPr>
                <w:sz w:val="24"/>
                <w:szCs w:val="24"/>
                <w:lang w:val="kk-KZ"/>
              </w:rPr>
              <w:t xml:space="preserve">үшін оқу ғимараттары мен студенттік жатақханаларда тактильді ПВХ плиткалары, арнайы жабдықталған дәретханалар, мнемоникалық </w:t>
            </w:r>
            <w:r w:rsidRPr="00D57E16">
              <w:rPr>
                <w:sz w:val="24"/>
                <w:szCs w:val="24"/>
                <w:lang w:val="kk-KZ"/>
              </w:rPr>
              <w:t>схем</w:t>
            </w:r>
            <w:r w:rsidRPr="00DB2D8F">
              <w:rPr>
                <w:sz w:val="24"/>
                <w:szCs w:val="24"/>
                <w:lang w:val="kk-KZ"/>
              </w:rPr>
              <w:t>а</w:t>
            </w:r>
            <w:r w:rsidRPr="00D57E16">
              <w:rPr>
                <w:sz w:val="24"/>
                <w:szCs w:val="24"/>
                <w:lang w:val="kk-KZ"/>
              </w:rPr>
              <w:t>лар</w:t>
            </w:r>
            <w:r w:rsidRPr="00DB2D8F">
              <w:rPr>
                <w:sz w:val="24"/>
                <w:szCs w:val="24"/>
                <w:lang w:val="kk-KZ"/>
              </w:rPr>
              <w:t>, душ</w:t>
            </w:r>
            <w:r w:rsidRPr="00D57E16">
              <w:rPr>
                <w:sz w:val="24"/>
                <w:szCs w:val="24"/>
                <w:lang w:val="kk-KZ"/>
              </w:rPr>
              <w:t xml:space="preserve"> бөлмелерінде штангалар </w:t>
            </w:r>
            <w:r w:rsidRPr="00DB2D8F">
              <w:rPr>
                <w:sz w:val="24"/>
                <w:szCs w:val="24"/>
                <w:lang w:val="kk-KZ"/>
              </w:rPr>
              <w:t>орнатыл</w:t>
            </w:r>
            <w:r w:rsidRPr="00D57E16">
              <w:rPr>
                <w:sz w:val="24"/>
                <w:szCs w:val="24"/>
                <w:lang w:val="kk-KZ"/>
              </w:rPr>
              <w:t>ған</w:t>
            </w:r>
            <w:r w:rsidRPr="00DB2D8F">
              <w:rPr>
                <w:sz w:val="24"/>
                <w:szCs w:val="24"/>
                <w:lang w:val="kk-KZ"/>
              </w:rPr>
              <w:t>. Автотұрақта</w:t>
            </w:r>
            <w:r w:rsidRPr="00D57E16">
              <w:rPr>
                <w:sz w:val="24"/>
                <w:szCs w:val="24"/>
                <w:lang w:val="kk-KZ"/>
              </w:rPr>
              <w:t xml:space="preserve"> арн</w:t>
            </w:r>
            <w:r w:rsidRPr="00DB2D8F">
              <w:rPr>
                <w:sz w:val="24"/>
                <w:szCs w:val="24"/>
                <w:lang w:val="kk-KZ"/>
              </w:rPr>
              <w:t xml:space="preserve">айы </w:t>
            </w:r>
            <w:r w:rsidRPr="00D57E16">
              <w:rPr>
                <w:sz w:val="24"/>
                <w:szCs w:val="24"/>
                <w:lang w:val="kk-KZ"/>
              </w:rPr>
              <w:t xml:space="preserve">орындар </w:t>
            </w:r>
            <w:r w:rsidRPr="00DB2D8F">
              <w:rPr>
                <w:sz w:val="24"/>
                <w:szCs w:val="24"/>
                <w:lang w:val="kk-KZ"/>
              </w:rPr>
              <w:t>жасал</w:t>
            </w:r>
            <w:r w:rsidRPr="00D57E16">
              <w:rPr>
                <w:sz w:val="24"/>
                <w:szCs w:val="24"/>
                <w:lang w:val="kk-KZ"/>
              </w:rPr>
              <w:t>ған</w:t>
            </w:r>
            <w:r w:rsidRPr="00DB2D8F">
              <w:rPr>
                <w:sz w:val="24"/>
                <w:szCs w:val="24"/>
                <w:lang w:val="kk-KZ"/>
              </w:rPr>
              <w:t>. Шынжыр табанды көтергіш орнатылған. Қозғалысы шектеулі адамдарға (</w:t>
            </w:r>
            <w:r w:rsidRPr="00D57E16">
              <w:rPr>
                <w:sz w:val="24"/>
                <w:szCs w:val="24"/>
                <w:lang w:val="kk-KZ"/>
              </w:rPr>
              <w:t>ҚША</w:t>
            </w:r>
            <w:r w:rsidRPr="00DB2D8F">
              <w:rPr>
                <w:sz w:val="24"/>
                <w:szCs w:val="24"/>
                <w:lang w:val="kk-KZ"/>
              </w:rPr>
              <w:t xml:space="preserve">) арналған үстелдер, қозғалыс бағытын көрсететін белгілер, пандустар </w:t>
            </w:r>
            <w:r w:rsidRPr="00D57E16">
              <w:rPr>
                <w:sz w:val="24"/>
                <w:szCs w:val="24"/>
                <w:lang w:val="kk-KZ"/>
              </w:rPr>
              <w:t>қойылған</w:t>
            </w:r>
            <w:r w:rsidRPr="00DB2D8F">
              <w:rPr>
                <w:sz w:val="24"/>
                <w:szCs w:val="24"/>
                <w:lang w:val="kk-KZ"/>
              </w:rPr>
              <w:t xml:space="preserve">. Оқу корпустарында (бас </w:t>
            </w:r>
            <w:r w:rsidRPr="00D57E16">
              <w:rPr>
                <w:sz w:val="24"/>
                <w:szCs w:val="24"/>
                <w:lang w:val="kk-KZ"/>
              </w:rPr>
              <w:t>ғимарат</w:t>
            </w:r>
            <w:r w:rsidRPr="00DB2D8F">
              <w:rPr>
                <w:sz w:val="24"/>
                <w:szCs w:val="24"/>
                <w:lang w:val="kk-KZ"/>
              </w:rPr>
              <w:t xml:space="preserve">, № 8 </w:t>
            </w:r>
            <w:r w:rsidRPr="00D57E16">
              <w:rPr>
                <w:sz w:val="24"/>
                <w:szCs w:val="24"/>
                <w:lang w:val="kk-KZ"/>
              </w:rPr>
              <w:t>ғимарат</w:t>
            </w:r>
            <w:r w:rsidRPr="00DB2D8F">
              <w:rPr>
                <w:sz w:val="24"/>
                <w:szCs w:val="24"/>
                <w:lang w:val="kk-KZ"/>
              </w:rPr>
              <w:t>) тірек-қимыл аппараты (</w:t>
            </w:r>
            <w:r w:rsidRPr="00D57E16">
              <w:rPr>
                <w:sz w:val="24"/>
                <w:szCs w:val="24"/>
                <w:lang w:val="kk-KZ"/>
              </w:rPr>
              <w:t>Т</w:t>
            </w:r>
            <w:r w:rsidRPr="00DB2D8F">
              <w:rPr>
                <w:sz w:val="24"/>
                <w:szCs w:val="24"/>
                <w:lang w:val="kk-KZ"/>
              </w:rPr>
              <w:t xml:space="preserve">ҚА) бұзылыстары бар пайдаланушылар үшін бейімделген алты жұмыс орны бар  2 бөлме </w:t>
            </w:r>
            <w:r w:rsidRPr="00D57E16">
              <w:rPr>
                <w:sz w:val="24"/>
                <w:szCs w:val="24"/>
                <w:lang w:val="kk-KZ"/>
              </w:rPr>
              <w:t>жабдықталған</w:t>
            </w:r>
            <w:r w:rsidRPr="00DB2D8F">
              <w:rPr>
                <w:sz w:val="24"/>
                <w:szCs w:val="24"/>
                <w:lang w:val="kk-KZ"/>
              </w:rPr>
              <w:t xml:space="preserve">. Көру қабілеті нашар пайдаланушылар үшін SARA™ CE машинасы (2 дана) кітаптарды сканерлеу және оқу үшін қолжетімді. Кітапхананың веб-сайты нашар көретіндерге бейімделген арнайы NVDA аудио бағдарламасы </w:t>
            </w:r>
            <w:r w:rsidRPr="00D57E16">
              <w:rPr>
                <w:sz w:val="24"/>
                <w:szCs w:val="24"/>
                <w:lang w:val="kk-KZ"/>
              </w:rPr>
              <w:t>қ</w:t>
            </w:r>
            <w:r w:rsidRPr="00DB2D8F">
              <w:rPr>
                <w:sz w:val="24"/>
                <w:szCs w:val="24"/>
                <w:lang w:val="kk-KZ"/>
              </w:rPr>
              <w:t>ызмет</w:t>
            </w:r>
            <w:r w:rsidRPr="00D57E16">
              <w:rPr>
                <w:sz w:val="24"/>
                <w:szCs w:val="24"/>
                <w:lang w:val="kk-KZ"/>
              </w:rPr>
              <w:t xml:space="preserve"> көрсетеді</w:t>
            </w:r>
            <w:r w:rsidRPr="00DB2D8F">
              <w:rPr>
                <w:sz w:val="24"/>
                <w:szCs w:val="24"/>
                <w:lang w:val="kk-KZ"/>
              </w:rPr>
              <w:t>.</w:t>
            </w:r>
            <w:r w:rsidRPr="00D57E16">
              <w:rPr>
                <w:sz w:val="24"/>
                <w:szCs w:val="24"/>
                <w:lang w:val="kk-KZ"/>
              </w:rPr>
              <w:t xml:space="preserve"> ББАО сайты http://lib.ukgu.kz/ тәулік бойы жұмыс істейді.</w:t>
            </w:r>
          </w:p>
          <w:p w:rsidR="00BD33C4" w:rsidRPr="00D57E16" w:rsidRDefault="00D57E16" w:rsidP="00D57E16">
            <w:pPr>
              <w:jc w:val="both"/>
              <w:rPr>
                <w:rFonts w:eastAsia="Times New Roman"/>
                <w:sz w:val="24"/>
                <w:szCs w:val="24"/>
                <w:lang w:val="kk-KZ"/>
              </w:rPr>
            </w:pPr>
            <w:r w:rsidRPr="00D57E16">
              <w:rPr>
                <w:sz w:val="24"/>
                <w:szCs w:val="24"/>
                <w:lang w:val="kk-KZ"/>
              </w:rPr>
              <w:t>Оқу процесін ұйымдастыруда және сабақтардың барлық түрлерінде жеке сараланған тәсіл қарастырылған.</w:t>
            </w:r>
          </w:p>
        </w:tc>
      </w:tr>
    </w:tbl>
    <w:p w:rsidR="000402E1" w:rsidRDefault="000402E1" w:rsidP="00CD482E">
      <w:pPr>
        <w:pStyle w:val="af1"/>
        <w:spacing w:after="240" w:line="240" w:lineRule="auto"/>
        <w:ind w:left="0"/>
        <w:rPr>
          <w:rFonts w:ascii="Times New Roman" w:hAnsi="Times New Roman"/>
          <w:b/>
          <w:bCs/>
          <w:sz w:val="28"/>
          <w:szCs w:val="24"/>
        </w:rPr>
      </w:pPr>
    </w:p>
    <w:p w:rsidR="00F93351" w:rsidRDefault="00F93351" w:rsidP="00CD482E">
      <w:pPr>
        <w:pStyle w:val="af1"/>
        <w:spacing w:after="240" w:line="240" w:lineRule="auto"/>
        <w:ind w:left="0"/>
        <w:rPr>
          <w:rFonts w:ascii="Times New Roman" w:hAnsi="Times New Roman"/>
          <w:b/>
          <w:bCs/>
          <w:sz w:val="28"/>
          <w:szCs w:val="24"/>
        </w:rPr>
      </w:pPr>
    </w:p>
    <w:p w:rsidR="0061713E" w:rsidRDefault="0061713E" w:rsidP="00E5327C">
      <w:pPr>
        <w:spacing w:after="240"/>
        <w:contextualSpacing/>
        <w:rPr>
          <w:rFonts w:eastAsia="Times New Roman"/>
          <w:b/>
          <w:bCs/>
          <w:sz w:val="28"/>
          <w:szCs w:val="24"/>
          <w:lang w:val="kk-KZ" w:eastAsia="de-DE"/>
        </w:rPr>
      </w:pPr>
    </w:p>
    <w:p w:rsidR="00E5327C" w:rsidRPr="00E5327C" w:rsidRDefault="00E5327C" w:rsidP="00E5327C">
      <w:pPr>
        <w:spacing w:after="240"/>
        <w:contextualSpacing/>
        <w:rPr>
          <w:rFonts w:eastAsia="Times New Roman"/>
          <w:b/>
          <w:bCs/>
          <w:sz w:val="24"/>
          <w:szCs w:val="24"/>
          <w:lang w:val="kk-KZ" w:eastAsia="de-DE"/>
        </w:rPr>
      </w:pPr>
    </w:p>
    <w:p w:rsidR="0042326C" w:rsidRPr="0042326C" w:rsidRDefault="0042326C" w:rsidP="0042326C">
      <w:pPr>
        <w:spacing w:after="240"/>
        <w:contextualSpacing/>
        <w:jc w:val="center"/>
        <w:rPr>
          <w:rFonts w:eastAsia="Times New Roman"/>
          <w:b/>
          <w:bCs/>
          <w:sz w:val="24"/>
          <w:szCs w:val="24"/>
          <w:lang w:eastAsia="de-DE"/>
        </w:rPr>
      </w:pPr>
      <w:r w:rsidRPr="0042326C">
        <w:rPr>
          <w:rFonts w:eastAsia="Times New Roman"/>
          <w:b/>
          <w:bCs/>
          <w:sz w:val="24"/>
          <w:szCs w:val="24"/>
          <w:lang w:eastAsia="de-DE"/>
        </w:rPr>
        <w:t>2.  БІЛІМ БЕРУ БАҒДАРЛАМАСЫНЫҢ ПАСПОРТЫ</w:t>
      </w:r>
    </w:p>
    <w:p w:rsidR="0042326C" w:rsidRPr="0042326C" w:rsidRDefault="0042326C" w:rsidP="0042326C">
      <w:pPr>
        <w:spacing w:after="240"/>
        <w:contextualSpacing/>
        <w:jc w:val="center"/>
        <w:rPr>
          <w:rFonts w:eastAsia="Times New Roman"/>
          <w:b/>
          <w:bCs/>
          <w:sz w:val="24"/>
          <w:szCs w:val="24"/>
          <w:lang w:eastAsia="de-DE"/>
        </w:rPr>
      </w:pPr>
    </w:p>
    <w:tbl>
      <w:tblPr>
        <w:tblW w:w="9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6273"/>
      </w:tblGrid>
      <w:tr w:rsidR="0042326C" w:rsidRPr="0013018B" w:rsidTr="00E87ADE">
        <w:tc>
          <w:tcPr>
            <w:tcW w:w="2802" w:type="dxa"/>
            <w:tcBorders>
              <w:top w:val="single" w:sz="4" w:space="0" w:color="auto"/>
              <w:left w:val="single" w:sz="4" w:space="0" w:color="auto"/>
              <w:bottom w:val="single" w:sz="4" w:space="0" w:color="auto"/>
              <w:right w:val="single" w:sz="4" w:space="0" w:color="auto"/>
            </w:tcBorders>
            <w:hideMark/>
          </w:tcPr>
          <w:p w:rsidR="0042326C" w:rsidRPr="0042326C" w:rsidRDefault="0042326C" w:rsidP="0042326C">
            <w:pPr>
              <w:contextualSpacing/>
              <w:rPr>
                <w:rFonts w:eastAsia="Times New Roman"/>
                <w:b/>
                <w:bCs/>
                <w:sz w:val="24"/>
                <w:szCs w:val="24"/>
                <w:lang w:eastAsia="de-DE"/>
              </w:rPr>
            </w:pPr>
            <w:r w:rsidRPr="0042326C">
              <w:rPr>
                <w:rFonts w:eastAsia="Times New Roman"/>
                <w:b/>
                <w:bCs/>
                <w:sz w:val="24"/>
                <w:szCs w:val="24"/>
                <w:lang w:eastAsia="de-DE"/>
              </w:rPr>
              <w:t>БББ мақсаты</w:t>
            </w:r>
          </w:p>
        </w:tc>
        <w:tc>
          <w:tcPr>
            <w:tcW w:w="6273" w:type="dxa"/>
            <w:tcBorders>
              <w:top w:val="single" w:sz="4" w:space="0" w:color="auto"/>
              <w:left w:val="single" w:sz="4" w:space="0" w:color="auto"/>
              <w:bottom w:val="single" w:sz="4" w:space="0" w:color="auto"/>
              <w:right w:val="single" w:sz="4" w:space="0" w:color="auto"/>
            </w:tcBorders>
            <w:hideMark/>
          </w:tcPr>
          <w:p w:rsidR="0042326C" w:rsidRPr="0013018B" w:rsidRDefault="00143E5C" w:rsidP="00143E5C">
            <w:pPr>
              <w:contextualSpacing/>
              <w:jc w:val="both"/>
              <w:rPr>
                <w:rFonts w:eastAsia="Times New Roman"/>
                <w:bCs/>
                <w:sz w:val="24"/>
                <w:szCs w:val="24"/>
                <w:lang w:val="kk-KZ"/>
              </w:rPr>
            </w:pPr>
            <w:r>
              <w:rPr>
                <w:rFonts w:eastAsia="Times New Roman"/>
                <w:bCs/>
                <w:sz w:val="24"/>
                <w:szCs w:val="24"/>
                <w:lang w:val="kk-KZ"/>
              </w:rPr>
              <w:t>Білімгер</w:t>
            </w:r>
            <w:r w:rsidRPr="0013018B">
              <w:rPr>
                <w:rFonts w:eastAsia="Times New Roman"/>
                <w:bCs/>
                <w:sz w:val="24"/>
                <w:szCs w:val="24"/>
                <w:lang w:val="kk-KZ"/>
              </w:rPr>
              <w:t xml:space="preserve"> тұлғасын</w:t>
            </w:r>
            <w:r>
              <w:rPr>
                <w:rFonts w:eastAsia="Times New Roman"/>
                <w:bCs/>
                <w:sz w:val="24"/>
                <w:szCs w:val="24"/>
                <w:lang w:val="kk-KZ"/>
              </w:rPr>
              <w:t>ың</w:t>
            </w:r>
            <w:r w:rsidRPr="0013018B">
              <w:rPr>
                <w:rFonts w:eastAsia="Times New Roman"/>
                <w:bCs/>
                <w:sz w:val="24"/>
                <w:szCs w:val="24"/>
                <w:lang w:val="kk-KZ"/>
              </w:rPr>
              <w:t xml:space="preserve"> білімін,</w:t>
            </w:r>
            <w:r>
              <w:rPr>
                <w:rFonts w:eastAsia="Times New Roman"/>
                <w:bCs/>
                <w:sz w:val="24"/>
                <w:szCs w:val="24"/>
                <w:lang w:val="kk-KZ"/>
              </w:rPr>
              <w:t xml:space="preserve"> шеберлігін,</w:t>
            </w:r>
            <w:r w:rsidRPr="0013018B">
              <w:rPr>
                <w:rFonts w:eastAsia="Times New Roman"/>
                <w:bCs/>
                <w:sz w:val="24"/>
                <w:szCs w:val="24"/>
                <w:lang w:val="kk-KZ"/>
              </w:rPr>
              <w:t xml:space="preserve"> дағдысын және интеллектуалдық-адамгершілік дамуын қалыптастыратын кәсіби құндылықтары бар бәсекеге қабілетті тарих пәнінің мұғалімін даярлау</w:t>
            </w:r>
          </w:p>
        </w:tc>
      </w:tr>
      <w:tr w:rsidR="0042326C" w:rsidRPr="00B138FC" w:rsidTr="00E87ADE">
        <w:tc>
          <w:tcPr>
            <w:tcW w:w="2802" w:type="dxa"/>
            <w:tcBorders>
              <w:top w:val="single" w:sz="4" w:space="0" w:color="auto"/>
              <w:left w:val="single" w:sz="4" w:space="0" w:color="auto"/>
              <w:bottom w:val="single" w:sz="4" w:space="0" w:color="auto"/>
              <w:right w:val="single" w:sz="4" w:space="0" w:color="auto"/>
            </w:tcBorders>
          </w:tcPr>
          <w:p w:rsidR="0042326C" w:rsidRPr="0042326C" w:rsidRDefault="0042326C" w:rsidP="0042326C">
            <w:pPr>
              <w:rPr>
                <w:rFonts w:eastAsia="Times New Roman"/>
                <w:b/>
                <w:sz w:val="24"/>
                <w:szCs w:val="24"/>
                <w:lang w:val="kk-KZ"/>
              </w:rPr>
            </w:pPr>
            <w:r w:rsidRPr="0042326C">
              <w:rPr>
                <w:rFonts w:eastAsia="Times New Roman"/>
                <w:b/>
                <w:bCs/>
                <w:sz w:val="24"/>
                <w:szCs w:val="24"/>
                <w:lang w:val="kk-KZ"/>
              </w:rPr>
              <w:t>БББ міндеттері</w:t>
            </w:r>
          </w:p>
          <w:p w:rsidR="0042326C" w:rsidRPr="0042326C" w:rsidRDefault="0042326C" w:rsidP="0042326C">
            <w:pPr>
              <w:ind w:firstLine="709"/>
              <w:jc w:val="both"/>
              <w:rPr>
                <w:sz w:val="24"/>
                <w:szCs w:val="24"/>
              </w:rPr>
            </w:pPr>
          </w:p>
          <w:p w:rsidR="0042326C" w:rsidRPr="0042326C" w:rsidRDefault="0042326C" w:rsidP="0042326C">
            <w:pPr>
              <w:ind w:firstLine="709"/>
              <w:jc w:val="both"/>
              <w:rPr>
                <w:strike/>
                <w:sz w:val="24"/>
                <w:szCs w:val="24"/>
              </w:rPr>
            </w:pPr>
          </w:p>
          <w:p w:rsidR="0042326C" w:rsidRPr="0042326C" w:rsidRDefault="0042326C" w:rsidP="0042326C">
            <w:pPr>
              <w:contextualSpacing/>
              <w:rPr>
                <w:rFonts w:eastAsia="Times New Roman"/>
                <w:b/>
                <w:bCs/>
                <w:sz w:val="24"/>
                <w:szCs w:val="24"/>
                <w:lang w:eastAsia="de-DE"/>
              </w:rPr>
            </w:pPr>
          </w:p>
        </w:tc>
        <w:tc>
          <w:tcPr>
            <w:tcW w:w="6273" w:type="dxa"/>
            <w:tcBorders>
              <w:top w:val="single" w:sz="4" w:space="0" w:color="auto"/>
              <w:left w:val="single" w:sz="4" w:space="0" w:color="auto"/>
              <w:bottom w:val="single" w:sz="4" w:space="0" w:color="auto"/>
              <w:right w:val="single" w:sz="4" w:space="0" w:color="auto"/>
            </w:tcBorders>
          </w:tcPr>
          <w:p w:rsidR="0042326C" w:rsidRPr="0042326C" w:rsidRDefault="0042326C" w:rsidP="0042326C">
            <w:pPr>
              <w:jc w:val="both"/>
              <w:rPr>
                <w:rFonts w:eastAsia="Times New Roman"/>
                <w:sz w:val="24"/>
                <w:szCs w:val="24"/>
                <w:lang w:val="kk-KZ"/>
              </w:rPr>
            </w:pPr>
            <w:r w:rsidRPr="0042326C">
              <w:rPr>
                <w:rFonts w:eastAsia="Times New Roman"/>
                <w:sz w:val="24"/>
                <w:szCs w:val="24"/>
                <w:lang w:val="kk-KZ"/>
              </w:rPr>
              <w:t>-қоғамда әлеуметтік-жауапкершілігі бар, кәсіби этикалық ережелерді жете түсінетін, зерттеушілік қабілетке ие кәсіби маман  қалыптастыру;</w:t>
            </w:r>
          </w:p>
          <w:p w:rsidR="0042326C" w:rsidRPr="0042326C" w:rsidRDefault="0042326C" w:rsidP="0042326C">
            <w:pPr>
              <w:jc w:val="both"/>
              <w:rPr>
                <w:rFonts w:eastAsia="Times New Roman"/>
                <w:sz w:val="24"/>
                <w:szCs w:val="24"/>
                <w:lang w:val="kk-KZ"/>
              </w:rPr>
            </w:pPr>
            <w:r w:rsidRPr="0042326C">
              <w:rPr>
                <w:rFonts w:eastAsia="Times New Roman"/>
                <w:sz w:val="24"/>
                <w:szCs w:val="24"/>
                <w:lang w:val="kk-KZ"/>
              </w:rPr>
              <w:t>-тарихи білімдер саласында  сапалы кәсіби білім алуға  қажетті жағдайлар  жасау;</w:t>
            </w:r>
          </w:p>
          <w:p w:rsidR="0042326C" w:rsidRPr="0042326C" w:rsidRDefault="0042326C" w:rsidP="0042326C">
            <w:pPr>
              <w:jc w:val="both"/>
              <w:rPr>
                <w:rFonts w:eastAsia="Times New Roman"/>
                <w:sz w:val="24"/>
                <w:szCs w:val="24"/>
                <w:lang w:val="kk-KZ"/>
              </w:rPr>
            </w:pPr>
            <w:r w:rsidRPr="0042326C">
              <w:rPr>
                <w:rFonts w:eastAsia="Times New Roman"/>
                <w:sz w:val="24"/>
                <w:szCs w:val="24"/>
                <w:lang w:val="kk-KZ"/>
              </w:rPr>
              <w:t>-деректерді зерттеу барысында студенттердің бойында сыни ойлау дағдысын, ғылыми талдау тәсілдерін қалыптастыру;</w:t>
            </w:r>
          </w:p>
          <w:p w:rsidR="0042326C" w:rsidRPr="0042326C" w:rsidRDefault="0042326C" w:rsidP="0042326C">
            <w:pPr>
              <w:jc w:val="both"/>
              <w:rPr>
                <w:rFonts w:eastAsia="Times New Roman"/>
                <w:sz w:val="24"/>
                <w:szCs w:val="24"/>
                <w:lang w:val="kk-KZ"/>
              </w:rPr>
            </w:pPr>
            <w:r w:rsidRPr="0042326C">
              <w:rPr>
                <w:rFonts w:eastAsia="Times New Roman"/>
                <w:sz w:val="24"/>
                <w:szCs w:val="24"/>
                <w:lang w:val="kk-KZ"/>
              </w:rPr>
              <w:t>-тарих  ғылымының әдіснамасын жетілдіру үшін жаңа инновациялық технологияларды меңгеруге  жағдай жасау;</w:t>
            </w:r>
          </w:p>
          <w:p w:rsidR="0042326C" w:rsidRPr="0042326C" w:rsidRDefault="0042326C" w:rsidP="0042326C">
            <w:pPr>
              <w:jc w:val="both"/>
              <w:rPr>
                <w:rFonts w:eastAsia="Times New Roman"/>
                <w:sz w:val="24"/>
                <w:szCs w:val="24"/>
                <w:lang w:val="kk-KZ"/>
              </w:rPr>
            </w:pPr>
            <w:r w:rsidRPr="0042326C">
              <w:rPr>
                <w:rFonts w:eastAsia="Times New Roman"/>
                <w:sz w:val="24"/>
                <w:szCs w:val="24"/>
                <w:lang w:val="kk-KZ"/>
              </w:rPr>
              <w:t>- болашақ тарихшы мамандарды уақыт талабына, жоғары  білім мазмұны мен міндеттеріне сәйкес дайындау: білім беру бағдарламасы, білім алушылардын оқу нәтижелерін критериалды бағалау;</w:t>
            </w:r>
          </w:p>
          <w:p w:rsidR="0042326C" w:rsidRPr="0042326C" w:rsidRDefault="0042326C" w:rsidP="0042326C">
            <w:pPr>
              <w:jc w:val="both"/>
              <w:rPr>
                <w:rFonts w:eastAsia="Times New Roman"/>
                <w:sz w:val="24"/>
                <w:szCs w:val="24"/>
                <w:lang w:val="kk-KZ"/>
              </w:rPr>
            </w:pPr>
            <w:r w:rsidRPr="0042326C">
              <w:rPr>
                <w:rFonts w:eastAsia="Times New Roman"/>
                <w:sz w:val="24"/>
                <w:szCs w:val="24"/>
                <w:lang w:val="kk-KZ"/>
              </w:rPr>
              <w:t>-көптілді меңгерген және жан-жақты білімді игерген бакалаврды дайындау;</w:t>
            </w:r>
          </w:p>
          <w:p w:rsidR="0042326C" w:rsidRPr="0042326C" w:rsidRDefault="0042326C" w:rsidP="0042326C">
            <w:pPr>
              <w:jc w:val="both"/>
              <w:rPr>
                <w:rFonts w:eastAsia="Times New Roman"/>
                <w:sz w:val="24"/>
                <w:szCs w:val="24"/>
                <w:lang w:val="kk-KZ"/>
              </w:rPr>
            </w:pPr>
            <w:r w:rsidRPr="0042326C">
              <w:rPr>
                <w:rFonts w:eastAsia="Times New Roman"/>
                <w:sz w:val="24"/>
                <w:szCs w:val="24"/>
                <w:lang w:val="kk-KZ"/>
              </w:rPr>
              <w:t>- білім алушылардың бойында қазақстандық бірегейлікті, өзара түсіністік мен ұлтаралық достық сезімін, отансүйгіштік, патриотизм және толеранттық қасиеттерді қалыптастыру;</w:t>
            </w:r>
          </w:p>
          <w:p w:rsidR="0042326C" w:rsidRPr="0042326C" w:rsidRDefault="0042326C" w:rsidP="0042326C">
            <w:pPr>
              <w:jc w:val="both"/>
              <w:rPr>
                <w:rFonts w:eastAsia="Times New Roman"/>
                <w:sz w:val="24"/>
                <w:szCs w:val="24"/>
                <w:lang w:val="kk-KZ"/>
              </w:rPr>
            </w:pPr>
            <w:r w:rsidRPr="0042326C">
              <w:rPr>
                <w:rFonts w:eastAsia="Times New Roman"/>
                <w:sz w:val="24"/>
                <w:szCs w:val="24"/>
                <w:lang w:val="kk-KZ"/>
              </w:rPr>
              <w:t xml:space="preserve"> - «Тарих» мамандығы білім беру бағдарламасы түлектерін болашақта еш қиындықсыз жұмыспен қамту арқылы интеллектуальды және физикалық дамуына, білімнің келесі деңгейлерде жалғастыруға жағдай жасау.  </w:t>
            </w:r>
          </w:p>
        </w:tc>
      </w:tr>
      <w:tr w:rsidR="0042326C" w:rsidRPr="00B138FC" w:rsidTr="00E87ADE">
        <w:tc>
          <w:tcPr>
            <w:tcW w:w="2802" w:type="dxa"/>
            <w:tcBorders>
              <w:top w:val="single" w:sz="4" w:space="0" w:color="auto"/>
              <w:left w:val="single" w:sz="4" w:space="0" w:color="auto"/>
              <w:bottom w:val="single" w:sz="4" w:space="0" w:color="auto"/>
              <w:right w:val="single" w:sz="4" w:space="0" w:color="auto"/>
            </w:tcBorders>
            <w:hideMark/>
          </w:tcPr>
          <w:p w:rsidR="0042326C" w:rsidRPr="0042326C" w:rsidRDefault="0042326C" w:rsidP="0042326C">
            <w:pPr>
              <w:contextualSpacing/>
              <w:rPr>
                <w:rFonts w:eastAsia="Times New Roman"/>
                <w:b/>
                <w:bCs/>
                <w:sz w:val="24"/>
                <w:szCs w:val="24"/>
                <w:lang w:eastAsia="de-DE"/>
              </w:rPr>
            </w:pPr>
            <w:r w:rsidRPr="0042326C">
              <w:rPr>
                <w:rFonts w:eastAsia="Times New Roman"/>
                <w:b/>
                <w:bCs/>
                <w:sz w:val="24"/>
                <w:szCs w:val="24"/>
                <w:lang w:eastAsia="de-DE"/>
              </w:rPr>
              <w:t>ББ үйлестіру</w:t>
            </w:r>
          </w:p>
        </w:tc>
        <w:tc>
          <w:tcPr>
            <w:tcW w:w="6273" w:type="dxa"/>
            <w:tcBorders>
              <w:top w:val="single" w:sz="4" w:space="0" w:color="auto"/>
              <w:left w:val="single" w:sz="4" w:space="0" w:color="auto"/>
              <w:bottom w:val="single" w:sz="4" w:space="0" w:color="auto"/>
              <w:right w:val="single" w:sz="4" w:space="0" w:color="auto"/>
            </w:tcBorders>
            <w:hideMark/>
          </w:tcPr>
          <w:p w:rsidR="0042326C" w:rsidRPr="0042326C" w:rsidRDefault="0042326C" w:rsidP="0042326C">
            <w:pPr>
              <w:jc w:val="both"/>
              <w:rPr>
                <w:rFonts w:eastAsia="Times New Roman"/>
                <w:sz w:val="24"/>
                <w:szCs w:val="24"/>
                <w:lang w:val="kk-KZ"/>
              </w:rPr>
            </w:pPr>
            <w:r w:rsidRPr="0042326C">
              <w:rPr>
                <w:rFonts w:eastAsia="Times New Roman"/>
                <w:sz w:val="24"/>
                <w:szCs w:val="24"/>
              </w:rPr>
              <w:t>•ҚазақстанРеспубликасыныңҰлттықбіліктілікшеңберінің 6</w:t>
            </w:r>
            <w:r w:rsidRPr="0042326C">
              <w:rPr>
                <w:rFonts w:eastAsia="Times New Roman"/>
                <w:sz w:val="24"/>
                <w:szCs w:val="24"/>
                <w:lang w:val="kk-KZ"/>
              </w:rPr>
              <w:t xml:space="preserve">-шы </w:t>
            </w:r>
            <w:r w:rsidRPr="0042326C">
              <w:rPr>
                <w:rFonts w:eastAsia="Times New Roman"/>
                <w:sz w:val="24"/>
                <w:szCs w:val="24"/>
              </w:rPr>
              <w:t>деңгейі</w:t>
            </w:r>
          </w:p>
          <w:p w:rsidR="0042326C" w:rsidRPr="0042326C" w:rsidRDefault="0042326C" w:rsidP="0042326C">
            <w:pPr>
              <w:jc w:val="both"/>
              <w:rPr>
                <w:rFonts w:eastAsia="Times New Roman"/>
                <w:sz w:val="24"/>
                <w:szCs w:val="24"/>
                <w:lang w:val="kk-KZ"/>
              </w:rPr>
            </w:pPr>
            <w:r w:rsidRPr="0042326C">
              <w:rPr>
                <w:rFonts w:eastAsia="Times New Roman"/>
                <w:sz w:val="24"/>
                <w:szCs w:val="24"/>
                <w:lang w:val="kk-KZ"/>
              </w:rPr>
              <w:t>• 6 -шы біліктілік деңгейінің Dublin Descriptors</w:t>
            </w:r>
          </w:p>
          <w:p w:rsidR="0042326C" w:rsidRPr="0042326C" w:rsidRDefault="0042326C" w:rsidP="0042326C">
            <w:pPr>
              <w:jc w:val="both"/>
              <w:rPr>
                <w:rFonts w:eastAsia="Times New Roman"/>
                <w:sz w:val="24"/>
                <w:szCs w:val="24"/>
                <w:lang w:val="kk-KZ"/>
              </w:rPr>
            </w:pPr>
            <w:r w:rsidRPr="0042326C">
              <w:rPr>
                <w:rFonts w:eastAsia="Times New Roman"/>
                <w:sz w:val="24"/>
                <w:szCs w:val="24"/>
                <w:lang w:val="kk-KZ"/>
              </w:rPr>
              <w:t>• Еуропалық жоғары білім кеңістігі біліктілік шеңберінің 1-ші циклі (A Framework for Qualification of the European Higher Education Area)</w:t>
            </w:r>
          </w:p>
          <w:p w:rsidR="0042326C" w:rsidRPr="0042326C" w:rsidRDefault="0042326C" w:rsidP="0042326C">
            <w:pPr>
              <w:widowControl w:val="0"/>
              <w:tabs>
                <w:tab w:val="left" w:pos="176"/>
              </w:tabs>
              <w:autoSpaceDE w:val="0"/>
              <w:autoSpaceDN w:val="0"/>
              <w:contextualSpacing/>
              <w:jc w:val="both"/>
              <w:rPr>
                <w:rFonts w:eastAsia="Times New Roman"/>
                <w:sz w:val="28"/>
                <w:szCs w:val="28"/>
                <w:lang w:val="kk-KZ" w:eastAsia="de-DE"/>
              </w:rPr>
            </w:pPr>
            <w:r w:rsidRPr="0042326C">
              <w:rPr>
                <w:rFonts w:eastAsia="Times New Roman"/>
                <w:sz w:val="24"/>
                <w:szCs w:val="24"/>
                <w:lang w:val="kk-KZ"/>
              </w:rPr>
              <w:t>• Өмір бойы білім алудың Еуропалық біліктілік шеңберінің 6-деңгейі (The European Qualification Frame workfor Lifelong Learning)</w:t>
            </w:r>
          </w:p>
        </w:tc>
      </w:tr>
      <w:tr w:rsidR="0042326C" w:rsidRPr="00A44FAF" w:rsidTr="00E87ADE">
        <w:trPr>
          <w:trHeight w:val="823"/>
        </w:trPr>
        <w:tc>
          <w:tcPr>
            <w:tcW w:w="2802" w:type="dxa"/>
            <w:tcBorders>
              <w:top w:val="single" w:sz="4" w:space="0" w:color="auto"/>
              <w:left w:val="single" w:sz="4" w:space="0" w:color="auto"/>
              <w:bottom w:val="single" w:sz="4" w:space="0" w:color="auto"/>
              <w:right w:val="single" w:sz="4" w:space="0" w:color="auto"/>
            </w:tcBorders>
            <w:hideMark/>
          </w:tcPr>
          <w:p w:rsidR="0042326C" w:rsidRPr="0042326C" w:rsidRDefault="0042326C" w:rsidP="0042326C">
            <w:pPr>
              <w:contextualSpacing/>
              <w:rPr>
                <w:rFonts w:eastAsia="Times New Roman"/>
                <w:b/>
                <w:bCs/>
                <w:sz w:val="24"/>
                <w:szCs w:val="24"/>
                <w:lang w:eastAsia="de-DE"/>
              </w:rPr>
            </w:pPr>
            <w:r w:rsidRPr="0042326C">
              <w:rPr>
                <w:rFonts w:eastAsia="Times New Roman"/>
                <w:b/>
                <w:bCs/>
                <w:sz w:val="24"/>
                <w:szCs w:val="24"/>
                <w:lang w:eastAsia="de-DE"/>
              </w:rPr>
              <w:t>ББ кәсіби  саламен байланысы</w:t>
            </w:r>
          </w:p>
        </w:tc>
        <w:tc>
          <w:tcPr>
            <w:tcW w:w="6273" w:type="dxa"/>
            <w:tcBorders>
              <w:top w:val="single" w:sz="4" w:space="0" w:color="auto"/>
              <w:left w:val="single" w:sz="4" w:space="0" w:color="auto"/>
              <w:bottom w:val="single" w:sz="4" w:space="0" w:color="auto"/>
              <w:right w:val="single" w:sz="4" w:space="0" w:color="auto"/>
            </w:tcBorders>
            <w:hideMark/>
          </w:tcPr>
          <w:p w:rsidR="00A44FAF" w:rsidRDefault="00A44FAF" w:rsidP="0042326C">
            <w:pPr>
              <w:autoSpaceDE w:val="0"/>
              <w:autoSpaceDN w:val="0"/>
              <w:adjustRightInd w:val="0"/>
              <w:jc w:val="both"/>
              <w:rPr>
                <w:rFonts w:eastAsia="TimesNewRomanPS-ItalicMT"/>
                <w:iCs/>
                <w:sz w:val="28"/>
                <w:szCs w:val="28"/>
                <w:lang w:val="kk-KZ"/>
              </w:rPr>
            </w:pPr>
            <w:r>
              <w:rPr>
                <w:rFonts w:eastAsia="TimesNewRomanPS-ItalicMT"/>
                <w:iCs/>
                <w:sz w:val="28"/>
                <w:szCs w:val="28"/>
                <w:lang w:val="kk-KZ"/>
              </w:rPr>
              <w:t>Педагогтің кәсіби стандарты</w:t>
            </w:r>
          </w:p>
          <w:p w:rsidR="00A44FAF" w:rsidRDefault="00A44FAF" w:rsidP="0042326C">
            <w:pPr>
              <w:autoSpaceDE w:val="0"/>
              <w:autoSpaceDN w:val="0"/>
              <w:adjustRightInd w:val="0"/>
              <w:jc w:val="both"/>
              <w:rPr>
                <w:rFonts w:eastAsia="TimesNewRomanPS-ItalicMT"/>
                <w:iCs/>
                <w:sz w:val="28"/>
                <w:szCs w:val="28"/>
                <w:lang w:val="kk-KZ"/>
              </w:rPr>
            </w:pPr>
            <w:r>
              <w:rPr>
                <w:rFonts w:eastAsia="TimesNewRomanPS-ItalicMT"/>
                <w:iCs/>
                <w:sz w:val="28"/>
                <w:szCs w:val="28"/>
                <w:lang w:val="kk-KZ"/>
              </w:rPr>
              <w:t>Әділет. «Педагог» кәсіби стандартын бекіту туралы</w:t>
            </w:r>
          </w:p>
          <w:p w:rsidR="0042326C" w:rsidRPr="0061713E" w:rsidRDefault="00A44FAF" w:rsidP="00A44FAF">
            <w:pPr>
              <w:autoSpaceDE w:val="0"/>
              <w:autoSpaceDN w:val="0"/>
              <w:adjustRightInd w:val="0"/>
              <w:jc w:val="both"/>
              <w:rPr>
                <w:rFonts w:eastAsia="TimesNewRomanPS-ItalicMT"/>
                <w:iCs/>
                <w:sz w:val="24"/>
                <w:szCs w:val="24"/>
                <w:highlight w:val="yellow"/>
                <w:lang w:val="kk-KZ"/>
              </w:rPr>
            </w:pPr>
            <w:r>
              <w:rPr>
                <w:rFonts w:eastAsia="TimesNewRomanPS-ItalicMT"/>
                <w:iCs/>
                <w:sz w:val="24"/>
                <w:szCs w:val="24"/>
                <w:lang w:val="kk-KZ"/>
              </w:rPr>
              <w:t>.№500 15.12. 2022 ж.</w:t>
            </w:r>
          </w:p>
        </w:tc>
      </w:tr>
      <w:tr w:rsidR="003439B3" w:rsidRPr="00B138FC" w:rsidTr="00E87ADE">
        <w:trPr>
          <w:trHeight w:val="823"/>
        </w:trPr>
        <w:tc>
          <w:tcPr>
            <w:tcW w:w="2802" w:type="dxa"/>
            <w:tcBorders>
              <w:top w:val="single" w:sz="4" w:space="0" w:color="auto"/>
              <w:left w:val="single" w:sz="4" w:space="0" w:color="auto"/>
              <w:bottom w:val="single" w:sz="4" w:space="0" w:color="auto"/>
              <w:right w:val="single" w:sz="4" w:space="0" w:color="auto"/>
            </w:tcBorders>
          </w:tcPr>
          <w:p w:rsidR="003439B3" w:rsidRPr="00A44FAF" w:rsidRDefault="003439B3" w:rsidP="0042326C">
            <w:pPr>
              <w:contextualSpacing/>
              <w:rPr>
                <w:rFonts w:eastAsia="Times New Roman"/>
                <w:b/>
                <w:bCs/>
                <w:sz w:val="24"/>
                <w:szCs w:val="24"/>
                <w:lang w:val="kk-KZ" w:eastAsia="de-DE"/>
              </w:rPr>
            </w:pPr>
            <w:r w:rsidRPr="003439B3">
              <w:rPr>
                <w:b/>
                <w:sz w:val="24"/>
                <w:szCs w:val="24"/>
                <w:lang w:val="kk-KZ"/>
              </w:rPr>
              <w:t>Б</w:t>
            </w:r>
            <w:r w:rsidRPr="00A44FAF">
              <w:rPr>
                <w:b/>
                <w:sz w:val="24"/>
                <w:szCs w:val="24"/>
                <w:lang w:val="kk-KZ"/>
              </w:rPr>
              <w:t>ерілетін дәреженің атауы</w:t>
            </w:r>
          </w:p>
        </w:tc>
        <w:tc>
          <w:tcPr>
            <w:tcW w:w="6273" w:type="dxa"/>
            <w:tcBorders>
              <w:top w:val="single" w:sz="4" w:space="0" w:color="auto"/>
              <w:left w:val="single" w:sz="4" w:space="0" w:color="auto"/>
              <w:bottom w:val="single" w:sz="4" w:space="0" w:color="auto"/>
              <w:right w:val="single" w:sz="4" w:space="0" w:color="auto"/>
            </w:tcBorders>
          </w:tcPr>
          <w:p w:rsidR="00EC6706" w:rsidRPr="00DB2D8F" w:rsidRDefault="003439B3" w:rsidP="0042326C">
            <w:pPr>
              <w:autoSpaceDE w:val="0"/>
              <w:autoSpaceDN w:val="0"/>
              <w:adjustRightInd w:val="0"/>
              <w:jc w:val="both"/>
              <w:rPr>
                <w:rFonts w:eastAsia="TimesNewRomanPS-ItalicMT"/>
                <w:iCs/>
                <w:sz w:val="24"/>
                <w:szCs w:val="24"/>
                <w:lang w:val="kk-KZ"/>
              </w:rPr>
            </w:pPr>
            <w:r w:rsidRPr="00A44FAF">
              <w:rPr>
                <w:sz w:val="24"/>
                <w:szCs w:val="24"/>
                <w:lang w:val="kk-KZ"/>
              </w:rPr>
              <w:t>Осы Б</w:t>
            </w:r>
            <w:r w:rsidRPr="003439B3">
              <w:rPr>
                <w:sz w:val="24"/>
                <w:szCs w:val="24"/>
                <w:lang w:val="kk-KZ"/>
              </w:rPr>
              <w:t>ББ</w:t>
            </w:r>
            <w:r w:rsidRPr="00A44FAF">
              <w:rPr>
                <w:sz w:val="24"/>
                <w:szCs w:val="24"/>
                <w:lang w:val="kk-KZ"/>
              </w:rPr>
              <w:t xml:space="preserve"> сәтті аяқт</w:t>
            </w:r>
            <w:r w:rsidR="0061713E" w:rsidRPr="00A44FAF">
              <w:rPr>
                <w:sz w:val="24"/>
                <w:szCs w:val="24"/>
                <w:lang w:val="kk-KZ"/>
              </w:rPr>
              <w:t>ағаннан кейін бітірушіге «6В0</w:t>
            </w:r>
            <w:r w:rsidR="0061713E">
              <w:rPr>
                <w:sz w:val="24"/>
                <w:szCs w:val="24"/>
                <w:lang w:val="kk-KZ"/>
              </w:rPr>
              <w:t>161</w:t>
            </w:r>
            <w:r w:rsidRPr="00A44FAF">
              <w:rPr>
                <w:sz w:val="24"/>
                <w:szCs w:val="24"/>
                <w:lang w:val="kk-KZ"/>
              </w:rPr>
              <w:t xml:space="preserve">0-Тарих» білім беру бағдарламасы бойынша </w:t>
            </w:r>
            <w:r w:rsidRPr="00A44FAF">
              <w:rPr>
                <w:color w:val="000000"/>
                <w:sz w:val="24"/>
                <w:szCs w:val="24"/>
                <w:lang w:val="kk-KZ"/>
              </w:rPr>
              <w:t xml:space="preserve"> білім </w:t>
            </w:r>
            <w:r w:rsidRPr="00DB2D8F">
              <w:rPr>
                <w:color w:val="000000"/>
                <w:sz w:val="24"/>
                <w:szCs w:val="24"/>
                <w:lang w:val="kk-KZ"/>
              </w:rPr>
              <w:t>бакалавры</w:t>
            </w:r>
            <w:r w:rsidR="0009117F" w:rsidRPr="00DB2D8F">
              <w:rPr>
                <w:sz w:val="24"/>
                <w:szCs w:val="24"/>
                <w:lang w:val="kk-KZ"/>
              </w:rPr>
              <w:t>д</w:t>
            </w:r>
            <w:r w:rsidR="0009117F">
              <w:rPr>
                <w:sz w:val="24"/>
                <w:szCs w:val="24"/>
                <w:lang w:val="kk-KZ"/>
              </w:rPr>
              <w:t xml:space="preserve">әрежесі </w:t>
            </w:r>
            <w:r w:rsidRPr="00DB2D8F">
              <w:rPr>
                <w:sz w:val="24"/>
                <w:szCs w:val="24"/>
                <w:lang w:val="kk-KZ"/>
              </w:rPr>
              <w:t>беріледі.</w:t>
            </w:r>
          </w:p>
        </w:tc>
      </w:tr>
      <w:tr w:rsidR="0042326C" w:rsidRPr="0042326C" w:rsidTr="00E87ADE">
        <w:tc>
          <w:tcPr>
            <w:tcW w:w="2802" w:type="dxa"/>
            <w:tcBorders>
              <w:top w:val="single" w:sz="4" w:space="0" w:color="auto"/>
              <w:left w:val="single" w:sz="4" w:space="0" w:color="auto"/>
              <w:bottom w:val="single" w:sz="4" w:space="0" w:color="auto"/>
              <w:right w:val="single" w:sz="4" w:space="0" w:color="auto"/>
            </w:tcBorders>
          </w:tcPr>
          <w:p w:rsidR="0042326C" w:rsidRPr="0042326C" w:rsidRDefault="0042326C" w:rsidP="0042326C">
            <w:pPr>
              <w:contextualSpacing/>
              <w:rPr>
                <w:rFonts w:eastAsia="Times New Roman"/>
                <w:b/>
                <w:bCs/>
                <w:sz w:val="28"/>
                <w:szCs w:val="28"/>
                <w:lang w:eastAsia="de-DE"/>
              </w:rPr>
            </w:pPr>
            <w:r w:rsidRPr="0042326C">
              <w:rPr>
                <w:rFonts w:eastAsia="Times New Roman"/>
                <w:b/>
                <w:sz w:val="24"/>
                <w:szCs w:val="24"/>
                <w:lang w:val="de-DE" w:eastAsia="en-US"/>
              </w:rPr>
              <w:t>Біліктілік пен лауазымдартізімі</w:t>
            </w:r>
          </w:p>
        </w:tc>
        <w:tc>
          <w:tcPr>
            <w:tcW w:w="6273" w:type="dxa"/>
            <w:tcBorders>
              <w:top w:val="single" w:sz="4" w:space="0" w:color="auto"/>
              <w:left w:val="single" w:sz="4" w:space="0" w:color="auto"/>
              <w:bottom w:val="single" w:sz="4" w:space="0" w:color="auto"/>
              <w:right w:val="single" w:sz="4" w:space="0" w:color="auto"/>
            </w:tcBorders>
          </w:tcPr>
          <w:p w:rsidR="00EC6706" w:rsidRPr="000A2CEA" w:rsidRDefault="00331046" w:rsidP="000A2CEA">
            <w:pPr>
              <w:autoSpaceDE w:val="0"/>
              <w:autoSpaceDN w:val="0"/>
              <w:adjustRightInd w:val="0"/>
              <w:jc w:val="both"/>
              <w:rPr>
                <w:rFonts w:eastAsia="TimesNewRomanPS-ItalicMT"/>
                <w:iCs/>
                <w:sz w:val="24"/>
                <w:szCs w:val="24"/>
                <w:lang w:val="kk-KZ"/>
              </w:rPr>
            </w:pPr>
            <w:r>
              <w:rPr>
                <w:rFonts w:eastAsia="TimesNewRomanPS-ItalicMT"/>
                <w:iCs/>
                <w:sz w:val="24"/>
                <w:szCs w:val="24"/>
                <w:lang w:val="kk-KZ"/>
              </w:rPr>
              <w:t>Әдіскер. Педагог-тағылымдамашы</w:t>
            </w:r>
          </w:p>
        </w:tc>
      </w:tr>
      <w:tr w:rsidR="0042326C" w:rsidRPr="000A2CEA" w:rsidTr="00E87ADE">
        <w:tc>
          <w:tcPr>
            <w:tcW w:w="2802" w:type="dxa"/>
            <w:tcBorders>
              <w:top w:val="single" w:sz="4" w:space="0" w:color="auto"/>
              <w:left w:val="single" w:sz="4" w:space="0" w:color="auto"/>
              <w:bottom w:val="single" w:sz="4" w:space="0" w:color="auto"/>
              <w:right w:val="single" w:sz="4" w:space="0" w:color="auto"/>
            </w:tcBorders>
          </w:tcPr>
          <w:p w:rsidR="0042326C" w:rsidRPr="0042326C" w:rsidRDefault="0042326C" w:rsidP="0042326C">
            <w:pPr>
              <w:autoSpaceDE w:val="0"/>
              <w:autoSpaceDN w:val="0"/>
              <w:adjustRightInd w:val="0"/>
              <w:jc w:val="both"/>
              <w:rPr>
                <w:b/>
                <w:sz w:val="28"/>
                <w:szCs w:val="28"/>
              </w:rPr>
            </w:pPr>
            <w:r w:rsidRPr="0042326C">
              <w:rPr>
                <w:b/>
                <w:sz w:val="24"/>
                <w:szCs w:val="24"/>
                <w:lang w:val="kk-KZ"/>
              </w:rPr>
              <w:t>Кәсіби қызмет саласы</w:t>
            </w:r>
          </w:p>
          <w:p w:rsidR="0042326C" w:rsidRPr="0042326C" w:rsidRDefault="0042326C" w:rsidP="0042326C">
            <w:pPr>
              <w:autoSpaceDE w:val="0"/>
              <w:autoSpaceDN w:val="0"/>
              <w:adjustRightInd w:val="0"/>
              <w:jc w:val="both"/>
              <w:rPr>
                <w:b/>
                <w:sz w:val="28"/>
                <w:szCs w:val="28"/>
              </w:rPr>
            </w:pPr>
          </w:p>
        </w:tc>
        <w:tc>
          <w:tcPr>
            <w:tcW w:w="6273" w:type="dxa"/>
            <w:tcBorders>
              <w:top w:val="single" w:sz="4" w:space="0" w:color="auto"/>
              <w:left w:val="single" w:sz="4" w:space="0" w:color="auto"/>
              <w:bottom w:val="single" w:sz="4" w:space="0" w:color="auto"/>
              <w:right w:val="single" w:sz="4" w:space="0" w:color="auto"/>
            </w:tcBorders>
          </w:tcPr>
          <w:p w:rsidR="0042326C" w:rsidRPr="0042326C" w:rsidRDefault="00331046" w:rsidP="0042326C">
            <w:pPr>
              <w:tabs>
                <w:tab w:val="left" w:pos="318"/>
              </w:tabs>
              <w:autoSpaceDE w:val="0"/>
              <w:autoSpaceDN w:val="0"/>
              <w:adjustRightInd w:val="0"/>
              <w:contextualSpacing/>
              <w:jc w:val="both"/>
              <w:rPr>
                <w:rFonts w:eastAsia="Times New Roman"/>
                <w:color w:val="000000"/>
                <w:sz w:val="28"/>
                <w:szCs w:val="28"/>
                <w:lang w:val="kk-KZ"/>
              </w:rPr>
            </w:pPr>
            <w:r>
              <w:rPr>
                <w:rFonts w:eastAsia="Times New Roman"/>
                <w:color w:val="000000"/>
                <w:sz w:val="28"/>
                <w:szCs w:val="28"/>
                <w:lang w:val="kk-KZ"/>
              </w:rPr>
              <w:t>«Білім беру» кәсіби қызмет саласы болып табылады</w:t>
            </w:r>
          </w:p>
        </w:tc>
      </w:tr>
      <w:tr w:rsidR="0042326C" w:rsidRPr="00B138FC" w:rsidTr="00E87ADE">
        <w:tc>
          <w:tcPr>
            <w:tcW w:w="2802" w:type="dxa"/>
            <w:tcBorders>
              <w:top w:val="single" w:sz="4" w:space="0" w:color="auto"/>
              <w:left w:val="single" w:sz="4" w:space="0" w:color="auto"/>
              <w:bottom w:val="single" w:sz="4" w:space="0" w:color="auto"/>
              <w:right w:val="single" w:sz="4" w:space="0" w:color="auto"/>
            </w:tcBorders>
          </w:tcPr>
          <w:p w:rsidR="0042326C" w:rsidRPr="0042326C" w:rsidRDefault="0042326C" w:rsidP="00E5327C">
            <w:pPr>
              <w:autoSpaceDE w:val="0"/>
              <w:autoSpaceDN w:val="0"/>
              <w:adjustRightInd w:val="0"/>
              <w:rPr>
                <w:b/>
                <w:sz w:val="28"/>
                <w:szCs w:val="28"/>
              </w:rPr>
            </w:pPr>
            <w:r w:rsidRPr="0042326C">
              <w:rPr>
                <w:b/>
                <w:sz w:val="24"/>
                <w:szCs w:val="24"/>
                <w:lang w:val="kk-KZ"/>
              </w:rPr>
              <w:lastRenderedPageBreak/>
              <w:t>Кәсіби қызмет нысандары</w:t>
            </w:r>
          </w:p>
          <w:p w:rsidR="0042326C" w:rsidRPr="0042326C" w:rsidRDefault="0042326C" w:rsidP="0042326C">
            <w:pPr>
              <w:autoSpaceDE w:val="0"/>
              <w:autoSpaceDN w:val="0"/>
              <w:adjustRightInd w:val="0"/>
              <w:jc w:val="both"/>
              <w:rPr>
                <w:b/>
                <w:sz w:val="28"/>
                <w:szCs w:val="28"/>
              </w:rPr>
            </w:pPr>
          </w:p>
        </w:tc>
        <w:tc>
          <w:tcPr>
            <w:tcW w:w="6273" w:type="dxa"/>
            <w:tcBorders>
              <w:top w:val="single" w:sz="4" w:space="0" w:color="auto"/>
              <w:left w:val="single" w:sz="4" w:space="0" w:color="auto"/>
              <w:bottom w:val="single" w:sz="4" w:space="0" w:color="auto"/>
              <w:right w:val="single" w:sz="4" w:space="0" w:color="auto"/>
            </w:tcBorders>
          </w:tcPr>
          <w:p w:rsidR="004115CA" w:rsidRPr="004115CA" w:rsidRDefault="004115CA" w:rsidP="004115CA">
            <w:pPr>
              <w:widowControl w:val="0"/>
              <w:ind w:right="340"/>
              <w:jc w:val="both"/>
              <w:rPr>
                <w:rFonts w:eastAsia="Times New Roman"/>
                <w:color w:val="000000"/>
                <w:sz w:val="24"/>
                <w:szCs w:val="24"/>
                <w:lang w:val="kk-KZ" w:bidi="ru-RU"/>
              </w:rPr>
            </w:pPr>
            <w:r w:rsidRPr="004115CA">
              <w:rPr>
                <w:rFonts w:eastAsia="Times New Roman"/>
                <w:color w:val="000000"/>
                <w:sz w:val="24"/>
                <w:szCs w:val="24"/>
                <w:lang w:val="kk-KZ" w:bidi="ru-RU"/>
              </w:rPr>
              <w:t>Түлектердің кәсіби қызметінің объектілері:</w:t>
            </w:r>
          </w:p>
          <w:p w:rsidR="004115CA" w:rsidRPr="004115CA" w:rsidRDefault="004115CA" w:rsidP="004115CA">
            <w:pPr>
              <w:widowControl w:val="0"/>
              <w:ind w:right="340"/>
              <w:jc w:val="both"/>
              <w:rPr>
                <w:rFonts w:eastAsia="Times New Roman"/>
                <w:color w:val="000000"/>
                <w:sz w:val="24"/>
                <w:szCs w:val="24"/>
                <w:lang w:val="kk-KZ" w:bidi="ru-RU"/>
              </w:rPr>
            </w:pPr>
            <w:r w:rsidRPr="004115CA">
              <w:rPr>
                <w:rFonts w:eastAsia="Times New Roman"/>
                <w:color w:val="000000"/>
                <w:sz w:val="24"/>
                <w:szCs w:val="24"/>
                <w:lang w:val="kk-KZ" w:bidi="ru-RU"/>
              </w:rPr>
              <w:t>- барлық типтегі және түрдегі орта білім беру ұйымдары;</w:t>
            </w:r>
          </w:p>
          <w:p w:rsidR="004115CA" w:rsidRPr="004115CA" w:rsidRDefault="004115CA" w:rsidP="004115CA">
            <w:pPr>
              <w:widowControl w:val="0"/>
              <w:ind w:right="340"/>
              <w:jc w:val="both"/>
              <w:rPr>
                <w:rFonts w:eastAsia="Times New Roman"/>
                <w:color w:val="000000"/>
                <w:sz w:val="24"/>
                <w:szCs w:val="24"/>
                <w:lang w:val="kk-KZ" w:bidi="ru-RU"/>
              </w:rPr>
            </w:pPr>
            <w:r w:rsidRPr="004115CA">
              <w:rPr>
                <w:rFonts w:eastAsia="Times New Roman"/>
                <w:color w:val="000000"/>
                <w:sz w:val="24"/>
                <w:szCs w:val="24"/>
                <w:lang w:val="kk-KZ" w:bidi="ru-RU"/>
              </w:rPr>
              <w:t>- меншік нысанына және ведомстволық бағыныстылығына қарамастан техникалық және кәсіптік білім беру ұйымдары;</w:t>
            </w:r>
          </w:p>
          <w:p w:rsidR="004115CA" w:rsidRPr="004115CA" w:rsidRDefault="004115CA" w:rsidP="004115CA">
            <w:pPr>
              <w:widowControl w:val="0"/>
              <w:ind w:right="340"/>
              <w:jc w:val="both"/>
              <w:rPr>
                <w:rFonts w:eastAsia="Times New Roman"/>
                <w:color w:val="000000"/>
                <w:sz w:val="24"/>
                <w:szCs w:val="24"/>
                <w:lang w:val="kk-KZ" w:bidi="ru-RU"/>
              </w:rPr>
            </w:pPr>
            <w:r w:rsidRPr="004115CA">
              <w:rPr>
                <w:rFonts w:eastAsia="Times New Roman"/>
                <w:color w:val="000000"/>
                <w:sz w:val="24"/>
                <w:szCs w:val="24"/>
                <w:lang w:val="kk-KZ" w:bidi="ru-RU"/>
              </w:rPr>
              <w:t>- білім басқармасының мемлекеттік органдары;</w:t>
            </w:r>
          </w:p>
          <w:p w:rsidR="0042326C" w:rsidRPr="00E87ADE" w:rsidRDefault="004115CA" w:rsidP="004115CA">
            <w:pPr>
              <w:widowControl w:val="0"/>
              <w:ind w:right="340"/>
              <w:jc w:val="both"/>
              <w:rPr>
                <w:rFonts w:eastAsia="Times New Roman"/>
                <w:color w:val="000000"/>
                <w:sz w:val="24"/>
                <w:szCs w:val="24"/>
                <w:lang w:val="kk-KZ" w:bidi="ru-RU"/>
              </w:rPr>
            </w:pPr>
            <w:r w:rsidRPr="004115CA">
              <w:rPr>
                <w:rFonts w:eastAsia="Times New Roman"/>
                <w:color w:val="000000"/>
                <w:sz w:val="24"/>
                <w:szCs w:val="24"/>
                <w:lang w:val="kk-KZ" w:bidi="ru-RU"/>
              </w:rPr>
              <w:t>- білім беру қызметтері орталықтары;</w:t>
            </w:r>
          </w:p>
        </w:tc>
      </w:tr>
      <w:tr w:rsidR="0042326C" w:rsidRPr="00B138FC" w:rsidTr="00E87ADE">
        <w:tc>
          <w:tcPr>
            <w:tcW w:w="2802" w:type="dxa"/>
            <w:tcBorders>
              <w:top w:val="single" w:sz="4" w:space="0" w:color="auto"/>
              <w:left w:val="single" w:sz="4" w:space="0" w:color="auto"/>
              <w:bottom w:val="single" w:sz="4" w:space="0" w:color="auto"/>
              <w:right w:val="single" w:sz="4" w:space="0" w:color="auto"/>
            </w:tcBorders>
          </w:tcPr>
          <w:p w:rsidR="0042326C" w:rsidRPr="0042326C" w:rsidRDefault="0042326C" w:rsidP="0042326C">
            <w:pPr>
              <w:autoSpaceDE w:val="0"/>
              <w:autoSpaceDN w:val="0"/>
              <w:adjustRightInd w:val="0"/>
              <w:jc w:val="both"/>
              <w:rPr>
                <w:b/>
                <w:sz w:val="28"/>
                <w:szCs w:val="28"/>
              </w:rPr>
            </w:pPr>
            <w:r w:rsidRPr="0042326C">
              <w:rPr>
                <w:b/>
                <w:sz w:val="24"/>
                <w:szCs w:val="24"/>
                <w:lang w:val="kk-KZ"/>
              </w:rPr>
              <w:t>Кәсіби қызмет пәндері</w:t>
            </w:r>
          </w:p>
          <w:p w:rsidR="0042326C" w:rsidRPr="0042326C" w:rsidRDefault="0042326C" w:rsidP="0042326C">
            <w:pPr>
              <w:autoSpaceDE w:val="0"/>
              <w:autoSpaceDN w:val="0"/>
              <w:adjustRightInd w:val="0"/>
              <w:jc w:val="both"/>
              <w:rPr>
                <w:b/>
                <w:sz w:val="28"/>
                <w:szCs w:val="28"/>
              </w:rPr>
            </w:pPr>
          </w:p>
        </w:tc>
        <w:tc>
          <w:tcPr>
            <w:tcW w:w="6273" w:type="dxa"/>
            <w:tcBorders>
              <w:top w:val="single" w:sz="4" w:space="0" w:color="auto"/>
              <w:left w:val="single" w:sz="4" w:space="0" w:color="auto"/>
              <w:bottom w:val="single" w:sz="4" w:space="0" w:color="auto"/>
              <w:right w:val="single" w:sz="4" w:space="0" w:color="auto"/>
            </w:tcBorders>
          </w:tcPr>
          <w:p w:rsidR="004115CA" w:rsidRPr="004115CA" w:rsidRDefault="004115CA" w:rsidP="004115CA">
            <w:pPr>
              <w:autoSpaceDE w:val="0"/>
              <w:autoSpaceDN w:val="0"/>
              <w:adjustRightInd w:val="0"/>
              <w:jc w:val="both"/>
              <w:rPr>
                <w:sz w:val="24"/>
                <w:szCs w:val="24"/>
                <w:lang w:val="kk-KZ"/>
              </w:rPr>
            </w:pPr>
            <w:r w:rsidRPr="004115CA">
              <w:rPr>
                <w:sz w:val="24"/>
                <w:szCs w:val="24"/>
                <w:lang w:val="kk-KZ"/>
              </w:rPr>
              <w:t xml:space="preserve">- Оқу процесін жоспарлау; </w:t>
            </w:r>
          </w:p>
          <w:p w:rsidR="004115CA" w:rsidRPr="004115CA" w:rsidRDefault="004115CA" w:rsidP="004115CA">
            <w:pPr>
              <w:autoSpaceDE w:val="0"/>
              <w:autoSpaceDN w:val="0"/>
              <w:adjustRightInd w:val="0"/>
              <w:jc w:val="both"/>
              <w:rPr>
                <w:sz w:val="24"/>
                <w:szCs w:val="24"/>
                <w:lang w:val="kk-KZ"/>
              </w:rPr>
            </w:pPr>
            <w:r w:rsidRPr="004115CA">
              <w:rPr>
                <w:sz w:val="24"/>
                <w:szCs w:val="24"/>
                <w:lang w:val="kk-KZ"/>
              </w:rPr>
              <w:t xml:space="preserve">- Білім беру қызметін ұйымдастыру; </w:t>
            </w:r>
          </w:p>
          <w:p w:rsidR="004115CA" w:rsidRPr="004115CA" w:rsidRDefault="004115CA" w:rsidP="004115CA">
            <w:pPr>
              <w:autoSpaceDE w:val="0"/>
              <w:autoSpaceDN w:val="0"/>
              <w:adjustRightInd w:val="0"/>
              <w:jc w:val="both"/>
              <w:rPr>
                <w:sz w:val="24"/>
                <w:szCs w:val="24"/>
                <w:lang w:val="kk-KZ"/>
              </w:rPr>
            </w:pPr>
            <w:r w:rsidRPr="004115CA">
              <w:rPr>
                <w:sz w:val="24"/>
                <w:szCs w:val="24"/>
                <w:lang w:val="kk-KZ"/>
              </w:rPr>
              <w:t xml:space="preserve">- Ұжымды басқару; </w:t>
            </w:r>
          </w:p>
          <w:p w:rsidR="004115CA" w:rsidRPr="004115CA" w:rsidRDefault="004115CA" w:rsidP="004115CA">
            <w:pPr>
              <w:autoSpaceDE w:val="0"/>
              <w:autoSpaceDN w:val="0"/>
              <w:adjustRightInd w:val="0"/>
              <w:jc w:val="both"/>
              <w:rPr>
                <w:sz w:val="24"/>
                <w:szCs w:val="24"/>
                <w:lang w:val="kk-KZ"/>
              </w:rPr>
            </w:pPr>
            <w:r w:rsidRPr="004115CA">
              <w:rPr>
                <w:sz w:val="24"/>
                <w:szCs w:val="24"/>
                <w:lang w:val="kk-KZ"/>
              </w:rPr>
              <w:t xml:space="preserve">- Әдістемелік және тәрбие жұмыстары; </w:t>
            </w:r>
          </w:p>
          <w:p w:rsidR="0042326C" w:rsidRPr="0042326C" w:rsidRDefault="004115CA" w:rsidP="004115CA">
            <w:pPr>
              <w:autoSpaceDE w:val="0"/>
              <w:autoSpaceDN w:val="0"/>
              <w:adjustRightInd w:val="0"/>
              <w:jc w:val="both"/>
              <w:rPr>
                <w:sz w:val="24"/>
                <w:szCs w:val="24"/>
                <w:lang w:val="kk-KZ"/>
              </w:rPr>
            </w:pPr>
            <w:r w:rsidRPr="004115CA">
              <w:rPr>
                <w:sz w:val="24"/>
                <w:szCs w:val="24"/>
                <w:lang w:val="kk-KZ"/>
              </w:rPr>
              <w:t>- Білім беру саласындағы инновациялық қызмет;</w:t>
            </w:r>
          </w:p>
        </w:tc>
      </w:tr>
      <w:tr w:rsidR="0042326C" w:rsidRPr="0042326C" w:rsidTr="00E87ADE">
        <w:tc>
          <w:tcPr>
            <w:tcW w:w="2802" w:type="dxa"/>
            <w:tcBorders>
              <w:top w:val="single" w:sz="4" w:space="0" w:color="auto"/>
              <w:left w:val="single" w:sz="4" w:space="0" w:color="auto"/>
              <w:bottom w:val="single" w:sz="4" w:space="0" w:color="auto"/>
              <w:right w:val="single" w:sz="4" w:space="0" w:color="auto"/>
            </w:tcBorders>
          </w:tcPr>
          <w:p w:rsidR="0042326C" w:rsidRPr="0042326C" w:rsidRDefault="0042326C" w:rsidP="0042326C">
            <w:pPr>
              <w:autoSpaceDE w:val="0"/>
              <w:autoSpaceDN w:val="0"/>
              <w:adjustRightInd w:val="0"/>
              <w:jc w:val="both"/>
              <w:rPr>
                <w:b/>
                <w:sz w:val="28"/>
                <w:szCs w:val="28"/>
              </w:rPr>
            </w:pPr>
            <w:r w:rsidRPr="0042326C">
              <w:rPr>
                <w:b/>
                <w:sz w:val="24"/>
                <w:szCs w:val="24"/>
                <w:lang w:val="kk-KZ"/>
              </w:rPr>
              <w:t>Кәсіби қызмет түрлері</w:t>
            </w:r>
          </w:p>
          <w:p w:rsidR="0042326C" w:rsidRPr="0042326C" w:rsidRDefault="0042326C" w:rsidP="0042326C">
            <w:pPr>
              <w:autoSpaceDE w:val="0"/>
              <w:autoSpaceDN w:val="0"/>
              <w:adjustRightInd w:val="0"/>
              <w:jc w:val="both"/>
              <w:rPr>
                <w:b/>
                <w:sz w:val="28"/>
                <w:szCs w:val="28"/>
              </w:rPr>
            </w:pPr>
          </w:p>
        </w:tc>
        <w:tc>
          <w:tcPr>
            <w:tcW w:w="6273" w:type="dxa"/>
            <w:tcBorders>
              <w:top w:val="single" w:sz="4" w:space="0" w:color="auto"/>
              <w:left w:val="single" w:sz="4" w:space="0" w:color="auto"/>
              <w:bottom w:val="single" w:sz="4" w:space="0" w:color="auto"/>
              <w:right w:val="single" w:sz="4" w:space="0" w:color="auto"/>
            </w:tcBorders>
          </w:tcPr>
          <w:p w:rsidR="004115CA" w:rsidRPr="004115CA" w:rsidRDefault="004115CA" w:rsidP="004115CA">
            <w:pPr>
              <w:autoSpaceDE w:val="0"/>
              <w:autoSpaceDN w:val="0"/>
              <w:adjustRightInd w:val="0"/>
              <w:jc w:val="both"/>
              <w:rPr>
                <w:rFonts w:eastAsia="TimesNewRomanPS-ItalicMT"/>
                <w:iCs/>
                <w:sz w:val="24"/>
                <w:szCs w:val="24"/>
                <w:lang w:val="kk-KZ"/>
              </w:rPr>
            </w:pPr>
            <w:r w:rsidRPr="004115CA">
              <w:rPr>
                <w:rFonts w:eastAsia="TimesNewRomanPS-ItalicMT"/>
                <w:iCs/>
                <w:sz w:val="24"/>
                <w:szCs w:val="24"/>
                <w:lang w:val="kk-KZ"/>
              </w:rPr>
              <w:t xml:space="preserve">- Білім беру (педагогикалық); </w:t>
            </w:r>
          </w:p>
          <w:p w:rsidR="004115CA" w:rsidRPr="004115CA" w:rsidRDefault="004115CA" w:rsidP="004115CA">
            <w:pPr>
              <w:autoSpaceDE w:val="0"/>
              <w:autoSpaceDN w:val="0"/>
              <w:adjustRightInd w:val="0"/>
              <w:jc w:val="both"/>
              <w:rPr>
                <w:rFonts w:eastAsia="TimesNewRomanPS-ItalicMT"/>
                <w:iCs/>
                <w:sz w:val="24"/>
                <w:szCs w:val="24"/>
                <w:lang w:val="kk-KZ"/>
              </w:rPr>
            </w:pPr>
            <w:r w:rsidRPr="004115CA">
              <w:rPr>
                <w:rFonts w:eastAsia="TimesNewRomanPS-ItalicMT"/>
                <w:iCs/>
                <w:sz w:val="24"/>
                <w:szCs w:val="24"/>
                <w:lang w:val="kk-KZ"/>
              </w:rPr>
              <w:t xml:space="preserve">- Оқу-тәрбие; </w:t>
            </w:r>
          </w:p>
          <w:p w:rsidR="004115CA" w:rsidRPr="004115CA" w:rsidRDefault="004115CA" w:rsidP="004115CA">
            <w:pPr>
              <w:autoSpaceDE w:val="0"/>
              <w:autoSpaceDN w:val="0"/>
              <w:adjustRightInd w:val="0"/>
              <w:jc w:val="both"/>
              <w:rPr>
                <w:rFonts w:eastAsia="TimesNewRomanPS-ItalicMT"/>
                <w:iCs/>
                <w:sz w:val="24"/>
                <w:szCs w:val="24"/>
                <w:lang w:val="kk-KZ"/>
              </w:rPr>
            </w:pPr>
            <w:r w:rsidRPr="004115CA">
              <w:rPr>
                <w:rFonts w:eastAsia="TimesNewRomanPS-ItalicMT"/>
                <w:iCs/>
                <w:sz w:val="24"/>
                <w:szCs w:val="24"/>
                <w:lang w:val="kk-KZ"/>
              </w:rPr>
              <w:t xml:space="preserve">- Әлеуметтік-педагогикалық; </w:t>
            </w:r>
          </w:p>
          <w:p w:rsidR="0042326C" w:rsidRPr="0042326C" w:rsidRDefault="004115CA" w:rsidP="004115CA">
            <w:pPr>
              <w:autoSpaceDE w:val="0"/>
              <w:autoSpaceDN w:val="0"/>
              <w:adjustRightInd w:val="0"/>
              <w:jc w:val="both"/>
              <w:rPr>
                <w:rFonts w:eastAsia="TimesNewRomanPS-ItalicMT"/>
                <w:iCs/>
                <w:sz w:val="24"/>
                <w:szCs w:val="24"/>
                <w:lang w:val="kk-KZ"/>
              </w:rPr>
            </w:pPr>
            <w:r w:rsidRPr="004115CA">
              <w:rPr>
                <w:rFonts w:eastAsia="TimesNewRomanPS-ItalicMT"/>
                <w:iCs/>
                <w:sz w:val="24"/>
                <w:szCs w:val="24"/>
                <w:lang w:val="kk-KZ"/>
              </w:rPr>
              <w:t>- Ұйымдастырушылық-басқарушылық.</w:t>
            </w:r>
          </w:p>
        </w:tc>
      </w:tr>
      <w:tr w:rsidR="0042326C" w:rsidRPr="00B138FC" w:rsidTr="00E87ADE">
        <w:tc>
          <w:tcPr>
            <w:tcW w:w="2802" w:type="dxa"/>
            <w:tcBorders>
              <w:top w:val="single" w:sz="4" w:space="0" w:color="auto"/>
              <w:left w:val="single" w:sz="4" w:space="0" w:color="auto"/>
              <w:bottom w:val="single" w:sz="4" w:space="0" w:color="auto"/>
              <w:right w:val="single" w:sz="4" w:space="0" w:color="auto"/>
            </w:tcBorders>
          </w:tcPr>
          <w:p w:rsidR="0042326C" w:rsidRPr="0042326C" w:rsidRDefault="0042326C" w:rsidP="0042326C">
            <w:pPr>
              <w:autoSpaceDE w:val="0"/>
              <w:autoSpaceDN w:val="0"/>
              <w:adjustRightInd w:val="0"/>
              <w:jc w:val="both"/>
              <w:rPr>
                <w:b/>
                <w:sz w:val="24"/>
                <w:szCs w:val="24"/>
                <w:lang w:val="kk-KZ"/>
              </w:rPr>
            </w:pPr>
            <w:r w:rsidRPr="0042326C">
              <w:rPr>
                <w:b/>
                <w:sz w:val="24"/>
                <w:szCs w:val="24"/>
                <w:lang w:val="kk-KZ"/>
              </w:rPr>
              <w:t>Оқыту нәтіжелері</w:t>
            </w:r>
          </w:p>
          <w:p w:rsidR="0042326C" w:rsidRPr="0042326C" w:rsidRDefault="0042326C" w:rsidP="0042326C">
            <w:pPr>
              <w:autoSpaceDE w:val="0"/>
              <w:autoSpaceDN w:val="0"/>
              <w:adjustRightInd w:val="0"/>
              <w:jc w:val="both"/>
              <w:rPr>
                <w:b/>
                <w:sz w:val="28"/>
                <w:szCs w:val="28"/>
                <w:lang w:val="kk-KZ"/>
              </w:rPr>
            </w:pPr>
          </w:p>
        </w:tc>
        <w:tc>
          <w:tcPr>
            <w:tcW w:w="6273" w:type="dxa"/>
            <w:tcBorders>
              <w:top w:val="single" w:sz="4" w:space="0" w:color="auto"/>
              <w:left w:val="single" w:sz="4" w:space="0" w:color="auto"/>
              <w:bottom w:val="single" w:sz="4" w:space="0" w:color="auto"/>
              <w:right w:val="single" w:sz="4" w:space="0" w:color="auto"/>
            </w:tcBorders>
          </w:tcPr>
          <w:p w:rsidR="004115CA" w:rsidRDefault="00DD457A" w:rsidP="0042326C">
            <w:pPr>
              <w:tabs>
                <w:tab w:val="left" w:pos="993"/>
              </w:tabs>
              <w:jc w:val="both"/>
              <w:rPr>
                <w:rFonts w:eastAsia="Times New Roman"/>
                <w:sz w:val="24"/>
                <w:szCs w:val="24"/>
                <w:lang w:val="kk-KZ"/>
              </w:rPr>
            </w:pPr>
            <w:r>
              <w:rPr>
                <w:rFonts w:eastAsia="Times New Roman"/>
                <w:b/>
                <w:sz w:val="24"/>
                <w:szCs w:val="24"/>
                <w:lang w:val="kk-KZ"/>
              </w:rPr>
              <w:t>ОН1</w:t>
            </w:r>
            <w:r w:rsidR="004115CA" w:rsidRPr="004115CA">
              <w:rPr>
                <w:rFonts w:eastAsia="Times New Roman"/>
                <w:sz w:val="24"/>
                <w:szCs w:val="24"/>
                <w:lang w:val="kk-KZ"/>
              </w:rPr>
              <w:t>Оқыту дағдылары мен академиялық жазу мен адалдық принциптерін қолдана отырып, кәсіби ортада және қоғамда тілдердің үштұғырлығын қолданыңыз.</w:t>
            </w:r>
          </w:p>
          <w:p w:rsidR="004115CA" w:rsidRDefault="00960CAD" w:rsidP="0042326C">
            <w:pPr>
              <w:tabs>
                <w:tab w:val="left" w:pos="993"/>
              </w:tabs>
              <w:jc w:val="both"/>
              <w:rPr>
                <w:rFonts w:eastAsia="Times New Roman"/>
                <w:sz w:val="24"/>
                <w:szCs w:val="24"/>
                <w:lang w:val="kk-KZ"/>
              </w:rPr>
            </w:pPr>
            <w:r>
              <w:rPr>
                <w:rFonts w:eastAsia="Times New Roman"/>
                <w:b/>
                <w:sz w:val="24"/>
                <w:szCs w:val="24"/>
                <w:lang w:val="kk-KZ"/>
              </w:rPr>
              <w:t>ОН</w:t>
            </w:r>
            <w:r w:rsidRPr="00960CAD">
              <w:rPr>
                <w:rFonts w:eastAsia="Times New Roman"/>
                <w:b/>
                <w:sz w:val="28"/>
                <w:szCs w:val="28"/>
                <w:lang w:val="kk-KZ"/>
              </w:rPr>
              <w:t>2</w:t>
            </w:r>
            <w:r w:rsidR="004115CA" w:rsidRPr="004115CA">
              <w:rPr>
                <w:rFonts w:eastAsia="Times New Roman"/>
                <w:sz w:val="24"/>
                <w:szCs w:val="24"/>
                <w:lang w:val="kk-KZ"/>
              </w:rPr>
              <w:t>Дүниетанымдық, азаматтық, рухани және әлеуметтік жауапкершілікті, әдептілікті, ғылыми және эксперименттік зерттеу әдістерін қалыптастыру негізінде әлеуметтік-мәдени, кәсіби дамуды көрсету.</w:t>
            </w:r>
          </w:p>
          <w:p w:rsidR="0042326C" w:rsidRPr="0042326C" w:rsidRDefault="0042326C" w:rsidP="0042326C">
            <w:pPr>
              <w:tabs>
                <w:tab w:val="left" w:pos="993"/>
              </w:tabs>
              <w:jc w:val="both"/>
              <w:rPr>
                <w:rFonts w:eastAsia="Times New Roman"/>
                <w:sz w:val="24"/>
                <w:szCs w:val="24"/>
                <w:lang w:val="kk-KZ" w:eastAsia="de-DE"/>
              </w:rPr>
            </w:pPr>
            <w:r w:rsidRPr="0042326C">
              <w:rPr>
                <w:rFonts w:eastAsia="Times New Roman"/>
                <w:b/>
                <w:sz w:val="24"/>
                <w:szCs w:val="24"/>
                <w:lang w:val="kk-KZ"/>
              </w:rPr>
              <w:t xml:space="preserve">ОН3 </w:t>
            </w:r>
            <w:r w:rsidR="004115CA" w:rsidRPr="004115CA">
              <w:rPr>
                <w:rFonts w:eastAsia="Times New Roman"/>
                <w:sz w:val="24"/>
                <w:szCs w:val="24"/>
                <w:lang w:val="kk-KZ"/>
              </w:rPr>
              <w:t>Ақпараттық және компьютерлік сауаттылыққа, ақпаратты іздеу, өңдеу, сақтау және жалпылау қабілетіне ие болу .</w:t>
            </w:r>
          </w:p>
          <w:p w:rsidR="0042326C" w:rsidRPr="0042326C" w:rsidRDefault="0042326C" w:rsidP="0042326C">
            <w:pPr>
              <w:jc w:val="both"/>
              <w:rPr>
                <w:rFonts w:eastAsia="Times New Roman"/>
                <w:b/>
                <w:sz w:val="24"/>
                <w:szCs w:val="24"/>
                <w:lang w:val="kk-KZ"/>
              </w:rPr>
            </w:pPr>
            <w:r w:rsidRPr="0042326C">
              <w:rPr>
                <w:rFonts w:eastAsia="Times New Roman"/>
                <w:b/>
                <w:sz w:val="24"/>
                <w:szCs w:val="24"/>
                <w:lang w:val="kk-KZ"/>
              </w:rPr>
              <w:t xml:space="preserve">ОН4 </w:t>
            </w:r>
            <w:r w:rsidR="004C0DD7">
              <w:rPr>
                <w:rFonts w:eastAsia="Times New Roman"/>
                <w:sz w:val="24"/>
                <w:szCs w:val="24"/>
                <w:lang w:val="kk-KZ"/>
              </w:rPr>
              <w:t xml:space="preserve"> Т</w:t>
            </w:r>
            <w:r w:rsidR="004115CA" w:rsidRPr="004115CA">
              <w:rPr>
                <w:rFonts w:eastAsia="Times New Roman"/>
                <w:sz w:val="24"/>
                <w:szCs w:val="24"/>
                <w:lang w:val="kk-KZ"/>
              </w:rPr>
              <w:t>арихтың теориялық негіздерін</w:t>
            </w:r>
            <w:r w:rsidR="004C0DD7">
              <w:rPr>
                <w:rFonts w:eastAsia="Times New Roman"/>
                <w:sz w:val="24"/>
                <w:szCs w:val="24"/>
                <w:lang w:val="kk-KZ"/>
              </w:rPr>
              <w:t xml:space="preserve"> сабақтас ғылымдармен байланасты қолдану негізінде зерттеулерде және кәсіби шеберлікті дамытуда</w:t>
            </w:r>
            <w:r w:rsidR="004115CA" w:rsidRPr="004115CA">
              <w:rPr>
                <w:rFonts w:eastAsia="Times New Roman"/>
                <w:sz w:val="24"/>
                <w:szCs w:val="24"/>
                <w:lang w:val="kk-KZ"/>
              </w:rPr>
              <w:t xml:space="preserve"> қолдану негізінде зерттеулерде және кәсіби шеберлікті дамытуда пәнаралық тәсілді көрсету</w:t>
            </w:r>
            <w:r w:rsidR="004C0DD7">
              <w:rPr>
                <w:rFonts w:eastAsia="Times New Roman"/>
                <w:sz w:val="24"/>
                <w:szCs w:val="24"/>
                <w:lang w:val="kk-KZ"/>
              </w:rPr>
              <w:t>.</w:t>
            </w:r>
          </w:p>
          <w:p w:rsidR="004115CA" w:rsidRDefault="0042326C" w:rsidP="0042326C">
            <w:pPr>
              <w:jc w:val="both"/>
              <w:rPr>
                <w:rFonts w:eastAsia="Times New Roman"/>
                <w:sz w:val="24"/>
                <w:szCs w:val="24"/>
                <w:lang w:val="kk-KZ"/>
              </w:rPr>
            </w:pPr>
            <w:r w:rsidRPr="0042326C">
              <w:rPr>
                <w:rFonts w:eastAsia="Times New Roman"/>
                <w:b/>
                <w:sz w:val="24"/>
                <w:szCs w:val="24"/>
                <w:lang w:val="kk-KZ"/>
              </w:rPr>
              <w:t>ОН5</w:t>
            </w:r>
            <w:r w:rsidR="004115CA" w:rsidRPr="004115CA">
              <w:rPr>
                <w:rFonts w:eastAsia="Times New Roman"/>
                <w:sz w:val="24"/>
                <w:szCs w:val="24"/>
                <w:lang w:val="kk-KZ"/>
              </w:rPr>
              <w:t>Дүниежүзілік тарих кезеңділігінің даму ерекшеліктерін объективті бағалауда тарихи-салыстырмалы талдауды қолдану.</w:t>
            </w:r>
          </w:p>
          <w:p w:rsidR="0042326C" w:rsidRPr="0042326C" w:rsidRDefault="0042326C" w:rsidP="0042326C">
            <w:pPr>
              <w:jc w:val="both"/>
              <w:rPr>
                <w:rFonts w:eastAsia="Times New Roman"/>
                <w:sz w:val="24"/>
                <w:szCs w:val="24"/>
                <w:lang w:val="kk-KZ"/>
              </w:rPr>
            </w:pPr>
            <w:r w:rsidRPr="0042326C">
              <w:rPr>
                <w:rFonts w:eastAsia="Times New Roman"/>
                <w:b/>
                <w:sz w:val="24"/>
                <w:szCs w:val="24"/>
                <w:lang w:val="kk-KZ"/>
              </w:rPr>
              <w:t xml:space="preserve">ОН6 </w:t>
            </w:r>
            <w:r w:rsidR="00DA1BB8" w:rsidRPr="00DA1BB8">
              <w:rPr>
                <w:rFonts w:eastAsia="Times New Roman"/>
                <w:sz w:val="24"/>
                <w:szCs w:val="24"/>
                <w:lang w:val="kk-KZ"/>
              </w:rPr>
              <w:t>Оқытудың заманауи технологиялары мен әдістерін,оқытудың оқу жетістіктерін бағалау құралдарын пайдалана отырып,сабақты жоспарлау және өткізу кезінде білім алушылардың ерекшеліктері мен қажеттіліктерін ескеру.</w:t>
            </w:r>
          </w:p>
          <w:p w:rsidR="0042326C" w:rsidRPr="0042326C" w:rsidRDefault="00FF0756" w:rsidP="0042326C">
            <w:pPr>
              <w:jc w:val="both"/>
              <w:rPr>
                <w:rFonts w:eastAsia="Times New Roman"/>
                <w:sz w:val="24"/>
                <w:szCs w:val="24"/>
                <w:lang w:val="kk-KZ"/>
              </w:rPr>
            </w:pPr>
            <w:r>
              <w:rPr>
                <w:rFonts w:eastAsia="Times New Roman"/>
                <w:b/>
                <w:sz w:val="24"/>
                <w:szCs w:val="24"/>
                <w:lang w:val="kk-KZ"/>
              </w:rPr>
              <w:t>ОН7</w:t>
            </w:r>
            <w:r>
              <w:rPr>
                <w:rFonts w:eastAsia="Times New Roman"/>
                <w:sz w:val="24"/>
                <w:szCs w:val="24"/>
                <w:lang w:val="kk-KZ"/>
              </w:rPr>
              <w:t xml:space="preserve"> Т</w:t>
            </w:r>
            <w:r w:rsidR="00DA1BB8" w:rsidRPr="00DA1BB8">
              <w:rPr>
                <w:rFonts w:eastAsia="Times New Roman"/>
                <w:sz w:val="24"/>
                <w:szCs w:val="24"/>
                <w:lang w:val="kk-KZ"/>
              </w:rPr>
              <w:t>а</w:t>
            </w:r>
            <w:r>
              <w:rPr>
                <w:rFonts w:eastAsia="Times New Roman"/>
                <w:sz w:val="24"/>
                <w:szCs w:val="24"/>
                <w:lang w:val="kk-KZ"/>
              </w:rPr>
              <w:t xml:space="preserve">рих ғылымының салаларының дамуының қазіргі тенденциялары туралы білімі бар,әртүрлі тарихнамалық мектептердің тұжырымдамаларын сыни тұрғыдан қабылдайды және батыстық тарихнама және деректану теорияларын басшылыққа алады. </w:t>
            </w:r>
          </w:p>
          <w:p w:rsidR="0042326C" w:rsidRDefault="0042326C" w:rsidP="0042326C">
            <w:pPr>
              <w:jc w:val="both"/>
              <w:rPr>
                <w:rFonts w:eastAsia="Times New Roman"/>
                <w:sz w:val="24"/>
                <w:szCs w:val="24"/>
                <w:lang w:val="kk-KZ"/>
              </w:rPr>
            </w:pPr>
            <w:r w:rsidRPr="0042326C">
              <w:rPr>
                <w:rFonts w:eastAsia="Times New Roman"/>
                <w:b/>
                <w:sz w:val="24"/>
                <w:szCs w:val="24"/>
                <w:lang w:val="kk-KZ"/>
              </w:rPr>
              <w:t>ОН8</w:t>
            </w:r>
            <w:r w:rsidR="00DA1BB8" w:rsidRPr="00DA1BB8">
              <w:rPr>
                <w:rFonts w:eastAsia="Times New Roman"/>
                <w:sz w:val="24"/>
                <w:szCs w:val="24"/>
                <w:lang w:val="kk-KZ"/>
              </w:rPr>
              <w:t>Халық мәдениетінің генезисін толыққанды қайта құру, этногенезді анықтау және этникалық процестің дамуы үшін іргелес тарихи пәндердің артефактілерін талдау, сараптау және бағалау әдістерін қолдану.</w:t>
            </w:r>
          </w:p>
          <w:p w:rsidR="0042326C" w:rsidRPr="0042326C" w:rsidRDefault="008B1EBF" w:rsidP="0042326C">
            <w:pPr>
              <w:jc w:val="both"/>
              <w:rPr>
                <w:rFonts w:eastAsia="Times New Roman"/>
                <w:b/>
                <w:sz w:val="24"/>
                <w:szCs w:val="24"/>
                <w:lang w:val="kk-KZ"/>
              </w:rPr>
            </w:pPr>
            <w:r>
              <w:rPr>
                <w:rFonts w:eastAsia="Times New Roman"/>
                <w:b/>
                <w:sz w:val="24"/>
                <w:szCs w:val="24"/>
                <w:lang w:val="kk-KZ"/>
              </w:rPr>
              <w:t>ОН9</w:t>
            </w:r>
            <w:r>
              <w:rPr>
                <w:rFonts w:eastAsia="Times New Roman"/>
                <w:sz w:val="24"/>
                <w:szCs w:val="24"/>
                <w:lang w:val="kk-KZ"/>
              </w:rPr>
              <w:t xml:space="preserve"> Тәрбие жұмысының әдістемесі білім берудің заманауи </w:t>
            </w:r>
            <w:r w:rsidR="00DA1BB8" w:rsidRPr="00DA1BB8">
              <w:rPr>
                <w:rFonts w:eastAsia="Times New Roman"/>
                <w:sz w:val="24"/>
                <w:szCs w:val="24"/>
                <w:lang w:val="kk-KZ"/>
              </w:rPr>
              <w:t xml:space="preserve"> тұжырымдамаларына сүйене отырып, </w:t>
            </w:r>
            <w:r>
              <w:rPr>
                <w:rFonts w:eastAsia="Times New Roman"/>
                <w:sz w:val="24"/>
                <w:szCs w:val="24"/>
                <w:lang w:val="kk-KZ"/>
              </w:rPr>
              <w:t xml:space="preserve">олардың оқу-танымдық іс-әрекетін ынталандыра </w:t>
            </w:r>
            <w:r>
              <w:rPr>
                <w:rFonts w:eastAsia="Times New Roman"/>
                <w:sz w:val="24"/>
                <w:szCs w:val="24"/>
                <w:lang w:val="kk-KZ"/>
              </w:rPr>
              <w:lastRenderedPageBreak/>
              <w:t>отырып,оқушылардың мінез-құлқын басқару,студенттер арасында салауатты және қауіпсіз өмір салтын қалыптастыруға ықпал ету.</w:t>
            </w:r>
          </w:p>
          <w:p w:rsidR="0042326C" w:rsidRPr="0042326C" w:rsidRDefault="0042326C" w:rsidP="0042326C">
            <w:pPr>
              <w:jc w:val="both"/>
              <w:rPr>
                <w:rFonts w:eastAsia="Times New Roman"/>
                <w:sz w:val="24"/>
                <w:szCs w:val="24"/>
                <w:lang w:val="kk-KZ"/>
              </w:rPr>
            </w:pPr>
            <w:r w:rsidRPr="0042326C">
              <w:rPr>
                <w:rFonts w:eastAsia="Times New Roman"/>
                <w:b/>
                <w:sz w:val="24"/>
                <w:szCs w:val="24"/>
                <w:lang w:val="kk-KZ"/>
              </w:rPr>
              <w:t>ОН10</w:t>
            </w:r>
            <w:r w:rsidR="00DA1BB8" w:rsidRPr="00DA1BB8">
              <w:rPr>
                <w:rFonts w:eastAsia="Times New Roman"/>
                <w:sz w:val="24"/>
                <w:szCs w:val="24"/>
                <w:lang w:val="kk-KZ"/>
              </w:rPr>
              <w:t>Педагогикалық қызметте нақты нәтижелерге қол жеткізу үшін инновациялық тәсілдерді меңгеру.</w:t>
            </w:r>
          </w:p>
          <w:p w:rsidR="0042326C" w:rsidRPr="0042326C" w:rsidRDefault="0042326C" w:rsidP="0042326C">
            <w:pPr>
              <w:tabs>
                <w:tab w:val="left" w:pos="993"/>
              </w:tabs>
              <w:jc w:val="both"/>
              <w:rPr>
                <w:rFonts w:eastAsia="Times New Roman"/>
                <w:sz w:val="24"/>
                <w:szCs w:val="24"/>
                <w:lang w:val="kk-KZ" w:eastAsia="de-DE"/>
              </w:rPr>
            </w:pPr>
            <w:r w:rsidRPr="0042326C">
              <w:rPr>
                <w:rFonts w:eastAsia="Times New Roman"/>
                <w:b/>
                <w:sz w:val="24"/>
                <w:szCs w:val="24"/>
                <w:lang w:val="kk-KZ"/>
              </w:rPr>
              <w:t xml:space="preserve">ОН11 </w:t>
            </w:r>
            <w:r w:rsidR="00DA1BB8" w:rsidRPr="00DA1BB8">
              <w:rPr>
                <w:rFonts w:eastAsia="Times New Roman"/>
                <w:sz w:val="24"/>
                <w:szCs w:val="24"/>
                <w:lang w:val="kk-KZ"/>
              </w:rPr>
              <w:t>Тарихи дереккөздер мен мәдени мұра объектілерін есепке алуға және олардың сақталуын қамтамасыз етуге байланысты ұйымдастырушылық процестерді басқару.</w:t>
            </w:r>
          </w:p>
          <w:p w:rsidR="0042326C" w:rsidRPr="0042326C" w:rsidRDefault="0042326C" w:rsidP="0042326C">
            <w:pPr>
              <w:tabs>
                <w:tab w:val="left" w:pos="993"/>
              </w:tabs>
              <w:jc w:val="both"/>
              <w:rPr>
                <w:rFonts w:eastAsia="Times New Roman"/>
                <w:b/>
                <w:sz w:val="24"/>
                <w:szCs w:val="24"/>
                <w:lang w:val="kk-KZ" w:eastAsia="de-DE"/>
              </w:rPr>
            </w:pPr>
            <w:r w:rsidRPr="0042326C">
              <w:rPr>
                <w:rFonts w:eastAsia="Times New Roman"/>
                <w:b/>
                <w:sz w:val="24"/>
                <w:szCs w:val="24"/>
                <w:lang w:val="kk-KZ"/>
              </w:rPr>
              <w:t xml:space="preserve">ОН12 </w:t>
            </w:r>
            <w:r w:rsidR="00DA1BB8" w:rsidRPr="00DA1BB8">
              <w:rPr>
                <w:rFonts w:eastAsia="Times New Roman"/>
                <w:sz w:val="24"/>
                <w:szCs w:val="24"/>
                <w:lang w:val="kk-KZ"/>
              </w:rPr>
              <w:t>Жеке және командада тиімді жұмыс істеу, өз көзқарасыңызды қорғау, әрекеттеріңізді реттеу және әртүрлі әдістерді қолдану.</w:t>
            </w:r>
          </w:p>
        </w:tc>
      </w:tr>
    </w:tbl>
    <w:p w:rsidR="0022155D" w:rsidRPr="000402E1" w:rsidRDefault="0022155D" w:rsidP="00E5327C">
      <w:pPr>
        <w:rPr>
          <w:b/>
          <w:bCs/>
          <w:sz w:val="28"/>
          <w:szCs w:val="28"/>
          <w:lang w:val="kk-KZ"/>
        </w:rPr>
      </w:pPr>
    </w:p>
    <w:p w:rsidR="001F6D99" w:rsidRPr="00321591" w:rsidRDefault="00F93351" w:rsidP="008738D6">
      <w:pPr>
        <w:ind w:firstLine="567"/>
        <w:jc w:val="center"/>
        <w:rPr>
          <w:b/>
          <w:bCs/>
          <w:sz w:val="28"/>
          <w:szCs w:val="28"/>
          <w:lang w:val="kk-KZ"/>
        </w:rPr>
      </w:pPr>
      <w:r>
        <w:rPr>
          <w:b/>
          <w:bCs/>
          <w:sz w:val="28"/>
          <w:szCs w:val="28"/>
          <w:lang w:val="kk-KZ"/>
        </w:rPr>
        <w:t>3.</w:t>
      </w:r>
      <w:r w:rsidR="00E8365B">
        <w:rPr>
          <w:b/>
          <w:bCs/>
          <w:sz w:val="28"/>
          <w:szCs w:val="28"/>
          <w:lang w:val="kk-KZ"/>
        </w:rPr>
        <w:t>БІТІРУШІ ТҮЛЕКТІН</w:t>
      </w:r>
      <w:r w:rsidR="00B3198B">
        <w:rPr>
          <w:b/>
          <w:bCs/>
          <w:sz w:val="28"/>
          <w:szCs w:val="28"/>
          <w:lang w:val="kk-KZ"/>
        </w:rPr>
        <w:t>ҚҰ</w:t>
      </w:r>
      <w:r w:rsidR="00321591">
        <w:rPr>
          <w:b/>
          <w:bCs/>
          <w:sz w:val="28"/>
          <w:szCs w:val="28"/>
          <w:lang w:val="kk-KZ"/>
        </w:rPr>
        <w:t>З</w:t>
      </w:r>
      <w:r w:rsidR="00B3198B">
        <w:rPr>
          <w:b/>
          <w:bCs/>
          <w:sz w:val="28"/>
          <w:szCs w:val="28"/>
          <w:lang w:val="kk-KZ"/>
        </w:rPr>
        <w:t>ЫРЕТТІЛІКТЕР</w:t>
      </w:r>
      <w:r w:rsidR="00321591">
        <w:rPr>
          <w:b/>
          <w:bCs/>
          <w:sz w:val="28"/>
          <w:szCs w:val="28"/>
          <w:lang w:val="kk-KZ"/>
        </w:rPr>
        <w:t>І</w:t>
      </w:r>
    </w:p>
    <w:p w:rsidR="001F6D99" w:rsidRPr="00497C1D" w:rsidRDefault="001F6D99" w:rsidP="008738D6">
      <w:pPr>
        <w:ind w:firstLine="567"/>
        <w:jc w:val="center"/>
        <w:rPr>
          <w:b/>
          <w:bCs/>
          <w:sz w:val="28"/>
          <w:szCs w:val="28"/>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94"/>
        <w:gridCol w:w="6378"/>
      </w:tblGrid>
      <w:tr w:rsidR="001F6D99" w:rsidRPr="002E0FBC" w:rsidTr="00D86CD8">
        <w:tc>
          <w:tcPr>
            <w:tcW w:w="9072" w:type="dxa"/>
            <w:gridSpan w:val="2"/>
            <w:vAlign w:val="center"/>
          </w:tcPr>
          <w:p w:rsidR="002E0FBC" w:rsidRPr="002E0FBC" w:rsidRDefault="00B3198B" w:rsidP="002E0FBC">
            <w:pPr>
              <w:shd w:val="clear" w:color="auto" w:fill="FFFFFF"/>
              <w:textAlignment w:val="baseline"/>
              <w:rPr>
                <w:bCs/>
                <w:sz w:val="28"/>
                <w:szCs w:val="28"/>
                <w:lang w:val="kk-KZ"/>
              </w:rPr>
            </w:pPr>
            <w:r w:rsidRPr="00941E87">
              <w:rPr>
                <w:b/>
                <w:spacing w:val="1"/>
                <w:sz w:val="24"/>
                <w:szCs w:val="24"/>
                <w:lang w:val="kk-KZ"/>
              </w:rPr>
              <w:t>ЖАЛПЫ ҚҰ</w:t>
            </w:r>
            <w:r w:rsidR="00321591" w:rsidRPr="00941E87">
              <w:rPr>
                <w:b/>
                <w:spacing w:val="1"/>
                <w:sz w:val="24"/>
                <w:szCs w:val="24"/>
                <w:lang w:val="kk-KZ"/>
              </w:rPr>
              <w:t>З</w:t>
            </w:r>
            <w:r w:rsidRPr="00941E87">
              <w:rPr>
                <w:b/>
                <w:spacing w:val="1"/>
                <w:sz w:val="24"/>
                <w:szCs w:val="24"/>
                <w:lang w:val="kk-KZ"/>
              </w:rPr>
              <w:t>Ы</w:t>
            </w:r>
            <w:r w:rsidR="00321591" w:rsidRPr="00941E87">
              <w:rPr>
                <w:b/>
                <w:spacing w:val="1"/>
                <w:sz w:val="24"/>
                <w:szCs w:val="24"/>
                <w:lang w:val="kk-KZ"/>
              </w:rPr>
              <w:t>РЕТТІЛІ</w:t>
            </w:r>
            <w:r w:rsidRPr="00941E87">
              <w:rPr>
                <w:b/>
                <w:spacing w:val="1"/>
                <w:sz w:val="24"/>
                <w:szCs w:val="24"/>
                <w:lang w:val="kk-KZ"/>
              </w:rPr>
              <w:t>КТЕР</w:t>
            </w:r>
            <w:r w:rsidR="00321591" w:rsidRPr="00941E87">
              <w:rPr>
                <w:b/>
                <w:spacing w:val="1"/>
                <w:sz w:val="24"/>
                <w:szCs w:val="24"/>
                <w:lang w:val="kk-KZ"/>
              </w:rPr>
              <w:t>І</w:t>
            </w:r>
            <w:r w:rsidR="001F6D99" w:rsidRPr="00941E87">
              <w:rPr>
                <w:spacing w:val="1"/>
                <w:sz w:val="24"/>
                <w:szCs w:val="24"/>
              </w:rPr>
              <w:t>(</w:t>
            </w:r>
            <w:r w:rsidR="001F6D99" w:rsidRPr="00941E87">
              <w:rPr>
                <w:spacing w:val="1"/>
                <w:sz w:val="24"/>
                <w:szCs w:val="24"/>
                <w:lang w:val="en-US"/>
              </w:rPr>
              <w:t>SOFTSKILLS</w:t>
            </w:r>
            <w:r w:rsidR="001F6D99" w:rsidRPr="00941E87">
              <w:rPr>
                <w:spacing w:val="1"/>
                <w:sz w:val="24"/>
                <w:szCs w:val="24"/>
              </w:rPr>
              <w:t>).</w:t>
            </w:r>
            <w:r w:rsidR="002E0FBC">
              <w:rPr>
                <w:sz w:val="24"/>
                <w:szCs w:val="24"/>
                <w:lang w:val="kk-KZ"/>
              </w:rPr>
              <w:t xml:space="preserve"> Білім беру бағдарламасы бойыншаоқуын табысты тәмамдау түлектің келесідей құзыреттіктерін қалыптастыруға ықпал етеді</w:t>
            </w:r>
          </w:p>
        </w:tc>
      </w:tr>
      <w:tr w:rsidR="001F6D99" w:rsidRPr="00B138FC" w:rsidTr="00A61954">
        <w:tc>
          <w:tcPr>
            <w:tcW w:w="2694" w:type="dxa"/>
          </w:tcPr>
          <w:p w:rsidR="001F6D99" w:rsidRPr="002E0FBC" w:rsidRDefault="0009117F" w:rsidP="00AB2F22">
            <w:pPr>
              <w:rPr>
                <w:sz w:val="24"/>
                <w:szCs w:val="24"/>
                <w:lang w:val="kk-KZ"/>
              </w:rPr>
            </w:pPr>
            <w:r>
              <w:rPr>
                <w:sz w:val="24"/>
                <w:szCs w:val="24"/>
                <w:lang w:val="kk-KZ"/>
              </w:rPr>
              <w:t>Ж</w:t>
            </w:r>
            <w:r w:rsidR="001F6D99" w:rsidRPr="002E0FBC">
              <w:rPr>
                <w:sz w:val="24"/>
                <w:szCs w:val="24"/>
              </w:rPr>
              <w:t>К 1.</w:t>
            </w:r>
            <w:r w:rsidR="00071FAA">
              <w:rPr>
                <w:color w:val="222222"/>
                <w:sz w:val="24"/>
                <w:szCs w:val="24"/>
                <w:lang w:val="kk-KZ"/>
              </w:rPr>
              <w:t>А</w:t>
            </w:r>
            <w:r w:rsidR="002E0FBC" w:rsidRPr="002E0FBC">
              <w:rPr>
                <w:color w:val="222222"/>
                <w:sz w:val="24"/>
                <w:szCs w:val="24"/>
                <w:lang w:val="kk-KZ"/>
              </w:rPr>
              <w:t>на тілі саласында</w:t>
            </w:r>
          </w:p>
          <w:p w:rsidR="002E0FBC" w:rsidRPr="002E0FBC" w:rsidRDefault="002E0FBC" w:rsidP="00AB2F22">
            <w:pPr>
              <w:rPr>
                <w:sz w:val="24"/>
                <w:szCs w:val="24"/>
                <w:lang w:val="kk-KZ"/>
              </w:rPr>
            </w:pPr>
          </w:p>
          <w:p w:rsidR="00AB2F22" w:rsidRPr="002E0FBC" w:rsidRDefault="00AB2F22" w:rsidP="00AB2F22">
            <w:pPr>
              <w:rPr>
                <w:sz w:val="24"/>
                <w:szCs w:val="24"/>
                <w:lang w:val="kk-KZ"/>
              </w:rPr>
            </w:pPr>
          </w:p>
        </w:tc>
        <w:tc>
          <w:tcPr>
            <w:tcW w:w="6378" w:type="dxa"/>
          </w:tcPr>
          <w:p w:rsidR="002E0FBC" w:rsidRPr="00AB2F22" w:rsidRDefault="002E0FBC" w:rsidP="002E0FBC">
            <w:pPr>
              <w:shd w:val="clear" w:color="auto" w:fill="FFFFFF"/>
              <w:ind w:right="360"/>
              <w:jc w:val="both"/>
              <w:textAlignment w:val="baseline"/>
              <w:rPr>
                <w:rFonts w:eastAsia="Times New Roman"/>
                <w:sz w:val="24"/>
                <w:szCs w:val="24"/>
                <w:lang w:val="kk-KZ"/>
              </w:rPr>
            </w:pPr>
            <w:r>
              <w:rPr>
                <w:rFonts w:eastAsia="Times New Roman"/>
                <w:sz w:val="24"/>
                <w:szCs w:val="24"/>
                <w:lang w:val="kk-KZ"/>
              </w:rPr>
              <w:t>арнайы  ұғымдарды, ой, сезім, фактілер мен пікірлерді жазбаша және ауызша түрде (тыңдау, сөйлеу, оқу және жазу) білдіру және түсіну қабілетін, сондай-ақ оқу кезінде, жұмыста, үйде және бос уақытында лингвистикалық және шығармашылық тұрғыдан жан-жақты қоғамдық және мәдени контексте тиісті түрде меңгеру қабілеті;</w:t>
            </w:r>
          </w:p>
        </w:tc>
      </w:tr>
      <w:tr w:rsidR="001F6D99" w:rsidRPr="00B138FC" w:rsidTr="00A61954">
        <w:tc>
          <w:tcPr>
            <w:tcW w:w="2694" w:type="dxa"/>
          </w:tcPr>
          <w:p w:rsidR="001F6D99" w:rsidRPr="002E0FBC" w:rsidRDefault="0009117F" w:rsidP="005F0783">
            <w:pPr>
              <w:rPr>
                <w:sz w:val="24"/>
                <w:szCs w:val="24"/>
                <w:lang w:val="kk-KZ"/>
              </w:rPr>
            </w:pPr>
            <w:r>
              <w:rPr>
                <w:sz w:val="24"/>
                <w:szCs w:val="24"/>
                <w:lang w:val="kk-KZ"/>
              </w:rPr>
              <w:t>Ж</w:t>
            </w:r>
            <w:r w:rsidR="002E0FBC" w:rsidRPr="002E0FBC">
              <w:rPr>
                <w:sz w:val="24"/>
                <w:szCs w:val="24"/>
              </w:rPr>
              <w:t>К 2.</w:t>
            </w:r>
            <w:r w:rsidR="00071FAA">
              <w:rPr>
                <w:rFonts w:eastAsia="Times New Roman"/>
                <w:color w:val="222222"/>
                <w:sz w:val="24"/>
                <w:szCs w:val="24"/>
                <w:lang w:val="kk-KZ"/>
              </w:rPr>
              <w:t>Ш</w:t>
            </w:r>
            <w:r w:rsidR="002E0FBC" w:rsidRPr="002E0FBC">
              <w:rPr>
                <w:rFonts w:eastAsia="Times New Roman"/>
                <w:color w:val="222222"/>
                <w:sz w:val="24"/>
                <w:szCs w:val="24"/>
                <w:lang w:val="kk-KZ"/>
              </w:rPr>
              <w:t>ет тілдері саласында</w:t>
            </w:r>
          </w:p>
          <w:p w:rsidR="002E0FBC" w:rsidRPr="002E0FBC" w:rsidRDefault="002E0FBC" w:rsidP="005F0783">
            <w:pPr>
              <w:rPr>
                <w:sz w:val="24"/>
                <w:szCs w:val="24"/>
                <w:lang w:val="kk-KZ"/>
              </w:rPr>
            </w:pPr>
          </w:p>
          <w:p w:rsidR="005F0783" w:rsidRPr="002E0FBC" w:rsidRDefault="005F0783" w:rsidP="005F0783">
            <w:pPr>
              <w:rPr>
                <w:sz w:val="24"/>
                <w:szCs w:val="24"/>
                <w:lang w:val="kk-KZ"/>
              </w:rPr>
            </w:pPr>
          </w:p>
        </w:tc>
        <w:tc>
          <w:tcPr>
            <w:tcW w:w="6378" w:type="dxa"/>
          </w:tcPr>
          <w:p w:rsidR="002E0FBC" w:rsidRPr="002E0FBC" w:rsidRDefault="002E0FBC" w:rsidP="002E0FBC">
            <w:pPr>
              <w:shd w:val="clear" w:color="auto" w:fill="FFFFFF"/>
              <w:ind w:right="360"/>
              <w:jc w:val="both"/>
              <w:textAlignment w:val="baseline"/>
              <w:rPr>
                <w:rFonts w:eastAsia="Times New Roman"/>
                <w:color w:val="222222"/>
                <w:sz w:val="24"/>
                <w:szCs w:val="24"/>
                <w:lang w:val="kk-KZ"/>
              </w:rPr>
            </w:pPr>
            <w:r>
              <w:rPr>
                <w:rFonts w:eastAsia="Times New Roman"/>
                <w:color w:val="222222"/>
                <w:sz w:val="24"/>
                <w:szCs w:val="24"/>
                <w:lang w:val="kk-KZ"/>
              </w:rPr>
              <w:t>шет тіліндегі коммуникациялардың негізгі дағдыларын – кәсіби саладағы ұғымдар, фактілер мен пікірлерді тиісті әлеуметтік және мәдени контексте ауызша және жазбаша түрде (тыңдау, сөйлеу, оқу, жазу) түсіну, білдіру және түсіндіру дағдыларын, медиация және мәдениетаралық түсінік дағдыларын меңгеру қабілеті;</w:t>
            </w:r>
          </w:p>
        </w:tc>
      </w:tr>
      <w:tr w:rsidR="001F6D99" w:rsidRPr="00B138FC" w:rsidTr="00A61954">
        <w:tc>
          <w:tcPr>
            <w:tcW w:w="2694" w:type="dxa"/>
          </w:tcPr>
          <w:p w:rsidR="001F6D99" w:rsidRDefault="0009117F" w:rsidP="005F0783">
            <w:pPr>
              <w:rPr>
                <w:sz w:val="24"/>
                <w:szCs w:val="24"/>
              </w:rPr>
            </w:pPr>
            <w:r>
              <w:rPr>
                <w:sz w:val="24"/>
                <w:szCs w:val="24"/>
                <w:lang w:val="kk-KZ"/>
              </w:rPr>
              <w:t>Ж</w:t>
            </w:r>
            <w:r w:rsidR="002E0FBC" w:rsidRPr="002E0FBC">
              <w:rPr>
                <w:sz w:val="24"/>
                <w:szCs w:val="24"/>
              </w:rPr>
              <w:t>К3.</w:t>
            </w:r>
            <w:r w:rsidR="002E0FBC">
              <w:rPr>
                <w:sz w:val="24"/>
                <w:szCs w:val="24"/>
                <w:lang w:val="kk-KZ"/>
              </w:rPr>
              <w:t>Компьютерлік</w:t>
            </w:r>
          </w:p>
          <w:p w:rsidR="002E0FBC" w:rsidRPr="002E0FBC" w:rsidRDefault="002E0FBC" w:rsidP="005F0783">
            <w:pPr>
              <w:rPr>
                <w:sz w:val="24"/>
                <w:szCs w:val="24"/>
                <w:lang w:val="kk-KZ"/>
              </w:rPr>
            </w:pPr>
          </w:p>
          <w:p w:rsidR="005F0783" w:rsidRPr="002E0FBC" w:rsidRDefault="005F0783" w:rsidP="005F0783">
            <w:pPr>
              <w:rPr>
                <w:sz w:val="24"/>
                <w:szCs w:val="24"/>
                <w:lang w:val="kk-KZ"/>
              </w:rPr>
            </w:pPr>
          </w:p>
        </w:tc>
        <w:tc>
          <w:tcPr>
            <w:tcW w:w="6378" w:type="dxa"/>
          </w:tcPr>
          <w:p w:rsidR="002E0FBC" w:rsidRPr="002E0FBC" w:rsidRDefault="002E0FBC" w:rsidP="002E0FBC">
            <w:pPr>
              <w:shd w:val="clear" w:color="auto" w:fill="FFFFFF"/>
              <w:ind w:right="360"/>
              <w:jc w:val="both"/>
              <w:textAlignment w:val="baseline"/>
              <w:rPr>
                <w:rFonts w:eastAsia="Times New Roman"/>
                <w:sz w:val="24"/>
                <w:szCs w:val="24"/>
                <w:lang w:val="kk-KZ"/>
              </w:rPr>
            </w:pPr>
            <w:r>
              <w:rPr>
                <w:rFonts w:eastAsia="Times New Roman"/>
                <w:sz w:val="24"/>
                <w:szCs w:val="24"/>
                <w:lang w:val="kk-KZ"/>
              </w:rPr>
              <w:t>жұмыста, бос уақытта және коммуникацияларда заманауи ақпараттық және сандық технологияларды сенімді, әрі сыни тұрғыда пайдалану, оларды қолдануда, қалпына келтіру, бағалау, сақтау, өндіру, таныстыру және компьютер арқылы ақпарат алмасу дағдыларын меңгеру, кәсіби қызмет саласында Интернет арқылы ынтымақтас желілерде қарым-қатынас жасау және қатысу қабілеті;</w:t>
            </w:r>
          </w:p>
        </w:tc>
      </w:tr>
      <w:tr w:rsidR="001F6D99" w:rsidRPr="00B138FC" w:rsidTr="00A61954">
        <w:tc>
          <w:tcPr>
            <w:tcW w:w="2694" w:type="dxa"/>
          </w:tcPr>
          <w:p w:rsidR="005F0783" w:rsidRDefault="0009117F" w:rsidP="00071FAA">
            <w:pPr>
              <w:rPr>
                <w:sz w:val="24"/>
                <w:szCs w:val="24"/>
                <w:lang w:val="kk-KZ"/>
              </w:rPr>
            </w:pPr>
            <w:r>
              <w:rPr>
                <w:sz w:val="24"/>
                <w:szCs w:val="24"/>
                <w:lang w:val="kk-KZ"/>
              </w:rPr>
              <w:t>Ж</w:t>
            </w:r>
            <w:r w:rsidR="001F6D99" w:rsidRPr="002E0FBC">
              <w:rPr>
                <w:sz w:val="24"/>
                <w:szCs w:val="24"/>
              </w:rPr>
              <w:t>К 4.</w:t>
            </w:r>
            <w:r w:rsidR="00071FAA">
              <w:rPr>
                <w:rFonts w:eastAsia="Times New Roman"/>
                <w:sz w:val="24"/>
                <w:szCs w:val="24"/>
                <w:lang w:val="kk-KZ"/>
              </w:rPr>
              <w:t>Ә</w:t>
            </w:r>
            <w:r w:rsidR="00071FAA" w:rsidRPr="00071FAA">
              <w:rPr>
                <w:rFonts w:eastAsia="Times New Roman"/>
                <w:sz w:val="24"/>
                <w:szCs w:val="24"/>
                <w:lang w:val="kk-KZ"/>
              </w:rPr>
              <w:t>леуметтік</w:t>
            </w:r>
          </w:p>
          <w:p w:rsidR="00071FAA" w:rsidRDefault="00071FAA" w:rsidP="00071FAA">
            <w:pPr>
              <w:rPr>
                <w:sz w:val="28"/>
                <w:szCs w:val="28"/>
                <w:lang w:val="kk-KZ"/>
              </w:rPr>
            </w:pPr>
          </w:p>
          <w:p w:rsidR="005F0783" w:rsidRDefault="005F0783" w:rsidP="00A61954">
            <w:pPr>
              <w:rPr>
                <w:sz w:val="28"/>
                <w:szCs w:val="28"/>
                <w:lang w:val="kk-KZ"/>
              </w:rPr>
            </w:pPr>
          </w:p>
          <w:p w:rsidR="005F0783" w:rsidRDefault="005F0783" w:rsidP="00A61954">
            <w:pPr>
              <w:rPr>
                <w:sz w:val="28"/>
                <w:szCs w:val="28"/>
                <w:lang w:val="kk-KZ"/>
              </w:rPr>
            </w:pPr>
          </w:p>
          <w:p w:rsidR="005F0783" w:rsidRDefault="005F0783" w:rsidP="00A61954">
            <w:pPr>
              <w:rPr>
                <w:sz w:val="28"/>
                <w:szCs w:val="28"/>
                <w:lang w:val="kk-KZ"/>
              </w:rPr>
            </w:pPr>
          </w:p>
          <w:p w:rsidR="005F0783" w:rsidRDefault="005F0783" w:rsidP="00A61954">
            <w:pPr>
              <w:rPr>
                <w:sz w:val="28"/>
                <w:szCs w:val="28"/>
                <w:lang w:val="kk-KZ"/>
              </w:rPr>
            </w:pPr>
          </w:p>
          <w:p w:rsidR="005F0783" w:rsidRDefault="005F0783" w:rsidP="00A61954">
            <w:pPr>
              <w:rPr>
                <w:sz w:val="28"/>
                <w:szCs w:val="28"/>
                <w:lang w:val="kk-KZ"/>
              </w:rPr>
            </w:pPr>
          </w:p>
          <w:p w:rsidR="005F0783" w:rsidRDefault="005F0783" w:rsidP="00A61954">
            <w:pPr>
              <w:rPr>
                <w:sz w:val="28"/>
                <w:szCs w:val="28"/>
                <w:lang w:val="kk-KZ"/>
              </w:rPr>
            </w:pPr>
          </w:p>
          <w:p w:rsidR="005F0783" w:rsidRDefault="005F0783" w:rsidP="00A61954">
            <w:pPr>
              <w:rPr>
                <w:sz w:val="28"/>
                <w:szCs w:val="28"/>
                <w:lang w:val="kk-KZ"/>
              </w:rPr>
            </w:pPr>
          </w:p>
          <w:p w:rsidR="005F0783" w:rsidRPr="005F0783" w:rsidRDefault="005F0783" w:rsidP="00A61954">
            <w:pPr>
              <w:rPr>
                <w:sz w:val="28"/>
                <w:szCs w:val="28"/>
                <w:lang w:val="kk-KZ"/>
              </w:rPr>
            </w:pPr>
          </w:p>
        </w:tc>
        <w:tc>
          <w:tcPr>
            <w:tcW w:w="6378" w:type="dxa"/>
          </w:tcPr>
          <w:p w:rsidR="00071FAA" w:rsidRPr="00071FAA" w:rsidRDefault="00071FAA" w:rsidP="00071FAA">
            <w:pPr>
              <w:shd w:val="clear" w:color="auto" w:fill="FFFFFF"/>
              <w:ind w:right="360"/>
              <w:jc w:val="both"/>
              <w:textAlignment w:val="baseline"/>
              <w:rPr>
                <w:rFonts w:eastAsia="Times New Roman"/>
                <w:sz w:val="24"/>
                <w:szCs w:val="24"/>
                <w:lang w:val="kk-KZ"/>
              </w:rPr>
            </w:pPr>
            <w:r>
              <w:rPr>
                <w:rFonts w:eastAsia="Times New Roman"/>
                <w:sz w:val="24"/>
                <w:szCs w:val="24"/>
                <w:lang w:val="kk-KZ"/>
              </w:rPr>
              <w:t xml:space="preserve">қоғамдық пікірге, дәстүрлер, салттар, нормаларға негізделген әлеуметтік-этикалық құндылықтарды меңгеру және оларға өзінің кәсіби қызметінде сүйене білу қабілеті; Қазақстан халықтарының мәдениетін білу және олардың дәстүрлерін сақтауға бағытталу; Қазақстанның құқықтық жүйесінің негіздері мен заңнамасын білу; қоғамның әлеуметтік даму үрдістерін білу;  түрлі әлеуметтік жағдайларда жұмыс істей білу; мәмілеге келе білу, өз пікірін ұжым пікірімен сәйкестендіре білу; іскери әдеп нормаларын, әдеп  және құқықтық нормаларды меңгеру; кәсіби өсу және жеке </w:t>
            </w:r>
            <w:r w:rsidR="008B1EBF">
              <w:rPr>
                <w:rFonts w:eastAsia="Times New Roman"/>
                <w:sz w:val="24"/>
                <w:szCs w:val="24"/>
                <w:lang w:val="kk-KZ"/>
              </w:rPr>
              <w:t>т</w:t>
            </w:r>
          </w:p>
        </w:tc>
      </w:tr>
      <w:tr w:rsidR="001F6D99" w:rsidRPr="00B138FC" w:rsidTr="00A61954">
        <w:tc>
          <w:tcPr>
            <w:tcW w:w="2694" w:type="dxa"/>
          </w:tcPr>
          <w:p w:rsidR="001F6D99" w:rsidRDefault="0009117F" w:rsidP="00071FAA">
            <w:pPr>
              <w:rPr>
                <w:spacing w:val="1"/>
                <w:sz w:val="24"/>
                <w:szCs w:val="24"/>
                <w:lang w:val="kk-KZ"/>
              </w:rPr>
            </w:pPr>
            <w:r>
              <w:rPr>
                <w:spacing w:val="1"/>
                <w:sz w:val="24"/>
                <w:szCs w:val="24"/>
                <w:lang w:val="kk-KZ"/>
              </w:rPr>
              <w:t>Ж</w:t>
            </w:r>
            <w:r w:rsidR="00292A02" w:rsidRPr="0009117F">
              <w:rPr>
                <w:spacing w:val="1"/>
                <w:sz w:val="24"/>
                <w:szCs w:val="24"/>
                <w:lang w:val="kk-KZ"/>
              </w:rPr>
              <w:t xml:space="preserve">К </w:t>
            </w:r>
            <w:r w:rsidR="00292A02" w:rsidRPr="00071FAA">
              <w:rPr>
                <w:spacing w:val="1"/>
                <w:sz w:val="24"/>
                <w:szCs w:val="24"/>
                <w:lang w:val="kk-KZ"/>
              </w:rPr>
              <w:t>5.</w:t>
            </w:r>
            <w:r w:rsidR="00071FAA" w:rsidRPr="00071FAA">
              <w:rPr>
                <w:rFonts w:eastAsia="Times New Roman"/>
                <w:sz w:val="24"/>
                <w:szCs w:val="24"/>
                <w:lang w:val="kk-KZ"/>
              </w:rPr>
              <w:t xml:space="preserve"> экономикалық, басқарушылық және </w:t>
            </w:r>
            <w:r w:rsidR="00071FAA" w:rsidRPr="00071FAA">
              <w:rPr>
                <w:rFonts w:eastAsia="Times New Roman"/>
                <w:sz w:val="24"/>
                <w:szCs w:val="24"/>
                <w:lang w:val="kk-KZ"/>
              </w:rPr>
              <w:lastRenderedPageBreak/>
              <w:t>кәсіпкерлік</w:t>
            </w:r>
          </w:p>
          <w:p w:rsidR="00071FAA" w:rsidRPr="0009117F" w:rsidRDefault="00071FAA" w:rsidP="00071FAA">
            <w:pPr>
              <w:rPr>
                <w:spacing w:val="1"/>
                <w:sz w:val="24"/>
                <w:szCs w:val="24"/>
                <w:lang w:val="kk-KZ"/>
              </w:rPr>
            </w:pPr>
          </w:p>
        </w:tc>
        <w:tc>
          <w:tcPr>
            <w:tcW w:w="6378" w:type="dxa"/>
          </w:tcPr>
          <w:p w:rsidR="00071FAA" w:rsidRPr="00071FAA" w:rsidRDefault="00071FAA" w:rsidP="00071FAA">
            <w:pPr>
              <w:shd w:val="clear" w:color="auto" w:fill="FFFFFF"/>
              <w:ind w:right="360"/>
              <w:jc w:val="both"/>
              <w:textAlignment w:val="baseline"/>
              <w:rPr>
                <w:rFonts w:eastAsia="Times New Roman"/>
                <w:sz w:val="24"/>
                <w:szCs w:val="24"/>
                <w:lang w:val="kk-KZ"/>
              </w:rPr>
            </w:pPr>
            <w:r>
              <w:rPr>
                <w:rFonts w:eastAsia="Times New Roman"/>
                <w:sz w:val="24"/>
                <w:szCs w:val="24"/>
                <w:lang w:val="kk-KZ"/>
              </w:rPr>
              <w:lastRenderedPageBreak/>
              <w:t xml:space="preserve">экономиканы мемлекеттік реттеу мақсаттары мен әдістерін, экономикадағы мемлекеттік сектордың рөлін </w:t>
            </w:r>
            <w:r>
              <w:rPr>
                <w:rFonts w:eastAsia="Times New Roman"/>
                <w:sz w:val="24"/>
                <w:szCs w:val="24"/>
                <w:lang w:val="kk-KZ"/>
              </w:rPr>
              <w:lastRenderedPageBreak/>
              <w:t>білу және түсіну; экономикалық білім негіздерін меңгеру; сыни ойлау, интерпретация, талдаудың креативтілігін, қорытынды шығару, бағалау дағдыларын меңгеру; кәсіби міндеттерге қол жеткізу үшін жобаларды басқару, персоналды басқара білу,  кәсіпкерлік дағдыларын көрсете білу қабілеті.</w:t>
            </w:r>
          </w:p>
        </w:tc>
      </w:tr>
      <w:tr w:rsidR="001F6D99" w:rsidRPr="00B138FC" w:rsidTr="00A61954">
        <w:tc>
          <w:tcPr>
            <w:tcW w:w="2694" w:type="dxa"/>
          </w:tcPr>
          <w:p w:rsidR="001F6D99" w:rsidRPr="00071FAA" w:rsidRDefault="0009117F" w:rsidP="00EB24C4">
            <w:pPr>
              <w:rPr>
                <w:bCs/>
                <w:sz w:val="24"/>
                <w:szCs w:val="24"/>
                <w:lang w:val="kk-KZ"/>
              </w:rPr>
            </w:pPr>
            <w:r>
              <w:rPr>
                <w:bCs/>
                <w:sz w:val="24"/>
                <w:szCs w:val="24"/>
                <w:lang w:val="kk-KZ"/>
              </w:rPr>
              <w:lastRenderedPageBreak/>
              <w:t>Ж</w:t>
            </w:r>
            <w:r w:rsidR="001F6D99" w:rsidRPr="00071FAA">
              <w:rPr>
                <w:bCs/>
                <w:sz w:val="24"/>
                <w:szCs w:val="24"/>
              </w:rPr>
              <w:t>К</w:t>
            </w:r>
            <w:r w:rsidR="003013F6" w:rsidRPr="00071FAA">
              <w:rPr>
                <w:bCs/>
                <w:sz w:val="24"/>
                <w:szCs w:val="24"/>
              </w:rPr>
              <w:t xml:space="preserve"> 6.</w:t>
            </w:r>
            <w:r w:rsidR="00071FAA">
              <w:rPr>
                <w:bCs/>
                <w:sz w:val="24"/>
                <w:szCs w:val="24"/>
                <w:lang w:val="kk-KZ"/>
              </w:rPr>
              <w:t>Оқулық</w:t>
            </w:r>
          </w:p>
          <w:p w:rsidR="00EB24C4" w:rsidRPr="00071FAA" w:rsidRDefault="00EB24C4" w:rsidP="00EB24C4">
            <w:pPr>
              <w:rPr>
                <w:spacing w:val="1"/>
                <w:sz w:val="24"/>
                <w:szCs w:val="24"/>
                <w:lang w:val="kk-KZ"/>
              </w:rPr>
            </w:pPr>
          </w:p>
        </w:tc>
        <w:tc>
          <w:tcPr>
            <w:tcW w:w="6378" w:type="dxa"/>
          </w:tcPr>
          <w:p w:rsidR="00071FAA" w:rsidRPr="00071FAA" w:rsidRDefault="00071FAA" w:rsidP="00A61954">
            <w:pPr>
              <w:pStyle w:val="af1"/>
              <w:tabs>
                <w:tab w:val="left" w:pos="313"/>
              </w:tabs>
              <w:autoSpaceDE w:val="0"/>
              <w:autoSpaceDN w:val="0"/>
              <w:adjustRightInd w:val="0"/>
              <w:spacing w:after="0" w:line="240" w:lineRule="auto"/>
              <w:ind w:left="0"/>
              <w:jc w:val="both"/>
              <w:rPr>
                <w:rFonts w:ascii="Times New Roman" w:hAnsi="Times New Roman"/>
                <w:sz w:val="24"/>
                <w:szCs w:val="24"/>
              </w:rPr>
            </w:pPr>
            <w:r w:rsidRPr="00071FAA">
              <w:rPr>
                <w:rFonts w:ascii="Times New Roman" w:hAnsi="Times New Roman"/>
                <w:color w:val="222222"/>
                <w:sz w:val="24"/>
                <w:szCs w:val="24"/>
                <w:lang w:val="kk-KZ"/>
              </w:rPr>
              <w:t>пәндерді оқытуда білім беру әлеуетін, тәжірибесі мен жеке қасиеттерін қолдана  білуге дайын болу және меңгеру, кәсіби міндеттерді шешуде бақылау және бағалау тә</w:t>
            </w:r>
            <w:r>
              <w:rPr>
                <w:rFonts w:ascii="Times New Roman" w:hAnsi="Times New Roman"/>
                <w:color w:val="222222"/>
                <w:sz w:val="24"/>
                <w:szCs w:val="24"/>
                <w:lang w:val="kk-KZ"/>
              </w:rPr>
              <w:t>сілдерін айқындау, тарихи және гуманитарлық</w:t>
            </w:r>
            <w:r w:rsidRPr="00071FAA">
              <w:rPr>
                <w:rFonts w:ascii="Times New Roman" w:hAnsi="Times New Roman"/>
                <w:color w:val="222222"/>
                <w:sz w:val="24"/>
                <w:szCs w:val="24"/>
                <w:lang w:val="kk-KZ"/>
              </w:rPr>
              <w:t>-ғылыми жағынан ойлауды дамыту қабілеті;</w:t>
            </w:r>
          </w:p>
        </w:tc>
      </w:tr>
      <w:tr w:rsidR="001F6D99" w:rsidRPr="00B138FC" w:rsidTr="00A61954">
        <w:tc>
          <w:tcPr>
            <w:tcW w:w="2694" w:type="dxa"/>
          </w:tcPr>
          <w:p w:rsidR="001F6D99" w:rsidRPr="00071FAA" w:rsidRDefault="0009117F" w:rsidP="00323983">
            <w:pPr>
              <w:rPr>
                <w:sz w:val="24"/>
                <w:szCs w:val="24"/>
                <w:lang w:val="kk-KZ"/>
              </w:rPr>
            </w:pPr>
            <w:r>
              <w:rPr>
                <w:sz w:val="24"/>
                <w:szCs w:val="24"/>
                <w:lang w:val="kk-KZ"/>
              </w:rPr>
              <w:t>Ж</w:t>
            </w:r>
            <w:r w:rsidR="001F6D99" w:rsidRPr="00071FAA">
              <w:rPr>
                <w:sz w:val="24"/>
                <w:szCs w:val="24"/>
              </w:rPr>
              <w:t xml:space="preserve">К 7. </w:t>
            </w:r>
            <w:r w:rsidR="00071FAA">
              <w:rPr>
                <w:sz w:val="24"/>
                <w:szCs w:val="24"/>
                <w:lang w:val="kk-KZ"/>
              </w:rPr>
              <w:t>Мәдени дайындау</w:t>
            </w:r>
          </w:p>
          <w:p w:rsidR="00071FAA" w:rsidRPr="00071FAA" w:rsidRDefault="00071FAA" w:rsidP="00323983">
            <w:pPr>
              <w:rPr>
                <w:sz w:val="24"/>
                <w:szCs w:val="24"/>
                <w:lang w:val="kk-KZ"/>
              </w:rPr>
            </w:pPr>
          </w:p>
          <w:p w:rsidR="00323983" w:rsidRPr="00071FAA" w:rsidRDefault="00323983" w:rsidP="00323983">
            <w:pPr>
              <w:rPr>
                <w:sz w:val="24"/>
                <w:szCs w:val="24"/>
                <w:lang w:val="kk-KZ"/>
              </w:rPr>
            </w:pPr>
          </w:p>
        </w:tc>
        <w:tc>
          <w:tcPr>
            <w:tcW w:w="6378" w:type="dxa"/>
          </w:tcPr>
          <w:p w:rsidR="00071FAA" w:rsidRPr="00071FAA" w:rsidRDefault="00071FAA" w:rsidP="00071FAA">
            <w:pPr>
              <w:shd w:val="clear" w:color="auto" w:fill="FFFFFF"/>
              <w:ind w:right="360"/>
              <w:jc w:val="both"/>
              <w:textAlignment w:val="baseline"/>
              <w:rPr>
                <w:rFonts w:eastAsia="Times New Roman"/>
                <w:sz w:val="24"/>
                <w:szCs w:val="24"/>
                <w:lang w:val="kk-KZ"/>
              </w:rPr>
            </w:pPr>
            <w:r>
              <w:rPr>
                <w:rFonts w:eastAsia="Times New Roman"/>
                <w:sz w:val="24"/>
                <w:szCs w:val="24"/>
                <w:lang w:val="kk-KZ"/>
              </w:rPr>
              <w:t xml:space="preserve">Қазақстан халқының дәстүрі мен мәдениетін білу және түсіну, әлемнің басқа халықтарының дәстүрі мен мәдениетіне толерантты болу,  толеранттылықта төзімділік таныту,    жоғары рухани қасиеттерге ие бола білу, зиялы адам ретінде қалыптасу қабілеті. </w:t>
            </w:r>
          </w:p>
        </w:tc>
      </w:tr>
      <w:tr w:rsidR="00323983" w:rsidRPr="00B138FC" w:rsidTr="00A61954">
        <w:tc>
          <w:tcPr>
            <w:tcW w:w="2694" w:type="dxa"/>
          </w:tcPr>
          <w:p w:rsidR="00323983" w:rsidRDefault="0009117F" w:rsidP="00071FAA">
            <w:pPr>
              <w:rPr>
                <w:sz w:val="24"/>
                <w:szCs w:val="24"/>
                <w:lang w:val="kk-KZ"/>
              </w:rPr>
            </w:pPr>
            <w:r>
              <w:rPr>
                <w:sz w:val="24"/>
                <w:szCs w:val="24"/>
                <w:lang w:val="kk-KZ"/>
              </w:rPr>
              <w:t>Ж</w:t>
            </w:r>
            <w:r w:rsidR="00323983" w:rsidRPr="00071FAA">
              <w:rPr>
                <w:sz w:val="24"/>
                <w:szCs w:val="24"/>
              </w:rPr>
              <w:t>К</w:t>
            </w:r>
            <w:r w:rsidR="00E5327C">
              <w:rPr>
                <w:sz w:val="24"/>
                <w:szCs w:val="24"/>
                <w:lang w:val="kk-KZ"/>
              </w:rPr>
              <w:t xml:space="preserve"> </w:t>
            </w:r>
            <w:r w:rsidR="00323983" w:rsidRPr="00071FAA">
              <w:rPr>
                <w:sz w:val="24"/>
                <w:szCs w:val="24"/>
                <w:lang w:val="kk-KZ"/>
              </w:rPr>
              <w:t>8</w:t>
            </w:r>
            <w:r w:rsidR="00323983" w:rsidRPr="00071FAA">
              <w:rPr>
                <w:sz w:val="24"/>
                <w:szCs w:val="24"/>
              </w:rPr>
              <w:t>.</w:t>
            </w:r>
            <w:r w:rsidR="00E5327C">
              <w:rPr>
                <w:sz w:val="24"/>
                <w:szCs w:val="24"/>
                <w:lang w:val="kk-KZ"/>
              </w:rPr>
              <w:t xml:space="preserve"> </w:t>
            </w:r>
            <w:r w:rsidR="00071FAA">
              <w:rPr>
                <w:sz w:val="24"/>
                <w:szCs w:val="24"/>
                <w:lang w:val="kk-KZ"/>
              </w:rPr>
              <w:t>Қ</w:t>
            </w:r>
            <w:r w:rsidR="00071FAA" w:rsidRPr="00071FAA">
              <w:rPr>
                <w:sz w:val="24"/>
                <w:szCs w:val="24"/>
                <w:lang w:val="kk-KZ"/>
              </w:rPr>
              <w:t>осымша құзыреті</w:t>
            </w:r>
          </w:p>
          <w:p w:rsidR="00071FAA" w:rsidRPr="00071FAA" w:rsidRDefault="00071FAA" w:rsidP="00071FAA">
            <w:pPr>
              <w:rPr>
                <w:sz w:val="24"/>
                <w:szCs w:val="24"/>
                <w:lang w:val="kk-KZ"/>
              </w:rPr>
            </w:pPr>
          </w:p>
        </w:tc>
        <w:tc>
          <w:tcPr>
            <w:tcW w:w="6378" w:type="dxa"/>
          </w:tcPr>
          <w:p w:rsidR="00071FAA" w:rsidRPr="00071FAA" w:rsidRDefault="00071FAA" w:rsidP="00071FAA">
            <w:pPr>
              <w:widowControl w:val="0"/>
              <w:jc w:val="both"/>
              <w:rPr>
                <w:sz w:val="24"/>
                <w:szCs w:val="24"/>
                <w:lang w:val="kk-KZ"/>
              </w:rPr>
            </w:pPr>
            <w:r>
              <w:rPr>
                <w:sz w:val="24"/>
                <w:szCs w:val="24"/>
                <w:lang w:val="kk-KZ"/>
              </w:rPr>
              <w:t>сыни ойлай білу, түсіндіру, шығармашылық талдау, қорытынды шығару, бағалау дағдыларын меңгеру; креативті және белсенді өмірлік позициясы бар болуы; кәсіби сипаттағы тәуекел және белгісіздік  жағдайларда шешім қабылдай алу қабілеті.</w:t>
            </w:r>
          </w:p>
        </w:tc>
      </w:tr>
      <w:tr w:rsidR="001F6D99" w:rsidRPr="00497C1D" w:rsidTr="00D86CD8">
        <w:tc>
          <w:tcPr>
            <w:tcW w:w="9072" w:type="dxa"/>
            <w:gridSpan w:val="2"/>
            <w:vAlign w:val="center"/>
          </w:tcPr>
          <w:p w:rsidR="001F6D99" w:rsidRPr="00941E87" w:rsidRDefault="008906CF" w:rsidP="00E5327C">
            <w:pPr>
              <w:jc w:val="center"/>
              <w:rPr>
                <w:sz w:val="24"/>
                <w:szCs w:val="24"/>
              </w:rPr>
            </w:pPr>
            <w:r w:rsidRPr="00941E87">
              <w:rPr>
                <w:b/>
                <w:sz w:val="24"/>
                <w:szCs w:val="24"/>
                <w:lang w:val="kk-KZ"/>
              </w:rPr>
              <w:t>КӘСІБИ ҚҰЗЫРЕТТІЛІКТЕРІ</w:t>
            </w:r>
            <w:r w:rsidR="00E5327C">
              <w:rPr>
                <w:b/>
                <w:sz w:val="24"/>
                <w:szCs w:val="24"/>
                <w:lang w:val="kk-KZ"/>
              </w:rPr>
              <w:t xml:space="preserve"> </w:t>
            </w:r>
            <w:r w:rsidR="001F6D99" w:rsidRPr="00941E87">
              <w:rPr>
                <w:sz w:val="24"/>
                <w:szCs w:val="24"/>
              </w:rPr>
              <w:t>(H</w:t>
            </w:r>
            <w:r w:rsidR="001F6D99" w:rsidRPr="00941E87">
              <w:rPr>
                <w:sz w:val="24"/>
                <w:szCs w:val="24"/>
                <w:lang w:val="en-US"/>
              </w:rPr>
              <w:t>ARDSKILLS</w:t>
            </w:r>
            <w:r w:rsidR="001F6D99" w:rsidRPr="00941E87">
              <w:rPr>
                <w:sz w:val="24"/>
                <w:szCs w:val="24"/>
              </w:rPr>
              <w:t>).</w:t>
            </w:r>
          </w:p>
        </w:tc>
      </w:tr>
      <w:tr w:rsidR="001F6D99" w:rsidRPr="00B138FC" w:rsidTr="00A61954">
        <w:tc>
          <w:tcPr>
            <w:tcW w:w="2694" w:type="dxa"/>
            <w:vMerge w:val="restart"/>
          </w:tcPr>
          <w:p w:rsidR="001F6D99" w:rsidRPr="00941E87" w:rsidRDefault="00941E87" w:rsidP="00941E87">
            <w:pPr>
              <w:rPr>
                <w:sz w:val="24"/>
                <w:szCs w:val="24"/>
              </w:rPr>
            </w:pPr>
            <w:r w:rsidRPr="00941E87">
              <w:rPr>
                <w:sz w:val="24"/>
                <w:szCs w:val="24"/>
                <w:lang w:val="kk-KZ"/>
              </w:rPr>
              <w:t>Аталған бағыттағы теориялық білім және іс-тәжірибе дағдылары мен шеберлік</w:t>
            </w:r>
          </w:p>
          <w:p w:rsidR="00941E87" w:rsidRPr="00497C1D" w:rsidRDefault="00941E87" w:rsidP="00941E87">
            <w:pPr>
              <w:rPr>
                <w:sz w:val="28"/>
                <w:szCs w:val="28"/>
              </w:rPr>
            </w:pPr>
          </w:p>
        </w:tc>
        <w:tc>
          <w:tcPr>
            <w:tcW w:w="6378" w:type="dxa"/>
          </w:tcPr>
          <w:p w:rsidR="00941E87" w:rsidRPr="00941E87" w:rsidRDefault="00941E87" w:rsidP="00941E87">
            <w:pPr>
              <w:tabs>
                <w:tab w:val="left" w:pos="1080"/>
              </w:tabs>
              <w:autoSpaceDE w:val="0"/>
              <w:autoSpaceDN w:val="0"/>
              <w:adjustRightInd w:val="0"/>
              <w:jc w:val="both"/>
              <w:rPr>
                <w:b/>
                <w:bCs/>
                <w:i/>
                <w:color w:val="000000"/>
                <w:sz w:val="24"/>
                <w:szCs w:val="24"/>
                <w:lang w:val="kk-KZ"/>
              </w:rPr>
            </w:pPr>
            <w:r w:rsidRPr="00941E87">
              <w:rPr>
                <w:rFonts w:eastAsia="Times New Roman"/>
                <w:b/>
                <w:i/>
                <w:color w:val="222222"/>
                <w:sz w:val="24"/>
                <w:szCs w:val="24"/>
                <w:lang w:val="kk-KZ"/>
              </w:rPr>
              <w:t>КҚ1-</w:t>
            </w:r>
            <w:r w:rsidRPr="00941E87">
              <w:rPr>
                <w:b/>
                <w:bCs/>
                <w:i/>
                <w:color w:val="000000"/>
                <w:sz w:val="24"/>
                <w:szCs w:val="24"/>
                <w:lang w:val="kk-KZ"/>
              </w:rPr>
              <w:t xml:space="preserve"> ғылыми-зерттеу саладағы қажеттілік</w:t>
            </w:r>
            <w:r w:rsidRPr="00941E87">
              <w:rPr>
                <w:b/>
                <w:i/>
                <w:sz w:val="24"/>
                <w:szCs w:val="24"/>
                <w:lang w:val="kk-KZ"/>
              </w:rPr>
              <w:t>:</w:t>
            </w:r>
          </w:p>
          <w:p w:rsidR="00941E87" w:rsidRPr="00941E87" w:rsidRDefault="00941E87" w:rsidP="00941E87">
            <w:pPr>
              <w:pStyle w:val="ConsPlusNormal"/>
              <w:widowControl/>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тарихи шындықты игеру барысында заманауи зерттеу әдістерін пайдалану;</w:t>
            </w:r>
            <w:r w:rsidRPr="00941E87">
              <w:rPr>
                <w:rFonts w:ascii="Times New Roman" w:hAnsi="Times New Roman" w:cs="Times New Roman"/>
                <w:sz w:val="24"/>
                <w:szCs w:val="24"/>
                <w:lang w:val="kk-KZ"/>
              </w:rPr>
              <w:t>ғылыми зерттеу нәтіжелерін реттеуге дайын болу: ғылыми есептер, шолу, аналитикалық анықтамалар, және түсініктеме хаттар;</w:t>
            </w:r>
          </w:p>
        </w:tc>
      </w:tr>
      <w:tr w:rsidR="001F6D99" w:rsidRPr="00B138FC" w:rsidTr="00A61954">
        <w:tc>
          <w:tcPr>
            <w:tcW w:w="2694" w:type="dxa"/>
            <w:vMerge/>
          </w:tcPr>
          <w:p w:rsidR="001F6D99" w:rsidRPr="00941E87" w:rsidRDefault="001F6D99" w:rsidP="00A61954">
            <w:pPr>
              <w:rPr>
                <w:sz w:val="28"/>
                <w:szCs w:val="28"/>
                <w:lang w:val="kk-KZ"/>
              </w:rPr>
            </w:pPr>
          </w:p>
        </w:tc>
        <w:tc>
          <w:tcPr>
            <w:tcW w:w="6378" w:type="dxa"/>
          </w:tcPr>
          <w:p w:rsidR="00941E87" w:rsidRPr="00941E87" w:rsidRDefault="00941E87" w:rsidP="00941E87">
            <w:pPr>
              <w:tabs>
                <w:tab w:val="left" w:pos="1080"/>
              </w:tabs>
              <w:autoSpaceDE w:val="0"/>
              <w:autoSpaceDN w:val="0"/>
              <w:adjustRightInd w:val="0"/>
              <w:jc w:val="both"/>
              <w:rPr>
                <w:b/>
                <w:bCs/>
                <w:i/>
                <w:color w:val="000000"/>
                <w:sz w:val="24"/>
                <w:szCs w:val="24"/>
                <w:lang w:val="kk-KZ"/>
              </w:rPr>
            </w:pPr>
            <w:r>
              <w:rPr>
                <w:rFonts w:eastAsia="Times New Roman"/>
                <w:b/>
                <w:i/>
                <w:color w:val="222222"/>
                <w:sz w:val="24"/>
                <w:szCs w:val="24"/>
                <w:lang w:val="kk-KZ"/>
              </w:rPr>
              <w:t>КҚ2</w:t>
            </w:r>
            <w:r w:rsidRPr="00941E87">
              <w:rPr>
                <w:b/>
                <w:bCs/>
                <w:i/>
                <w:color w:val="000000"/>
                <w:sz w:val="24"/>
                <w:szCs w:val="24"/>
                <w:lang w:val="kk-KZ"/>
              </w:rPr>
              <w:t xml:space="preserve"> ұйымдастыру-басқару саладағы қажеттілік</w:t>
            </w:r>
            <w:r w:rsidRPr="00941E87">
              <w:rPr>
                <w:b/>
                <w:i/>
                <w:sz w:val="24"/>
                <w:szCs w:val="24"/>
                <w:lang w:val="kk-KZ"/>
              </w:rPr>
              <w:t>:</w:t>
            </w:r>
          </w:p>
          <w:p w:rsidR="00941E87" w:rsidRDefault="00941E87" w:rsidP="00941E87">
            <w:pPr>
              <w:pStyle w:val="ConsPlusNormal"/>
              <w:widowControl/>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іс-тәжірибеде тарихи-мәдени мұраларды сақтауда  құқық негіздерін пайдалануға дайын болу және  тарихи ескерткіштерді пайдаланда бақылау ұйымдастыру.</w:t>
            </w:r>
          </w:p>
          <w:p w:rsidR="00941E87" w:rsidRPr="00941E87" w:rsidRDefault="00941E87" w:rsidP="00941E87">
            <w:pPr>
              <w:pStyle w:val="ConsPlusNormal"/>
              <w:widowControl/>
              <w:ind w:firstLine="0"/>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Кәсіби ұтқырлыққа дайын болу: жиналған іс-тәжірибеге сынай қарастыру; қажеттілік туындаса кәсіби саланы аыстыру;</w:t>
            </w:r>
          </w:p>
        </w:tc>
      </w:tr>
      <w:tr w:rsidR="001F6D99" w:rsidRPr="00B138FC" w:rsidTr="00A61954">
        <w:tc>
          <w:tcPr>
            <w:tcW w:w="2694" w:type="dxa"/>
            <w:vMerge/>
          </w:tcPr>
          <w:p w:rsidR="001F6D99" w:rsidRPr="00941E87" w:rsidRDefault="001F6D99" w:rsidP="00A61954">
            <w:pPr>
              <w:rPr>
                <w:sz w:val="28"/>
                <w:szCs w:val="28"/>
                <w:highlight w:val="yellow"/>
                <w:lang w:val="kk-KZ"/>
              </w:rPr>
            </w:pPr>
          </w:p>
        </w:tc>
        <w:tc>
          <w:tcPr>
            <w:tcW w:w="6378" w:type="dxa"/>
          </w:tcPr>
          <w:p w:rsidR="001F6D99" w:rsidRDefault="002003EF" w:rsidP="00FD63CA">
            <w:pPr>
              <w:tabs>
                <w:tab w:val="left" w:pos="459"/>
              </w:tabs>
              <w:jc w:val="both"/>
              <w:rPr>
                <w:b/>
                <w:bCs/>
                <w:sz w:val="24"/>
                <w:szCs w:val="24"/>
                <w:lang w:val="kk-KZ"/>
              </w:rPr>
            </w:pPr>
            <w:r>
              <w:rPr>
                <w:rFonts w:eastAsia="Times New Roman"/>
                <w:b/>
                <w:i/>
                <w:color w:val="222222"/>
                <w:sz w:val="24"/>
                <w:szCs w:val="24"/>
                <w:lang w:val="kk-KZ"/>
              </w:rPr>
              <w:t>КҚ</w:t>
            </w:r>
            <w:r w:rsidR="0009117F">
              <w:rPr>
                <w:rFonts w:eastAsia="Times New Roman"/>
                <w:b/>
                <w:i/>
                <w:color w:val="222222"/>
                <w:sz w:val="24"/>
                <w:szCs w:val="24"/>
                <w:lang w:val="kk-KZ"/>
              </w:rPr>
              <w:t>3</w:t>
            </w:r>
            <w:r w:rsidR="00941E87" w:rsidRPr="00FD63CA">
              <w:rPr>
                <w:b/>
                <w:bCs/>
                <w:i/>
                <w:color w:val="000000"/>
                <w:sz w:val="24"/>
                <w:szCs w:val="24"/>
                <w:lang w:val="kk-KZ"/>
              </w:rPr>
              <w:t xml:space="preserve"> өндіріс</w:t>
            </w:r>
            <w:r w:rsidR="00941E87" w:rsidRPr="00FD63CA">
              <w:rPr>
                <w:b/>
                <w:i/>
                <w:sz w:val="24"/>
                <w:szCs w:val="24"/>
                <w:lang w:val="kk-KZ"/>
              </w:rPr>
              <w:t>-технологиялық сала бойынша қажеттілік:</w:t>
            </w:r>
          </w:p>
          <w:p w:rsidR="0009117F" w:rsidRDefault="002003EF" w:rsidP="002003EF">
            <w:pPr>
              <w:pStyle w:val="ConsPlusNormal"/>
              <w:widowControl/>
              <w:ind w:firstLine="0"/>
              <w:jc w:val="both"/>
              <w:rPr>
                <w:rFonts w:ascii="Times New Roman" w:hAnsi="Times New Roman" w:cs="Times New Roman"/>
                <w:b/>
                <w:i/>
                <w:color w:val="222222"/>
                <w:sz w:val="24"/>
                <w:szCs w:val="24"/>
                <w:lang w:val="kk-KZ"/>
              </w:rPr>
            </w:pPr>
            <w:r w:rsidRPr="0029731E">
              <w:rPr>
                <w:rFonts w:ascii="Times New Roman" w:hAnsi="Times New Roman" w:cs="Times New Roman"/>
                <w:sz w:val="24"/>
                <w:szCs w:val="24"/>
                <w:lang w:val="kk-KZ"/>
              </w:rPr>
              <w:t>өз жұмысын ұйымдастыруға дайн болу, кәсіби салада ақпаратты жинау, сақтау және мәліметті өңдеу;</w:t>
            </w:r>
          </w:p>
          <w:p w:rsidR="00FD63CA" w:rsidRPr="002003EF" w:rsidRDefault="002003EF" w:rsidP="002003EF">
            <w:pPr>
              <w:pStyle w:val="ConsPlusNormal"/>
              <w:widowControl/>
              <w:ind w:firstLine="0"/>
              <w:jc w:val="both"/>
              <w:rPr>
                <w:rFonts w:ascii="Times New Roman" w:hAnsi="Times New Roman" w:cs="Times New Roman"/>
                <w:sz w:val="24"/>
                <w:szCs w:val="24"/>
                <w:lang w:val="kk-KZ"/>
              </w:rPr>
            </w:pPr>
            <w:r w:rsidRPr="0029731E">
              <w:rPr>
                <w:rFonts w:ascii="Times New Roman" w:hAnsi="Times New Roman" w:cs="Times New Roman"/>
                <w:sz w:val="24"/>
                <w:szCs w:val="24"/>
                <w:lang w:val="kk-KZ"/>
              </w:rPr>
              <w:t>іс-тәжірибеде бәсекейлік мәселелерге нақты қабылданған шешімдерді дәлелдеу; тарихи құжаттарды сақтауда өрт және қауіпсіздік  техникасын қолдану;</w:t>
            </w:r>
          </w:p>
        </w:tc>
      </w:tr>
      <w:tr w:rsidR="00AD7904" w:rsidRPr="00B138FC" w:rsidTr="002003EF">
        <w:trPr>
          <w:trHeight w:val="1562"/>
        </w:trPr>
        <w:tc>
          <w:tcPr>
            <w:tcW w:w="2694" w:type="dxa"/>
            <w:vMerge/>
          </w:tcPr>
          <w:p w:rsidR="00AD7904" w:rsidRPr="002003EF" w:rsidRDefault="00AD7904" w:rsidP="00A61954">
            <w:pPr>
              <w:rPr>
                <w:sz w:val="28"/>
                <w:szCs w:val="28"/>
                <w:highlight w:val="yellow"/>
                <w:lang w:val="kk-KZ"/>
              </w:rPr>
            </w:pPr>
          </w:p>
        </w:tc>
        <w:tc>
          <w:tcPr>
            <w:tcW w:w="6378" w:type="dxa"/>
          </w:tcPr>
          <w:p w:rsidR="002003EF" w:rsidRPr="002003EF" w:rsidRDefault="002003EF" w:rsidP="002003EF">
            <w:pPr>
              <w:tabs>
                <w:tab w:val="left" w:pos="1080"/>
              </w:tabs>
              <w:autoSpaceDE w:val="0"/>
              <w:autoSpaceDN w:val="0"/>
              <w:adjustRightInd w:val="0"/>
              <w:jc w:val="both"/>
              <w:rPr>
                <w:b/>
                <w:bCs/>
                <w:i/>
                <w:color w:val="000000"/>
                <w:sz w:val="24"/>
                <w:szCs w:val="24"/>
                <w:lang w:val="kk-KZ"/>
              </w:rPr>
            </w:pPr>
            <w:r>
              <w:rPr>
                <w:b/>
                <w:i/>
                <w:color w:val="222222"/>
                <w:sz w:val="24"/>
                <w:szCs w:val="24"/>
                <w:lang w:val="kk-KZ"/>
              </w:rPr>
              <w:t>КҚ</w:t>
            </w:r>
            <w:r w:rsidR="0009117F">
              <w:rPr>
                <w:b/>
                <w:i/>
                <w:color w:val="222222"/>
                <w:sz w:val="24"/>
                <w:szCs w:val="24"/>
                <w:lang w:val="kk-KZ"/>
              </w:rPr>
              <w:t>4</w:t>
            </w:r>
            <w:r w:rsidRPr="002003EF">
              <w:rPr>
                <w:b/>
                <w:bCs/>
                <w:i/>
                <w:color w:val="000000"/>
                <w:sz w:val="24"/>
                <w:szCs w:val="24"/>
                <w:lang w:val="kk-KZ"/>
              </w:rPr>
              <w:t xml:space="preserve"> мәдени-ағартушылық саладағы қажеттілік</w:t>
            </w:r>
            <w:r w:rsidRPr="002003EF">
              <w:rPr>
                <w:b/>
                <w:i/>
                <w:sz w:val="24"/>
                <w:szCs w:val="24"/>
                <w:lang w:val="kk-KZ"/>
              </w:rPr>
              <w:t>:</w:t>
            </w:r>
          </w:p>
          <w:p w:rsidR="002003EF" w:rsidRPr="002003EF" w:rsidRDefault="002003EF" w:rsidP="002003EF">
            <w:pPr>
              <w:pStyle w:val="af1"/>
              <w:autoSpaceDE w:val="0"/>
              <w:autoSpaceDN w:val="0"/>
              <w:adjustRightInd w:val="0"/>
              <w:ind w:left="0"/>
              <w:jc w:val="both"/>
              <w:rPr>
                <w:rFonts w:ascii="Times New Roman" w:hAnsi="Times New Roman"/>
                <w:sz w:val="24"/>
                <w:szCs w:val="24"/>
                <w:lang w:val="kk-KZ"/>
              </w:rPr>
            </w:pPr>
            <w:r w:rsidRPr="0029731E">
              <w:rPr>
                <w:rFonts w:ascii="Times New Roman" w:hAnsi="Times New Roman"/>
                <w:sz w:val="24"/>
                <w:szCs w:val="24"/>
                <w:lang w:val="kk-KZ"/>
              </w:rPr>
              <w:t>Гуманитарнық салада ғылыми-зерттеу бағд</w:t>
            </w:r>
            <w:r>
              <w:rPr>
                <w:rFonts w:ascii="Times New Roman" w:hAnsi="Times New Roman"/>
                <w:sz w:val="24"/>
                <w:szCs w:val="24"/>
                <w:lang w:val="kk-KZ"/>
              </w:rPr>
              <w:t>арламаларға қатысуға дайын болу.</w:t>
            </w:r>
            <w:r w:rsidRPr="0029731E">
              <w:rPr>
                <w:rFonts w:ascii="Times New Roman" w:hAnsi="Times New Roman"/>
                <w:sz w:val="24"/>
                <w:szCs w:val="24"/>
                <w:lang w:val="kk-KZ"/>
              </w:rPr>
              <w:t xml:space="preserve">Эксперемент-зерттеу жұмыста инновациялық технология әдістерін игеру;  ұйымдастыру қаблеті мен жоғары </w:t>
            </w:r>
            <w:r>
              <w:rPr>
                <w:rFonts w:ascii="Times New Roman" w:hAnsi="Times New Roman"/>
                <w:sz w:val="24"/>
                <w:szCs w:val="24"/>
                <w:lang w:val="kk-KZ"/>
              </w:rPr>
              <w:t>орындау тәртібін көрсету.</w:t>
            </w:r>
          </w:p>
        </w:tc>
      </w:tr>
      <w:tr w:rsidR="008667FD" w:rsidRPr="00B138FC" w:rsidTr="002003EF">
        <w:trPr>
          <w:trHeight w:val="1562"/>
        </w:trPr>
        <w:tc>
          <w:tcPr>
            <w:tcW w:w="2694" w:type="dxa"/>
          </w:tcPr>
          <w:p w:rsidR="008667FD" w:rsidRPr="002003EF" w:rsidRDefault="008667FD" w:rsidP="00A61954">
            <w:pPr>
              <w:rPr>
                <w:sz w:val="28"/>
                <w:szCs w:val="28"/>
                <w:highlight w:val="yellow"/>
                <w:lang w:val="kk-KZ"/>
              </w:rPr>
            </w:pPr>
          </w:p>
        </w:tc>
        <w:tc>
          <w:tcPr>
            <w:tcW w:w="6378" w:type="dxa"/>
          </w:tcPr>
          <w:p w:rsidR="008667FD" w:rsidRPr="00495CD0" w:rsidRDefault="008667FD" w:rsidP="00495CD0">
            <w:pPr>
              <w:tabs>
                <w:tab w:val="left" w:pos="1080"/>
              </w:tabs>
              <w:autoSpaceDE w:val="0"/>
              <w:autoSpaceDN w:val="0"/>
              <w:adjustRightInd w:val="0"/>
              <w:jc w:val="both"/>
              <w:rPr>
                <w:b/>
                <w:i/>
                <w:color w:val="222222"/>
                <w:sz w:val="24"/>
                <w:szCs w:val="24"/>
                <w:lang w:val="kk-KZ"/>
              </w:rPr>
            </w:pPr>
            <w:r>
              <w:rPr>
                <w:b/>
                <w:i/>
                <w:color w:val="222222"/>
                <w:sz w:val="24"/>
                <w:szCs w:val="24"/>
                <w:lang w:val="kk-KZ"/>
              </w:rPr>
              <w:t>КҚ5</w:t>
            </w:r>
            <w:r w:rsidR="00495CD0">
              <w:rPr>
                <w:b/>
                <w:sz w:val="24"/>
                <w:szCs w:val="24"/>
                <w:lang w:val="kk-KZ"/>
              </w:rPr>
              <w:t>В саласындағы кәсіби құндылық:</w:t>
            </w:r>
            <w:r w:rsidR="00495CD0" w:rsidRPr="00495CD0">
              <w:rPr>
                <w:sz w:val="24"/>
                <w:szCs w:val="24"/>
                <w:lang w:val="kk-KZ"/>
              </w:rPr>
              <w:t>кәсіби құндылықтарды көрсету қабілеті (Педагог мамандығына бейілділік, азаматтық, кәсіби этиканы сақтау, жауапкершілік, белсенділік). Өзінің кәсіби қызметін құрмет пен жауапкершілік, адалдық пен әділеттілік негізінде орындайды.</w:t>
            </w:r>
          </w:p>
        </w:tc>
      </w:tr>
    </w:tbl>
    <w:p w:rsidR="00E8365B" w:rsidRDefault="00E8365B" w:rsidP="00042744">
      <w:pPr>
        <w:rPr>
          <w:rFonts w:eastAsia="TimesNewRomanPS-ItalicMT"/>
          <w:b/>
          <w:iCs/>
          <w:sz w:val="28"/>
          <w:szCs w:val="24"/>
          <w:lang w:val="kk-KZ"/>
        </w:rPr>
      </w:pPr>
    </w:p>
    <w:p w:rsidR="00E8365B" w:rsidRDefault="00F93351" w:rsidP="00042744">
      <w:pPr>
        <w:rPr>
          <w:rFonts w:eastAsia="TimesNewRomanPS-ItalicMT"/>
          <w:b/>
          <w:iCs/>
          <w:sz w:val="28"/>
          <w:szCs w:val="24"/>
          <w:lang w:val="kk-KZ"/>
        </w:rPr>
      </w:pPr>
      <w:r>
        <w:rPr>
          <w:b/>
          <w:bCs/>
          <w:sz w:val="24"/>
          <w:szCs w:val="24"/>
          <w:lang w:val="kk-KZ"/>
        </w:rPr>
        <w:t>4.</w:t>
      </w:r>
      <w:r w:rsidR="0016447B">
        <w:rPr>
          <w:b/>
          <w:bCs/>
          <w:sz w:val="24"/>
          <w:szCs w:val="24"/>
          <w:lang w:val="kk-KZ"/>
        </w:rPr>
        <w:t>Білім беру бағдарламасы бойынша оқу нәтижелері мен модульдердің жалпы қалыптасқан құзыреттіліктері ара қатынасының матрицасы</w:t>
      </w:r>
    </w:p>
    <w:p w:rsidR="002003EF" w:rsidRPr="0016447B" w:rsidRDefault="002003EF" w:rsidP="00042744">
      <w:pPr>
        <w:pStyle w:val="af1"/>
        <w:tabs>
          <w:tab w:val="left" w:pos="7251"/>
        </w:tabs>
        <w:spacing w:after="0" w:line="240" w:lineRule="auto"/>
        <w:ind w:left="0"/>
        <w:jc w:val="both"/>
        <w:rPr>
          <w:rFonts w:ascii="Times New Roman" w:hAnsi="Times New Roman"/>
          <w:b/>
          <w:bCs/>
          <w:sz w:val="28"/>
          <w:szCs w:val="24"/>
          <w:lang w:val="kk-KZ"/>
        </w:rPr>
      </w:pPr>
    </w:p>
    <w:tbl>
      <w:tblPr>
        <w:tblW w:w="49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843"/>
        <w:gridCol w:w="664"/>
        <w:gridCol w:w="660"/>
        <w:gridCol w:w="548"/>
        <w:gridCol w:w="619"/>
        <w:gridCol w:w="529"/>
        <w:gridCol w:w="647"/>
        <w:gridCol w:w="608"/>
        <w:gridCol w:w="711"/>
        <w:gridCol w:w="681"/>
        <w:gridCol w:w="709"/>
        <w:gridCol w:w="850"/>
        <w:gridCol w:w="851"/>
      </w:tblGrid>
      <w:tr w:rsidR="00042744" w:rsidRPr="003E6028"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042744" w:rsidRPr="0016447B" w:rsidRDefault="00042744" w:rsidP="00A959CB">
            <w:pPr>
              <w:rPr>
                <w:sz w:val="24"/>
                <w:szCs w:val="24"/>
                <w:lang w:val="kk-KZ" w:eastAsia="en-US"/>
              </w:rPr>
            </w:pPr>
          </w:p>
        </w:tc>
        <w:tc>
          <w:tcPr>
            <w:tcW w:w="664" w:type="dxa"/>
            <w:tcBorders>
              <w:top w:val="single" w:sz="8" w:space="0" w:color="000000"/>
              <w:left w:val="single" w:sz="4" w:space="0" w:color="auto"/>
              <w:bottom w:val="single" w:sz="8" w:space="0" w:color="000000"/>
              <w:right w:val="single" w:sz="4" w:space="0" w:color="auto"/>
            </w:tcBorders>
            <w:hideMark/>
          </w:tcPr>
          <w:p w:rsidR="00042744" w:rsidRPr="003E6028" w:rsidRDefault="0009117F" w:rsidP="00A959CB">
            <w:pPr>
              <w:jc w:val="center"/>
              <w:rPr>
                <w:b/>
                <w:sz w:val="24"/>
                <w:szCs w:val="24"/>
                <w:lang w:eastAsia="en-US"/>
              </w:rPr>
            </w:pPr>
            <w:r>
              <w:rPr>
                <w:b/>
                <w:sz w:val="24"/>
                <w:szCs w:val="24"/>
                <w:lang w:val="kk-KZ" w:eastAsia="en-US"/>
              </w:rPr>
              <w:t>ОН</w:t>
            </w:r>
            <w:r w:rsidR="00042744" w:rsidRPr="003E6028">
              <w:rPr>
                <w:b/>
                <w:sz w:val="24"/>
                <w:szCs w:val="24"/>
                <w:lang w:eastAsia="en-US"/>
              </w:rPr>
              <w:t>1</w:t>
            </w:r>
          </w:p>
        </w:tc>
        <w:tc>
          <w:tcPr>
            <w:tcW w:w="660" w:type="dxa"/>
            <w:tcBorders>
              <w:top w:val="single" w:sz="8" w:space="0" w:color="000000"/>
              <w:left w:val="single" w:sz="4" w:space="0" w:color="auto"/>
              <w:bottom w:val="single" w:sz="8" w:space="0" w:color="000000"/>
              <w:right w:val="single" w:sz="4" w:space="0" w:color="auto"/>
            </w:tcBorders>
            <w:hideMark/>
          </w:tcPr>
          <w:p w:rsidR="00042744" w:rsidRPr="003E6028" w:rsidRDefault="0009117F" w:rsidP="00A959CB">
            <w:pPr>
              <w:jc w:val="center"/>
              <w:rPr>
                <w:b/>
                <w:sz w:val="24"/>
                <w:szCs w:val="24"/>
                <w:lang w:eastAsia="en-US"/>
              </w:rPr>
            </w:pPr>
            <w:r>
              <w:rPr>
                <w:b/>
                <w:sz w:val="24"/>
                <w:szCs w:val="24"/>
                <w:lang w:val="kk-KZ" w:eastAsia="en-US"/>
              </w:rPr>
              <w:t>ОН</w:t>
            </w:r>
            <w:r w:rsidR="00042744" w:rsidRPr="003E6028">
              <w:rPr>
                <w:b/>
                <w:sz w:val="24"/>
                <w:szCs w:val="24"/>
                <w:lang w:eastAsia="en-US"/>
              </w:rPr>
              <w:t>2</w:t>
            </w:r>
          </w:p>
        </w:tc>
        <w:tc>
          <w:tcPr>
            <w:tcW w:w="548" w:type="dxa"/>
            <w:tcBorders>
              <w:top w:val="single" w:sz="8" w:space="0" w:color="000000"/>
              <w:left w:val="single" w:sz="4" w:space="0" w:color="auto"/>
              <w:bottom w:val="single" w:sz="8" w:space="0" w:color="000000"/>
              <w:right w:val="single" w:sz="4" w:space="0" w:color="auto"/>
            </w:tcBorders>
            <w:hideMark/>
          </w:tcPr>
          <w:p w:rsidR="00042744" w:rsidRPr="003E6028" w:rsidRDefault="0009117F" w:rsidP="00A959CB">
            <w:pPr>
              <w:jc w:val="center"/>
              <w:rPr>
                <w:b/>
                <w:sz w:val="24"/>
                <w:szCs w:val="24"/>
                <w:lang w:eastAsia="en-US"/>
              </w:rPr>
            </w:pPr>
            <w:r>
              <w:rPr>
                <w:b/>
                <w:sz w:val="24"/>
                <w:szCs w:val="24"/>
                <w:lang w:val="kk-KZ" w:eastAsia="en-US"/>
              </w:rPr>
              <w:t>ОН</w:t>
            </w:r>
            <w:r w:rsidR="00042744" w:rsidRPr="003E6028">
              <w:rPr>
                <w:b/>
                <w:sz w:val="24"/>
                <w:szCs w:val="24"/>
                <w:lang w:eastAsia="en-US"/>
              </w:rPr>
              <w:t>3</w:t>
            </w:r>
          </w:p>
        </w:tc>
        <w:tc>
          <w:tcPr>
            <w:tcW w:w="619" w:type="dxa"/>
            <w:tcBorders>
              <w:top w:val="single" w:sz="8" w:space="0" w:color="000000"/>
              <w:left w:val="single" w:sz="4" w:space="0" w:color="auto"/>
              <w:bottom w:val="single" w:sz="8" w:space="0" w:color="000000"/>
              <w:right w:val="single" w:sz="8" w:space="0" w:color="000000"/>
            </w:tcBorders>
            <w:hideMark/>
          </w:tcPr>
          <w:p w:rsidR="00042744" w:rsidRPr="003E6028" w:rsidRDefault="0009117F" w:rsidP="00A959CB">
            <w:pPr>
              <w:jc w:val="center"/>
              <w:rPr>
                <w:b/>
                <w:sz w:val="24"/>
                <w:szCs w:val="24"/>
                <w:lang w:eastAsia="en-US"/>
              </w:rPr>
            </w:pPr>
            <w:r>
              <w:rPr>
                <w:b/>
                <w:sz w:val="24"/>
                <w:szCs w:val="24"/>
                <w:lang w:val="kk-KZ" w:eastAsia="en-US"/>
              </w:rPr>
              <w:t>ОН</w:t>
            </w:r>
            <w:r w:rsidR="00042744" w:rsidRPr="003E6028">
              <w:rPr>
                <w:b/>
                <w:sz w:val="24"/>
                <w:szCs w:val="24"/>
                <w:lang w:eastAsia="en-US"/>
              </w:rPr>
              <w:t>4</w:t>
            </w:r>
          </w:p>
        </w:tc>
        <w:tc>
          <w:tcPr>
            <w:tcW w:w="529" w:type="dxa"/>
            <w:tcBorders>
              <w:top w:val="single" w:sz="8" w:space="0" w:color="000000"/>
              <w:left w:val="single" w:sz="8" w:space="0" w:color="000000"/>
              <w:bottom w:val="single" w:sz="8" w:space="0" w:color="000000"/>
              <w:right w:val="single" w:sz="8" w:space="0" w:color="000000"/>
            </w:tcBorders>
            <w:hideMark/>
          </w:tcPr>
          <w:p w:rsidR="00042744" w:rsidRPr="003E6028" w:rsidRDefault="0009117F" w:rsidP="00A959CB">
            <w:pPr>
              <w:jc w:val="center"/>
              <w:rPr>
                <w:b/>
                <w:sz w:val="24"/>
                <w:szCs w:val="24"/>
                <w:lang w:eastAsia="en-US"/>
              </w:rPr>
            </w:pPr>
            <w:r>
              <w:rPr>
                <w:b/>
                <w:sz w:val="24"/>
                <w:szCs w:val="24"/>
                <w:lang w:val="kk-KZ" w:eastAsia="en-US"/>
              </w:rPr>
              <w:t>ОН</w:t>
            </w:r>
            <w:r w:rsidR="00042744" w:rsidRPr="003E6028">
              <w:rPr>
                <w:b/>
                <w:sz w:val="24"/>
                <w:szCs w:val="24"/>
                <w:lang w:eastAsia="en-US"/>
              </w:rPr>
              <w:t>5</w:t>
            </w:r>
          </w:p>
        </w:tc>
        <w:tc>
          <w:tcPr>
            <w:tcW w:w="647" w:type="dxa"/>
            <w:tcBorders>
              <w:top w:val="single" w:sz="8" w:space="0" w:color="000000"/>
              <w:left w:val="single" w:sz="8" w:space="0" w:color="000000"/>
              <w:bottom w:val="single" w:sz="8" w:space="0" w:color="000000"/>
              <w:right w:val="single" w:sz="8" w:space="0" w:color="000000"/>
            </w:tcBorders>
            <w:hideMark/>
          </w:tcPr>
          <w:p w:rsidR="00042744" w:rsidRPr="003E6028" w:rsidRDefault="0009117F" w:rsidP="00A959CB">
            <w:pPr>
              <w:jc w:val="center"/>
              <w:rPr>
                <w:b/>
                <w:sz w:val="24"/>
                <w:szCs w:val="24"/>
                <w:lang w:eastAsia="en-US"/>
              </w:rPr>
            </w:pPr>
            <w:r>
              <w:rPr>
                <w:b/>
                <w:sz w:val="24"/>
                <w:szCs w:val="24"/>
                <w:lang w:val="kk-KZ" w:eastAsia="en-US"/>
              </w:rPr>
              <w:t>ОН</w:t>
            </w:r>
            <w:r w:rsidR="00042744" w:rsidRPr="003E6028">
              <w:rPr>
                <w:b/>
                <w:sz w:val="24"/>
                <w:szCs w:val="24"/>
                <w:lang w:eastAsia="en-US"/>
              </w:rPr>
              <w:t>6</w:t>
            </w:r>
          </w:p>
        </w:tc>
        <w:tc>
          <w:tcPr>
            <w:tcW w:w="608" w:type="dxa"/>
            <w:tcBorders>
              <w:top w:val="single" w:sz="8" w:space="0" w:color="000000"/>
              <w:left w:val="single" w:sz="8" w:space="0" w:color="000000"/>
              <w:bottom w:val="single" w:sz="8" w:space="0" w:color="000000"/>
              <w:right w:val="single" w:sz="8" w:space="0" w:color="000000"/>
            </w:tcBorders>
            <w:hideMark/>
          </w:tcPr>
          <w:p w:rsidR="00042744" w:rsidRPr="003E6028" w:rsidRDefault="0009117F" w:rsidP="00A959CB">
            <w:pPr>
              <w:jc w:val="center"/>
              <w:rPr>
                <w:b/>
                <w:sz w:val="24"/>
                <w:szCs w:val="24"/>
                <w:lang w:eastAsia="en-US"/>
              </w:rPr>
            </w:pPr>
            <w:r>
              <w:rPr>
                <w:b/>
                <w:sz w:val="24"/>
                <w:szCs w:val="24"/>
                <w:lang w:val="kk-KZ" w:eastAsia="en-US"/>
              </w:rPr>
              <w:t>ОН</w:t>
            </w:r>
            <w:r w:rsidR="00042744" w:rsidRPr="003E6028">
              <w:rPr>
                <w:b/>
                <w:sz w:val="24"/>
                <w:szCs w:val="24"/>
                <w:lang w:eastAsia="en-US"/>
              </w:rPr>
              <w:t>7</w:t>
            </w:r>
          </w:p>
        </w:tc>
        <w:tc>
          <w:tcPr>
            <w:tcW w:w="711" w:type="dxa"/>
            <w:tcBorders>
              <w:top w:val="single" w:sz="8" w:space="0" w:color="000000"/>
              <w:left w:val="single" w:sz="8" w:space="0" w:color="000000"/>
              <w:bottom w:val="single" w:sz="8" w:space="0" w:color="000000"/>
              <w:right w:val="single" w:sz="8" w:space="0" w:color="000000"/>
            </w:tcBorders>
            <w:hideMark/>
          </w:tcPr>
          <w:p w:rsidR="00042744" w:rsidRPr="003E6028" w:rsidRDefault="0009117F" w:rsidP="00A959CB">
            <w:pPr>
              <w:jc w:val="center"/>
              <w:rPr>
                <w:b/>
                <w:sz w:val="24"/>
                <w:szCs w:val="24"/>
                <w:lang w:eastAsia="en-US"/>
              </w:rPr>
            </w:pPr>
            <w:r>
              <w:rPr>
                <w:b/>
                <w:sz w:val="24"/>
                <w:szCs w:val="24"/>
                <w:lang w:val="kk-KZ" w:eastAsia="en-US"/>
              </w:rPr>
              <w:t>ОН</w:t>
            </w:r>
            <w:r w:rsidR="00042744" w:rsidRPr="003E6028">
              <w:rPr>
                <w:b/>
                <w:sz w:val="24"/>
                <w:szCs w:val="24"/>
                <w:lang w:eastAsia="en-US"/>
              </w:rPr>
              <w:t>8</w:t>
            </w:r>
          </w:p>
        </w:tc>
        <w:tc>
          <w:tcPr>
            <w:tcW w:w="681" w:type="dxa"/>
            <w:tcBorders>
              <w:top w:val="single" w:sz="8" w:space="0" w:color="000000"/>
              <w:left w:val="single" w:sz="8" w:space="0" w:color="000000"/>
              <w:bottom w:val="single" w:sz="8" w:space="0" w:color="000000"/>
              <w:right w:val="single" w:sz="8" w:space="0" w:color="000000"/>
            </w:tcBorders>
            <w:hideMark/>
          </w:tcPr>
          <w:p w:rsidR="00042744" w:rsidRPr="003E6028" w:rsidRDefault="0009117F" w:rsidP="00A959CB">
            <w:pPr>
              <w:jc w:val="center"/>
              <w:rPr>
                <w:b/>
                <w:sz w:val="24"/>
                <w:szCs w:val="24"/>
                <w:lang w:eastAsia="en-US"/>
              </w:rPr>
            </w:pPr>
            <w:r>
              <w:rPr>
                <w:b/>
                <w:sz w:val="24"/>
                <w:szCs w:val="24"/>
                <w:lang w:val="kk-KZ" w:eastAsia="en-US"/>
              </w:rPr>
              <w:t>ОН</w:t>
            </w:r>
            <w:r w:rsidR="00042744" w:rsidRPr="003E6028">
              <w:rPr>
                <w:b/>
                <w:sz w:val="24"/>
                <w:szCs w:val="24"/>
                <w:lang w:eastAsia="en-US"/>
              </w:rPr>
              <w:t>9</w:t>
            </w:r>
          </w:p>
        </w:tc>
        <w:tc>
          <w:tcPr>
            <w:tcW w:w="709" w:type="dxa"/>
            <w:tcBorders>
              <w:top w:val="single" w:sz="8" w:space="0" w:color="000000"/>
              <w:left w:val="single" w:sz="8" w:space="0" w:color="000000"/>
              <w:bottom w:val="single" w:sz="8" w:space="0" w:color="000000"/>
              <w:right w:val="single" w:sz="8" w:space="0" w:color="000000"/>
            </w:tcBorders>
            <w:hideMark/>
          </w:tcPr>
          <w:p w:rsidR="00042744" w:rsidRPr="003E6028" w:rsidRDefault="0009117F" w:rsidP="00A959CB">
            <w:pPr>
              <w:jc w:val="center"/>
              <w:rPr>
                <w:b/>
                <w:sz w:val="24"/>
                <w:szCs w:val="24"/>
                <w:lang w:eastAsia="en-US"/>
              </w:rPr>
            </w:pPr>
            <w:r>
              <w:rPr>
                <w:b/>
                <w:sz w:val="24"/>
                <w:szCs w:val="24"/>
                <w:lang w:val="kk-KZ" w:eastAsia="en-US"/>
              </w:rPr>
              <w:t>ОН</w:t>
            </w:r>
            <w:r w:rsidR="00042744" w:rsidRPr="003E6028">
              <w:rPr>
                <w:b/>
                <w:sz w:val="24"/>
                <w:szCs w:val="24"/>
                <w:lang w:eastAsia="en-US"/>
              </w:rPr>
              <w:t>10</w:t>
            </w:r>
          </w:p>
        </w:tc>
        <w:tc>
          <w:tcPr>
            <w:tcW w:w="850" w:type="dxa"/>
            <w:tcBorders>
              <w:top w:val="single" w:sz="8" w:space="0" w:color="000000"/>
              <w:left w:val="single" w:sz="8" w:space="0" w:color="000000"/>
              <w:bottom w:val="single" w:sz="8" w:space="0" w:color="000000"/>
              <w:right w:val="single" w:sz="8" w:space="0" w:color="000000"/>
            </w:tcBorders>
            <w:hideMark/>
          </w:tcPr>
          <w:p w:rsidR="00042744" w:rsidRPr="003E6028" w:rsidRDefault="0009117F" w:rsidP="00A959CB">
            <w:pPr>
              <w:jc w:val="center"/>
              <w:rPr>
                <w:b/>
                <w:sz w:val="24"/>
                <w:szCs w:val="24"/>
                <w:lang w:eastAsia="en-US"/>
              </w:rPr>
            </w:pPr>
            <w:r>
              <w:rPr>
                <w:b/>
                <w:sz w:val="24"/>
                <w:szCs w:val="24"/>
                <w:lang w:val="kk-KZ" w:eastAsia="en-US"/>
              </w:rPr>
              <w:t>ОН</w:t>
            </w:r>
            <w:r w:rsidR="00042744" w:rsidRPr="003E6028">
              <w:rPr>
                <w:b/>
                <w:sz w:val="24"/>
                <w:szCs w:val="24"/>
                <w:lang w:eastAsia="en-US"/>
              </w:rPr>
              <w:t>11</w:t>
            </w:r>
          </w:p>
        </w:tc>
        <w:tc>
          <w:tcPr>
            <w:tcW w:w="851" w:type="dxa"/>
            <w:tcBorders>
              <w:top w:val="single" w:sz="8" w:space="0" w:color="000000"/>
              <w:left w:val="single" w:sz="8" w:space="0" w:color="000000"/>
              <w:bottom w:val="single" w:sz="8" w:space="0" w:color="000000"/>
              <w:right w:val="single" w:sz="8" w:space="0" w:color="000000"/>
            </w:tcBorders>
            <w:hideMark/>
          </w:tcPr>
          <w:p w:rsidR="00042744" w:rsidRPr="003E6028" w:rsidRDefault="0009117F" w:rsidP="00A959CB">
            <w:pPr>
              <w:jc w:val="center"/>
              <w:rPr>
                <w:b/>
                <w:sz w:val="24"/>
                <w:szCs w:val="24"/>
                <w:lang w:eastAsia="en-US"/>
              </w:rPr>
            </w:pPr>
            <w:r>
              <w:rPr>
                <w:b/>
                <w:sz w:val="24"/>
                <w:szCs w:val="24"/>
                <w:lang w:val="kk-KZ" w:eastAsia="en-US"/>
              </w:rPr>
              <w:t>ОН</w:t>
            </w:r>
            <w:r w:rsidR="00042744" w:rsidRPr="003E6028">
              <w:rPr>
                <w:b/>
                <w:sz w:val="24"/>
                <w:szCs w:val="24"/>
                <w:lang w:eastAsia="en-US"/>
              </w:rPr>
              <w:t>12</w:t>
            </w:r>
          </w:p>
        </w:tc>
      </w:tr>
      <w:tr w:rsidR="00DA1BB8" w:rsidRPr="003E6028"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A1BB8" w:rsidRPr="003E6028" w:rsidRDefault="00DA1BB8" w:rsidP="00A959CB">
            <w:pPr>
              <w:jc w:val="center"/>
              <w:rPr>
                <w:sz w:val="24"/>
                <w:szCs w:val="24"/>
                <w:lang w:eastAsia="en-US"/>
              </w:rPr>
            </w:pPr>
            <w:r>
              <w:rPr>
                <w:sz w:val="24"/>
                <w:szCs w:val="24"/>
                <w:lang w:val="kk-KZ" w:eastAsia="en-US"/>
              </w:rPr>
              <w:t>ЖҚ</w:t>
            </w:r>
            <w:r w:rsidRPr="003E6028">
              <w:rPr>
                <w:sz w:val="24"/>
                <w:szCs w:val="24"/>
                <w:lang w:eastAsia="en-US"/>
              </w:rPr>
              <w:t>1</w:t>
            </w:r>
          </w:p>
        </w:tc>
        <w:tc>
          <w:tcPr>
            <w:tcW w:w="664" w:type="dxa"/>
            <w:tcBorders>
              <w:top w:val="single" w:sz="8" w:space="0" w:color="000000"/>
              <w:left w:val="single" w:sz="4" w:space="0" w:color="auto"/>
              <w:bottom w:val="single" w:sz="8" w:space="0" w:color="000000"/>
              <w:right w:val="single" w:sz="4" w:space="0" w:color="auto"/>
            </w:tcBorders>
            <w:vAlign w:val="center"/>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60" w:type="dxa"/>
            <w:tcBorders>
              <w:top w:val="single" w:sz="8" w:space="0" w:color="000000"/>
              <w:left w:val="single" w:sz="4" w:space="0" w:color="auto"/>
              <w:bottom w:val="single" w:sz="8" w:space="0" w:color="000000"/>
              <w:right w:val="single" w:sz="4" w:space="0" w:color="auto"/>
            </w:tcBorders>
            <w:vAlign w:val="center"/>
            <w:hideMark/>
          </w:tcPr>
          <w:p w:rsidR="00DA1BB8" w:rsidRPr="003B0E5C" w:rsidRDefault="00DA1BB8" w:rsidP="00940707">
            <w:pPr>
              <w:jc w:val="center"/>
              <w:rPr>
                <w:sz w:val="24"/>
                <w:szCs w:val="24"/>
                <w:lang w:val="kk-KZ" w:eastAsia="en-US"/>
              </w:rPr>
            </w:pPr>
          </w:p>
        </w:tc>
        <w:tc>
          <w:tcPr>
            <w:tcW w:w="548" w:type="dxa"/>
            <w:tcBorders>
              <w:top w:val="single" w:sz="8" w:space="0" w:color="000000"/>
              <w:left w:val="single" w:sz="4" w:space="0" w:color="auto"/>
              <w:bottom w:val="single" w:sz="8" w:space="0" w:color="000000"/>
              <w:right w:val="single" w:sz="4" w:space="0" w:color="auto"/>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19" w:type="dxa"/>
            <w:tcBorders>
              <w:top w:val="single" w:sz="8" w:space="0" w:color="000000"/>
              <w:left w:val="single" w:sz="4" w:space="0" w:color="auto"/>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p>
        </w:tc>
        <w:tc>
          <w:tcPr>
            <w:tcW w:w="529"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en-US" w:eastAsia="en-US"/>
              </w:rPr>
            </w:pPr>
            <w:r w:rsidRPr="003B0E5C">
              <w:rPr>
                <w:sz w:val="24"/>
                <w:szCs w:val="24"/>
                <w:lang w:val="en-US" w:eastAsia="en-US"/>
              </w:rPr>
              <w:t>+</w:t>
            </w:r>
          </w:p>
        </w:tc>
        <w:tc>
          <w:tcPr>
            <w:tcW w:w="647"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608"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711"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681" w:type="dxa"/>
            <w:tcBorders>
              <w:top w:val="single" w:sz="8" w:space="0" w:color="000000"/>
              <w:left w:val="single" w:sz="8" w:space="0" w:color="000000"/>
              <w:bottom w:val="single" w:sz="8" w:space="0" w:color="000000"/>
              <w:right w:val="single" w:sz="8" w:space="0" w:color="000000"/>
            </w:tcBorders>
            <w:hideMark/>
          </w:tcPr>
          <w:p w:rsidR="00DA1BB8" w:rsidRPr="003B0E5C" w:rsidRDefault="00DA1BB8" w:rsidP="00940707">
            <w:pPr>
              <w:jc w:val="center"/>
              <w:rPr>
                <w:sz w:val="24"/>
                <w:szCs w:val="24"/>
                <w:lang w:val="en-US" w:eastAsia="en-US"/>
              </w:rPr>
            </w:pPr>
            <w:r w:rsidRPr="003B0E5C">
              <w:rPr>
                <w:sz w:val="24"/>
                <w:szCs w:val="24"/>
                <w:lang w:val="en-US" w:eastAsia="en-US"/>
              </w:rPr>
              <w:t>+</w:t>
            </w:r>
          </w:p>
        </w:tc>
        <w:tc>
          <w:tcPr>
            <w:tcW w:w="709"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c>
          <w:tcPr>
            <w:tcW w:w="850" w:type="dxa"/>
            <w:tcBorders>
              <w:top w:val="single" w:sz="8" w:space="0" w:color="000000"/>
              <w:left w:val="single" w:sz="8" w:space="0" w:color="000000"/>
              <w:bottom w:val="single" w:sz="8" w:space="0" w:color="000000"/>
              <w:right w:val="single" w:sz="8" w:space="0" w:color="000000"/>
            </w:tcBorders>
            <w:hideMark/>
          </w:tcPr>
          <w:p w:rsidR="00DA1BB8" w:rsidRPr="003B0E5C" w:rsidRDefault="00DA1BB8" w:rsidP="00940707">
            <w:pPr>
              <w:jc w:val="center"/>
              <w:rPr>
                <w:sz w:val="24"/>
                <w:szCs w:val="24"/>
                <w:lang w:val="en-US" w:eastAsia="en-US"/>
              </w:rPr>
            </w:pPr>
            <w:r w:rsidRPr="003B0E5C">
              <w:rPr>
                <w:sz w:val="24"/>
                <w:szCs w:val="24"/>
                <w:lang w:val="en-US" w:eastAsia="en-US"/>
              </w:rPr>
              <w:t>+</w:t>
            </w:r>
          </w:p>
        </w:tc>
        <w:tc>
          <w:tcPr>
            <w:tcW w:w="851" w:type="dxa"/>
            <w:tcBorders>
              <w:top w:val="single" w:sz="8" w:space="0" w:color="000000"/>
              <w:left w:val="single" w:sz="8" w:space="0" w:color="000000"/>
              <w:bottom w:val="single" w:sz="8" w:space="0" w:color="000000"/>
              <w:right w:val="single" w:sz="8" w:space="0" w:color="000000"/>
            </w:tcBorders>
            <w:hideMark/>
          </w:tcPr>
          <w:p w:rsidR="00DA1BB8" w:rsidRPr="003B0E5C" w:rsidRDefault="00DA1BB8" w:rsidP="00940707">
            <w:pPr>
              <w:jc w:val="center"/>
              <w:rPr>
                <w:sz w:val="24"/>
                <w:szCs w:val="24"/>
                <w:lang w:val="en-US" w:eastAsia="en-US"/>
              </w:rPr>
            </w:pPr>
            <w:r w:rsidRPr="003B0E5C">
              <w:rPr>
                <w:sz w:val="24"/>
                <w:szCs w:val="24"/>
                <w:lang w:val="en-US" w:eastAsia="en-US"/>
              </w:rPr>
              <w:t>+</w:t>
            </w:r>
          </w:p>
        </w:tc>
      </w:tr>
      <w:tr w:rsidR="00DA1BB8" w:rsidRPr="003E6028"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A1BB8" w:rsidRPr="003E6028" w:rsidRDefault="00DA1BB8" w:rsidP="00A959CB">
            <w:pPr>
              <w:jc w:val="center"/>
              <w:rPr>
                <w:sz w:val="24"/>
                <w:szCs w:val="24"/>
                <w:lang w:eastAsia="en-US"/>
              </w:rPr>
            </w:pPr>
            <w:r>
              <w:rPr>
                <w:sz w:val="24"/>
                <w:szCs w:val="24"/>
                <w:lang w:val="kk-KZ" w:eastAsia="en-US"/>
              </w:rPr>
              <w:t>ЖҚ</w:t>
            </w:r>
            <w:r w:rsidRPr="003E6028">
              <w:rPr>
                <w:sz w:val="24"/>
                <w:szCs w:val="24"/>
                <w:lang w:eastAsia="en-US"/>
              </w:rPr>
              <w:t>2</w:t>
            </w:r>
          </w:p>
        </w:tc>
        <w:tc>
          <w:tcPr>
            <w:tcW w:w="664" w:type="dxa"/>
            <w:tcBorders>
              <w:top w:val="single" w:sz="8" w:space="0" w:color="000000"/>
              <w:left w:val="single" w:sz="4" w:space="0" w:color="auto"/>
              <w:bottom w:val="single" w:sz="8" w:space="0" w:color="000000"/>
              <w:right w:val="single" w:sz="4" w:space="0" w:color="auto"/>
            </w:tcBorders>
            <w:vAlign w:val="center"/>
            <w:hideMark/>
          </w:tcPr>
          <w:p w:rsidR="00DA1BB8" w:rsidRPr="003B0E5C" w:rsidRDefault="00DA1BB8" w:rsidP="00940707">
            <w:pPr>
              <w:jc w:val="center"/>
              <w:rPr>
                <w:sz w:val="24"/>
                <w:szCs w:val="24"/>
                <w:lang w:val="kk-KZ" w:eastAsia="en-US"/>
              </w:rPr>
            </w:pPr>
          </w:p>
        </w:tc>
        <w:tc>
          <w:tcPr>
            <w:tcW w:w="660" w:type="dxa"/>
            <w:tcBorders>
              <w:top w:val="single" w:sz="8" w:space="0" w:color="000000"/>
              <w:left w:val="single" w:sz="4" w:space="0" w:color="auto"/>
              <w:bottom w:val="single" w:sz="8" w:space="0" w:color="000000"/>
              <w:right w:val="single" w:sz="4" w:space="0" w:color="auto"/>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548" w:type="dxa"/>
            <w:tcBorders>
              <w:top w:val="single" w:sz="8" w:space="0" w:color="000000"/>
              <w:left w:val="single" w:sz="4" w:space="0" w:color="auto"/>
              <w:bottom w:val="single" w:sz="8" w:space="0" w:color="000000"/>
              <w:right w:val="single" w:sz="4" w:space="0" w:color="auto"/>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19" w:type="dxa"/>
            <w:tcBorders>
              <w:top w:val="single" w:sz="8" w:space="0" w:color="000000"/>
              <w:left w:val="single" w:sz="4" w:space="0" w:color="auto"/>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647"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08"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711"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681"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c>
          <w:tcPr>
            <w:tcW w:w="850"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c>
          <w:tcPr>
            <w:tcW w:w="851" w:type="dxa"/>
            <w:tcBorders>
              <w:top w:val="single" w:sz="8" w:space="0" w:color="000000"/>
              <w:left w:val="single" w:sz="8" w:space="0" w:color="000000"/>
              <w:bottom w:val="single" w:sz="8" w:space="0" w:color="000000"/>
              <w:right w:val="single" w:sz="8" w:space="0" w:color="000000"/>
            </w:tcBorders>
            <w:hideMark/>
          </w:tcPr>
          <w:p w:rsidR="00DA1BB8" w:rsidRPr="003B0E5C" w:rsidRDefault="00DA1BB8" w:rsidP="00940707">
            <w:pPr>
              <w:jc w:val="center"/>
              <w:rPr>
                <w:sz w:val="24"/>
                <w:szCs w:val="24"/>
                <w:lang w:val="en-US" w:eastAsia="en-US"/>
              </w:rPr>
            </w:pPr>
            <w:r w:rsidRPr="003B0E5C">
              <w:rPr>
                <w:sz w:val="24"/>
                <w:szCs w:val="24"/>
                <w:lang w:val="en-US" w:eastAsia="en-US"/>
              </w:rPr>
              <w:t>+</w:t>
            </w:r>
          </w:p>
        </w:tc>
      </w:tr>
      <w:tr w:rsidR="00DA1BB8" w:rsidRPr="003E6028"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A1BB8" w:rsidRPr="003E6028" w:rsidRDefault="00DA1BB8" w:rsidP="00A959CB">
            <w:pPr>
              <w:jc w:val="center"/>
              <w:rPr>
                <w:sz w:val="24"/>
                <w:szCs w:val="24"/>
                <w:lang w:eastAsia="en-US"/>
              </w:rPr>
            </w:pPr>
            <w:r>
              <w:rPr>
                <w:sz w:val="24"/>
                <w:szCs w:val="24"/>
                <w:lang w:val="kk-KZ" w:eastAsia="en-US"/>
              </w:rPr>
              <w:t>ЖҚ</w:t>
            </w:r>
            <w:r w:rsidRPr="003E6028">
              <w:rPr>
                <w:sz w:val="24"/>
                <w:szCs w:val="24"/>
                <w:lang w:eastAsia="en-US"/>
              </w:rPr>
              <w:t>3</w:t>
            </w:r>
          </w:p>
        </w:tc>
        <w:tc>
          <w:tcPr>
            <w:tcW w:w="664" w:type="dxa"/>
            <w:tcBorders>
              <w:top w:val="single" w:sz="8" w:space="0" w:color="000000"/>
              <w:left w:val="single" w:sz="4" w:space="0" w:color="auto"/>
              <w:bottom w:val="single" w:sz="8" w:space="0" w:color="000000"/>
              <w:right w:val="single" w:sz="4" w:space="0" w:color="auto"/>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60" w:type="dxa"/>
            <w:tcBorders>
              <w:top w:val="single" w:sz="8" w:space="0" w:color="000000"/>
              <w:left w:val="single" w:sz="4" w:space="0" w:color="auto"/>
              <w:bottom w:val="single" w:sz="8" w:space="0" w:color="000000"/>
              <w:right w:val="single" w:sz="4" w:space="0" w:color="auto"/>
            </w:tcBorders>
            <w:vAlign w:val="center"/>
          </w:tcPr>
          <w:p w:rsidR="00DA1BB8" w:rsidRPr="003B0E5C" w:rsidRDefault="00DA1BB8" w:rsidP="00940707">
            <w:pPr>
              <w:jc w:val="center"/>
              <w:rPr>
                <w:sz w:val="24"/>
                <w:szCs w:val="24"/>
                <w:lang w:eastAsia="en-US"/>
              </w:rPr>
            </w:pPr>
          </w:p>
        </w:tc>
        <w:tc>
          <w:tcPr>
            <w:tcW w:w="548" w:type="dxa"/>
            <w:tcBorders>
              <w:top w:val="single" w:sz="8" w:space="0" w:color="000000"/>
              <w:left w:val="single" w:sz="4" w:space="0" w:color="auto"/>
              <w:bottom w:val="single" w:sz="8" w:space="0" w:color="000000"/>
              <w:right w:val="single" w:sz="4" w:space="0" w:color="auto"/>
            </w:tcBorders>
            <w:vAlign w:val="center"/>
          </w:tcPr>
          <w:p w:rsidR="00DA1BB8" w:rsidRPr="003B0E5C" w:rsidRDefault="00DA1BB8" w:rsidP="00940707">
            <w:pPr>
              <w:jc w:val="center"/>
              <w:rPr>
                <w:sz w:val="24"/>
                <w:szCs w:val="24"/>
                <w:lang w:eastAsia="en-US"/>
              </w:rPr>
            </w:pPr>
          </w:p>
        </w:tc>
        <w:tc>
          <w:tcPr>
            <w:tcW w:w="619" w:type="dxa"/>
            <w:tcBorders>
              <w:top w:val="single" w:sz="8" w:space="0" w:color="000000"/>
              <w:left w:val="single" w:sz="4" w:space="0" w:color="auto"/>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529"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47"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08"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711"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81"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hideMark/>
          </w:tcPr>
          <w:p w:rsidR="00DA1BB8" w:rsidRPr="003B0E5C" w:rsidRDefault="00DA1BB8" w:rsidP="00940707">
            <w:pPr>
              <w:jc w:val="center"/>
              <w:rPr>
                <w:sz w:val="24"/>
                <w:szCs w:val="24"/>
                <w:lang w:val="en-US" w:eastAsia="en-US"/>
              </w:rPr>
            </w:pPr>
            <w:r w:rsidRPr="003B0E5C">
              <w:rPr>
                <w:sz w:val="24"/>
                <w:szCs w:val="24"/>
                <w:lang w:val="en-US" w:eastAsia="en-US"/>
              </w:rPr>
              <w:t>+</w:t>
            </w:r>
          </w:p>
        </w:tc>
        <w:tc>
          <w:tcPr>
            <w:tcW w:w="850" w:type="dxa"/>
            <w:tcBorders>
              <w:top w:val="single" w:sz="8" w:space="0" w:color="000000"/>
              <w:left w:val="single" w:sz="8" w:space="0" w:color="000000"/>
              <w:bottom w:val="single" w:sz="8" w:space="0" w:color="000000"/>
              <w:right w:val="single" w:sz="8" w:space="0" w:color="000000"/>
            </w:tcBorders>
            <w:hideMark/>
          </w:tcPr>
          <w:p w:rsidR="00DA1BB8" w:rsidRPr="003B0E5C" w:rsidRDefault="00DA1BB8" w:rsidP="00940707">
            <w:pPr>
              <w:jc w:val="center"/>
              <w:rPr>
                <w:sz w:val="24"/>
                <w:szCs w:val="24"/>
                <w:lang w:val="en-US" w:eastAsia="en-US"/>
              </w:rPr>
            </w:pPr>
            <w:r w:rsidRPr="003B0E5C">
              <w:rPr>
                <w:sz w:val="24"/>
                <w:szCs w:val="24"/>
                <w:lang w:val="en-US" w:eastAsia="en-US"/>
              </w:rPr>
              <w:t>+</w:t>
            </w:r>
          </w:p>
        </w:tc>
        <w:tc>
          <w:tcPr>
            <w:tcW w:w="851"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r>
      <w:tr w:rsidR="00DA1BB8" w:rsidRPr="003E6028"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A1BB8" w:rsidRPr="003E6028" w:rsidRDefault="00DA1BB8" w:rsidP="00A959CB">
            <w:pPr>
              <w:jc w:val="center"/>
              <w:rPr>
                <w:sz w:val="24"/>
                <w:szCs w:val="24"/>
                <w:lang w:eastAsia="en-US"/>
              </w:rPr>
            </w:pPr>
            <w:r>
              <w:rPr>
                <w:sz w:val="24"/>
                <w:szCs w:val="24"/>
                <w:lang w:val="kk-KZ" w:eastAsia="en-US"/>
              </w:rPr>
              <w:t>ЖҚ</w:t>
            </w:r>
            <w:r w:rsidRPr="003E6028">
              <w:rPr>
                <w:sz w:val="24"/>
                <w:szCs w:val="24"/>
                <w:lang w:eastAsia="en-US"/>
              </w:rPr>
              <w:t>4</w:t>
            </w:r>
          </w:p>
        </w:tc>
        <w:tc>
          <w:tcPr>
            <w:tcW w:w="664" w:type="dxa"/>
            <w:tcBorders>
              <w:top w:val="single" w:sz="8" w:space="0" w:color="000000"/>
              <w:left w:val="single" w:sz="4" w:space="0" w:color="auto"/>
              <w:bottom w:val="single" w:sz="8" w:space="0" w:color="000000"/>
              <w:right w:val="single" w:sz="4" w:space="0" w:color="auto"/>
            </w:tcBorders>
            <w:vAlign w:val="center"/>
          </w:tcPr>
          <w:p w:rsidR="00DA1BB8" w:rsidRPr="003B0E5C" w:rsidRDefault="00DA1BB8" w:rsidP="00940707">
            <w:pPr>
              <w:jc w:val="center"/>
              <w:rPr>
                <w:sz w:val="24"/>
                <w:szCs w:val="24"/>
                <w:lang w:eastAsia="en-US"/>
              </w:rPr>
            </w:pPr>
          </w:p>
        </w:tc>
        <w:tc>
          <w:tcPr>
            <w:tcW w:w="660" w:type="dxa"/>
            <w:tcBorders>
              <w:top w:val="single" w:sz="8" w:space="0" w:color="000000"/>
              <w:left w:val="single" w:sz="4" w:space="0" w:color="auto"/>
              <w:bottom w:val="single" w:sz="8" w:space="0" w:color="000000"/>
              <w:right w:val="single" w:sz="4" w:space="0" w:color="auto"/>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548" w:type="dxa"/>
            <w:tcBorders>
              <w:top w:val="single" w:sz="8" w:space="0" w:color="000000"/>
              <w:left w:val="single" w:sz="4" w:space="0" w:color="auto"/>
              <w:bottom w:val="single" w:sz="8" w:space="0" w:color="000000"/>
              <w:right w:val="single" w:sz="4" w:space="0" w:color="auto"/>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19" w:type="dxa"/>
            <w:tcBorders>
              <w:top w:val="single" w:sz="8" w:space="0" w:color="000000"/>
              <w:left w:val="single" w:sz="4" w:space="0" w:color="auto"/>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529"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p>
        </w:tc>
        <w:tc>
          <w:tcPr>
            <w:tcW w:w="647"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608"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711"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81" w:type="dxa"/>
            <w:tcBorders>
              <w:top w:val="single" w:sz="8" w:space="0" w:color="000000"/>
              <w:left w:val="single" w:sz="8" w:space="0" w:color="000000"/>
              <w:bottom w:val="single" w:sz="8" w:space="0" w:color="000000"/>
              <w:right w:val="single" w:sz="8" w:space="0" w:color="000000"/>
            </w:tcBorders>
            <w:hideMark/>
          </w:tcPr>
          <w:p w:rsidR="00DA1BB8" w:rsidRPr="003B0E5C" w:rsidRDefault="00DA1BB8" w:rsidP="00940707">
            <w:pPr>
              <w:jc w:val="center"/>
              <w:rPr>
                <w:sz w:val="24"/>
                <w:szCs w:val="24"/>
                <w:lang w:val="en-US" w:eastAsia="en-US"/>
              </w:rPr>
            </w:pPr>
            <w:r w:rsidRPr="003B0E5C">
              <w:rPr>
                <w:sz w:val="24"/>
                <w:szCs w:val="24"/>
                <w:lang w:val="en-US" w:eastAsia="en-US"/>
              </w:rPr>
              <w:t>+</w:t>
            </w:r>
          </w:p>
        </w:tc>
        <w:tc>
          <w:tcPr>
            <w:tcW w:w="709"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c>
          <w:tcPr>
            <w:tcW w:w="850"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c>
          <w:tcPr>
            <w:tcW w:w="851"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r>
      <w:tr w:rsidR="00DA1BB8" w:rsidRPr="003E6028"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A1BB8" w:rsidRPr="003E6028" w:rsidRDefault="00DA1BB8" w:rsidP="00A959CB">
            <w:pPr>
              <w:jc w:val="center"/>
              <w:rPr>
                <w:sz w:val="24"/>
                <w:szCs w:val="24"/>
                <w:lang w:eastAsia="en-US"/>
              </w:rPr>
            </w:pPr>
            <w:r>
              <w:rPr>
                <w:sz w:val="24"/>
                <w:szCs w:val="24"/>
                <w:lang w:val="kk-KZ" w:eastAsia="en-US"/>
              </w:rPr>
              <w:t>ЖҚ</w:t>
            </w:r>
            <w:r w:rsidRPr="003E6028">
              <w:rPr>
                <w:sz w:val="24"/>
                <w:szCs w:val="24"/>
                <w:lang w:eastAsia="en-US"/>
              </w:rPr>
              <w:t>5</w:t>
            </w:r>
          </w:p>
        </w:tc>
        <w:tc>
          <w:tcPr>
            <w:tcW w:w="664" w:type="dxa"/>
            <w:tcBorders>
              <w:top w:val="single" w:sz="8" w:space="0" w:color="000000"/>
              <w:left w:val="single" w:sz="4" w:space="0" w:color="auto"/>
              <w:bottom w:val="single" w:sz="8" w:space="0" w:color="000000"/>
              <w:right w:val="single" w:sz="4" w:space="0" w:color="auto"/>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60" w:type="dxa"/>
            <w:tcBorders>
              <w:top w:val="single" w:sz="8" w:space="0" w:color="000000"/>
              <w:left w:val="single" w:sz="4" w:space="0" w:color="auto"/>
              <w:bottom w:val="single" w:sz="8" w:space="0" w:color="000000"/>
              <w:right w:val="single" w:sz="4" w:space="0" w:color="auto"/>
            </w:tcBorders>
            <w:vAlign w:val="center"/>
          </w:tcPr>
          <w:p w:rsidR="00DA1BB8" w:rsidRPr="003B0E5C" w:rsidRDefault="00DA1BB8" w:rsidP="00940707">
            <w:pPr>
              <w:jc w:val="center"/>
              <w:rPr>
                <w:sz w:val="24"/>
                <w:szCs w:val="24"/>
                <w:lang w:eastAsia="en-US"/>
              </w:rPr>
            </w:pPr>
          </w:p>
        </w:tc>
        <w:tc>
          <w:tcPr>
            <w:tcW w:w="548" w:type="dxa"/>
            <w:tcBorders>
              <w:top w:val="single" w:sz="8" w:space="0" w:color="000000"/>
              <w:left w:val="single" w:sz="4" w:space="0" w:color="auto"/>
              <w:bottom w:val="single" w:sz="8" w:space="0" w:color="000000"/>
              <w:right w:val="single" w:sz="4" w:space="0" w:color="auto"/>
            </w:tcBorders>
            <w:vAlign w:val="center"/>
          </w:tcPr>
          <w:p w:rsidR="00DA1BB8" w:rsidRPr="003B0E5C" w:rsidRDefault="00DA1BB8" w:rsidP="00940707">
            <w:pPr>
              <w:jc w:val="center"/>
              <w:rPr>
                <w:sz w:val="24"/>
                <w:szCs w:val="24"/>
                <w:lang w:eastAsia="en-US"/>
              </w:rPr>
            </w:pPr>
          </w:p>
        </w:tc>
        <w:tc>
          <w:tcPr>
            <w:tcW w:w="619" w:type="dxa"/>
            <w:tcBorders>
              <w:top w:val="single" w:sz="8" w:space="0" w:color="000000"/>
              <w:left w:val="single" w:sz="4" w:space="0" w:color="auto"/>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647"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608"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711"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681"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c>
          <w:tcPr>
            <w:tcW w:w="850"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c>
          <w:tcPr>
            <w:tcW w:w="851" w:type="dxa"/>
            <w:tcBorders>
              <w:top w:val="single" w:sz="8" w:space="0" w:color="000000"/>
              <w:left w:val="single" w:sz="8" w:space="0" w:color="000000"/>
              <w:bottom w:val="single" w:sz="8" w:space="0" w:color="000000"/>
              <w:right w:val="single" w:sz="8" w:space="0" w:color="000000"/>
            </w:tcBorders>
            <w:hideMark/>
          </w:tcPr>
          <w:p w:rsidR="00DA1BB8" w:rsidRPr="003B0E5C" w:rsidRDefault="00DA1BB8" w:rsidP="00940707">
            <w:pPr>
              <w:jc w:val="center"/>
              <w:rPr>
                <w:sz w:val="24"/>
                <w:szCs w:val="24"/>
                <w:lang w:val="kk-KZ" w:eastAsia="en-US"/>
              </w:rPr>
            </w:pPr>
            <w:r w:rsidRPr="003B0E5C">
              <w:rPr>
                <w:noProof/>
                <w:sz w:val="24"/>
                <w:szCs w:val="24"/>
                <w:lang w:val="kk-KZ" w:eastAsia="en-US"/>
              </w:rPr>
              <w:t>+</w:t>
            </w:r>
          </w:p>
        </w:tc>
      </w:tr>
      <w:tr w:rsidR="00DA1BB8" w:rsidRPr="003E6028"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A1BB8" w:rsidRPr="003E6028" w:rsidRDefault="00DA1BB8" w:rsidP="00A959CB">
            <w:pPr>
              <w:jc w:val="center"/>
              <w:rPr>
                <w:sz w:val="24"/>
                <w:szCs w:val="24"/>
                <w:lang w:eastAsia="en-US"/>
              </w:rPr>
            </w:pPr>
            <w:r>
              <w:rPr>
                <w:sz w:val="24"/>
                <w:szCs w:val="24"/>
                <w:lang w:val="kk-KZ" w:eastAsia="en-US"/>
              </w:rPr>
              <w:t>ЖҚ</w:t>
            </w:r>
            <w:r w:rsidRPr="003E6028">
              <w:rPr>
                <w:sz w:val="24"/>
                <w:szCs w:val="24"/>
                <w:lang w:eastAsia="en-US"/>
              </w:rPr>
              <w:t>6</w:t>
            </w:r>
          </w:p>
        </w:tc>
        <w:tc>
          <w:tcPr>
            <w:tcW w:w="664" w:type="dxa"/>
            <w:tcBorders>
              <w:top w:val="single" w:sz="8" w:space="0" w:color="000000"/>
              <w:left w:val="single" w:sz="4" w:space="0" w:color="auto"/>
              <w:bottom w:val="single" w:sz="8" w:space="0" w:color="000000"/>
              <w:right w:val="single" w:sz="4" w:space="0" w:color="auto"/>
            </w:tcBorders>
            <w:vAlign w:val="center"/>
            <w:hideMark/>
          </w:tcPr>
          <w:p w:rsidR="00DA1BB8" w:rsidRPr="003B0E5C" w:rsidRDefault="00DA1BB8" w:rsidP="00940707">
            <w:pPr>
              <w:jc w:val="center"/>
              <w:rPr>
                <w:sz w:val="24"/>
                <w:szCs w:val="24"/>
                <w:lang w:val="kk-KZ" w:eastAsia="en-US"/>
              </w:rPr>
            </w:pPr>
          </w:p>
        </w:tc>
        <w:tc>
          <w:tcPr>
            <w:tcW w:w="660" w:type="dxa"/>
            <w:tcBorders>
              <w:top w:val="single" w:sz="8" w:space="0" w:color="000000"/>
              <w:left w:val="single" w:sz="4" w:space="0" w:color="auto"/>
              <w:bottom w:val="single" w:sz="8" w:space="0" w:color="000000"/>
              <w:right w:val="single" w:sz="4" w:space="0" w:color="auto"/>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548" w:type="dxa"/>
            <w:tcBorders>
              <w:top w:val="single" w:sz="8" w:space="0" w:color="000000"/>
              <w:left w:val="single" w:sz="4" w:space="0" w:color="auto"/>
              <w:bottom w:val="single" w:sz="8" w:space="0" w:color="000000"/>
              <w:right w:val="single" w:sz="4" w:space="0" w:color="auto"/>
            </w:tcBorders>
            <w:vAlign w:val="center"/>
            <w:hideMark/>
          </w:tcPr>
          <w:p w:rsidR="00DA1BB8" w:rsidRPr="003B0E5C" w:rsidRDefault="00DA1BB8" w:rsidP="00940707">
            <w:pPr>
              <w:jc w:val="center"/>
              <w:rPr>
                <w:sz w:val="24"/>
                <w:szCs w:val="24"/>
                <w:lang w:val="kk-KZ" w:eastAsia="en-US"/>
              </w:rPr>
            </w:pPr>
          </w:p>
        </w:tc>
        <w:tc>
          <w:tcPr>
            <w:tcW w:w="619" w:type="dxa"/>
            <w:tcBorders>
              <w:top w:val="single" w:sz="8" w:space="0" w:color="000000"/>
              <w:left w:val="single" w:sz="4" w:space="0" w:color="auto"/>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529"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47"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p>
        </w:tc>
        <w:tc>
          <w:tcPr>
            <w:tcW w:w="608"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711"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p>
        </w:tc>
        <w:tc>
          <w:tcPr>
            <w:tcW w:w="681" w:type="dxa"/>
            <w:tcBorders>
              <w:top w:val="single" w:sz="8" w:space="0" w:color="000000"/>
              <w:left w:val="single" w:sz="8" w:space="0" w:color="000000"/>
              <w:bottom w:val="single" w:sz="8" w:space="0" w:color="000000"/>
              <w:right w:val="single" w:sz="8" w:space="0" w:color="000000"/>
            </w:tcBorders>
            <w:hideMark/>
          </w:tcPr>
          <w:p w:rsidR="00DA1BB8" w:rsidRPr="003B0E5C" w:rsidRDefault="00DA1BB8" w:rsidP="00940707">
            <w:pPr>
              <w:jc w:val="center"/>
              <w:rPr>
                <w:sz w:val="24"/>
                <w:szCs w:val="24"/>
                <w:lang w:val="en-US" w:eastAsia="en-US"/>
              </w:rPr>
            </w:pPr>
            <w:r w:rsidRPr="003B0E5C">
              <w:rPr>
                <w:sz w:val="24"/>
                <w:szCs w:val="24"/>
                <w:lang w:val="en-US" w:eastAsia="en-US"/>
              </w:rPr>
              <w:t>+</w:t>
            </w:r>
          </w:p>
        </w:tc>
        <w:tc>
          <w:tcPr>
            <w:tcW w:w="709"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c>
          <w:tcPr>
            <w:tcW w:w="850" w:type="dxa"/>
            <w:tcBorders>
              <w:top w:val="single" w:sz="8" w:space="0" w:color="000000"/>
              <w:left w:val="single" w:sz="8" w:space="0" w:color="000000"/>
              <w:bottom w:val="single" w:sz="8" w:space="0" w:color="000000"/>
              <w:right w:val="single" w:sz="8" w:space="0" w:color="000000"/>
            </w:tcBorders>
            <w:hideMark/>
          </w:tcPr>
          <w:p w:rsidR="00DA1BB8" w:rsidRPr="003B0E5C" w:rsidRDefault="00DA1BB8" w:rsidP="00940707">
            <w:pPr>
              <w:jc w:val="center"/>
              <w:rPr>
                <w:sz w:val="24"/>
                <w:szCs w:val="24"/>
                <w:lang w:val="kk-KZ" w:eastAsia="en-US"/>
              </w:rPr>
            </w:pPr>
            <w:r w:rsidRPr="003B0E5C">
              <w:rPr>
                <w:noProof/>
                <w:sz w:val="24"/>
                <w:szCs w:val="24"/>
                <w:lang w:val="kk-KZ" w:eastAsia="en-US"/>
              </w:rPr>
              <w:t>+</w:t>
            </w:r>
          </w:p>
        </w:tc>
        <w:tc>
          <w:tcPr>
            <w:tcW w:w="851" w:type="dxa"/>
            <w:tcBorders>
              <w:top w:val="single" w:sz="8" w:space="0" w:color="000000"/>
              <w:left w:val="single" w:sz="8" w:space="0" w:color="000000"/>
              <w:bottom w:val="single" w:sz="8" w:space="0" w:color="000000"/>
              <w:right w:val="single" w:sz="8" w:space="0" w:color="000000"/>
            </w:tcBorders>
            <w:hideMark/>
          </w:tcPr>
          <w:p w:rsidR="00DA1BB8" w:rsidRPr="003B0E5C" w:rsidRDefault="00DA1BB8" w:rsidP="00940707">
            <w:pPr>
              <w:jc w:val="center"/>
              <w:rPr>
                <w:sz w:val="24"/>
                <w:szCs w:val="24"/>
                <w:lang w:val="kk-KZ" w:eastAsia="en-US"/>
              </w:rPr>
            </w:pPr>
            <w:r w:rsidRPr="003B0E5C">
              <w:rPr>
                <w:noProof/>
                <w:sz w:val="24"/>
                <w:szCs w:val="24"/>
                <w:lang w:val="kk-KZ" w:eastAsia="en-US"/>
              </w:rPr>
              <w:t>+</w:t>
            </w:r>
          </w:p>
        </w:tc>
      </w:tr>
      <w:tr w:rsidR="00DA1BB8" w:rsidRPr="003E6028"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A1BB8" w:rsidRPr="003E6028" w:rsidRDefault="00DA1BB8" w:rsidP="00A959CB">
            <w:pPr>
              <w:jc w:val="center"/>
              <w:rPr>
                <w:sz w:val="24"/>
                <w:szCs w:val="24"/>
                <w:lang w:eastAsia="en-US"/>
              </w:rPr>
            </w:pPr>
            <w:r>
              <w:rPr>
                <w:sz w:val="24"/>
                <w:szCs w:val="24"/>
                <w:lang w:val="kk-KZ" w:eastAsia="en-US"/>
              </w:rPr>
              <w:t>ЖҚ</w:t>
            </w:r>
            <w:r w:rsidRPr="003E6028">
              <w:rPr>
                <w:sz w:val="24"/>
                <w:szCs w:val="24"/>
                <w:lang w:eastAsia="en-US"/>
              </w:rPr>
              <w:t>7</w:t>
            </w:r>
          </w:p>
        </w:tc>
        <w:tc>
          <w:tcPr>
            <w:tcW w:w="664" w:type="dxa"/>
            <w:tcBorders>
              <w:top w:val="single" w:sz="8" w:space="0" w:color="000000"/>
              <w:left w:val="single" w:sz="4" w:space="0" w:color="auto"/>
              <w:bottom w:val="single" w:sz="8" w:space="0" w:color="000000"/>
              <w:right w:val="single" w:sz="4" w:space="0" w:color="auto"/>
            </w:tcBorders>
            <w:vAlign w:val="center"/>
          </w:tcPr>
          <w:p w:rsidR="00DA1BB8" w:rsidRPr="003B0E5C" w:rsidRDefault="00DA1BB8" w:rsidP="00940707">
            <w:pPr>
              <w:jc w:val="center"/>
              <w:rPr>
                <w:sz w:val="24"/>
                <w:szCs w:val="24"/>
                <w:lang w:eastAsia="en-US"/>
              </w:rPr>
            </w:pPr>
          </w:p>
        </w:tc>
        <w:tc>
          <w:tcPr>
            <w:tcW w:w="660" w:type="dxa"/>
            <w:tcBorders>
              <w:top w:val="single" w:sz="8" w:space="0" w:color="000000"/>
              <w:left w:val="single" w:sz="4" w:space="0" w:color="auto"/>
              <w:bottom w:val="single" w:sz="8" w:space="0" w:color="000000"/>
              <w:right w:val="single" w:sz="4" w:space="0" w:color="auto"/>
            </w:tcBorders>
            <w:vAlign w:val="center"/>
          </w:tcPr>
          <w:p w:rsidR="00DA1BB8" w:rsidRPr="003B0E5C" w:rsidRDefault="00DA1BB8" w:rsidP="00940707">
            <w:pPr>
              <w:jc w:val="center"/>
              <w:rPr>
                <w:sz w:val="24"/>
                <w:szCs w:val="24"/>
                <w:lang w:eastAsia="en-US"/>
              </w:rPr>
            </w:pPr>
          </w:p>
        </w:tc>
        <w:tc>
          <w:tcPr>
            <w:tcW w:w="548" w:type="dxa"/>
            <w:tcBorders>
              <w:top w:val="single" w:sz="8" w:space="0" w:color="000000"/>
              <w:left w:val="single" w:sz="4" w:space="0" w:color="auto"/>
              <w:bottom w:val="single" w:sz="8" w:space="0" w:color="000000"/>
              <w:right w:val="single" w:sz="4" w:space="0" w:color="auto"/>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19" w:type="dxa"/>
            <w:tcBorders>
              <w:top w:val="single" w:sz="8" w:space="0" w:color="000000"/>
              <w:left w:val="single" w:sz="4" w:space="0" w:color="auto"/>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647"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08"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711"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681"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hideMark/>
          </w:tcPr>
          <w:p w:rsidR="00DA1BB8" w:rsidRPr="003B0E5C" w:rsidRDefault="00DA1BB8" w:rsidP="00940707">
            <w:pPr>
              <w:jc w:val="center"/>
              <w:rPr>
                <w:sz w:val="24"/>
                <w:szCs w:val="24"/>
                <w:lang w:val="en-US" w:eastAsia="en-US"/>
              </w:rPr>
            </w:pPr>
            <w:r w:rsidRPr="003B0E5C">
              <w:rPr>
                <w:sz w:val="24"/>
                <w:szCs w:val="24"/>
                <w:lang w:val="en-US" w:eastAsia="en-US"/>
              </w:rPr>
              <w:t>+</w:t>
            </w:r>
          </w:p>
        </w:tc>
        <w:tc>
          <w:tcPr>
            <w:tcW w:w="850"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c>
          <w:tcPr>
            <w:tcW w:w="851"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r>
      <w:tr w:rsidR="00DA1BB8" w:rsidRPr="003E6028"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A1BB8" w:rsidRPr="003E6028" w:rsidRDefault="00DA1BB8" w:rsidP="00A959CB">
            <w:pPr>
              <w:jc w:val="center"/>
              <w:rPr>
                <w:sz w:val="24"/>
                <w:szCs w:val="24"/>
                <w:lang w:eastAsia="en-US"/>
              </w:rPr>
            </w:pPr>
            <w:r>
              <w:rPr>
                <w:sz w:val="24"/>
                <w:szCs w:val="24"/>
                <w:lang w:val="kk-KZ" w:eastAsia="en-US"/>
              </w:rPr>
              <w:t>ЖҚ</w:t>
            </w:r>
            <w:r w:rsidRPr="003E6028">
              <w:rPr>
                <w:sz w:val="24"/>
                <w:szCs w:val="24"/>
                <w:lang w:eastAsia="en-US"/>
              </w:rPr>
              <w:t>8</w:t>
            </w:r>
          </w:p>
        </w:tc>
        <w:tc>
          <w:tcPr>
            <w:tcW w:w="664" w:type="dxa"/>
            <w:tcBorders>
              <w:top w:val="single" w:sz="8" w:space="0" w:color="000000"/>
              <w:left w:val="single" w:sz="4" w:space="0" w:color="auto"/>
              <w:bottom w:val="single" w:sz="8" w:space="0" w:color="000000"/>
              <w:right w:val="single" w:sz="4" w:space="0" w:color="auto"/>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60" w:type="dxa"/>
            <w:tcBorders>
              <w:top w:val="single" w:sz="8" w:space="0" w:color="000000"/>
              <w:left w:val="single" w:sz="4" w:space="0" w:color="auto"/>
              <w:bottom w:val="single" w:sz="8" w:space="0" w:color="000000"/>
              <w:right w:val="single" w:sz="4" w:space="0" w:color="auto"/>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548" w:type="dxa"/>
            <w:tcBorders>
              <w:top w:val="single" w:sz="8" w:space="0" w:color="000000"/>
              <w:left w:val="single" w:sz="4" w:space="0" w:color="auto"/>
              <w:bottom w:val="single" w:sz="8" w:space="0" w:color="000000"/>
              <w:right w:val="single" w:sz="4" w:space="0" w:color="auto"/>
            </w:tcBorders>
            <w:vAlign w:val="center"/>
            <w:hideMark/>
          </w:tcPr>
          <w:p w:rsidR="00DA1BB8" w:rsidRPr="003B0E5C" w:rsidRDefault="00DA1BB8" w:rsidP="00940707">
            <w:pPr>
              <w:jc w:val="center"/>
              <w:rPr>
                <w:sz w:val="24"/>
                <w:szCs w:val="24"/>
                <w:lang w:val="kk-KZ" w:eastAsia="en-US"/>
              </w:rPr>
            </w:pPr>
          </w:p>
        </w:tc>
        <w:tc>
          <w:tcPr>
            <w:tcW w:w="619" w:type="dxa"/>
            <w:tcBorders>
              <w:top w:val="single" w:sz="8" w:space="0" w:color="000000"/>
              <w:left w:val="single" w:sz="4" w:space="0" w:color="auto"/>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529"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p>
        </w:tc>
        <w:tc>
          <w:tcPr>
            <w:tcW w:w="647"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08"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711"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81" w:type="dxa"/>
            <w:tcBorders>
              <w:top w:val="single" w:sz="8" w:space="0" w:color="000000"/>
              <w:left w:val="single" w:sz="8" w:space="0" w:color="000000"/>
              <w:bottom w:val="single" w:sz="8" w:space="0" w:color="000000"/>
              <w:right w:val="single" w:sz="8" w:space="0" w:color="000000"/>
            </w:tcBorders>
            <w:hideMark/>
          </w:tcPr>
          <w:p w:rsidR="00DA1BB8" w:rsidRPr="003B0E5C" w:rsidRDefault="00DA1BB8" w:rsidP="00940707">
            <w:pPr>
              <w:jc w:val="center"/>
              <w:rPr>
                <w:sz w:val="24"/>
                <w:szCs w:val="24"/>
                <w:lang w:val="kk-KZ" w:eastAsia="en-US"/>
              </w:rPr>
            </w:pPr>
            <w:r w:rsidRPr="003B0E5C">
              <w:rPr>
                <w:noProof/>
                <w:sz w:val="24"/>
                <w:szCs w:val="24"/>
                <w:lang w:val="kk-KZ" w:eastAsia="en-US"/>
              </w:rPr>
              <w:t>+</w:t>
            </w:r>
          </w:p>
        </w:tc>
        <w:tc>
          <w:tcPr>
            <w:tcW w:w="709"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c>
          <w:tcPr>
            <w:tcW w:w="850" w:type="dxa"/>
            <w:tcBorders>
              <w:top w:val="single" w:sz="8" w:space="0" w:color="000000"/>
              <w:left w:val="single" w:sz="8" w:space="0" w:color="000000"/>
              <w:bottom w:val="single" w:sz="8" w:space="0" w:color="000000"/>
              <w:right w:val="single" w:sz="8" w:space="0" w:color="000000"/>
            </w:tcBorders>
            <w:hideMark/>
          </w:tcPr>
          <w:p w:rsidR="00DA1BB8" w:rsidRPr="003B0E5C" w:rsidRDefault="00DA1BB8" w:rsidP="00940707">
            <w:pPr>
              <w:jc w:val="center"/>
              <w:rPr>
                <w:sz w:val="24"/>
                <w:szCs w:val="24"/>
                <w:lang w:val="kk-KZ" w:eastAsia="en-US"/>
              </w:rPr>
            </w:pPr>
            <w:r w:rsidRPr="003B0E5C">
              <w:rPr>
                <w:noProof/>
                <w:sz w:val="24"/>
                <w:szCs w:val="24"/>
                <w:lang w:val="kk-KZ" w:eastAsia="en-US"/>
              </w:rPr>
              <w:t>+</w:t>
            </w:r>
          </w:p>
        </w:tc>
        <w:tc>
          <w:tcPr>
            <w:tcW w:w="851"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r>
      <w:tr w:rsidR="00DA1BB8" w:rsidRPr="003E6028"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A1BB8" w:rsidRPr="003E6028" w:rsidRDefault="00DA1BB8" w:rsidP="00A959CB">
            <w:pPr>
              <w:jc w:val="center"/>
              <w:rPr>
                <w:sz w:val="24"/>
                <w:szCs w:val="24"/>
                <w:lang w:eastAsia="en-US"/>
              </w:rPr>
            </w:pPr>
            <w:r>
              <w:rPr>
                <w:sz w:val="24"/>
                <w:szCs w:val="24"/>
                <w:lang w:val="kk-KZ" w:eastAsia="en-US"/>
              </w:rPr>
              <w:t>КҚ</w:t>
            </w:r>
            <w:r w:rsidRPr="003E6028">
              <w:rPr>
                <w:sz w:val="24"/>
                <w:szCs w:val="24"/>
                <w:lang w:eastAsia="en-US"/>
              </w:rPr>
              <w:t>1</w:t>
            </w:r>
          </w:p>
        </w:tc>
        <w:tc>
          <w:tcPr>
            <w:tcW w:w="664" w:type="dxa"/>
            <w:tcBorders>
              <w:top w:val="single" w:sz="8" w:space="0" w:color="000000"/>
              <w:left w:val="single" w:sz="4" w:space="0" w:color="auto"/>
              <w:bottom w:val="single" w:sz="8" w:space="0" w:color="000000"/>
              <w:right w:val="single" w:sz="4" w:space="0" w:color="auto"/>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60" w:type="dxa"/>
            <w:tcBorders>
              <w:top w:val="single" w:sz="8" w:space="0" w:color="000000"/>
              <w:left w:val="single" w:sz="4" w:space="0" w:color="auto"/>
              <w:bottom w:val="single" w:sz="8" w:space="0" w:color="000000"/>
              <w:right w:val="single" w:sz="4" w:space="0" w:color="auto"/>
            </w:tcBorders>
            <w:vAlign w:val="center"/>
          </w:tcPr>
          <w:p w:rsidR="00DA1BB8" w:rsidRPr="003B0E5C" w:rsidRDefault="00DA1BB8" w:rsidP="00940707">
            <w:pPr>
              <w:jc w:val="center"/>
              <w:rPr>
                <w:sz w:val="24"/>
                <w:szCs w:val="24"/>
                <w:lang w:eastAsia="en-US"/>
              </w:rPr>
            </w:pPr>
          </w:p>
        </w:tc>
        <w:tc>
          <w:tcPr>
            <w:tcW w:w="548" w:type="dxa"/>
            <w:tcBorders>
              <w:top w:val="single" w:sz="8" w:space="0" w:color="000000"/>
              <w:left w:val="single" w:sz="4" w:space="0" w:color="auto"/>
              <w:bottom w:val="single" w:sz="8" w:space="0" w:color="000000"/>
              <w:right w:val="single" w:sz="4" w:space="0" w:color="auto"/>
            </w:tcBorders>
            <w:vAlign w:val="center"/>
          </w:tcPr>
          <w:p w:rsidR="00DA1BB8" w:rsidRPr="003B0E5C" w:rsidRDefault="00DA1BB8" w:rsidP="00940707">
            <w:pPr>
              <w:jc w:val="center"/>
              <w:rPr>
                <w:sz w:val="24"/>
                <w:szCs w:val="24"/>
                <w:lang w:eastAsia="en-US"/>
              </w:rPr>
            </w:pPr>
          </w:p>
        </w:tc>
        <w:tc>
          <w:tcPr>
            <w:tcW w:w="619" w:type="dxa"/>
            <w:tcBorders>
              <w:top w:val="single" w:sz="8" w:space="0" w:color="000000"/>
              <w:left w:val="single" w:sz="4" w:space="0" w:color="auto"/>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647"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08"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711"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81" w:type="dxa"/>
            <w:tcBorders>
              <w:top w:val="single" w:sz="8" w:space="0" w:color="000000"/>
              <w:left w:val="single" w:sz="8" w:space="0" w:color="000000"/>
              <w:bottom w:val="single" w:sz="8" w:space="0" w:color="000000"/>
              <w:right w:val="single" w:sz="8" w:space="0" w:color="000000"/>
            </w:tcBorders>
            <w:hideMark/>
          </w:tcPr>
          <w:p w:rsidR="00DA1BB8" w:rsidRPr="003B0E5C" w:rsidRDefault="00DA1BB8" w:rsidP="00940707">
            <w:pPr>
              <w:jc w:val="center"/>
              <w:rPr>
                <w:noProof/>
                <w:sz w:val="24"/>
                <w:szCs w:val="24"/>
                <w:lang w:val="kk-KZ" w:eastAsia="en-US"/>
              </w:rPr>
            </w:pPr>
            <w:r w:rsidRPr="003B0E5C">
              <w:rPr>
                <w:noProof/>
                <w:sz w:val="24"/>
                <w:szCs w:val="24"/>
                <w:lang w:val="kk-KZ" w:eastAsia="en-US"/>
              </w:rPr>
              <w:t>+</w:t>
            </w:r>
          </w:p>
        </w:tc>
        <w:tc>
          <w:tcPr>
            <w:tcW w:w="709"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c>
          <w:tcPr>
            <w:tcW w:w="850"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noProof/>
                <w:sz w:val="24"/>
                <w:szCs w:val="24"/>
                <w:lang w:eastAsia="en-US"/>
              </w:rPr>
            </w:pPr>
          </w:p>
        </w:tc>
        <w:tc>
          <w:tcPr>
            <w:tcW w:w="851" w:type="dxa"/>
            <w:tcBorders>
              <w:top w:val="single" w:sz="8" w:space="0" w:color="000000"/>
              <w:left w:val="single" w:sz="8" w:space="0" w:color="000000"/>
              <w:bottom w:val="single" w:sz="8" w:space="0" w:color="000000"/>
              <w:right w:val="single" w:sz="8" w:space="0" w:color="000000"/>
            </w:tcBorders>
            <w:hideMark/>
          </w:tcPr>
          <w:p w:rsidR="00DA1BB8" w:rsidRPr="003B0E5C" w:rsidRDefault="00DA1BB8" w:rsidP="00940707">
            <w:pPr>
              <w:jc w:val="center"/>
              <w:rPr>
                <w:sz w:val="24"/>
                <w:szCs w:val="24"/>
                <w:lang w:val="en-US" w:eastAsia="en-US"/>
              </w:rPr>
            </w:pPr>
            <w:r w:rsidRPr="003B0E5C">
              <w:rPr>
                <w:sz w:val="24"/>
                <w:szCs w:val="24"/>
                <w:lang w:val="en-US" w:eastAsia="en-US"/>
              </w:rPr>
              <w:t>+</w:t>
            </w:r>
          </w:p>
        </w:tc>
      </w:tr>
      <w:tr w:rsidR="00DA1BB8" w:rsidRPr="003E6028"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A1BB8" w:rsidRPr="003E6028" w:rsidRDefault="00DA1BB8" w:rsidP="00A959CB">
            <w:pPr>
              <w:jc w:val="center"/>
              <w:rPr>
                <w:sz w:val="24"/>
                <w:szCs w:val="24"/>
                <w:lang w:eastAsia="en-US"/>
              </w:rPr>
            </w:pPr>
            <w:r>
              <w:rPr>
                <w:sz w:val="24"/>
                <w:szCs w:val="24"/>
                <w:lang w:val="kk-KZ" w:eastAsia="en-US"/>
              </w:rPr>
              <w:t>КҚ</w:t>
            </w:r>
            <w:r w:rsidRPr="003E6028">
              <w:rPr>
                <w:sz w:val="24"/>
                <w:szCs w:val="24"/>
                <w:lang w:eastAsia="en-US"/>
              </w:rPr>
              <w:t>2</w:t>
            </w:r>
          </w:p>
        </w:tc>
        <w:tc>
          <w:tcPr>
            <w:tcW w:w="664" w:type="dxa"/>
            <w:tcBorders>
              <w:top w:val="single" w:sz="8" w:space="0" w:color="000000"/>
              <w:left w:val="single" w:sz="4" w:space="0" w:color="auto"/>
              <w:bottom w:val="single" w:sz="8" w:space="0" w:color="000000"/>
              <w:right w:val="single" w:sz="4" w:space="0" w:color="auto"/>
            </w:tcBorders>
            <w:vAlign w:val="center"/>
          </w:tcPr>
          <w:p w:rsidR="00DA1BB8" w:rsidRPr="003B0E5C" w:rsidRDefault="00DA1BB8" w:rsidP="00940707">
            <w:pPr>
              <w:jc w:val="center"/>
              <w:rPr>
                <w:sz w:val="24"/>
                <w:szCs w:val="24"/>
                <w:lang w:eastAsia="en-US"/>
              </w:rPr>
            </w:pPr>
          </w:p>
        </w:tc>
        <w:tc>
          <w:tcPr>
            <w:tcW w:w="660" w:type="dxa"/>
            <w:tcBorders>
              <w:top w:val="single" w:sz="8" w:space="0" w:color="000000"/>
              <w:left w:val="single" w:sz="4" w:space="0" w:color="auto"/>
              <w:bottom w:val="single" w:sz="8" w:space="0" w:color="000000"/>
              <w:right w:val="single" w:sz="4" w:space="0" w:color="auto"/>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548" w:type="dxa"/>
            <w:tcBorders>
              <w:top w:val="single" w:sz="8" w:space="0" w:color="000000"/>
              <w:left w:val="single" w:sz="4" w:space="0" w:color="auto"/>
              <w:bottom w:val="single" w:sz="8" w:space="0" w:color="000000"/>
              <w:right w:val="single" w:sz="4" w:space="0" w:color="auto"/>
            </w:tcBorders>
            <w:vAlign w:val="center"/>
            <w:hideMark/>
          </w:tcPr>
          <w:p w:rsidR="00DA1BB8" w:rsidRPr="003B0E5C" w:rsidRDefault="00DA1BB8" w:rsidP="00940707">
            <w:pPr>
              <w:jc w:val="center"/>
              <w:rPr>
                <w:sz w:val="24"/>
                <w:szCs w:val="24"/>
                <w:lang w:val="kk-KZ" w:eastAsia="en-US"/>
              </w:rPr>
            </w:pPr>
          </w:p>
        </w:tc>
        <w:tc>
          <w:tcPr>
            <w:tcW w:w="619" w:type="dxa"/>
            <w:tcBorders>
              <w:top w:val="single" w:sz="8" w:space="0" w:color="000000"/>
              <w:left w:val="single" w:sz="4" w:space="0" w:color="auto"/>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647"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608"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711"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681"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noProof/>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c>
          <w:tcPr>
            <w:tcW w:w="850"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noProof/>
                <w:sz w:val="24"/>
                <w:szCs w:val="24"/>
                <w:lang w:eastAsia="en-US"/>
              </w:rPr>
            </w:pPr>
          </w:p>
        </w:tc>
        <w:tc>
          <w:tcPr>
            <w:tcW w:w="851"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r>
      <w:tr w:rsidR="00DA1BB8" w:rsidRPr="003E6028"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A1BB8" w:rsidRPr="003E6028" w:rsidRDefault="00DA1BB8" w:rsidP="00A959CB">
            <w:pPr>
              <w:jc w:val="center"/>
              <w:rPr>
                <w:sz w:val="24"/>
                <w:szCs w:val="24"/>
                <w:lang w:val="kk-KZ" w:eastAsia="en-US"/>
              </w:rPr>
            </w:pPr>
            <w:r w:rsidRPr="003E6028">
              <w:rPr>
                <w:sz w:val="24"/>
                <w:szCs w:val="24"/>
                <w:lang w:val="kk-KZ" w:eastAsia="en-US"/>
              </w:rPr>
              <w:t>К</w:t>
            </w:r>
            <w:r>
              <w:rPr>
                <w:sz w:val="24"/>
                <w:szCs w:val="24"/>
                <w:lang w:val="kk-KZ" w:eastAsia="en-US"/>
              </w:rPr>
              <w:t>Қ</w:t>
            </w:r>
            <w:r w:rsidRPr="003E6028">
              <w:rPr>
                <w:sz w:val="24"/>
                <w:szCs w:val="24"/>
                <w:lang w:val="kk-KZ" w:eastAsia="en-US"/>
              </w:rPr>
              <w:t>3</w:t>
            </w:r>
          </w:p>
        </w:tc>
        <w:tc>
          <w:tcPr>
            <w:tcW w:w="664" w:type="dxa"/>
            <w:tcBorders>
              <w:top w:val="single" w:sz="8" w:space="0" w:color="000000"/>
              <w:left w:val="single" w:sz="4" w:space="0" w:color="auto"/>
              <w:bottom w:val="single" w:sz="8" w:space="0" w:color="000000"/>
              <w:right w:val="single" w:sz="4" w:space="0" w:color="auto"/>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60" w:type="dxa"/>
            <w:tcBorders>
              <w:top w:val="single" w:sz="8" w:space="0" w:color="000000"/>
              <w:left w:val="single" w:sz="4" w:space="0" w:color="auto"/>
              <w:bottom w:val="single" w:sz="8" w:space="0" w:color="000000"/>
              <w:right w:val="single" w:sz="4" w:space="0" w:color="auto"/>
            </w:tcBorders>
            <w:vAlign w:val="center"/>
            <w:hideMark/>
          </w:tcPr>
          <w:p w:rsidR="00DA1BB8" w:rsidRPr="003B0E5C" w:rsidRDefault="00DA1BB8" w:rsidP="00940707">
            <w:pPr>
              <w:jc w:val="center"/>
              <w:rPr>
                <w:sz w:val="24"/>
                <w:szCs w:val="24"/>
                <w:lang w:val="kk-KZ" w:eastAsia="en-US"/>
              </w:rPr>
            </w:pPr>
          </w:p>
        </w:tc>
        <w:tc>
          <w:tcPr>
            <w:tcW w:w="548" w:type="dxa"/>
            <w:tcBorders>
              <w:top w:val="single" w:sz="8" w:space="0" w:color="000000"/>
              <w:left w:val="single" w:sz="4" w:space="0" w:color="auto"/>
              <w:bottom w:val="single" w:sz="8" w:space="0" w:color="000000"/>
              <w:right w:val="single" w:sz="4" w:space="0" w:color="auto"/>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19" w:type="dxa"/>
            <w:tcBorders>
              <w:top w:val="single" w:sz="8" w:space="0" w:color="000000"/>
              <w:left w:val="single" w:sz="4" w:space="0" w:color="auto"/>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647"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08"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711"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81"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noProof/>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hideMark/>
          </w:tcPr>
          <w:p w:rsidR="00DA1BB8" w:rsidRPr="003B0E5C" w:rsidRDefault="00DA1BB8" w:rsidP="00940707">
            <w:pPr>
              <w:jc w:val="center"/>
              <w:rPr>
                <w:sz w:val="24"/>
                <w:szCs w:val="24"/>
                <w:lang w:val="en-US" w:eastAsia="en-US"/>
              </w:rPr>
            </w:pPr>
            <w:r w:rsidRPr="003B0E5C">
              <w:rPr>
                <w:sz w:val="24"/>
                <w:szCs w:val="24"/>
                <w:lang w:val="en-US" w:eastAsia="en-US"/>
              </w:rPr>
              <w:t>+</w:t>
            </w:r>
          </w:p>
        </w:tc>
        <w:tc>
          <w:tcPr>
            <w:tcW w:w="850" w:type="dxa"/>
            <w:tcBorders>
              <w:top w:val="single" w:sz="8" w:space="0" w:color="000000"/>
              <w:left w:val="single" w:sz="8" w:space="0" w:color="000000"/>
              <w:bottom w:val="single" w:sz="8" w:space="0" w:color="000000"/>
              <w:right w:val="single" w:sz="8" w:space="0" w:color="000000"/>
            </w:tcBorders>
            <w:hideMark/>
          </w:tcPr>
          <w:p w:rsidR="00DA1BB8" w:rsidRPr="003B0E5C" w:rsidRDefault="00DA1BB8" w:rsidP="00940707">
            <w:pPr>
              <w:jc w:val="center"/>
              <w:rPr>
                <w:noProof/>
                <w:sz w:val="24"/>
                <w:szCs w:val="24"/>
                <w:lang w:val="en-US" w:eastAsia="en-US"/>
              </w:rPr>
            </w:pPr>
            <w:r w:rsidRPr="003B0E5C">
              <w:rPr>
                <w:noProof/>
                <w:sz w:val="24"/>
                <w:szCs w:val="24"/>
                <w:lang w:val="en-US" w:eastAsia="en-US"/>
              </w:rPr>
              <w:t>+</w:t>
            </w:r>
          </w:p>
        </w:tc>
        <w:tc>
          <w:tcPr>
            <w:tcW w:w="851" w:type="dxa"/>
            <w:tcBorders>
              <w:top w:val="single" w:sz="8" w:space="0" w:color="000000"/>
              <w:left w:val="single" w:sz="8" w:space="0" w:color="000000"/>
              <w:bottom w:val="single" w:sz="8" w:space="0" w:color="000000"/>
              <w:right w:val="single" w:sz="8" w:space="0" w:color="000000"/>
            </w:tcBorders>
            <w:hideMark/>
          </w:tcPr>
          <w:p w:rsidR="00DA1BB8" w:rsidRPr="003B0E5C" w:rsidRDefault="00DA1BB8" w:rsidP="00940707">
            <w:pPr>
              <w:jc w:val="center"/>
              <w:rPr>
                <w:sz w:val="24"/>
                <w:szCs w:val="24"/>
                <w:lang w:val="en-US" w:eastAsia="en-US"/>
              </w:rPr>
            </w:pPr>
            <w:r w:rsidRPr="003B0E5C">
              <w:rPr>
                <w:sz w:val="24"/>
                <w:szCs w:val="24"/>
                <w:lang w:val="en-US" w:eastAsia="en-US"/>
              </w:rPr>
              <w:t>+</w:t>
            </w:r>
          </w:p>
        </w:tc>
      </w:tr>
      <w:tr w:rsidR="00DA1BB8" w:rsidRPr="003E6028"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hideMark/>
          </w:tcPr>
          <w:p w:rsidR="00DA1BB8" w:rsidRPr="003E6028" w:rsidRDefault="00DA1BB8" w:rsidP="00A959CB">
            <w:pPr>
              <w:jc w:val="center"/>
              <w:rPr>
                <w:sz w:val="24"/>
                <w:szCs w:val="24"/>
                <w:lang w:val="kk-KZ" w:eastAsia="en-US"/>
              </w:rPr>
            </w:pPr>
            <w:r w:rsidRPr="003E6028">
              <w:rPr>
                <w:sz w:val="24"/>
                <w:szCs w:val="24"/>
                <w:lang w:val="kk-KZ" w:eastAsia="en-US"/>
              </w:rPr>
              <w:t>К</w:t>
            </w:r>
            <w:r>
              <w:rPr>
                <w:sz w:val="24"/>
                <w:szCs w:val="24"/>
                <w:lang w:val="kk-KZ" w:eastAsia="en-US"/>
              </w:rPr>
              <w:t>Қ</w:t>
            </w:r>
            <w:r w:rsidRPr="003E6028">
              <w:rPr>
                <w:sz w:val="24"/>
                <w:szCs w:val="24"/>
                <w:lang w:val="kk-KZ" w:eastAsia="en-US"/>
              </w:rPr>
              <w:t>4</w:t>
            </w:r>
          </w:p>
        </w:tc>
        <w:tc>
          <w:tcPr>
            <w:tcW w:w="664" w:type="dxa"/>
            <w:tcBorders>
              <w:top w:val="single" w:sz="8" w:space="0" w:color="000000"/>
              <w:left w:val="single" w:sz="4" w:space="0" w:color="auto"/>
              <w:bottom w:val="single" w:sz="8" w:space="0" w:color="000000"/>
              <w:right w:val="single" w:sz="4" w:space="0" w:color="auto"/>
            </w:tcBorders>
            <w:vAlign w:val="center"/>
            <w:hideMark/>
          </w:tcPr>
          <w:p w:rsidR="00DA1BB8" w:rsidRPr="003B0E5C" w:rsidRDefault="00DA1BB8" w:rsidP="00940707">
            <w:pPr>
              <w:jc w:val="center"/>
              <w:rPr>
                <w:sz w:val="24"/>
                <w:szCs w:val="24"/>
                <w:lang w:val="kk-KZ" w:eastAsia="en-US"/>
              </w:rPr>
            </w:pPr>
          </w:p>
        </w:tc>
        <w:tc>
          <w:tcPr>
            <w:tcW w:w="660" w:type="dxa"/>
            <w:tcBorders>
              <w:top w:val="single" w:sz="8" w:space="0" w:color="000000"/>
              <w:left w:val="single" w:sz="4" w:space="0" w:color="auto"/>
              <w:bottom w:val="single" w:sz="8" w:space="0" w:color="000000"/>
              <w:right w:val="single" w:sz="4" w:space="0" w:color="auto"/>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548" w:type="dxa"/>
            <w:tcBorders>
              <w:top w:val="single" w:sz="8" w:space="0" w:color="000000"/>
              <w:left w:val="single" w:sz="4" w:space="0" w:color="auto"/>
              <w:bottom w:val="single" w:sz="8" w:space="0" w:color="000000"/>
              <w:right w:val="single" w:sz="4" w:space="0" w:color="auto"/>
            </w:tcBorders>
            <w:vAlign w:val="center"/>
            <w:hideMark/>
          </w:tcPr>
          <w:p w:rsidR="00DA1BB8" w:rsidRPr="003B0E5C" w:rsidRDefault="00DA1BB8" w:rsidP="00940707">
            <w:pPr>
              <w:jc w:val="center"/>
              <w:rPr>
                <w:sz w:val="24"/>
                <w:szCs w:val="24"/>
                <w:lang w:val="kk-KZ" w:eastAsia="en-US"/>
              </w:rPr>
            </w:pPr>
          </w:p>
        </w:tc>
        <w:tc>
          <w:tcPr>
            <w:tcW w:w="619" w:type="dxa"/>
            <w:tcBorders>
              <w:top w:val="single" w:sz="8" w:space="0" w:color="000000"/>
              <w:left w:val="single" w:sz="4" w:space="0" w:color="auto"/>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529"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47"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608"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711" w:type="dxa"/>
            <w:tcBorders>
              <w:top w:val="single" w:sz="8" w:space="0" w:color="000000"/>
              <w:left w:val="single" w:sz="8" w:space="0" w:color="000000"/>
              <w:bottom w:val="single" w:sz="8" w:space="0" w:color="000000"/>
              <w:right w:val="single" w:sz="8" w:space="0" w:color="000000"/>
            </w:tcBorders>
            <w:vAlign w:val="center"/>
            <w:hideMark/>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81"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noProof/>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c>
          <w:tcPr>
            <w:tcW w:w="850"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noProof/>
                <w:sz w:val="24"/>
                <w:szCs w:val="24"/>
                <w:lang w:eastAsia="en-US"/>
              </w:rPr>
            </w:pPr>
          </w:p>
        </w:tc>
        <w:tc>
          <w:tcPr>
            <w:tcW w:w="851"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r>
      <w:tr w:rsidR="00DA1BB8" w:rsidRPr="003E6028"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DA1BB8" w:rsidRPr="003E6028" w:rsidRDefault="00DA1BB8" w:rsidP="00A959CB">
            <w:pPr>
              <w:jc w:val="center"/>
              <w:rPr>
                <w:sz w:val="24"/>
                <w:szCs w:val="24"/>
                <w:lang w:val="kk-KZ" w:eastAsia="en-US"/>
              </w:rPr>
            </w:pPr>
            <w:r>
              <w:rPr>
                <w:sz w:val="24"/>
                <w:szCs w:val="24"/>
                <w:lang w:val="kk-KZ" w:eastAsia="en-US"/>
              </w:rPr>
              <w:t>КҚ5</w:t>
            </w:r>
          </w:p>
        </w:tc>
        <w:tc>
          <w:tcPr>
            <w:tcW w:w="664" w:type="dxa"/>
            <w:tcBorders>
              <w:top w:val="single" w:sz="8" w:space="0" w:color="000000"/>
              <w:left w:val="single" w:sz="4" w:space="0" w:color="auto"/>
              <w:bottom w:val="single" w:sz="8" w:space="0" w:color="000000"/>
              <w:right w:val="single" w:sz="4" w:space="0" w:color="auto"/>
            </w:tcBorders>
            <w:vAlign w:val="center"/>
          </w:tcPr>
          <w:p w:rsidR="00DA1BB8" w:rsidRPr="003B0E5C" w:rsidRDefault="00DA1BB8" w:rsidP="00940707">
            <w:pPr>
              <w:jc w:val="center"/>
              <w:rPr>
                <w:sz w:val="24"/>
                <w:szCs w:val="24"/>
                <w:lang w:eastAsia="en-US"/>
              </w:rPr>
            </w:pPr>
          </w:p>
        </w:tc>
        <w:tc>
          <w:tcPr>
            <w:tcW w:w="660" w:type="dxa"/>
            <w:tcBorders>
              <w:top w:val="single" w:sz="8" w:space="0" w:color="000000"/>
              <w:left w:val="single" w:sz="4" w:space="0" w:color="auto"/>
              <w:bottom w:val="single" w:sz="8" w:space="0" w:color="000000"/>
              <w:right w:val="single" w:sz="4" w:space="0" w:color="auto"/>
            </w:tcBorders>
            <w:vAlign w:val="center"/>
          </w:tcPr>
          <w:p w:rsidR="00DA1BB8" w:rsidRPr="003B0E5C" w:rsidRDefault="00DA1BB8" w:rsidP="00940707">
            <w:pPr>
              <w:jc w:val="center"/>
              <w:rPr>
                <w:sz w:val="24"/>
                <w:szCs w:val="24"/>
                <w:lang w:val="kk-KZ" w:eastAsia="en-US"/>
              </w:rPr>
            </w:pPr>
          </w:p>
        </w:tc>
        <w:tc>
          <w:tcPr>
            <w:tcW w:w="548" w:type="dxa"/>
            <w:tcBorders>
              <w:top w:val="single" w:sz="8" w:space="0" w:color="000000"/>
              <w:left w:val="single" w:sz="4" w:space="0" w:color="auto"/>
              <w:bottom w:val="single" w:sz="8" w:space="0" w:color="000000"/>
              <w:right w:val="single" w:sz="4" w:space="0" w:color="auto"/>
            </w:tcBorders>
            <w:vAlign w:val="center"/>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19" w:type="dxa"/>
            <w:tcBorders>
              <w:top w:val="single" w:sz="8" w:space="0" w:color="000000"/>
              <w:left w:val="single" w:sz="4" w:space="0" w:color="auto"/>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529"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647"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08"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711"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681"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noProof/>
                <w:sz w:val="24"/>
                <w:szCs w:val="24"/>
                <w:lang w:val="en-US" w:eastAsia="en-US"/>
              </w:rPr>
            </w:pPr>
            <w:r w:rsidRPr="003B0E5C">
              <w:rPr>
                <w:noProof/>
                <w:sz w:val="24"/>
                <w:szCs w:val="24"/>
                <w:lang w:val="en-US" w:eastAsia="en-US"/>
              </w:rPr>
              <w:t>+</w:t>
            </w:r>
          </w:p>
        </w:tc>
        <w:tc>
          <w:tcPr>
            <w:tcW w:w="709"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c>
          <w:tcPr>
            <w:tcW w:w="850"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noProof/>
                <w:sz w:val="24"/>
                <w:szCs w:val="24"/>
                <w:lang w:val="en-US" w:eastAsia="en-US"/>
              </w:rPr>
            </w:pPr>
            <w:r w:rsidRPr="003B0E5C">
              <w:rPr>
                <w:noProof/>
                <w:sz w:val="24"/>
                <w:szCs w:val="24"/>
                <w:lang w:val="en-US" w:eastAsia="en-US"/>
              </w:rPr>
              <w:t>+</w:t>
            </w:r>
          </w:p>
        </w:tc>
        <w:tc>
          <w:tcPr>
            <w:tcW w:w="851"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val="en-US" w:eastAsia="en-US"/>
              </w:rPr>
            </w:pPr>
            <w:r w:rsidRPr="003B0E5C">
              <w:rPr>
                <w:sz w:val="24"/>
                <w:szCs w:val="24"/>
                <w:lang w:val="en-US" w:eastAsia="en-US"/>
              </w:rPr>
              <w:t>+</w:t>
            </w:r>
          </w:p>
        </w:tc>
      </w:tr>
      <w:tr w:rsidR="00DA1BB8" w:rsidRPr="003E6028" w:rsidTr="0009117F">
        <w:trPr>
          <w:trHeight w:val="20"/>
        </w:trPr>
        <w:tc>
          <w:tcPr>
            <w:tcW w:w="843" w:type="dxa"/>
            <w:tcBorders>
              <w:top w:val="single" w:sz="8" w:space="0" w:color="000000"/>
              <w:left w:val="single" w:sz="8" w:space="0" w:color="000000"/>
              <w:bottom w:val="single" w:sz="8" w:space="0" w:color="000000"/>
              <w:right w:val="single" w:sz="4" w:space="0" w:color="auto"/>
            </w:tcBorders>
            <w:tcMar>
              <w:top w:w="17" w:type="dxa"/>
              <w:left w:w="21" w:type="dxa"/>
              <w:bottom w:w="0" w:type="dxa"/>
              <w:right w:w="21" w:type="dxa"/>
            </w:tcMar>
          </w:tcPr>
          <w:p w:rsidR="00DA1BB8" w:rsidRDefault="00DA1BB8" w:rsidP="00A959CB">
            <w:pPr>
              <w:jc w:val="center"/>
              <w:rPr>
                <w:sz w:val="24"/>
                <w:szCs w:val="24"/>
                <w:lang w:val="kk-KZ" w:eastAsia="en-US"/>
              </w:rPr>
            </w:pPr>
            <w:r>
              <w:rPr>
                <w:sz w:val="24"/>
                <w:szCs w:val="24"/>
                <w:lang w:val="kk-KZ" w:eastAsia="en-US"/>
              </w:rPr>
              <w:t>КҚ6</w:t>
            </w:r>
          </w:p>
        </w:tc>
        <w:tc>
          <w:tcPr>
            <w:tcW w:w="664" w:type="dxa"/>
            <w:tcBorders>
              <w:top w:val="single" w:sz="8" w:space="0" w:color="000000"/>
              <w:left w:val="single" w:sz="4" w:space="0" w:color="auto"/>
              <w:bottom w:val="single" w:sz="8" w:space="0" w:color="000000"/>
              <w:right w:val="single" w:sz="4" w:space="0" w:color="auto"/>
            </w:tcBorders>
            <w:vAlign w:val="center"/>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60" w:type="dxa"/>
            <w:tcBorders>
              <w:top w:val="single" w:sz="8" w:space="0" w:color="000000"/>
              <w:left w:val="single" w:sz="4" w:space="0" w:color="auto"/>
              <w:bottom w:val="single" w:sz="8" w:space="0" w:color="000000"/>
              <w:right w:val="single" w:sz="4" w:space="0" w:color="auto"/>
            </w:tcBorders>
            <w:vAlign w:val="center"/>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548" w:type="dxa"/>
            <w:tcBorders>
              <w:top w:val="single" w:sz="8" w:space="0" w:color="000000"/>
              <w:left w:val="single" w:sz="4" w:space="0" w:color="auto"/>
              <w:bottom w:val="single" w:sz="8" w:space="0" w:color="000000"/>
              <w:right w:val="single" w:sz="4" w:space="0" w:color="auto"/>
            </w:tcBorders>
            <w:vAlign w:val="center"/>
          </w:tcPr>
          <w:p w:rsidR="00DA1BB8" w:rsidRPr="003B0E5C" w:rsidRDefault="00DA1BB8" w:rsidP="00940707">
            <w:pPr>
              <w:jc w:val="center"/>
              <w:rPr>
                <w:sz w:val="24"/>
                <w:szCs w:val="24"/>
                <w:lang w:eastAsia="en-US"/>
              </w:rPr>
            </w:pPr>
          </w:p>
        </w:tc>
        <w:tc>
          <w:tcPr>
            <w:tcW w:w="619" w:type="dxa"/>
            <w:tcBorders>
              <w:top w:val="single" w:sz="8" w:space="0" w:color="000000"/>
              <w:left w:val="single" w:sz="4" w:space="0" w:color="auto"/>
              <w:bottom w:val="single" w:sz="8" w:space="0" w:color="000000"/>
              <w:right w:val="single" w:sz="8" w:space="0" w:color="000000"/>
            </w:tcBorders>
            <w:vAlign w:val="center"/>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529"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47"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08"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eastAsia="en-US"/>
              </w:rPr>
            </w:pPr>
          </w:p>
        </w:tc>
        <w:tc>
          <w:tcPr>
            <w:tcW w:w="711" w:type="dxa"/>
            <w:tcBorders>
              <w:top w:val="single" w:sz="8" w:space="0" w:color="000000"/>
              <w:left w:val="single" w:sz="8" w:space="0" w:color="000000"/>
              <w:bottom w:val="single" w:sz="8" w:space="0" w:color="000000"/>
              <w:right w:val="single" w:sz="8" w:space="0" w:color="000000"/>
            </w:tcBorders>
            <w:vAlign w:val="center"/>
          </w:tcPr>
          <w:p w:rsidR="00DA1BB8" w:rsidRPr="003B0E5C" w:rsidRDefault="00DA1BB8" w:rsidP="00940707">
            <w:pPr>
              <w:jc w:val="center"/>
              <w:rPr>
                <w:sz w:val="24"/>
                <w:szCs w:val="24"/>
                <w:lang w:val="kk-KZ" w:eastAsia="en-US"/>
              </w:rPr>
            </w:pPr>
            <w:r w:rsidRPr="003B0E5C">
              <w:rPr>
                <w:sz w:val="24"/>
                <w:szCs w:val="24"/>
                <w:lang w:val="kk-KZ" w:eastAsia="en-US"/>
              </w:rPr>
              <w:t>+</w:t>
            </w:r>
          </w:p>
        </w:tc>
        <w:tc>
          <w:tcPr>
            <w:tcW w:w="681"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noProof/>
                <w:sz w:val="24"/>
                <w:szCs w:val="24"/>
                <w:lang w:eastAsia="en-US"/>
              </w:rPr>
            </w:pPr>
          </w:p>
        </w:tc>
        <w:tc>
          <w:tcPr>
            <w:tcW w:w="709"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c>
          <w:tcPr>
            <w:tcW w:w="850"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noProof/>
                <w:sz w:val="24"/>
                <w:szCs w:val="24"/>
                <w:lang w:eastAsia="en-US"/>
              </w:rPr>
            </w:pPr>
          </w:p>
        </w:tc>
        <w:tc>
          <w:tcPr>
            <w:tcW w:w="851" w:type="dxa"/>
            <w:tcBorders>
              <w:top w:val="single" w:sz="8" w:space="0" w:color="000000"/>
              <w:left w:val="single" w:sz="8" w:space="0" w:color="000000"/>
              <w:bottom w:val="single" w:sz="8" w:space="0" w:color="000000"/>
              <w:right w:val="single" w:sz="8" w:space="0" w:color="000000"/>
            </w:tcBorders>
          </w:tcPr>
          <w:p w:rsidR="00DA1BB8" w:rsidRPr="003B0E5C" w:rsidRDefault="00DA1BB8" w:rsidP="00940707">
            <w:pPr>
              <w:jc w:val="center"/>
              <w:rPr>
                <w:sz w:val="24"/>
                <w:szCs w:val="24"/>
                <w:lang w:eastAsia="en-US"/>
              </w:rPr>
            </w:pPr>
          </w:p>
        </w:tc>
      </w:tr>
    </w:tbl>
    <w:p w:rsidR="00931A8B" w:rsidRDefault="00931A8B" w:rsidP="00A25D91">
      <w:pPr>
        <w:widowControl w:val="0"/>
        <w:tabs>
          <w:tab w:val="left" w:pos="1214"/>
        </w:tabs>
        <w:autoSpaceDE w:val="0"/>
        <w:autoSpaceDN w:val="0"/>
        <w:spacing w:before="65"/>
        <w:ind w:right="395"/>
        <w:jc w:val="both"/>
        <w:rPr>
          <w:color w:val="FF0000"/>
          <w:sz w:val="28"/>
          <w:highlight w:val="yellow"/>
        </w:rPr>
      </w:pPr>
    </w:p>
    <w:p w:rsidR="00DA1BB8" w:rsidRDefault="00DA1BB8" w:rsidP="00B14AD7">
      <w:pPr>
        <w:widowControl w:val="0"/>
        <w:tabs>
          <w:tab w:val="left" w:pos="1214"/>
        </w:tabs>
        <w:autoSpaceDE w:val="0"/>
        <w:autoSpaceDN w:val="0"/>
        <w:spacing w:before="65"/>
        <w:ind w:right="395"/>
        <w:jc w:val="center"/>
        <w:rPr>
          <w:b/>
          <w:sz w:val="28"/>
        </w:rPr>
        <w:sectPr w:rsidR="00DA1BB8" w:rsidSect="007F52BE">
          <w:type w:val="continuous"/>
          <w:pgSz w:w="11906" w:h="16838"/>
          <w:pgMar w:top="1134" w:right="1134" w:bottom="1134" w:left="1701" w:header="709" w:footer="709" w:gutter="0"/>
          <w:cols w:space="708"/>
          <w:docGrid w:linePitch="360"/>
        </w:sectPr>
      </w:pPr>
    </w:p>
    <w:p w:rsidR="00B14AD7" w:rsidRDefault="0016447B" w:rsidP="0022155D">
      <w:pPr>
        <w:widowControl w:val="0"/>
        <w:tabs>
          <w:tab w:val="left" w:pos="1214"/>
        </w:tabs>
        <w:autoSpaceDE w:val="0"/>
        <w:autoSpaceDN w:val="0"/>
        <w:spacing w:before="65"/>
        <w:ind w:right="395"/>
        <w:jc w:val="center"/>
        <w:rPr>
          <w:b/>
          <w:sz w:val="24"/>
          <w:szCs w:val="24"/>
          <w:lang w:val="kk-KZ"/>
        </w:rPr>
      </w:pPr>
      <w:r w:rsidRPr="0022155D">
        <w:rPr>
          <w:b/>
          <w:sz w:val="24"/>
          <w:szCs w:val="24"/>
        </w:rPr>
        <w:lastRenderedPageBreak/>
        <w:t>4. ПӘНДЕРДІҢ ОҚУ НӘТИЖЕЛЕРІН ҚАЛЫПТАСТЫРУҒА ЖӘНЕ ЕҢБЕК СЫЙЫМДЫЛЫҒЫ ТУРАЛЫ МӘЛІМЕТТЕРГЕ ӘСЕР Е</w:t>
      </w:r>
      <w:r w:rsidR="0022155D">
        <w:rPr>
          <w:b/>
          <w:sz w:val="24"/>
          <w:szCs w:val="24"/>
        </w:rPr>
        <w:t>ТУ МАТРИЦАСЫ</w:t>
      </w:r>
    </w:p>
    <w:p w:rsidR="00CD5CEC" w:rsidRDefault="00CD5CEC" w:rsidP="0022155D">
      <w:pPr>
        <w:widowControl w:val="0"/>
        <w:tabs>
          <w:tab w:val="left" w:pos="1214"/>
        </w:tabs>
        <w:autoSpaceDE w:val="0"/>
        <w:autoSpaceDN w:val="0"/>
        <w:spacing w:before="65"/>
        <w:ind w:right="395"/>
        <w:jc w:val="center"/>
        <w:rPr>
          <w:b/>
          <w:sz w:val="24"/>
          <w:szCs w:val="24"/>
          <w:lang w:val="kk-KZ"/>
        </w:rPr>
      </w:pPr>
    </w:p>
    <w:tbl>
      <w:tblPr>
        <w:tblW w:w="1457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81"/>
        <w:gridCol w:w="1562"/>
        <w:gridCol w:w="550"/>
        <w:gridCol w:w="431"/>
        <w:gridCol w:w="1429"/>
        <w:gridCol w:w="4757"/>
        <w:gridCol w:w="425"/>
        <w:gridCol w:w="425"/>
        <w:gridCol w:w="426"/>
        <w:gridCol w:w="52"/>
        <w:gridCol w:w="373"/>
        <w:gridCol w:w="52"/>
        <w:gridCol w:w="373"/>
        <w:gridCol w:w="53"/>
        <w:gridCol w:w="372"/>
        <w:gridCol w:w="53"/>
        <w:gridCol w:w="373"/>
        <w:gridCol w:w="52"/>
        <w:gridCol w:w="373"/>
        <w:gridCol w:w="52"/>
        <w:gridCol w:w="373"/>
        <w:gridCol w:w="53"/>
        <w:gridCol w:w="373"/>
        <w:gridCol w:w="62"/>
        <w:gridCol w:w="363"/>
        <w:gridCol w:w="11"/>
        <w:gridCol w:w="30"/>
        <w:gridCol w:w="394"/>
        <w:gridCol w:w="52"/>
        <w:gridCol w:w="373"/>
        <w:gridCol w:w="11"/>
        <w:gridCol w:w="11"/>
      </w:tblGrid>
      <w:tr w:rsidR="00CD5CEC" w:rsidRPr="003E5417" w:rsidTr="00727215">
        <w:trPr>
          <w:gridAfter w:val="2"/>
          <w:wAfter w:w="22" w:type="dxa"/>
          <w:trHeight w:val="556"/>
        </w:trPr>
        <w:tc>
          <w:tcPr>
            <w:tcW w:w="281" w:type="dxa"/>
            <w:vMerge w:val="restart"/>
            <w:vAlign w:val="center"/>
          </w:tcPr>
          <w:p w:rsidR="00CD5CEC" w:rsidRPr="003E5417" w:rsidRDefault="00CD5CEC" w:rsidP="00CD5CEC">
            <w:pPr>
              <w:pStyle w:val="TableParagraph"/>
              <w:contextualSpacing/>
              <w:jc w:val="center"/>
              <w:rPr>
                <w:b/>
                <w:sz w:val="24"/>
                <w:szCs w:val="24"/>
              </w:rPr>
            </w:pPr>
            <w:r w:rsidRPr="003E5417">
              <w:rPr>
                <w:b/>
                <w:sz w:val="24"/>
                <w:szCs w:val="24"/>
              </w:rPr>
              <w:t>№</w:t>
            </w:r>
          </w:p>
        </w:tc>
        <w:tc>
          <w:tcPr>
            <w:tcW w:w="1562" w:type="dxa"/>
            <w:vMerge w:val="restart"/>
            <w:textDirection w:val="btLr"/>
            <w:vAlign w:val="center"/>
          </w:tcPr>
          <w:p w:rsidR="00CD5CEC" w:rsidRPr="003E5417" w:rsidRDefault="00CD5CEC" w:rsidP="00CD5CEC">
            <w:pPr>
              <w:pStyle w:val="TableParagraph"/>
              <w:contextualSpacing/>
              <w:jc w:val="center"/>
              <w:rPr>
                <w:b/>
                <w:sz w:val="24"/>
                <w:szCs w:val="24"/>
              </w:rPr>
            </w:pPr>
            <w:r w:rsidRPr="003E5417">
              <w:rPr>
                <w:b/>
                <w:sz w:val="24"/>
                <w:szCs w:val="24"/>
              </w:rPr>
              <w:t>Наименование модуля</w:t>
            </w:r>
          </w:p>
        </w:tc>
        <w:tc>
          <w:tcPr>
            <w:tcW w:w="550" w:type="dxa"/>
            <w:vMerge w:val="restart"/>
            <w:textDirection w:val="btLr"/>
            <w:vAlign w:val="center"/>
          </w:tcPr>
          <w:p w:rsidR="00CD5CEC" w:rsidRPr="003E5417" w:rsidRDefault="00CD5CEC" w:rsidP="00CD5CEC">
            <w:pPr>
              <w:pStyle w:val="TableParagraph"/>
              <w:contextualSpacing/>
              <w:jc w:val="center"/>
              <w:rPr>
                <w:b/>
                <w:sz w:val="24"/>
                <w:szCs w:val="24"/>
              </w:rPr>
            </w:pPr>
            <w:r w:rsidRPr="003E5417">
              <w:rPr>
                <w:b/>
                <w:sz w:val="24"/>
                <w:szCs w:val="24"/>
              </w:rPr>
              <w:t>Цикл</w:t>
            </w:r>
          </w:p>
        </w:tc>
        <w:tc>
          <w:tcPr>
            <w:tcW w:w="431" w:type="dxa"/>
            <w:vMerge w:val="restart"/>
            <w:textDirection w:val="btLr"/>
            <w:vAlign w:val="center"/>
          </w:tcPr>
          <w:p w:rsidR="00CD5CEC" w:rsidRPr="003E5417" w:rsidRDefault="00CD5CEC" w:rsidP="00CD5CEC">
            <w:pPr>
              <w:pStyle w:val="TableParagraph"/>
              <w:contextualSpacing/>
              <w:jc w:val="center"/>
              <w:rPr>
                <w:b/>
                <w:sz w:val="24"/>
                <w:szCs w:val="24"/>
              </w:rPr>
            </w:pPr>
            <w:r w:rsidRPr="003E5417">
              <w:rPr>
                <w:b/>
                <w:sz w:val="24"/>
                <w:szCs w:val="24"/>
              </w:rPr>
              <w:t>Компонент</w:t>
            </w:r>
          </w:p>
        </w:tc>
        <w:tc>
          <w:tcPr>
            <w:tcW w:w="1429" w:type="dxa"/>
            <w:vMerge w:val="restart"/>
            <w:vAlign w:val="center"/>
          </w:tcPr>
          <w:p w:rsidR="00CD5CEC" w:rsidRPr="003E5417" w:rsidRDefault="00CD5CEC" w:rsidP="00CD5CEC">
            <w:pPr>
              <w:pStyle w:val="TableParagraph"/>
              <w:contextualSpacing/>
              <w:jc w:val="center"/>
              <w:rPr>
                <w:b/>
                <w:sz w:val="24"/>
                <w:szCs w:val="24"/>
              </w:rPr>
            </w:pPr>
            <w:r w:rsidRPr="003E5417">
              <w:rPr>
                <w:b/>
                <w:sz w:val="24"/>
                <w:szCs w:val="24"/>
              </w:rPr>
              <w:t>Наименование дисциплины</w:t>
            </w:r>
          </w:p>
        </w:tc>
        <w:tc>
          <w:tcPr>
            <w:tcW w:w="4757" w:type="dxa"/>
            <w:vMerge w:val="restart"/>
            <w:vAlign w:val="center"/>
          </w:tcPr>
          <w:p w:rsidR="00CD5CEC" w:rsidRPr="003E5417" w:rsidRDefault="00CD5CEC" w:rsidP="00CD5CEC">
            <w:pPr>
              <w:pStyle w:val="TableParagraph"/>
              <w:contextualSpacing/>
              <w:jc w:val="center"/>
              <w:rPr>
                <w:b/>
                <w:sz w:val="24"/>
                <w:szCs w:val="24"/>
              </w:rPr>
            </w:pPr>
            <w:r w:rsidRPr="003E5417">
              <w:rPr>
                <w:b/>
                <w:sz w:val="24"/>
                <w:szCs w:val="24"/>
              </w:rPr>
              <w:t>Краткое описание дисциплины</w:t>
            </w:r>
          </w:p>
        </w:tc>
        <w:tc>
          <w:tcPr>
            <w:tcW w:w="425" w:type="dxa"/>
            <w:vMerge w:val="restart"/>
            <w:textDirection w:val="btLr"/>
            <w:vAlign w:val="center"/>
          </w:tcPr>
          <w:p w:rsidR="00CD5CEC" w:rsidRPr="003E5417" w:rsidRDefault="00CD5CEC" w:rsidP="00CD5CEC">
            <w:pPr>
              <w:pStyle w:val="TableParagraph"/>
              <w:contextualSpacing/>
              <w:jc w:val="center"/>
              <w:rPr>
                <w:b/>
                <w:sz w:val="24"/>
                <w:szCs w:val="24"/>
              </w:rPr>
            </w:pPr>
            <w:r w:rsidRPr="003E5417">
              <w:rPr>
                <w:b/>
                <w:sz w:val="24"/>
                <w:szCs w:val="24"/>
              </w:rPr>
              <w:t>Кол-во</w:t>
            </w:r>
          </w:p>
          <w:p w:rsidR="00CD5CEC" w:rsidRPr="003E5417" w:rsidRDefault="00CD5CEC" w:rsidP="00CD5CEC">
            <w:pPr>
              <w:pStyle w:val="TableParagraph"/>
              <w:contextualSpacing/>
              <w:jc w:val="center"/>
              <w:rPr>
                <w:b/>
                <w:sz w:val="24"/>
                <w:szCs w:val="24"/>
              </w:rPr>
            </w:pPr>
            <w:r w:rsidRPr="003E5417">
              <w:rPr>
                <w:b/>
                <w:sz w:val="24"/>
                <w:szCs w:val="24"/>
              </w:rPr>
              <w:t>кредитов</w:t>
            </w:r>
          </w:p>
        </w:tc>
        <w:tc>
          <w:tcPr>
            <w:tcW w:w="3402" w:type="dxa"/>
            <w:gridSpan w:val="14"/>
            <w:vAlign w:val="center"/>
          </w:tcPr>
          <w:p w:rsidR="00CD5CEC" w:rsidRPr="003E5417" w:rsidRDefault="00CD5CEC" w:rsidP="00CD5CEC">
            <w:pPr>
              <w:pStyle w:val="TableParagraph"/>
              <w:contextualSpacing/>
              <w:jc w:val="center"/>
              <w:rPr>
                <w:b/>
                <w:sz w:val="24"/>
                <w:szCs w:val="24"/>
              </w:rPr>
            </w:pPr>
            <w:r w:rsidRPr="003E5417">
              <w:rPr>
                <w:b/>
                <w:sz w:val="24"/>
                <w:szCs w:val="24"/>
              </w:rPr>
              <w:t>Формируемые результаты обучения (коды)</w:t>
            </w:r>
          </w:p>
        </w:tc>
        <w:tc>
          <w:tcPr>
            <w:tcW w:w="426" w:type="dxa"/>
            <w:gridSpan w:val="2"/>
          </w:tcPr>
          <w:p w:rsidR="00CD5CEC" w:rsidRPr="003E5417" w:rsidRDefault="00CD5CEC" w:rsidP="00CD5CEC">
            <w:pPr>
              <w:pStyle w:val="TableParagraph"/>
              <w:contextualSpacing/>
              <w:jc w:val="center"/>
              <w:rPr>
                <w:b/>
                <w:sz w:val="24"/>
                <w:szCs w:val="24"/>
              </w:rPr>
            </w:pPr>
          </w:p>
        </w:tc>
        <w:tc>
          <w:tcPr>
            <w:tcW w:w="425" w:type="dxa"/>
            <w:gridSpan w:val="2"/>
          </w:tcPr>
          <w:p w:rsidR="00CD5CEC" w:rsidRPr="003E5417" w:rsidRDefault="00CD5CEC" w:rsidP="00CD5CEC">
            <w:pPr>
              <w:pStyle w:val="TableParagraph"/>
              <w:contextualSpacing/>
              <w:jc w:val="center"/>
              <w:rPr>
                <w:b/>
                <w:sz w:val="24"/>
                <w:szCs w:val="24"/>
              </w:rPr>
            </w:pPr>
          </w:p>
        </w:tc>
        <w:tc>
          <w:tcPr>
            <w:tcW w:w="435" w:type="dxa"/>
            <w:gridSpan w:val="3"/>
          </w:tcPr>
          <w:p w:rsidR="00CD5CEC" w:rsidRPr="003E5417" w:rsidRDefault="00CD5CEC" w:rsidP="00CD5CEC">
            <w:pPr>
              <w:pStyle w:val="TableParagraph"/>
              <w:contextualSpacing/>
              <w:jc w:val="center"/>
              <w:rPr>
                <w:b/>
                <w:sz w:val="24"/>
                <w:szCs w:val="24"/>
              </w:rPr>
            </w:pPr>
          </w:p>
        </w:tc>
        <w:tc>
          <w:tcPr>
            <w:tcW w:w="425" w:type="dxa"/>
            <w:gridSpan w:val="2"/>
          </w:tcPr>
          <w:p w:rsidR="00CD5CEC" w:rsidRPr="003E5417" w:rsidRDefault="00CD5CEC" w:rsidP="00CD5CEC">
            <w:pPr>
              <w:pStyle w:val="TableParagraph"/>
              <w:contextualSpacing/>
              <w:jc w:val="center"/>
              <w:rPr>
                <w:b/>
                <w:sz w:val="24"/>
                <w:szCs w:val="24"/>
              </w:rPr>
            </w:pPr>
          </w:p>
        </w:tc>
      </w:tr>
      <w:tr w:rsidR="00CD5CEC" w:rsidRPr="003E5417" w:rsidTr="00727215">
        <w:trPr>
          <w:gridAfter w:val="2"/>
          <w:wAfter w:w="22" w:type="dxa"/>
          <w:cantSplit/>
          <w:trHeight w:val="1554"/>
        </w:trPr>
        <w:tc>
          <w:tcPr>
            <w:tcW w:w="281" w:type="dxa"/>
            <w:vMerge/>
            <w:tcBorders>
              <w:top w:val="nil"/>
            </w:tcBorders>
          </w:tcPr>
          <w:p w:rsidR="00CD5CEC" w:rsidRPr="003E5417" w:rsidRDefault="00CD5CEC" w:rsidP="00CD5CEC">
            <w:pPr>
              <w:contextualSpacing/>
              <w:rPr>
                <w:rFonts w:eastAsia="Times New Roman"/>
                <w:sz w:val="24"/>
                <w:szCs w:val="24"/>
              </w:rPr>
            </w:pPr>
          </w:p>
        </w:tc>
        <w:tc>
          <w:tcPr>
            <w:tcW w:w="1562" w:type="dxa"/>
            <w:vMerge/>
          </w:tcPr>
          <w:p w:rsidR="00CD5CEC" w:rsidRPr="003E5417" w:rsidRDefault="00CD5CEC" w:rsidP="00CD5CEC">
            <w:pPr>
              <w:contextualSpacing/>
              <w:rPr>
                <w:rFonts w:eastAsia="Times New Roman"/>
                <w:sz w:val="24"/>
                <w:szCs w:val="24"/>
              </w:rPr>
            </w:pPr>
          </w:p>
        </w:tc>
        <w:tc>
          <w:tcPr>
            <w:tcW w:w="550" w:type="dxa"/>
            <w:vMerge/>
          </w:tcPr>
          <w:p w:rsidR="00CD5CEC" w:rsidRPr="003E5417" w:rsidRDefault="00CD5CEC" w:rsidP="00CD5CEC">
            <w:pPr>
              <w:contextualSpacing/>
              <w:rPr>
                <w:rFonts w:eastAsia="Times New Roman"/>
                <w:sz w:val="24"/>
                <w:szCs w:val="24"/>
              </w:rPr>
            </w:pPr>
          </w:p>
        </w:tc>
        <w:tc>
          <w:tcPr>
            <w:tcW w:w="431" w:type="dxa"/>
            <w:vMerge/>
          </w:tcPr>
          <w:p w:rsidR="00CD5CEC" w:rsidRPr="003E5417" w:rsidRDefault="00CD5CEC" w:rsidP="00CD5CEC">
            <w:pPr>
              <w:contextualSpacing/>
              <w:rPr>
                <w:rFonts w:eastAsia="Times New Roman"/>
                <w:sz w:val="24"/>
                <w:szCs w:val="24"/>
              </w:rPr>
            </w:pPr>
          </w:p>
        </w:tc>
        <w:tc>
          <w:tcPr>
            <w:tcW w:w="1429" w:type="dxa"/>
            <w:vMerge/>
            <w:tcBorders>
              <w:top w:val="nil"/>
            </w:tcBorders>
          </w:tcPr>
          <w:p w:rsidR="00CD5CEC" w:rsidRPr="003E5417" w:rsidRDefault="00CD5CEC" w:rsidP="00CD5CEC">
            <w:pPr>
              <w:contextualSpacing/>
              <w:rPr>
                <w:rFonts w:eastAsia="Times New Roman"/>
                <w:sz w:val="24"/>
                <w:szCs w:val="24"/>
              </w:rPr>
            </w:pPr>
          </w:p>
        </w:tc>
        <w:tc>
          <w:tcPr>
            <w:tcW w:w="4757" w:type="dxa"/>
            <w:vMerge/>
            <w:tcBorders>
              <w:top w:val="nil"/>
            </w:tcBorders>
          </w:tcPr>
          <w:p w:rsidR="00CD5CEC" w:rsidRPr="003E5417" w:rsidRDefault="00CD5CEC" w:rsidP="00CD5CEC">
            <w:pPr>
              <w:contextualSpacing/>
              <w:rPr>
                <w:rFonts w:eastAsia="Times New Roman"/>
                <w:sz w:val="24"/>
                <w:szCs w:val="24"/>
              </w:rPr>
            </w:pPr>
          </w:p>
        </w:tc>
        <w:tc>
          <w:tcPr>
            <w:tcW w:w="425" w:type="dxa"/>
            <w:vMerge/>
            <w:tcBorders>
              <w:top w:val="nil"/>
            </w:tcBorders>
          </w:tcPr>
          <w:p w:rsidR="00CD5CEC" w:rsidRPr="003E5417" w:rsidRDefault="00CD5CEC" w:rsidP="00CD5CEC">
            <w:pPr>
              <w:contextualSpacing/>
              <w:rPr>
                <w:rFonts w:eastAsia="Times New Roman"/>
                <w:sz w:val="24"/>
                <w:szCs w:val="24"/>
              </w:rPr>
            </w:pPr>
          </w:p>
        </w:tc>
        <w:tc>
          <w:tcPr>
            <w:tcW w:w="425" w:type="dxa"/>
            <w:textDirection w:val="btLr"/>
            <w:vAlign w:val="center"/>
          </w:tcPr>
          <w:p w:rsidR="00CD5CEC" w:rsidRPr="003E5417" w:rsidRDefault="00CD5CEC" w:rsidP="00CD5CEC">
            <w:pPr>
              <w:pStyle w:val="TableParagraph"/>
              <w:ind w:left="113" w:right="113"/>
              <w:contextualSpacing/>
              <w:jc w:val="center"/>
              <w:rPr>
                <w:b/>
                <w:sz w:val="24"/>
                <w:szCs w:val="24"/>
              </w:rPr>
            </w:pPr>
            <w:r w:rsidRPr="003E5417">
              <w:rPr>
                <w:b/>
                <w:sz w:val="24"/>
                <w:szCs w:val="24"/>
              </w:rPr>
              <w:t>РО1</w:t>
            </w:r>
          </w:p>
        </w:tc>
        <w:tc>
          <w:tcPr>
            <w:tcW w:w="426" w:type="dxa"/>
            <w:textDirection w:val="btLr"/>
            <w:vAlign w:val="center"/>
          </w:tcPr>
          <w:p w:rsidR="00CD5CEC" w:rsidRPr="003E5417" w:rsidRDefault="00CD5CEC" w:rsidP="00CD5CEC">
            <w:pPr>
              <w:pStyle w:val="TableParagraph"/>
              <w:ind w:left="113" w:right="113"/>
              <w:contextualSpacing/>
              <w:jc w:val="center"/>
              <w:rPr>
                <w:b/>
                <w:sz w:val="24"/>
                <w:szCs w:val="24"/>
              </w:rPr>
            </w:pPr>
            <w:r w:rsidRPr="003E5417">
              <w:rPr>
                <w:b/>
                <w:sz w:val="24"/>
                <w:szCs w:val="24"/>
              </w:rPr>
              <w:t>РО2</w:t>
            </w:r>
          </w:p>
        </w:tc>
        <w:tc>
          <w:tcPr>
            <w:tcW w:w="425" w:type="dxa"/>
            <w:gridSpan w:val="2"/>
            <w:textDirection w:val="btLr"/>
            <w:vAlign w:val="center"/>
          </w:tcPr>
          <w:p w:rsidR="00CD5CEC" w:rsidRPr="003E5417" w:rsidRDefault="00CD5CEC" w:rsidP="00CD5CEC">
            <w:pPr>
              <w:pStyle w:val="TableParagraph"/>
              <w:ind w:left="113" w:right="113"/>
              <w:contextualSpacing/>
              <w:jc w:val="center"/>
              <w:rPr>
                <w:b/>
                <w:sz w:val="24"/>
                <w:szCs w:val="24"/>
              </w:rPr>
            </w:pPr>
            <w:r w:rsidRPr="003E5417">
              <w:rPr>
                <w:b/>
                <w:sz w:val="24"/>
                <w:szCs w:val="24"/>
              </w:rPr>
              <w:t>РО3</w:t>
            </w:r>
          </w:p>
        </w:tc>
        <w:tc>
          <w:tcPr>
            <w:tcW w:w="425" w:type="dxa"/>
            <w:gridSpan w:val="2"/>
            <w:textDirection w:val="btLr"/>
            <w:vAlign w:val="center"/>
          </w:tcPr>
          <w:p w:rsidR="00CD5CEC" w:rsidRPr="003E5417" w:rsidRDefault="00CD5CEC" w:rsidP="00CD5CEC">
            <w:pPr>
              <w:pStyle w:val="TableParagraph"/>
              <w:ind w:left="113" w:right="113"/>
              <w:contextualSpacing/>
              <w:jc w:val="center"/>
              <w:rPr>
                <w:b/>
                <w:sz w:val="24"/>
                <w:szCs w:val="24"/>
              </w:rPr>
            </w:pPr>
            <w:r w:rsidRPr="003E5417">
              <w:rPr>
                <w:b/>
                <w:sz w:val="24"/>
                <w:szCs w:val="24"/>
              </w:rPr>
              <w:t>РО4</w:t>
            </w:r>
          </w:p>
        </w:tc>
        <w:tc>
          <w:tcPr>
            <w:tcW w:w="425" w:type="dxa"/>
            <w:gridSpan w:val="2"/>
            <w:textDirection w:val="btLr"/>
            <w:vAlign w:val="center"/>
          </w:tcPr>
          <w:p w:rsidR="00CD5CEC" w:rsidRPr="003E5417" w:rsidRDefault="00CD5CEC" w:rsidP="00CD5CEC">
            <w:pPr>
              <w:pStyle w:val="TableParagraph"/>
              <w:ind w:left="113" w:right="113"/>
              <w:contextualSpacing/>
              <w:jc w:val="center"/>
              <w:rPr>
                <w:b/>
                <w:sz w:val="24"/>
                <w:szCs w:val="24"/>
              </w:rPr>
            </w:pPr>
            <w:r w:rsidRPr="003E5417">
              <w:rPr>
                <w:b/>
                <w:sz w:val="24"/>
                <w:szCs w:val="24"/>
              </w:rPr>
              <w:t>РО5</w:t>
            </w:r>
          </w:p>
        </w:tc>
        <w:tc>
          <w:tcPr>
            <w:tcW w:w="426" w:type="dxa"/>
            <w:gridSpan w:val="2"/>
            <w:textDirection w:val="btLr"/>
            <w:vAlign w:val="center"/>
          </w:tcPr>
          <w:p w:rsidR="00CD5CEC" w:rsidRPr="003E5417" w:rsidRDefault="00CD5CEC" w:rsidP="00CD5CEC">
            <w:pPr>
              <w:pStyle w:val="TableParagraph"/>
              <w:ind w:left="113" w:right="113"/>
              <w:contextualSpacing/>
              <w:jc w:val="center"/>
              <w:rPr>
                <w:b/>
                <w:sz w:val="24"/>
                <w:szCs w:val="24"/>
              </w:rPr>
            </w:pPr>
            <w:r w:rsidRPr="003E5417">
              <w:rPr>
                <w:b/>
                <w:sz w:val="24"/>
                <w:szCs w:val="24"/>
              </w:rPr>
              <w:t>РО6</w:t>
            </w:r>
          </w:p>
        </w:tc>
        <w:tc>
          <w:tcPr>
            <w:tcW w:w="425" w:type="dxa"/>
            <w:gridSpan w:val="2"/>
            <w:textDirection w:val="btLr"/>
            <w:vAlign w:val="center"/>
          </w:tcPr>
          <w:p w:rsidR="00CD5CEC" w:rsidRPr="003E5417" w:rsidRDefault="00CD5CEC" w:rsidP="00CD5CEC">
            <w:pPr>
              <w:pStyle w:val="TableParagraph"/>
              <w:ind w:left="113" w:right="113"/>
              <w:contextualSpacing/>
              <w:jc w:val="center"/>
              <w:rPr>
                <w:b/>
                <w:sz w:val="24"/>
                <w:szCs w:val="24"/>
              </w:rPr>
            </w:pPr>
            <w:r w:rsidRPr="003E5417">
              <w:rPr>
                <w:b/>
                <w:sz w:val="24"/>
                <w:szCs w:val="24"/>
              </w:rPr>
              <w:t>РО7</w:t>
            </w:r>
          </w:p>
        </w:tc>
        <w:tc>
          <w:tcPr>
            <w:tcW w:w="425" w:type="dxa"/>
            <w:gridSpan w:val="2"/>
            <w:textDirection w:val="btLr"/>
            <w:vAlign w:val="center"/>
          </w:tcPr>
          <w:p w:rsidR="00CD5CEC" w:rsidRPr="003E5417" w:rsidRDefault="00CD5CEC" w:rsidP="00CD5CEC">
            <w:pPr>
              <w:pStyle w:val="TableParagraph"/>
              <w:ind w:left="113" w:right="113"/>
              <w:contextualSpacing/>
              <w:jc w:val="center"/>
              <w:rPr>
                <w:b/>
                <w:sz w:val="24"/>
                <w:szCs w:val="24"/>
              </w:rPr>
            </w:pPr>
            <w:r w:rsidRPr="003E5417">
              <w:rPr>
                <w:b/>
                <w:sz w:val="24"/>
                <w:szCs w:val="24"/>
              </w:rPr>
              <w:t>РО8</w:t>
            </w:r>
          </w:p>
        </w:tc>
        <w:tc>
          <w:tcPr>
            <w:tcW w:w="426" w:type="dxa"/>
            <w:gridSpan w:val="2"/>
            <w:textDirection w:val="btLr"/>
          </w:tcPr>
          <w:p w:rsidR="00CD5CEC" w:rsidRPr="003E5417" w:rsidRDefault="00CD5CEC" w:rsidP="00CD5CEC">
            <w:pPr>
              <w:pStyle w:val="TableParagraph"/>
              <w:ind w:left="113" w:right="113"/>
              <w:contextualSpacing/>
              <w:jc w:val="center"/>
              <w:rPr>
                <w:b/>
                <w:sz w:val="24"/>
                <w:szCs w:val="24"/>
              </w:rPr>
            </w:pPr>
            <w:r w:rsidRPr="003E5417">
              <w:rPr>
                <w:b/>
                <w:sz w:val="24"/>
                <w:szCs w:val="24"/>
              </w:rPr>
              <w:t>Р</w:t>
            </w:r>
            <w:r w:rsidRPr="003E5417">
              <w:rPr>
                <w:b/>
                <w:sz w:val="24"/>
                <w:szCs w:val="24"/>
                <w:lang w:val="kk-KZ"/>
              </w:rPr>
              <w:t>О9</w:t>
            </w:r>
          </w:p>
          <w:p w:rsidR="00CD5CEC" w:rsidRPr="003E5417" w:rsidRDefault="00CD5CEC" w:rsidP="00CD5CEC">
            <w:pPr>
              <w:pStyle w:val="TableParagraph"/>
              <w:ind w:left="113" w:right="113"/>
              <w:contextualSpacing/>
              <w:jc w:val="center"/>
              <w:rPr>
                <w:b/>
                <w:sz w:val="24"/>
                <w:szCs w:val="24"/>
              </w:rPr>
            </w:pPr>
          </w:p>
        </w:tc>
        <w:tc>
          <w:tcPr>
            <w:tcW w:w="425" w:type="dxa"/>
            <w:gridSpan w:val="2"/>
            <w:textDirection w:val="btLr"/>
          </w:tcPr>
          <w:p w:rsidR="00CD5CEC" w:rsidRPr="003E5417" w:rsidRDefault="00CD5CEC" w:rsidP="00CD5CEC">
            <w:pPr>
              <w:pStyle w:val="TableParagraph"/>
              <w:ind w:left="113" w:right="113"/>
              <w:contextualSpacing/>
              <w:jc w:val="center"/>
              <w:rPr>
                <w:b/>
                <w:sz w:val="24"/>
                <w:szCs w:val="24"/>
                <w:lang w:val="kk-KZ"/>
              </w:rPr>
            </w:pPr>
            <w:r w:rsidRPr="003E5417">
              <w:rPr>
                <w:b/>
                <w:sz w:val="24"/>
                <w:szCs w:val="24"/>
              </w:rPr>
              <w:t>РО</w:t>
            </w:r>
            <w:r w:rsidRPr="003E5417">
              <w:rPr>
                <w:b/>
                <w:sz w:val="24"/>
                <w:szCs w:val="24"/>
                <w:lang w:val="kk-KZ"/>
              </w:rPr>
              <w:t>10</w:t>
            </w:r>
          </w:p>
          <w:p w:rsidR="00CD5CEC" w:rsidRPr="003E5417" w:rsidRDefault="00CD5CEC" w:rsidP="00CD5CEC">
            <w:pPr>
              <w:pStyle w:val="TableParagraph"/>
              <w:ind w:left="113" w:right="113"/>
              <w:contextualSpacing/>
              <w:jc w:val="center"/>
              <w:rPr>
                <w:b/>
                <w:sz w:val="24"/>
                <w:szCs w:val="24"/>
              </w:rPr>
            </w:pPr>
          </w:p>
        </w:tc>
        <w:tc>
          <w:tcPr>
            <w:tcW w:w="435" w:type="dxa"/>
            <w:gridSpan w:val="3"/>
            <w:textDirection w:val="btLr"/>
          </w:tcPr>
          <w:p w:rsidR="00CD5CEC" w:rsidRPr="003E5417" w:rsidRDefault="00CD5CEC" w:rsidP="00CD5CEC">
            <w:pPr>
              <w:pStyle w:val="TableParagraph"/>
              <w:ind w:left="113" w:right="113"/>
              <w:contextualSpacing/>
              <w:jc w:val="center"/>
              <w:rPr>
                <w:b/>
                <w:sz w:val="24"/>
                <w:szCs w:val="24"/>
                <w:lang w:val="kk-KZ"/>
              </w:rPr>
            </w:pPr>
            <w:r w:rsidRPr="003E5417">
              <w:rPr>
                <w:b/>
                <w:sz w:val="24"/>
                <w:szCs w:val="24"/>
              </w:rPr>
              <w:t>РО</w:t>
            </w:r>
            <w:r w:rsidRPr="003E5417">
              <w:rPr>
                <w:b/>
                <w:sz w:val="24"/>
                <w:szCs w:val="24"/>
                <w:lang w:val="kk-KZ"/>
              </w:rPr>
              <w:t>11</w:t>
            </w:r>
          </w:p>
          <w:p w:rsidR="00CD5CEC" w:rsidRPr="003E5417" w:rsidRDefault="00CD5CEC" w:rsidP="00CD5CEC">
            <w:pPr>
              <w:pStyle w:val="TableParagraph"/>
              <w:ind w:left="113" w:right="113"/>
              <w:contextualSpacing/>
              <w:jc w:val="center"/>
              <w:rPr>
                <w:b/>
                <w:sz w:val="24"/>
                <w:szCs w:val="24"/>
              </w:rPr>
            </w:pPr>
          </w:p>
        </w:tc>
        <w:tc>
          <w:tcPr>
            <w:tcW w:w="425" w:type="dxa"/>
            <w:gridSpan w:val="2"/>
            <w:textDirection w:val="btLr"/>
          </w:tcPr>
          <w:p w:rsidR="00CD5CEC" w:rsidRPr="003E5417" w:rsidRDefault="00CD5CEC" w:rsidP="00CD5CEC">
            <w:pPr>
              <w:pStyle w:val="TableParagraph"/>
              <w:ind w:left="113" w:right="113"/>
              <w:contextualSpacing/>
              <w:jc w:val="center"/>
              <w:rPr>
                <w:b/>
                <w:sz w:val="24"/>
                <w:szCs w:val="24"/>
                <w:lang w:val="kk-KZ"/>
              </w:rPr>
            </w:pPr>
            <w:r w:rsidRPr="003E5417">
              <w:rPr>
                <w:b/>
                <w:sz w:val="24"/>
                <w:szCs w:val="24"/>
              </w:rPr>
              <w:t>РО</w:t>
            </w:r>
            <w:r w:rsidRPr="003E5417">
              <w:rPr>
                <w:b/>
                <w:sz w:val="24"/>
                <w:szCs w:val="24"/>
                <w:lang w:val="kk-KZ"/>
              </w:rPr>
              <w:t>12</w:t>
            </w:r>
          </w:p>
          <w:p w:rsidR="00CD5CEC" w:rsidRPr="003E5417" w:rsidRDefault="00CD5CEC" w:rsidP="00CD5CEC">
            <w:pPr>
              <w:pStyle w:val="TableParagraph"/>
              <w:ind w:left="113" w:right="113"/>
              <w:contextualSpacing/>
              <w:jc w:val="center"/>
              <w:rPr>
                <w:b/>
                <w:sz w:val="24"/>
                <w:szCs w:val="24"/>
              </w:rPr>
            </w:pPr>
          </w:p>
        </w:tc>
      </w:tr>
      <w:tr w:rsidR="00CD5CEC" w:rsidRPr="00E63DF0" w:rsidTr="00727215">
        <w:trPr>
          <w:gridAfter w:val="2"/>
          <w:wAfter w:w="22" w:type="dxa"/>
          <w:trHeight w:val="323"/>
        </w:trPr>
        <w:tc>
          <w:tcPr>
            <w:tcW w:w="281" w:type="dxa"/>
            <w:vMerge w:val="restart"/>
            <w:vAlign w:val="center"/>
          </w:tcPr>
          <w:p w:rsidR="00CD5CEC" w:rsidRPr="00E63DF0" w:rsidRDefault="00CD5CEC" w:rsidP="00CD5CEC">
            <w:pPr>
              <w:pStyle w:val="TableParagraph"/>
              <w:contextualSpacing/>
              <w:jc w:val="center"/>
              <w:rPr>
                <w:sz w:val="24"/>
                <w:szCs w:val="24"/>
              </w:rPr>
            </w:pPr>
            <w:r w:rsidRPr="00E63DF0">
              <w:rPr>
                <w:sz w:val="24"/>
                <w:szCs w:val="24"/>
              </w:rPr>
              <w:t>1</w:t>
            </w:r>
          </w:p>
        </w:tc>
        <w:tc>
          <w:tcPr>
            <w:tcW w:w="1562" w:type="dxa"/>
            <w:vMerge w:val="restart"/>
          </w:tcPr>
          <w:p w:rsidR="00CD5CEC" w:rsidRPr="00E63DF0" w:rsidRDefault="00CD5CEC" w:rsidP="00CD5CEC">
            <w:pPr>
              <w:pStyle w:val="TableParagraph"/>
              <w:contextualSpacing/>
              <w:rPr>
                <w:sz w:val="24"/>
                <w:szCs w:val="24"/>
                <w:lang w:val="kk-KZ"/>
              </w:rPr>
            </w:pPr>
          </w:p>
          <w:p w:rsidR="00CD5CEC" w:rsidRPr="00E63DF0" w:rsidRDefault="00CD5CEC" w:rsidP="00CD5CEC">
            <w:pPr>
              <w:pStyle w:val="TableParagraph"/>
              <w:contextualSpacing/>
              <w:rPr>
                <w:rFonts w:eastAsia="Calibri"/>
                <w:color w:val="000000"/>
                <w:spacing w:val="-2"/>
                <w:sz w:val="24"/>
                <w:szCs w:val="24"/>
              </w:rPr>
            </w:pPr>
            <w:r w:rsidRPr="00E63DF0">
              <w:rPr>
                <w:color w:val="000000"/>
                <w:sz w:val="24"/>
                <w:szCs w:val="24"/>
                <w:lang w:val="kk-KZ"/>
              </w:rPr>
              <w:t xml:space="preserve">Қоғамдық ғылымдар негіздері </w:t>
            </w:r>
          </w:p>
        </w:tc>
        <w:tc>
          <w:tcPr>
            <w:tcW w:w="550" w:type="dxa"/>
          </w:tcPr>
          <w:p w:rsidR="00CD5CEC" w:rsidRPr="00E63DF0" w:rsidRDefault="00CD5CEC" w:rsidP="00CD5CEC">
            <w:pPr>
              <w:rPr>
                <w:sz w:val="24"/>
                <w:szCs w:val="24"/>
                <w:lang w:val="kk-KZ"/>
              </w:rPr>
            </w:pPr>
          </w:p>
          <w:p w:rsidR="00CD5CEC" w:rsidRPr="00E63DF0" w:rsidRDefault="00CD5CEC" w:rsidP="00CD5CEC">
            <w:pPr>
              <w:rPr>
                <w:sz w:val="24"/>
                <w:szCs w:val="24"/>
              </w:rPr>
            </w:pPr>
            <w:r w:rsidRPr="00E63DF0">
              <w:rPr>
                <w:sz w:val="24"/>
                <w:szCs w:val="24"/>
              </w:rPr>
              <w:t>ЖБП</w:t>
            </w:r>
          </w:p>
        </w:tc>
        <w:tc>
          <w:tcPr>
            <w:tcW w:w="431" w:type="dxa"/>
          </w:tcPr>
          <w:p w:rsidR="00CD5CEC" w:rsidRPr="00E63DF0" w:rsidRDefault="00CD5CEC" w:rsidP="00CD5CEC">
            <w:pPr>
              <w:rPr>
                <w:sz w:val="24"/>
                <w:szCs w:val="24"/>
                <w:lang w:val="kk-KZ"/>
              </w:rPr>
            </w:pPr>
          </w:p>
          <w:p w:rsidR="00CD5CEC" w:rsidRPr="00E63DF0" w:rsidRDefault="00CD5CEC" w:rsidP="00CD5CEC">
            <w:pPr>
              <w:rPr>
                <w:sz w:val="24"/>
                <w:szCs w:val="24"/>
                <w:lang w:val="kk-KZ"/>
              </w:rPr>
            </w:pPr>
            <w:r w:rsidRPr="00E63DF0">
              <w:rPr>
                <w:sz w:val="24"/>
                <w:szCs w:val="24"/>
                <w:lang w:val="kk-KZ"/>
              </w:rPr>
              <w:t>МК</w:t>
            </w:r>
          </w:p>
        </w:tc>
        <w:tc>
          <w:tcPr>
            <w:tcW w:w="1429" w:type="dxa"/>
          </w:tcPr>
          <w:p w:rsidR="00CD5CEC" w:rsidRPr="00E63DF0" w:rsidRDefault="00CD5CEC" w:rsidP="00CD5CEC">
            <w:pPr>
              <w:rPr>
                <w:sz w:val="24"/>
                <w:szCs w:val="24"/>
              </w:rPr>
            </w:pPr>
            <w:r w:rsidRPr="00E63DF0">
              <w:rPr>
                <w:color w:val="000000"/>
                <w:sz w:val="24"/>
                <w:szCs w:val="24"/>
                <w:lang w:val="kk-KZ"/>
              </w:rPr>
              <w:t>Қазақстан тарихы</w:t>
            </w:r>
          </w:p>
        </w:tc>
        <w:tc>
          <w:tcPr>
            <w:tcW w:w="4757" w:type="dxa"/>
          </w:tcPr>
          <w:p w:rsidR="00F909CB" w:rsidRPr="00E63DF0" w:rsidRDefault="00F909CB" w:rsidP="00F909CB">
            <w:pPr>
              <w:tabs>
                <w:tab w:val="left" w:pos="971"/>
              </w:tabs>
              <w:jc w:val="both"/>
              <w:rPr>
                <w:sz w:val="24"/>
                <w:szCs w:val="24"/>
              </w:rPr>
            </w:pPr>
            <w:r w:rsidRPr="00E63DF0">
              <w:rPr>
                <w:b/>
                <w:bCs/>
                <w:sz w:val="24"/>
                <w:szCs w:val="24"/>
              </w:rPr>
              <w:t>Ма</w:t>
            </w:r>
            <w:r w:rsidRPr="00E63DF0">
              <w:rPr>
                <w:b/>
                <w:bCs/>
                <w:sz w:val="24"/>
                <w:szCs w:val="24"/>
                <w:lang w:val="kk-KZ"/>
              </w:rPr>
              <w:t>қсаты</w:t>
            </w:r>
            <w:r w:rsidRPr="00E63DF0">
              <w:rPr>
                <w:sz w:val="24"/>
                <w:szCs w:val="24"/>
                <w:lang w:val="kk-KZ"/>
              </w:rPr>
              <w:t>:</w:t>
            </w:r>
            <w:r w:rsidRPr="00E63DF0">
              <w:rPr>
                <w:sz w:val="24"/>
                <w:szCs w:val="24"/>
              </w:rPr>
              <w:t xml:space="preserve"> </w:t>
            </w:r>
            <w:r w:rsidRPr="00E63DF0">
              <w:rPr>
                <w:sz w:val="24"/>
                <w:szCs w:val="24"/>
                <w:lang w:val="kk-KZ"/>
              </w:rPr>
              <w:t xml:space="preserve">Қазақстанның тарихи дамуының негізгі кезеңдерін, заңдылықтарын және өзіндік ерекшеліктерін терең түсіну және ғылыми талдау негізінде Қазақстан тарихынан объективті </w:t>
            </w:r>
            <w:r w:rsidRPr="00E63DF0">
              <w:rPr>
                <w:sz w:val="24"/>
                <w:szCs w:val="24"/>
              </w:rPr>
              <w:t>түсініктерд</w:t>
            </w:r>
            <w:r w:rsidRPr="00E63DF0">
              <w:rPr>
                <w:sz w:val="24"/>
                <w:szCs w:val="24"/>
                <w:lang w:val="kk-KZ"/>
              </w:rPr>
              <w:t>і</w:t>
            </w:r>
            <w:r w:rsidRPr="00E63DF0">
              <w:rPr>
                <w:sz w:val="24"/>
                <w:szCs w:val="24"/>
              </w:rPr>
              <w:t xml:space="preserve"> қалыптастыру.</w:t>
            </w:r>
          </w:p>
          <w:p w:rsidR="00CD5CEC" w:rsidRPr="00E63DF0" w:rsidRDefault="00F909CB" w:rsidP="00F909CB">
            <w:pPr>
              <w:pStyle w:val="af3"/>
              <w:jc w:val="both"/>
              <w:rPr>
                <w:color w:val="000000"/>
                <w:sz w:val="24"/>
                <w:szCs w:val="24"/>
                <w:lang w:val="kk-KZ"/>
              </w:rPr>
            </w:pPr>
            <w:r w:rsidRPr="00E63DF0">
              <w:rPr>
                <w:b/>
                <w:sz w:val="24"/>
                <w:szCs w:val="24"/>
                <w:lang w:val="kk-KZ"/>
              </w:rPr>
              <w:t xml:space="preserve">Мазмұны: </w:t>
            </w:r>
            <w:r w:rsidRPr="00E63DF0">
              <w:rPr>
                <w:rFonts w:eastAsia="Times New Roman"/>
                <w:kern w:val="3"/>
                <w:sz w:val="24"/>
                <w:szCs w:val="24"/>
                <w:lang w:val="kk-KZ" w:eastAsia="zh-CN"/>
              </w:rPr>
              <w:t xml:space="preserve">Ежелгі адамдар және көшпелі өркениеттің түсінігін қалыптастыру. Түркі өркениеті және Ұлы дала,. </w:t>
            </w:r>
            <w:r w:rsidRPr="00E63DF0">
              <w:rPr>
                <w:rFonts w:eastAsia="Times New Roman"/>
                <w:spacing w:val="-3"/>
                <w:kern w:val="3"/>
                <w:sz w:val="24"/>
                <w:szCs w:val="24"/>
                <w:lang w:val="kk-KZ" w:eastAsia="zh-CN"/>
              </w:rPr>
              <w:t xml:space="preserve">Қазақ хандығы., </w:t>
            </w:r>
            <w:r w:rsidRPr="00E63DF0">
              <w:rPr>
                <w:rFonts w:eastAsia="Times New Roman"/>
                <w:kern w:val="3"/>
                <w:sz w:val="24"/>
                <w:szCs w:val="24"/>
                <w:lang w:val="kk-KZ" w:eastAsia="zh-CN"/>
              </w:rPr>
              <w:t xml:space="preserve">Жаңа заман дәуіріндегі Қазақстанды салыстырмалы қарастыру.Казақстан кеңестік әкімшіл-әміршіл жүйенің құрамында. </w:t>
            </w:r>
            <w:r w:rsidRPr="00E63DF0">
              <w:rPr>
                <w:rFonts w:eastAsia="Times New Roman"/>
                <w:spacing w:val="-3"/>
                <w:kern w:val="3"/>
                <w:sz w:val="24"/>
                <w:szCs w:val="24"/>
                <w:lang w:val="kk-KZ" w:eastAsia="zh-CN"/>
              </w:rPr>
              <w:t>Қазақстан тәуелсіздігінің жариялануы. Қазақстан Республикасының  мемлекеттік құрылысы,</w:t>
            </w:r>
            <w:r w:rsidRPr="00E63DF0">
              <w:rPr>
                <w:rFonts w:eastAsia="Times New Roman"/>
                <w:kern w:val="3"/>
                <w:sz w:val="24"/>
                <w:szCs w:val="24"/>
                <w:lang w:val="kk-KZ" w:eastAsia="zh-CN"/>
              </w:rPr>
              <w:t xml:space="preserve"> қоғамдық-саяси даму, сыртқы саясаты және халықаралық қатынастары. </w:t>
            </w:r>
            <w:r w:rsidRPr="00E63DF0">
              <w:rPr>
                <w:sz w:val="24"/>
                <w:szCs w:val="24"/>
                <w:lang w:val="kk-KZ"/>
              </w:rPr>
              <w:t>Қазақстан тарихындағы оқиғалардың себеп-салдарын талдаудың тарихи суреттеу әдістері мен тәсілдерін қолдану.</w:t>
            </w:r>
          </w:p>
        </w:tc>
        <w:tc>
          <w:tcPr>
            <w:tcW w:w="425" w:type="dxa"/>
          </w:tcPr>
          <w:p w:rsidR="00CD5CEC" w:rsidRPr="00E63DF0" w:rsidRDefault="00CD5CEC" w:rsidP="00CD5CEC">
            <w:pPr>
              <w:jc w:val="center"/>
              <w:rPr>
                <w:sz w:val="24"/>
                <w:szCs w:val="24"/>
                <w:lang w:val="kk-KZ"/>
              </w:rPr>
            </w:pPr>
            <w:r w:rsidRPr="00E63DF0">
              <w:rPr>
                <w:sz w:val="24"/>
                <w:szCs w:val="24"/>
                <w:lang w:val="kk-KZ"/>
              </w:rPr>
              <w:t>5</w:t>
            </w:r>
          </w:p>
        </w:tc>
        <w:tc>
          <w:tcPr>
            <w:tcW w:w="425" w:type="dxa"/>
            <w:vAlign w:val="center"/>
          </w:tcPr>
          <w:p w:rsidR="00CD5CEC" w:rsidRPr="00E63DF0" w:rsidRDefault="00CD5CEC" w:rsidP="00CD5CEC">
            <w:pPr>
              <w:pStyle w:val="TableParagraph"/>
              <w:contextualSpacing/>
              <w:jc w:val="center"/>
              <w:rPr>
                <w:b/>
                <w:sz w:val="24"/>
                <w:szCs w:val="24"/>
                <w:lang w:val="en-US"/>
              </w:rPr>
            </w:pPr>
          </w:p>
        </w:tc>
        <w:tc>
          <w:tcPr>
            <w:tcW w:w="426" w:type="dxa"/>
            <w:vAlign w:val="center"/>
          </w:tcPr>
          <w:p w:rsidR="00CD5CEC" w:rsidRPr="00E63DF0" w:rsidRDefault="00CD5CEC" w:rsidP="00CD5CEC">
            <w:pPr>
              <w:pStyle w:val="TableParagraph"/>
              <w:contextualSpacing/>
              <w:jc w:val="center"/>
              <w:rPr>
                <w:sz w:val="24"/>
                <w:szCs w:val="24"/>
              </w:rPr>
            </w:pPr>
            <w:r w:rsidRPr="00E63DF0">
              <w:rPr>
                <w:b/>
                <w:sz w:val="24"/>
                <w:szCs w:val="24"/>
              </w:rPr>
              <w:sym w:font="Wingdings" w:char="F0FC"/>
            </w: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r w:rsidRPr="00E63DF0">
              <w:rPr>
                <w:b/>
                <w:sz w:val="24"/>
                <w:szCs w:val="24"/>
              </w:rPr>
              <w:sym w:font="Wingdings" w:char="F0FC"/>
            </w:r>
          </w:p>
        </w:tc>
        <w:tc>
          <w:tcPr>
            <w:tcW w:w="426"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r>
      <w:tr w:rsidR="00CD5CEC" w:rsidRPr="00E63DF0" w:rsidTr="00727215">
        <w:trPr>
          <w:gridAfter w:val="2"/>
          <w:wAfter w:w="22" w:type="dxa"/>
          <w:trHeight w:val="323"/>
        </w:trPr>
        <w:tc>
          <w:tcPr>
            <w:tcW w:w="281" w:type="dxa"/>
            <w:vMerge/>
            <w:vAlign w:val="center"/>
          </w:tcPr>
          <w:p w:rsidR="00CD5CEC" w:rsidRPr="00E63DF0" w:rsidRDefault="00CD5CEC" w:rsidP="00CD5CEC">
            <w:pPr>
              <w:pStyle w:val="TableParagraph"/>
              <w:contextualSpacing/>
              <w:jc w:val="center"/>
              <w:rPr>
                <w:sz w:val="24"/>
                <w:szCs w:val="24"/>
              </w:rPr>
            </w:pPr>
          </w:p>
        </w:tc>
        <w:tc>
          <w:tcPr>
            <w:tcW w:w="1562" w:type="dxa"/>
            <w:vMerge/>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rPr>
                <w:sz w:val="24"/>
                <w:szCs w:val="24"/>
                <w:lang w:val="kk-KZ"/>
              </w:rPr>
            </w:pPr>
            <w:r w:rsidRPr="00E63DF0">
              <w:rPr>
                <w:sz w:val="24"/>
                <w:szCs w:val="24"/>
              </w:rPr>
              <w:t>ЖБП</w:t>
            </w:r>
          </w:p>
          <w:p w:rsidR="00CD5CEC" w:rsidRPr="00E63DF0" w:rsidRDefault="00CD5CEC" w:rsidP="00CD5CEC">
            <w:pPr>
              <w:rPr>
                <w:sz w:val="24"/>
                <w:szCs w:val="24"/>
              </w:rPr>
            </w:pPr>
          </w:p>
        </w:tc>
        <w:tc>
          <w:tcPr>
            <w:tcW w:w="431" w:type="dxa"/>
          </w:tcPr>
          <w:p w:rsidR="00CD5CEC" w:rsidRPr="00E63DF0" w:rsidRDefault="00CD5CEC" w:rsidP="00CD5CEC">
            <w:pPr>
              <w:rPr>
                <w:sz w:val="24"/>
                <w:szCs w:val="24"/>
                <w:lang w:val="kk-KZ"/>
              </w:rPr>
            </w:pPr>
            <w:r w:rsidRPr="00E63DF0">
              <w:rPr>
                <w:sz w:val="24"/>
                <w:szCs w:val="24"/>
                <w:lang w:val="kk-KZ"/>
              </w:rPr>
              <w:t>МК</w:t>
            </w:r>
          </w:p>
        </w:tc>
        <w:tc>
          <w:tcPr>
            <w:tcW w:w="1429" w:type="dxa"/>
          </w:tcPr>
          <w:p w:rsidR="00CD5CEC" w:rsidRPr="00E63DF0" w:rsidRDefault="00CD5CEC" w:rsidP="00CD5CEC">
            <w:pPr>
              <w:rPr>
                <w:sz w:val="24"/>
                <w:szCs w:val="24"/>
                <w:lang w:val="kk-KZ"/>
              </w:rPr>
            </w:pPr>
            <w:r w:rsidRPr="00E63DF0">
              <w:rPr>
                <w:sz w:val="24"/>
                <w:szCs w:val="24"/>
              </w:rPr>
              <w:t>Философия</w:t>
            </w:r>
          </w:p>
        </w:tc>
        <w:tc>
          <w:tcPr>
            <w:tcW w:w="4757" w:type="dxa"/>
          </w:tcPr>
          <w:p w:rsidR="00F909CB" w:rsidRPr="00E63DF0" w:rsidRDefault="00F909CB" w:rsidP="00F909CB">
            <w:pPr>
              <w:jc w:val="both"/>
              <w:rPr>
                <w:rFonts w:eastAsia="Times New Roman"/>
                <w:sz w:val="24"/>
                <w:szCs w:val="24"/>
                <w:lang w:val="kk-KZ"/>
              </w:rPr>
            </w:pPr>
            <w:r w:rsidRPr="00E63DF0">
              <w:rPr>
                <w:b/>
                <w:sz w:val="24"/>
                <w:szCs w:val="24"/>
                <w:lang w:val="kk-KZ"/>
              </w:rPr>
              <w:t>Мақсаты:</w:t>
            </w:r>
            <w:r w:rsidRPr="00E63DF0">
              <w:rPr>
                <w:rFonts w:eastAsia="Times New Roman"/>
                <w:sz w:val="24"/>
                <w:szCs w:val="24"/>
                <w:lang w:val="kk-KZ" w:eastAsia="ar-SA"/>
              </w:rPr>
              <w:t xml:space="preserve">Студенттердің философияны дүниені танып-білудің ерекше формасы </w:t>
            </w:r>
            <w:r w:rsidRPr="00E63DF0">
              <w:rPr>
                <w:rFonts w:eastAsia="Times New Roman"/>
                <w:sz w:val="24"/>
                <w:szCs w:val="24"/>
                <w:lang w:val="kk-KZ" w:eastAsia="ar-SA"/>
              </w:rPr>
              <w:lastRenderedPageBreak/>
              <w:t xml:space="preserve">ретінде түсінуін қалыптастырып, оларға келешек кәсіби қызметтері аясында оның негізгі тараулары, мәселелері мен әдістері туралы тұтас білім беру,  сондай-ақ, </w:t>
            </w:r>
            <w:r w:rsidRPr="00E63DF0">
              <w:rPr>
                <w:sz w:val="24"/>
                <w:szCs w:val="24"/>
                <w:lang w:val="kk-KZ"/>
              </w:rPr>
              <w:t>студенттердің бойында философиялық рефлексияны, өзін-өзі сараптау және адамгершіліктік өзін-өзі реттеу дағдыларын қалыптастыру.</w:t>
            </w:r>
          </w:p>
          <w:p w:rsidR="00CD5CEC" w:rsidRPr="00E63DF0" w:rsidRDefault="00F909CB" w:rsidP="00F909CB">
            <w:pPr>
              <w:ind w:right="142"/>
              <w:jc w:val="both"/>
              <w:rPr>
                <w:sz w:val="24"/>
                <w:szCs w:val="24"/>
                <w:lang w:val="kk-KZ"/>
              </w:rPr>
            </w:pPr>
            <w:r w:rsidRPr="00E63DF0">
              <w:rPr>
                <w:b/>
                <w:sz w:val="24"/>
                <w:szCs w:val="24"/>
                <w:lang w:val="kk-KZ"/>
              </w:rPr>
              <w:t xml:space="preserve">Мазмұны </w:t>
            </w:r>
            <w:r w:rsidRPr="00E63DF0">
              <w:rPr>
                <w:sz w:val="24"/>
                <w:szCs w:val="24"/>
                <w:lang w:val="kk-KZ"/>
              </w:rPr>
              <w:t>Ойлау мәдениетінің па</w:t>
            </w:r>
            <w:r w:rsidRPr="00E63DF0">
              <w:rPr>
                <w:bCs/>
                <w:sz w:val="24"/>
                <w:szCs w:val="24"/>
                <w:lang w:val="kk-KZ"/>
              </w:rPr>
              <w:t xml:space="preserve">йда болуын , Философияның пәні мен әдісін анықтау . </w:t>
            </w:r>
            <w:r w:rsidRPr="00E63DF0">
              <w:rPr>
                <w:sz w:val="24"/>
                <w:szCs w:val="24"/>
                <w:lang w:val="kk-KZ"/>
              </w:rPr>
              <w:t>Дүниені философиялық түсінудің негіздері: сана, рух және тіл мәселелерін түсіндіру. Болмыс пен онтология  метафизика,. таным және шығармашылық. білім, ғылым, техника және технологиялар турасындағы ұғымдарды талдау.. Адам философиясы және  құндылықтар әлемі,. этика мәселелерін, .  құндылықтар философиясын тәжірибе арқылы қолдану. Эстетика пәні философиялық білім саласы ретінде,.  Еркіндік философиясы, өнер философиясы,. қоғам және мәдениет. тарих философиясы,. дін философиясыың.– жаңа Қазақстан философиясында көрініс табуы.</w:t>
            </w:r>
          </w:p>
        </w:tc>
        <w:tc>
          <w:tcPr>
            <w:tcW w:w="425" w:type="dxa"/>
          </w:tcPr>
          <w:p w:rsidR="00CD5CEC" w:rsidRPr="00E63DF0" w:rsidRDefault="00CD5CEC" w:rsidP="00CD5CEC">
            <w:pPr>
              <w:jc w:val="center"/>
              <w:rPr>
                <w:sz w:val="24"/>
                <w:szCs w:val="24"/>
                <w:lang w:val="kk-KZ"/>
              </w:rPr>
            </w:pPr>
            <w:r w:rsidRPr="00E63DF0">
              <w:rPr>
                <w:sz w:val="24"/>
                <w:szCs w:val="24"/>
                <w:lang w:val="kk-KZ"/>
              </w:rPr>
              <w:lastRenderedPageBreak/>
              <w:t>5</w:t>
            </w:r>
          </w:p>
        </w:tc>
        <w:tc>
          <w:tcPr>
            <w:tcW w:w="425" w:type="dxa"/>
            <w:vAlign w:val="center"/>
          </w:tcPr>
          <w:p w:rsidR="00CD5CEC" w:rsidRPr="00E63DF0" w:rsidRDefault="00CD5CEC" w:rsidP="00CD5CEC">
            <w:pPr>
              <w:pStyle w:val="TableParagraph"/>
              <w:contextualSpacing/>
              <w:jc w:val="center"/>
              <w:rPr>
                <w:sz w:val="24"/>
                <w:szCs w:val="24"/>
                <w:lang w:val="en-US"/>
              </w:rPr>
            </w:pPr>
          </w:p>
        </w:tc>
        <w:tc>
          <w:tcPr>
            <w:tcW w:w="426" w:type="dxa"/>
            <w:vAlign w:val="center"/>
          </w:tcPr>
          <w:p w:rsidR="00CD5CEC" w:rsidRPr="00E63DF0" w:rsidRDefault="00CD5CEC" w:rsidP="00CD5CEC">
            <w:pPr>
              <w:pStyle w:val="TableParagraph"/>
              <w:contextualSpacing/>
              <w:jc w:val="center"/>
              <w:rPr>
                <w:sz w:val="24"/>
                <w:szCs w:val="24"/>
              </w:rPr>
            </w:pPr>
            <w:r w:rsidRPr="00E63DF0">
              <w:rPr>
                <w:b/>
                <w:sz w:val="24"/>
                <w:szCs w:val="24"/>
              </w:rPr>
              <w:sym w:font="Wingdings" w:char="F0FC"/>
            </w: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r>
      <w:tr w:rsidR="00CD5CEC" w:rsidRPr="00E63DF0" w:rsidTr="00727215">
        <w:trPr>
          <w:gridAfter w:val="2"/>
          <w:wAfter w:w="22" w:type="dxa"/>
          <w:trHeight w:val="274"/>
        </w:trPr>
        <w:tc>
          <w:tcPr>
            <w:tcW w:w="281" w:type="dxa"/>
            <w:vMerge w:val="restart"/>
          </w:tcPr>
          <w:p w:rsidR="00CD5CEC" w:rsidRPr="00E63DF0" w:rsidRDefault="00CD5CEC" w:rsidP="00CD5CEC">
            <w:pPr>
              <w:pStyle w:val="TableParagraph"/>
              <w:contextualSpacing/>
              <w:rPr>
                <w:sz w:val="24"/>
                <w:szCs w:val="24"/>
              </w:rPr>
            </w:pPr>
            <w:r w:rsidRPr="00E63DF0">
              <w:rPr>
                <w:sz w:val="24"/>
                <w:szCs w:val="24"/>
              </w:rPr>
              <w:lastRenderedPageBreak/>
              <w:t>2</w:t>
            </w:r>
          </w:p>
        </w:tc>
        <w:tc>
          <w:tcPr>
            <w:tcW w:w="1562" w:type="dxa"/>
            <w:vMerge w:val="restart"/>
          </w:tcPr>
          <w:p w:rsidR="00CD5CEC" w:rsidRPr="00E63DF0" w:rsidRDefault="00CD5CEC" w:rsidP="00CD5CEC">
            <w:pPr>
              <w:pStyle w:val="TableParagraph"/>
              <w:contextualSpacing/>
              <w:rPr>
                <w:sz w:val="24"/>
                <w:szCs w:val="24"/>
                <w:lang w:val="kk-KZ"/>
              </w:rPr>
            </w:pPr>
          </w:p>
          <w:p w:rsidR="00CD5CEC" w:rsidRPr="00E63DF0" w:rsidRDefault="00CD5CEC" w:rsidP="00CD5CEC">
            <w:pPr>
              <w:pStyle w:val="TableParagraph"/>
              <w:contextualSpacing/>
              <w:rPr>
                <w:sz w:val="24"/>
                <w:szCs w:val="24"/>
                <w:lang w:val="kk-KZ"/>
              </w:rPr>
            </w:pPr>
            <w:r w:rsidRPr="00E63DF0">
              <w:rPr>
                <w:color w:val="000000"/>
                <w:sz w:val="24"/>
                <w:szCs w:val="24"/>
                <w:lang w:val="kk-KZ"/>
              </w:rPr>
              <w:t>Әлеуметтік-саяси білімдер</w:t>
            </w:r>
          </w:p>
        </w:tc>
        <w:tc>
          <w:tcPr>
            <w:tcW w:w="550" w:type="dxa"/>
          </w:tcPr>
          <w:p w:rsidR="00CD5CEC" w:rsidRPr="00E63DF0" w:rsidRDefault="00CD5CEC" w:rsidP="00CD5CEC">
            <w:pPr>
              <w:rPr>
                <w:sz w:val="24"/>
                <w:szCs w:val="24"/>
                <w:lang w:val="kk-KZ"/>
              </w:rPr>
            </w:pPr>
          </w:p>
          <w:p w:rsidR="00CD5CEC" w:rsidRPr="00E63DF0" w:rsidRDefault="00CD5CEC" w:rsidP="00CD5CEC">
            <w:pPr>
              <w:rPr>
                <w:sz w:val="24"/>
                <w:szCs w:val="24"/>
                <w:lang w:val="kk-KZ"/>
              </w:rPr>
            </w:pPr>
            <w:r w:rsidRPr="00E63DF0">
              <w:rPr>
                <w:sz w:val="24"/>
                <w:szCs w:val="24"/>
              </w:rPr>
              <w:t>ЖБП</w:t>
            </w:r>
          </w:p>
          <w:p w:rsidR="00CD5CEC" w:rsidRPr="00E63DF0" w:rsidRDefault="00CD5CEC" w:rsidP="00CD5CEC">
            <w:pPr>
              <w:rPr>
                <w:sz w:val="24"/>
                <w:szCs w:val="24"/>
              </w:rPr>
            </w:pPr>
          </w:p>
        </w:tc>
        <w:tc>
          <w:tcPr>
            <w:tcW w:w="431" w:type="dxa"/>
          </w:tcPr>
          <w:p w:rsidR="00CD5CEC" w:rsidRPr="00E63DF0" w:rsidRDefault="00CD5CEC" w:rsidP="00CD5CEC">
            <w:pPr>
              <w:rPr>
                <w:sz w:val="24"/>
                <w:szCs w:val="24"/>
                <w:lang w:val="kk-KZ"/>
              </w:rPr>
            </w:pPr>
          </w:p>
          <w:p w:rsidR="00CD5CEC" w:rsidRPr="00E63DF0" w:rsidRDefault="00CD5CEC" w:rsidP="00CD5CEC">
            <w:pPr>
              <w:rPr>
                <w:sz w:val="24"/>
                <w:szCs w:val="24"/>
                <w:lang w:val="kk-KZ"/>
              </w:rPr>
            </w:pPr>
            <w:r w:rsidRPr="00E63DF0">
              <w:rPr>
                <w:sz w:val="24"/>
                <w:szCs w:val="24"/>
                <w:lang w:val="kk-KZ"/>
              </w:rPr>
              <w:t>МК</w:t>
            </w:r>
          </w:p>
        </w:tc>
        <w:tc>
          <w:tcPr>
            <w:tcW w:w="1429" w:type="dxa"/>
          </w:tcPr>
          <w:p w:rsidR="00CD5CEC" w:rsidRPr="00E63DF0" w:rsidRDefault="00CD5CEC" w:rsidP="00CD5CEC">
            <w:pPr>
              <w:rPr>
                <w:sz w:val="24"/>
                <w:szCs w:val="24"/>
                <w:lang w:val="kk-KZ"/>
              </w:rPr>
            </w:pPr>
            <w:r w:rsidRPr="00E63DF0">
              <w:rPr>
                <w:sz w:val="24"/>
                <w:szCs w:val="24"/>
                <w:lang w:val="kk-KZ"/>
              </w:rPr>
              <w:t>Әлеуметтану және саясаттану</w:t>
            </w:r>
          </w:p>
        </w:tc>
        <w:tc>
          <w:tcPr>
            <w:tcW w:w="4757" w:type="dxa"/>
          </w:tcPr>
          <w:p w:rsidR="00F909CB" w:rsidRPr="00E63DF0" w:rsidRDefault="00F909CB" w:rsidP="00F909CB">
            <w:pPr>
              <w:pStyle w:val="af3"/>
              <w:jc w:val="both"/>
              <w:rPr>
                <w:sz w:val="24"/>
                <w:szCs w:val="24"/>
                <w:lang w:val="kk-KZ" w:eastAsia="en-US"/>
              </w:rPr>
            </w:pPr>
            <w:r w:rsidRPr="00E63DF0">
              <w:rPr>
                <w:b/>
                <w:bCs/>
                <w:sz w:val="24"/>
                <w:szCs w:val="24"/>
                <w:lang w:val="kk-KZ" w:eastAsia="en-US"/>
              </w:rPr>
              <w:t>Мақсаты:</w:t>
            </w:r>
            <w:r w:rsidRPr="00E63DF0">
              <w:rPr>
                <w:sz w:val="24"/>
                <w:szCs w:val="24"/>
                <w:lang w:val="kk-KZ" w:eastAsia="en-US"/>
              </w:rPr>
              <w:t xml:space="preserve"> Қоғамдық-саяси қызмет туралы білімдерін қалыптастыру, мақсаты,</w:t>
            </w:r>
            <w:r w:rsidRPr="00E63DF0">
              <w:rPr>
                <w:rFonts w:eastAsia="Times New Roman"/>
                <w:sz w:val="24"/>
                <w:szCs w:val="24"/>
                <w:lang w:val="kk-KZ"/>
              </w:rPr>
              <w:t xml:space="preserve"> қоғамдық-саяси процестер мен құбылыстарды түсіндіру.</w:t>
            </w:r>
          </w:p>
          <w:p w:rsidR="00F909CB" w:rsidRPr="00E63DF0" w:rsidRDefault="00F909CB" w:rsidP="00F909C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tlid-translation"/>
                <w:sz w:val="24"/>
                <w:szCs w:val="24"/>
                <w:lang w:val="kk-KZ"/>
              </w:rPr>
            </w:pPr>
            <w:r w:rsidRPr="00E63DF0">
              <w:rPr>
                <w:b/>
                <w:bCs/>
                <w:sz w:val="24"/>
                <w:szCs w:val="24"/>
                <w:lang w:val="kk-KZ" w:eastAsia="en-US"/>
              </w:rPr>
              <w:t>Мазмұны</w:t>
            </w:r>
            <w:r w:rsidRPr="00E63DF0">
              <w:rPr>
                <w:sz w:val="24"/>
                <w:szCs w:val="24"/>
                <w:lang w:val="kk-KZ" w:eastAsia="en-US"/>
              </w:rPr>
              <w:t xml:space="preserve">: </w:t>
            </w:r>
            <w:r w:rsidRPr="00E63DF0">
              <w:rPr>
                <w:rStyle w:val="tlid-translation"/>
                <w:sz w:val="24"/>
                <w:szCs w:val="24"/>
                <w:lang w:val="kk-KZ"/>
              </w:rPr>
              <w:t xml:space="preserve">Қоғамның әлеуметтік-этикалық құндылықтар жүйесін қарастыру. Әлеуметтік, саяси, мәдени, психологиялық институттарды, жастар саясатының </w:t>
            </w:r>
            <w:r w:rsidRPr="00E63DF0">
              <w:rPr>
                <w:rStyle w:val="tlid-translation"/>
                <w:sz w:val="24"/>
                <w:szCs w:val="24"/>
                <w:lang w:val="kk-KZ"/>
              </w:rPr>
              <w:lastRenderedPageBreak/>
              <w:t>ерекшеліктерін қазақстандық қоғамның  жаңғыруында пайдалану және олардың негізінде қоғамдағы, кәсіптік ортада қақтығыстық жағдайларды шешу жолдары.</w:t>
            </w:r>
          </w:p>
          <w:p w:rsidR="00CD5CEC" w:rsidRPr="00E63DF0" w:rsidRDefault="00F909CB" w:rsidP="00F909CB">
            <w:pPr>
              <w:spacing w:after="200" w:line="276" w:lineRule="auto"/>
              <w:ind w:firstLine="708"/>
              <w:jc w:val="both"/>
              <w:rPr>
                <w:color w:val="000000"/>
                <w:spacing w:val="-2"/>
                <w:sz w:val="24"/>
                <w:szCs w:val="24"/>
                <w:lang w:val="kk-KZ" w:eastAsia="en-US"/>
              </w:rPr>
            </w:pPr>
            <w:r w:rsidRPr="00E63DF0">
              <w:rPr>
                <w:spacing w:val="-2"/>
                <w:sz w:val="24"/>
                <w:szCs w:val="24"/>
                <w:lang w:val="kk-KZ"/>
              </w:rPr>
              <w:t>Саяси институттар мен процестерді, саясат, билік, мемлекет және азаматтық қоғам туралы идеяларды талдау және түсіндіру әдістерін зерттеу, әлеуметтанулық, салыстырмалы талдау әдістері мен әдістерін түсіну және қолдану, қазіргі әлемдегі саяси жағдайдың мәні мен мазмұнын түсіну.Негізгі саяси институттарды талдау және жіктеу.</w:t>
            </w:r>
          </w:p>
        </w:tc>
        <w:tc>
          <w:tcPr>
            <w:tcW w:w="425" w:type="dxa"/>
          </w:tcPr>
          <w:p w:rsidR="00CD5CEC" w:rsidRPr="00E63DF0" w:rsidRDefault="00CD5CEC" w:rsidP="00CD5CEC">
            <w:pPr>
              <w:jc w:val="center"/>
              <w:rPr>
                <w:sz w:val="24"/>
                <w:szCs w:val="24"/>
                <w:lang w:val="kk-KZ"/>
              </w:rPr>
            </w:pPr>
            <w:r w:rsidRPr="00E63DF0">
              <w:rPr>
                <w:sz w:val="24"/>
                <w:szCs w:val="24"/>
                <w:lang w:val="kk-KZ"/>
              </w:rPr>
              <w:lastRenderedPageBreak/>
              <w:t>4</w:t>
            </w:r>
          </w:p>
        </w:tc>
        <w:tc>
          <w:tcPr>
            <w:tcW w:w="425" w:type="dxa"/>
            <w:vAlign w:val="center"/>
          </w:tcPr>
          <w:p w:rsidR="00CD5CEC" w:rsidRPr="00E63DF0" w:rsidRDefault="00CD5CEC" w:rsidP="00CD5CEC">
            <w:pPr>
              <w:pStyle w:val="TableParagraph"/>
              <w:contextualSpacing/>
              <w:jc w:val="center"/>
              <w:rPr>
                <w:sz w:val="24"/>
                <w:szCs w:val="24"/>
                <w:lang w:val="en-US"/>
              </w:rPr>
            </w:pPr>
          </w:p>
        </w:tc>
        <w:tc>
          <w:tcPr>
            <w:tcW w:w="426" w:type="dxa"/>
            <w:vAlign w:val="center"/>
          </w:tcPr>
          <w:p w:rsidR="00CD5CEC" w:rsidRPr="00E63DF0" w:rsidRDefault="00CD5CEC" w:rsidP="00CD5CEC">
            <w:pPr>
              <w:pStyle w:val="TableParagraph"/>
              <w:contextualSpacing/>
              <w:jc w:val="center"/>
              <w:rPr>
                <w:sz w:val="24"/>
                <w:szCs w:val="24"/>
                <w:lang w:val="kk-KZ"/>
              </w:rPr>
            </w:pPr>
            <w:r w:rsidRPr="00E63DF0">
              <w:rPr>
                <w:b/>
                <w:sz w:val="24"/>
                <w:szCs w:val="24"/>
              </w:rPr>
              <w:sym w:font="Wingdings" w:char="F0FC"/>
            </w: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sz w:val="24"/>
                <w:szCs w:val="24"/>
                <w:lang w:val="kk-KZ"/>
              </w:rPr>
            </w:pPr>
          </w:p>
        </w:tc>
        <w:tc>
          <w:tcPr>
            <w:tcW w:w="426"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r>
      <w:tr w:rsidR="00CD5CEC" w:rsidRPr="00E63DF0" w:rsidTr="00727215">
        <w:trPr>
          <w:gridAfter w:val="2"/>
          <w:wAfter w:w="22" w:type="dxa"/>
          <w:trHeight w:val="323"/>
        </w:trPr>
        <w:tc>
          <w:tcPr>
            <w:tcW w:w="281" w:type="dxa"/>
            <w:vMerge/>
            <w:vAlign w:val="center"/>
          </w:tcPr>
          <w:p w:rsidR="00CD5CEC" w:rsidRPr="00E63DF0" w:rsidRDefault="00CD5CEC" w:rsidP="00CD5CEC">
            <w:pPr>
              <w:pStyle w:val="TableParagraph"/>
              <w:contextualSpacing/>
              <w:jc w:val="center"/>
              <w:rPr>
                <w:sz w:val="24"/>
                <w:szCs w:val="24"/>
              </w:rPr>
            </w:pPr>
          </w:p>
        </w:tc>
        <w:tc>
          <w:tcPr>
            <w:tcW w:w="1562" w:type="dxa"/>
            <w:vMerge/>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rPr>
                <w:sz w:val="24"/>
                <w:szCs w:val="24"/>
                <w:lang w:val="kk-KZ"/>
              </w:rPr>
            </w:pPr>
            <w:r w:rsidRPr="00E63DF0">
              <w:rPr>
                <w:sz w:val="24"/>
                <w:szCs w:val="24"/>
                <w:lang w:val="kk-KZ"/>
              </w:rPr>
              <w:t>ЖБП</w:t>
            </w:r>
          </w:p>
        </w:tc>
        <w:tc>
          <w:tcPr>
            <w:tcW w:w="431" w:type="dxa"/>
          </w:tcPr>
          <w:p w:rsidR="00CD5CEC" w:rsidRPr="00E63DF0" w:rsidRDefault="00CD5CEC" w:rsidP="00CD5CEC">
            <w:pPr>
              <w:rPr>
                <w:sz w:val="24"/>
                <w:szCs w:val="24"/>
                <w:lang w:val="kk-KZ"/>
              </w:rPr>
            </w:pPr>
            <w:r w:rsidRPr="00E63DF0">
              <w:rPr>
                <w:sz w:val="24"/>
                <w:szCs w:val="24"/>
                <w:lang w:val="kk-KZ"/>
              </w:rPr>
              <w:t>МК</w:t>
            </w:r>
          </w:p>
        </w:tc>
        <w:tc>
          <w:tcPr>
            <w:tcW w:w="1429" w:type="dxa"/>
          </w:tcPr>
          <w:p w:rsidR="00CD5CEC" w:rsidRPr="00E63DF0" w:rsidRDefault="00CD5CEC" w:rsidP="00CD5CEC">
            <w:pPr>
              <w:rPr>
                <w:sz w:val="24"/>
                <w:szCs w:val="24"/>
                <w:lang w:val="kk-KZ"/>
              </w:rPr>
            </w:pPr>
            <w:r w:rsidRPr="00E63DF0">
              <w:rPr>
                <w:color w:val="000000"/>
                <w:sz w:val="24"/>
                <w:szCs w:val="24"/>
                <w:lang w:val="kk-KZ"/>
              </w:rPr>
              <w:t xml:space="preserve">Мәдениеттану және психология                                                                             </w:t>
            </w:r>
          </w:p>
          <w:p w:rsidR="00CD5CEC" w:rsidRPr="00E63DF0" w:rsidRDefault="00CD5CEC" w:rsidP="00CD5CEC">
            <w:pPr>
              <w:rPr>
                <w:sz w:val="24"/>
                <w:szCs w:val="24"/>
                <w:lang w:val="kk-KZ"/>
              </w:rPr>
            </w:pPr>
          </w:p>
        </w:tc>
        <w:tc>
          <w:tcPr>
            <w:tcW w:w="4757" w:type="dxa"/>
          </w:tcPr>
          <w:p w:rsidR="00F909CB" w:rsidRPr="00E63DF0" w:rsidRDefault="00F909CB" w:rsidP="00F909CB">
            <w:pPr>
              <w:jc w:val="both"/>
              <w:rPr>
                <w:sz w:val="24"/>
                <w:szCs w:val="24"/>
                <w:lang w:val="kk-KZ"/>
              </w:rPr>
            </w:pPr>
            <w:r w:rsidRPr="00E63DF0">
              <w:rPr>
                <w:b/>
                <w:bCs/>
                <w:sz w:val="24"/>
                <w:szCs w:val="24"/>
                <w:lang w:val="kk-KZ"/>
              </w:rPr>
              <w:t xml:space="preserve">Мақсаты: </w:t>
            </w:r>
            <w:r w:rsidRPr="00E63DF0">
              <w:rPr>
                <w:sz w:val="24"/>
                <w:szCs w:val="24"/>
                <w:lang w:val="kk-KZ"/>
              </w:rPr>
              <w:t>тарих, қазіргі тенденциялар, мәдениет пен психологияны дамытудың өзекті мәселелері мен әдістері туралы ғылыми білімдерін, психологиялық құбылыстарды жүйелі талдау дағдыларын қалыптастыру.</w:t>
            </w:r>
          </w:p>
          <w:p w:rsidR="00CD5CEC" w:rsidRPr="00E63DF0" w:rsidRDefault="00F909CB" w:rsidP="00F909CB">
            <w:pPr>
              <w:pStyle w:val="af1"/>
              <w:tabs>
                <w:tab w:val="left" w:pos="993"/>
              </w:tabs>
              <w:spacing w:after="0" w:line="240" w:lineRule="auto"/>
              <w:ind w:left="0"/>
              <w:jc w:val="both"/>
              <w:rPr>
                <w:rFonts w:ascii="Times New Roman" w:hAnsi="Times New Roman"/>
                <w:sz w:val="24"/>
                <w:szCs w:val="24"/>
                <w:lang w:val="kk-KZ"/>
              </w:rPr>
            </w:pPr>
            <w:r w:rsidRPr="00E63DF0">
              <w:rPr>
                <w:rFonts w:ascii="Times New Roman" w:hAnsi="Times New Roman"/>
                <w:b/>
                <w:bCs/>
                <w:sz w:val="24"/>
                <w:szCs w:val="24"/>
                <w:lang w:val="kk-KZ"/>
              </w:rPr>
              <w:t>Мазмұны:</w:t>
            </w:r>
            <w:r w:rsidRPr="00E63DF0">
              <w:rPr>
                <w:rFonts w:ascii="Times New Roman" w:hAnsi="Times New Roman"/>
                <w:sz w:val="24"/>
                <w:szCs w:val="24"/>
                <w:lang w:val="kk-KZ"/>
              </w:rPr>
              <w:t xml:space="preserve"> Мәдениеттің морфологиясы, тілі, семиотикасы, анатомиясын қарастыру. Көшпелілер, прототүркілер, түріктер мәдениеті,. Орталық Азияның ортағасырлық мәдениеті,. XVIII – XIX ғасырлар тоғысындағы қазақ мәдениеті салыстыру. ХХ ғ. Қазақстанның мәдени саясаты. «Мәдени мұра» мемлекеттік бағдарламасы, . Ұлттық сана, мотивация,. эмоциялар, интеллект. Адамның еркі, өзін-өзі реттеу психологиясы,. Жеке типологиялық ерекшеліктерін талдау. Құндылықтар, мүдделер, нормалар рухани </w:t>
            </w:r>
            <w:r w:rsidRPr="00E63DF0">
              <w:rPr>
                <w:rFonts w:ascii="Times New Roman" w:hAnsi="Times New Roman"/>
                <w:sz w:val="24"/>
                <w:szCs w:val="24"/>
                <w:lang w:val="kk-KZ"/>
              </w:rPr>
              <w:lastRenderedPageBreak/>
              <w:t>негіз болып табылады. Өмірдің мәні, кәсіби өзін-өзі анықтау, денсаулық,. Жеке тұлға мен топтың қарым-қатынасы,. Әлеуметтік-психологиялық конфликт,. Қақтығыс кезіндегі мінез-құлық үлгілерін саралау.</w:t>
            </w:r>
          </w:p>
        </w:tc>
        <w:tc>
          <w:tcPr>
            <w:tcW w:w="425" w:type="dxa"/>
          </w:tcPr>
          <w:p w:rsidR="00CD5CEC" w:rsidRPr="00E63DF0" w:rsidRDefault="00CD5CEC" w:rsidP="00CD5CEC">
            <w:pPr>
              <w:jc w:val="center"/>
              <w:rPr>
                <w:sz w:val="24"/>
                <w:szCs w:val="24"/>
                <w:lang w:val="kk-KZ"/>
              </w:rPr>
            </w:pPr>
            <w:r w:rsidRPr="00E63DF0">
              <w:rPr>
                <w:sz w:val="24"/>
                <w:szCs w:val="24"/>
                <w:lang w:val="kk-KZ"/>
              </w:rPr>
              <w:lastRenderedPageBreak/>
              <w:t>4</w:t>
            </w:r>
          </w:p>
        </w:tc>
        <w:tc>
          <w:tcPr>
            <w:tcW w:w="425" w:type="dxa"/>
            <w:vAlign w:val="center"/>
          </w:tcPr>
          <w:p w:rsidR="003E5417" w:rsidRPr="00E63DF0" w:rsidRDefault="003E5417" w:rsidP="00CD5CEC">
            <w:pPr>
              <w:pStyle w:val="TableParagraph"/>
              <w:contextualSpacing/>
              <w:jc w:val="center"/>
              <w:rPr>
                <w:sz w:val="24"/>
                <w:szCs w:val="24"/>
                <w:lang w:val="en-US"/>
              </w:rPr>
            </w:pPr>
          </w:p>
          <w:p w:rsidR="003E5417" w:rsidRPr="00E63DF0" w:rsidRDefault="003E5417" w:rsidP="003E5417">
            <w:pPr>
              <w:rPr>
                <w:sz w:val="24"/>
                <w:szCs w:val="24"/>
                <w:lang w:val="en-US" w:eastAsia="en-US"/>
              </w:rPr>
            </w:pPr>
          </w:p>
          <w:p w:rsidR="003E5417" w:rsidRPr="00E63DF0" w:rsidRDefault="003E5417" w:rsidP="003E5417">
            <w:pPr>
              <w:rPr>
                <w:sz w:val="24"/>
                <w:szCs w:val="24"/>
                <w:lang w:val="en-US" w:eastAsia="en-US"/>
              </w:rPr>
            </w:pPr>
          </w:p>
          <w:p w:rsidR="003E5417" w:rsidRPr="00E63DF0" w:rsidRDefault="003E5417" w:rsidP="003E5417">
            <w:pPr>
              <w:rPr>
                <w:sz w:val="24"/>
                <w:szCs w:val="24"/>
                <w:lang w:val="en-US" w:eastAsia="en-US"/>
              </w:rPr>
            </w:pPr>
          </w:p>
          <w:p w:rsidR="003E5417" w:rsidRPr="00E63DF0" w:rsidRDefault="003E5417" w:rsidP="003E5417">
            <w:pPr>
              <w:rPr>
                <w:sz w:val="24"/>
                <w:szCs w:val="24"/>
                <w:lang w:val="en-US" w:eastAsia="en-US"/>
              </w:rPr>
            </w:pPr>
          </w:p>
          <w:p w:rsidR="003E5417" w:rsidRPr="00E63DF0" w:rsidRDefault="003E5417" w:rsidP="003E5417">
            <w:pPr>
              <w:rPr>
                <w:sz w:val="24"/>
                <w:szCs w:val="24"/>
                <w:lang w:val="en-US" w:eastAsia="en-US"/>
              </w:rPr>
            </w:pPr>
          </w:p>
          <w:p w:rsidR="003E5417" w:rsidRPr="00E63DF0" w:rsidRDefault="003E5417" w:rsidP="003E5417">
            <w:pPr>
              <w:rPr>
                <w:sz w:val="24"/>
                <w:szCs w:val="24"/>
                <w:lang w:val="en-US" w:eastAsia="en-US"/>
              </w:rPr>
            </w:pPr>
          </w:p>
          <w:p w:rsidR="003E5417" w:rsidRPr="00E63DF0" w:rsidRDefault="003E5417" w:rsidP="003E5417">
            <w:pPr>
              <w:rPr>
                <w:sz w:val="24"/>
                <w:szCs w:val="24"/>
                <w:lang w:val="en-US" w:eastAsia="en-US"/>
              </w:rPr>
            </w:pPr>
          </w:p>
          <w:p w:rsidR="003E5417" w:rsidRPr="00E63DF0" w:rsidRDefault="003E5417" w:rsidP="003E5417">
            <w:pPr>
              <w:rPr>
                <w:sz w:val="24"/>
                <w:szCs w:val="24"/>
                <w:lang w:val="en-US" w:eastAsia="en-US"/>
              </w:rPr>
            </w:pPr>
          </w:p>
          <w:p w:rsidR="00CD5CEC" w:rsidRPr="00E63DF0" w:rsidRDefault="00CD5CEC" w:rsidP="003E5417">
            <w:pPr>
              <w:rPr>
                <w:sz w:val="24"/>
                <w:szCs w:val="24"/>
                <w:lang w:val="en-US" w:eastAsia="en-US"/>
              </w:rPr>
            </w:pPr>
          </w:p>
        </w:tc>
        <w:tc>
          <w:tcPr>
            <w:tcW w:w="426" w:type="dxa"/>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r w:rsidRPr="00E63DF0">
              <w:rPr>
                <w:b/>
                <w:sz w:val="24"/>
                <w:szCs w:val="24"/>
              </w:rPr>
              <w:sym w:font="Wingdings" w:char="F0FC"/>
            </w:r>
          </w:p>
        </w:tc>
        <w:tc>
          <w:tcPr>
            <w:tcW w:w="426" w:type="dxa"/>
            <w:gridSpan w:val="2"/>
            <w:vAlign w:val="center"/>
          </w:tcPr>
          <w:p w:rsidR="00CD5CEC" w:rsidRPr="00E63DF0" w:rsidRDefault="00CD5CEC" w:rsidP="003E5417">
            <w:pPr>
              <w:pStyle w:val="TableParagraph"/>
              <w:contextualSpacing/>
              <w:rPr>
                <w:sz w:val="24"/>
                <w:szCs w:val="24"/>
                <w:lang w:val="kk-KZ"/>
              </w:rPr>
            </w:pPr>
          </w:p>
        </w:tc>
        <w:tc>
          <w:tcPr>
            <w:tcW w:w="425" w:type="dxa"/>
            <w:gridSpan w:val="2"/>
            <w:vAlign w:val="center"/>
          </w:tcPr>
          <w:p w:rsidR="00CD5CEC" w:rsidRPr="00E63DF0" w:rsidRDefault="00CD5CEC" w:rsidP="00CD5CEC">
            <w:pPr>
              <w:pStyle w:val="TableParagraph"/>
              <w:contextualSpacing/>
              <w:jc w:val="center"/>
              <w:rPr>
                <w:sz w:val="24"/>
                <w:szCs w:val="24"/>
              </w:rPr>
            </w:pPr>
            <w:r w:rsidRPr="00E63DF0">
              <w:rPr>
                <w:b/>
                <w:sz w:val="24"/>
                <w:szCs w:val="24"/>
              </w:rPr>
              <w:sym w:font="Wingdings" w:char="F0FC"/>
            </w: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r>
      <w:tr w:rsidR="00CD5CEC" w:rsidRPr="00E63DF0" w:rsidTr="00727215">
        <w:trPr>
          <w:gridAfter w:val="2"/>
          <w:wAfter w:w="22" w:type="dxa"/>
          <w:trHeight w:val="323"/>
        </w:trPr>
        <w:tc>
          <w:tcPr>
            <w:tcW w:w="281" w:type="dxa"/>
            <w:vMerge w:val="restart"/>
          </w:tcPr>
          <w:p w:rsidR="00CD5CEC" w:rsidRPr="00E63DF0" w:rsidRDefault="00CD5CEC" w:rsidP="00CD5CEC">
            <w:pPr>
              <w:pStyle w:val="TableParagraph"/>
              <w:contextualSpacing/>
              <w:rPr>
                <w:sz w:val="24"/>
                <w:szCs w:val="24"/>
              </w:rPr>
            </w:pPr>
            <w:r w:rsidRPr="00E63DF0">
              <w:rPr>
                <w:sz w:val="24"/>
                <w:szCs w:val="24"/>
              </w:rPr>
              <w:lastRenderedPageBreak/>
              <w:t>3</w:t>
            </w:r>
          </w:p>
        </w:tc>
        <w:tc>
          <w:tcPr>
            <w:tcW w:w="1562" w:type="dxa"/>
            <w:vMerge w:val="restart"/>
          </w:tcPr>
          <w:p w:rsidR="00CD5CEC" w:rsidRPr="00E63DF0" w:rsidRDefault="00CD5CEC" w:rsidP="00CD5CEC">
            <w:pPr>
              <w:pStyle w:val="TableParagraph"/>
              <w:contextualSpacing/>
              <w:rPr>
                <w:sz w:val="24"/>
                <w:szCs w:val="24"/>
                <w:lang w:val="kk-KZ"/>
              </w:rPr>
            </w:pPr>
          </w:p>
          <w:p w:rsidR="00CD5CEC" w:rsidRPr="00E63DF0" w:rsidRDefault="00CD5CEC" w:rsidP="00CD5CEC">
            <w:pPr>
              <w:pStyle w:val="TableParagraph"/>
              <w:contextualSpacing/>
              <w:rPr>
                <w:sz w:val="24"/>
                <w:szCs w:val="24"/>
                <w:lang w:val="kk-KZ"/>
              </w:rPr>
            </w:pPr>
            <w:r w:rsidRPr="00E63DF0">
              <w:rPr>
                <w:color w:val="000000"/>
                <w:sz w:val="24"/>
                <w:szCs w:val="24"/>
                <w:lang w:val="kk-KZ"/>
              </w:rPr>
              <w:t xml:space="preserve">Әлеуметтік-этниклық даму </w:t>
            </w:r>
          </w:p>
        </w:tc>
        <w:tc>
          <w:tcPr>
            <w:tcW w:w="550" w:type="dxa"/>
          </w:tcPr>
          <w:p w:rsidR="00CD5CEC" w:rsidRPr="00E63DF0" w:rsidRDefault="00CD5CEC" w:rsidP="00CD5CEC">
            <w:pPr>
              <w:rPr>
                <w:sz w:val="24"/>
                <w:szCs w:val="24"/>
                <w:lang w:val="kk-KZ"/>
              </w:rPr>
            </w:pPr>
            <w:r w:rsidRPr="00E63DF0">
              <w:rPr>
                <w:sz w:val="24"/>
                <w:szCs w:val="24"/>
                <w:lang w:val="kk-KZ"/>
              </w:rPr>
              <w:t>ЖБП</w:t>
            </w:r>
          </w:p>
          <w:p w:rsidR="00CD5CEC" w:rsidRPr="00E63DF0" w:rsidRDefault="00CD5CEC" w:rsidP="00CD5CEC">
            <w:pPr>
              <w:rPr>
                <w:sz w:val="24"/>
                <w:szCs w:val="24"/>
                <w:lang w:val="kk-KZ"/>
              </w:rPr>
            </w:pPr>
          </w:p>
        </w:tc>
        <w:tc>
          <w:tcPr>
            <w:tcW w:w="431" w:type="dxa"/>
          </w:tcPr>
          <w:p w:rsidR="00CD5CEC" w:rsidRPr="00E63DF0" w:rsidRDefault="00CD5CEC" w:rsidP="00CD5CEC">
            <w:pPr>
              <w:rPr>
                <w:sz w:val="24"/>
                <w:szCs w:val="24"/>
                <w:lang w:val="kk-KZ"/>
              </w:rPr>
            </w:pPr>
            <w:r w:rsidRPr="00E63DF0">
              <w:rPr>
                <w:sz w:val="24"/>
                <w:szCs w:val="24"/>
                <w:lang w:val="kk-KZ"/>
              </w:rPr>
              <w:t>ЖК</w:t>
            </w:r>
          </w:p>
        </w:tc>
        <w:tc>
          <w:tcPr>
            <w:tcW w:w="1429" w:type="dxa"/>
          </w:tcPr>
          <w:p w:rsidR="00CD5CEC" w:rsidRPr="00E63DF0" w:rsidRDefault="00CD5CEC" w:rsidP="00CD5CEC">
            <w:pPr>
              <w:pStyle w:val="af3"/>
              <w:jc w:val="both"/>
              <w:rPr>
                <w:color w:val="000000"/>
                <w:sz w:val="24"/>
                <w:szCs w:val="24"/>
                <w:lang w:val="en-US"/>
              </w:rPr>
            </w:pPr>
            <w:r w:rsidRPr="00E63DF0">
              <w:rPr>
                <w:color w:val="000000"/>
                <w:sz w:val="24"/>
                <w:szCs w:val="24"/>
                <w:lang w:val="kk-KZ"/>
              </w:rPr>
              <w:t>Экожүйе және құқық</w:t>
            </w:r>
          </w:p>
          <w:p w:rsidR="00CD5CEC" w:rsidRPr="00E63DF0" w:rsidRDefault="00CD5CEC" w:rsidP="00CD5CEC">
            <w:pPr>
              <w:rPr>
                <w:sz w:val="24"/>
                <w:szCs w:val="24"/>
                <w:lang w:val="kk-KZ"/>
              </w:rPr>
            </w:pPr>
          </w:p>
        </w:tc>
        <w:tc>
          <w:tcPr>
            <w:tcW w:w="4757" w:type="dxa"/>
          </w:tcPr>
          <w:p w:rsidR="00F909CB" w:rsidRPr="00E63DF0" w:rsidRDefault="00F909CB" w:rsidP="00F909CB">
            <w:pPr>
              <w:jc w:val="both"/>
              <w:rPr>
                <w:sz w:val="24"/>
                <w:szCs w:val="24"/>
                <w:lang w:val="kk-KZ"/>
              </w:rPr>
            </w:pPr>
            <w:r w:rsidRPr="00E63DF0">
              <w:rPr>
                <w:b/>
                <w:sz w:val="24"/>
                <w:szCs w:val="24"/>
                <w:lang w:val="kk-KZ"/>
              </w:rPr>
              <w:t xml:space="preserve">Мақсаты: </w:t>
            </w:r>
            <w:r w:rsidRPr="00E63DF0">
              <w:rPr>
                <w:sz w:val="24"/>
                <w:szCs w:val="24"/>
                <w:lang w:val="kk-KZ"/>
              </w:rPr>
              <w:t>Экономика, құқық, антикоррупциялық мәдениет, экология және тіршілік қауіпсіздігі, кәсіпкерлік, ғылыми зерттеулер әдістері саласында интеграцияланған білімді қалыптастыру.</w:t>
            </w:r>
          </w:p>
          <w:p w:rsidR="00CD5CEC" w:rsidRPr="00E63DF0" w:rsidRDefault="00F909CB" w:rsidP="00F909CB">
            <w:pPr>
              <w:ind w:left="142" w:right="142"/>
              <w:jc w:val="both"/>
              <w:rPr>
                <w:sz w:val="24"/>
                <w:szCs w:val="24"/>
                <w:lang w:val="kk-KZ"/>
              </w:rPr>
            </w:pPr>
            <w:r w:rsidRPr="00E63DF0">
              <w:rPr>
                <w:b/>
                <w:sz w:val="24"/>
                <w:szCs w:val="24"/>
                <w:lang w:val="kk-KZ"/>
              </w:rPr>
              <w:t>Мазмұны:</w:t>
            </w:r>
            <w:r w:rsidRPr="00E63DF0">
              <w:rPr>
                <w:sz w:val="24"/>
                <w:szCs w:val="24"/>
                <w:lang w:val="kk-KZ"/>
              </w:rPr>
              <w:t>Адам мен табиғаттың қауіпсіз өзара іс-қимылының, экожүйелер мен биосфераның өнімділігінің негіздерін түсіндіру. Ресурстардың шектеулілігі жағдайындағы қоғамның кәсіпкерлік қызметі, бизнес пен ұлттық экономиканың бәсекеге қабілеттілігін арттыру. Экология және адам тіршілігінің қауіпсіздігі саласындағы қатынастарды реттеу. Қазақстандық құқықты, субъектілердің міндеттері мен кепілдіктерін білу, әлеуметтікпрогрестіқамтамасызетуүшінқоғамдыққатынастардымемлекеттікреттеуді білу және сақтау. Ғылыми зерттеулер әдістерін қолдану</w:t>
            </w:r>
          </w:p>
        </w:tc>
        <w:tc>
          <w:tcPr>
            <w:tcW w:w="425" w:type="dxa"/>
          </w:tcPr>
          <w:p w:rsidR="00CD5CEC" w:rsidRPr="00E63DF0" w:rsidRDefault="00CD5CEC" w:rsidP="00CD5CEC">
            <w:pPr>
              <w:jc w:val="center"/>
              <w:rPr>
                <w:sz w:val="24"/>
                <w:szCs w:val="24"/>
                <w:lang w:val="kk-KZ"/>
              </w:rPr>
            </w:pPr>
            <w:r w:rsidRPr="00E63DF0">
              <w:rPr>
                <w:sz w:val="24"/>
                <w:szCs w:val="24"/>
                <w:lang w:val="kk-KZ"/>
              </w:rPr>
              <w:t>5</w:t>
            </w:r>
          </w:p>
        </w:tc>
        <w:tc>
          <w:tcPr>
            <w:tcW w:w="425" w:type="dxa"/>
          </w:tcPr>
          <w:p w:rsidR="00CD5CEC" w:rsidRPr="00E63DF0" w:rsidRDefault="00CD5CEC" w:rsidP="00CD5CEC">
            <w:pPr>
              <w:pStyle w:val="TableParagraph"/>
              <w:contextualSpacing/>
              <w:jc w:val="center"/>
              <w:rPr>
                <w:sz w:val="24"/>
                <w:szCs w:val="24"/>
              </w:rPr>
            </w:pPr>
            <w:r w:rsidRPr="00E63DF0">
              <w:rPr>
                <w:b/>
                <w:sz w:val="24"/>
                <w:szCs w:val="24"/>
              </w:rPr>
              <w:sym w:font="Wingdings" w:char="F0FC"/>
            </w:r>
          </w:p>
        </w:tc>
        <w:tc>
          <w:tcPr>
            <w:tcW w:w="426" w:type="dxa"/>
          </w:tcPr>
          <w:p w:rsidR="00CD5CEC" w:rsidRPr="00E63DF0" w:rsidRDefault="00CD5CEC" w:rsidP="00CD5CEC">
            <w:pPr>
              <w:pStyle w:val="TableParagraph"/>
              <w:contextualSpacing/>
              <w:jc w:val="center"/>
              <w:rPr>
                <w:sz w:val="24"/>
                <w:szCs w:val="24"/>
              </w:rPr>
            </w:pPr>
            <w:r w:rsidRPr="00E63DF0">
              <w:rPr>
                <w:b/>
                <w:sz w:val="24"/>
                <w:szCs w:val="24"/>
              </w:rPr>
              <w:sym w:font="Wingdings" w:char="F0FC"/>
            </w: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r>
      <w:tr w:rsidR="00CD5CEC" w:rsidRPr="00E63DF0" w:rsidTr="00727215">
        <w:trPr>
          <w:gridAfter w:val="2"/>
          <w:wAfter w:w="22" w:type="dxa"/>
          <w:trHeight w:val="323"/>
        </w:trPr>
        <w:tc>
          <w:tcPr>
            <w:tcW w:w="281" w:type="dxa"/>
            <w:vMerge/>
          </w:tcPr>
          <w:p w:rsidR="00CD5CEC" w:rsidRPr="00E63DF0" w:rsidRDefault="00CD5CEC" w:rsidP="00CD5CEC">
            <w:pPr>
              <w:pStyle w:val="TableParagraph"/>
              <w:contextualSpacing/>
              <w:rPr>
                <w:sz w:val="24"/>
                <w:szCs w:val="24"/>
              </w:rPr>
            </w:pPr>
          </w:p>
        </w:tc>
        <w:tc>
          <w:tcPr>
            <w:tcW w:w="1562" w:type="dxa"/>
            <w:vMerge/>
          </w:tcPr>
          <w:p w:rsidR="00CD5CEC" w:rsidRPr="00E63DF0" w:rsidRDefault="00CD5CEC" w:rsidP="00CD5CEC">
            <w:pPr>
              <w:pStyle w:val="TableParagraph"/>
              <w:contextualSpacing/>
              <w:rPr>
                <w:sz w:val="24"/>
                <w:szCs w:val="24"/>
              </w:rPr>
            </w:pPr>
          </w:p>
        </w:tc>
        <w:tc>
          <w:tcPr>
            <w:tcW w:w="550" w:type="dxa"/>
          </w:tcPr>
          <w:p w:rsidR="00CD5CEC" w:rsidRPr="00E63DF0" w:rsidRDefault="00CD5CEC" w:rsidP="00CD5CEC">
            <w:pPr>
              <w:rPr>
                <w:sz w:val="24"/>
                <w:szCs w:val="24"/>
                <w:lang w:val="kk-KZ"/>
              </w:rPr>
            </w:pPr>
            <w:r w:rsidRPr="00E63DF0">
              <w:rPr>
                <w:sz w:val="24"/>
                <w:szCs w:val="24"/>
                <w:lang w:val="kk-KZ"/>
              </w:rPr>
              <w:t>БП</w:t>
            </w:r>
          </w:p>
        </w:tc>
        <w:tc>
          <w:tcPr>
            <w:tcW w:w="431" w:type="dxa"/>
          </w:tcPr>
          <w:p w:rsidR="00CD5CEC" w:rsidRPr="00E63DF0" w:rsidRDefault="00CD5CEC" w:rsidP="00CD5CEC">
            <w:pPr>
              <w:rPr>
                <w:sz w:val="24"/>
                <w:szCs w:val="24"/>
                <w:lang w:val="kk-KZ"/>
              </w:rPr>
            </w:pPr>
            <w:r w:rsidRPr="00E63DF0">
              <w:rPr>
                <w:sz w:val="24"/>
                <w:szCs w:val="24"/>
                <w:lang w:val="kk-KZ"/>
              </w:rPr>
              <w:t>ТК</w:t>
            </w:r>
          </w:p>
        </w:tc>
        <w:tc>
          <w:tcPr>
            <w:tcW w:w="1429" w:type="dxa"/>
          </w:tcPr>
          <w:p w:rsidR="00CD5CEC" w:rsidRPr="00E63DF0" w:rsidRDefault="00CD5CEC" w:rsidP="00CD5CEC">
            <w:pPr>
              <w:rPr>
                <w:sz w:val="24"/>
                <w:szCs w:val="24"/>
                <w:lang w:val="kk-KZ"/>
              </w:rPr>
            </w:pPr>
            <w:r w:rsidRPr="00E63DF0">
              <w:rPr>
                <w:sz w:val="24"/>
                <w:szCs w:val="24"/>
                <w:lang w:val="kk-KZ"/>
              </w:rPr>
              <w:t>Абайтану</w:t>
            </w:r>
          </w:p>
        </w:tc>
        <w:tc>
          <w:tcPr>
            <w:tcW w:w="4757" w:type="dxa"/>
          </w:tcPr>
          <w:p w:rsidR="00F909CB" w:rsidRPr="00E63DF0" w:rsidRDefault="00F909CB" w:rsidP="00F909CB">
            <w:pPr>
              <w:pStyle w:val="a8"/>
              <w:spacing w:before="0" w:beforeAutospacing="0" w:after="0" w:afterAutospacing="0"/>
              <w:jc w:val="both"/>
              <w:rPr>
                <w:lang w:val="kk-KZ"/>
              </w:rPr>
            </w:pPr>
            <w:r w:rsidRPr="00E63DF0">
              <w:rPr>
                <w:b/>
                <w:lang w:val="kk-KZ"/>
              </w:rPr>
              <w:t>Мақсаты:</w:t>
            </w:r>
            <w:r w:rsidRPr="00E63DF0">
              <w:rPr>
                <w:lang w:val="kk-KZ"/>
              </w:rPr>
              <w:t xml:space="preserve"> А.Құнанбайұлы арқылы «Қазақтану» жобасындағы «ұлтық кодты» сақтау мен дәріптеу </w:t>
            </w:r>
          </w:p>
          <w:p w:rsidR="00F909CB" w:rsidRPr="00E63DF0" w:rsidRDefault="00F909CB" w:rsidP="00F909CB">
            <w:pPr>
              <w:pStyle w:val="a8"/>
              <w:spacing w:before="0" w:beforeAutospacing="0" w:after="0" w:afterAutospacing="0"/>
              <w:jc w:val="both"/>
              <w:rPr>
                <w:lang w:val="kk-KZ"/>
              </w:rPr>
            </w:pPr>
            <w:r w:rsidRPr="00E63DF0">
              <w:rPr>
                <w:b/>
                <w:lang w:val="kk-KZ"/>
              </w:rPr>
              <w:t>Мазмұны:</w:t>
            </w:r>
            <w:r w:rsidRPr="00E63DF0">
              <w:rPr>
                <w:lang w:val="kk-KZ"/>
              </w:rPr>
              <w:t xml:space="preserve"> ХІХ-ХХғ. Қазақстан тарихына, қазақ әдебиетіне тарихи сипаттама жасау. </w:t>
            </w:r>
          </w:p>
          <w:p w:rsidR="00F909CB" w:rsidRPr="00E63DF0" w:rsidRDefault="00F909CB" w:rsidP="00F909CB">
            <w:pPr>
              <w:pStyle w:val="a8"/>
              <w:spacing w:before="0" w:beforeAutospacing="0" w:after="0" w:afterAutospacing="0"/>
              <w:jc w:val="both"/>
              <w:rPr>
                <w:lang w:val="kk-KZ"/>
              </w:rPr>
            </w:pPr>
            <w:r w:rsidRPr="00E63DF0">
              <w:rPr>
                <w:lang w:val="kk-KZ"/>
              </w:rPr>
              <w:t xml:space="preserve">Абайтану саласының дамуындағы ХХ-ХХІ ғасырдың абайтанушылардың еңбектерін </w:t>
            </w:r>
            <w:r w:rsidRPr="00E63DF0">
              <w:rPr>
                <w:lang w:val="kk-KZ"/>
              </w:rPr>
              <w:lastRenderedPageBreak/>
              <w:t xml:space="preserve">саралау. </w:t>
            </w:r>
          </w:p>
          <w:p w:rsidR="00F909CB" w:rsidRPr="00E63DF0" w:rsidRDefault="00F909CB" w:rsidP="00F909CB">
            <w:pPr>
              <w:pStyle w:val="a8"/>
              <w:spacing w:before="0" w:beforeAutospacing="0" w:after="0" w:afterAutospacing="0"/>
              <w:jc w:val="both"/>
              <w:rPr>
                <w:lang w:val="kk-KZ"/>
              </w:rPr>
            </w:pPr>
            <w:r w:rsidRPr="00E63DF0">
              <w:rPr>
                <w:lang w:val="kk-KZ"/>
              </w:rPr>
              <w:t xml:space="preserve"> Абайдың  шығармашылығының хронологиясы. Абай - қазақ халқының ұлы ақыны, этнограф, қазақ жазба әдебитінің негізін салушы. Абай - «Қарамола Ережесі» заңдар жинағының құрастырушысы, қоғамдық маңыздылығы. Абай - ойшыл, дінтанушы, философ. </w:t>
            </w:r>
          </w:p>
          <w:p w:rsidR="00CD5CEC" w:rsidRPr="00E63DF0" w:rsidRDefault="00F909CB" w:rsidP="00F909CB">
            <w:pPr>
              <w:ind w:right="142"/>
              <w:jc w:val="both"/>
              <w:rPr>
                <w:color w:val="000000"/>
                <w:sz w:val="24"/>
                <w:szCs w:val="24"/>
                <w:lang w:val="kk-KZ"/>
              </w:rPr>
            </w:pPr>
            <w:r w:rsidRPr="00E63DF0">
              <w:rPr>
                <w:sz w:val="24"/>
                <w:szCs w:val="24"/>
                <w:lang w:val="kk-KZ"/>
              </w:rPr>
              <w:t>Абай білім және ғылым саласындағы рөлі, «Толық адамды» қалыптастыру идеясы. Абайдың аудармалары, поэмалары, «Қара сөздері», «Абай жолы» роман-эпопея. Қ.Тоқаев «Абай және Қазақстан ХХІ ғасырда»  баяндамасының маңыздылығын талдау</w:t>
            </w:r>
          </w:p>
        </w:tc>
        <w:tc>
          <w:tcPr>
            <w:tcW w:w="425" w:type="dxa"/>
          </w:tcPr>
          <w:p w:rsidR="00CD5CEC" w:rsidRPr="00E63DF0" w:rsidRDefault="00CD5CEC" w:rsidP="00CD5CEC">
            <w:pPr>
              <w:jc w:val="center"/>
              <w:rPr>
                <w:sz w:val="24"/>
                <w:szCs w:val="24"/>
                <w:lang w:val="kk-KZ"/>
              </w:rPr>
            </w:pPr>
            <w:r w:rsidRPr="00E63DF0">
              <w:rPr>
                <w:sz w:val="24"/>
                <w:szCs w:val="24"/>
                <w:lang w:val="kk-KZ"/>
              </w:rPr>
              <w:lastRenderedPageBreak/>
              <w:t>3</w:t>
            </w:r>
          </w:p>
        </w:tc>
        <w:tc>
          <w:tcPr>
            <w:tcW w:w="425" w:type="dxa"/>
          </w:tcPr>
          <w:p w:rsidR="00CD5CEC" w:rsidRPr="00E63DF0" w:rsidRDefault="00CD5CEC" w:rsidP="00CD5CEC">
            <w:pPr>
              <w:pStyle w:val="TableParagraph"/>
              <w:contextualSpacing/>
              <w:jc w:val="center"/>
              <w:rPr>
                <w:b/>
                <w:sz w:val="24"/>
                <w:szCs w:val="24"/>
              </w:rPr>
            </w:pPr>
          </w:p>
        </w:tc>
        <w:tc>
          <w:tcPr>
            <w:tcW w:w="426" w:type="dxa"/>
          </w:tcPr>
          <w:p w:rsidR="00CD5CEC" w:rsidRPr="00E63DF0" w:rsidRDefault="00CD5CEC" w:rsidP="00CD5CEC">
            <w:pPr>
              <w:pStyle w:val="TableParagraph"/>
              <w:contextualSpacing/>
              <w:jc w:val="center"/>
              <w:rPr>
                <w:b/>
                <w:sz w:val="24"/>
                <w:szCs w:val="24"/>
              </w:rPr>
            </w:pPr>
            <w:r w:rsidRPr="00E63DF0">
              <w:rPr>
                <w:b/>
                <w:sz w:val="24"/>
                <w:szCs w:val="24"/>
              </w:rPr>
              <w:sym w:font="Wingdings" w:char="F0FC"/>
            </w: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r>
      <w:tr w:rsidR="00CD5CEC" w:rsidRPr="00E63DF0" w:rsidTr="00E5327C">
        <w:trPr>
          <w:gridAfter w:val="2"/>
          <w:wAfter w:w="22" w:type="dxa"/>
          <w:trHeight w:val="699"/>
        </w:trPr>
        <w:tc>
          <w:tcPr>
            <w:tcW w:w="281" w:type="dxa"/>
            <w:vMerge/>
            <w:vAlign w:val="center"/>
          </w:tcPr>
          <w:p w:rsidR="00CD5CEC" w:rsidRPr="00E63DF0" w:rsidRDefault="00CD5CEC" w:rsidP="00CD5CEC">
            <w:pPr>
              <w:pStyle w:val="TableParagraph"/>
              <w:contextualSpacing/>
              <w:jc w:val="center"/>
              <w:rPr>
                <w:sz w:val="24"/>
                <w:szCs w:val="24"/>
              </w:rPr>
            </w:pPr>
          </w:p>
        </w:tc>
        <w:tc>
          <w:tcPr>
            <w:tcW w:w="1562" w:type="dxa"/>
            <w:vMerge/>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rPr>
                <w:sz w:val="24"/>
                <w:szCs w:val="24"/>
                <w:lang w:val="kk-KZ"/>
              </w:rPr>
            </w:pPr>
            <w:r w:rsidRPr="00E63DF0">
              <w:rPr>
                <w:sz w:val="24"/>
                <w:szCs w:val="24"/>
                <w:lang w:val="kk-KZ"/>
              </w:rPr>
              <w:t>БП</w:t>
            </w:r>
          </w:p>
        </w:tc>
        <w:tc>
          <w:tcPr>
            <w:tcW w:w="431" w:type="dxa"/>
          </w:tcPr>
          <w:p w:rsidR="00CD5CEC" w:rsidRPr="00E63DF0" w:rsidRDefault="00CD5CEC" w:rsidP="00CD5CEC">
            <w:pPr>
              <w:rPr>
                <w:sz w:val="24"/>
                <w:szCs w:val="24"/>
                <w:lang w:val="kk-KZ"/>
              </w:rPr>
            </w:pPr>
            <w:r w:rsidRPr="00E63DF0">
              <w:rPr>
                <w:sz w:val="24"/>
                <w:szCs w:val="24"/>
                <w:lang w:val="kk-KZ"/>
              </w:rPr>
              <w:t>ТК</w:t>
            </w:r>
          </w:p>
        </w:tc>
        <w:tc>
          <w:tcPr>
            <w:tcW w:w="1429" w:type="dxa"/>
          </w:tcPr>
          <w:p w:rsidR="00CD5CEC" w:rsidRPr="00E63DF0" w:rsidRDefault="00CD5CEC" w:rsidP="00CD5CEC">
            <w:pPr>
              <w:rPr>
                <w:sz w:val="24"/>
                <w:szCs w:val="24"/>
                <w:lang w:val="kk-KZ"/>
              </w:rPr>
            </w:pPr>
            <w:r w:rsidRPr="00E63DF0">
              <w:rPr>
                <w:sz w:val="24"/>
                <w:szCs w:val="24"/>
                <w:lang w:val="kk-KZ"/>
              </w:rPr>
              <w:t>Мухтартану</w:t>
            </w:r>
          </w:p>
          <w:p w:rsidR="00CD5CEC" w:rsidRPr="00E63DF0" w:rsidRDefault="00CD5CEC" w:rsidP="00CD5CEC">
            <w:pPr>
              <w:rPr>
                <w:sz w:val="24"/>
                <w:szCs w:val="24"/>
                <w:lang w:val="kk-KZ"/>
              </w:rPr>
            </w:pPr>
          </w:p>
        </w:tc>
        <w:tc>
          <w:tcPr>
            <w:tcW w:w="4757" w:type="dxa"/>
          </w:tcPr>
          <w:p w:rsidR="00F909CB" w:rsidRPr="00E63DF0" w:rsidRDefault="00F909CB" w:rsidP="00F909CB">
            <w:pPr>
              <w:jc w:val="both"/>
              <w:rPr>
                <w:sz w:val="24"/>
                <w:szCs w:val="24"/>
                <w:lang w:val="kk-KZ"/>
              </w:rPr>
            </w:pPr>
            <w:r w:rsidRPr="00E63DF0">
              <w:rPr>
                <w:b/>
                <w:sz w:val="24"/>
                <w:szCs w:val="24"/>
                <w:lang w:val="kk-KZ"/>
              </w:rPr>
              <w:t xml:space="preserve">Мақсаты: </w:t>
            </w:r>
            <w:r w:rsidRPr="00E63DF0">
              <w:rPr>
                <w:sz w:val="24"/>
                <w:szCs w:val="24"/>
                <w:lang w:val="kk-KZ"/>
              </w:rPr>
              <w:t xml:space="preserve">М.Әуезовтің әдеби-тарихи шығармашылығы  туралы әдебиет тарихымен патриоттық және мәдени-рухани ұстаным негізінде түсінік қалыптастыру.  Шығармашылық ойлауын, өзіндік зерттеу дағдысын дамыту. </w:t>
            </w:r>
          </w:p>
          <w:p w:rsidR="00CD5CEC" w:rsidRPr="00E63DF0" w:rsidRDefault="00F909CB" w:rsidP="00F909CB">
            <w:pPr>
              <w:pStyle w:val="a8"/>
              <w:spacing w:before="0" w:beforeAutospacing="0" w:after="0" w:afterAutospacing="0"/>
              <w:ind w:left="142" w:right="142"/>
              <w:jc w:val="both"/>
              <w:rPr>
                <w:lang w:val="kk-KZ"/>
              </w:rPr>
            </w:pPr>
            <w:r w:rsidRPr="00E63DF0">
              <w:rPr>
                <w:b/>
                <w:lang w:val="kk-KZ"/>
              </w:rPr>
              <w:t xml:space="preserve">мазмұны: </w:t>
            </w:r>
            <w:r w:rsidRPr="00E63DF0">
              <w:rPr>
                <w:lang w:val="kk-KZ"/>
              </w:rPr>
              <w:t xml:space="preserve">М.Әуезовтің Семей,  Ташкент, Санкт-Петербург кезеңіндегі өмірі мен шығармашылық жолын қарастыру. «Шолпан», «Абай» журналдарындағы М.Әуезовтің қызметін сипаттау.  М. Әуезовтің публицистикасы,. «Қорғансыздың күні», «Қыр суреттері», «Оқыған азамат», «Көксерек» әңгімелеріне, «Еңлік-Кебек» пьесасына, «Қилы заман», «Қараш-Қараш» оқиғасы» повестеріне, «Абай Құнанбаев» </w:t>
            </w:r>
            <w:r w:rsidRPr="00E63DF0">
              <w:rPr>
                <w:lang w:val="kk-KZ"/>
              </w:rPr>
              <w:lastRenderedPageBreak/>
              <w:t>монографиясына, «Абай жолы» роман-эпопеясына шолу жасау.</w:t>
            </w:r>
          </w:p>
        </w:tc>
        <w:tc>
          <w:tcPr>
            <w:tcW w:w="425" w:type="dxa"/>
          </w:tcPr>
          <w:p w:rsidR="00CD5CEC" w:rsidRPr="00E63DF0" w:rsidRDefault="00CD5CEC" w:rsidP="00CD5CEC">
            <w:pPr>
              <w:jc w:val="center"/>
              <w:rPr>
                <w:sz w:val="24"/>
                <w:szCs w:val="24"/>
                <w:lang w:val="kk-KZ"/>
              </w:rPr>
            </w:pPr>
          </w:p>
        </w:tc>
        <w:tc>
          <w:tcPr>
            <w:tcW w:w="425" w:type="dxa"/>
            <w:vAlign w:val="center"/>
          </w:tcPr>
          <w:p w:rsidR="00CD5CEC" w:rsidRPr="00E63DF0" w:rsidRDefault="00CD5CEC" w:rsidP="00134E2E">
            <w:pPr>
              <w:pStyle w:val="TableParagraph"/>
              <w:numPr>
                <w:ilvl w:val="0"/>
                <w:numId w:val="4"/>
              </w:numPr>
              <w:contextualSpacing/>
              <w:jc w:val="center"/>
              <w:rPr>
                <w:sz w:val="24"/>
                <w:szCs w:val="24"/>
                <w:lang w:val="kk-KZ"/>
              </w:rPr>
            </w:pPr>
          </w:p>
        </w:tc>
        <w:tc>
          <w:tcPr>
            <w:tcW w:w="426" w:type="dxa"/>
          </w:tcPr>
          <w:p w:rsidR="00CD5CEC" w:rsidRPr="00E63DF0" w:rsidRDefault="00CD5CEC" w:rsidP="00CD5CEC">
            <w:pPr>
              <w:pStyle w:val="TableParagraph"/>
              <w:contextualSpacing/>
              <w:jc w:val="center"/>
              <w:rPr>
                <w:sz w:val="24"/>
                <w:szCs w:val="24"/>
              </w:rPr>
            </w:pPr>
            <w:r w:rsidRPr="00E63DF0">
              <w:rPr>
                <w:b/>
                <w:sz w:val="24"/>
                <w:szCs w:val="24"/>
              </w:rPr>
              <w:sym w:font="Wingdings" w:char="F0FC"/>
            </w:r>
          </w:p>
        </w:tc>
        <w:tc>
          <w:tcPr>
            <w:tcW w:w="425" w:type="dxa"/>
            <w:gridSpan w:val="2"/>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lang w:val="kk-KZ"/>
              </w:rPr>
            </w:pPr>
          </w:p>
        </w:tc>
        <w:tc>
          <w:tcPr>
            <w:tcW w:w="426"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CD5CEC" w:rsidP="00CD5CEC">
            <w:pPr>
              <w:pStyle w:val="TableParagraph"/>
              <w:contextualSpacing/>
              <w:jc w:val="center"/>
              <w:rPr>
                <w:b/>
                <w:sz w:val="24"/>
                <w:szCs w:val="24"/>
                <w:lang w:val="en-US"/>
              </w:rPr>
            </w:pPr>
          </w:p>
          <w:p w:rsidR="00CD5CEC" w:rsidRPr="00E63DF0" w:rsidRDefault="00CD5CEC" w:rsidP="00CD5CEC">
            <w:pPr>
              <w:pStyle w:val="TableParagraph"/>
              <w:contextualSpacing/>
              <w:jc w:val="center"/>
              <w:rPr>
                <w:b/>
                <w:sz w:val="24"/>
                <w:szCs w:val="24"/>
                <w:lang w:val="en-US"/>
              </w:rPr>
            </w:pPr>
          </w:p>
          <w:p w:rsidR="00CD5CEC" w:rsidRPr="00E63DF0" w:rsidRDefault="00CD5CEC" w:rsidP="00CD5CEC">
            <w:pPr>
              <w:pStyle w:val="TableParagraph"/>
              <w:contextualSpacing/>
              <w:jc w:val="center"/>
              <w:rPr>
                <w:b/>
                <w:sz w:val="24"/>
                <w:szCs w:val="24"/>
                <w:lang w:val="en-US"/>
              </w:rPr>
            </w:pPr>
          </w:p>
          <w:p w:rsidR="00CD5CEC" w:rsidRPr="00E63DF0" w:rsidRDefault="00CD5CEC" w:rsidP="00CD5CEC">
            <w:pPr>
              <w:pStyle w:val="TableParagraph"/>
              <w:contextualSpacing/>
              <w:jc w:val="center"/>
              <w:rPr>
                <w:b/>
                <w:sz w:val="24"/>
                <w:szCs w:val="24"/>
                <w:lang w:val="en-US"/>
              </w:rPr>
            </w:pPr>
          </w:p>
          <w:p w:rsidR="00CD5CEC" w:rsidRPr="00E63DF0" w:rsidRDefault="00CD5CEC" w:rsidP="00CD5CEC">
            <w:pPr>
              <w:pStyle w:val="TableParagraph"/>
              <w:contextualSpacing/>
              <w:jc w:val="center"/>
              <w:rPr>
                <w:b/>
                <w:sz w:val="24"/>
                <w:szCs w:val="24"/>
                <w:lang w:val="en-US"/>
              </w:rPr>
            </w:pPr>
          </w:p>
          <w:p w:rsidR="00CD5CEC" w:rsidRPr="00E63DF0" w:rsidRDefault="00CD5CEC" w:rsidP="00CD5CEC">
            <w:pPr>
              <w:pStyle w:val="TableParagraph"/>
              <w:contextualSpacing/>
              <w:jc w:val="center"/>
              <w:rPr>
                <w:b/>
                <w:sz w:val="24"/>
                <w:szCs w:val="24"/>
                <w:lang w:val="en-US"/>
              </w:rPr>
            </w:pPr>
          </w:p>
          <w:p w:rsidR="00CD5CEC" w:rsidRPr="00E63DF0" w:rsidRDefault="00CD5CEC" w:rsidP="00CD5CEC">
            <w:pPr>
              <w:pStyle w:val="TableParagraph"/>
              <w:contextualSpacing/>
              <w:jc w:val="center"/>
              <w:rPr>
                <w:b/>
                <w:sz w:val="24"/>
                <w:szCs w:val="24"/>
                <w:lang w:val="en-US"/>
              </w:rPr>
            </w:pPr>
          </w:p>
          <w:p w:rsidR="00CD5CEC" w:rsidRPr="00E63DF0" w:rsidRDefault="00CD5CEC" w:rsidP="00CD5CEC">
            <w:pPr>
              <w:pStyle w:val="TableParagraph"/>
              <w:contextualSpacing/>
              <w:jc w:val="center"/>
              <w:rPr>
                <w:b/>
                <w:sz w:val="24"/>
                <w:szCs w:val="24"/>
                <w:lang w:val="en-US"/>
              </w:rPr>
            </w:pPr>
          </w:p>
          <w:p w:rsidR="00CD5CEC" w:rsidRPr="00E63DF0" w:rsidRDefault="00CD5CEC" w:rsidP="00CD5CEC">
            <w:pPr>
              <w:pStyle w:val="TableParagraph"/>
              <w:contextualSpacing/>
              <w:jc w:val="center"/>
              <w:rPr>
                <w:sz w:val="24"/>
                <w:szCs w:val="24"/>
                <w:lang w:val="kk-KZ"/>
              </w:rPr>
            </w:pPr>
          </w:p>
        </w:tc>
        <w:tc>
          <w:tcPr>
            <w:tcW w:w="425" w:type="dxa"/>
            <w:gridSpan w:val="2"/>
          </w:tcPr>
          <w:p w:rsidR="00CD5CEC" w:rsidRPr="00E63DF0" w:rsidRDefault="00CD5CEC" w:rsidP="00CD5CEC">
            <w:pPr>
              <w:pStyle w:val="TableParagraph"/>
              <w:contextualSpacing/>
              <w:jc w:val="center"/>
              <w:rPr>
                <w:sz w:val="24"/>
                <w:szCs w:val="24"/>
              </w:rPr>
            </w:pP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r>
      <w:tr w:rsidR="00CD5CEC" w:rsidRPr="00E63DF0" w:rsidTr="00727215">
        <w:trPr>
          <w:gridAfter w:val="2"/>
          <w:wAfter w:w="22" w:type="dxa"/>
          <w:trHeight w:val="323"/>
        </w:trPr>
        <w:tc>
          <w:tcPr>
            <w:tcW w:w="281" w:type="dxa"/>
            <w:vMerge/>
            <w:vAlign w:val="center"/>
          </w:tcPr>
          <w:p w:rsidR="00CD5CEC" w:rsidRPr="00E63DF0" w:rsidRDefault="00CD5CEC" w:rsidP="00CD5CEC">
            <w:pPr>
              <w:pStyle w:val="TableParagraph"/>
              <w:contextualSpacing/>
              <w:jc w:val="center"/>
              <w:rPr>
                <w:sz w:val="24"/>
                <w:szCs w:val="24"/>
              </w:rPr>
            </w:pPr>
          </w:p>
        </w:tc>
        <w:tc>
          <w:tcPr>
            <w:tcW w:w="1562" w:type="dxa"/>
            <w:vMerge/>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rPr>
                <w:sz w:val="24"/>
                <w:szCs w:val="24"/>
                <w:lang w:val="kk-KZ"/>
              </w:rPr>
            </w:pPr>
            <w:r w:rsidRPr="00E63DF0">
              <w:rPr>
                <w:sz w:val="24"/>
                <w:szCs w:val="24"/>
                <w:lang w:val="kk-KZ"/>
              </w:rPr>
              <w:t>БП</w:t>
            </w:r>
          </w:p>
        </w:tc>
        <w:tc>
          <w:tcPr>
            <w:tcW w:w="431" w:type="dxa"/>
          </w:tcPr>
          <w:p w:rsidR="00CD5CEC" w:rsidRPr="00E63DF0" w:rsidRDefault="00CD5CEC" w:rsidP="00CD5CEC">
            <w:pPr>
              <w:rPr>
                <w:sz w:val="24"/>
                <w:szCs w:val="24"/>
                <w:lang w:val="kk-KZ"/>
              </w:rPr>
            </w:pPr>
            <w:r w:rsidRPr="00E63DF0">
              <w:rPr>
                <w:sz w:val="24"/>
                <w:szCs w:val="24"/>
                <w:lang w:val="kk-KZ"/>
              </w:rPr>
              <w:t>ТК</w:t>
            </w:r>
          </w:p>
        </w:tc>
        <w:tc>
          <w:tcPr>
            <w:tcW w:w="1429" w:type="dxa"/>
          </w:tcPr>
          <w:p w:rsidR="00CD5CEC" w:rsidRPr="00E63DF0" w:rsidRDefault="00CD5CEC" w:rsidP="00CD5CEC">
            <w:pPr>
              <w:rPr>
                <w:sz w:val="24"/>
                <w:szCs w:val="24"/>
                <w:lang w:val="kk-KZ"/>
              </w:rPr>
            </w:pPr>
            <w:r w:rsidRPr="00E63DF0">
              <w:rPr>
                <w:sz w:val="24"/>
                <w:szCs w:val="24"/>
                <w:lang w:val="kk-KZ"/>
              </w:rPr>
              <w:t>Қоғамдық сананы жаңғырту және оның өзекті мәселелері</w:t>
            </w:r>
          </w:p>
          <w:p w:rsidR="00CD5CEC" w:rsidRPr="00E63DF0" w:rsidRDefault="00CD5CEC" w:rsidP="00CD5CEC">
            <w:pPr>
              <w:rPr>
                <w:sz w:val="24"/>
                <w:szCs w:val="24"/>
                <w:lang w:val="kk-KZ"/>
              </w:rPr>
            </w:pPr>
          </w:p>
        </w:tc>
        <w:tc>
          <w:tcPr>
            <w:tcW w:w="4757" w:type="dxa"/>
          </w:tcPr>
          <w:p w:rsidR="00F909CB" w:rsidRPr="00E63DF0" w:rsidRDefault="00F909CB" w:rsidP="00F909CB">
            <w:pPr>
              <w:pStyle w:val="15"/>
              <w:shd w:val="clear" w:color="auto" w:fill="auto"/>
              <w:tabs>
                <w:tab w:val="left" w:pos="783"/>
              </w:tabs>
              <w:spacing w:before="0" w:line="240" w:lineRule="auto"/>
              <w:ind w:firstLine="0"/>
              <w:rPr>
                <w:b w:val="0"/>
                <w:spacing w:val="0"/>
                <w:sz w:val="24"/>
                <w:szCs w:val="24"/>
                <w:lang w:val="kk-KZ"/>
              </w:rPr>
            </w:pPr>
            <w:r w:rsidRPr="00E63DF0">
              <w:rPr>
                <w:sz w:val="24"/>
                <w:szCs w:val="24"/>
                <w:lang w:val="kk-KZ"/>
              </w:rPr>
              <w:t xml:space="preserve">Мақсаты: </w:t>
            </w:r>
            <w:r w:rsidRPr="00E63DF0">
              <w:rPr>
                <w:b w:val="0"/>
                <w:spacing w:val="0"/>
                <w:sz w:val="24"/>
                <w:szCs w:val="24"/>
                <w:lang w:val="kk-KZ"/>
              </w:rPr>
              <w:t>патша және кеңестік билік кезінде дағдарысқа ұшыраған руханиятымызды қалпына келтіріп, Тәуелсіз Ұлы Дала елінің   рухани жаңғыруын жастар санасына сіңіру арқылы  креативті тұлға қалыптастыру болып табылады.</w:t>
            </w:r>
          </w:p>
          <w:p w:rsidR="00CD5CEC" w:rsidRPr="00E63DF0" w:rsidRDefault="00F909CB" w:rsidP="00F909CB">
            <w:pPr>
              <w:pStyle w:val="a8"/>
              <w:spacing w:before="0" w:beforeAutospacing="0" w:after="0" w:afterAutospacing="0"/>
              <w:jc w:val="both"/>
              <w:rPr>
                <w:color w:val="000000"/>
                <w:lang w:val="kk-KZ"/>
              </w:rPr>
            </w:pPr>
            <w:r w:rsidRPr="00E63DF0">
              <w:rPr>
                <w:lang w:val="kk-KZ"/>
              </w:rPr>
              <w:t>Мазмұны:Рухани жаңғыру: бастаулары мен алғышарттарын түсіндіру.Қазіргі ұлттық сана,. прагматизм мен бәсекелік қабілет,.ұлттық бірегейлік және ұлттық код ұғымдарын саралау.Эволюциялық даму тәжірибесі мен келешегі.Білімінің салтанаты және сананың ашықтығы.Әліпби реформасы: тәжірибе мен басымдықтары.Туған жер-мемлекет  негізі.Жалпыұлттық қасиетті орындар және тарихпен тәрбиелеу.Заманауи Қазақстандық мәдениет – рухани жаңғырудың тірегі,. жаңа гуманитарлық  білім және болашақ ұлт зиялысы,.Абай Құнанбайұлы және қазақ қоғамы талқылау.</w:t>
            </w:r>
          </w:p>
        </w:tc>
        <w:tc>
          <w:tcPr>
            <w:tcW w:w="425" w:type="dxa"/>
          </w:tcPr>
          <w:p w:rsidR="00CD5CEC" w:rsidRPr="00E63DF0" w:rsidRDefault="00CD5CEC" w:rsidP="00CD5CEC">
            <w:pPr>
              <w:jc w:val="center"/>
              <w:rPr>
                <w:sz w:val="24"/>
                <w:szCs w:val="24"/>
                <w:lang w:val="kk-KZ"/>
              </w:rPr>
            </w:pPr>
          </w:p>
        </w:tc>
        <w:tc>
          <w:tcPr>
            <w:tcW w:w="425" w:type="dxa"/>
            <w:vAlign w:val="center"/>
          </w:tcPr>
          <w:p w:rsidR="00CD5CEC" w:rsidRPr="00E63DF0" w:rsidRDefault="00CD5CEC" w:rsidP="00CD5CEC">
            <w:pPr>
              <w:pStyle w:val="TableParagraph"/>
              <w:contextualSpacing/>
              <w:jc w:val="center"/>
              <w:rPr>
                <w:sz w:val="24"/>
                <w:szCs w:val="24"/>
                <w:lang w:val="kk-KZ"/>
              </w:rPr>
            </w:pPr>
          </w:p>
        </w:tc>
        <w:tc>
          <w:tcPr>
            <w:tcW w:w="426" w:type="dxa"/>
          </w:tcPr>
          <w:p w:rsidR="00CD5CEC" w:rsidRPr="00E63DF0" w:rsidRDefault="00CD5CEC" w:rsidP="00CD5CEC">
            <w:pPr>
              <w:pStyle w:val="TableParagraph"/>
              <w:contextualSpacing/>
              <w:jc w:val="center"/>
              <w:rPr>
                <w:sz w:val="24"/>
                <w:szCs w:val="24"/>
              </w:rPr>
            </w:pPr>
            <w:r w:rsidRPr="00E63DF0">
              <w:rPr>
                <w:b/>
                <w:sz w:val="24"/>
                <w:szCs w:val="24"/>
              </w:rPr>
              <w:sym w:font="Wingdings" w:char="F0FC"/>
            </w:r>
          </w:p>
        </w:tc>
        <w:tc>
          <w:tcPr>
            <w:tcW w:w="425" w:type="dxa"/>
            <w:gridSpan w:val="2"/>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CD5CEC" w:rsidP="00CD5CEC">
            <w:pPr>
              <w:pStyle w:val="TableParagraph"/>
              <w:contextualSpacing/>
              <w:jc w:val="center"/>
              <w:rPr>
                <w:b/>
                <w:sz w:val="24"/>
                <w:szCs w:val="24"/>
                <w:lang w:val="en-US"/>
              </w:rPr>
            </w:pPr>
          </w:p>
          <w:p w:rsidR="00CD5CEC" w:rsidRPr="00E63DF0" w:rsidRDefault="00CD5CEC" w:rsidP="00CD5CEC">
            <w:pPr>
              <w:pStyle w:val="TableParagraph"/>
              <w:contextualSpacing/>
              <w:jc w:val="center"/>
              <w:rPr>
                <w:b/>
                <w:sz w:val="24"/>
                <w:szCs w:val="24"/>
                <w:lang w:val="en-US"/>
              </w:rPr>
            </w:pPr>
          </w:p>
          <w:p w:rsidR="00CD5CEC" w:rsidRPr="00E63DF0" w:rsidRDefault="00CD5CEC" w:rsidP="00CD5CEC">
            <w:pPr>
              <w:pStyle w:val="TableParagraph"/>
              <w:contextualSpacing/>
              <w:jc w:val="center"/>
              <w:rPr>
                <w:b/>
                <w:sz w:val="24"/>
                <w:szCs w:val="24"/>
                <w:lang w:val="en-US"/>
              </w:rPr>
            </w:pPr>
          </w:p>
          <w:p w:rsidR="00CD5CEC" w:rsidRPr="00E63DF0" w:rsidRDefault="00CD5CEC" w:rsidP="00CD5CEC">
            <w:pPr>
              <w:pStyle w:val="TableParagraph"/>
              <w:contextualSpacing/>
              <w:jc w:val="center"/>
              <w:rPr>
                <w:b/>
                <w:sz w:val="24"/>
                <w:szCs w:val="24"/>
                <w:lang w:val="en-US"/>
              </w:rPr>
            </w:pPr>
          </w:p>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r>
      <w:tr w:rsidR="00CD5CEC" w:rsidRPr="00E63DF0" w:rsidTr="00727215">
        <w:trPr>
          <w:gridAfter w:val="2"/>
          <w:wAfter w:w="22" w:type="dxa"/>
          <w:trHeight w:val="323"/>
        </w:trPr>
        <w:tc>
          <w:tcPr>
            <w:tcW w:w="281" w:type="dxa"/>
            <w:vAlign w:val="center"/>
          </w:tcPr>
          <w:p w:rsidR="00CD5CEC" w:rsidRPr="00E63DF0" w:rsidRDefault="00CD5CEC" w:rsidP="00CD5CEC">
            <w:pPr>
              <w:pStyle w:val="TableParagraph"/>
              <w:contextualSpacing/>
              <w:jc w:val="center"/>
              <w:rPr>
                <w:sz w:val="24"/>
                <w:szCs w:val="24"/>
              </w:rPr>
            </w:pPr>
          </w:p>
        </w:tc>
        <w:tc>
          <w:tcPr>
            <w:tcW w:w="1562" w:type="dxa"/>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rPr>
                <w:sz w:val="24"/>
                <w:szCs w:val="24"/>
                <w:lang w:val="kk-KZ"/>
              </w:rPr>
            </w:pPr>
            <w:r w:rsidRPr="00E63DF0">
              <w:rPr>
                <w:sz w:val="24"/>
                <w:szCs w:val="24"/>
                <w:lang w:val="kk-KZ"/>
              </w:rPr>
              <w:t>БП</w:t>
            </w:r>
          </w:p>
        </w:tc>
        <w:tc>
          <w:tcPr>
            <w:tcW w:w="431" w:type="dxa"/>
          </w:tcPr>
          <w:p w:rsidR="00CD5CEC" w:rsidRPr="00E63DF0" w:rsidRDefault="00CD5CEC" w:rsidP="00CD5CEC">
            <w:pPr>
              <w:rPr>
                <w:sz w:val="24"/>
                <w:szCs w:val="24"/>
                <w:lang w:val="kk-KZ"/>
              </w:rPr>
            </w:pPr>
            <w:r w:rsidRPr="00E63DF0">
              <w:rPr>
                <w:sz w:val="24"/>
                <w:szCs w:val="24"/>
                <w:lang w:val="kk-KZ"/>
              </w:rPr>
              <w:t>ТК</w:t>
            </w:r>
          </w:p>
        </w:tc>
        <w:tc>
          <w:tcPr>
            <w:tcW w:w="1429" w:type="dxa"/>
          </w:tcPr>
          <w:p w:rsidR="00CD5CEC" w:rsidRPr="00E63DF0" w:rsidRDefault="00CD5CEC" w:rsidP="00CD5CEC">
            <w:pPr>
              <w:rPr>
                <w:sz w:val="24"/>
                <w:szCs w:val="24"/>
                <w:lang w:val="kk-KZ"/>
              </w:rPr>
            </w:pPr>
            <w:r w:rsidRPr="00E63DF0">
              <w:rPr>
                <w:sz w:val="24"/>
                <w:szCs w:val="24"/>
                <w:lang w:val="kk-KZ"/>
              </w:rPr>
              <w:t>Қоғамға қызмет ету</w:t>
            </w:r>
          </w:p>
        </w:tc>
        <w:tc>
          <w:tcPr>
            <w:tcW w:w="4757" w:type="dxa"/>
          </w:tcPr>
          <w:p w:rsidR="00F909CB" w:rsidRPr="00E63DF0" w:rsidRDefault="00F909CB" w:rsidP="00F909CB">
            <w:pPr>
              <w:jc w:val="both"/>
              <w:rPr>
                <w:bCs/>
                <w:sz w:val="24"/>
                <w:szCs w:val="24"/>
                <w:lang w:val="kk-KZ" w:eastAsia="en-US"/>
              </w:rPr>
            </w:pPr>
            <w:r w:rsidRPr="00E63DF0">
              <w:rPr>
                <w:b/>
                <w:bCs/>
                <w:sz w:val="24"/>
                <w:szCs w:val="24"/>
                <w:lang w:val="kk-KZ"/>
              </w:rPr>
              <w:t>Мақсаты</w:t>
            </w:r>
            <w:r w:rsidRPr="00E63DF0">
              <w:rPr>
                <w:sz w:val="24"/>
                <w:szCs w:val="24"/>
                <w:lang w:val="kk-KZ"/>
              </w:rPr>
              <w:t>: университетте оқытылатын пәндермен байланысты қоғамдық пайдалы іс-әрекеттерді жүзеге асыру, академиялық бағдарламаларды игеру негізінде студенттерде әлеуметтік маңызды дағдылар мен құзыреттерді қалыптастыру.</w:t>
            </w:r>
          </w:p>
          <w:p w:rsidR="00CD5CEC" w:rsidRPr="00E63DF0" w:rsidRDefault="00F909CB" w:rsidP="00F909CB">
            <w:pPr>
              <w:jc w:val="both"/>
              <w:rPr>
                <w:rFonts w:eastAsia="Times New Roman"/>
                <w:bCs/>
                <w:sz w:val="24"/>
                <w:szCs w:val="24"/>
                <w:lang w:val="kk-KZ"/>
              </w:rPr>
            </w:pPr>
            <w:r w:rsidRPr="00E63DF0">
              <w:rPr>
                <w:b/>
                <w:sz w:val="24"/>
                <w:szCs w:val="24"/>
                <w:lang w:val="kk-KZ"/>
              </w:rPr>
              <w:t>Мазмұны</w:t>
            </w:r>
            <w:r w:rsidRPr="00E63DF0">
              <w:rPr>
                <w:bCs/>
                <w:sz w:val="24"/>
                <w:szCs w:val="24"/>
                <w:lang w:val="kk-KZ"/>
              </w:rPr>
              <w:t xml:space="preserve">: Service Learning ұғымының мәні мен мазмұны, Service Learning тұжырымдамасының қалыптасу және даму тарихын талдау. Service Learning-тің негізгі </w:t>
            </w:r>
            <w:r w:rsidRPr="00E63DF0">
              <w:rPr>
                <w:bCs/>
                <w:sz w:val="24"/>
                <w:szCs w:val="24"/>
                <w:lang w:val="kk-KZ"/>
              </w:rPr>
              <w:lastRenderedPageBreak/>
              <w:t>құрамдас бөліктері, балалар мен жасөспірімдер ортасындағы қоғамдық пайдалы іс-әрекеттерді саралау, Әлемдік және қазақстандық тәжірибеде волонтерлік қозғалысты ұйымдастыру. Service Learning тің профильдік бағыты. Қоғамдық пайдалы іс-әрекеттер арқылы оқытудың халықаралық тәжірибесін, . Әлеуметтік жобаларды әзірлеудің жалпы принциптері мен әдістемесі,. Іске асырылған әлеуметтік жобаларды талдау әдістерін бағалау.</w:t>
            </w:r>
          </w:p>
        </w:tc>
        <w:tc>
          <w:tcPr>
            <w:tcW w:w="425" w:type="dxa"/>
          </w:tcPr>
          <w:p w:rsidR="00CD5CEC" w:rsidRPr="00E63DF0" w:rsidRDefault="00CD5CEC" w:rsidP="00CD5CEC">
            <w:pPr>
              <w:jc w:val="center"/>
              <w:rPr>
                <w:sz w:val="24"/>
                <w:szCs w:val="24"/>
                <w:lang w:val="kk-KZ"/>
              </w:rPr>
            </w:pPr>
          </w:p>
        </w:tc>
        <w:tc>
          <w:tcPr>
            <w:tcW w:w="425" w:type="dxa"/>
            <w:vAlign w:val="center"/>
          </w:tcPr>
          <w:p w:rsidR="00CD5CEC" w:rsidRPr="00E63DF0" w:rsidRDefault="00CD5CEC" w:rsidP="00CD5CEC">
            <w:pPr>
              <w:pStyle w:val="TableParagraph"/>
              <w:contextualSpacing/>
              <w:jc w:val="center"/>
              <w:rPr>
                <w:sz w:val="24"/>
                <w:szCs w:val="24"/>
                <w:lang w:val="kk-KZ"/>
              </w:rPr>
            </w:pPr>
          </w:p>
        </w:tc>
        <w:tc>
          <w:tcPr>
            <w:tcW w:w="426" w:type="dxa"/>
          </w:tcPr>
          <w:p w:rsidR="00CD5CEC" w:rsidRPr="00E63DF0" w:rsidRDefault="00CD5CEC" w:rsidP="00CD5CEC">
            <w:pPr>
              <w:pStyle w:val="TableParagraph"/>
              <w:contextualSpacing/>
              <w:jc w:val="center"/>
              <w:rPr>
                <w:b/>
                <w:sz w:val="24"/>
                <w:szCs w:val="24"/>
                <w:lang w:val="kk-KZ"/>
              </w:rPr>
            </w:pPr>
          </w:p>
        </w:tc>
        <w:tc>
          <w:tcPr>
            <w:tcW w:w="425" w:type="dxa"/>
            <w:gridSpan w:val="2"/>
          </w:tcPr>
          <w:p w:rsidR="00CD5CEC" w:rsidRPr="00E63DF0" w:rsidRDefault="00CD5CEC" w:rsidP="00CD5CEC">
            <w:pPr>
              <w:pStyle w:val="TableParagraph"/>
              <w:contextualSpacing/>
              <w:jc w:val="center"/>
              <w:rPr>
                <w:b/>
                <w:sz w:val="24"/>
                <w:szCs w:val="24"/>
              </w:rPr>
            </w:pPr>
            <w:r w:rsidRPr="00E63DF0">
              <w:rPr>
                <w:b/>
                <w:sz w:val="24"/>
                <w:szCs w:val="24"/>
              </w:rPr>
              <w:sym w:font="Wingdings" w:char="F0FC"/>
            </w: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CD5CEC" w:rsidP="00CD5CEC">
            <w:pPr>
              <w:pStyle w:val="TableParagraph"/>
              <w:contextualSpacing/>
              <w:jc w:val="center"/>
              <w:rPr>
                <w:b/>
                <w:sz w:val="24"/>
                <w:szCs w:val="24"/>
                <w:lang w:val="en-US"/>
              </w:rPr>
            </w:pPr>
          </w:p>
        </w:tc>
        <w:tc>
          <w:tcPr>
            <w:tcW w:w="425" w:type="dxa"/>
            <w:gridSpan w:val="2"/>
          </w:tcPr>
          <w:p w:rsidR="00CD5CEC" w:rsidRPr="00E63DF0" w:rsidRDefault="00CD5CEC" w:rsidP="00CD5CEC">
            <w:pPr>
              <w:pStyle w:val="TableParagraph"/>
              <w:contextualSpacing/>
              <w:jc w:val="center"/>
              <w:rPr>
                <w:sz w:val="24"/>
                <w:szCs w:val="24"/>
              </w:rPr>
            </w:pP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r>
      <w:tr w:rsidR="00CD5CEC" w:rsidRPr="00E63DF0" w:rsidTr="00727215">
        <w:trPr>
          <w:gridAfter w:val="2"/>
          <w:wAfter w:w="22" w:type="dxa"/>
          <w:trHeight w:val="323"/>
        </w:trPr>
        <w:tc>
          <w:tcPr>
            <w:tcW w:w="281" w:type="dxa"/>
            <w:vAlign w:val="center"/>
          </w:tcPr>
          <w:p w:rsidR="00CD5CEC" w:rsidRPr="00E63DF0" w:rsidRDefault="00CD5CEC" w:rsidP="00CD5CEC">
            <w:pPr>
              <w:pStyle w:val="TableParagraph"/>
              <w:contextualSpacing/>
              <w:jc w:val="center"/>
              <w:rPr>
                <w:sz w:val="24"/>
                <w:szCs w:val="24"/>
                <w:lang w:val="kk-KZ"/>
              </w:rPr>
            </w:pPr>
          </w:p>
          <w:p w:rsidR="00CD5CEC" w:rsidRPr="00E63DF0" w:rsidRDefault="00CD5CEC" w:rsidP="00CD5CEC">
            <w:pPr>
              <w:pStyle w:val="TableParagraph"/>
              <w:contextualSpacing/>
              <w:jc w:val="center"/>
              <w:rPr>
                <w:sz w:val="24"/>
                <w:szCs w:val="24"/>
                <w:lang w:val="kk-KZ"/>
              </w:rPr>
            </w:pPr>
          </w:p>
        </w:tc>
        <w:tc>
          <w:tcPr>
            <w:tcW w:w="1562" w:type="dxa"/>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rPr>
                <w:sz w:val="24"/>
                <w:szCs w:val="24"/>
                <w:highlight w:val="yellow"/>
                <w:lang w:val="kk-KZ"/>
              </w:rPr>
            </w:pPr>
          </w:p>
        </w:tc>
        <w:tc>
          <w:tcPr>
            <w:tcW w:w="431" w:type="dxa"/>
          </w:tcPr>
          <w:p w:rsidR="00CD5CEC" w:rsidRPr="00E63DF0" w:rsidRDefault="00CD5CEC" w:rsidP="00CD5CEC">
            <w:pPr>
              <w:rPr>
                <w:sz w:val="24"/>
                <w:szCs w:val="24"/>
                <w:highlight w:val="yellow"/>
                <w:lang w:val="kk-KZ"/>
              </w:rPr>
            </w:pPr>
          </w:p>
        </w:tc>
        <w:tc>
          <w:tcPr>
            <w:tcW w:w="1429" w:type="dxa"/>
          </w:tcPr>
          <w:p w:rsidR="00CD5CEC" w:rsidRPr="00E63DF0" w:rsidRDefault="00CD5CEC" w:rsidP="00CD5CEC">
            <w:pPr>
              <w:rPr>
                <w:sz w:val="24"/>
                <w:szCs w:val="24"/>
                <w:lang w:val="kk-KZ"/>
              </w:rPr>
            </w:pPr>
            <w:r w:rsidRPr="00E63DF0">
              <w:rPr>
                <w:sz w:val="24"/>
                <w:szCs w:val="24"/>
                <w:lang w:val="kk-KZ"/>
              </w:rPr>
              <w:t>Сыбайлас жемқорлыққа қарсы мәдениет негіздері</w:t>
            </w:r>
          </w:p>
        </w:tc>
        <w:tc>
          <w:tcPr>
            <w:tcW w:w="4757" w:type="dxa"/>
          </w:tcPr>
          <w:p w:rsidR="00F909CB" w:rsidRPr="00E63DF0" w:rsidRDefault="00F909CB" w:rsidP="00F909CB">
            <w:pPr>
              <w:jc w:val="both"/>
              <w:rPr>
                <w:sz w:val="24"/>
                <w:szCs w:val="24"/>
                <w:lang w:val="kk-KZ"/>
              </w:rPr>
            </w:pPr>
            <w:r w:rsidRPr="00E63DF0">
              <w:rPr>
                <w:b/>
                <w:sz w:val="24"/>
                <w:szCs w:val="24"/>
                <w:lang w:val="kk-KZ"/>
              </w:rPr>
              <w:t>Мақсаты:</w:t>
            </w:r>
            <w:r w:rsidRPr="00E63DF0">
              <w:rPr>
                <w:sz w:val="24"/>
                <w:szCs w:val="24"/>
                <w:lang w:val="kk-KZ"/>
              </w:rPr>
              <w:t xml:space="preserve"> сыбайлас жемқорлыққа қарсы дүниетанымды, тұлғаның берік адамгершілік негіздерін, азаматтық ұстанымын, сыбайлас жемқорлыққа қарсы мінез-құлықтың орнықты дағдыларын қалыптастыру.</w:t>
            </w:r>
          </w:p>
          <w:p w:rsidR="00CD5CEC" w:rsidRPr="00E63DF0" w:rsidRDefault="00F909CB" w:rsidP="00F909CB">
            <w:pPr>
              <w:jc w:val="both"/>
              <w:rPr>
                <w:sz w:val="24"/>
                <w:szCs w:val="24"/>
                <w:lang w:val="kk-KZ"/>
              </w:rPr>
            </w:pPr>
            <w:r w:rsidRPr="00E63DF0">
              <w:rPr>
                <w:b/>
                <w:sz w:val="24"/>
                <w:szCs w:val="24"/>
                <w:lang w:val="kk-KZ"/>
              </w:rPr>
              <w:t>Мазмұны:</w:t>
            </w:r>
            <w:r w:rsidRPr="00E63DF0">
              <w:rPr>
                <w:sz w:val="24"/>
                <w:szCs w:val="24"/>
                <w:lang w:val="kk-KZ"/>
              </w:rPr>
              <w:t xml:space="preserve"> Құқықтық нигилизмді еңсеру, сыбайлас жемқорлыққа қарсы заңнама саласында білім алушылардың құқықтық мәдениетінің негіздерін қалыптастыру. Сыбайлас жемқорлыққа саналы көзқарасты қалыптастыру.Сыбайлас жемқорлық мінез-құлқынан, сыбайлас жемқорлық моралінен, этикасынан адамгершілік тұрғыдан бас тарту.Сыбайлас жемқорлыққа қарсы іс-қимыл үшін қажетті дағдыларды игеру.Сыбайлас жемқорлыққа қарсы мінез-құлық стандартын жасау. Сыбайлас жемқорлыққа қарсы насихаттау, заңдылық, заңға құрмет идеяларын тарату.Сыбайлас жемқорлықтың табиғатын түсінуге, оның көріністерінен әлеуметтік шығындарды </w:t>
            </w:r>
            <w:r w:rsidRPr="00E63DF0">
              <w:rPr>
                <w:sz w:val="24"/>
                <w:szCs w:val="24"/>
                <w:lang w:val="kk-KZ"/>
              </w:rPr>
              <w:lastRenderedPageBreak/>
              <w:t>сезінуге, өз ұстанымын дәлелді қорғай білуге, сыбайлас жемқорлықтың көріністерін еңсеру жолдарын іздеуге бағытталған қызмет</w:t>
            </w:r>
          </w:p>
        </w:tc>
        <w:tc>
          <w:tcPr>
            <w:tcW w:w="425" w:type="dxa"/>
          </w:tcPr>
          <w:p w:rsidR="00CD5CEC" w:rsidRPr="00E63DF0" w:rsidRDefault="00CD5CEC" w:rsidP="00CD5CEC">
            <w:pPr>
              <w:jc w:val="center"/>
              <w:rPr>
                <w:sz w:val="24"/>
                <w:szCs w:val="24"/>
                <w:highlight w:val="yellow"/>
                <w:lang w:val="kk-KZ"/>
              </w:rPr>
            </w:pPr>
          </w:p>
        </w:tc>
        <w:tc>
          <w:tcPr>
            <w:tcW w:w="425" w:type="dxa"/>
            <w:vAlign w:val="center"/>
          </w:tcPr>
          <w:p w:rsidR="00CD5CEC" w:rsidRPr="00E63DF0" w:rsidRDefault="00CD5CEC" w:rsidP="00CD5CEC">
            <w:pPr>
              <w:pStyle w:val="TableParagraph"/>
              <w:contextualSpacing/>
              <w:jc w:val="center"/>
              <w:rPr>
                <w:sz w:val="24"/>
                <w:szCs w:val="24"/>
                <w:highlight w:val="yellow"/>
                <w:lang w:val="kk-KZ"/>
              </w:rPr>
            </w:pPr>
          </w:p>
        </w:tc>
        <w:tc>
          <w:tcPr>
            <w:tcW w:w="426" w:type="dxa"/>
          </w:tcPr>
          <w:p w:rsidR="00CD5CEC" w:rsidRPr="00E63DF0" w:rsidRDefault="003E5417" w:rsidP="00CD5CEC">
            <w:pPr>
              <w:pStyle w:val="TableParagraph"/>
              <w:contextualSpacing/>
              <w:jc w:val="center"/>
              <w:rPr>
                <w:b/>
                <w:sz w:val="24"/>
                <w:szCs w:val="24"/>
                <w:highlight w:val="yellow"/>
                <w:lang w:val="kk-KZ"/>
              </w:rPr>
            </w:pPr>
            <w:r w:rsidRPr="00E63DF0">
              <w:rPr>
                <w:b/>
                <w:sz w:val="24"/>
                <w:szCs w:val="24"/>
              </w:rPr>
              <w:sym w:font="Wingdings" w:char="F0FC"/>
            </w:r>
          </w:p>
        </w:tc>
        <w:tc>
          <w:tcPr>
            <w:tcW w:w="425" w:type="dxa"/>
            <w:gridSpan w:val="2"/>
          </w:tcPr>
          <w:p w:rsidR="00CD5CEC" w:rsidRPr="00E63DF0" w:rsidRDefault="00CD5CEC" w:rsidP="00CD5CEC">
            <w:pPr>
              <w:pStyle w:val="TableParagraph"/>
              <w:contextualSpacing/>
              <w:jc w:val="center"/>
              <w:rPr>
                <w:b/>
                <w:sz w:val="24"/>
                <w:szCs w:val="24"/>
                <w:lang w:val="kk-KZ"/>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CD5CEC" w:rsidP="00CD5CEC">
            <w:pPr>
              <w:pStyle w:val="TableParagraph"/>
              <w:contextualSpacing/>
              <w:jc w:val="center"/>
              <w:rPr>
                <w:b/>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r>
      <w:tr w:rsidR="00CD5CEC" w:rsidRPr="00E63DF0" w:rsidTr="00727215">
        <w:trPr>
          <w:gridAfter w:val="2"/>
          <w:wAfter w:w="22" w:type="dxa"/>
          <w:trHeight w:val="323"/>
        </w:trPr>
        <w:tc>
          <w:tcPr>
            <w:tcW w:w="281" w:type="dxa"/>
            <w:vMerge w:val="restart"/>
          </w:tcPr>
          <w:p w:rsidR="00CD5CEC" w:rsidRPr="00E63DF0" w:rsidRDefault="00CD5CEC" w:rsidP="00CD5CEC">
            <w:pPr>
              <w:pStyle w:val="TableParagraph"/>
              <w:contextualSpacing/>
              <w:rPr>
                <w:sz w:val="24"/>
                <w:szCs w:val="24"/>
                <w:lang w:val="kk-KZ"/>
              </w:rPr>
            </w:pPr>
          </w:p>
          <w:p w:rsidR="00CD5CEC" w:rsidRPr="00E63DF0" w:rsidRDefault="00CD5CEC" w:rsidP="00CD5CEC">
            <w:pPr>
              <w:pStyle w:val="TableParagraph"/>
              <w:contextualSpacing/>
              <w:rPr>
                <w:sz w:val="24"/>
                <w:szCs w:val="24"/>
                <w:lang w:val="kk-KZ"/>
              </w:rPr>
            </w:pPr>
          </w:p>
          <w:p w:rsidR="00CD5CEC" w:rsidRPr="00E63DF0" w:rsidRDefault="00CD5CEC" w:rsidP="00CD5CEC">
            <w:pPr>
              <w:pStyle w:val="TableParagraph"/>
              <w:contextualSpacing/>
              <w:rPr>
                <w:sz w:val="24"/>
                <w:szCs w:val="24"/>
              </w:rPr>
            </w:pPr>
            <w:r w:rsidRPr="00E63DF0">
              <w:rPr>
                <w:sz w:val="24"/>
                <w:szCs w:val="24"/>
              </w:rPr>
              <w:t>4</w:t>
            </w:r>
          </w:p>
        </w:tc>
        <w:tc>
          <w:tcPr>
            <w:tcW w:w="1562" w:type="dxa"/>
            <w:vMerge w:val="restart"/>
          </w:tcPr>
          <w:p w:rsidR="00CD5CEC" w:rsidRPr="00E63DF0" w:rsidRDefault="00CD5CEC" w:rsidP="00CD5CEC">
            <w:pPr>
              <w:pStyle w:val="TableParagraph"/>
              <w:ind w:left="154"/>
              <w:contextualSpacing/>
              <w:rPr>
                <w:sz w:val="24"/>
                <w:szCs w:val="24"/>
                <w:lang w:val="kk-KZ"/>
              </w:rPr>
            </w:pPr>
            <w:r w:rsidRPr="00E63DF0">
              <w:rPr>
                <w:color w:val="000000"/>
                <w:sz w:val="24"/>
                <w:szCs w:val="24"/>
                <w:lang w:val="kk-KZ"/>
              </w:rPr>
              <w:t xml:space="preserve">Коммуникация және дене мәдениеті                                                                                                                                </w:t>
            </w:r>
          </w:p>
          <w:p w:rsidR="00CD5CEC" w:rsidRPr="00E63DF0" w:rsidRDefault="00CD5CEC" w:rsidP="00CD5CEC">
            <w:pPr>
              <w:pStyle w:val="TableParagraph"/>
              <w:ind w:left="154"/>
              <w:contextualSpacing/>
              <w:rPr>
                <w:sz w:val="24"/>
                <w:szCs w:val="24"/>
                <w:lang w:val="kk-KZ"/>
              </w:rPr>
            </w:pPr>
          </w:p>
        </w:tc>
        <w:tc>
          <w:tcPr>
            <w:tcW w:w="550" w:type="dxa"/>
          </w:tcPr>
          <w:p w:rsidR="00CD5CEC" w:rsidRPr="00E63DF0" w:rsidRDefault="00CD5CEC" w:rsidP="00CD5CEC">
            <w:pPr>
              <w:rPr>
                <w:sz w:val="24"/>
                <w:szCs w:val="24"/>
                <w:lang w:val="kk-KZ"/>
              </w:rPr>
            </w:pPr>
            <w:r w:rsidRPr="00E63DF0">
              <w:rPr>
                <w:sz w:val="24"/>
                <w:szCs w:val="24"/>
                <w:lang w:val="kk-KZ"/>
              </w:rPr>
              <w:t>ЖБП</w:t>
            </w:r>
          </w:p>
          <w:p w:rsidR="00CD5CEC" w:rsidRPr="00E63DF0" w:rsidRDefault="00CD5CEC" w:rsidP="00CD5CEC">
            <w:pPr>
              <w:rPr>
                <w:sz w:val="24"/>
                <w:szCs w:val="24"/>
                <w:lang w:val="kk-KZ"/>
              </w:rPr>
            </w:pPr>
          </w:p>
        </w:tc>
        <w:tc>
          <w:tcPr>
            <w:tcW w:w="431" w:type="dxa"/>
          </w:tcPr>
          <w:p w:rsidR="00CD5CEC" w:rsidRPr="00E63DF0" w:rsidRDefault="00CD5CEC" w:rsidP="00CD5CEC">
            <w:pPr>
              <w:rPr>
                <w:sz w:val="24"/>
                <w:szCs w:val="24"/>
                <w:lang w:val="kk-KZ"/>
              </w:rPr>
            </w:pPr>
            <w:r w:rsidRPr="00E63DF0">
              <w:rPr>
                <w:sz w:val="24"/>
                <w:szCs w:val="24"/>
                <w:lang w:val="kk-KZ"/>
              </w:rPr>
              <w:t>МК</w:t>
            </w:r>
          </w:p>
        </w:tc>
        <w:tc>
          <w:tcPr>
            <w:tcW w:w="1429" w:type="dxa"/>
          </w:tcPr>
          <w:p w:rsidR="00CD5CEC" w:rsidRPr="00E63DF0" w:rsidRDefault="00CD5CEC" w:rsidP="00CD5CEC">
            <w:pPr>
              <w:rPr>
                <w:sz w:val="24"/>
                <w:szCs w:val="24"/>
                <w:lang w:val="kk-KZ"/>
              </w:rPr>
            </w:pPr>
            <w:r w:rsidRPr="00E63DF0">
              <w:rPr>
                <w:color w:val="000000"/>
                <w:sz w:val="24"/>
                <w:szCs w:val="24"/>
                <w:lang w:val="kk-KZ" w:eastAsia="ar-SA"/>
              </w:rPr>
              <w:t>Қазақ (орыс)  тілі</w:t>
            </w:r>
          </w:p>
          <w:p w:rsidR="00CD5CEC" w:rsidRPr="00E63DF0" w:rsidRDefault="00CD5CEC" w:rsidP="00CD5CEC">
            <w:pPr>
              <w:rPr>
                <w:sz w:val="24"/>
                <w:szCs w:val="24"/>
                <w:lang w:val="en-US"/>
              </w:rPr>
            </w:pPr>
          </w:p>
        </w:tc>
        <w:tc>
          <w:tcPr>
            <w:tcW w:w="4757" w:type="dxa"/>
          </w:tcPr>
          <w:p w:rsidR="00F909CB" w:rsidRPr="00E63DF0" w:rsidRDefault="00F909CB" w:rsidP="00F909CB">
            <w:pPr>
              <w:jc w:val="both"/>
              <w:rPr>
                <w:sz w:val="24"/>
                <w:szCs w:val="24"/>
                <w:lang w:val="kk-KZ"/>
              </w:rPr>
            </w:pPr>
            <w:r w:rsidRPr="00E63DF0">
              <w:rPr>
                <w:b/>
                <w:sz w:val="24"/>
                <w:szCs w:val="24"/>
                <w:lang w:val="kk-KZ"/>
              </w:rPr>
              <w:t>Мақсаты</w:t>
            </w:r>
            <w:r w:rsidRPr="00E63DF0">
              <w:rPr>
                <w:sz w:val="24"/>
                <w:szCs w:val="24"/>
                <w:lang w:val="kk-KZ"/>
              </w:rPr>
              <w:t>: қазақ (орыс) тілінде қоғамдық өмір және әлеуметтік-мәдени, кәсіби салаларында коммуникативтік құзыреттілікті қалыптастырып,  академиялық мәтіндер жазу қабілетін жетілдіреді.</w:t>
            </w:r>
          </w:p>
          <w:p w:rsidR="00CD5CEC" w:rsidRPr="00E63DF0" w:rsidRDefault="00F909CB" w:rsidP="00F909CB">
            <w:pPr>
              <w:jc w:val="both"/>
              <w:rPr>
                <w:rFonts w:eastAsia="Times New Roman"/>
                <w:sz w:val="24"/>
                <w:szCs w:val="24"/>
                <w:lang w:val="kk-KZ"/>
              </w:rPr>
            </w:pPr>
            <w:r w:rsidRPr="00E63DF0">
              <w:rPr>
                <w:b/>
                <w:sz w:val="24"/>
                <w:szCs w:val="24"/>
                <w:lang w:val="kk-KZ"/>
              </w:rPr>
              <w:t>Мазмұны</w:t>
            </w:r>
            <w:r w:rsidRPr="00E63DF0">
              <w:rPr>
                <w:sz w:val="24"/>
                <w:szCs w:val="24"/>
                <w:lang w:val="kk-KZ"/>
              </w:rPr>
              <w:t xml:space="preserve">: А1, А2, В1, В2-1, В2-2 (В2, С1 орыс тілі ) деңгейлері халықаралық стандарттағы қарым-қатынас аясынан, тақырыптардан, тақырыпшалардан және типтік жағдаяттарынан тұратын когнитивтік-лингвомәдени кешендер: әлеуметтік тұрмыстық, әлеуметтік-мәдени, кәсіптік білім беруде үлгіленген формалар бойынша ауызша және жазбаша қарым-қатынас, жазбаша сөйлеу жұмыстары, тыңдалым түрінде ұсыну. </w:t>
            </w:r>
            <w:r w:rsidRPr="00E63DF0">
              <w:rPr>
                <w:rStyle w:val="y2iqfc"/>
                <w:sz w:val="24"/>
                <w:szCs w:val="24"/>
                <w:lang w:val="kk-KZ"/>
              </w:rPr>
              <w:t>Білім беру бағдарламасы бойынша мәтіндердегі тілдік материалды түсінгенін көрсету, терминологияны білу және сын тұрғысынан ойлауды дамыту.</w:t>
            </w:r>
            <w:r w:rsidRPr="00E63DF0">
              <w:rPr>
                <w:rFonts w:eastAsia="Times New Roman"/>
                <w:sz w:val="24"/>
                <w:szCs w:val="24"/>
                <w:lang w:val="kk-KZ"/>
              </w:rPr>
              <w:t>.</w:t>
            </w:r>
          </w:p>
        </w:tc>
        <w:tc>
          <w:tcPr>
            <w:tcW w:w="425" w:type="dxa"/>
          </w:tcPr>
          <w:p w:rsidR="00CD5CEC" w:rsidRPr="00E63DF0" w:rsidRDefault="00CD5CEC" w:rsidP="00CD5CEC">
            <w:pPr>
              <w:jc w:val="center"/>
              <w:rPr>
                <w:sz w:val="24"/>
                <w:szCs w:val="24"/>
                <w:lang w:val="kk-KZ"/>
              </w:rPr>
            </w:pPr>
            <w:r w:rsidRPr="00E63DF0">
              <w:rPr>
                <w:sz w:val="24"/>
                <w:szCs w:val="24"/>
                <w:lang w:val="kk-KZ"/>
              </w:rPr>
              <w:t>10</w:t>
            </w:r>
          </w:p>
        </w:tc>
        <w:tc>
          <w:tcPr>
            <w:tcW w:w="425" w:type="dxa"/>
            <w:vAlign w:val="center"/>
          </w:tcPr>
          <w:p w:rsidR="00CD5CEC" w:rsidRPr="00E63DF0" w:rsidRDefault="00CD5CEC" w:rsidP="00CD5CEC">
            <w:pPr>
              <w:pStyle w:val="TableParagraph"/>
              <w:contextualSpacing/>
              <w:jc w:val="center"/>
              <w:rPr>
                <w:sz w:val="24"/>
                <w:szCs w:val="24"/>
              </w:rPr>
            </w:pPr>
            <w:r w:rsidRPr="00E63DF0">
              <w:rPr>
                <w:b/>
                <w:sz w:val="24"/>
                <w:szCs w:val="24"/>
              </w:rPr>
              <w:sym w:font="Wingdings" w:char="F0FC"/>
            </w:r>
          </w:p>
        </w:tc>
        <w:tc>
          <w:tcPr>
            <w:tcW w:w="426" w:type="dxa"/>
            <w:vAlign w:val="center"/>
          </w:tcPr>
          <w:p w:rsidR="00CD5CEC" w:rsidRPr="00E63DF0" w:rsidRDefault="00CD5CEC" w:rsidP="00CD5CEC">
            <w:pPr>
              <w:pStyle w:val="TableParagraph"/>
              <w:contextualSpacing/>
              <w:jc w:val="center"/>
              <w:rPr>
                <w:sz w:val="24"/>
                <w:szCs w:val="24"/>
                <w:lang w:val="en-US"/>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r>
      <w:tr w:rsidR="00CD5CEC" w:rsidRPr="00E63DF0" w:rsidTr="00727215">
        <w:trPr>
          <w:gridAfter w:val="2"/>
          <w:wAfter w:w="22" w:type="dxa"/>
          <w:trHeight w:val="323"/>
        </w:trPr>
        <w:tc>
          <w:tcPr>
            <w:tcW w:w="281" w:type="dxa"/>
            <w:vMerge/>
            <w:vAlign w:val="center"/>
          </w:tcPr>
          <w:p w:rsidR="00CD5CEC" w:rsidRPr="00E63DF0" w:rsidRDefault="00CD5CEC" w:rsidP="00CD5CEC">
            <w:pPr>
              <w:pStyle w:val="TableParagraph"/>
              <w:contextualSpacing/>
              <w:jc w:val="center"/>
              <w:rPr>
                <w:sz w:val="24"/>
                <w:szCs w:val="24"/>
              </w:rPr>
            </w:pPr>
          </w:p>
        </w:tc>
        <w:tc>
          <w:tcPr>
            <w:tcW w:w="1562" w:type="dxa"/>
            <w:vMerge/>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rPr>
                <w:sz w:val="24"/>
                <w:szCs w:val="24"/>
                <w:lang w:val="kk-KZ"/>
              </w:rPr>
            </w:pPr>
            <w:r w:rsidRPr="00E63DF0">
              <w:rPr>
                <w:sz w:val="24"/>
                <w:szCs w:val="24"/>
                <w:lang w:val="kk-KZ"/>
              </w:rPr>
              <w:t>ЖБП</w:t>
            </w:r>
          </w:p>
          <w:p w:rsidR="00CD5CEC" w:rsidRPr="00E63DF0" w:rsidRDefault="00CD5CEC" w:rsidP="00CD5CEC">
            <w:pPr>
              <w:rPr>
                <w:sz w:val="24"/>
                <w:szCs w:val="24"/>
                <w:lang w:val="kk-KZ"/>
              </w:rPr>
            </w:pPr>
          </w:p>
          <w:p w:rsidR="00CD5CEC" w:rsidRPr="00E63DF0" w:rsidRDefault="00CD5CEC" w:rsidP="00CD5CEC">
            <w:pPr>
              <w:rPr>
                <w:sz w:val="24"/>
                <w:szCs w:val="24"/>
                <w:lang w:val="kk-KZ"/>
              </w:rPr>
            </w:pPr>
          </w:p>
        </w:tc>
        <w:tc>
          <w:tcPr>
            <w:tcW w:w="431" w:type="dxa"/>
          </w:tcPr>
          <w:p w:rsidR="00CD5CEC" w:rsidRPr="00E63DF0" w:rsidRDefault="00CD5CEC" w:rsidP="00CD5CEC">
            <w:pPr>
              <w:rPr>
                <w:sz w:val="24"/>
                <w:szCs w:val="24"/>
                <w:lang w:val="kk-KZ"/>
              </w:rPr>
            </w:pPr>
            <w:r w:rsidRPr="00E63DF0">
              <w:rPr>
                <w:sz w:val="24"/>
                <w:szCs w:val="24"/>
                <w:lang w:val="kk-KZ"/>
              </w:rPr>
              <w:t>МК</w:t>
            </w:r>
          </w:p>
          <w:p w:rsidR="00CD5CEC" w:rsidRPr="00E63DF0" w:rsidRDefault="00CD5CEC" w:rsidP="00CD5CEC">
            <w:pPr>
              <w:rPr>
                <w:sz w:val="24"/>
                <w:szCs w:val="24"/>
                <w:lang w:val="kk-KZ"/>
              </w:rPr>
            </w:pPr>
          </w:p>
        </w:tc>
        <w:tc>
          <w:tcPr>
            <w:tcW w:w="1429" w:type="dxa"/>
          </w:tcPr>
          <w:p w:rsidR="00CD5CEC" w:rsidRPr="00E63DF0" w:rsidRDefault="00CD5CEC" w:rsidP="00CD5CEC">
            <w:pPr>
              <w:rPr>
                <w:sz w:val="24"/>
                <w:szCs w:val="24"/>
                <w:lang w:val="en-US"/>
              </w:rPr>
            </w:pPr>
            <w:r w:rsidRPr="00E63DF0">
              <w:rPr>
                <w:color w:val="000000"/>
                <w:sz w:val="24"/>
                <w:szCs w:val="24"/>
                <w:lang w:val="kk-KZ" w:eastAsia="ar-SA"/>
              </w:rPr>
              <w:t xml:space="preserve">Шетел тілі                                                                                       </w:t>
            </w:r>
          </w:p>
        </w:tc>
        <w:tc>
          <w:tcPr>
            <w:tcW w:w="4757" w:type="dxa"/>
          </w:tcPr>
          <w:p w:rsidR="00F909CB" w:rsidRPr="00E63DF0" w:rsidRDefault="00F909CB" w:rsidP="00F909CB">
            <w:pPr>
              <w:pStyle w:val="af3"/>
              <w:jc w:val="both"/>
              <w:rPr>
                <w:sz w:val="24"/>
                <w:szCs w:val="24"/>
                <w:lang w:val="kk-KZ"/>
              </w:rPr>
            </w:pPr>
            <w:r w:rsidRPr="00E63DF0">
              <w:rPr>
                <w:rFonts w:eastAsia="Times New Roman"/>
                <w:b/>
                <w:bCs/>
                <w:sz w:val="24"/>
                <w:szCs w:val="24"/>
                <w:lang w:val="kk-KZ"/>
              </w:rPr>
              <w:t>Мақсаты</w:t>
            </w:r>
            <w:r w:rsidRPr="00E63DF0">
              <w:rPr>
                <w:rFonts w:eastAsia="Times New Roman"/>
                <w:sz w:val="24"/>
                <w:szCs w:val="24"/>
                <w:lang w:val="kk-KZ"/>
              </w:rPr>
              <w:t xml:space="preserve"> – </w:t>
            </w:r>
            <w:r w:rsidRPr="00E63DF0">
              <w:rPr>
                <w:sz w:val="24"/>
                <w:szCs w:val="24"/>
                <w:lang w:val="kk-KZ"/>
              </w:rPr>
              <w:t>А2 жеткілікті деңгейінде және В1 базалық жеткіліктілік деңгейінде шет тілін оқыту үдерісінде студенттердің мәдениетаралық және коммуникативтік құзыреттілігін қалыптастыру. Егер бастапқыда тіл деңгейі жалпы еуропалық құзыреттілік В1 деңгейінен жоғары болса, студент жалпы еуропалық құзыреттің В2 деңгейіне жетеді..</w:t>
            </w:r>
          </w:p>
          <w:p w:rsidR="00CD5CEC" w:rsidRPr="00E63DF0" w:rsidRDefault="00F909CB" w:rsidP="00F909CB">
            <w:pPr>
              <w:spacing w:line="276" w:lineRule="auto"/>
              <w:jc w:val="both"/>
              <w:rPr>
                <w:rFonts w:eastAsia="Times New Roman"/>
                <w:sz w:val="24"/>
                <w:szCs w:val="24"/>
                <w:lang w:val="kk-KZ"/>
              </w:rPr>
            </w:pPr>
            <w:r w:rsidRPr="00E63DF0">
              <w:rPr>
                <w:rFonts w:eastAsia="Times New Roman"/>
                <w:b/>
                <w:bCs/>
                <w:sz w:val="24"/>
                <w:szCs w:val="24"/>
                <w:lang w:val="kk-KZ"/>
              </w:rPr>
              <w:t>Мазмұны</w:t>
            </w:r>
            <w:r w:rsidRPr="00E63DF0">
              <w:rPr>
                <w:rFonts w:eastAsia="Times New Roman"/>
                <w:sz w:val="24"/>
                <w:szCs w:val="24"/>
                <w:lang w:val="kk-KZ"/>
              </w:rPr>
              <w:t xml:space="preserve">. А1, А2, В1, В2 деңгейлері </w:t>
            </w:r>
            <w:r w:rsidRPr="00E63DF0">
              <w:rPr>
                <w:rFonts w:eastAsia="Times New Roman"/>
                <w:sz w:val="24"/>
                <w:szCs w:val="24"/>
                <w:lang w:val="kk-KZ"/>
              </w:rPr>
              <w:lastRenderedPageBreak/>
              <w:t>халықаралық стандарттағы қарым-қатынас аясынан, тақырыптардан, тақырыпшалардан және типтік жағдаяттарынан тұратын когнитивтік-лингвомәдени кешендер: әлеуметтік тұрмыстық, әлеуметтік-мәдени, кәсіптік білім беруде үлгіленген формалар бойынша ауызша және жазбаша қарым-қатынас, жазбаша сөйлеу жұмыстары, тыңдалым түрінде ұсынылған. Білім беру бағдарламасы бойынша мәтіндердегі тілдік материалды түсінгенін көрсету, терминологияны білу және сын тұрғысынан талдау</w:t>
            </w:r>
          </w:p>
        </w:tc>
        <w:tc>
          <w:tcPr>
            <w:tcW w:w="425" w:type="dxa"/>
          </w:tcPr>
          <w:p w:rsidR="00CD5CEC" w:rsidRPr="00E63DF0" w:rsidRDefault="00CD5CEC" w:rsidP="00CD5CEC">
            <w:pPr>
              <w:jc w:val="center"/>
              <w:rPr>
                <w:sz w:val="24"/>
                <w:szCs w:val="24"/>
                <w:lang w:val="kk-KZ"/>
              </w:rPr>
            </w:pPr>
            <w:r w:rsidRPr="00E63DF0">
              <w:rPr>
                <w:sz w:val="24"/>
                <w:szCs w:val="24"/>
                <w:lang w:val="kk-KZ"/>
              </w:rPr>
              <w:lastRenderedPageBreak/>
              <w:t>10</w:t>
            </w:r>
          </w:p>
        </w:tc>
        <w:tc>
          <w:tcPr>
            <w:tcW w:w="425" w:type="dxa"/>
            <w:vAlign w:val="center"/>
          </w:tcPr>
          <w:p w:rsidR="00CD5CEC" w:rsidRPr="00E63DF0" w:rsidRDefault="00CD5CEC" w:rsidP="00CD5CEC">
            <w:pPr>
              <w:pStyle w:val="TableParagraph"/>
              <w:contextualSpacing/>
              <w:jc w:val="center"/>
              <w:rPr>
                <w:sz w:val="24"/>
                <w:szCs w:val="24"/>
              </w:rPr>
            </w:pPr>
            <w:r w:rsidRPr="00E63DF0">
              <w:rPr>
                <w:b/>
                <w:sz w:val="24"/>
                <w:szCs w:val="24"/>
              </w:rPr>
              <w:sym w:font="Wingdings" w:char="F0FC"/>
            </w:r>
          </w:p>
        </w:tc>
        <w:tc>
          <w:tcPr>
            <w:tcW w:w="426" w:type="dxa"/>
            <w:vAlign w:val="center"/>
          </w:tcPr>
          <w:p w:rsidR="00CD5CEC" w:rsidRPr="00E63DF0" w:rsidRDefault="00CD5CEC" w:rsidP="00CD5CEC">
            <w:pPr>
              <w:pStyle w:val="TableParagraph"/>
              <w:contextualSpacing/>
              <w:rPr>
                <w:sz w:val="24"/>
                <w:szCs w:val="24"/>
                <w:lang w:val="en-US"/>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c>
          <w:tcPr>
            <w:tcW w:w="435" w:type="dxa"/>
            <w:gridSpan w:val="3"/>
          </w:tcPr>
          <w:p w:rsidR="00CD5CEC" w:rsidRPr="00E63DF0" w:rsidRDefault="00CD5CEC" w:rsidP="00CD5CEC">
            <w:pPr>
              <w:pStyle w:val="TableParagraph"/>
              <w:contextualSpacing/>
              <w:jc w:val="center"/>
              <w:rPr>
                <w:sz w:val="24"/>
                <w:szCs w:val="24"/>
                <w:lang w:val="kk-KZ"/>
              </w:rPr>
            </w:pPr>
          </w:p>
        </w:tc>
        <w:tc>
          <w:tcPr>
            <w:tcW w:w="425" w:type="dxa"/>
            <w:gridSpan w:val="2"/>
          </w:tcPr>
          <w:p w:rsidR="00CD5CEC" w:rsidRPr="00E63DF0" w:rsidRDefault="00CD5CEC" w:rsidP="00CD5CEC">
            <w:pPr>
              <w:pStyle w:val="TableParagraph"/>
              <w:contextualSpacing/>
              <w:jc w:val="center"/>
              <w:rPr>
                <w:sz w:val="24"/>
                <w:szCs w:val="24"/>
              </w:rPr>
            </w:pPr>
          </w:p>
        </w:tc>
      </w:tr>
      <w:tr w:rsidR="00CD5CEC" w:rsidRPr="00E63DF0" w:rsidTr="00727215">
        <w:trPr>
          <w:gridAfter w:val="2"/>
          <w:wAfter w:w="22" w:type="dxa"/>
          <w:trHeight w:val="323"/>
        </w:trPr>
        <w:tc>
          <w:tcPr>
            <w:tcW w:w="281" w:type="dxa"/>
            <w:vMerge/>
            <w:vAlign w:val="center"/>
          </w:tcPr>
          <w:p w:rsidR="00CD5CEC" w:rsidRPr="00E63DF0" w:rsidRDefault="00CD5CEC" w:rsidP="00CD5CEC">
            <w:pPr>
              <w:pStyle w:val="TableParagraph"/>
              <w:contextualSpacing/>
              <w:jc w:val="center"/>
              <w:rPr>
                <w:sz w:val="24"/>
                <w:szCs w:val="24"/>
              </w:rPr>
            </w:pPr>
          </w:p>
        </w:tc>
        <w:tc>
          <w:tcPr>
            <w:tcW w:w="1562" w:type="dxa"/>
            <w:vMerge/>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rPr>
                <w:sz w:val="24"/>
                <w:szCs w:val="24"/>
                <w:lang w:val="kk-KZ"/>
              </w:rPr>
            </w:pPr>
            <w:r w:rsidRPr="00E63DF0">
              <w:rPr>
                <w:sz w:val="24"/>
                <w:szCs w:val="24"/>
                <w:lang w:val="kk-KZ"/>
              </w:rPr>
              <w:t>ЖПБ</w:t>
            </w:r>
          </w:p>
          <w:p w:rsidR="00CD5CEC" w:rsidRPr="00E63DF0" w:rsidRDefault="00CD5CEC" w:rsidP="00CD5CEC">
            <w:pPr>
              <w:rPr>
                <w:sz w:val="24"/>
                <w:szCs w:val="24"/>
                <w:lang w:val="kk-KZ"/>
              </w:rPr>
            </w:pPr>
          </w:p>
        </w:tc>
        <w:tc>
          <w:tcPr>
            <w:tcW w:w="431" w:type="dxa"/>
          </w:tcPr>
          <w:p w:rsidR="00CD5CEC" w:rsidRPr="00E63DF0" w:rsidRDefault="00CD5CEC" w:rsidP="00CD5CEC">
            <w:pPr>
              <w:rPr>
                <w:sz w:val="24"/>
                <w:szCs w:val="24"/>
                <w:lang w:val="kk-KZ"/>
              </w:rPr>
            </w:pPr>
            <w:r w:rsidRPr="00E63DF0">
              <w:rPr>
                <w:sz w:val="24"/>
                <w:szCs w:val="24"/>
                <w:lang w:val="kk-KZ"/>
              </w:rPr>
              <w:t>МК</w:t>
            </w:r>
          </w:p>
        </w:tc>
        <w:tc>
          <w:tcPr>
            <w:tcW w:w="1429" w:type="dxa"/>
          </w:tcPr>
          <w:p w:rsidR="00CD5CEC" w:rsidRPr="00E63DF0" w:rsidRDefault="00CD5CEC" w:rsidP="00CD5CEC">
            <w:pPr>
              <w:rPr>
                <w:color w:val="000000"/>
                <w:sz w:val="24"/>
                <w:szCs w:val="24"/>
                <w:lang w:val="kk-KZ" w:eastAsia="ar-SA"/>
              </w:rPr>
            </w:pPr>
            <w:r w:rsidRPr="00E63DF0">
              <w:rPr>
                <w:color w:val="000000"/>
                <w:sz w:val="24"/>
                <w:szCs w:val="24"/>
                <w:lang w:val="kk-KZ" w:eastAsia="ar-SA"/>
              </w:rPr>
              <w:t>Дене шынықтыру</w:t>
            </w:r>
          </w:p>
          <w:p w:rsidR="00CD5CEC" w:rsidRPr="00E63DF0" w:rsidRDefault="00CD5CEC" w:rsidP="00CD5CEC">
            <w:pPr>
              <w:rPr>
                <w:sz w:val="24"/>
                <w:szCs w:val="24"/>
                <w:lang w:val="kk-KZ"/>
              </w:rPr>
            </w:pPr>
          </w:p>
        </w:tc>
        <w:tc>
          <w:tcPr>
            <w:tcW w:w="4757" w:type="dxa"/>
          </w:tcPr>
          <w:p w:rsidR="00F909CB" w:rsidRPr="00E63DF0" w:rsidRDefault="00F909CB" w:rsidP="00F909CB">
            <w:pPr>
              <w:pStyle w:val="af3"/>
              <w:jc w:val="both"/>
              <w:rPr>
                <w:rFonts w:eastAsia="Times New Roman"/>
                <w:sz w:val="24"/>
                <w:szCs w:val="24"/>
                <w:lang w:val="kk-KZ"/>
              </w:rPr>
            </w:pPr>
            <w:r w:rsidRPr="00E63DF0">
              <w:rPr>
                <w:rFonts w:eastAsia="Times New Roman"/>
                <w:b/>
                <w:bCs/>
                <w:sz w:val="24"/>
                <w:szCs w:val="24"/>
                <w:lang w:val="kk-KZ"/>
              </w:rPr>
              <w:t>Мақсаты</w:t>
            </w:r>
            <w:r w:rsidRPr="00E63DF0">
              <w:rPr>
                <w:rFonts w:eastAsia="Times New Roman"/>
                <w:sz w:val="24"/>
                <w:szCs w:val="24"/>
                <w:lang w:val="kk-KZ"/>
              </w:rPr>
              <w:t>: Кәсіби қызметке дайындалу үшін денсаулықты сақтауды, нығайтуды қамтамасыз ететін дене шынықтыру құралдары мен әдістерін мақсатты түрде пайдалану қабілеттілігі мен әлеуметтік-жеке құзыреттіліктерін қалыптастыру; болашақ еңбек қызметінде физикалық жүктемелердің, жүйке-психикалық стресстердің және қолайсыз факторлардың тұрақты төзімділігіне.</w:t>
            </w:r>
          </w:p>
          <w:p w:rsidR="00CD5CEC" w:rsidRPr="00E63DF0" w:rsidRDefault="00F909CB" w:rsidP="00F909CB">
            <w:pPr>
              <w:jc w:val="both"/>
              <w:rPr>
                <w:rFonts w:eastAsia="Times New Roman"/>
                <w:sz w:val="24"/>
                <w:szCs w:val="24"/>
                <w:lang w:val="kk-KZ"/>
              </w:rPr>
            </w:pPr>
            <w:r w:rsidRPr="00E63DF0">
              <w:rPr>
                <w:rFonts w:eastAsia="Times New Roman"/>
                <w:b/>
                <w:bCs/>
                <w:sz w:val="24"/>
                <w:szCs w:val="24"/>
                <w:lang w:val="kk-KZ"/>
              </w:rPr>
              <w:t>Мазмұны</w:t>
            </w:r>
            <w:r w:rsidRPr="00E63DF0">
              <w:rPr>
                <w:rFonts w:eastAsia="Times New Roman"/>
                <w:sz w:val="24"/>
                <w:szCs w:val="24"/>
                <w:lang w:val="kk-KZ"/>
              </w:rPr>
              <w:t xml:space="preserve">: Дене шынықтыру-сауықтыру және жаттығу бағдарламаларын іске асыру. Жалпы дамыту және арнайы жаттығулар кешені. Спорт түрлері (гимнастика, спорттық және ашық ойындар, жеңіл атлетика және т.б.). Сабақ процесінде бақылау және өзін-өзі бақылау, сақтандыру және өзін-өзі </w:t>
            </w:r>
            <w:r w:rsidRPr="00E63DF0">
              <w:rPr>
                <w:rFonts w:eastAsia="Times New Roman"/>
                <w:sz w:val="24"/>
                <w:szCs w:val="24"/>
                <w:lang w:val="kk-KZ"/>
              </w:rPr>
              <w:lastRenderedPageBreak/>
              <w:t>сақтандыру. Жарыстардың төрешілері, кәсіптік-қолданбалы дене шынықтыру даярлығының құралдары. Қазіргі заманғы сауықтыру жүйелері: А. Стрельникова, к. Бутейко, к. Динейки бойынша тыныс алу жүйесі, Бубновский бойынша бірлескен гимнастика</w:t>
            </w:r>
          </w:p>
        </w:tc>
        <w:tc>
          <w:tcPr>
            <w:tcW w:w="425" w:type="dxa"/>
          </w:tcPr>
          <w:p w:rsidR="00CD5CEC" w:rsidRPr="00E63DF0" w:rsidRDefault="00CD5CEC" w:rsidP="00CD5CEC">
            <w:pPr>
              <w:jc w:val="center"/>
              <w:rPr>
                <w:sz w:val="24"/>
                <w:szCs w:val="24"/>
                <w:lang w:val="en-US"/>
              </w:rPr>
            </w:pPr>
            <w:r w:rsidRPr="00E63DF0">
              <w:rPr>
                <w:sz w:val="24"/>
                <w:szCs w:val="24"/>
                <w:lang w:val="en-US"/>
              </w:rPr>
              <w:lastRenderedPageBreak/>
              <w:t>8</w:t>
            </w:r>
          </w:p>
        </w:tc>
        <w:tc>
          <w:tcPr>
            <w:tcW w:w="425" w:type="dxa"/>
            <w:vAlign w:val="center"/>
          </w:tcPr>
          <w:p w:rsidR="00CD5CEC" w:rsidRPr="00E63DF0" w:rsidRDefault="00CD5CEC" w:rsidP="00CD5CEC">
            <w:pPr>
              <w:pStyle w:val="TableParagraph"/>
              <w:contextualSpacing/>
              <w:jc w:val="center"/>
              <w:rPr>
                <w:sz w:val="24"/>
                <w:szCs w:val="24"/>
              </w:rPr>
            </w:pPr>
          </w:p>
        </w:tc>
        <w:tc>
          <w:tcPr>
            <w:tcW w:w="426" w:type="dxa"/>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vAlign w:val="center"/>
          </w:tcPr>
          <w:p w:rsidR="00CD5CEC" w:rsidRPr="00E63DF0" w:rsidRDefault="00CD5CEC" w:rsidP="00CD5CEC">
            <w:pPr>
              <w:pStyle w:val="TableParagraph"/>
              <w:contextualSpacing/>
              <w:jc w:val="center"/>
              <w:rPr>
                <w:b/>
                <w:sz w:val="24"/>
                <w:szCs w:val="24"/>
                <w:lang w:val="en-US"/>
              </w:rPr>
            </w:pPr>
          </w:p>
          <w:p w:rsidR="00CD5CEC" w:rsidRPr="00E63DF0" w:rsidRDefault="00CD5CEC" w:rsidP="00CD5CEC">
            <w:pPr>
              <w:pStyle w:val="TableParagraph"/>
              <w:contextualSpacing/>
              <w:jc w:val="center"/>
              <w:rPr>
                <w:sz w:val="24"/>
                <w:szCs w:val="24"/>
                <w:lang w:val="en-US"/>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b/>
                <w:sz w:val="24"/>
                <w:szCs w:val="24"/>
                <w:lang w:val="en-US"/>
              </w:rPr>
            </w:pPr>
          </w:p>
          <w:p w:rsidR="00CD5CEC" w:rsidRPr="00E63DF0" w:rsidRDefault="00CD5CEC" w:rsidP="00CD5CEC">
            <w:pPr>
              <w:pStyle w:val="TableParagraph"/>
              <w:contextualSpacing/>
              <w:jc w:val="center"/>
              <w:rPr>
                <w:b/>
                <w:sz w:val="24"/>
                <w:szCs w:val="24"/>
                <w:lang w:val="en-US"/>
              </w:rPr>
            </w:pPr>
          </w:p>
          <w:p w:rsidR="00CD5CEC" w:rsidRPr="00E63DF0" w:rsidRDefault="00CD5CEC" w:rsidP="00CD5CEC">
            <w:pPr>
              <w:pStyle w:val="TableParagraph"/>
              <w:contextualSpacing/>
              <w:jc w:val="center"/>
              <w:rPr>
                <w:sz w:val="24"/>
                <w:szCs w:val="24"/>
              </w:rPr>
            </w:pPr>
            <w:r w:rsidRPr="00E63DF0">
              <w:rPr>
                <w:b/>
                <w:sz w:val="24"/>
                <w:szCs w:val="24"/>
              </w:rPr>
              <w:sym w:font="Wingdings" w:char="F0FC"/>
            </w:r>
          </w:p>
        </w:tc>
      </w:tr>
      <w:tr w:rsidR="00CD5CEC" w:rsidRPr="00E63DF0" w:rsidTr="00727215">
        <w:trPr>
          <w:gridAfter w:val="2"/>
          <w:wAfter w:w="22" w:type="dxa"/>
          <w:trHeight w:val="3424"/>
        </w:trPr>
        <w:tc>
          <w:tcPr>
            <w:tcW w:w="281" w:type="dxa"/>
            <w:vMerge/>
            <w:vAlign w:val="center"/>
          </w:tcPr>
          <w:p w:rsidR="00CD5CEC" w:rsidRPr="00E63DF0" w:rsidRDefault="00CD5CEC" w:rsidP="00CD5CEC">
            <w:pPr>
              <w:pStyle w:val="TableParagraph"/>
              <w:contextualSpacing/>
              <w:jc w:val="center"/>
              <w:rPr>
                <w:sz w:val="24"/>
                <w:szCs w:val="24"/>
              </w:rPr>
            </w:pPr>
          </w:p>
        </w:tc>
        <w:tc>
          <w:tcPr>
            <w:tcW w:w="1562" w:type="dxa"/>
            <w:vMerge/>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rPr>
                <w:sz w:val="24"/>
                <w:szCs w:val="24"/>
                <w:lang w:val="kk-KZ"/>
              </w:rPr>
            </w:pPr>
            <w:r w:rsidRPr="00E63DF0">
              <w:rPr>
                <w:sz w:val="24"/>
                <w:szCs w:val="24"/>
                <w:lang w:val="kk-KZ"/>
              </w:rPr>
              <w:t>БП</w:t>
            </w:r>
          </w:p>
        </w:tc>
        <w:tc>
          <w:tcPr>
            <w:tcW w:w="431" w:type="dxa"/>
          </w:tcPr>
          <w:p w:rsidR="00CD5CEC" w:rsidRPr="00E63DF0" w:rsidRDefault="00CD5CEC" w:rsidP="00CD5CEC">
            <w:pPr>
              <w:rPr>
                <w:sz w:val="24"/>
                <w:szCs w:val="24"/>
                <w:lang w:val="kk-KZ"/>
              </w:rPr>
            </w:pPr>
            <w:r w:rsidRPr="00E63DF0">
              <w:rPr>
                <w:sz w:val="24"/>
                <w:szCs w:val="24"/>
                <w:lang w:val="kk-KZ"/>
              </w:rPr>
              <w:t>ЖК</w:t>
            </w:r>
          </w:p>
        </w:tc>
        <w:tc>
          <w:tcPr>
            <w:tcW w:w="1429" w:type="dxa"/>
          </w:tcPr>
          <w:p w:rsidR="00CD5CEC" w:rsidRPr="00E63DF0" w:rsidRDefault="00CD5CEC" w:rsidP="00CD5CEC">
            <w:pPr>
              <w:rPr>
                <w:sz w:val="24"/>
                <w:szCs w:val="24"/>
                <w:lang w:val="kk-KZ"/>
              </w:rPr>
            </w:pPr>
          </w:p>
          <w:p w:rsidR="00CD5CEC" w:rsidRPr="00E63DF0" w:rsidRDefault="00CD5CEC" w:rsidP="00CD5CEC">
            <w:pPr>
              <w:rPr>
                <w:sz w:val="24"/>
                <w:szCs w:val="24"/>
              </w:rPr>
            </w:pPr>
            <w:r w:rsidRPr="00E63DF0">
              <w:rPr>
                <w:color w:val="000000"/>
                <w:sz w:val="24"/>
                <w:szCs w:val="24"/>
                <w:lang w:val="kk-KZ" w:eastAsia="ar-SA"/>
              </w:rPr>
              <w:t>Кәсіби қазақ (орыс) тілі</w:t>
            </w:r>
          </w:p>
        </w:tc>
        <w:tc>
          <w:tcPr>
            <w:tcW w:w="4757" w:type="dxa"/>
          </w:tcPr>
          <w:p w:rsidR="00F909CB" w:rsidRPr="00E63DF0" w:rsidRDefault="00F909CB" w:rsidP="00F909CB">
            <w:pPr>
              <w:pStyle w:val="ac"/>
              <w:jc w:val="both"/>
              <w:rPr>
                <w:sz w:val="24"/>
                <w:szCs w:val="24"/>
                <w:lang w:val="kk-KZ"/>
              </w:rPr>
            </w:pPr>
            <w:r w:rsidRPr="00E63DF0">
              <w:rPr>
                <w:b/>
                <w:bCs/>
                <w:sz w:val="24"/>
                <w:szCs w:val="24"/>
                <w:lang w:val="kk-KZ"/>
              </w:rPr>
              <w:t xml:space="preserve">Мақсаты: </w:t>
            </w:r>
            <w:r w:rsidRPr="00E63DF0">
              <w:rPr>
                <w:sz w:val="24"/>
                <w:szCs w:val="24"/>
                <w:lang w:val="kk-KZ"/>
              </w:rPr>
              <w:t xml:space="preserve">кәсіби маңызды жағдайларда қарым-қатынасты барабар құра алатын және арнайы мақсатта тіл нормаларын игерген маманға кәсіби бағдарланған тілдік дайындықты қамтамасыз ету. </w:t>
            </w:r>
          </w:p>
          <w:p w:rsidR="00CD5CEC" w:rsidRPr="00E63DF0" w:rsidRDefault="00F909CB" w:rsidP="00F909CB">
            <w:pPr>
              <w:jc w:val="both"/>
              <w:rPr>
                <w:rFonts w:eastAsia="Times New Roman"/>
                <w:sz w:val="24"/>
                <w:szCs w:val="24"/>
                <w:lang w:val="kk-KZ"/>
              </w:rPr>
            </w:pPr>
            <w:r w:rsidRPr="00E63DF0">
              <w:rPr>
                <w:b/>
                <w:bCs/>
                <w:sz w:val="24"/>
                <w:szCs w:val="24"/>
                <w:lang w:val="kk-KZ"/>
              </w:rPr>
              <w:t>Мазмұны:</w:t>
            </w:r>
            <w:r w:rsidRPr="00E63DF0">
              <w:rPr>
                <w:sz w:val="24"/>
                <w:szCs w:val="24"/>
                <w:lang w:val="kk-KZ"/>
              </w:rPr>
              <w:t>Кәсіби тіл және оның құрамдас бөліктері,. кәсіби терминология ғылыми стильдің негізгі белгісін саралау. Оқу-кәсіптік және ғылыми-кәсіптік салалардағы ғылыми лексика және ғылыми конструкциялар. Мамандық бойынша ғылыми мәтіндерді талдау және өндіру бойынша жұмыс алгоритмі. Ғылыми-кәсіби мәтіндерді құрастыру. Болашақ кәсіби қызмет шеңберіндегі іскерлік коммуникация және құжаттама негіздерін игеру.</w:t>
            </w:r>
          </w:p>
        </w:tc>
        <w:tc>
          <w:tcPr>
            <w:tcW w:w="425" w:type="dxa"/>
          </w:tcPr>
          <w:p w:rsidR="00CD5CEC" w:rsidRPr="00E63DF0" w:rsidRDefault="00CD5CEC" w:rsidP="00CD5CEC">
            <w:pPr>
              <w:jc w:val="center"/>
              <w:rPr>
                <w:sz w:val="24"/>
                <w:szCs w:val="24"/>
                <w:lang w:val="kk-KZ"/>
              </w:rPr>
            </w:pPr>
            <w:r w:rsidRPr="00E63DF0">
              <w:rPr>
                <w:sz w:val="24"/>
                <w:szCs w:val="24"/>
                <w:lang w:val="kk-KZ"/>
              </w:rPr>
              <w:t>3</w:t>
            </w:r>
          </w:p>
        </w:tc>
        <w:tc>
          <w:tcPr>
            <w:tcW w:w="425" w:type="dxa"/>
            <w:vAlign w:val="center"/>
          </w:tcPr>
          <w:p w:rsidR="00CD5CEC" w:rsidRPr="00E63DF0" w:rsidRDefault="00CD5CEC" w:rsidP="00CD5CEC">
            <w:pPr>
              <w:pStyle w:val="TableParagraph"/>
              <w:contextualSpacing/>
              <w:jc w:val="center"/>
              <w:rPr>
                <w:sz w:val="24"/>
                <w:szCs w:val="24"/>
              </w:rPr>
            </w:pPr>
            <w:r w:rsidRPr="00E63DF0">
              <w:rPr>
                <w:b/>
                <w:sz w:val="24"/>
                <w:szCs w:val="24"/>
              </w:rPr>
              <w:sym w:font="Wingdings" w:char="F0FC"/>
            </w:r>
          </w:p>
        </w:tc>
        <w:tc>
          <w:tcPr>
            <w:tcW w:w="426" w:type="dxa"/>
            <w:vAlign w:val="center"/>
          </w:tcPr>
          <w:p w:rsidR="00CD5CEC" w:rsidRPr="00E63DF0" w:rsidRDefault="00CD5CEC" w:rsidP="00CD5CEC">
            <w:pPr>
              <w:pStyle w:val="TableParagraph"/>
              <w:contextualSpacing/>
              <w:jc w:val="center"/>
              <w:rPr>
                <w:sz w:val="24"/>
                <w:szCs w:val="24"/>
                <w:lang w:val="en-US"/>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r>
      <w:tr w:rsidR="00CD5CEC" w:rsidRPr="00E63DF0" w:rsidTr="00727215">
        <w:trPr>
          <w:gridAfter w:val="2"/>
          <w:wAfter w:w="22" w:type="dxa"/>
          <w:trHeight w:val="323"/>
        </w:trPr>
        <w:tc>
          <w:tcPr>
            <w:tcW w:w="281" w:type="dxa"/>
            <w:vMerge/>
            <w:vAlign w:val="center"/>
          </w:tcPr>
          <w:p w:rsidR="00CD5CEC" w:rsidRPr="00E63DF0" w:rsidRDefault="00CD5CEC" w:rsidP="00CD5CEC">
            <w:pPr>
              <w:pStyle w:val="TableParagraph"/>
              <w:contextualSpacing/>
              <w:jc w:val="center"/>
              <w:rPr>
                <w:sz w:val="24"/>
                <w:szCs w:val="24"/>
              </w:rPr>
            </w:pPr>
          </w:p>
        </w:tc>
        <w:tc>
          <w:tcPr>
            <w:tcW w:w="1562" w:type="dxa"/>
            <w:vMerge/>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rPr>
                <w:sz w:val="24"/>
                <w:szCs w:val="24"/>
                <w:lang w:val="kk-KZ"/>
              </w:rPr>
            </w:pPr>
            <w:r w:rsidRPr="00E63DF0">
              <w:rPr>
                <w:sz w:val="24"/>
                <w:szCs w:val="24"/>
                <w:lang w:val="kk-KZ"/>
              </w:rPr>
              <w:t>БП</w:t>
            </w:r>
          </w:p>
        </w:tc>
        <w:tc>
          <w:tcPr>
            <w:tcW w:w="431" w:type="dxa"/>
          </w:tcPr>
          <w:p w:rsidR="00CD5CEC" w:rsidRPr="00E63DF0" w:rsidRDefault="00CD5CEC" w:rsidP="00CD5CEC">
            <w:pPr>
              <w:rPr>
                <w:sz w:val="24"/>
                <w:szCs w:val="24"/>
                <w:lang w:val="kk-KZ"/>
              </w:rPr>
            </w:pPr>
            <w:r w:rsidRPr="00E63DF0">
              <w:rPr>
                <w:sz w:val="24"/>
                <w:szCs w:val="24"/>
                <w:lang w:val="kk-KZ"/>
              </w:rPr>
              <w:t>ЖК</w:t>
            </w:r>
          </w:p>
          <w:p w:rsidR="00CD5CEC" w:rsidRPr="00E63DF0" w:rsidRDefault="00CD5CEC" w:rsidP="00CD5CEC">
            <w:pPr>
              <w:rPr>
                <w:sz w:val="24"/>
                <w:szCs w:val="24"/>
                <w:lang w:val="kk-KZ"/>
              </w:rPr>
            </w:pPr>
          </w:p>
        </w:tc>
        <w:tc>
          <w:tcPr>
            <w:tcW w:w="1429" w:type="dxa"/>
          </w:tcPr>
          <w:p w:rsidR="00CD5CEC" w:rsidRPr="00E63DF0" w:rsidRDefault="00CD5CEC" w:rsidP="00CD5CEC">
            <w:pPr>
              <w:rPr>
                <w:sz w:val="24"/>
                <w:szCs w:val="24"/>
                <w:lang w:val="kk-KZ"/>
              </w:rPr>
            </w:pPr>
          </w:p>
          <w:p w:rsidR="00CD5CEC" w:rsidRPr="00E63DF0" w:rsidRDefault="00CD5CEC" w:rsidP="00CD5CEC">
            <w:pPr>
              <w:jc w:val="center"/>
              <w:rPr>
                <w:color w:val="FF0000"/>
                <w:sz w:val="24"/>
                <w:szCs w:val="24"/>
                <w:lang w:val="kk-KZ"/>
              </w:rPr>
            </w:pPr>
            <w:r w:rsidRPr="00E63DF0">
              <w:rPr>
                <w:sz w:val="24"/>
                <w:szCs w:val="24"/>
              </w:rPr>
              <w:t>Кәсіби бағытталған шетел тілі</w:t>
            </w:r>
          </w:p>
        </w:tc>
        <w:tc>
          <w:tcPr>
            <w:tcW w:w="4757" w:type="dxa"/>
          </w:tcPr>
          <w:p w:rsidR="00427AF5" w:rsidRPr="00E63DF0" w:rsidRDefault="00427AF5" w:rsidP="00427AF5">
            <w:pPr>
              <w:pStyle w:val="af3"/>
              <w:jc w:val="both"/>
              <w:rPr>
                <w:rFonts w:eastAsia="Times New Roman"/>
                <w:sz w:val="24"/>
                <w:szCs w:val="24"/>
                <w:lang w:val="kk-KZ"/>
              </w:rPr>
            </w:pPr>
            <w:r w:rsidRPr="00E63DF0">
              <w:rPr>
                <w:rFonts w:eastAsia="Times New Roman"/>
                <w:b/>
                <w:bCs/>
                <w:sz w:val="24"/>
                <w:szCs w:val="24"/>
                <w:lang w:val="kk-KZ"/>
              </w:rPr>
              <w:t>Мақсаты</w:t>
            </w:r>
            <w:r w:rsidRPr="00E63DF0">
              <w:rPr>
                <w:rFonts w:eastAsia="Times New Roman"/>
                <w:sz w:val="24"/>
                <w:szCs w:val="24"/>
                <w:lang w:val="kk-KZ"/>
              </w:rPr>
              <w:t xml:space="preserve"> – </w:t>
            </w:r>
            <w:r w:rsidRPr="00E63DF0">
              <w:rPr>
                <w:rFonts w:eastAsia="SimSun"/>
                <w:sz w:val="24"/>
                <w:szCs w:val="24"/>
                <w:lang w:val="kk-KZ"/>
              </w:rPr>
              <w:t xml:space="preserve">болашақ мамандардың коммуникативтік құзіреттіліктерін, сондай-ақ ғылыми ортадағы нақты тілдік жағдайларда коммуникативті міндеттерді кәсіби түрде шет тілінде орындай алу қабілеттерін қалыптастыру  кəсіби іс-əрекетінде шетел тілін іс жүзінде игеру жəне қолдану; </w:t>
            </w:r>
          </w:p>
          <w:p w:rsidR="00F04767" w:rsidRPr="00E63DF0" w:rsidRDefault="00427AF5" w:rsidP="00427AF5">
            <w:pPr>
              <w:spacing w:line="276" w:lineRule="auto"/>
              <w:jc w:val="both"/>
              <w:rPr>
                <w:rFonts w:eastAsia="Times New Roman"/>
                <w:color w:val="202124"/>
                <w:sz w:val="24"/>
                <w:szCs w:val="24"/>
                <w:lang w:val="kk-KZ"/>
              </w:rPr>
            </w:pPr>
            <w:r w:rsidRPr="00E63DF0">
              <w:rPr>
                <w:rFonts w:eastAsia="Times New Roman"/>
                <w:b/>
                <w:bCs/>
                <w:sz w:val="24"/>
                <w:szCs w:val="24"/>
                <w:lang w:val="kk-KZ"/>
              </w:rPr>
              <w:t>Мазмұны</w:t>
            </w:r>
            <w:r w:rsidRPr="00E63DF0">
              <w:rPr>
                <w:rFonts w:eastAsia="Times New Roman"/>
                <w:sz w:val="24"/>
                <w:szCs w:val="24"/>
                <w:lang w:val="kk-KZ"/>
              </w:rPr>
              <w:t>.</w:t>
            </w:r>
            <w:r w:rsidRPr="00E63DF0">
              <w:rPr>
                <w:rFonts w:eastAsia="SimSun"/>
                <w:sz w:val="24"/>
                <w:szCs w:val="24"/>
                <w:lang w:val="kk-KZ"/>
              </w:rPr>
              <w:t xml:space="preserve"> Пәннің мақсаты мен міндеттері,. маманның кәсіби қызметінің құрылымы мен </w:t>
            </w:r>
            <w:r w:rsidRPr="00E63DF0">
              <w:rPr>
                <w:rFonts w:eastAsia="SimSun"/>
                <w:sz w:val="24"/>
                <w:szCs w:val="24"/>
                <w:lang w:val="kk-KZ"/>
              </w:rPr>
              <w:lastRenderedPageBreak/>
              <w:t>сипаты және оның оқытылып жатқан елдегі әлеуметтікмәдени ерекшеліктері туралы жалпы түсіндіру. Берілген мамандық ғылыми сала ретінде. Алынған ақпараттың мазмұнын «Ғылым және ғалымдар» тақырыбы бойынша беру. «Тарих» тақырыбы бойынша хабарламалармен сөз сөйлеу. Қазіргі таңдағы ғылыми технологияларды кәсіби қызмете қолдану туралы пайымдау..Кәсіби пәндерді оқытудағы шетел тілінің (ағылшын) орны. Саланың қазіргі жағдайы туралы мәтінмен жұмыс жасау</w:t>
            </w:r>
          </w:p>
        </w:tc>
        <w:tc>
          <w:tcPr>
            <w:tcW w:w="425" w:type="dxa"/>
          </w:tcPr>
          <w:p w:rsidR="00CD5CEC" w:rsidRPr="00E63DF0" w:rsidRDefault="00CD5CEC" w:rsidP="00CD5CEC">
            <w:pPr>
              <w:jc w:val="center"/>
              <w:rPr>
                <w:sz w:val="24"/>
                <w:szCs w:val="24"/>
                <w:lang w:val="kk-KZ"/>
              </w:rPr>
            </w:pPr>
          </w:p>
          <w:p w:rsidR="00CD5CEC" w:rsidRPr="00E63DF0" w:rsidRDefault="00CD5CEC" w:rsidP="00CD5CEC">
            <w:pPr>
              <w:jc w:val="center"/>
              <w:rPr>
                <w:sz w:val="24"/>
                <w:szCs w:val="24"/>
                <w:lang w:val="kk-KZ"/>
              </w:rPr>
            </w:pPr>
            <w:r w:rsidRPr="00E63DF0">
              <w:rPr>
                <w:sz w:val="24"/>
                <w:szCs w:val="24"/>
                <w:lang w:val="kk-KZ"/>
              </w:rPr>
              <w:t>3</w:t>
            </w:r>
          </w:p>
        </w:tc>
        <w:tc>
          <w:tcPr>
            <w:tcW w:w="425" w:type="dxa"/>
          </w:tcPr>
          <w:p w:rsidR="00CD5CEC" w:rsidRPr="00E63DF0" w:rsidRDefault="00CD5CEC" w:rsidP="00CD5CEC">
            <w:pPr>
              <w:pStyle w:val="TableParagraph"/>
              <w:contextualSpacing/>
              <w:jc w:val="center"/>
              <w:rPr>
                <w:sz w:val="24"/>
                <w:szCs w:val="24"/>
              </w:rPr>
            </w:pPr>
            <w:r w:rsidRPr="00E63DF0">
              <w:rPr>
                <w:b/>
                <w:sz w:val="24"/>
                <w:szCs w:val="24"/>
              </w:rPr>
              <w:sym w:font="Wingdings" w:char="F0FC"/>
            </w:r>
          </w:p>
        </w:tc>
        <w:tc>
          <w:tcPr>
            <w:tcW w:w="426" w:type="dxa"/>
          </w:tcPr>
          <w:p w:rsidR="00CD5CEC" w:rsidRPr="00E63DF0" w:rsidRDefault="00CD5CEC" w:rsidP="00CD5CEC">
            <w:pPr>
              <w:pStyle w:val="TableParagraph"/>
              <w:contextualSpacing/>
              <w:jc w:val="center"/>
              <w:rPr>
                <w:sz w:val="24"/>
                <w:szCs w:val="24"/>
                <w:lang w:val="kk-KZ"/>
              </w:rPr>
            </w:pPr>
          </w:p>
        </w:tc>
        <w:tc>
          <w:tcPr>
            <w:tcW w:w="425" w:type="dxa"/>
            <w:gridSpan w:val="2"/>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sz w:val="24"/>
                <w:szCs w:val="24"/>
                <w:lang w:val="kk-KZ"/>
              </w:rPr>
            </w:pPr>
          </w:p>
        </w:tc>
        <w:tc>
          <w:tcPr>
            <w:tcW w:w="426" w:type="dxa"/>
            <w:gridSpan w:val="2"/>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sz w:val="24"/>
                <w:szCs w:val="24"/>
                <w:lang w:val="kk-KZ"/>
              </w:rPr>
            </w:pPr>
          </w:p>
        </w:tc>
        <w:tc>
          <w:tcPr>
            <w:tcW w:w="426" w:type="dxa"/>
            <w:gridSpan w:val="2"/>
          </w:tcPr>
          <w:p w:rsidR="00CD5CEC" w:rsidRPr="00E63DF0" w:rsidRDefault="00CD5CEC" w:rsidP="00CD5CEC">
            <w:pPr>
              <w:pStyle w:val="TableParagraph"/>
              <w:contextualSpacing/>
              <w:jc w:val="center"/>
              <w:rPr>
                <w:sz w:val="24"/>
                <w:szCs w:val="24"/>
                <w:lang w:val="kk-KZ"/>
              </w:rPr>
            </w:pPr>
          </w:p>
        </w:tc>
        <w:tc>
          <w:tcPr>
            <w:tcW w:w="425" w:type="dxa"/>
            <w:gridSpan w:val="2"/>
          </w:tcPr>
          <w:p w:rsidR="00CD5CEC" w:rsidRPr="00E63DF0" w:rsidRDefault="00CD5CEC" w:rsidP="00CD5CEC">
            <w:pPr>
              <w:pStyle w:val="TableParagraph"/>
              <w:contextualSpacing/>
              <w:jc w:val="center"/>
              <w:rPr>
                <w:sz w:val="24"/>
                <w:szCs w:val="24"/>
                <w:lang w:val="kk-KZ"/>
              </w:rPr>
            </w:pPr>
          </w:p>
        </w:tc>
        <w:tc>
          <w:tcPr>
            <w:tcW w:w="435" w:type="dxa"/>
            <w:gridSpan w:val="3"/>
          </w:tcPr>
          <w:p w:rsidR="00CD5CEC" w:rsidRPr="00E63DF0" w:rsidRDefault="00CD5CEC" w:rsidP="00CD5CEC">
            <w:pPr>
              <w:pStyle w:val="TableParagraph"/>
              <w:contextualSpacing/>
              <w:jc w:val="center"/>
              <w:rPr>
                <w:sz w:val="24"/>
                <w:szCs w:val="24"/>
                <w:lang w:val="kk-KZ"/>
              </w:rPr>
            </w:pPr>
          </w:p>
        </w:tc>
        <w:tc>
          <w:tcPr>
            <w:tcW w:w="425" w:type="dxa"/>
            <w:gridSpan w:val="2"/>
          </w:tcPr>
          <w:p w:rsidR="00CD5CEC" w:rsidRPr="00E63DF0" w:rsidRDefault="00CD5CEC" w:rsidP="00CD5CEC">
            <w:pPr>
              <w:pStyle w:val="TableParagraph"/>
              <w:contextualSpacing/>
              <w:jc w:val="center"/>
              <w:rPr>
                <w:sz w:val="24"/>
                <w:szCs w:val="24"/>
                <w:lang w:val="kk-KZ"/>
              </w:rPr>
            </w:pPr>
          </w:p>
        </w:tc>
      </w:tr>
      <w:tr w:rsidR="00CD5CEC" w:rsidRPr="00E63DF0" w:rsidTr="00727215">
        <w:trPr>
          <w:gridAfter w:val="2"/>
          <w:wAfter w:w="22" w:type="dxa"/>
          <w:trHeight w:val="323"/>
        </w:trPr>
        <w:tc>
          <w:tcPr>
            <w:tcW w:w="281" w:type="dxa"/>
          </w:tcPr>
          <w:p w:rsidR="00CD5CEC" w:rsidRPr="00E63DF0" w:rsidRDefault="00CD5CEC" w:rsidP="00CD5CEC">
            <w:pPr>
              <w:pStyle w:val="TableParagraph"/>
              <w:contextualSpacing/>
              <w:rPr>
                <w:sz w:val="24"/>
                <w:szCs w:val="24"/>
                <w:lang w:val="kk-KZ"/>
              </w:rPr>
            </w:pPr>
          </w:p>
          <w:p w:rsidR="00CD5CEC" w:rsidRPr="00E63DF0" w:rsidRDefault="00CD5CEC" w:rsidP="00CD5CEC">
            <w:pPr>
              <w:pStyle w:val="TableParagraph"/>
              <w:contextualSpacing/>
              <w:rPr>
                <w:sz w:val="24"/>
                <w:szCs w:val="24"/>
                <w:lang w:val="kk-KZ"/>
              </w:rPr>
            </w:pPr>
          </w:p>
        </w:tc>
        <w:tc>
          <w:tcPr>
            <w:tcW w:w="1562" w:type="dxa"/>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rPr>
                <w:sz w:val="24"/>
                <w:szCs w:val="24"/>
              </w:rPr>
            </w:pPr>
            <w:r w:rsidRPr="00E63DF0">
              <w:rPr>
                <w:sz w:val="24"/>
                <w:szCs w:val="24"/>
                <w:lang w:val="kk-KZ"/>
              </w:rPr>
              <w:t>ЖБП</w:t>
            </w:r>
          </w:p>
        </w:tc>
        <w:tc>
          <w:tcPr>
            <w:tcW w:w="431" w:type="dxa"/>
          </w:tcPr>
          <w:p w:rsidR="00CD5CEC" w:rsidRPr="00E63DF0" w:rsidRDefault="00CD5CEC" w:rsidP="00CD5CEC">
            <w:pPr>
              <w:rPr>
                <w:sz w:val="24"/>
                <w:szCs w:val="24"/>
              </w:rPr>
            </w:pPr>
            <w:r w:rsidRPr="00E63DF0">
              <w:rPr>
                <w:sz w:val="24"/>
                <w:szCs w:val="24"/>
                <w:lang w:val="kk-KZ"/>
              </w:rPr>
              <w:t>МК</w:t>
            </w:r>
          </w:p>
        </w:tc>
        <w:tc>
          <w:tcPr>
            <w:tcW w:w="1429" w:type="dxa"/>
          </w:tcPr>
          <w:p w:rsidR="00CD5CEC" w:rsidRPr="00E63DF0" w:rsidRDefault="00CD5CEC" w:rsidP="00CD5CEC">
            <w:pPr>
              <w:rPr>
                <w:color w:val="000000"/>
                <w:sz w:val="24"/>
                <w:szCs w:val="24"/>
                <w:lang w:val="kk-KZ" w:eastAsia="ar-SA"/>
              </w:rPr>
            </w:pPr>
            <w:r w:rsidRPr="00E63DF0">
              <w:rPr>
                <w:color w:val="000000"/>
                <w:sz w:val="24"/>
                <w:szCs w:val="24"/>
                <w:lang w:val="kk-KZ" w:eastAsia="ar-SA"/>
              </w:rPr>
              <w:t xml:space="preserve">Ақпараттық - коммуникациялық технологиялар </w:t>
            </w:r>
          </w:p>
          <w:p w:rsidR="00CD5CEC" w:rsidRPr="00E63DF0" w:rsidRDefault="00CD5CEC" w:rsidP="00CD5CEC">
            <w:pPr>
              <w:rPr>
                <w:sz w:val="24"/>
                <w:szCs w:val="24"/>
                <w:lang w:val="kk-KZ"/>
              </w:rPr>
            </w:pPr>
          </w:p>
          <w:p w:rsidR="00CD5CEC" w:rsidRPr="00E63DF0" w:rsidRDefault="00CD5CEC" w:rsidP="00CD5CEC">
            <w:pPr>
              <w:rPr>
                <w:b/>
                <w:color w:val="FF0000"/>
                <w:sz w:val="24"/>
                <w:szCs w:val="24"/>
                <w:lang w:val="kk-KZ"/>
              </w:rPr>
            </w:pPr>
          </w:p>
        </w:tc>
        <w:tc>
          <w:tcPr>
            <w:tcW w:w="4757" w:type="dxa"/>
          </w:tcPr>
          <w:p w:rsidR="00427AF5" w:rsidRPr="00E63DF0" w:rsidRDefault="00427AF5" w:rsidP="00427AF5">
            <w:pPr>
              <w:jc w:val="both"/>
              <w:rPr>
                <w:sz w:val="24"/>
                <w:szCs w:val="24"/>
                <w:lang w:val="kk-KZ"/>
              </w:rPr>
            </w:pPr>
            <w:r w:rsidRPr="00E63DF0">
              <w:rPr>
                <w:b/>
                <w:sz w:val="24"/>
                <w:szCs w:val="24"/>
                <w:lang w:val="kk-KZ"/>
              </w:rPr>
              <w:t xml:space="preserve">Мақсаты: </w:t>
            </w:r>
            <w:r w:rsidRPr="00E63DF0">
              <w:rPr>
                <w:sz w:val="24"/>
                <w:szCs w:val="24"/>
                <w:lang w:val="kk-KZ"/>
              </w:rPr>
              <w:t xml:space="preserve">ақпараттық технологиялар арқылы ақпараттарды жіберу және жинау тәсілдерін, ақпараттарды өңдеу және сақтау, іздеу әдістері, процестерді талдау және сыни бағалау мүмкіндіктерін қалыптастыру. Сандық жаһандану дәуірінде заманауи ақпараттық-коммуникациялық технологиялардың рөлі мен маңыздылығын сыни түрде түсіну қабілетін дамыту, жаңа "сандық" ойлау. </w:t>
            </w:r>
          </w:p>
          <w:p w:rsidR="00CD5CEC" w:rsidRPr="00E63DF0" w:rsidRDefault="00427AF5" w:rsidP="00427AF5">
            <w:pPr>
              <w:ind w:left="142" w:right="142"/>
              <w:jc w:val="both"/>
              <w:rPr>
                <w:sz w:val="24"/>
                <w:szCs w:val="24"/>
                <w:lang w:val="kk-KZ"/>
              </w:rPr>
            </w:pPr>
            <w:r w:rsidRPr="00E63DF0">
              <w:rPr>
                <w:b/>
                <w:sz w:val="24"/>
                <w:szCs w:val="24"/>
                <w:shd w:val="clear" w:color="auto" w:fill="FFFFFF"/>
                <w:lang w:val="kk-KZ"/>
              </w:rPr>
              <w:t>Мазмұны</w:t>
            </w:r>
            <w:r w:rsidRPr="00E63DF0">
              <w:rPr>
                <w:sz w:val="24"/>
                <w:szCs w:val="24"/>
                <w:shd w:val="clear" w:color="auto" w:fill="FFFFFF"/>
                <w:lang w:val="kk-KZ"/>
              </w:rPr>
              <w:t xml:space="preserve">: Компьютерлік жүйелерге кіріспе және архитектурасы,. бағдарламалық қамтамасыз ету. Операциялық жүйелер,. адамның компьютермен әрекеттесуі, деректер базасының жүйесі,. деректер базасын басқару. Желілер және телекоммуникациялар., Киберқорғаныс, </w:t>
            </w:r>
            <w:r w:rsidRPr="00E63DF0">
              <w:rPr>
                <w:sz w:val="24"/>
                <w:szCs w:val="24"/>
                <w:shd w:val="clear" w:color="auto" w:fill="FFFFFF"/>
                <w:lang w:val="kk-KZ"/>
              </w:rPr>
              <w:lastRenderedPageBreak/>
              <w:t>Интернет технологиялары саралау</w:t>
            </w:r>
            <w:r w:rsidRPr="00E63DF0">
              <w:rPr>
                <w:sz w:val="24"/>
                <w:szCs w:val="24"/>
                <w:shd w:val="clear" w:color="auto" w:fill="FFFFFF"/>
              </w:rPr>
              <w:t>.</w:t>
            </w:r>
            <w:r w:rsidRPr="00E63DF0">
              <w:rPr>
                <w:sz w:val="24"/>
                <w:szCs w:val="24"/>
                <w:shd w:val="clear" w:color="auto" w:fill="FFFFFF"/>
                <w:lang w:val="kk-KZ"/>
              </w:rPr>
              <w:t xml:space="preserve"> Бұлтты және мобильді технологиялар,</w:t>
            </w:r>
            <w:r w:rsidRPr="00E63DF0">
              <w:rPr>
                <w:sz w:val="24"/>
                <w:szCs w:val="24"/>
                <w:shd w:val="clear" w:color="auto" w:fill="FFFFFF"/>
              </w:rPr>
              <w:t>.</w:t>
            </w:r>
            <w:r w:rsidRPr="00E63DF0">
              <w:rPr>
                <w:sz w:val="24"/>
                <w:szCs w:val="24"/>
                <w:shd w:val="clear" w:color="auto" w:fill="FFFFFF"/>
                <w:lang w:val="kk-KZ"/>
              </w:rPr>
              <w:t xml:space="preserve"> мультимедиялық технологиялар</w:t>
            </w:r>
            <w:r w:rsidRPr="00E63DF0">
              <w:rPr>
                <w:sz w:val="24"/>
                <w:szCs w:val="24"/>
                <w:shd w:val="clear" w:color="auto" w:fill="FFFFFF"/>
              </w:rPr>
              <w:t>.</w:t>
            </w:r>
            <w:r w:rsidRPr="00E63DF0">
              <w:rPr>
                <w:sz w:val="24"/>
                <w:szCs w:val="24"/>
                <w:shd w:val="clear" w:color="auto" w:fill="FFFFFF"/>
                <w:lang w:val="kk-KZ"/>
              </w:rPr>
              <w:t xml:space="preserve"> смарт технологиялар,</w:t>
            </w:r>
            <w:r w:rsidRPr="00E63DF0">
              <w:rPr>
                <w:sz w:val="24"/>
                <w:szCs w:val="24"/>
                <w:shd w:val="clear" w:color="auto" w:fill="FFFFFF"/>
              </w:rPr>
              <w:t>.</w:t>
            </w:r>
            <w:r w:rsidRPr="00E63DF0">
              <w:rPr>
                <w:sz w:val="24"/>
                <w:szCs w:val="24"/>
                <w:shd w:val="clear" w:color="auto" w:fill="FFFFFF"/>
                <w:lang w:val="kk-KZ"/>
              </w:rPr>
              <w:t xml:space="preserve"> Электронды технологиялар,</w:t>
            </w:r>
            <w:r w:rsidRPr="00E63DF0">
              <w:rPr>
                <w:sz w:val="24"/>
                <w:szCs w:val="24"/>
                <w:shd w:val="clear" w:color="auto" w:fill="FFFFFF"/>
              </w:rPr>
              <w:t>.</w:t>
            </w:r>
            <w:r w:rsidRPr="00E63DF0">
              <w:rPr>
                <w:sz w:val="24"/>
                <w:szCs w:val="24"/>
                <w:shd w:val="clear" w:color="auto" w:fill="FFFFFF"/>
                <w:lang w:val="kk-KZ"/>
              </w:rPr>
              <w:t xml:space="preserve"> Электронды бизнес, Электронды үкімет,талдау.</w:t>
            </w:r>
          </w:p>
        </w:tc>
        <w:tc>
          <w:tcPr>
            <w:tcW w:w="425" w:type="dxa"/>
          </w:tcPr>
          <w:p w:rsidR="00CD5CEC" w:rsidRPr="00E63DF0" w:rsidRDefault="00CD5CEC" w:rsidP="00CD5CEC">
            <w:pPr>
              <w:jc w:val="center"/>
              <w:rPr>
                <w:sz w:val="24"/>
                <w:szCs w:val="24"/>
                <w:lang w:val="en-US"/>
              </w:rPr>
            </w:pPr>
            <w:r w:rsidRPr="00E63DF0">
              <w:rPr>
                <w:sz w:val="24"/>
                <w:szCs w:val="24"/>
                <w:lang w:val="en-US"/>
              </w:rPr>
              <w:lastRenderedPageBreak/>
              <w:t>5</w:t>
            </w:r>
          </w:p>
        </w:tc>
        <w:tc>
          <w:tcPr>
            <w:tcW w:w="425" w:type="dxa"/>
            <w:vAlign w:val="center"/>
          </w:tcPr>
          <w:p w:rsidR="00CD5CEC" w:rsidRPr="00E63DF0" w:rsidRDefault="00CD5CEC" w:rsidP="00CD5CEC">
            <w:pPr>
              <w:pStyle w:val="TableParagraph"/>
              <w:contextualSpacing/>
              <w:jc w:val="center"/>
              <w:rPr>
                <w:sz w:val="24"/>
                <w:szCs w:val="24"/>
              </w:rPr>
            </w:pPr>
          </w:p>
        </w:tc>
        <w:tc>
          <w:tcPr>
            <w:tcW w:w="426" w:type="dxa"/>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rPr>
                <w:sz w:val="24"/>
                <w:szCs w:val="24"/>
                <w:lang w:val="en-US"/>
              </w:rPr>
            </w:pPr>
            <w:r w:rsidRPr="00E63DF0">
              <w:rPr>
                <w:b/>
                <w:sz w:val="24"/>
                <w:szCs w:val="24"/>
              </w:rPr>
              <w:sym w:font="Wingdings" w:char="F0FC"/>
            </w:r>
          </w:p>
        </w:tc>
        <w:tc>
          <w:tcPr>
            <w:tcW w:w="425" w:type="dxa"/>
            <w:gridSpan w:val="2"/>
            <w:vAlign w:val="center"/>
          </w:tcPr>
          <w:p w:rsidR="00CD5CEC" w:rsidRPr="00E63DF0" w:rsidRDefault="00CD5CEC" w:rsidP="00CD5CEC">
            <w:pPr>
              <w:pStyle w:val="TableParagraph"/>
              <w:contextualSpacing/>
              <w:jc w:val="center"/>
              <w:rPr>
                <w:sz w:val="24"/>
                <w:szCs w:val="24"/>
                <w:lang w:val="en-US"/>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lang w:val="kk-KZ"/>
              </w:rPr>
            </w:pP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r>
      <w:tr w:rsidR="00CD5CEC" w:rsidRPr="00E63DF0" w:rsidTr="00727215">
        <w:trPr>
          <w:gridAfter w:val="2"/>
          <w:wAfter w:w="22" w:type="dxa"/>
          <w:trHeight w:val="323"/>
        </w:trPr>
        <w:tc>
          <w:tcPr>
            <w:tcW w:w="281" w:type="dxa"/>
            <w:vMerge w:val="restart"/>
          </w:tcPr>
          <w:p w:rsidR="00CD5CEC" w:rsidRPr="00E63DF0" w:rsidRDefault="00CD5CEC" w:rsidP="00CD5CEC">
            <w:pPr>
              <w:pStyle w:val="TableParagraph"/>
              <w:contextualSpacing/>
              <w:rPr>
                <w:sz w:val="24"/>
                <w:szCs w:val="24"/>
                <w:highlight w:val="yellow"/>
                <w:lang w:val="kk-KZ"/>
              </w:rPr>
            </w:pPr>
            <w:r w:rsidRPr="00E5327C">
              <w:rPr>
                <w:sz w:val="24"/>
                <w:szCs w:val="24"/>
                <w:lang w:val="kk-KZ"/>
              </w:rPr>
              <w:lastRenderedPageBreak/>
              <w:t>5</w:t>
            </w:r>
          </w:p>
        </w:tc>
        <w:tc>
          <w:tcPr>
            <w:tcW w:w="1562" w:type="dxa"/>
            <w:vMerge w:val="restart"/>
          </w:tcPr>
          <w:p w:rsidR="00CD5CEC" w:rsidRPr="00E63DF0" w:rsidRDefault="00CD5CEC" w:rsidP="00CD5CEC">
            <w:pPr>
              <w:pStyle w:val="TableParagraph"/>
              <w:contextualSpacing/>
              <w:rPr>
                <w:sz w:val="24"/>
                <w:szCs w:val="24"/>
                <w:highlight w:val="yellow"/>
                <w:lang w:val="kk-KZ"/>
              </w:rPr>
            </w:pPr>
            <w:r w:rsidRPr="00E63DF0">
              <w:rPr>
                <w:sz w:val="24"/>
                <w:szCs w:val="24"/>
                <w:lang w:val="kk-KZ"/>
              </w:rPr>
              <w:t>Педагогикалық дайындық негіздері</w:t>
            </w:r>
          </w:p>
        </w:tc>
        <w:tc>
          <w:tcPr>
            <w:tcW w:w="550" w:type="dxa"/>
          </w:tcPr>
          <w:p w:rsidR="00CD5CEC" w:rsidRPr="00E63DF0" w:rsidRDefault="00CD5CEC" w:rsidP="00CD5CEC">
            <w:pPr>
              <w:rPr>
                <w:color w:val="000000" w:themeColor="text1"/>
                <w:sz w:val="24"/>
                <w:szCs w:val="24"/>
                <w:lang w:val="kk-KZ"/>
              </w:rPr>
            </w:pPr>
            <w:r w:rsidRPr="00E63DF0">
              <w:rPr>
                <w:color w:val="000000" w:themeColor="text1"/>
                <w:sz w:val="24"/>
                <w:szCs w:val="24"/>
                <w:lang w:val="kk-KZ"/>
              </w:rPr>
              <w:t>Б</w:t>
            </w:r>
            <w:r w:rsidR="00DA329B" w:rsidRPr="00E63DF0">
              <w:rPr>
                <w:color w:val="000000" w:themeColor="text1"/>
                <w:sz w:val="24"/>
                <w:szCs w:val="24"/>
                <w:lang w:val="kk-KZ"/>
              </w:rPr>
              <w:t>П</w:t>
            </w:r>
          </w:p>
        </w:tc>
        <w:tc>
          <w:tcPr>
            <w:tcW w:w="431" w:type="dxa"/>
          </w:tcPr>
          <w:p w:rsidR="00CD5CEC" w:rsidRPr="00E63DF0" w:rsidRDefault="00DA329B" w:rsidP="00CD5CEC">
            <w:pPr>
              <w:rPr>
                <w:sz w:val="24"/>
                <w:szCs w:val="24"/>
                <w:lang w:val="kk-KZ"/>
              </w:rPr>
            </w:pPr>
            <w:r w:rsidRPr="00E63DF0">
              <w:rPr>
                <w:sz w:val="24"/>
                <w:szCs w:val="24"/>
                <w:lang w:val="kk-KZ"/>
              </w:rPr>
              <w:t>Ж</w:t>
            </w:r>
            <w:r w:rsidR="00CD5CEC" w:rsidRPr="00E63DF0">
              <w:rPr>
                <w:sz w:val="24"/>
                <w:szCs w:val="24"/>
                <w:lang w:val="kk-KZ"/>
              </w:rPr>
              <w:t>К</w:t>
            </w:r>
          </w:p>
        </w:tc>
        <w:tc>
          <w:tcPr>
            <w:tcW w:w="1429" w:type="dxa"/>
          </w:tcPr>
          <w:p w:rsidR="00CD5CEC" w:rsidRPr="00E63DF0" w:rsidRDefault="00CD5CEC" w:rsidP="00CD5CEC">
            <w:pPr>
              <w:rPr>
                <w:color w:val="000000"/>
                <w:sz w:val="24"/>
                <w:szCs w:val="24"/>
                <w:lang w:val="kk-KZ" w:eastAsia="ar-SA"/>
              </w:rPr>
            </w:pPr>
            <w:r w:rsidRPr="00E63DF0">
              <w:rPr>
                <w:color w:val="000000"/>
                <w:sz w:val="24"/>
                <w:szCs w:val="24"/>
                <w:lang w:val="kk-KZ" w:eastAsia="ar-SA"/>
              </w:rPr>
              <w:t>Педагогика және киберпедагогика</w:t>
            </w:r>
          </w:p>
        </w:tc>
        <w:tc>
          <w:tcPr>
            <w:tcW w:w="4757" w:type="dxa"/>
          </w:tcPr>
          <w:p w:rsidR="00427AF5" w:rsidRPr="00E63DF0" w:rsidRDefault="00427AF5" w:rsidP="00427AF5">
            <w:pPr>
              <w:jc w:val="both"/>
              <w:rPr>
                <w:sz w:val="24"/>
                <w:szCs w:val="24"/>
                <w:lang w:val="kk-KZ"/>
              </w:rPr>
            </w:pPr>
            <w:r w:rsidRPr="00E63DF0">
              <w:rPr>
                <w:b/>
                <w:bCs/>
                <w:sz w:val="24"/>
                <w:szCs w:val="24"/>
                <w:lang w:val="kk-KZ"/>
              </w:rPr>
              <w:t>Мақсаты</w:t>
            </w:r>
            <w:r w:rsidRPr="00E63DF0">
              <w:rPr>
                <w:sz w:val="24"/>
                <w:szCs w:val="24"/>
                <w:lang w:val="kk-KZ"/>
              </w:rPr>
              <w:t xml:space="preserve"> – болашақ мұғалімдерді қазіргі педагогика ғылымының теориялық және әдістемелік негіздерімен, педагогикалық процесті ұйымдастыру технологиясы бойынша кәсіби құзіреттіліктермен қаруландыру, киберпедагогиканың заңдылықтары мен ғылыми принциптеріне сүйене отырып,  студенттердің ақпараттық-коммуникациялық технологиялар негізінде білім беру процесін жобалау мен құруға дайындығын қалыптастыру.</w:t>
            </w:r>
          </w:p>
          <w:p w:rsidR="00427AF5" w:rsidRPr="00E63DF0" w:rsidRDefault="00427AF5" w:rsidP="00427AF5">
            <w:pPr>
              <w:jc w:val="both"/>
              <w:rPr>
                <w:sz w:val="24"/>
                <w:szCs w:val="24"/>
                <w:lang w:val="kk-KZ"/>
              </w:rPr>
            </w:pPr>
            <w:r w:rsidRPr="00E63DF0">
              <w:rPr>
                <w:b/>
                <w:bCs/>
                <w:sz w:val="24"/>
                <w:szCs w:val="24"/>
                <w:lang w:val="kk-KZ"/>
              </w:rPr>
              <w:t>Мазмұны.</w:t>
            </w:r>
            <w:r w:rsidRPr="00E63DF0">
              <w:rPr>
                <w:sz w:val="24"/>
                <w:szCs w:val="24"/>
                <w:lang w:val="kk-KZ"/>
              </w:rPr>
              <w:t xml:space="preserve"> Педагогика ғылымының генезисі, біртұтас педагогикалық процестің заңдылықтары мен принциптері талдау. Тәрбие және дидактика теориясының негіздері, қазіргі мектепті басқару мәселелері. Киберпедагогиканың ғылыми принциптері мен заңдылықтары, ақпараттық-коммуникациялық технологиялар негізінде оқу үдерісін басқарудың әдіснамасы мен технологиясы, қашықтықтан оқыту және аралас оқыту әдістемесін сипаттау.</w:t>
            </w:r>
          </w:p>
          <w:p w:rsidR="00CD5CEC" w:rsidRPr="00E63DF0" w:rsidRDefault="00CD5CEC" w:rsidP="008F6A2A">
            <w:pPr>
              <w:jc w:val="both"/>
              <w:rPr>
                <w:sz w:val="24"/>
                <w:szCs w:val="24"/>
                <w:lang w:val="kk-KZ"/>
              </w:rPr>
            </w:pPr>
          </w:p>
        </w:tc>
        <w:tc>
          <w:tcPr>
            <w:tcW w:w="425" w:type="dxa"/>
          </w:tcPr>
          <w:p w:rsidR="00CD5CEC" w:rsidRPr="00E63DF0" w:rsidRDefault="00CD5CEC" w:rsidP="00CD5CEC">
            <w:pPr>
              <w:jc w:val="center"/>
              <w:rPr>
                <w:sz w:val="24"/>
                <w:szCs w:val="24"/>
                <w:lang w:val="kk-KZ"/>
              </w:rPr>
            </w:pPr>
            <w:r w:rsidRPr="00E63DF0">
              <w:rPr>
                <w:sz w:val="24"/>
                <w:szCs w:val="24"/>
                <w:lang w:val="kk-KZ"/>
              </w:rPr>
              <w:t>5</w:t>
            </w:r>
          </w:p>
        </w:tc>
        <w:tc>
          <w:tcPr>
            <w:tcW w:w="425" w:type="dxa"/>
            <w:vAlign w:val="center"/>
          </w:tcPr>
          <w:p w:rsidR="00CD5CEC" w:rsidRPr="00E63DF0" w:rsidRDefault="00CD5CEC" w:rsidP="00CD5CEC">
            <w:pPr>
              <w:pStyle w:val="TableParagraph"/>
              <w:contextualSpacing/>
              <w:jc w:val="center"/>
              <w:rPr>
                <w:sz w:val="24"/>
                <w:szCs w:val="24"/>
              </w:rPr>
            </w:pPr>
          </w:p>
        </w:tc>
        <w:tc>
          <w:tcPr>
            <w:tcW w:w="426" w:type="dxa"/>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rPr>
                <w:b/>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lang w:val="en-US"/>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3E5417" w:rsidP="003E5417">
            <w:pPr>
              <w:pStyle w:val="TableParagraph"/>
              <w:contextualSpacing/>
              <w:rPr>
                <w:sz w:val="24"/>
                <w:szCs w:val="24"/>
              </w:rPr>
            </w:pPr>
            <w:r w:rsidRPr="00E63DF0">
              <w:rPr>
                <w:b/>
                <w:sz w:val="24"/>
                <w:szCs w:val="24"/>
              </w:rPr>
              <w:sym w:font="Wingdings" w:char="F0FC"/>
            </w:r>
          </w:p>
        </w:tc>
        <w:tc>
          <w:tcPr>
            <w:tcW w:w="425" w:type="dxa"/>
            <w:gridSpan w:val="2"/>
          </w:tcPr>
          <w:p w:rsidR="00CD5CEC" w:rsidRPr="00E63DF0" w:rsidRDefault="00CD5CEC" w:rsidP="00CD5CEC">
            <w:pPr>
              <w:pStyle w:val="TableParagraph"/>
              <w:contextualSpacing/>
              <w:jc w:val="center"/>
              <w:rPr>
                <w:b/>
                <w:sz w:val="24"/>
                <w:szCs w:val="24"/>
              </w:rPr>
            </w:pPr>
            <w:r w:rsidRPr="00E63DF0">
              <w:rPr>
                <w:b/>
                <w:sz w:val="24"/>
                <w:szCs w:val="24"/>
              </w:rPr>
              <w:sym w:font="Wingdings" w:char="F0FC"/>
            </w: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r>
      <w:tr w:rsidR="00CD5CEC" w:rsidRPr="00E63DF0" w:rsidTr="00727215">
        <w:trPr>
          <w:gridAfter w:val="2"/>
          <w:wAfter w:w="22" w:type="dxa"/>
          <w:trHeight w:val="323"/>
        </w:trPr>
        <w:tc>
          <w:tcPr>
            <w:tcW w:w="281" w:type="dxa"/>
            <w:vMerge/>
          </w:tcPr>
          <w:p w:rsidR="00CD5CEC" w:rsidRPr="00E63DF0" w:rsidRDefault="00CD5CEC" w:rsidP="00CD5CEC">
            <w:pPr>
              <w:pStyle w:val="TableParagraph"/>
              <w:contextualSpacing/>
              <w:rPr>
                <w:sz w:val="24"/>
                <w:szCs w:val="24"/>
                <w:lang w:val="kk-KZ"/>
              </w:rPr>
            </w:pPr>
          </w:p>
        </w:tc>
        <w:tc>
          <w:tcPr>
            <w:tcW w:w="1562" w:type="dxa"/>
            <w:vMerge/>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jc w:val="center"/>
              <w:rPr>
                <w:sz w:val="24"/>
                <w:szCs w:val="24"/>
                <w:lang w:val="kk-KZ"/>
              </w:rPr>
            </w:pPr>
            <w:r w:rsidRPr="00E63DF0">
              <w:rPr>
                <w:sz w:val="24"/>
                <w:szCs w:val="24"/>
                <w:lang w:val="kk-KZ"/>
              </w:rPr>
              <w:t>Б</w:t>
            </w:r>
            <w:r w:rsidR="00DA329B" w:rsidRPr="00E63DF0">
              <w:rPr>
                <w:sz w:val="24"/>
                <w:szCs w:val="24"/>
                <w:lang w:val="kk-KZ"/>
              </w:rPr>
              <w:t>П</w:t>
            </w:r>
          </w:p>
        </w:tc>
        <w:tc>
          <w:tcPr>
            <w:tcW w:w="431" w:type="dxa"/>
          </w:tcPr>
          <w:p w:rsidR="00CD5CEC" w:rsidRPr="00E63DF0" w:rsidRDefault="00DA329B" w:rsidP="009C4601">
            <w:pPr>
              <w:rPr>
                <w:sz w:val="24"/>
                <w:szCs w:val="24"/>
                <w:lang w:val="kk-KZ"/>
              </w:rPr>
            </w:pPr>
            <w:r w:rsidRPr="00E63DF0">
              <w:rPr>
                <w:sz w:val="24"/>
                <w:szCs w:val="24"/>
                <w:lang w:val="kk-KZ"/>
              </w:rPr>
              <w:t xml:space="preserve"> Ж</w:t>
            </w:r>
            <w:r w:rsidR="00CD5CEC" w:rsidRPr="00E63DF0">
              <w:rPr>
                <w:sz w:val="24"/>
                <w:szCs w:val="24"/>
                <w:lang w:val="kk-KZ"/>
              </w:rPr>
              <w:t>К</w:t>
            </w:r>
          </w:p>
        </w:tc>
        <w:tc>
          <w:tcPr>
            <w:tcW w:w="1429" w:type="dxa"/>
          </w:tcPr>
          <w:p w:rsidR="00CD5CEC" w:rsidRPr="00E63DF0" w:rsidRDefault="00CD5CEC" w:rsidP="00CD5CEC">
            <w:pPr>
              <w:rPr>
                <w:color w:val="000000"/>
                <w:sz w:val="24"/>
                <w:szCs w:val="24"/>
                <w:highlight w:val="yellow"/>
                <w:lang w:val="kk-KZ" w:eastAsia="ar-SA"/>
              </w:rPr>
            </w:pPr>
            <w:r w:rsidRPr="00E63DF0">
              <w:rPr>
                <w:color w:val="000000"/>
                <w:sz w:val="24"/>
                <w:szCs w:val="24"/>
                <w:lang w:val="kk-KZ" w:eastAsia="ar-SA"/>
              </w:rPr>
              <w:t>Инклюзивті білім беру</w:t>
            </w:r>
          </w:p>
        </w:tc>
        <w:tc>
          <w:tcPr>
            <w:tcW w:w="4757" w:type="dxa"/>
          </w:tcPr>
          <w:p w:rsidR="00427AF5" w:rsidRPr="00E63DF0" w:rsidRDefault="00427AF5" w:rsidP="00427AF5">
            <w:pPr>
              <w:jc w:val="both"/>
              <w:rPr>
                <w:sz w:val="24"/>
                <w:szCs w:val="24"/>
                <w:lang w:val="kk-KZ"/>
              </w:rPr>
            </w:pPr>
            <w:r w:rsidRPr="00E63DF0">
              <w:rPr>
                <w:b/>
                <w:bCs/>
                <w:sz w:val="24"/>
                <w:szCs w:val="24"/>
                <w:lang w:val="kk-KZ"/>
              </w:rPr>
              <w:t>Мақсаты</w:t>
            </w:r>
            <w:r w:rsidRPr="00E63DF0">
              <w:rPr>
                <w:sz w:val="24"/>
                <w:szCs w:val="24"/>
                <w:lang w:val="kk-KZ"/>
              </w:rPr>
              <w:t xml:space="preserve">: Инклюзивті білім берудің заманауи әлемдік және отандық теорияларымен таныстыру, инклюзивті білім </w:t>
            </w:r>
            <w:r w:rsidRPr="00E63DF0">
              <w:rPr>
                <w:sz w:val="24"/>
                <w:szCs w:val="24"/>
                <w:lang w:val="kk-KZ"/>
              </w:rPr>
              <w:lastRenderedPageBreak/>
              <w:t>беруді жобалау мен ұйымдастыруда болашақ мұғалімдердің  кәсіби құзыреттіліктерін қалыптастыру.</w:t>
            </w:r>
          </w:p>
          <w:p w:rsidR="00CD5CEC" w:rsidRPr="00E63DF0" w:rsidRDefault="00427AF5" w:rsidP="00427AF5">
            <w:pPr>
              <w:jc w:val="both"/>
              <w:rPr>
                <w:color w:val="0070C0"/>
                <w:sz w:val="24"/>
                <w:szCs w:val="24"/>
                <w:highlight w:val="yellow"/>
                <w:lang w:val="kk-KZ"/>
              </w:rPr>
            </w:pPr>
            <w:r w:rsidRPr="00E63DF0">
              <w:rPr>
                <w:b/>
                <w:bCs/>
                <w:sz w:val="24"/>
                <w:szCs w:val="24"/>
                <w:lang w:val="kk-KZ"/>
              </w:rPr>
              <w:t>Мазмұны</w:t>
            </w:r>
            <w:r w:rsidRPr="00E63DF0">
              <w:rPr>
                <w:sz w:val="24"/>
                <w:szCs w:val="24"/>
                <w:lang w:val="kk-KZ"/>
              </w:rPr>
              <w:t>. Инклюзивті білім берудің әлеуметтік мәні мен ерекшеліктерін түсіндіру. Инклюзивті білім берудің заңдылықтары, принциптері мен моделдерін саралау. Жалпы білім беретін мектептрдегі инклюзивті білім беру қызметін реттейтін құқықтық құжаттарды талдау. Білім беру ұйымдарында инклюзивті білім беруді ұйымдастырудың тәсілдері мен технологиялары. Ерекше білім беру қажеттіліктері бар балаларды инклюзивті оқыту үшін психологиялық-педагогикалық қолдау және қолайлы жағдай жасау әдістері, инклюзивті білім беру ортасын құру мәселелері сипаттау.</w:t>
            </w:r>
          </w:p>
        </w:tc>
        <w:tc>
          <w:tcPr>
            <w:tcW w:w="425" w:type="dxa"/>
          </w:tcPr>
          <w:p w:rsidR="00CD5CEC" w:rsidRPr="00E63DF0" w:rsidRDefault="00CD5CEC" w:rsidP="00CD5CEC">
            <w:pPr>
              <w:jc w:val="center"/>
              <w:rPr>
                <w:sz w:val="24"/>
                <w:szCs w:val="24"/>
                <w:lang w:val="kk-KZ"/>
              </w:rPr>
            </w:pPr>
            <w:r w:rsidRPr="00E63DF0">
              <w:rPr>
                <w:sz w:val="24"/>
                <w:szCs w:val="24"/>
                <w:lang w:val="kk-KZ"/>
              </w:rPr>
              <w:lastRenderedPageBreak/>
              <w:t>4</w:t>
            </w:r>
          </w:p>
        </w:tc>
        <w:tc>
          <w:tcPr>
            <w:tcW w:w="425" w:type="dxa"/>
            <w:vAlign w:val="center"/>
          </w:tcPr>
          <w:p w:rsidR="00CD5CEC" w:rsidRPr="00E63DF0" w:rsidRDefault="00CD5CEC" w:rsidP="00CD5CEC">
            <w:pPr>
              <w:pStyle w:val="TableParagraph"/>
              <w:contextualSpacing/>
              <w:jc w:val="center"/>
              <w:rPr>
                <w:sz w:val="24"/>
                <w:szCs w:val="24"/>
              </w:rPr>
            </w:pPr>
          </w:p>
        </w:tc>
        <w:tc>
          <w:tcPr>
            <w:tcW w:w="426" w:type="dxa"/>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rPr>
                <w:b/>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lang w:val="en-US"/>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CD5CEC" w:rsidP="00CD5CEC">
            <w:pPr>
              <w:pStyle w:val="TableParagraph"/>
              <w:contextualSpacing/>
              <w:jc w:val="center"/>
              <w:rPr>
                <w:sz w:val="24"/>
                <w:szCs w:val="24"/>
                <w:lang w:val="en-US"/>
              </w:rPr>
            </w:pPr>
          </w:p>
        </w:tc>
        <w:tc>
          <w:tcPr>
            <w:tcW w:w="425" w:type="dxa"/>
            <w:gridSpan w:val="2"/>
          </w:tcPr>
          <w:p w:rsidR="00CD5CEC" w:rsidRPr="00E63DF0" w:rsidRDefault="00CD5CEC" w:rsidP="00CD5CEC">
            <w:pPr>
              <w:pStyle w:val="TableParagraph"/>
              <w:contextualSpacing/>
              <w:jc w:val="center"/>
              <w:rPr>
                <w:b/>
                <w:sz w:val="24"/>
                <w:szCs w:val="24"/>
              </w:rPr>
            </w:pPr>
            <w:r w:rsidRPr="00E63DF0">
              <w:rPr>
                <w:b/>
                <w:sz w:val="24"/>
                <w:szCs w:val="24"/>
              </w:rPr>
              <w:sym w:font="Wingdings" w:char="F0FC"/>
            </w: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r>
      <w:tr w:rsidR="00CD5CEC" w:rsidRPr="00E63DF0" w:rsidTr="00727215">
        <w:trPr>
          <w:gridAfter w:val="2"/>
          <w:wAfter w:w="22" w:type="dxa"/>
          <w:trHeight w:val="323"/>
        </w:trPr>
        <w:tc>
          <w:tcPr>
            <w:tcW w:w="281" w:type="dxa"/>
            <w:vMerge/>
          </w:tcPr>
          <w:p w:rsidR="00CD5CEC" w:rsidRPr="00E63DF0" w:rsidRDefault="00CD5CEC" w:rsidP="00CD5CEC">
            <w:pPr>
              <w:pStyle w:val="TableParagraph"/>
              <w:contextualSpacing/>
              <w:rPr>
                <w:sz w:val="24"/>
                <w:szCs w:val="24"/>
                <w:lang w:val="kk-KZ"/>
              </w:rPr>
            </w:pPr>
          </w:p>
        </w:tc>
        <w:tc>
          <w:tcPr>
            <w:tcW w:w="1562" w:type="dxa"/>
            <w:vMerge/>
          </w:tcPr>
          <w:p w:rsidR="00CD5CEC" w:rsidRPr="00E63DF0" w:rsidRDefault="00CD5CEC" w:rsidP="00CD5CEC">
            <w:pPr>
              <w:pStyle w:val="TableParagraph"/>
              <w:contextualSpacing/>
              <w:rPr>
                <w:sz w:val="24"/>
                <w:szCs w:val="24"/>
                <w:lang w:val="kk-KZ"/>
              </w:rPr>
            </w:pPr>
          </w:p>
        </w:tc>
        <w:tc>
          <w:tcPr>
            <w:tcW w:w="550" w:type="dxa"/>
          </w:tcPr>
          <w:p w:rsidR="00CD5CEC" w:rsidRPr="00E63DF0" w:rsidRDefault="00EA503E" w:rsidP="00CD5CEC">
            <w:pPr>
              <w:jc w:val="center"/>
              <w:rPr>
                <w:sz w:val="24"/>
                <w:szCs w:val="24"/>
                <w:lang w:val="kk-KZ"/>
              </w:rPr>
            </w:pPr>
            <w:r w:rsidRPr="00E63DF0">
              <w:rPr>
                <w:sz w:val="24"/>
                <w:szCs w:val="24"/>
                <w:lang w:val="kk-KZ"/>
              </w:rPr>
              <w:t>К</w:t>
            </w:r>
            <w:r w:rsidR="00CD5CEC" w:rsidRPr="00E63DF0">
              <w:rPr>
                <w:sz w:val="24"/>
                <w:szCs w:val="24"/>
                <w:lang w:val="kk-KZ"/>
              </w:rPr>
              <w:t>П</w:t>
            </w:r>
          </w:p>
        </w:tc>
        <w:tc>
          <w:tcPr>
            <w:tcW w:w="431" w:type="dxa"/>
          </w:tcPr>
          <w:p w:rsidR="00CD5CEC" w:rsidRPr="00E63DF0" w:rsidRDefault="00EA503E" w:rsidP="00CD5CEC">
            <w:pPr>
              <w:jc w:val="center"/>
              <w:rPr>
                <w:sz w:val="24"/>
                <w:szCs w:val="24"/>
                <w:lang w:val="kk-KZ"/>
              </w:rPr>
            </w:pPr>
            <w:r w:rsidRPr="00E63DF0">
              <w:rPr>
                <w:sz w:val="24"/>
                <w:szCs w:val="24"/>
                <w:lang w:val="kk-KZ"/>
              </w:rPr>
              <w:t>Ж</w:t>
            </w:r>
            <w:r w:rsidR="00CD5CEC" w:rsidRPr="00E63DF0">
              <w:rPr>
                <w:sz w:val="24"/>
                <w:szCs w:val="24"/>
                <w:lang w:val="kk-KZ"/>
              </w:rPr>
              <w:t>К</w:t>
            </w:r>
          </w:p>
        </w:tc>
        <w:tc>
          <w:tcPr>
            <w:tcW w:w="1429" w:type="dxa"/>
          </w:tcPr>
          <w:p w:rsidR="00CD5CEC" w:rsidRPr="00E63DF0" w:rsidRDefault="00CD5CEC" w:rsidP="00CD5CEC">
            <w:pPr>
              <w:rPr>
                <w:color w:val="000000"/>
                <w:sz w:val="24"/>
                <w:szCs w:val="24"/>
                <w:highlight w:val="yellow"/>
                <w:lang w:val="en-US" w:eastAsia="ar-SA"/>
              </w:rPr>
            </w:pPr>
            <w:r w:rsidRPr="00E63DF0">
              <w:rPr>
                <w:color w:val="000000"/>
                <w:sz w:val="24"/>
                <w:szCs w:val="24"/>
                <w:lang w:val="kk-KZ" w:eastAsia="ar-SA"/>
              </w:rPr>
              <w:t>Арнайы пәндер практикумы</w:t>
            </w:r>
          </w:p>
        </w:tc>
        <w:tc>
          <w:tcPr>
            <w:tcW w:w="4757" w:type="dxa"/>
          </w:tcPr>
          <w:p w:rsidR="00427AF5" w:rsidRPr="00E63DF0" w:rsidRDefault="00427AF5" w:rsidP="00427AF5">
            <w:pPr>
              <w:pStyle w:val="af3"/>
              <w:jc w:val="both"/>
              <w:rPr>
                <w:sz w:val="24"/>
                <w:szCs w:val="24"/>
                <w:lang w:val="en-US"/>
              </w:rPr>
            </w:pPr>
            <w:r w:rsidRPr="00E63DF0">
              <w:rPr>
                <w:b/>
                <w:bCs/>
                <w:sz w:val="24"/>
                <w:szCs w:val="24"/>
              </w:rPr>
              <w:t>Мақсаты</w:t>
            </w:r>
            <w:r w:rsidRPr="00E63DF0">
              <w:rPr>
                <w:sz w:val="24"/>
                <w:szCs w:val="24"/>
                <w:lang w:val="en-US"/>
              </w:rPr>
              <w:t xml:space="preserve">: </w:t>
            </w:r>
            <w:r w:rsidRPr="00E63DF0">
              <w:rPr>
                <w:sz w:val="24"/>
                <w:szCs w:val="24"/>
                <w:lang w:val="kk-KZ"/>
              </w:rPr>
              <w:t>С</w:t>
            </w:r>
            <w:r w:rsidRPr="00E63DF0">
              <w:rPr>
                <w:sz w:val="24"/>
                <w:szCs w:val="24"/>
              </w:rPr>
              <w:t>туденттерге</w:t>
            </w:r>
            <w:r w:rsidRPr="00E63DF0">
              <w:rPr>
                <w:sz w:val="24"/>
                <w:szCs w:val="24"/>
                <w:lang w:val="en-US"/>
              </w:rPr>
              <w:t xml:space="preserve"> </w:t>
            </w:r>
            <w:r w:rsidRPr="00E63DF0">
              <w:rPr>
                <w:sz w:val="24"/>
                <w:szCs w:val="24"/>
              </w:rPr>
              <w:t>педагогикалық</w:t>
            </w:r>
            <w:r w:rsidRPr="00E63DF0">
              <w:rPr>
                <w:sz w:val="24"/>
                <w:szCs w:val="24"/>
                <w:lang w:val="en-US"/>
              </w:rPr>
              <w:t xml:space="preserve"> </w:t>
            </w:r>
            <w:r w:rsidRPr="00E63DF0">
              <w:rPr>
                <w:sz w:val="24"/>
                <w:szCs w:val="24"/>
              </w:rPr>
              <w:t>диагностика</w:t>
            </w:r>
            <w:r w:rsidRPr="00E63DF0">
              <w:rPr>
                <w:sz w:val="24"/>
                <w:szCs w:val="24"/>
                <w:lang w:val="en-US"/>
              </w:rPr>
              <w:t xml:space="preserve">, </w:t>
            </w:r>
            <w:r w:rsidRPr="00E63DF0">
              <w:rPr>
                <w:sz w:val="24"/>
                <w:szCs w:val="24"/>
              </w:rPr>
              <w:t>тарих</w:t>
            </w:r>
            <w:r w:rsidRPr="00E63DF0">
              <w:rPr>
                <w:sz w:val="24"/>
                <w:szCs w:val="24"/>
                <w:lang w:val="en-US"/>
              </w:rPr>
              <w:t xml:space="preserve"> </w:t>
            </w:r>
            <w:r w:rsidRPr="00E63DF0">
              <w:rPr>
                <w:sz w:val="24"/>
                <w:szCs w:val="24"/>
              </w:rPr>
              <w:t>ғылымы</w:t>
            </w:r>
            <w:r w:rsidRPr="00E63DF0">
              <w:rPr>
                <w:sz w:val="24"/>
                <w:szCs w:val="24"/>
                <w:lang w:val="en-US"/>
              </w:rPr>
              <w:t xml:space="preserve">, </w:t>
            </w:r>
            <w:r w:rsidRPr="00E63DF0">
              <w:rPr>
                <w:sz w:val="24"/>
                <w:szCs w:val="24"/>
              </w:rPr>
              <w:t>жеке</w:t>
            </w:r>
            <w:r w:rsidRPr="00E63DF0">
              <w:rPr>
                <w:sz w:val="24"/>
                <w:szCs w:val="24"/>
                <w:lang w:val="en-US"/>
              </w:rPr>
              <w:t xml:space="preserve"> </w:t>
            </w:r>
            <w:r w:rsidRPr="00E63DF0">
              <w:rPr>
                <w:sz w:val="24"/>
                <w:szCs w:val="24"/>
              </w:rPr>
              <w:t>және</w:t>
            </w:r>
            <w:r w:rsidRPr="00E63DF0">
              <w:rPr>
                <w:sz w:val="24"/>
                <w:szCs w:val="24"/>
                <w:lang w:val="en-US"/>
              </w:rPr>
              <w:t xml:space="preserve"> </w:t>
            </w:r>
            <w:r w:rsidRPr="00E63DF0">
              <w:rPr>
                <w:sz w:val="24"/>
                <w:szCs w:val="24"/>
              </w:rPr>
              <w:t>топтық</w:t>
            </w:r>
            <w:r w:rsidRPr="00E63DF0">
              <w:rPr>
                <w:sz w:val="24"/>
                <w:szCs w:val="24"/>
                <w:lang w:val="en-US"/>
              </w:rPr>
              <w:t xml:space="preserve"> </w:t>
            </w:r>
            <w:r w:rsidRPr="00E63DF0">
              <w:rPr>
                <w:sz w:val="24"/>
                <w:szCs w:val="24"/>
              </w:rPr>
              <w:t>іздеу</w:t>
            </w:r>
            <w:r w:rsidRPr="00E63DF0">
              <w:rPr>
                <w:sz w:val="24"/>
                <w:szCs w:val="24"/>
                <w:lang w:val="en-US"/>
              </w:rPr>
              <w:t xml:space="preserve"> </w:t>
            </w:r>
            <w:r w:rsidRPr="00E63DF0">
              <w:rPr>
                <w:sz w:val="24"/>
                <w:szCs w:val="24"/>
              </w:rPr>
              <w:t>жұмыстары</w:t>
            </w:r>
            <w:r w:rsidRPr="00E63DF0">
              <w:rPr>
                <w:sz w:val="24"/>
                <w:szCs w:val="24"/>
                <w:lang w:val="en-US"/>
              </w:rPr>
              <w:t xml:space="preserve"> </w:t>
            </w:r>
            <w:r w:rsidRPr="00E63DF0">
              <w:rPr>
                <w:sz w:val="24"/>
                <w:szCs w:val="24"/>
              </w:rPr>
              <w:t>саласында</w:t>
            </w:r>
            <w:r w:rsidRPr="00E63DF0">
              <w:rPr>
                <w:sz w:val="24"/>
                <w:szCs w:val="24"/>
                <w:lang w:val="en-US"/>
              </w:rPr>
              <w:t xml:space="preserve"> </w:t>
            </w:r>
            <w:r w:rsidRPr="00E63DF0">
              <w:rPr>
                <w:sz w:val="24"/>
                <w:szCs w:val="24"/>
              </w:rPr>
              <w:t>кәсіби</w:t>
            </w:r>
            <w:r w:rsidRPr="00E63DF0">
              <w:rPr>
                <w:sz w:val="24"/>
                <w:szCs w:val="24"/>
                <w:lang w:val="en-US"/>
              </w:rPr>
              <w:t xml:space="preserve"> </w:t>
            </w:r>
            <w:r w:rsidRPr="00E63DF0">
              <w:rPr>
                <w:sz w:val="24"/>
                <w:szCs w:val="24"/>
              </w:rPr>
              <w:t>білім</w:t>
            </w:r>
            <w:r w:rsidRPr="00E63DF0">
              <w:rPr>
                <w:sz w:val="24"/>
                <w:szCs w:val="24"/>
                <w:lang w:val="en-US"/>
              </w:rPr>
              <w:t xml:space="preserve">, </w:t>
            </w:r>
            <w:r w:rsidRPr="00E63DF0">
              <w:rPr>
                <w:sz w:val="24"/>
                <w:szCs w:val="24"/>
              </w:rPr>
              <w:t>білік</w:t>
            </w:r>
            <w:r w:rsidRPr="00E63DF0">
              <w:rPr>
                <w:sz w:val="24"/>
                <w:szCs w:val="24"/>
                <w:lang w:val="en-US"/>
              </w:rPr>
              <w:t xml:space="preserve"> </w:t>
            </w:r>
            <w:r w:rsidRPr="00E63DF0">
              <w:rPr>
                <w:sz w:val="24"/>
                <w:szCs w:val="24"/>
              </w:rPr>
              <w:t>және</w:t>
            </w:r>
            <w:r w:rsidRPr="00E63DF0">
              <w:rPr>
                <w:sz w:val="24"/>
                <w:szCs w:val="24"/>
                <w:lang w:val="en-US"/>
              </w:rPr>
              <w:t xml:space="preserve"> </w:t>
            </w:r>
            <w:r w:rsidRPr="00E63DF0">
              <w:rPr>
                <w:sz w:val="24"/>
                <w:szCs w:val="24"/>
              </w:rPr>
              <w:t>дағдыларды</w:t>
            </w:r>
            <w:r w:rsidRPr="00E63DF0">
              <w:rPr>
                <w:sz w:val="24"/>
                <w:szCs w:val="24"/>
                <w:lang w:val="en-US"/>
              </w:rPr>
              <w:t xml:space="preserve"> </w:t>
            </w:r>
            <w:r w:rsidRPr="00E63DF0">
              <w:rPr>
                <w:sz w:val="24"/>
                <w:szCs w:val="24"/>
              </w:rPr>
              <w:t>қалыптастыру</w:t>
            </w:r>
            <w:r w:rsidRPr="00E63DF0">
              <w:rPr>
                <w:sz w:val="24"/>
                <w:szCs w:val="24"/>
                <w:lang w:val="en-US"/>
              </w:rPr>
              <w:t>.</w:t>
            </w:r>
          </w:p>
          <w:p w:rsidR="00CD5CEC" w:rsidRPr="00E63DF0" w:rsidRDefault="00427AF5" w:rsidP="00427AF5">
            <w:pPr>
              <w:jc w:val="both"/>
              <w:rPr>
                <w:sz w:val="24"/>
                <w:szCs w:val="24"/>
                <w:highlight w:val="yellow"/>
                <w:lang w:val="kk-KZ"/>
              </w:rPr>
            </w:pPr>
            <w:r w:rsidRPr="00E63DF0">
              <w:rPr>
                <w:b/>
                <w:bCs/>
                <w:sz w:val="24"/>
                <w:szCs w:val="24"/>
              </w:rPr>
              <w:t>Мазмұны</w:t>
            </w:r>
            <w:r w:rsidRPr="00E63DF0">
              <w:rPr>
                <w:sz w:val="24"/>
                <w:szCs w:val="24"/>
                <w:lang w:val="en-US"/>
              </w:rPr>
              <w:t xml:space="preserve">: </w:t>
            </w:r>
            <w:r w:rsidRPr="00E63DF0">
              <w:rPr>
                <w:sz w:val="24"/>
                <w:szCs w:val="24"/>
              </w:rPr>
              <w:t>тарих</w:t>
            </w:r>
            <w:r w:rsidRPr="00E63DF0">
              <w:rPr>
                <w:sz w:val="24"/>
                <w:szCs w:val="24"/>
                <w:lang w:val="en-US"/>
              </w:rPr>
              <w:t xml:space="preserve"> </w:t>
            </w:r>
            <w:r w:rsidRPr="00E63DF0">
              <w:rPr>
                <w:sz w:val="24"/>
                <w:szCs w:val="24"/>
              </w:rPr>
              <w:t>пәні</w:t>
            </w:r>
            <w:r w:rsidRPr="00E63DF0">
              <w:rPr>
                <w:sz w:val="24"/>
                <w:szCs w:val="24"/>
                <w:lang w:val="en-US"/>
              </w:rPr>
              <w:t xml:space="preserve">, </w:t>
            </w:r>
            <w:r w:rsidRPr="00E63DF0">
              <w:rPr>
                <w:sz w:val="24"/>
                <w:szCs w:val="24"/>
              </w:rPr>
              <w:t>міндеттері</w:t>
            </w:r>
            <w:r w:rsidRPr="00E63DF0">
              <w:rPr>
                <w:sz w:val="24"/>
                <w:szCs w:val="24"/>
                <w:lang w:val="en-US"/>
              </w:rPr>
              <w:t xml:space="preserve">, </w:t>
            </w:r>
            <w:r w:rsidRPr="00E63DF0">
              <w:rPr>
                <w:sz w:val="24"/>
                <w:szCs w:val="24"/>
              </w:rPr>
              <w:t>білімнің</w:t>
            </w:r>
            <w:r w:rsidRPr="00E63DF0">
              <w:rPr>
                <w:sz w:val="24"/>
                <w:szCs w:val="24"/>
                <w:lang w:val="en-US"/>
              </w:rPr>
              <w:t xml:space="preserve"> </w:t>
            </w:r>
            <w:r w:rsidRPr="00E63DF0">
              <w:rPr>
                <w:sz w:val="24"/>
                <w:szCs w:val="24"/>
              </w:rPr>
              <w:t>басқа</w:t>
            </w:r>
            <w:r w:rsidRPr="00E63DF0">
              <w:rPr>
                <w:sz w:val="24"/>
                <w:szCs w:val="24"/>
                <w:lang w:val="en-US"/>
              </w:rPr>
              <w:t xml:space="preserve"> </w:t>
            </w:r>
            <w:r w:rsidRPr="00E63DF0">
              <w:rPr>
                <w:sz w:val="24"/>
                <w:szCs w:val="24"/>
              </w:rPr>
              <w:t>сабақтас</w:t>
            </w:r>
            <w:r w:rsidRPr="00E63DF0">
              <w:rPr>
                <w:sz w:val="24"/>
                <w:szCs w:val="24"/>
                <w:lang w:val="en-US"/>
              </w:rPr>
              <w:t xml:space="preserve"> </w:t>
            </w:r>
            <w:r w:rsidRPr="00E63DF0">
              <w:rPr>
                <w:sz w:val="24"/>
                <w:szCs w:val="24"/>
              </w:rPr>
              <w:t>салалары</w:t>
            </w:r>
            <w:r w:rsidRPr="00E63DF0">
              <w:rPr>
                <w:sz w:val="24"/>
                <w:szCs w:val="24"/>
                <w:lang w:val="en-US"/>
              </w:rPr>
              <w:t xml:space="preserve"> </w:t>
            </w:r>
            <w:r w:rsidRPr="00E63DF0">
              <w:rPr>
                <w:sz w:val="24"/>
                <w:szCs w:val="24"/>
              </w:rPr>
              <w:t>үшін</w:t>
            </w:r>
            <w:r w:rsidRPr="00E63DF0">
              <w:rPr>
                <w:sz w:val="24"/>
                <w:szCs w:val="24"/>
                <w:lang w:val="en-US"/>
              </w:rPr>
              <w:t xml:space="preserve"> </w:t>
            </w:r>
            <w:r w:rsidRPr="00E63DF0">
              <w:rPr>
                <w:sz w:val="24"/>
                <w:szCs w:val="24"/>
              </w:rPr>
              <w:t>тарихтың</w:t>
            </w:r>
            <w:r w:rsidRPr="00E63DF0">
              <w:rPr>
                <w:sz w:val="24"/>
                <w:szCs w:val="24"/>
                <w:lang w:val="en-US"/>
              </w:rPr>
              <w:t xml:space="preserve"> </w:t>
            </w:r>
            <w:r w:rsidRPr="00E63DF0">
              <w:rPr>
                <w:sz w:val="24"/>
                <w:szCs w:val="24"/>
              </w:rPr>
              <w:t>іргелі</w:t>
            </w:r>
            <w:r w:rsidRPr="00E63DF0">
              <w:rPr>
                <w:sz w:val="24"/>
                <w:szCs w:val="24"/>
                <w:lang w:val="en-US"/>
              </w:rPr>
              <w:t xml:space="preserve"> </w:t>
            </w:r>
            <w:r w:rsidRPr="00E63DF0">
              <w:rPr>
                <w:sz w:val="24"/>
                <w:szCs w:val="24"/>
              </w:rPr>
              <w:t>және</w:t>
            </w:r>
            <w:r w:rsidRPr="00E63DF0">
              <w:rPr>
                <w:sz w:val="24"/>
                <w:szCs w:val="24"/>
                <w:lang w:val="en-US"/>
              </w:rPr>
              <w:t xml:space="preserve"> </w:t>
            </w:r>
            <w:r w:rsidRPr="00E63DF0">
              <w:rPr>
                <w:sz w:val="24"/>
                <w:szCs w:val="24"/>
              </w:rPr>
              <w:t>қолданбалы</w:t>
            </w:r>
            <w:r w:rsidRPr="00E63DF0">
              <w:rPr>
                <w:sz w:val="24"/>
                <w:szCs w:val="24"/>
                <w:lang w:val="en-US"/>
              </w:rPr>
              <w:t xml:space="preserve"> </w:t>
            </w:r>
            <w:r w:rsidRPr="00E63DF0">
              <w:rPr>
                <w:sz w:val="24"/>
                <w:szCs w:val="24"/>
              </w:rPr>
              <w:t>маңызы</w:t>
            </w:r>
            <w:r w:rsidRPr="00E63DF0">
              <w:rPr>
                <w:sz w:val="24"/>
                <w:szCs w:val="24"/>
                <w:lang w:val="en-US"/>
              </w:rPr>
              <w:t xml:space="preserve">; </w:t>
            </w:r>
            <w:r w:rsidRPr="00E63DF0">
              <w:rPr>
                <w:sz w:val="24"/>
                <w:szCs w:val="24"/>
              </w:rPr>
              <w:t>тарих</w:t>
            </w:r>
            <w:r w:rsidRPr="00E63DF0">
              <w:rPr>
                <w:sz w:val="24"/>
                <w:szCs w:val="24"/>
                <w:lang w:val="en-US"/>
              </w:rPr>
              <w:t xml:space="preserve"> </w:t>
            </w:r>
            <w:r w:rsidRPr="00E63DF0">
              <w:rPr>
                <w:sz w:val="24"/>
                <w:szCs w:val="24"/>
              </w:rPr>
              <w:t>мұғалімінің</w:t>
            </w:r>
            <w:r w:rsidRPr="00E63DF0">
              <w:rPr>
                <w:sz w:val="24"/>
                <w:szCs w:val="24"/>
                <w:lang w:val="en-US"/>
              </w:rPr>
              <w:t xml:space="preserve"> </w:t>
            </w:r>
            <w:r w:rsidRPr="00E63DF0">
              <w:rPr>
                <w:sz w:val="24"/>
                <w:szCs w:val="24"/>
              </w:rPr>
              <w:t>практикалық</w:t>
            </w:r>
            <w:r w:rsidRPr="00E63DF0">
              <w:rPr>
                <w:sz w:val="24"/>
                <w:szCs w:val="24"/>
                <w:lang w:val="en-US"/>
              </w:rPr>
              <w:t xml:space="preserve"> </w:t>
            </w:r>
            <w:r w:rsidRPr="00E63DF0">
              <w:rPr>
                <w:sz w:val="24"/>
                <w:szCs w:val="24"/>
              </w:rPr>
              <w:t>және</w:t>
            </w:r>
            <w:r w:rsidRPr="00E63DF0">
              <w:rPr>
                <w:sz w:val="24"/>
                <w:szCs w:val="24"/>
                <w:lang w:val="en-US"/>
              </w:rPr>
              <w:t xml:space="preserve"> </w:t>
            </w:r>
            <w:r w:rsidRPr="00E63DF0">
              <w:rPr>
                <w:sz w:val="24"/>
                <w:szCs w:val="24"/>
              </w:rPr>
              <w:t>ғылыми</w:t>
            </w:r>
            <w:r w:rsidRPr="00E63DF0">
              <w:rPr>
                <w:sz w:val="24"/>
                <w:szCs w:val="24"/>
                <w:lang w:val="en-US"/>
              </w:rPr>
              <w:t>-</w:t>
            </w:r>
            <w:r w:rsidRPr="00E63DF0">
              <w:rPr>
                <w:sz w:val="24"/>
                <w:szCs w:val="24"/>
              </w:rPr>
              <w:t>зерттеу</w:t>
            </w:r>
            <w:r w:rsidRPr="00E63DF0">
              <w:rPr>
                <w:sz w:val="24"/>
                <w:szCs w:val="24"/>
                <w:lang w:val="en-US"/>
              </w:rPr>
              <w:t xml:space="preserve"> </w:t>
            </w:r>
            <w:r w:rsidRPr="00E63DF0">
              <w:rPr>
                <w:sz w:val="24"/>
                <w:szCs w:val="24"/>
              </w:rPr>
              <w:t>қызметінің</w:t>
            </w:r>
            <w:r w:rsidRPr="00E63DF0">
              <w:rPr>
                <w:sz w:val="24"/>
                <w:szCs w:val="24"/>
                <w:lang w:val="en-US"/>
              </w:rPr>
              <w:t xml:space="preserve"> </w:t>
            </w:r>
            <w:r w:rsidRPr="00E63DF0">
              <w:rPr>
                <w:sz w:val="24"/>
                <w:szCs w:val="24"/>
              </w:rPr>
              <w:t>бағыттары</w:t>
            </w:r>
            <w:r w:rsidRPr="00E63DF0">
              <w:rPr>
                <w:sz w:val="24"/>
                <w:szCs w:val="24"/>
                <w:lang w:val="en-US"/>
              </w:rPr>
              <w:t xml:space="preserve"> </w:t>
            </w:r>
            <w:r w:rsidRPr="00E63DF0">
              <w:rPr>
                <w:sz w:val="24"/>
                <w:szCs w:val="24"/>
              </w:rPr>
              <w:t>туралы</w:t>
            </w:r>
            <w:r w:rsidRPr="00E63DF0">
              <w:rPr>
                <w:sz w:val="24"/>
                <w:szCs w:val="24"/>
                <w:lang w:val="en-US"/>
              </w:rPr>
              <w:t xml:space="preserve">, </w:t>
            </w:r>
            <w:r w:rsidRPr="00E63DF0">
              <w:rPr>
                <w:sz w:val="24"/>
                <w:szCs w:val="24"/>
              </w:rPr>
              <w:t>кәсіби</w:t>
            </w:r>
            <w:r w:rsidRPr="00E63DF0">
              <w:rPr>
                <w:sz w:val="24"/>
                <w:szCs w:val="24"/>
                <w:lang w:val="en-US"/>
              </w:rPr>
              <w:t xml:space="preserve"> </w:t>
            </w:r>
            <w:r w:rsidRPr="00E63DF0">
              <w:rPr>
                <w:sz w:val="24"/>
                <w:szCs w:val="24"/>
              </w:rPr>
              <w:t>қызметтің</w:t>
            </w:r>
            <w:r w:rsidRPr="00E63DF0">
              <w:rPr>
                <w:sz w:val="24"/>
                <w:szCs w:val="24"/>
                <w:lang w:val="en-US"/>
              </w:rPr>
              <w:t xml:space="preserve"> </w:t>
            </w:r>
            <w:r w:rsidRPr="00E63DF0">
              <w:rPr>
                <w:sz w:val="24"/>
                <w:szCs w:val="24"/>
              </w:rPr>
              <w:t>әртүрлі</w:t>
            </w:r>
            <w:r w:rsidRPr="00E63DF0">
              <w:rPr>
                <w:sz w:val="24"/>
                <w:szCs w:val="24"/>
                <w:lang w:val="en-US"/>
              </w:rPr>
              <w:t xml:space="preserve"> </w:t>
            </w:r>
            <w:r w:rsidRPr="00E63DF0">
              <w:rPr>
                <w:sz w:val="24"/>
                <w:szCs w:val="24"/>
              </w:rPr>
              <w:t>аспектілерін</w:t>
            </w:r>
            <w:r w:rsidRPr="00E63DF0">
              <w:rPr>
                <w:sz w:val="24"/>
                <w:szCs w:val="24"/>
                <w:lang w:val="en-US"/>
              </w:rPr>
              <w:t xml:space="preserve"> </w:t>
            </w:r>
            <w:r w:rsidRPr="00E63DF0">
              <w:rPr>
                <w:sz w:val="24"/>
                <w:szCs w:val="24"/>
              </w:rPr>
              <w:t>тарихи</w:t>
            </w:r>
            <w:r w:rsidRPr="00E63DF0">
              <w:rPr>
                <w:sz w:val="24"/>
                <w:szCs w:val="24"/>
                <w:lang w:val="en-US"/>
              </w:rPr>
              <w:t xml:space="preserve"> </w:t>
            </w:r>
            <w:r w:rsidRPr="00E63DF0">
              <w:rPr>
                <w:sz w:val="24"/>
                <w:szCs w:val="24"/>
              </w:rPr>
              <w:t>талдау</w:t>
            </w:r>
            <w:r w:rsidRPr="00E63DF0">
              <w:rPr>
                <w:sz w:val="24"/>
                <w:szCs w:val="24"/>
                <w:lang w:val="en-US"/>
              </w:rPr>
              <w:t xml:space="preserve"> </w:t>
            </w:r>
            <w:r w:rsidRPr="00E63DF0">
              <w:rPr>
                <w:sz w:val="24"/>
                <w:szCs w:val="24"/>
              </w:rPr>
              <w:t>әдістемесі</w:t>
            </w:r>
            <w:r w:rsidRPr="00E63DF0">
              <w:rPr>
                <w:sz w:val="24"/>
                <w:szCs w:val="24"/>
                <w:lang w:val="en-US"/>
              </w:rPr>
              <w:t xml:space="preserve">, </w:t>
            </w:r>
            <w:r w:rsidRPr="00E63DF0">
              <w:rPr>
                <w:sz w:val="24"/>
                <w:szCs w:val="24"/>
                <w:lang w:val="kk-KZ"/>
              </w:rPr>
              <w:t xml:space="preserve">архив </w:t>
            </w:r>
            <w:r w:rsidRPr="00E63DF0">
              <w:rPr>
                <w:sz w:val="24"/>
                <w:szCs w:val="24"/>
              </w:rPr>
              <w:t>құжаттард</w:t>
            </w:r>
            <w:r w:rsidRPr="00E63DF0">
              <w:rPr>
                <w:sz w:val="24"/>
                <w:szCs w:val="24"/>
                <w:lang w:val="en-US"/>
              </w:rPr>
              <w:t xml:space="preserve"> </w:t>
            </w:r>
            <w:r w:rsidRPr="00E63DF0">
              <w:rPr>
                <w:sz w:val="24"/>
                <w:szCs w:val="24"/>
              </w:rPr>
              <w:t>ызерттеу</w:t>
            </w:r>
            <w:r w:rsidRPr="00E63DF0">
              <w:rPr>
                <w:sz w:val="24"/>
                <w:szCs w:val="24"/>
                <w:lang w:val="en-US"/>
              </w:rPr>
              <w:t xml:space="preserve"> </w:t>
            </w:r>
            <w:r w:rsidRPr="00E63DF0">
              <w:rPr>
                <w:sz w:val="24"/>
                <w:szCs w:val="24"/>
              </w:rPr>
              <w:t>негізінде</w:t>
            </w:r>
            <w:r w:rsidRPr="00E63DF0">
              <w:rPr>
                <w:sz w:val="24"/>
                <w:szCs w:val="24"/>
                <w:lang w:val="en-US"/>
              </w:rPr>
              <w:t xml:space="preserve"> </w:t>
            </w:r>
            <w:r w:rsidRPr="00E63DF0">
              <w:rPr>
                <w:sz w:val="24"/>
                <w:szCs w:val="24"/>
              </w:rPr>
              <w:t>жеке</w:t>
            </w:r>
            <w:r w:rsidRPr="00E63DF0">
              <w:rPr>
                <w:sz w:val="24"/>
                <w:szCs w:val="24"/>
                <w:lang w:val="en-US"/>
              </w:rPr>
              <w:t xml:space="preserve"> </w:t>
            </w:r>
            <w:r w:rsidRPr="00E63DF0">
              <w:rPr>
                <w:sz w:val="24"/>
                <w:szCs w:val="24"/>
              </w:rPr>
              <w:t>және</w:t>
            </w:r>
            <w:r w:rsidRPr="00E63DF0">
              <w:rPr>
                <w:sz w:val="24"/>
                <w:szCs w:val="24"/>
                <w:lang w:val="en-US"/>
              </w:rPr>
              <w:t xml:space="preserve"> </w:t>
            </w:r>
            <w:r w:rsidRPr="00E63DF0">
              <w:rPr>
                <w:sz w:val="24"/>
                <w:szCs w:val="24"/>
              </w:rPr>
              <w:t>топтық</w:t>
            </w:r>
            <w:r w:rsidRPr="00E63DF0">
              <w:rPr>
                <w:sz w:val="24"/>
                <w:szCs w:val="24"/>
                <w:lang w:val="en-US"/>
              </w:rPr>
              <w:t xml:space="preserve"> </w:t>
            </w:r>
            <w:r w:rsidRPr="00E63DF0">
              <w:rPr>
                <w:sz w:val="24"/>
                <w:szCs w:val="24"/>
              </w:rPr>
              <w:t>жұмыстың</w:t>
            </w:r>
            <w:r w:rsidRPr="00E63DF0">
              <w:rPr>
                <w:sz w:val="24"/>
                <w:szCs w:val="24"/>
                <w:lang w:val="en-US"/>
              </w:rPr>
              <w:t xml:space="preserve"> </w:t>
            </w:r>
            <w:r w:rsidRPr="00E63DF0">
              <w:rPr>
                <w:sz w:val="24"/>
                <w:szCs w:val="24"/>
              </w:rPr>
              <w:t>мінез</w:t>
            </w:r>
            <w:r w:rsidRPr="00E63DF0">
              <w:rPr>
                <w:sz w:val="24"/>
                <w:szCs w:val="24"/>
                <w:lang w:val="en-US"/>
              </w:rPr>
              <w:t>-</w:t>
            </w:r>
            <w:r w:rsidRPr="00E63DF0">
              <w:rPr>
                <w:sz w:val="24"/>
                <w:szCs w:val="24"/>
              </w:rPr>
              <w:t>құлық</w:t>
            </w:r>
            <w:r w:rsidRPr="00E63DF0">
              <w:rPr>
                <w:sz w:val="24"/>
                <w:szCs w:val="24"/>
                <w:lang w:val="en-US"/>
              </w:rPr>
              <w:t xml:space="preserve">, </w:t>
            </w:r>
            <w:r w:rsidRPr="00E63DF0">
              <w:rPr>
                <w:sz w:val="24"/>
                <w:szCs w:val="24"/>
              </w:rPr>
              <w:t>кәсібидағдылары</w:t>
            </w:r>
          </w:p>
        </w:tc>
        <w:tc>
          <w:tcPr>
            <w:tcW w:w="425" w:type="dxa"/>
          </w:tcPr>
          <w:p w:rsidR="00CD5CEC" w:rsidRPr="00E63DF0" w:rsidRDefault="00CD5CEC" w:rsidP="00CD5CEC">
            <w:pPr>
              <w:rPr>
                <w:sz w:val="24"/>
                <w:szCs w:val="24"/>
                <w:lang w:val="kk-KZ"/>
              </w:rPr>
            </w:pPr>
            <w:r w:rsidRPr="00E63DF0">
              <w:rPr>
                <w:sz w:val="24"/>
                <w:szCs w:val="24"/>
                <w:lang w:val="kk-KZ"/>
              </w:rPr>
              <w:t>4</w:t>
            </w:r>
          </w:p>
        </w:tc>
        <w:tc>
          <w:tcPr>
            <w:tcW w:w="425" w:type="dxa"/>
            <w:vAlign w:val="center"/>
          </w:tcPr>
          <w:p w:rsidR="00CD5CEC" w:rsidRPr="00E63DF0" w:rsidRDefault="00CD5CEC" w:rsidP="00CD5CEC">
            <w:pPr>
              <w:pStyle w:val="TableParagraph"/>
              <w:contextualSpacing/>
              <w:jc w:val="center"/>
              <w:rPr>
                <w:sz w:val="24"/>
                <w:szCs w:val="24"/>
              </w:rPr>
            </w:pPr>
          </w:p>
        </w:tc>
        <w:tc>
          <w:tcPr>
            <w:tcW w:w="426" w:type="dxa"/>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rPr>
                <w:b/>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b/>
                <w:sz w:val="24"/>
                <w:szCs w:val="24"/>
              </w:rPr>
            </w:pPr>
            <w:r w:rsidRPr="00E63DF0">
              <w:rPr>
                <w:b/>
                <w:sz w:val="24"/>
                <w:szCs w:val="24"/>
              </w:rPr>
              <w:sym w:font="Wingdings" w:char="F0FC"/>
            </w: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r>
      <w:tr w:rsidR="00CD5CEC" w:rsidRPr="00E63DF0" w:rsidTr="00727215">
        <w:trPr>
          <w:gridAfter w:val="2"/>
          <w:wAfter w:w="22" w:type="dxa"/>
          <w:trHeight w:val="323"/>
        </w:trPr>
        <w:tc>
          <w:tcPr>
            <w:tcW w:w="281" w:type="dxa"/>
            <w:vMerge/>
          </w:tcPr>
          <w:p w:rsidR="00CD5CEC" w:rsidRPr="00E63DF0" w:rsidRDefault="00CD5CEC" w:rsidP="00CD5CEC">
            <w:pPr>
              <w:pStyle w:val="TableParagraph"/>
              <w:contextualSpacing/>
              <w:rPr>
                <w:sz w:val="24"/>
                <w:szCs w:val="24"/>
                <w:lang w:val="kk-KZ"/>
              </w:rPr>
            </w:pPr>
          </w:p>
        </w:tc>
        <w:tc>
          <w:tcPr>
            <w:tcW w:w="1562" w:type="dxa"/>
            <w:vMerge/>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jc w:val="center"/>
              <w:rPr>
                <w:sz w:val="24"/>
                <w:szCs w:val="24"/>
                <w:lang w:val="kk-KZ"/>
              </w:rPr>
            </w:pPr>
            <w:r w:rsidRPr="00E63DF0">
              <w:rPr>
                <w:sz w:val="24"/>
                <w:szCs w:val="24"/>
                <w:lang w:val="kk-KZ"/>
              </w:rPr>
              <w:t>Б</w:t>
            </w:r>
            <w:r w:rsidR="00EA503E" w:rsidRPr="00E63DF0">
              <w:rPr>
                <w:sz w:val="24"/>
                <w:szCs w:val="24"/>
                <w:lang w:val="kk-KZ"/>
              </w:rPr>
              <w:t>П</w:t>
            </w:r>
          </w:p>
        </w:tc>
        <w:tc>
          <w:tcPr>
            <w:tcW w:w="431" w:type="dxa"/>
          </w:tcPr>
          <w:p w:rsidR="00CD5CEC" w:rsidRPr="00E63DF0" w:rsidRDefault="00EA503E" w:rsidP="00CD5CEC">
            <w:pPr>
              <w:jc w:val="center"/>
              <w:rPr>
                <w:sz w:val="24"/>
                <w:szCs w:val="24"/>
                <w:lang w:val="kk-KZ"/>
              </w:rPr>
            </w:pPr>
            <w:r w:rsidRPr="00E63DF0">
              <w:rPr>
                <w:sz w:val="24"/>
                <w:szCs w:val="24"/>
                <w:lang w:val="kk-KZ"/>
              </w:rPr>
              <w:t>Ж</w:t>
            </w:r>
            <w:r w:rsidR="00CD5CEC" w:rsidRPr="00E63DF0">
              <w:rPr>
                <w:sz w:val="24"/>
                <w:szCs w:val="24"/>
                <w:lang w:val="kk-KZ"/>
              </w:rPr>
              <w:t xml:space="preserve">К </w:t>
            </w:r>
          </w:p>
        </w:tc>
        <w:tc>
          <w:tcPr>
            <w:tcW w:w="1429" w:type="dxa"/>
          </w:tcPr>
          <w:p w:rsidR="00CD5CEC" w:rsidRPr="00E63DF0" w:rsidRDefault="00CD5CEC" w:rsidP="00CD5CEC">
            <w:pPr>
              <w:rPr>
                <w:color w:val="000000"/>
                <w:sz w:val="24"/>
                <w:szCs w:val="24"/>
                <w:highlight w:val="yellow"/>
                <w:lang w:val="kk-KZ" w:eastAsia="ar-SA"/>
              </w:rPr>
            </w:pPr>
            <w:r w:rsidRPr="00E63DF0">
              <w:rPr>
                <w:color w:val="000000"/>
                <w:sz w:val="24"/>
                <w:szCs w:val="24"/>
                <w:lang w:val="kk-KZ" w:eastAsia="ar-SA"/>
              </w:rPr>
              <w:t>Педагогикал</w:t>
            </w:r>
            <w:r w:rsidRPr="00E63DF0">
              <w:rPr>
                <w:color w:val="000000"/>
                <w:sz w:val="24"/>
                <w:szCs w:val="24"/>
                <w:lang w:val="kk-KZ" w:eastAsia="ar-SA"/>
              </w:rPr>
              <w:lastRenderedPageBreak/>
              <w:t>ық практика</w:t>
            </w:r>
          </w:p>
        </w:tc>
        <w:tc>
          <w:tcPr>
            <w:tcW w:w="4757" w:type="dxa"/>
          </w:tcPr>
          <w:p w:rsidR="00427AF5" w:rsidRPr="00E63DF0" w:rsidRDefault="00427AF5" w:rsidP="00427AF5">
            <w:pPr>
              <w:pStyle w:val="af3"/>
              <w:jc w:val="both"/>
              <w:rPr>
                <w:sz w:val="24"/>
                <w:szCs w:val="24"/>
                <w:lang w:val="kk-KZ"/>
              </w:rPr>
            </w:pPr>
            <w:r w:rsidRPr="00E63DF0">
              <w:rPr>
                <w:b/>
                <w:bCs/>
                <w:sz w:val="24"/>
                <w:szCs w:val="24"/>
                <w:lang w:val="kk-KZ"/>
              </w:rPr>
              <w:lastRenderedPageBreak/>
              <w:t>Мақсаты</w:t>
            </w:r>
            <w:r w:rsidRPr="00E63DF0">
              <w:rPr>
                <w:sz w:val="24"/>
                <w:szCs w:val="24"/>
                <w:lang w:val="kk-KZ"/>
              </w:rPr>
              <w:t xml:space="preserve">: білім беру мекемесінің қызметі </w:t>
            </w:r>
            <w:r w:rsidRPr="00E63DF0">
              <w:rPr>
                <w:sz w:val="24"/>
                <w:szCs w:val="24"/>
                <w:lang w:val="kk-KZ"/>
              </w:rPr>
              <w:lastRenderedPageBreak/>
              <w:t xml:space="preserve">және педагогтің кәсіби қызметі туралы ақпарат жинау. </w:t>
            </w:r>
          </w:p>
          <w:p w:rsidR="00CD5CEC" w:rsidRPr="00E63DF0" w:rsidRDefault="00427AF5" w:rsidP="00427AF5">
            <w:pPr>
              <w:ind w:right="142"/>
              <w:jc w:val="both"/>
              <w:rPr>
                <w:color w:val="0070C0"/>
                <w:sz w:val="24"/>
                <w:szCs w:val="24"/>
                <w:highlight w:val="yellow"/>
                <w:lang w:val="kk-KZ"/>
              </w:rPr>
            </w:pPr>
            <w:r w:rsidRPr="00E63DF0">
              <w:rPr>
                <w:b/>
                <w:bCs/>
                <w:sz w:val="24"/>
                <w:szCs w:val="24"/>
                <w:lang w:val="kk-KZ"/>
              </w:rPr>
              <w:t>Мазмұны</w:t>
            </w:r>
            <w:r w:rsidRPr="00E63DF0">
              <w:rPr>
                <w:sz w:val="24"/>
                <w:szCs w:val="24"/>
                <w:lang w:val="kk-KZ"/>
              </w:rPr>
              <w:t>: жаңартылған бағдарлама бойынша білім беру мазмұнын айқындайтын нормативтік құжаттарды талдау, болашақ мамандықтың практикалық негіздерін меңгеру дағдыларын үйрету, тарихтың тарихи кезеңдері бойынша материал жинау және жинақтау дағдыларын дамыту. Кәсіби шеберлікті жетілдіру үшін білімді құрылымдау, жүйелеу және оларды әртүрлі әдістемелік тәсілдермен ұсыну дағдыларын дамыту.</w:t>
            </w:r>
          </w:p>
        </w:tc>
        <w:tc>
          <w:tcPr>
            <w:tcW w:w="425" w:type="dxa"/>
          </w:tcPr>
          <w:p w:rsidR="00CD5CEC" w:rsidRPr="00E63DF0" w:rsidRDefault="00CD5CEC" w:rsidP="00CD5CEC">
            <w:pPr>
              <w:jc w:val="center"/>
              <w:rPr>
                <w:sz w:val="24"/>
                <w:szCs w:val="24"/>
                <w:lang w:val="kk-KZ"/>
              </w:rPr>
            </w:pPr>
            <w:r w:rsidRPr="00E63DF0">
              <w:rPr>
                <w:sz w:val="24"/>
                <w:szCs w:val="24"/>
                <w:lang w:val="kk-KZ"/>
              </w:rPr>
              <w:lastRenderedPageBreak/>
              <w:t>1</w:t>
            </w:r>
          </w:p>
        </w:tc>
        <w:tc>
          <w:tcPr>
            <w:tcW w:w="425" w:type="dxa"/>
            <w:vAlign w:val="center"/>
          </w:tcPr>
          <w:p w:rsidR="00CD5CEC" w:rsidRPr="00E63DF0" w:rsidRDefault="00CD5CEC" w:rsidP="00CD5CEC">
            <w:pPr>
              <w:pStyle w:val="TableParagraph"/>
              <w:contextualSpacing/>
              <w:jc w:val="center"/>
              <w:rPr>
                <w:sz w:val="24"/>
                <w:szCs w:val="24"/>
              </w:rPr>
            </w:pPr>
          </w:p>
        </w:tc>
        <w:tc>
          <w:tcPr>
            <w:tcW w:w="426" w:type="dxa"/>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rPr>
                <w:b/>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b/>
                <w:sz w:val="24"/>
                <w:szCs w:val="24"/>
              </w:rPr>
            </w:pPr>
            <w:r w:rsidRPr="00E63DF0">
              <w:rPr>
                <w:b/>
                <w:sz w:val="24"/>
                <w:szCs w:val="24"/>
              </w:rPr>
              <w:sym w:font="Wingdings" w:char="F0FC"/>
            </w: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r>
      <w:tr w:rsidR="00CD5CEC" w:rsidRPr="00E63DF0" w:rsidTr="00727215">
        <w:trPr>
          <w:gridAfter w:val="2"/>
          <w:wAfter w:w="22" w:type="dxa"/>
          <w:trHeight w:val="323"/>
        </w:trPr>
        <w:tc>
          <w:tcPr>
            <w:tcW w:w="281" w:type="dxa"/>
            <w:vMerge/>
          </w:tcPr>
          <w:p w:rsidR="00CD5CEC" w:rsidRPr="00E63DF0" w:rsidRDefault="00CD5CEC" w:rsidP="00CD5CEC">
            <w:pPr>
              <w:pStyle w:val="TableParagraph"/>
              <w:contextualSpacing/>
              <w:rPr>
                <w:sz w:val="24"/>
                <w:szCs w:val="24"/>
                <w:lang w:val="kk-KZ"/>
              </w:rPr>
            </w:pPr>
          </w:p>
        </w:tc>
        <w:tc>
          <w:tcPr>
            <w:tcW w:w="1562" w:type="dxa"/>
            <w:vMerge/>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jc w:val="center"/>
              <w:rPr>
                <w:sz w:val="24"/>
                <w:szCs w:val="24"/>
                <w:lang w:val="kk-KZ"/>
              </w:rPr>
            </w:pPr>
            <w:r w:rsidRPr="00E63DF0">
              <w:rPr>
                <w:sz w:val="24"/>
                <w:szCs w:val="24"/>
                <w:lang w:val="kk-KZ"/>
              </w:rPr>
              <w:t>Б</w:t>
            </w:r>
            <w:r w:rsidR="00EA503E" w:rsidRPr="00E63DF0">
              <w:rPr>
                <w:sz w:val="24"/>
                <w:szCs w:val="24"/>
                <w:lang w:val="kk-KZ"/>
              </w:rPr>
              <w:t>П</w:t>
            </w:r>
          </w:p>
        </w:tc>
        <w:tc>
          <w:tcPr>
            <w:tcW w:w="431" w:type="dxa"/>
          </w:tcPr>
          <w:p w:rsidR="00CD5CEC" w:rsidRPr="00E63DF0" w:rsidRDefault="00EA503E" w:rsidP="00CD5CEC">
            <w:pPr>
              <w:jc w:val="center"/>
              <w:rPr>
                <w:sz w:val="24"/>
                <w:szCs w:val="24"/>
                <w:lang w:val="kk-KZ"/>
              </w:rPr>
            </w:pPr>
            <w:r w:rsidRPr="00E63DF0">
              <w:rPr>
                <w:sz w:val="24"/>
                <w:szCs w:val="24"/>
                <w:lang w:val="kk-KZ"/>
              </w:rPr>
              <w:t xml:space="preserve"> Ж</w:t>
            </w:r>
            <w:r w:rsidR="00CD5CEC" w:rsidRPr="00E63DF0">
              <w:rPr>
                <w:sz w:val="24"/>
                <w:szCs w:val="24"/>
                <w:lang w:val="kk-KZ"/>
              </w:rPr>
              <w:t>К</w:t>
            </w:r>
          </w:p>
        </w:tc>
        <w:tc>
          <w:tcPr>
            <w:tcW w:w="1429" w:type="dxa"/>
          </w:tcPr>
          <w:p w:rsidR="00CD5CEC" w:rsidRPr="00E63DF0" w:rsidRDefault="00CD5CEC" w:rsidP="00CD5CEC">
            <w:pPr>
              <w:rPr>
                <w:color w:val="000000"/>
                <w:sz w:val="24"/>
                <w:szCs w:val="24"/>
                <w:highlight w:val="yellow"/>
                <w:lang w:val="kk-KZ" w:eastAsia="ar-SA"/>
              </w:rPr>
            </w:pPr>
            <w:r w:rsidRPr="00E63DF0">
              <w:rPr>
                <w:color w:val="000000"/>
                <w:sz w:val="24"/>
                <w:szCs w:val="24"/>
                <w:lang w:val="kk-KZ" w:eastAsia="ar-SA"/>
              </w:rPr>
              <w:t>Оқушылардың даму физиологиясы</w:t>
            </w:r>
          </w:p>
        </w:tc>
        <w:tc>
          <w:tcPr>
            <w:tcW w:w="4757" w:type="dxa"/>
          </w:tcPr>
          <w:p w:rsidR="00427AF5" w:rsidRPr="00E63DF0" w:rsidRDefault="00427AF5" w:rsidP="00427AF5">
            <w:pPr>
              <w:pStyle w:val="af3"/>
              <w:jc w:val="both"/>
              <w:rPr>
                <w:sz w:val="24"/>
                <w:szCs w:val="24"/>
                <w:lang w:val="kk-KZ"/>
              </w:rPr>
            </w:pPr>
            <w:r w:rsidRPr="00E63DF0">
              <w:rPr>
                <w:b/>
                <w:bCs/>
                <w:sz w:val="24"/>
                <w:szCs w:val="24"/>
                <w:lang w:val="kk-KZ"/>
              </w:rPr>
              <w:t>Мақсаты</w:t>
            </w:r>
            <w:r w:rsidRPr="00E63DF0">
              <w:rPr>
                <w:sz w:val="24"/>
                <w:szCs w:val="24"/>
                <w:lang w:val="kk-KZ"/>
              </w:rPr>
              <w:t>: балалар мен жасөспірімдердің өсуі мен дамуының жалпы заңдылықтары қалыптасады.</w:t>
            </w:r>
          </w:p>
          <w:p w:rsidR="00CD5CEC" w:rsidRPr="00E63DF0" w:rsidRDefault="00427AF5" w:rsidP="00427AF5">
            <w:pPr>
              <w:tabs>
                <w:tab w:val="left" w:pos="1521"/>
              </w:tabs>
              <w:ind w:right="142"/>
              <w:jc w:val="both"/>
              <w:rPr>
                <w:color w:val="0070C0"/>
                <w:sz w:val="24"/>
                <w:szCs w:val="24"/>
                <w:highlight w:val="yellow"/>
                <w:lang w:val="kk-KZ"/>
              </w:rPr>
            </w:pPr>
            <w:r w:rsidRPr="00E63DF0">
              <w:rPr>
                <w:b/>
                <w:bCs/>
                <w:sz w:val="24"/>
                <w:szCs w:val="24"/>
                <w:lang w:val="kk-KZ"/>
              </w:rPr>
              <w:t>Мазмұны:</w:t>
            </w:r>
            <w:r w:rsidRPr="00E63DF0">
              <w:rPr>
                <w:sz w:val="24"/>
                <w:szCs w:val="24"/>
                <w:lang w:val="kk-KZ"/>
              </w:rPr>
              <w:t xml:space="preserve"> жүйке жүйесінің физиологиясы, тірек-қимыл аппаратының жас ерекшеліктері, оқу және тәрбие жағдайларының оқушылардың денсаулық жағдайына әсерін сипаттау. Интеллектуалды дамудың таным, оқыту және өзін-өзі бақылау әдістері мен құралдарын игеруге, әртүрлі жас кезеңдеріндегі организмнің физиологиялық ерекшеліктерін ескере отырып, балалармен оқу-тәрбие жұмысын ұйымдастыру.</w:t>
            </w:r>
          </w:p>
        </w:tc>
        <w:tc>
          <w:tcPr>
            <w:tcW w:w="425" w:type="dxa"/>
          </w:tcPr>
          <w:p w:rsidR="00CD5CEC" w:rsidRPr="00E63DF0" w:rsidRDefault="00CD5CEC" w:rsidP="00CD5CEC">
            <w:pPr>
              <w:jc w:val="center"/>
              <w:rPr>
                <w:sz w:val="24"/>
                <w:szCs w:val="24"/>
                <w:lang w:val="kk-KZ"/>
              </w:rPr>
            </w:pPr>
            <w:r w:rsidRPr="00E63DF0">
              <w:rPr>
                <w:sz w:val="24"/>
                <w:szCs w:val="24"/>
                <w:lang w:val="kk-KZ"/>
              </w:rPr>
              <w:t>4</w:t>
            </w:r>
          </w:p>
        </w:tc>
        <w:tc>
          <w:tcPr>
            <w:tcW w:w="425" w:type="dxa"/>
            <w:vAlign w:val="center"/>
          </w:tcPr>
          <w:p w:rsidR="00CD5CEC" w:rsidRPr="00E63DF0" w:rsidRDefault="00CD5CEC" w:rsidP="00CD5CEC">
            <w:pPr>
              <w:pStyle w:val="TableParagraph"/>
              <w:contextualSpacing/>
              <w:jc w:val="center"/>
              <w:rPr>
                <w:sz w:val="24"/>
                <w:szCs w:val="24"/>
              </w:rPr>
            </w:pPr>
          </w:p>
        </w:tc>
        <w:tc>
          <w:tcPr>
            <w:tcW w:w="426" w:type="dxa"/>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rPr>
                <w:b/>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lang w:val="en-US"/>
              </w:rPr>
            </w:pPr>
          </w:p>
        </w:tc>
        <w:tc>
          <w:tcPr>
            <w:tcW w:w="425" w:type="dxa"/>
            <w:gridSpan w:val="2"/>
          </w:tcPr>
          <w:p w:rsidR="00CD5CEC" w:rsidRPr="00E63DF0" w:rsidRDefault="00CD5CEC" w:rsidP="00CD5CEC">
            <w:pPr>
              <w:pStyle w:val="TableParagraph"/>
              <w:contextualSpacing/>
              <w:jc w:val="center"/>
              <w:rPr>
                <w:sz w:val="24"/>
                <w:szCs w:val="24"/>
                <w:highlight w:val="yellow"/>
                <w:lang w:val="kk-KZ"/>
              </w:rPr>
            </w:pPr>
          </w:p>
        </w:tc>
        <w:tc>
          <w:tcPr>
            <w:tcW w:w="426" w:type="dxa"/>
            <w:gridSpan w:val="2"/>
          </w:tcPr>
          <w:p w:rsidR="00CD5CEC" w:rsidRPr="00E63DF0" w:rsidRDefault="00CD5CEC" w:rsidP="00CD5CEC">
            <w:pPr>
              <w:pStyle w:val="TableParagraph"/>
              <w:contextualSpacing/>
              <w:jc w:val="center"/>
              <w:rPr>
                <w:b/>
                <w:sz w:val="24"/>
                <w:szCs w:val="24"/>
                <w:highlight w:val="yellow"/>
              </w:rPr>
            </w:pPr>
          </w:p>
        </w:tc>
        <w:tc>
          <w:tcPr>
            <w:tcW w:w="425" w:type="dxa"/>
            <w:gridSpan w:val="2"/>
          </w:tcPr>
          <w:p w:rsidR="00CD5CEC" w:rsidRPr="00E63DF0" w:rsidRDefault="00CD5CEC" w:rsidP="00CD5CEC">
            <w:pPr>
              <w:pStyle w:val="TableParagraph"/>
              <w:contextualSpacing/>
              <w:jc w:val="center"/>
              <w:rPr>
                <w:sz w:val="24"/>
                <w:szCs w:val="24"/>
                <w:highlight w:val="yellow"/>
              </w:rPr>
            </w:pPr>
          </w:p>
        </w:tc>
        <w:tc>
          <w:tcPr>
            <w:tcW w:w="425" w:type="dxa"/>
            <w:gridSpan w:val="2"/>
          </w:tcPr>
          <w:p w:rsidR="00CD5CEC" w:rsidRPr="00E63DF0" w:rsidRDefault="00CD5CEC" w:rsidP="00CD5CEC">
            <w:pPr>
              <w:pStyle w:val="TableParagraph"/>
              <w:contextualSpacing/>
              <w:jc w:val="center"/>
              <w:rPr>
                <w:b/>
                <w:sz w:val="24"/>
                <w:szCs w:val="24"/>
              </w:rPr>
            </w:pPr>
          </w:p>
        </w:tc>
        <w:tc>
          <w:tcPr>
            <w:tcW w:w="426" w:type="dxa"/>
            <w:gridSpan w:val="2"/>
          </w:tcPr>
          <w:p w:rsidR="00CD5CEC" w:rsidRPr="00E63DF0" w:rsidRDefault="003E5417" w:rsidP="00CD5CEC">
            <w:pPr>
              <w:pStyle w:val="TableParagraph"/>
              <w:contextualSpacing/>
              <w:jc w:val="center"/>
              <w:rPr>
                <w:sz w:val="24"/>
                <w:szCs w:val="24"/>
              </w:rPr>
            </w:pPr>
            <w:r w:rsidRPr="00E63DF0">
              <w:rPr>
                <w:b/>
                <w:sz w:val="24"/>
                <w:szCs w:val="24"/>
              </w:rPr>
              <w:sym w:font="Wingdings" w:char="F0FC"/>
            </w:r>
          </w:p>
        </w:tc>
        <w:tc>
          <w:tcPr>
            <w:tcW w:w="425" w:type="dxa"/>
            <w:gridSpan w:val="2"/>
          </w:tcPr>
          <w:p w:rsidR="00CD5CEC" w:rsidRPr="00E63DF0" w:rsidRDefault="00CD5CEC" w:rsidP="00CD5CEC">
            <w:pPr>
              <w:pStyle w:val="TableParagraph"/>
              <w:contextualSpacing/>
              <w:jc w:val="center"/>
              <w:rPr>
                <w:b/>
                <w:sz w:val="24"/>
                <w:szCs w:val="24"/>
              </w:rPr>
            </w:pP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r>
      <w:tr w:rsidR="00CD5CEC" w:rsidRPr="00E63DF0" w:rsidTr="00727215">
        <w:trPr>
          <w:gridAfter w:val="2"/>
          <w:wAfter w:w="22" w:type="dxa"/>
          <w:trHeight w:val="323"/>
        </w:trPr>
        <w:tc>
          <w:tcPr>
            <w:tcW w:w="281" w:type="dxa"/>
          </w:tcPr>
          <w:p w:rsidR="00CD5CEC" w:rsidRPr="00E63DF0" w:rsidRDefault="00CD5CEC" w:rsidP="00CD5CEC">
            <w:pPr>
              <w:pStyle w:val="TableParagraph"/>
              <w:contextualSpacing/>
              <w:rPr>
                <w:sz w:val="24"/>
                <w:szCs w:val="24"/>
                <w:lang w:val="kk-KZ"/>
              </w:rPr>
            </w:pPr>
            <w:r w:rsidRPr="00E63DF0">
              <w:rPr>
                <w:sz w:val="24"/>
                <w:szCs w:val="24"/>
                <w:lang w:val="kk-KZ"/>
              </w:rPr>
              <w:t>6</w:t>
            </w:r>
          </w:p>
        </w:tc>
        <w:tc>
          <w:tcPr>
            <w:tcW w:w="1562" w:type="dxa"/>
          </w:tcPr>
          <w:p w:rsidR="00E5327C" w:rsidRDefault="00CD5CEC" w:rsidP="00E5327C">
            <w:pPr>
              <w:pStyle w:val="TableParagraph"/>
              <w:contextualSpacing/>
              <w:jc w:val="both"/>
              <w:rPr>
                <w:sz w:val="24"/>
                <w:szCs w:val="24"/>
                <w:lang w:val="kk-KZ"/>
              </w:rPr>
            </w:pPr>
            <w:r w:rsidRPr="00E63DF0">
              <w:rPr>
                <w:sz w:val="24"/>
                <w:szCs w:val="24"/>
                <w:lang w:val="kk-KZ"/>
              </w:rPr>
              <w:t>Психология</w:t>
            </w:r>
            <w:r w:rsidR="00E5327C">
              <w:rPr>
                <w:sz w:val="24"/>
                <w:szCs w:val="24"/>
                <w:lang w:val="kk-KZ"/>
              </w:rPr>
              <w:t>-</w:t>
            </w:r>
          </w:p>
          <w:p w:rsidR="00CD5CEC" w:rsidRPr="00E63DF0" w:rsidRDefault="00E5327C" w:rsidP="00E5327C">
            <w:pPr>
              <w:pStyle w:val="TableParagraph"/>
              <w:contextualSpacing/>
              <w:jc w:val="both"/>
              <w:rPr>
                <w:sz w:val="24"/>
                <w:szCs w:val="24"/>
                <w:lang w:val="kk-KZ"/>
              </w:rPr>
            </w:pPr>
            <w:r>
              <w:rPr>
                <w:sz w:val="24"/>
                <w:szCs w:val="24"/>
                <w:lang w:val="kk-KZ"/>
              </w:rPr>
              <w:t>лық-</w:t>
            </w:r>
            <w:r w:rsidR="00CD5CEC" w:rsidRPr="00E63DF0">
              <w:rPr>
                <w:sz w:val="24"/>
                <w:szCs w:val="24"/>
                <w:lang w:val="kk-KZ"/>
              </w:rPr>
              <w:t>педагогикалық ғылымдардың негіздері</w:t>
            </w:r>
          </w:p>
        </w:tc>
        <w:tc>
          <w:tcPr>
            <w:tcW w:w="550" w:type="dxa"/>
          </w:tcPr>
          <w:p w:rsidR="00CD5CEC" w:rsidRPr="00E63DF0" w:rsidRDefault="00CD5CEC" w:rsidP="00CD5CEC">
            <w:pPr>
              <w:jc w:val="center"/>
              <w:rPr>
                <w:sz w:val="24"/>
                <w:szCs w:val="24"/>
                <w:lang w:val="kk-KZ"/>
              </w:rPr>
            </w:pPr>
            <w:r w:rsidRPr="00E63DF0">
              <w:rPr>
                <w:sz w:val="24"/>
                <w:szCs w:val="24"/>
                <w:lang w:val="kk-KZ"/>
              </w:rPr>
              <w:t>Б</w:t>
            </w:r>
            <w:r w:rsidR="00EA503E" w:rsidRPr="00E63DF0">
              <w:rPr>
                <w:sz w:val="24"/>
                <w:szCs w:val="24"/>
                <w:lang w:val="kk-KZ"/>
              </w:rPr>
              <w:t>П</w:t>
            </w:r>
          </w:p>
        </w:tc>
        <w:tc>
          <w:tcPr>
            <w:tcW w:w="431" w:type="dxa"/>
          </w:tcPr>
          <w:p w:rsidR="00CD5CEC" w:rsidRPr="00E63DF0" w:rsidRDefault="00EA503E" w:rsidP="00CD5CEC">
            <w:pPr>
              <w:jc w:val="center"/>
              <w:rPr>
                <w:sz w:val="24"/>
                <w:szCs w:val="24"/>
                <w:lang w:val="kk-KZ"/>
              </w:rPr>
            </w:pPr>
            <w:r w:rsidRPr="00E63DF0">
              <w:rPr>
                <w:sz w:val="24"/>
                <w:szCs w:val="24"/>
                <w:lang w:val="kk-KZ"/>
              </w:rPr>
              <w:t>Ж</w:t>
            </w:r>
            <w:r w:rsidR="00CD5CEC" w:rsidRPr="00E63DF0">
              <w:rPr>
                <w:sz w:val="24"/>
                <w:szCs w:val="24"/>
                <w:lang w:val="kk-KZ"/>
              </w:rPr>
              <w:t>К</w:t>
            </w:r>
          </w:p>
        </w:tc>
        <w:tc>
          <w:tcPr>
            <w:tcW w:w="1429" w:type="dxa"/>
          </w:tcPr>
          <w:p w:rsidR="00CD5CEC" w:rsidRPr="00E63DF0" w:rsidRDefault="00CD5CEC" w:rsidP="00CD5CEC">
            <w:pPr>
              <w:rPr>
                <w:color w:val="000000"/>
                <w:sz w:val="24"/>
                <w:szCs w:val="24"/>
                <w:highlight w:val="yellow"/>
                <w:lang w:val="kk-KZ" w:eastAsia="ar-SA"/>
              </w:rPr>
            </w:pPr>
            <w:r w:rsidRPr="00E63DF0">
              <w:rPr>
                <w:color w:val="000000"/>
                <w:sz w:val="24"/>
                <w:szCs w:val="24"/>
                <w:lang w:val="kk-KZ" w:eastAsia="ar-SA"/>
              </w:rPr>
              <w:t xml:space="preserve">Жалпы және жас </w:t>
            </w:r>
            <w:r w:rsidR="006F4C5C" w:rsidRPr="00E63DF0">
              <w:rPr>
                <w:color w:val="000000"/>
                <w:sz w:val="24"/>
                <w:szCs w:val="24"/>
                <w:lang w:val="kk-KZ" w:eastAsia="ar-SA"/>
              </w:rPr>
              <w:t xml:space="preserve">ерекшелік </w:t>
            </w:r>
            <w:r w:rsidRPr="00E63DF0">
              <w:rPr>
                <w:color w:val="000000"/>
                <w:sz w:val="24"/>
                <w:szCs w:val="24"/>
                <w:lang w:val="kk-KZ" w:eastAsia="ar-SA"/>
              </w:rPr>
              <w:t xml:space="preserve">психологиясының </w:t>
            </w:r>
            <w:r w:rsidRPr="00E63DF0">
              <w:rPr>
                <w:color w:val="000000"/>
                <w:sz w:val="24"/>
                <w:szCs w:val="24"/>
                <w:lang w:val="kk-KZ" w:eastAsia="ar-SA"/>
              </w:rPr>
              <w:lastRenderedPageBreak/>
              <w:t>негіздері</w:t>
            </w:r>
          </w:p>
        </w:tc>
        <w:tc>
          <w:tcPr>
            <w:tcW w:w="4757" w:type="dxa"/>
          </w:tcPr>
          <w:p w:rsidR="00427AF5" w:rsidRPr="00E63DF0" w:rsidRDefault="00427AF5" w:rsidP="00427AF5">
            <w:pPr>
              <w:pStyle w:val="af3"/>
              <w:jc w:val="both"/>
              <w:rPr>
                <w:sz w:val="24"/>
                <w:szCs w:val="24"/>
                <w:lang w:val="kk-KZ"/>
              </w:rPr>
            </w:pPr>
            <w:r w:rsidRPr="00E63DF0">
              <w:rPr>
                <w:b/>
                <w:bCs/>
                <w:sz w:val="24"/>
                <w:szCs w:val="24"/>
                <w:lang w:val="kk-KZ"/>
              </w:rPr>
              <w:lastRenderedPageBreak/>
              <w:t>Мақсаты:</w:t>
            </w:r>
            <w:r w:rsidRPr="00E63DF0">
              <w:rPr>
                <w:sz w:val="24"/>
                <w:szCs w:val="24"/>
                <w:lang w:val="kk-KZ"/>
              </w:rPr>
              <w:t xml:space="preserve"> адам психикасының дамуының жас ерекшеліктерін ескере отырып, әртүрлі психикалық құбылыстар туралы білімдерді оқып-үйрену және меңгеру негізінде оқушылардың психологиялық ойлауын </w:t>
            </w:r>
            <w:r w:rsidRPr="00E63DF0">
              <w:rPr>
                <w:sz w:val="24"/>
                <w:szCs w:val="24"/>
                <w:lang w:val="kk-KZ"/>
              </w:rPr>
              <w:lastRenderedPageBreak/>
              <w:t>дамыту.</w:t>
            </w:r>
          </w:p>
          <w:p w:rsidR="00CD5CEC" w:rsidRPr="00E63DF0" w:rsidRDefault="00427AF5" w:rsidP="00427AF5">
            <w:pPr>
              <w:tabs>
                <w:tab w:val="left" w:pos="4658"/>
              </w:tabs>
              <w:ind w:right="142"/>
              <w:jc w:val="both"/>
              <w:rPr>
                <w:sz w:val="24"/>
                <w:szCs w:val="24"/>
                <w:highlight w:val="yellow"/>
              </w:rPr>
            </w:pPr>
            <w:r w:rsidRPr="00E63DF0">
              <w:rPr>
                <w:b/>
                <w:bCs/>
                <w:sz w:val="24"/>
                <w:szCs w:val="24"/>
                <w:lang w:val="kk-KZ"/>
              </w:rPr>
              <w:t>Мазмұны</w:t>
            </w:r>
            <w:r w:rsidRPr="00E63DF0">
              <w:rPr>
                <w:sz w:val="24"/>
                <w:szCs w:val="24"/>
                <w:lang w:val="kk-KZ"/>
              </w:rPr>
              <w:t xml:space="preserve">: Психологияға кіріспе. Сана,. Тұлға,. Белсенділік. когнитивтік процестер,. </w:t>
            </w:r>
            <w:r w:rsidRPr="00E63DF0">
              <w:rPr>
                <w:sz w:val="24"/>
                <w:szCs w:val="24"/>
              </w:rPr>
              <w:t>Ерік, эмоция, сезім психологиясы. Темперамент</w:t>
            </w:r>
            <w:r w:rsidRPr="00E63DF0">
              <w:rPr>
                <w:sz w:val="24"/>
                <w:szCs w:val="24"/>
                <w:lang w:val="kk-KZ"/>
              </w:rPr>
              <w:t xml:space="preserve"> ұғымдарын талдау</w:t>
            </w:r>
            <w:r w:rsidRPr="00E63DF0">
              <w:rPr>
                <w:sz w:val="24"/>
                <w:szCs w:val="24"/>
              </w:rPr>
              <w:t>. Кейіпкер</w:t>
            </w:r>
            <w:r w:rsidRPr="00E63DF0">
              <w:rPr>
                <w:sz w:val="24"/>
                <w:szCs w:val="24"/>
                <w:lang w:val="kk-KZ"/>
              </w:rPr>
              <w:t>,</w:t>
            </w:r>
            <w:r w:rsidRPr="00E63DF0">
              <w:rPr>
                <w:sz w:val="24"/>
                <w:szCs w:val="24"/>
              </w:rPr>
              <w:t xml:space="preserve">. </w:t>
            </w:r>
            <w:r w:rsidRPr="00E63DF0">
              <w:rPr>
                <w:sz w:val="24"/>
                <w:szCs w:val="24"/>
                <w:lang w:val="kk-KZ"/>
              </w:rPr>
              <w:t>М</w:t>
            </w:r>
            <w:r w:rsidRPr="00E63DF0">
              <w:rPr>
                <w:sz w:val="24"/>
                <w:szCs w:val="24"/>
              </w:rPr>
              <w:t>үмкіндіктер</w:t>
            </w:r>
            <w:r w:rsidRPr="00E63DF0">
              <w:rPr>
                <w:sz w:val="24"/>
                <w:szCs w:val="24"/>
                <w:lang w:val="kk-KZ"/>
              </w:rPr>
              <w:t>,</w:t>
            </w:r>
            <w:r w:rsidRPr="00E63DF0">
              <w:rPr>
                <w:sz w:val="24"/>
                <w:szCs w:val="24"/>
              </w:rPr>
              <w:t>. Онтогенездегі психиканың құрылымы, қызметтері, заңдылықтары, когнитивтік процестер, жағдайлар, факторлар, психиканың даму механизмдері</w:t>
            </w:r>
            <w:r w:rsidRPr="00E63DF0">
              <w:rPr>
                <w:sz w:val="24"/>
                <w:szCs w:val="24"/>
                <w:lang w:val="kk-KZ"/>
              </w:rPr>
              <w:t>н с аралау</w:t>
            </w:r>
            <w:r w:rsidRPr="00E63DF0">
              <w:rPr>
                <w:sz w:val="24"/>
                <w:szCs w:val="24"/>
              </w:rPr>
              <w:t>. Даму психологиясының әдіснамалық негіздері, ұғымдары, категориялары, механизмдері, жасқа байланысты өзгерістердің сипаты. Адам психикасы дамуының әртүрлі жас кезеңдеріндегі тұлғаның жағымды дамуының ерекшеліктері, себептері мен факторлары, шарттары мен болашағы</w:t>
            </w:r>
            <w:r w:rsidRPr="00E63DF0">
              <w:rPr>
                <w:sz w:val="24"/>
                <w:szCs w:val="24"/>
                <w:lang w:val="kk-KZ"/>
              </w:rPr>
              <w:t>н қарастыру</w:t>
            </w:r>
            <w:r w:rsidRPr="00E63DF0">
              <w:rPr>
                <w:sz w:val="24"/>
                <w:szCs w:val="24"/>
              </w:rPr>
              <w:t>.</w:t>
            </w:r>
          </w:p>
        </w:tc>
        <w:tc>
          <w:tcPr>
            <w:tcW w:w="425" w:type="dxa"/>
          </w:tcPr>
          <w:p w:rsidR="00CD5CEC" w:rsidRPr="00E63DF0" w:rsidRDefault="00CD5CEC" w:rsidP="00CD5CEC">
            <w:pPr>
              <w:jc w:val="center"/>
              <w:rPr>
                <w:sz w:val="24"/>
                <w:szCs w:val="24"/>
                <w:lang w:val="kk-KZ"/>
              </w:rPr>
            </w:pPr>
            <w:r w:rsidRPr="00E63DF0">
              <w:rPr>
                <w:sz w:val="24"/>
                <w:szCs w:val="24"/>
                <w:lang w:val="kk-KZ"/>
              </w:rPr>
              <w:lastRenderedPageBreak/>
              <w:t>4</w:t>
            </w:r>
          </w:p>
        </w:tc>
        <w:tc>
          <w:tcPr>
            <w:tcW w:w="425" w:type="dxa"/>
            <w:vAlign w:val="center"/>
          </w:tcPr>
          <w:p w:rsidR="00CD5CEC" w:rsidRPr="00E63DF0" w:rsidRDefault="00CD5CEC" w:rsidP="00CD5CEC">
            <w:pPr>
              <w:pStyle w:val="TableParagraph"/>
              <w:contextualSpacing/>
              <w:jc w:val="center"/>
              <w:rPr>
                <w:sz w:val="24"/>
                <w:szCs w:val="24"/>
              </w:rPr>
            </w:pPr>
          </w:p>
        </w:tc>
        <w:tc>
          <w:tcPr>
            <w:tcW w:w="426" w:type="dxa"/>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rPr>
                <w:b/>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highlight w:val="yellow"/>
              </w:rPr>
            </w:pPr>
          </w:p>
        </w:tc>
        <w:tc>
          <w:tcPr>
            <w:tcW w:w="425" w:type="dxa"/>
            <w:gridSpan w:val="2"/>
            <w:vAlign w:val="center"/>
          </w:tcPr>
          <w:p w:rsidR="00CD5CEC" w:rsidRPr="00E63DF0" w:rsidRDefault="00CD5CEC" w:rsidP="00CD5CEC">
            <w:pPr>
              <w:pStyle w:val="TableParagraph"/>
              <w:contextualSpacing/>
              <w:rPr>
                <w:b/>
                <w:sz w:val="24"/>
                <w:szCs w:val="24"/>
                <w:highlight w:val="yellow"/>
                <w:lang w:val="kk-KZ"/>
              </w:rPr>
            </w:pPr>
          </w:p>
        </w:tc>
        <w:tc>
          <w:tcPr>
            <w:tcW w:w="426" w:type="dxa"/>
            <w:gridSpan w:val="2"/>
            <w:vAlign w:val="center"/>
          </w:tcPr>
          <w:p w:rsidR="00CD5CEC" w:rsidRPr="00E63DF0" w:rsidRDefault="00CD5CEC" w:rsidP="00CD5CEC">
            <w:pPr>
              <w:pStyle w:val="TableParagraph"/>
              <w:contextualSpacing/>
              <w:jc w:val="center"/>
              <w:rPr>
                <w:sz w:val="24"/>
                <w:szCs w:val="24"/>
                <w:highlight w:val="yellow"/>
                <w:lang w:val="en-US"/>
              </w:rPr>
            </w:pPr>
          </w:p>
        </w:tc>
        <w:tc>
          <w:tcPr>
            <w:tcW w:w="425" w:type="dxa"/>
            <w:gridSpan w:val="2"/>
            <w:vAlign w:val="center"/>
          </w:tcPr>
          <w:p w:rsidR="00CD5CEC" w:rsidRPr="00E63DF0" w:rsidRDefault="00CD5CEC" w:rsidP="00CD5CEC">
            <w:pPr>
              <w:pStyle w:val="TableParagraph"/>
              <w:contextualSpacing/>
              <w:jc w:val="center"/>
              <w:rPr>
                <w:sz w:val="24"/>
                <w:szCs w:val="24"/>
                <w:highlight w:val="yellow"/>
              </w:rPr>
            </w:pPr>
          </w:p>
        </w:tc>
        <w:tc>
          <w:tcPr>
            <w:tcW w:w="425" w:type="dxa"/>
            <w:gridSpan w:val="2"/>
            <w:vAlign w:val="center"/>
          </w:tcPr>
          <w:p w:rsidR="00CD5CEC" w:rsidRPr="00E63DF0" w:rsidRDefault="00CD5CEC" w:rsidP="00CD5CEC">
            <w:pPr>
              <w:pStyle w:val="TableParagraph"/>
              <w:contextualSpacing/>
              <w:jc w:val="center"/>
              <w:rPr>
                <w:sz w:val="24"/>
                <w:szCs w:val="24"/>
                <w:highlight w:val="yellow"/>
              </w:rPr>
            </w:pPr>
          </w:p>
        </w:tc>
        <w:tc>
          <w:tcPr>
            <w:tcW w:w="426" w:type="dxa"/>
            <w:gridSpan w:val="2"/>
          </w:tcPr>
          <w:p w:rsidR="00CD5CEC" w:rsidRPr="00E63DF0" w:rsidRDefault="003E5417" w:rsidP="00CD5CEC">
            <w:pPr>
              <w:pStyle w:val="TableParagraph"/>
              <w:contextualSpacing/>
              <w:jc w:val="center"/>
              <w:rPr>
                <w:sz w:val="24"/>
                <w:szCs w:val="24"/>
              </w:rPr>
            </w:pPr>
            <w:r w:rsidRPr="00E63DF0">
              <w:rPr>
                <w:b/>
                <w:sz w:val="24"/>
                <w:szCs w:val="24"/>
              </w:rPr>
              <w:sym w:font="Wingdings" w:char="F0FC"/>
            </w:r>
          </w:p>
        </w:tc>
        <w:tc>
          <w:tcPr>
            <w:tcW w:w="425" w:type="dxa"/>
            <w:gridSpan w:val="2"/>
          </w:tcPr>
          <w:p w:rsidR="00CD5CEC" w:rsidRPr="00E63DF0" w:rsidRDefault="00CD5CEC" w:rsidP="00CD5CEC">
            <w:pPr>
              <w:pStyle w:val="TableParagraph"/>
              <w:contextualSpacing/>
              <w:jc w:val="center"/>
              <w:rPr>
                <w:b/>
                <w:sz w:val="24"/>
                <w:szCs w:val="24"/>
              </w:rPr>
            </w:pP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r>
      <w:tr w:rsidR="00CD5CEC" w:rsidRPr="00E63DF0" w:rsidTr="00727215">
        <w:trPr>
          <w:gridAfter w:val="2"/>
          <w:wAfter w:w="22" w:type="dxa"/>
          <w:trHeight w:val="323"/>
        </w:trPr>
        <w:tc>
          <w:tcPr>
            <w:tcW w:w="281" w:type="dxa"/>
          </w:tcPr>
          <w:p w:rsidR="00CD5CEC" w:rsidRPr="00E63DF0" w:rsidRDefault="00CD5CEC" w:rsidP="00CD5CEC">
            <w:pPr>
              <w:pStyle w:val="TableParagraph"/>
              <w:contextualSpacing/>
              <w:rPr>
                <w:sz w:val="24"/>
                <w:szCs w:val="24"/>
                <w:lang w:val="kk-KZ"/>
              </w:rPr>
            </w:pPr>
          </w:p>
        </w:tc>
        <w:tc>
          <w:tcPr>
            <w:tcW w:w="1562" w:type="dxa"/>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rPr>
                <w:sz w:val="24"/>
                <w:szCs w:val="24"/>
                <w:lang w:val="kk-KZ"/>
              </w:rPr>
            </w:pPr>
            <w:r w:rsidRPr="00E63DF0">
              <w:rPr>
                <w:sz w:val="24"/>
                <w:szCs w:val="24"/>
                <w:lang w:val="kk-KZ"/>
              </w:rPr>
              <w:t>БП</w:t>
            </w:r>
          </w:p>
        </w:tc>
        <w:tc>
          <w:tcPr>
            <w:tcW w:w="431" w:type="dxa"/>
          </w:tcPr>
          <w:p w:rsidR="00CD5CEC" w:rsidRPr="00E63DF0" w:rsidRDefault="00CD5CEC" w:rsidP="00CD5CEC">
            <w:pPr>
              <w:rPr>
                <w:sz w:val="24"/>
                <w:szCs w:val="24"/>
                <w:lang w:val="kk-KZ"/>
              </w:rPr>
            </w:pPr>
            <w:r w:rsidRPr="00E63DF0">
              <w:rPr>
                <w:sz w:val="24"/>
                <w:szCs w:val="24"/>
                <w:lang w:val="kk-KZ"/>
              </w:rPr>
              <w:t>ТК</w:t>
            </w:r>
          </w:p>
        </w:tc>
        <w:tc>
          <w:tcPr>
            <w:tcW w:w="1429" w:type="dxa"/>
          </w:tcPr>
          <w:p w:rsidR="00CD5CEC" w:rsidRPr="00E63DF0" w:rsidRDefault="00CD5CEC" w:rsidP="00CD5CEC">
            <w:pPr>
              <w:pStyle w:val="af3"/>
              <w:jc w:val="both"/>
              <w:rPr>
                <w:color w:val="000000"/>
                <w:sz w:val="24"/>
                <w:szCs w:val="24"/>
              </w:rPr>
            </w:pPr>
            <w:r w:rsidRPr="00E63DF0">
              <w:rPr>
                <w:color w:val="000000"/>
                <w:sz w:val="24"/>
                <w:szCs w:val="24"/>
                <w:lang w:val="kk-KZ"/>
              </w:rPr>
              <w:t>Тәрбие жұмысының теориясы мен әдіснамасы</w:t>
            </w:r>
          </w:p>
          <w:p w:rsidR="00CD5CEC" w:rsidRPr="00E63DF0" w:rsidRDefault="00CD5CEC" w:rsidP="00CD5CEC">
            <w:pPr>
              <w:rPr>
                <w:sz w:val="24"/>
                <w:szCs w:val="24"/>
                <w:highlight w:val="yellow"/>
                <w:lang w:val="kk-KZ"/>
              </w:rPr>
            </w:pPr>
          </w:p>
        </w:tc>
        <w:tc>
          <w:tcPr>
            <w:tcW w:w="4757" w:type="dxa"/>
          </w:tcPr>
          <w:p w:rsidR="00427AF5" w:rsidRPr="00E63DF0" w:rsidRDefault="00427AF5" w:rsidP="00427AF5">
            <w:pPr>
              <w:jc w:val="both"/>
              <w:rPr>
                <w:sz w:val="24"/>
                <w:szCs w:val="24"/>
                <w:shd w:val="clear" w:color="auto" w:fill="FFFFFF"/>
                <w:lang w:val="kk-KZ"/>
              </w:rPr>
            </w:pPr>
            <w:r w:rsidRPr="00E63DF0">
              <w:rPr>
                <w:b/>
                <w:bCs/>
                <w:sz w:val="24"/>
                <w:szCs w:val="24"/>
                <w:shd w:val="clear" w:color="auto" w:fill="FFFFFF"/>
                <w:lang w:val="kk-KZ"/>
              </w:rPr>
              <w:t>Мақсаты</w:t>
            </w:r>
            <w:r w:rsidRPr="00E63DF0">
              <w:rPr>
                <w:sz w:val="24"/>
                <w:szCs w:val="24"/>
                <w:shd w:val="clear" w:color="auto" w:fill="FFFFFF"/>
                <w:lang w:val="kk-KZ"/>
              </w:rPr>
              <w:t>: мектептегі тәрбие жұмысын жобалау, құрастыру және ұйымдастыру бойынша болашақ мұғалімдердің кәсіби құзыреттіліктерін қалыптастыру.</w:t>
            </w:r>
          </w:p>
          <w:p w:rsidR="00CD5CEC" w:rsidRPr="00E63DF0" w:rsidRDefault="00427AF5" w:rsidP="00427AF5">
            <w:pPr>
              <w:pStyle w:val="af3"/>
              <w:jc w:val="both"/>
              <w:rPr>
                <w:color w:val="000000"/>
                <w:sz w:val="24"/>
                <w:szCs w:val="24"/>
                <w:lang w:val="kk-KZ"/>
              </w:rPr>
            </w:pPr>
            <w:r w:rsidRPr="00E63DF0">
              <w:rPr>
                <w:b/>
                <w:bCs/>
                <w:sz w:val="24"/>
                <w:szCs w:val="24"/>
                <w:lang w:val="kk-KZ"/>
              </w:rPr>
              <w:t>Мазмұны</w:t>
            </w:r>
            <w:r w:rsidRPr="00E63DF0">
              <w:rPr>
                <w:sz w:val="24"/>
                <w:szCs w:val="24"/>
                <w:lang w:val="kk-KZ"/>
              </w:rPr>
              <w:t>. Мектеп пен сыныптың тәрбие процесінің, тәрбие жұмысының, тәрбие жүйелерінің мәні мен ерекшеліктерін талдау, Сынып жетекшісі жұмысының мазмұны, қызметі, мектептегі және сыныптағы тәрбие жұмысын жоспарлау, сынып ұжымын және оқушылармен жеке тәрбие жұмысын ұйымдастыру. Педагогикалық көмек көрсету Дағдылары, қиын және дарынды балалармен жұмыс істеу дағдылары.Оқушылардың ата-</w:t>
            </w:r>
            <w:r w:rsidRPr="00E63DF0">
              <w:rPr>
                <w:sz w:val="24"/>
                <w:szCs w:val="24"/>
                <w:lang w:val="kk-KZ"/>
              </w:rPr>
              <w:lastRenderedPageBreak/>
              <w:t>аналарымен ынтымақтастықта жұмыс жасау әдістері, оқушылармен кәсіптік бағдар беру жұмысының мәселелері. Тәрбие жұмысының тиімділігін диагностикалау әдістері саралау</w:t>
            </w:r>
          </w:p>
        </w:tc>
        <w:tc>
          <w:tcPr>
            <w:tcW w:w="425" w:type="dxa"/>
          </w:tcPr>
          <w:p w:rsidR="00CD5CEC" w:rsidRPr="00E63DF0" w:rsidRDefault="00CD5CEC" w:rsidP="00CD5CEC">
            <w:pPr>
              <w:jc w:val="center"/>
              <w:rPr>
                <w:sz w:val="24"/>
                <w:szCs w:val="24"/>
                <w:lang w:val="kk-KZ"/>
              </w:rPr>
            </w:pPr>
            <w:r w:rsidRPr="00E63DF0">
              <w:rPr>
                <w:sz w:val="24"/>
                <w:szCs w:val="24"/>
                <w:lang w:val="kk-KZ"/>
              </w:rPr>
              <w:lastRenderedPageBreak/>
              <w:t>4</w:t>
            </w:r>
          </w:p>
        </w:tc>
        <w:tc>
          <w:tcPr>
            <w:tcW w:w="425" w:type="dxa"/>
            <w:vAlign w:val="center"/>
          </w:tcPr>
          <w:p w:rsidR="00CD5CEC" w:rsidRPr="00E63DF0" w:rsidRDefault="00CD5CEC" w:rsidP="00CD5CEC">
            <w:pPr>
              <w:pStyle w:val="TableParagraph"/>
              <w:contextualSpacing/>
              <w:jc w:val="center"/>
              <w:rPr>
                <w:sz w:val="24"/>
                <w:szCs w:val="24"/>
              </w:rPr>
            </w:pPr>
          </w:p>
        </w:tc>
        <w:tc>
          <w:tcPr>
            <w:tcW w:w="426" w:type="dxa"/>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3E5417" w:rsidP="00CD5CEC">
            <w:pPr>
              <w:pStyle w:val="TableParagraph"/>
              <w:contextualSpacing/>
              <w:jc w:val="center"/>
              <w:rPr>
                <w:sz w:val="24"/>
                <w:szCs w:val="24"/>
              </w:rPr>
            </w:pPr>
            <w:r w:rsidRPr="00E63DF0">
              <w:rPr>
                <w:b/>
                <w:sz w:val="24"/>
                <w:szCs w:val="24"/>
              </w:rPr>
              <w:sym w:font="Wingdings" w:char="F0FC"/>
            </w:r>
          </w:p>
        </w:tc>
        <w:tc>
          <w:tcPr>
            <w:tcW w:w="425" w:type="dxa"/>
            <w:gridSpan w:val="2"/>
          </w:tcPr>
          <w:p w:rsidR="00CD5CEC" w:rsidRPr="00E63DF0" w:rsidRDefault="00CD5CEC" w:rsidP="00CD5CEC">
            <w:pPr>
              <w:pStyle w:val="TableParagraph"/>
              <w:contextualSpacing/>
              <w:jc w:val="center"/>
              <w:rPr>
                <w:sz w:val="24"/>
                <w:szCs w:val="24"/>
              </w:rPr>
            </w:pP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r w:rsidRPr="00E63DF0">
              <w:rPr>
                <w:b/>
                <w:sz w:val="24"/>
                <w:szCs w:val="24"/>
              </w:rPr>
              <w:sym w:font="Wingdings" w:char="F0FC"/>
            </w:r>
          </w:p>
        </w:tc>
      </w:tr>
      <w:tr w:rsidR="00CD5CEC" w:rsidRPr="00E63DF0" w:rsidTr="00727215">
        <w:trPr>
          <w:gridAfter w:val="2"/>
          <w:wAfter w:w="22" w:type="dxa"/>
          <w:trHeight w:val="323"/>
        </w:trPr>
        <w:tc>
          <w:tcPr>
            <w:tcW w:w="281" w:type="dxa"/>
          </w:tcPr>
          <w:p w:rsidR="00CD5CEC" w:rsidRPr="00E63DF0" w:rsidRDefault="00CD5CEC" w:rsidP="00CD5CEC">
            <w:pPr>
              <w:pStyle w:val="TableParagraph"/>
              <w:contextualSpacing/>
              <w:rPr>
                <w:sz w:val="24"/>
                <w:szCs w:val="24"/>
                <w:lang w:val="kk-KZ"/>
              </w:rPr>
            </w:pPr>
          </w:p>
        </w:tc>
        <w:tc>
          <w:tcPr>
            <w:tcW w:w="1562" w:type="dxa"/>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jc w:val="center"/>
              <w:rPr>
                <w:sz w:val="24"/>
                <w:szCs w:val="24"/>
                <w:lang w:val="kk-KZ"/>
              </w:rPr>
            </w:pPr>
            <w:r w:rsidRPr="00E63DF0">
              <w:rPr>
                <w:sz w:val="24"/>
                <w:szCs w:val="24"/>
                <w:lang w:val="kk-KZ"/>
              </w:rPr>
              <w:t>Б</w:t>
            </w:r>
            <w:r w:rsidR="00EA503E" w:rsidRPr="00E63DF0">
              <w:rPr>
                <w:sz w:val="24"/>
                <w:szCs w:val="24"/>
                <w:lang w:val="kk-KZ"/>
              </w:rPr>
              <w:t>П</w:t>
            </w:r>
          </w:p>
        </w:tc>
        <w:tc>
          <w:tcPr>
            <w:tcW w:w="431" w:type="dxa"/>
          </w:tcPr>
          <w:p w:rsidR="00CD5CEC" w:rsidRPr="00E63DF0" w:rsidRDefault="00EA503E" w:rsidP="00CD5CEC">
            <w:pPr>
              <w:jc w:val="center"/>
              <w:rPr>
                <w:sz w:val="24"/>
                <w:szCs w:val="24"/>
                <w:lang w:val="kk-KZ"/>
              </w:rPr>
            </w:pPr>
            <w:r w:rsidRPr="00E63DF0">
              <w:rPr>
                <w:sz w:val="24"/>
                <w:szCs w:val="24"/>
                <w:lang w:val="kk-KZ"/>
              </w:rPr>
              <w:t>ТК</w:t>
            </w:r>
          </w:p>
        </w:tc>
        <w:tc>
          <w:tcPr>
            <w:tcW w:w="1429" w:type="dxa"/>
          </w:tcPr>
          <w:p w:rsidR="00CD5CEC" w:rsidRPr="00E63DF0" w:rsidRDefault="00CD5CEC" w:rsidP="00CD5CEC">
            <w:pPr>
              <w:rPr>
                <w:sz w:val="24"/>
                <w:szCs w:val="24"/>
                <w:highlight w:val="yellow"/>
                <w:lang w:val="kk-KZ"/>
              </w:rPr>
            </w:pPr>
            <w:r w:rsidRPr="00E63DF0">
              <w:rPr>
                <w:sz w:val="24"/>
                <w:szCs w:val="24"/>
                <w:lang w:val="kk-KZ"/>
              </w:rPr>
              <w:t>Психологиялық-педагогикалық практика</w:t>
            </w:r>
          </w:p>
        </w:tc>
        <w:tc>
          <w:tcPr>
            <w:tcW w:w="4757" w:type="dxa"/>
          </w:tcPr>
          <w:p w:rsidR="00427AF5" w:rsidRPr="00E63DF0" w:rsidRDefault="00427AF5" w:rsidP="00427AF5">
            <w:pPr>
              <w:pStyle w:val="af3"/>
              <w:jc w:val="both"/>
              <w:rPr>
                <w:sz w:val="24"/>
                <w:szCs w:val="24"/>
                <w:lang w:val="kk-KZ"/>
              </w:rPr>
            </w:pPr>
            <w:r w:rsidRPr="00E63DF0">
              <w:rPr>
                <w:b/>
                <w:bCs/>
                <w:sz w:val="24"/>
                <w:szCs w:val="24"/>
                <w:lang w:val="kk-KZ"/>
              </w:rPr>
              <w:t>Мақсаты</w:t>
            </w:r>
            <w:r w:rsidRPr="00E63DF0">
              <w:rPr>
                <w:sz w:val="24"/>
                <w:szCs w:val="24"/>
                <w:lang w:val="kk-KZ"/>
              </w:rPr>
              <w:t>: пән мұғалімі мен сынып жетекшісінің болашақ практикалық қызметінде қолдану үшін Психология және педагогика саласындағы білімді тереңдетуге және жетілдіруге мүмкіндік береді.</w:t>
            </w:r>
          </w:p>
          <w:p w:rsidR="00CD5CEC" w:rsidRPr="00E63DF0" w:rsidRDefault="00427AF5" w:rsidP="00427AF5">
            <w:pPr>
              <w:ind w:right="142"/>
              <w:jc w:val="both"/>
              <w:rPr>
                <w:color w:val="000000" w:themeColor="text1"/>
                <w:sz w:val="24"/>
                <w:szCs w:val="24"/>
                <w:highlight w:val="yellow"/>
                <w:lang w:val="kk-KZ"/>
              </w:rPr>
            </w:pPr>
            <w:r w:rsidRPr="00E63DF0">
              <w:rPr>
                <w:b/>
                <w:bCs/>
                <w:sz w:val="24"/>
                <w:szCs w:val="24"/>
                <w:lang w:val="kk-KZ"/>
              </w:rPr>
              <w:t>Мазмұны</w:t>
            </w:r>
            <w:r w:rsidRPr="00E63DF0">
              <w:rPr>
                <w:sz w:val="24"/>
                <w:szCs w:val="24"/>
                <w:lang w:val="kk-KZ"/>
              </w:rPr>
              <w:t>: педагогикалық процесті психологиялық-педагогикалық зерттеу әдістерінің сипаттамасы, кәсіби қызығушылықты дамыту, теориялық мүмкіндіктерді зерттеу және психологиялық-педагогикалық сорттарды көрсету үшін практикалық дағдыларды қолдану, мотивацияны жүйелеу және болашақ педагогикалық қызметке оң көзқарас.</w:t>
            </w:r>
          </w:p>
        </w:tc>
        <w:tc>
          <w:tcPr>
            <w:tcW w:w="425" w:type="dxa"/>
          </w:tcPr>
          <w:p w:rsidR="00CD5CEC" w:rsidRPr="00E63DF0" w:rsidRDefault="00CD5CEC" w:rsidP="00CD5CEC">
            <w:pPr>
              <w:jc w:val="center"/>
              <w:rPr>
                <w:sz w:val="24"/>
                <w:szCs w:val="24"/>
                <w:lang w:val="kk-KZ"/>
              </w:rPr>
            </w:pPr>
            <w:r w:rsidRPr="00E63DF0">
              <w:rPr>
                <w:sz w:val="24"/>
                <w:szCs w:val="24"/>
                <w:lang w:val="kk-KZ"/>
              </w:rPr>
              <w:t>2</w:t>
            </w:r>
          </w:p>
        </w:tc>
        <w:tc>
          <w:tcPr>
            <w:tcW w:w="425" w:type="dxa"/>
            <w:vAlign w:val="center"/>
          </w:tcPr>
          <w:p w:rsidR="00CD5CEC" w:rsidRPr="00E63DF0" w:rsidRDefault="00CD5CEC" w:rsidP="00CD5CEC">
            <w:pPr>
              <w:pStyle w:val="TableParagraph"/>
              <w:contextualSpacing/>
              <w:jc w:val="center"/>
              <w:rPr>
                <w:sz w:val="24"/>
                <w:szCs w:val="24"/>
              </w:rPr>
            </w:pPr>
          </w:p>
        </w:tc>
        <w:tc>
          <w:tcPr>
            <w:tcW w:w="426" w:type="dxa"/>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b/>
                <w:sz w:val="24"/>
                <w:szCs w:val="24"/>
                <w:lang w:val="kk-KZ"/>
              </w:rPr>
            </w:pPr>
          </w:p>
        </w:tc>
        <w:tc>
          <w:tcPr>
            <w:tcW w:w="426"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3E5417" w:rsidP="003E5417">
            <w:pPr>
              <w:pStyle w:val="TableParagraph"/>
              <w:contextualSpacing/>
              <w:jc w:val="center"/>
              <w:rPr>
                <w:sz w:val="24"/>
                <w:szCs w:val="24"/>
              </w:rPr>
            </w:pPr>
            <w:r w:rsidRPr="00E63DF0">
              <w:rPr>
                <w:b/>
                <w:sz w:val="24"/>
                <w:szCs w:val="24"/>
              </w:rPr>
              <w:sym w:font="Wingdings" w:char="F0FC"/>
            </w:r>
          </w:p>
        </w:tc>
        <w:tc>
          <w:tcPr>
            <w:tcW w:w="426" w:type="dxa"/>
            <w:gridSpan w:val="2"/>
          </w:tcPr>
          <w:p w:rsidR="00CD5CEC" w:rsidRPr="00E63DF0" w:rsidRDefault="003E5417" w:rsidP="00CD5CEC">
            <w:pPr>
              <w:pStyle w:val="TableParagraph"/>
              <w:contextualSpacing/>
              <w:jc w:val="center"/>
              <w:rPr>
                <w:sz w:val="24"/>
                <w:szCs w:val="24"/>
              </w:rPr>
            </w:pPr>
            <w:r w:rsidRPr="00E63DF0">
              <w:rPr>
                <w:b/>
                <w:sz w:val="24"/>
                <w:szCs w:val="24"/>
              </w:rPr>
              <w:sym w:font="Wingdings" w:char="F0FC"/>
            </w:r>
          </w:p>
        </w:tc>
        <w:tc>
          <w:tcPr>
            <w:tcW w:w="425" w:type="dxa"/>
            <w:gridSpan w:val="2"/>
          </w:tcPr>
          <w:p w:rsidR="00CD5CEC" w:rsidRPr="00E63DF0" w:rsidRDefault="00CD5CEC" w:rsidP="00CD5CEC">
            <w:pPr>
              <w:pStyle w:val="TableParagraph"/>
              <w:contextualSpacing/>
              <w:jc w:val="center"/>
              <w:rPr>
                <w:sz w:val="24"/>
                <w:szCs w:val="24"/>
              </w:rPr>
            </w:pP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b/>
                <w:sz w:val="24"/>
                <w:szCs w:val="24"/>
              </w:rPr>
            </w:pPr>
          </w:p>
        </w:tc>
      </w:tr>
      <w:tr w:rsidR="00CD5CEC" w:rsidRPr="00E63DF0" w:rsidTr="00727215">
        <w:trPr>
          <w:gridAfter w:val="2"/>
          <w:wAfter w:w="22" w:type="dxa"/>
          <w:trHeight w:val="323"/>
        </w:trPr>
        <w:tc>
          <w:tcPr>
            <w:tcW w:w="281" w:type="dxa"/>
          </w:tcPr>
          <w:p w:rsidR="00CD5CEC" w:rsidRPr="00E63DF0" w:rsidRDefault="00CD5CEC" w:rsidP="00CD5CEC">
            <w:pPr>
              <w:pStyle w:val="TableParagraph"/>
              <w:contextualSpacing/>
              <w:rPr>
                <w:sz w:val="24"/>
                <w:szCs w:val="24"/>
                <w:lang w:val="kk-KZ"/>
              </w:rPr>
            </w:pPr>
          </w:p>
        </w:tc>
        <w:tc>
          <w:tcPr>
            <w:tcW w:w="1562" w:type="dxa"/>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rPr>
                <w:sz w:val="24"/>
                <w:szCs w:val="24"/>
                <w:lang w:val="kk-KZ"/>
              </w:rPr>
            </w:pPr>
            <w:r w:rsidRPr="00E63DF0">
              <w:rPr>
                <w:sz w:val="24"/>
                <w:szCs w:val="24"/>
                <w:lang w:val="kk-KZ"/>
              </w:rPr>
              <w:t>БП</w:t>
            </w:r>
          </w:p>
          <w:p w:rsidR="00CD5CEC" w:rsidRPr="00E63DF0" w:rsidRDefault="00CD5CEC" w:rsidP="00CD5CEC">
            <w:pPr>
              <w:rPr>
                <w:b/>
                <w:sz w:val="24"/>
                <w:szCs w:val="24"/>
                <w:lang w:val="kk-KZ"/>
              </w:rPr>
            </w:pPr>
          </w:p>
          <w:p w:rsidR="00CD5CEC" w:rsidRPr="00E63DF0" w:rsidRDefault="00CD5CEC" w:rsidP="00CD5CEC">
            <w:pPr>
              <w:rPr>
                <w:b/>
                <w:sz w:val="24"/>
                <w:szCs w:val="24"/>
                <w:lang w:val="kk-KZ"/>
              </w:rPr>
            </w:pPr>
          </w:p>
        </w:tc>
        <w:tc>
          <w:tcPr>
            <w:tcW w:w="431" w:type="dxa"/>
          </w:tcPr>
          <w:p w:rsidR="00CD5CEC" w:rsidRPr="00E63DF0" w:rsidRDefault="00CD5CEC" w:rsidP="00CD5CEC">
            <w:pPr>
              <w:rPr>
                <w:sz w:val="24"/>
                <w:szCs w:val="24"/>
                <w:lang w:val="kk-KZ"/>
              </w:rPr>
            </w:pPr>
            <w:r w:rsidRPr="00E63DF0">
              <w:rPr>
                <w:sz w:val="24"/>
                <w:szCs w:val="24"/>
                <w:lang w:val="kk-KZ"/>
              </w:rPr>
              <w:t>ТК</w:t>
            </w:r>
          </w:p>
        </w:tc>
        <w:tc>
          <w:tcPr>
            <w:tcW w:w="1429" w:type="dxa"/>
          </w:tcPr>
          <w:p w:rsidR="00CD5CEC" w:rsidRPr="00E63DF0" w:rsidRDefault="00CD5CEC" w:rsidP="00CD5CEC">
            <w:pPr>
              <w:pStyle w:val="af3"/>
              <w:jc w:val="both"/>
              <w:rPr>
                <w:color w:val="000000"/>
                <w:sz w:val="24"/>
                <w:szCs w:val="24"/>
                <w:lang w:val="en-US" w:eastAsia="ar-SA"/>
              </w:rPr>
            </w:pPr>
            <w:r w:rsidRPr="00E63DF0">
              <w:rPr>
                <w:color w:val="000000"/>
                <w:sz w:val="24"/>
                <w:szCs w:val="24"/>
                <w:lang w:val="kk-KZ" w:eastAsia="ar-SA"/>
              </w:rPr>
              <w:t>Тарихты оқыту әдістемесі және бағалау</w:t>
            </w:r>
          </w:p>
          <w:p w:rsidR="00CD5CEC" w:rsidRPr="00E63DF0" w:rsidRDefault="00CD5CEC" w:rsidP="00CD5CEC">
            <w:pPr>
              <w:rPr>
                <w:sz w:val="24"/>
                <w:szCs w:val="24"/>
                <w:lang w:val="kk-KZ"/>
              </w:rPr>
            </w:pPr>
          </w:p>
          <w:p w:rsidR="00CD5CEC" w:rsidRPr="00E63DF0" w:rsidRDefault="00CD5CEC" w:rsidP="00CD5CEC">
            <w:pPr>
              <w:rPr>
                <w:sz w:val="24"/>
                <w:szCs w:val="24"/>
                <w:lang w:val="kk-KZ"/>
              </w:rPr>
            </w:pPr>
          </w:p>
        </w:tc>
        <w:tc>
          <w:tcPr>
            <w:tcW w:w="4757" w:type="dxa"/>
          </w:tcPr>
          <w:p w:rsidR="00427AF5" w:rsidRPr="00E63DF0" w:rsidRDefault="00427AF5" w:rsidP="00427AF5">
            <w:pPr>
              <w:jc w:val="both"/>
              <w:rPr>
                <w:sz w:val="24"/>
                <w:szCs w:val="24"/>
                <w:lang w:val="kk-KZ"/>
              </w:rPr>
            </w:pPr>
            <w:r w:rsidRPr="00E63DF0">
              <w:rPr>
                <w:b/>
                <w:bCs/>
                <w:sz w:val="24"/>
                <w:szCs w:val="24"/>
                <w:lang w:val="kk-KZ"/>
              </w:rPr>
              <w:t>Мақсаты</w:t>
            </w:r>
            <w:r w:rsidRPr="00E63DF0">
              <w:rPr>
                <w:sz w:val="24"/>
                <w:szCs w:val="24"/>
                <w:lang w:val="kk-KZ"/>
              </w:rPr>
              <w:t>: Теориялық, оқу-әдістемелік дайындықты қалыптастыру, тарихи білімді беру формаларын, тәсілдерін, құралдарын зерттеуде, яғни оқытуды оңтайлы, тиімді ұйымдастыру.</w:t>
            </w:r>
          </w:p>
          <w:p w:rsidR="00CD5CEC" w:rsidRPr="00E63DF0" w:rsidRDefault="00427AF5" w:rsidP="00427AF5">
            <w:pPr>
              <w:ind w:right="142"/>
              <w:jc w:val="both"/>
              <w:rPr>
                <w:sz w:val="24"/>
                <w:szCs w:val="24"/>
                <w:lang w:val="kk-KZ"/>
              </w:rPr>
            </w:pPr>
            <w:r w:rsidRPr="00E63DF0">
              <w:rPr>
                <w:b/>
                <w:bCs/>
                <w:sz w:val="24"/>
                <w:szCs w:val="24"/>
                <w:lang w:val="kk-KZ"/>
              </w:rPr>
              <w:t>Мазмұны:</w:t>
            </w:r>
            <w:r w:rsidRPr="00E63DF0">
              <w:rPr>
                <w:rFonts w:eastAsia="Kz Times New Roman"/>
                <w:color w:val="000000"/>
                <w:sz w:val="24"/>
                <w:szCs w:val="24"/>
                <w:lang w:val="kk-KZ" w:eastAsia="zh-CN"/>
              </w:rPr>
              <w:t>Тарихты оқыту әд</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стемес</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н</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ң педагогикалық ғылым мен гуманитарлық б</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л</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м ж</w:t>
            </w:r>
            <w:r w:rsidRPr="00E63DF0">
              <w:rPr>
                <w:rFonts w:eastAsia="KzTimesNewRomanPSMT"/>
                <w:color w:val="000000"/>
                <w:sz w:val="24"/>
                <w:szCs w:val="24"/>
                <w:lang w:val="kk-KZ" w:eastAsia="zh-CN"/>
              </w:rPr>
              <w:t>ү</w:t>
            </w:r>
            <w:r w:rsidRPr="00E63DF0">
              <w:rPr>
                <w:rFonts w:eastAsia="Kz Times New Roman"/>
                <w:color w:val="000000"/>
                <w:sz w:val="24"/>
                <w:szCs w:val="24"/>
                <w:lang w:val="kk-KZ" w:eastAsia="zh-CN"/>
              </w:rPr>
              <w:t>йес</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ндег</w:t>
            </w:r>
            <w:r w:rsidRPr="00E63DF0">
              <w:rPr>
                <w:rFonts w:eastAsia="KzTimesNewRomanPSMT"/>
                <w:color w:val="000000"/>
                <w:sz w:val="24"/>
                <w:szCs w:val="24"/>
                <w:lang w:val="kk-KZ" w:eastAsia="zh-CN"/>
              </w:rPr>
              <w:t xml:space="preserve">i </w:t>
            </w:r>
            <w:r w:rsidRPr="00E63DF0">
              <w:rPr>
                <w:rFonts w:eastAsia="Kz Times New Roman"/>
                <w:color w:val="000000"/>
                <w:sz w:val="24"/>
                <w:szCs w:val="24"/>
                <w:lang w:val="kk-KZ" w:eastAsia="zh-CN"/>
              </w:rPr>
              <w:t>орнын бағалау</w:t>
            </w:r>
            <w:r w:rsidRPr="00E63DF0">
              <w:rPr>
                <w:rFonts w:eastAsia="KzTimesNewRomanPSMT"/>
                <w:color w:val="000000"/>
                <w:sz w:val="24"/>
                <w:szCs w:val="24"/>
                <w:lang w:val="kk-KZ" w:eastAsia="zh-CN"/>
              </w:rPr>
              <w:t xml:space="preserve">. </w:t>
            </w:r>
            <w:r w:rsidRPr="00E63DF0">
              <w:rPr>
                <w:rFonts w:eastAsia="Kz Times New Roman"/>
                <w:color w:val="000000"/>
                <w:sz w:val="24"/>
                <w:szCs w:val="24"/>
                <w:lang w:val="kk-KZ" w:eastAsia="zh-CN"/>
              </w:rPr>
              <w:t>Мектепте тарихты оқытудың әд</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стемес</w:t>
            </w:r>
            <w:r w:rsidRPr="00E63DF0">
              <w:rPr>
                <w:rFonts w:eastAsia="KzTimesNewRomanPSMT"/>
                <w:color w:val="000000"/>
                <w:sz w:val="24"/>
                <w:szCs w:val="24"/>
                <w:lang w:val="kk-KZ" w:eastAsia="zh-CN"/>
              </w:rPr>
              <w:t xml:space="preserve">i – </w:t>
            </w:r>
            <w:r w:rsidRPr="00E63DF0">
              <w:rPr>
                <w:rFonts w:eastAsia="Kz Times New Roman"/>
                <w:color w:val="000000"/>
                <w:sz w:val="24"/>
                <w:szCs w:val="24"/>
                <w:lang w:val="kk-KZ" w:eastAsia="zh-CN"/>
              </w:rPr>
              <w:t>педагогикалық пән рет</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нде түсіндіру</w:t>
            </w:r>
            <w:r w:rsidRPr="00E63DF0">
              <w:rPr>
                <w:rFonts w:eastAsia="KzTimesNewRomanPSMT"/>
                <w:color w:val="000000"/>
                <w:sz w:val="24"/>
                <w:szCs w:val="24"/>
                <w:lang w:val="kk-KZ" w:eastAsia="zh-CN"/>
              </w:rPr>
              <w:t xml:space="preserve">. </w:t>
            </w:r>
            <w:r w:rsidRPr="00E63DF0">
              <w:rPr>
                <w:rFonts w:eastAsia="Kz Times New Roman"/>
                <w:color w:val="000000"/>
                <w:sz w:val="24"/>
                <w:szCs w:val="24"/>
                <w:lang w:val="kk-KZ" w:eastAsia="zh-CN"/>
              </w:rPr>
              <w:t>Тарихты оқыту әд</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стемес</w:t>
            </w:r>
            <w:r w:rsidRPr="00E63DF0">
              <w:rPr>
                <w:rFonts w:eastAsia="KzTimesNewRomanPSMT"/>
                <w:color w:val="000000"/>
                <w:sz w:val="24"/>
                <w:szCs w:val="24"/>
                <w:lang w:val="kk-KZ" w:eastAsia="zh-CN"/>
              </w:rPr>
              <w:t xml:space="preserve">i </w:t>
            </w:r>
            <w:r w:rsidRPr="00E63DF0">
              <w:rPr>
                <w:rFonts w:eastAsia="Kz Times New Roman"/>
                <w:color w:val="000000"/>
                <w:sz w:val="24"/>
                <w:szCs w:val="24"/>
                <w:lang w:val="kk-KZ" w:eastAsia="zh-CN"/>
              </w:rPr>
              <w:t>пән</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н</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ң объект</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с</w:t>
            </w:r>
            <w:r w:rsidRPr="00E63DF0">
              <w:rPr>
                <w:rFonts w:eastAsia="KzTimesNewRomanPSMT"/>
                <w:color w:val="000000"/>
                <w:sz w:val="24"/>
                <w:szCs w:val="24"/>
                <w:lang w:val="kk-KZ" w:eastAsia="zh-CN"/>
              </w:rPr>
              <w:t xml:space="preserve">i, </w:t>
            </w:r>
            <w:r w:rsidRPr="00E63DF0">
              <w:rPr>
                <w:rFonts w:eastAsia="Kz Times New Roman"/>
                <w:color w:val="000000"/>
                <w:sz w:val="24"/>
                <w:szCs w:val="24"/>
                <w:lang w:val="kk-KZ" w:eastAsia="zh-CN"/>
              </w:rPr>
              <w:t>м</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ндеттер</w:t>
            </w:r>
            <w:r w:rsidRPr="00E63DF0">
              <w:rPr>
                <w:rFonts w:eastAsia="KzTimesNewRomanPSMT"/>
                <w:color w:val="000000"/>
                <w:sz w:val="24"/>
                <w:szCs w:val="24"/>
                <w:lang w:val="kk-KZ" w:eastAsia="zh-CN"/>
              </w:rPr>
              <w:t xml:space="preserve">i </w:t>
            </w:r>
            <w:r w:rsidRPr="00E63DF0">
              <w:rPr>
                <w:rFonts w:eastAsia="Kz Times New Roman"/>
                <w:color w:val="000000"/>
                <w:sz w:val="24"/>
                <w:szCs w:val="24"/>
                <w:lang w:val="kk-KZ" w:eastAsia="zh-CN"/>
              </w:rPr>
              <w:t>мен нег</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зг</w:t>
            </w:r>
            <w:r w:rsidRPr="00E63DF0">
              <w:rPr>
                <w:rFonts w:eastAsia="KzTimesNewRomanPSMT"/>
                <w:color w:val="000000"/>
                <w:sz w:val="24"/>
                <w:szCs w:val="24"/>
                <w:lang w:val="kk-KZ" w:eastAsia="zh-CN"/>
              </w:rPr>
              <w:t xml:space="preserve">i </w:t>
            </w:r>
            <w:r w:rsidRPr="00E63DF0">
              <w:rPr>
                <w:rFonts w:eastAsia="Kz Times New Roman"/>
                <w:color w:val="000000"/>
                <w:sz w:val="24"/>
                <w:szCs w:val="24"/>
                <w:lang w:val="kk-KZ" w:eastAsia="zh-CN"/>
              </w:rPr>
              <w:t>факторларын анықтау</w:t>
            </w:r>
            <w:r w:rsidRPr="00E63DF0">
              <w:rPr>
                <w:rFonts w:eastAsia="KzTimesNewRomanPSMT"/>
                <w:color w:val="000000"/>
                <w:sz w:val="24"/>
                <w:szCs w:val="24"/>
                <w:lang w:val="kk-KZ" w:eastAsia="zh-CN"/>
              </w:rPr>
              <w:t>.</w:t>
            </w:r>
            <w:r w:rsidRPr="00E63DF0">
              <w:rPr>
                <w:rFonts w:eastAsia="Kz Times New Roman"/>
                <w:color w:val="000000"/>
                <w:sz w:val="24"/>
                <w:szCs w:val="24"/>
                <w:lang w:val="kk-KZ" w:eastAsia="zh-CN"/>
              </w:rPr>
              <w:t>Тарихты оқыту әд</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стемес</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н</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 xml:space="preserve">ң </w:t>
            </w:r>
            <w:r w:rsidRPr="00E63DF0">
              <w:rPr>
                <w:rFonts w:eastAsia="Kz Times New Roman"/>
                <w:color w:val="000000"/>
                <w:sz w:val="24"/>
                <w:szCs w:val="24"/>
                <w:lang w:val="kk-KZ" w:eastAsia="zh-CN"/>
              </w:rPr>
              <w:lastRenderedPageBreak/>
              <w:t>әлеуметт</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к қызметтін жіктеу</w:t>
            </w:r>
            <w:r w:rsidRPr="00E63DF0">
              <w:rPr>
                <w:rFonts w:eastAsia="KzTimesNewRomanPSMT"/>
                <w:color w:val="000000"/>
                <w:sz w:val="24"/>
                <w:szCs w:val="24"/>
                <w:lang w:val="kk-KZ" w:eastAsia="zh-CN"/>
              </w:rPr>
              <w:t xml:space="preserve">. </w:t>
            </w:r>
            <w:r w:rsidRPr="00E63DF0">
              <w:rPr>
                <w:rFonts w:eastAsia="Kz Times New Roman"/>
                <w:color w:val="000000"/>
                <w:sz w:val="24"/>
                <w:szCs w:val="24"/>
                <w:lang w:val="kk-KZ" w:eastAsia="zh-CN"/>
              </w:rPr>
              <w:t>Мектепте тарихты оқытудағы әд</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стемес</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н</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ң орны мен рол</w:t>
            </w:r>
            <w:r w:rsidRPr="00E63DF0">
              <w:rPr>
                <w:rFonts w:eastAsia="KzTimesNewRomanPSMT"/>
                <w:color w:val="000000"/>
                <w:sz w:val="24"/>
                <w:szCs w:val="24"/>
                <w:lang w:val="kk-KZ" w:eastAsia="zh-CN"/>
              </w:rPr>
              <w:t>iн  көрсету.</w:t>
            </w:r>
            <w:r w:rsidRPr="00E63DF0">
              <w:rPr>
                <w:rFonts w:eastAsia="Kz Times New Roman"/>
                <w:color w:val="000000"/>
                <w:sz w:val="24"/>
                <w:szCs w:val="24"/>
                <w:lang w:val="kk-KZ" w:eastAsia="zh-CN"/>
              </w:rPr>
              <w:t>Әд</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стемел</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к</w:t>
            </w:r>
            <w:r w:rsidRPr="00E63DF0">
              <w:rPr>
                <w:rFonts w:eastAsia="KzTimesNewRomanPSMT"/>
                <w:color w:val="000000"/>
                <w:sz w:val="24"/>
                <w:szCs w:val="24"/>
                <w:lang w:val="kk-KZ" w:eastAsia="zh-CN"/>
              </w:rPr>
              <w:t>-</w:t>
            </w:r>
            <w:r w:rsidRPr="00E63DF0">
              <w:rPr>
                <w:rFonts w:eastAsia="Kz Times New Roman"/>
                <w:color w:val="000000"/>
                <w:sz w:val="24"/>
                <w:szCs w:val="24"/>
                <w:lang w:val="kk-KZ" w:eastAsia="zh-CN"/>
              </w:rPr>
              <w:t>зерттеу жұмыстарының деректер</w:t>
            </w:r>
            <w:r w:rsidRPr="00E63DF0">
              <w:rPr>
                <w:rFonts w:eastAsia="KzTimesNewRomanPSMT"/>
                <w:color w:val="000000"/>
                <w:sz w:val="24"/>
                <w:szCs w:val="24"/>
                <w:lang w:val="kk-KZ" w:eastAsia="zh-CN"/>
              </w:rPr>
              <w:t xml:space="preserve">i </w:t>
            </w:r>
            <w:r w:rsidRPr="00E63DF0">
              <w:rPr>
                <w:rFonts w:eastAsia="Kz Times New Roman"/>
                <w:color w:val="000000"/>
                <w:sz w:val="24"/>
                <w:szCs w:val="24"/>
                <w:lang w:val="kk-KZ" w:eastAsia="zh-CN"/>
              </w:rPr>
              <w:t>мен әд</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стер</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н</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ң ерекшел</w:t>
            </w:r>
            <w:r w:rsidRPr="00E63DF0">
              <w:rPr>
                <w:rFonts w:eastAsia="KzTimesNewRomanPSMT"/>
                <w:color w:val="000000"/>
                <w:sz w:val="24"/>
                <w:szCs w:val="24"/>
                <w:lang w:val="kk-KZ" w:eastAsia="zh-CN"/>
              </w:rPr>
              <w:t>i</w:t>
            </w:r>
            <w:r w:rsidRPr="00E63DF0">
              <w:rPr>
                <w:rFonts w:eastAsia="Kz Times New Roman"/>
                <w:color w:val="000000"/>
                <w:sz w:val="24"/>
                <w:szCs w:val="24"/>
                <w:lang w:val="kk-KZ" w:eastAsia="zh-CN"/>
              </w:rPr>
              <w:t>ктер</w:t>
            </w:r>
            <w:r w:rsidRPr="00E63DF0">
              <w:rPr>
                <w:rFonts w:eastAsia="KzTimesNewRomanPSMT"/>
                <w:color w:val="000000"/>
                <w:sz w:val="24"/>
                <w:szCs w:val="24"/>
                <w:lang w:val="kk-KZ" w:eastAsia="zh-CN"/>
              </w:rPr>
              <w:t xml:space="preserve">iн талқылау. </w:t>
            </w:r>
            <w:r w:rsidRPr="00E63DF0">
              <w:rPr>
                <w:bCs/>
                <w:sz w:val="24"/>
                <w:szCs w:val="24"/>
                <w:lang w:val="kk-KZ"/>
              </w:rPr>
              <w:t xml:space="preserve">Оқыту және бағалау әдістері мен құралдарын атау. </w:t>
            </w:r>
            <w:r w:rsidRPr="00E63DF0">
              <w:rPr>
                <w:rFonts w:eastAsia="Kz Times New Roman"/>
                <w:color w:val="000000"/>
                <w:sz w:val="24"/>
                <w:szCs w:val="24"/>
                <w:lang w:val="kk-KZ" w:eastAsia="zh-CN"/>
              </w:rPr>
              <w:t>Тарих пән</w:t>
            </w:r>
            <w:r w:rsidRPr="00E63DF0">
              <w:rPr>
                <w:rFonts w:eastAsia="KzTimesNewRomanPS-BoldMT"/>
                <w:color w:val="000000"/>
                <w:sz w:val="24"/>
                <w:szCs w:val="24"/>
                <w:lang w:val="kk-KZ" w:eastAsia="zh-CN"/>
              </w:rPr>
              <w:t xml:space="preserve">i </w:t>
            </w:r>
            <w:r w:rsidRPr="00E63DF0">
              <w:rPr>
                <w:rFonts w:eastAsia="Kz Times New Roman"/>
                <w:color w:val="000000"/>
                <w:sz w:val="24"/>
                <w:szCs w:val="24"/>
                <w:lang w:val="kk-KZ" w:eastAsia="zh-CN"/>
              </w:rPr>
              <w:t>бойынша сабақ формаларын талдау</w:t>
            </w:r>
            <w:r w:rsidRPr="00E63DF0">
              <w:rPr>
                <w:rFonts w:eastAsia="KzTimesNewRomanPS-BoldMT"/>
                <w:color w:val="000000"/>
                <w:sz w:val="24"/>
                <w:szCs w:val="24"/>
                <w:lang w:val="kk-KZ" w:eastAsia="zh-CN"/>
              </w:rPr>
              <w:t>.</w:t>
            </w:r>
          </w:p>
        </w:tc>
        <w:tc>
          <w:tcPr>
            <w:tcW w:w="425" w:type="dxa"/>
          </w:tcPr>
          <w:p w:rsidR="00CD5CEC" w:rsidRPr="00E63DF0" w:rsidRDefault="00CD5CEC" w:rsidP="00CD5CEC">
            <w:pPr>
              <w:jc w:val="center"/>
              <w:rPr>
                <w:sz w:val="24"/>
                <w:szCs w:val="24"/>
                <w:highlight w:val="yellow"/>
                <w:lang w:val="kk-KZ"/>
              </w:rPr>
            </w:pPr>
            <w:r w:rsidRPr="00E63DF0">
              <w:rPr>
                <w:sz w:val="24"/>
                <w:szCs w:val="24"/>
                <w:lang w:val="kk-KZ"/>
              </w:rPr>
              <w:lastRenderedPageBreak/>
              <w:t>6</w:t>
            </w:r>
          </w:p>
        </w:tc>
        <w:tc>
          <w:tcPr>
            <w:tcW w:w="425" w:type="dxa"/>
            <w:vAlign w:val="center"/>
          </w:tcPr>
          <w:p w:rsidR="00CD5CEC" w:rsidRPr="00E63DF0" w:rsidRDefault="00CD5CEC" w:rsidP="00CD5CEC">
            <w:pPr>
              <w:pStyle w:val="TableParagraph"/>
              <w:contextualSpacing/>
              <w:jc w:val="center"/>
              <w:rPr>
                <w:sz w:val="24"/>
                <w:szCs w:val="24"/>
              </w:rPr>
            </w:pPr>
          </w:p>
        </w:tc>
        <w:tc>
          <w:tcPr>
            <w:tcW w:w="426" w:type="dxa"/>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b/>
                <w:sz w:val="24"/>
                <w:szCs w:val="24"/>
              </w:rPr>
            </w:pPr>
          </w:p>
        </w:tc>
        <w:tc>
          <w:tcPr>
            <w:tcW w:w="426"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b/>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3E5417" w:rsidP="00CD5CEC">
            <w:pPr>
              <w:pStyle w:val="TableParagraph"/>
              <w:contextualSpacing/>
              <w:jc w:val="center"/>
              <w:rPr>
                <w:sz w:val="24"/>
                <w:szCs w:val="24"/>
              </w:rPr>
            </w:pPr>
            <w:r w:rsidRPr="00E63DF0">
              <w:rPr>
                <w:b/>
                <w:sz w:val="24"/>
                <w:szCs w:val="24"/>
              </w:rPr>
              <w:sym w:font="Wingdings" w:char="F0FC"/>
            </w:r>
          </w:p>
        </w:tc>
        <w:tc>
          <w:tcPr>
            <w:tcW w:w="425" w:type="dxa"/>
            <w:gridSpan w:val="2"/>
          </w:tcPr>
          <w:p w:rsidR="00CD5CEC" w:rsidRPr="00E63DF0" w:rsidRDefault="003E5417" w:rsidP="00CD5CEC">
            <w:pPr>
              <w:pStyle w:val="TableParagraph"/>
              <w:contextualSpacing/>
              <w:jc w:val="center"/>
              <w:rPr>
                <w:sz w:val="24"/>
                <w:szCs w:val="24"/>
              </w:rPr>
            </w:pPr>
            <w:r w:rsidRPr="00E63DF0">
              <w:rPr>
                <w:b/>
                <w:sz w:val="24"/>
                <w:szCs w:val="24"/>
              </w:rPr>
              <w:sym w:font="Wingdings" w:char="F0FC"/>
            </w: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b/>
                <w:sz w:val="24"/>
                <w:szCs w:val="24"/>
              </w:rPr>
            </w:pPr>
          </w:p>
        </w:tc>
      </w:tr>
      <w:tr w:rsidR="00CD5CEC" w:rsidRPr="00E63DF0" w:rsidTr="00727215">
        <w:trPr>
          <w:gridAfter w:val="2"/>
          <w:wAfter w:w="22" w:type="dxa"/>
          <w:trHeight w:val="323"/>
        </w:trPr>
        <w:tc>
          <w:tcPr>
            <w:tcW w:w="281" w:type="dxa"/>
          </w:tcPr>
          <w:p w:rsidR="00CD5CEC" w:rsidRPr="00E63DF0" w:rsidRDefault="00CD5CEC" w:rsidP="00CD5CEC">
            <w:pPr>
              <w:pStyle w:val="TableParagraph"/>
              <w:contextualSpacing/>
              <w:rPr>
                <w:sz w:val="24"/>
                <w:szCs w:val="24"/>
                <w:lang w:val="kk-KZ"/>
              </w:rPr>
            </w:pPr>
          </w:p>
        </w:tc>
        <w:tc>
          <w:tcPr>
            <w:tcW w:w="1562" w:type="dxa"/>
          </w:tcPr>
          <w:p w:rsidR="00CD5CEC" w:rsidRPr="00E63DF0" w:rsidRDefault="00CD5CEC" w:rsidP="00CD5CEC">
            <w:pPr>
              <w:pStyle w:val="TableParagraph"/>
              <w:contextualSpacing/>
              <w:rPr>
                <w:sz w:val="24"/>
                <w:szCs w:val="24"/>
                <w:lang w:val="kk-KZ"/>
              </w:rPr>
            </w:pPr>
            <w:r w:rsidRPr="00E63DF0">
              <w:rPr>
                <w:sz w:val="24"/>
                <w:szCs w:val="24"/>
                <w:lang w:val="kk-KZ"/>
              </w:rPr>
              <w:t>Түркі халықтарының тарихы мен мәдениеті</w:t>
            </w:r>
          </w:p>
        </w:tc>
        <w:tc>
          <w:tcPr>
            <w:tcW w:w="550" w:type="dxa"/>
          </w:tcPr>
          <w:p w:rsidR="00CD5CEC" w:rsidRPr="00E63DF0" w:rsidRDefault="00CD5CEC" w:rsidP="00CD5CEC">
            <w:pPr>
              <w:rPr>
                <w:sz w:val="24"/>
                <w:szCs w:val="24"/>
                <w:lang w:val="kk-KZ"/>
              </w:rPr>
            </w:pPr>
            <w:r w:rsidRPr="00E63DF0">
              <w:rPr>
                <w:sz w:val="24"/>
                <w:szCs w:val="24"/>
                <w:lang w:val="kk-KZ"/>
              </w:rPr>
              <w:t>Б</w:t>
            </w:r>
            <w:r w:rsidRPr="00E63DF0">
              <w:rPr>
                <w:sz w:val="24"/>
                <w:szCs w:val="24"/>
                <w:lang w:val="en-US"/>
              </w:rPr>
              <w:t>П</w:t>
            </w:r>
          </w:p>
        </w:tc>
        <w:tc>
          <w:tcPr>
            <w:tcW w:w="431" w:type="dxa"/>
          </w:tcPr>
          <w:p w:rsidR="00CD5CEC" w:rsidRPr="00E63DF0" w:rsidRDefault="00CD5CEC" w:rsidP="00CD5CEC">
            <w:pPr>
              <w:rPr>
                <w:sz w:val="24"/>
                <w:szCs w:val="24"/>
              </w:rPr>
            </w:pPr>
            <w:r w:rsidRPr="00E63DF0">
              <w:rPr>
                <w:sz w:val="24"/>
                <w:szCs w:val="24"/>
                <w:lang w:val="kk-KZ"/>
              </w:rPr>
              <w:t>ТК</w:t>
            </w:r>
          </w:p>
        </w:tc>
        <w:tc>
          <w:tcPr>
            <w:tcW w:w="1429" w:type="dxa"/>
          </w:tcPr>
          <w:p w:rsidR="00CD5CEC" w:rsidRPr="00E63DF0" w:rsidRDefault="00CD5CEC" w:rsidP="00CD5CEC">
            <w:pPr>
              <w:rPr>
                <w:sz w:val="24"/>
                <w:szCs w:val="24"/>
                <w:lang w:val="kk-KZ"/>
              </w:rPr>
            </w:pPr>
            <w:r w:rsidRPr="00E63DF0">
              <w:rPr>
                <w:color w:val="000000"/>
                <w:sz w:val="24"/>
                <w:szCs w:val="24"/>
                <w:lang w:val="kk-KZ"/>
              </w:rPr>
              <w:t>Түркі халықтарының тарихы</w:t>
            </w:r>
          </w:p>
          <w:p w:rsidR="00CD5CEC" w:rsidRPr="00E63DF0" w:rsidRDefault="00CD5CEC" w:rsidP="00CD5CEC">
            <w:pPr>
              <w:rPr>
                <w:color w:val="000000"/>
                <w:sz w:val="24"/>
                <w:szCs w:val="24"/>
                <w:lang w:val="kk-KZ"/>
              </w:rPr>
            </w:pPr>
          </w:p>
          <w:p w:rsidR="00CD5CEC" w:rsidRPr="00E63DF0" w:rsidRDefault="00CD5CEC" w:rsidP="00CD5CEC">
            <w:pPr>
              <w:rPr>
                <w:sz w:val="24"/>
                <w:szCs w:val="24"/>
                <w:lang w:val="kk-KZ"/>
              </w:rPr>
            </w:pPr>
          </w:p>
        </w:tc>
        <w:tc>
          <w:tcPr>
            <w:tcW w:w="4757" w:type="dxa"/>
          </w:tcPr>
          <w:p w:rsidR="00427AF5" w:rsidRPr="00E63DF0" w:rsidRDefault="00427AF5" w:rsidP="00427AF5">
            <w:pPr>
              <w:pStyle w:val="af3"/>
              <w:jc w:val="both"/>
              <w:rPr>
                <w:sz w:val="24"/>
                <w:szCs w:val="24"/>
                <w:lang w:val="kk-KZ"/>
              </w:rPr>
            </w:pPr>
            <w:r w:rsidRPr="00E63DF0">
              <w:rPr>
                <w:b/>
                <w:bCs/>
                <w:sz w:val="24"/>
                <w:szCs w:val="24"/>
                <w:lang w:val="kk-KZ"/>
              </w:rPr>
              <w:t>Мақсаты</w:t>
            </w:r>
            <w:r w:rsidRPr="00E63DF0">
              <w:rPr>
                <w:sz w:val="24"/>
                <w:szCs w:val="24"/>
                <w:lang w:val="kk-KZ"/>
              </w:rPr>
              <w:t>: түркі мемлекеттерінің дамуы мен құлдырауы және көшпелі халықтардың әлеуметтік-саяси тарихы туралы білімдерін қалыптастыру.</w:t>
            </w:r>
          </w:p>
          <w:p w:rsidR="00CD5CEC" w:rsidRPr="00E63DF0" w:rsidRDefault="00427AF5" w:rsidP="00427AF5">
            <w:pPr>
              <w:pStyle w:val="a8"/>
              <w:spacing w:before="0" w:beforeAutospacing="0" w:after="0" w:afterAutospacing="0"/>
              <w:jc w:val="both"/>
              <w:rPr>
                <w:lang w:val="kk-KZ"/>
              </w:rPr>
            </w:pPr>
            <w:r w:rsidRPr="00E63DF0">
              <w:rPr>
                <w:b/>
                <w:bCs/>
                <w:lang w:val="kk-KZ"/>
              </w:rPr>
              <w:t>Мазмұны:</w:t>
            </w:r>
            <w:r w:rsidRPr="00E63DF0">
              <w:rPr>
                <w:lang w:val="kk-KZ"/>
              </w:rPr>
              <w:t xml:space="preserve"> «Түркі» сөзіне түсініктеме  беру, оның шығу тегі, ғалымдардың көзқарастарын салыстыру , «Түркітану» саласының пайда болу тарихын сипаттау. Қазақстандағы түркітанушылардың ғылымға қосқан үлесін бағалау. Түркі қағанаты, Батыс-Шығыс қағанаты, Қарахан, Қыпшақ, Кимақ мемлекеттерінің саяси тарихын жалпылау. Түркі халықтардың географиясы, әлеуметтік-саяси құрылымы, шаруашылығы мен мәдениетін талдау және Отандық тарих фактілер негізінде салыстыру.</w:t>
            </w:r>
          </w:p>
        </w:tc>
        <w:tc>
          <w:tcPr>
            <w:tcW w:w="425" w:type="dxa"/>
          </w:tcPr>
          <w:p w:rsidR="00CD5CEC" w:rsidRPr="00E63DF0" w:rsidRDefault="00CD5CEC" w:rsidP="00CD5CEC">
            <w:pPr>
              <w:jc w:val="center"/>
              <w:rPr>
                <w:sz w:val="24"/>
                <w:szCs w:val="24"/>
                <w:highlight w:val="yellow"/>
                <w:lang w:val="kk-KZ"/>
              </w:rPr>
            </w:pPr>
            <w:r w:rsidRPr="00E63DF0">
              <w:rPr>
                <w:sz w:val="24"/>
                <w:szCs w:val="24"/>
                <w:lang w:val="kk-KZ"/>
              </w:rPr>
              <w:t>5</w:t>
            </w:r>
          </w:p>
        </w:tc>
        <w:tc>
          <w:tcPr>
            <w:tcW w:w="425" w:type="dxa"/>
            <w:vAlign w:val="center"/>
          </w:tcPr>
          <w:p w:rsidR="00CD5CEC" w:rsidRPr="00E63DF0" w:rsidRDefault="00CD5CEC" w:rsidP="00CD5CEC">
            <w:pPr>
              <w:pStyle w:val="TableParagraph"/>
              <w:contextualSpacing/>
              <w:jc w:val="center"/>
              <w:rPr>
                <w:sz w:val="24"/>
                <w:szCs w:val="24"/>
              </w:rPr>
            </w:pPr>
          </w:p>
        </w:tc>
        <w:tc>
          <w:tcPr>
            <w:tcW w:w="426" w:type="dxa"/>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b/>
                <w:sz w:val="24"/>
                <w:szCs w:val="24"/>
              </w:rPr>
            </w:pPr>
          </w:p>
        </w:tc>
        <w:tc>
          <w:tcPr>
            <w:tcW w:w="426"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b/>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c>
          <w:tcPr>
            <w:tcW w:w="435" w:type="dxa"/>
            <w:gridSpan w:val="3"/>
          </w:tcPr>
          <w:p w:rsidR="00CD5CEC" w:rsidRPr="00E63DF0" w:rsidRDefault="003E5417" w:rsidP="00CD5CEC">
            <w:pPr>
              <w:pStyle w:val="TableParagraph"/>
              <w:contextualSpacing/>
              <w:jc w:val="center"/>
              <w:rPr>
                <w:sz w:val="24"/>
                <w:szCs w:val="24"/>
              </w:rPr>
            </w:pPr>
            <w:r w:rsidRPr="00E63DF0">
              <w:rPr>
                <w:b/>
                <w:sz w:val="24"/>
                <w:szCs w:val="24"/>
              </w:rPr>
              <w:sym w:font="Wingdings" w:char="F0FC"/>
            </w:r>
          </w:p>
        </w:tc>
        <w:tc>
          <w:tcPr>
            <w:tcW w:w="425" w:type="dxa"/>
            <w:gridSpan w:val="2"/>
          </w:tcPr>
          <w:p w:rsidR="00CD5CEC" w:rsidRPr="00E63DF0" w:rsidRDefault="00CD5CEC" w:rsidP="00CD5CEC">
            <w:pPr>
              <w:pStyle w:val="TableParagraph"/>
              <w:contextualSpacing/>
              <w:jc w:val="center"/>
              <w:rPr>
                <w:b/>
                <w:sz w:val="24"/>
                <w:szCs w:val="24"/>
              </w:rPr>
            </w:pPr>
          </w:p>
        </w:tc>
      </w:tr>
      <w:tr w:rsidR="00CD5CEC" w:rsidRPr="00E63DF0" w:rsidTr="00727215">
        <w:trPr>
          <w:gridAfter w:val="2"/>
          <w:wAfter w:w="22" w:type="dxa"/>
          <w:trHeight w:val="323"/>
        </w:trPr>
        <w:tc>
          <w:tcPr>
            <w:tcW w:w="281" w:type="dxa"/>
          </w:tcPr>
          <w:p w:rsidR="00CD5CEC" w:rsidRPr="00E63DF0" w:rsidRDefault="00CD5CEC" w:rsidP="00CD5CEC">
            <w:pPr>
              <w:pStyle w:val="TableParagraph"/>
              <w:contextualSpacing/>
              <w:rPr>
                <w:sz w:val="24"/>
                <w:szCs w:val="24"/>
                <w:lang w:val="kk-KZ"/>
              </w:rPr>
            </w:pPr>
          </w:p>
        </w:tc>
        <w:tc>
          <w:tcPr>
            <w:tcW w:w="1562" w:type="dxa"/>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rPr>
                <w:sz w:val="24"/>
                <w:szCs w:val="24"/>
                <w:lang w:val="kk-KZ"/>
              </w:rPr>
            </w:pPr>
            <w:r w:rsidRPr="00E63DF0">
              <w:rPr>
                <w:sz w:val="24"/>
                <w:szCs w:val="24"/>
                <w:lang w:val="kk-KZ"/>
              </w:rPr>
              <w:t>БП</w:t>
            </w:r>
          </w:p>
        </w:tc>
        <w:tc>
          <w:tcPr>
            <w:tcW w:w="431" w:type="dxa"/>
          </w:tcPr>
          <w:p w:rsidR="00CD5CEC" w:rsidRPr="00E63DF0" w:rsidRDefault="00CD5CEC" w:rsidP="00CD5CEC">
            <w:pPr>
              <w:rPr>
                <w:sz w:val="24"/>
                <w:szCs w:val="24"/>
                <w:lang w:val="kk-KZ"/>
              </w:rPr>
            </w:pPr>
            <w:r w:rsidRPr="00E63DF0">
              <w:rPr>
                <w:sz w:val="24"/>
                <w:szCs w:val="24"/>
                <w:lang w:val="kk-KZ"/>
              </w:rPr>
              <w:t>ТК</w:t>
            </w:r>
          </w:p>
        </w:tc>
        <w:tc>
          <w:tcPr>
            <w:tcW w:w="1429" w:type="dxa"/>
          </w:tcPr>
          <w:p w:rsidR="00CD5CEC" w:rsidRPr="00E63DF0" w:rsidRDefault="00CD5CEC" w:rsidP="00CD5CEC">
            <w:pPr>
              <w:rPr>
                <w:sz w:val="24"/>
                <w:szCs w:val="24"/>
                <w:lang w:val="kk-KZ"/>
              </w:rPr>
            </w:pPr>
            <w:r w:rsidRPr="00E63DF0">
              <w:rPr>
                <w:color w:val="000000"/>
                <w:sz w:val="24"/>
                <w:szCs w:val="24"/>
                <w:lang w:val="kk-KZ"/>
              </w:rPr>
              <w:t>Қазақ хандығы</w:t>
            </w:r>
            <w:r w:rsidR="00142958" w:rsidRPr="00E63DF0">
              <w:rPr>
                <w:color w:val="000000"/>
                <w:sz w:val="24"/>
                <w:szCs w:val="24"/>
                <w:lang w:val="kk-KZ"/>
              </w:rPr>
              <w:t>ның</w:t>
            </w:r>
            <w:r w:rsidRPr="00E63DF0">
              <w:rPr>
                <w:color w:val="000000"/>
                <w:sz w:val="24"/>
                <w:szCs w:val="24"/>
                <w:lang w:val="kk-KZ"/>
              </w:rPr>
              <w:t xml:space="preserve"> тарихы                                                                         </w:t>
            </w:r>
          </w:p>
          <w:p w:rsidR="00CD5CEC" w:rsidRPr="00E63DF0" w:rsidRDefault="00CD5CEC" w:rsidP="00CD5CEC">
            <w:pPr>
              <w:rPr>
                <w:color w:val="000000"/>
                <w:sz w:val="24"/>
                <w:szCs w:val="24"/>
                <w:lang w:val="kk-KZ"/>
              </w:rPr>
            </w:pPr>
          </w:p>
          <w:p w:rsidR="00CD5CEC" w:rsidRPr="00E63DF0" w:rsidRDefault="00CD5CEC" w:rsidP="00CD5CEC">
            <w:pPr>
              <w:rPr>
                <w:sz w:val="24"/>
                <w:szCs w:val="24"/>
                <w:lang w:val="kk-KZ"/>
              </w:rPr>
            </w:pPr>
          </w:p>
        </w:tc>
        <w:tc>
          <w:tcPr>
            <w:tcW w:w="4757" w:type="dxa"/>
          </w:tcPr>
          <w:p w:rsidR="00427AF5" w:rsidRPr="00E63DF0" w:rsidRDefault="00427AF5" w:rsidP="00427AF5">
            <w:pPr>
              <w:jc w:val="both"/>
              <w:rPr>
                <w:rFonts w:eastAsia="sans-serif"/>
                <w:color w:val="181818"/>
                <w:sz w:val="24"/>
                <w:szCs w:val="24"/>
                <w:lang w:val="kk-KZ"/>
              </w:rPr>
            </w:pPr>
            <w:r w:rsidRPr="00E63DF0">
              <w:rPr>
                <w:b/>
                <w:bCs/>
                <w:sz w:val="24"/>
                <w:szCs w:val="24"/>
                <w:lang w:val="kk-KZ"/>
              </w:rPr>
              <w:t>Мақсаты</w:t>
            </w:r>
            <w:r w:rsidRPr="00E63DF0">
              <w:rPr>
                <w:sz w:val="24"/>
                <w:szCs w:val="24"/>
                <w:lang w:val="kk-KZ"/>
              </w:rPr>
              <w:t xml:space="preserve">: </w:t>
            </w:r>
            <w:r w:rsidRPr="00E63DF0">
              <w:rPr>
                <w:rFonts w:eastAsia="sans-serif"/>
                <w:color w:val="181818"/>
                <w:sz w:val="24"/>
                <w:szCs w:val="24"/>
                <w:shd w:val="clear" w:color="auto" w:fill="FFFFFF"/>
                <w:lang w:val="kk-KZ" w:eastAsia="zh-CN"/>
              </w:rPr>
              <w:t>Қазақ хандығының құрылу тарихын түсіндіру мен құрылу процесін талдау, қазақ жеріндегі тұңғыш дербес мемлекеттің мемлекеттік құрылымын анықтау;</w:t>
            </w:r>
          </w:p>
          <w:p w:rsidR="00CD5CEC" w:rsidRPr="00E63DF0" w:rsidRDefault="00427AF5" w:rsidP="00427AF5">
            <w:pPr>
              <w:ind w:right="142"/>
              <w:jc w:val="both"/>
              <w:rPr>
                <w:sz w:val="24"/>
                <w:szCs w:val="24"/>
                <w:lang w:val="kk-KZ"/>
              </w:rPr>
            </w:pPr>
            <w:r w:rsidRPr="00E63DF0">
              <w:rPr>
                <w:b/>
                <w:bCs/>
                <w:sz w:val="24"/>
                <w:szCs w:val="24"/>
                <w:lang w:val="kk-KZ"/>
              </w:rPr>
              <w:t>Мазмұны:</w:t>
            </w:r>
            <w:r w:rsidRPr="00E63DF0">
              <w:rPr>
                <w:sz w:val="24"/>
                <w:szCs w:val="24"/>
                <w:lang w:val="kk-KZ"/>
              </w:rPr>
              <w:t xml:space="preserve"> XV-XVIII ғасырлардағы Қазақ хандығының тарихы оқып үйрену. Тарихи сахнадағы мемлекетті басқарған хандар мен </w:t>
            </w:r>
            <w:r w:rsidRPr="00E63DF0">
              <w:rPr>
                <w:sz w:val="24"/>
                <w:szCs w:val="24"/>
                <w:lang w:val="kk-KZ"/>
              </w:rPr>
              <w:lastRenderedPageBreak/>
              <w:t>мемлекет қайраткерлерін салыстырмалы жазба  деректердің негізінде талдау. М.Х.Дулатидің «Тарихи Рашиди» кітабінің мазмұнымен, маңыздылығы. Қазаұ хандары тұсындағы еліміздің ішкі және сыртқы жағдайы. Қазақ хандығы тұсында тарихи тұлғалардың қызметі мен үлесін қарастыру .</w:t>
            </w:r>
          </w:p>
        </w:tc>
        <w:tc>
          <w:tcPr>
            <w:tcW w:w="425" w:type="dxa"/>
          </w:tcPr>
          <w:p w:rsidR="00CD5CEC" w:rsidRPr="00E63DF0" w:rsidRDefault="00CD5CEC" w:rsidP="00CD5CEC">
            <w:pPr>
              <w:jc w:val="center"/>
              <w:rPr>
                <w:sz w:val="24"/>
                <w:szCs w:val="24"/>
                <w:highlight w:val="yellow"/>
                <w:lang w:val="kk-KZ"/>
              </w:rPr>
            </w:pPr>
          </w:p>
        </w:tc>
        <w:tc>
          <w:tcPr>
            <w:tcW w:w="425" w:type="dxa"/>
            <w:vAlign w:val="center"/>
          </w:tcPr>
          <w:p w:rsidR="00CD5CEC" w:rsidRPr="00E63DF0" w:rsidRDefault="00CD5CEC" w:rsidP="00CD5CEC">
            <w:pPr>
              <w:pStyle w:val="TableParagraph"/>
              <w:contextualSpacing/>
              <w:jc w:val="center"/>
              <w:rPr>
                <w:sz w:val="24"/>
                <w:szCs w:val="24"/>
                <w:lang w:val="kk-KZ"/>
              </w:rPr>
            </w:pPr>
          </w:p>
        </w:tc>
        <w:tc>
          <w:tcPr>
            <w:tcW w:w="426" w:type="dxa"/>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b/>
                <w:sz w:val="24"/>
                <w:szCs w:val="24"/>
                <w:lang w:val="kk-KZ"/>
              </w:rPr>
            </w:pPr>
          </w:p>
        </w:tc>
        <w:tc>
          <w:tcPr>
            <w:tcW w:w="426" w:type="dxa"/>
            <w:gridSpan w:val="2"/>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b/>
                <w:sz w:val="24"/>
                <w:szCs w:val="24"/>
                <w:lang w:val="kk-KZ"/>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c>
          <w:tcPr>
            <w:tcW w:w="435" w:type="dxa"/>
            <w:gridSpan w:val="3"/>
          </w:tcPr>
          <w:p w:rsidR="00CD5CEC" w:rsidRPr="00E63DF0" w:rsidRDefault="003E5417" w:rsidP="00CD5CEC">
            <w:pPr>
              <w:pStyle w:val="TableParagraph"/>
              <w:contextualSpacing/>
              <w:jc w:val="center"/>
              <w:rPr>
                <w:sz w:val="24"/>
                <w:szCs w:val="24"/>
              </w:rPr>
            </w:pPr>
            <w:r w:rsidRPr="00E63DF0">
              <w:rPr>
                <w:b/>
                <w:sz w:val="24"/>
                <w:szCs w:val="24"/>
              </w:rPr>
              <w:sym w:font="Wingdings" w:char="F0FC"/>
            </w:r>
          </w:p>
        </w:tc>
        <w:tc>
          <w:tcPr>
            <w:tcW w:w="425" w:type="dxa"/>
            <w:gridSpan w:val="2"/>
          </w:tcPr>
          <w:p w:rsidR="00CD5CEC" w:rsidRPr="00E63DF0" w:rsidRDefault="00CD5CEC" w:rsidP="00CD5CEC">
            <w:pPr>
              <w:pStyle w:val="TableParagraph"/>
              <w:contextualSpacing/>
              <w:jc w:val="center"/>
              <w:rPr>
                <w:b/>
                <w:sz w:val="24"/>
                <w:szCs w:val="24"/>
              </w:rPr>
            </w:pPr>
          </w:p>
        </w:tc>
      </w:tr>
      <w:tr w:rsidR="00CD5CEC" w:rsidRPr="00E63DF0" w:rsidTr="00727215">
        <w:trPr>
          <w:gridAfter w:val="2"/>
          <w:wAfter w:w="22" w:type="dxa"/>
          <w:trHeight w:val="323"/>
        </w:trPr>
        <w:tc>
          <w:tcPr>
            <w:tcW w:w="281" w:type="dxa"/>
          </w:tcPr>
          <w:p w:rsidR="00CD5CEC" w:rsidRPr="00E63DF0" w:rsidRDefault="00CD5CEC" w:rsidP="00CD5CEC">
            <w:pPr>
              <w:pStyle w:val="TableParagraph"/>
              <w:contextualSpacing/>
              <w:rPr>
                <w:sz w:val="24"/>
                <w:szCs w:val="24"/>
                <w:lang w:val="kk-KZ"/>
              </w:rPr>
            </w:pPr>
          </w:p>
        </w:tc>
        <w:tc>
          <w:tcPr>
            <w:tcW w:w="1562" w:type="dxa"/>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rPr>
                <w:sz w:val="24"/>
                <w:szCs w:val="24"/>
                <w:lang w:val="kk-KZ"/>
              </w:rPr>
            </w:pPr>
            <w:r w:rsidRPr="00E63DF0">
              <w:rPr>
                <w:sz w:val="24"/>
                <w:szCs w:val="24"/>
                <w:lang w:val="kk-KZ"/>
              </w:rPr>
              <w:t>БП</w:t>
            </w:r>
          </w:p>
          <w:p w:rsidR="00CD5CEC" w:rsidRPr="00E63DF0" w:rsidRDefault="00CD5CEC" w:rsidP="00CD5CEC">
            <w:pPr>
              <w:rPr>
                <w:sz w:val="24"/>
                <w:szCs w:val="24"/>
                <w:lang w:val="kk-KZ"/>
              </w:rPr>
            </w:pPr>
          </w:p>
        </w:tc>
        <w:tc>
          <w:tcPr>
            <w:tcW w:w="431" w:type="dxa"/>
          </w:tcPr>
          <w:p w:rsidR="00CD5CEC" w:rsidRPr="00E63DF0" w:rsidRDefault="00CD5CEC" w:rsidP="00CD5CEC">
            <w:pPr>
              <w:rPr>
                <w:sz w:val="24"/>
                <w:szCs w:val="24"/>
                <w:lang w:val="kk-KZ"/>
              </w:rPr>
            </w:pPr>
            <w:r w:rsidRPr="00E63DF0">
              <w:rPr>
                <w:sz w:val="24"/>
                <w:szCs w:val="24"/>
                <w:lang w:val="kk-KZ"/>
              </w:rPr>
              <w:t>ТК</w:t>
            </w:r>
          </w:p>
          <w:p w:rsidR="00CD5CEC" w:rsidRPr="00E63DF0" w:rsidRDefault="00CD5CEC" w:rsidP="00CD5CEC">
            <w:pPr>
              <w:rPr>
                <w:sz w:val="24"/>
                <w:szCs w:val="24"/>
                <w:lang w:val="kk-KZ"/>
              </w:rPr>
            </w:pPr>
          </w:p>
        </w:tc>
        <w:tc>
          <w:tcPr>
            <w:tcW w:w="1429" w:type="dxa"/>
          </w:tcPr>
          <w:p w:rsidR="00CD5CEC" w:rsidRPr="00E63DF0" w:rsidRDefault="00CD5CEC" w:rsidP="00CD5CEC">
            <w:pPr>
              <w:rPr>
                <w:sz w:val="24"/>
                <w:szCs w:val="24"/>
                <w:lang w:val="kk-KZ"/>
              </w:rPr>
            </w:pPr>
            <w:r w:rsidRPr="00E63DF0">
              <w:rPr>
                <w:color w:val="000000"/>
                <w:sz w:val="24"/>
                <w:szCs w:val="24"/>
                <w:lang w:val="kk-KZ"/>
              </w:rPr>
              <w:t xml:space="preserve">Қазақ халқының рухани мәдениетінің тарихы  </w:t>
            </w:r>
          </w:p>
        </w:tc>
        <w:tc>
          <w:tcPr>
            <w:tcW w:w="4757" w:type="dxa"/>
            <w:shd w:val="clear" w:color="auto" w:fill="auto"/>
          </w:tcPr>
          <w:p w:rsidR="00427AF5" w:rsidRPr="00E63DF0" w:rsidRDefault="00427AF5" w:rsidP="00427AF5">
            <w:pPr>
              <w:pStyle w:val="af3"/>
              <w:rPr>
                <w:sz w:val="24"/>
                <w:szCs w:val="24"/>
                <w:lang w:val="kk-KZ"/>
              </w:rPr>
            </w:pPr>
            <w:r w:rsidRPr="00E63DF0">
              <w:rPr>
                <w:b/>
                <w:bCs/>
                <w:sz w:val="24"/>
                <w:szCs w:val="24"/>
                <w:lang w:val="kk-KZ"/>
              </w:rPr>
              <w:t>Мақсаты</w:t>
            </w:r>
            <w:r w:rsidRPr="00E63DF0">
              <w:rPr>
                <w:sz w:val="24"/>
                <w:szCs w:val="24"/>
                <w:lang w:val="kk-KZ"/>
              </w:rPr>
              <w:t xml:space="preserve">: Қазақ халқының рухани мәдениетінің мазмұны мен бай мұраларын, мәдени дамуындағы заңдылықтар мен бағыттар, мәдени жетілуі мен үйлесуінің маңыздылығын зерттейді. </w:t>
            </w:r>
          </w:p>
          <w:p w:rsidR="00CD5CEC" w:rsidRPr="00E63DF0" w:rsidRDefault="00427AF5" w:rsidP="00427AF5">
            <w:pPr>
              <w:ind w:right="142"/>
              <w:jc w:val="both"/>
              <w:rPr>
                <w:sz w:val="24"/>
                <w:szCs w:val="24"/>
                <w:lang w:val="kk-KZ"/>
              </w:rPr>
            </w:pPr>
            <w:r w:rsidRPr="00E63DF0">
              <w:rPr>
                <w:b/>
                <w:bCs/>
                <w:sz w:val="24"/>
                <w:szCs w:val="24"/>
                <w:lang w:val="kk-KZ"/>
              </w:rPr>
              <w:t>Мазмұны</w:t>
            </w:r>
            <w:r w:rsidRPr="00E63DF0">
              <w:rPr>
                <w:sz w:val="24"/>
                <w:szCs w:val="24"/>
                <w:lang w:val="kk-KZ"/>
              </w:rPr>
              <w:t xml:space="preserve">: сақ-үйсін және ежелгі түрік дәуіріндегі тайпалардың өнері мен мифологиясының, ежелгі кезеңдегі рухани мәдениеттің, исламның ықпалын анықтау. Қазақ фольклорының, жырау, ақын, билер, музыканттар шығармаларының, жазба әдебиет ескерткіштерінің мағынасын, халықтың діни өмірінің, ағарту, дәстүрдің мазмұнын ашып, отарлау дәуірінің мәдениетін сипаттау. Қазақ ағартушылығының мәнін, батыс-шығыс өркениеттік қарым-қатынас мәселелерін бағалау </w:t>
            </w:r>
          </w:p>
        </w:tc>
        <w:tc>
          <w:tcPr>
            <w:tcW w:w="425" w:type="dxa"/>
          </w:tcPr>
          <w:p w:rsidR="00CD5CEC" w:rsidRPr="00E63DF0" w:rsidRDefault="00CD5CEC" w:rsidP="00CD5CEC">
            <w:pPr>
              <w:jc w:val="center"/>
              <w:rPr>
                <w:sz w:val="24"/>
                <w:szCs w:val="24"/>
                <w:highlight w:val="yellow"/>
                <w:lang w:val="kk-KZ"/>
              </w:rPr>
            </w:pPr>
            <w:r w:rsidRPr="00E63DF0">
              <w:rPr>
                <w:sz w:val="24"/>
                <w:szCs w:val="24"/>
                <w:lang w:val="kk-KZ"/>
              </w:rPr>
              <w:t>4</w:t>
            </w:r>
          </w:p>
        </w:tc>
        <w:tc>
          <w:tcPr>
            <w:tcW w:w="425" w:type="dxa"/>
            <w:vAlign w:val="center"/>
          </w:tcPr>
          <w:p w:rsidR="00CD5CEC" w:rsidRPr="00E63DF0" w:rsidRDefault="00CD5CEC" w:rsidP="00CD5CEC">
            <w:pPr>
              <w:pStyle w:val="TableParagraph"/>
              <w:contextualSpacing/>
              <w:jc w:val="center"/>
              <w:rPr>
                <w:sz w:val="24"/>
                <w:szCs w:val="24"/>
              </w:rPr>
            </w:pPr>
          </w:p>
        </w:tc>
        <w:tc>
          <w:tcPr>
            <w:tcW w:w="426" w:type="dxa"/>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b/>
                <w:sz w:val="24"/>
                <w:szCs w:val="24"/>
              </w:rPr>
            </w:pPr>
          </w:p>
        </w:tc>
        <w:tc>
          <w:tcPr>
            <w:tcW w:w="426"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b/>
                <w:sz w:val="24"/>
                <w:szCs w:val="24"/>
              </w:rPr>
            </w:pPr>
            <w:r w:rsidRPr="00E63DF0">
              <w:rPr>
                <w:b/>
                <w:sz w:val="24"/>
                <w:szCs w:val="24"/>
              </w:rPr>
              <w:sym w:font="Wingdings" w:char="F0FC"/>
            </w: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b/>
                <w:sz w:val="24"/>
                <w:szCs w:val="24"/>
              </w:rPr>
            </w:pPr>
          </w:p>
        </w:tc>
      </w:tr>
      <w:tr w:rsidR="00CD5CEC" w:rsidRPr="00E63DF0" w:rsidTr="00727215">
        <w:trPr>
          <w:gridAfter w:val="2"/>
          <w:wAfter w:w="22" w:type="dxa"/>
          <w:trHeight w:val="84"/>
        </w:trPr>
        <w:tc>
          <w:tcPr>
            <w:tcW w:w="281" w:type="dxa"/>
          </w:tcPr>
          <w:p w:rsidR="00CD5CEC" w:rsidRPr="00E63DF0" w:rsidRDefault="00CD5CEC" w:rsidP="00CD5CEC">
            <w:pPr>
              <w:pStyle w:val="TableParagraph"/>
              <w:contextualSpacing/>
              <w:rPr>
                <w:sz w:val="24"/>
                <w:szCs w:val="24"/>
                <w:lang w:val="kk-KZ"/>
              </w:rPr>
            </w:pPr>
          </w:p>
        </w:tc>
        <w:tc>
          <w:tcPr>
            <w:tcW w:w="1562" w:type="dxa"/>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rPr>
                <w:sz w:val="24"/>
                <w:szCs w:val="24"/>
              </w:rPr>
            </w:pPr>
            <w:r w:rsidRPr="00E63DF0">
              <w:rPr>
                <w:sz w:val="24"/>
                <w:szCs w:val="24"/>
                <w:lang w:val="kk-KZ"/>
              </w:rPr>
              <w:t>БП</w:t>
            </w:r>
          </w:p>
        </w:tc>
        <w:tc>
          <w:tcPr>
            <w:tcW w:w="431" w:type="dxa"/>
          </w:tcPr>
          <w:p w:rsidR="00CD5CEC" w:rsidRPr="00E63DF0" w:rsidRDefault="00CD5CEC" w:rsidP="00CD5CEC">
            <w:pPr>
              <w:rPr>
                <w:sz w:val="24"/>
                <w:szCs w:val="24"/>
              </w:rPr>
            </w:pPr>
            <w:r w:rsidRPr="00E63DF0">
              <w:rPr>
                <w:sz w:val="24"/>
                <w:szCs w:val="24"/>
                <w:lang w:val="kk-KZ"/>
              </w:rPr>
              <w:t>ТК</w:t>
            </w:r>
          </w:p>
        </w:tc>
        <w:tc>
          <w:tcPr>
            <w:tcW w:w="1429" w:type="dxa"/>
          </w:tcPr>
          <w:p w:rsidR="00CD5CEC" w:rsidRPr="00E63DF0" w:rsidRDefault="00CD5CEC" w:rsidP="00CD5CEC">
            <w:pPr>
              <w:rPr>
                <w:sz w:val="24"/>
                <w:szCs w:val="24"/>
                <w:lang w:val="kk-KZ"/>
              </w:rPr>
            </w:pPr>
            <w:r w:rsidRPr="00E63DF0">
              <w:rPr>
                <w:sz w:val="24"/>
                <w:szCs w:val="24"/>
                <w:lang w:val="kk-KZ"/>
              </w:rPr>
              <w:t>Қазақ</w:t>
            </w:r>
            <w:r w:rsidR="00845433" w:rsidRPr="00E63DF0">
              <w:rPr>
                <w:sz w:val="24"/>
                <w:szCs w:val="24"/>
                <w:lang w:val="kk-KZ"/>
              </w:rPr>
              <w:t xml:space="preserve">тардың </w:t>
            </w:r>
            <w:r w:rsidRPr="00E63DF0">
              <w:rPr>
                <w:sz w:val="24"/>
                <w:szCs w:val="24"/>
                <w:lang w:val="kk-KZ"/>
              </w:rPr>
              <w:t xml:space="preserve"> дәст</w:t>
            </w:r>
            <w:r w:rsidR="00527F43" w:rsidRPr="00E63DF0">
              <w:rPr>
                <w:sz w:val="24"/>
                <w:szCs w:val="24"/>
                <w:lang w:val="kk-KZ"/>
              </w:rPr>
              <w:t>ү</w:t>
            </w:r>
            <w:r w:rsidR="000A273F" w:rsidRPr="00E63DF0">
              <w:rPr>
                <w:sz w:val="24"/>
                <w:szCs w:val="24"/>
                <w:lang w:val="kk-KZ"/>
              </w:rPr>
              <w:t xml:space="preserve">рлі </w:t>
            </w:r>
            <w:r w:rsidRPr="00E63DF0">
              <w:rPr>
                <w:sz w:val="24"/>
                <w:szCs w:val="24"/>
                <w:lang w:val="kk-KZ"/>
              </w:rPr>
              <w:t>материалдықмәдениеті</w:t>
            </w:r>
          </w:p>
          <w:p w:rsidR="00CD5CEC" w:rsidRPr="00E63DF0" w:rsidRDefault="00CD5CEC" w:rsidP="00CD5CEC">
            <w:pPr>
              <w:rPr>
                <w:color w:val="000000"/>
                <w:sz w:val="24"/>
                <w:szCs w:val="24"/>
                <w:lang w:val="kk-KZ"/>
              </w:rPr>
            </w:pPr>
          </w:p>
        </w:tc>
        <w:tc>
          <w:tcPr>
            <w:tcW w:w="4757" w:type="dxa"/>
            <w:shd w:val="clear" w:color="auto" w:fill="auto"/>
          </w:tcPr>
          <w:p w:rsidR="00427AF5" w:rsidRPr="00E63DF0" w:rsidRDefault="00427AF5" w:rsidP="00427AF5">
            <w:pPr>
              <w:jc w:val="both"/>
              <w:rPr>
                <w:sz w:val="24"/>
                <w:szCs w:val="24"/>
                <w:lang w:val="kk-KZ"/>
              </w:rPr>
            </w:pPr>
            <w:r w:rsidRPr="00E63DF0">
              <w:rPr>
                <w:b/>
                <w:sz w:val="24"/>
                <w:szCs w:val="24"/>
                <w:shd w:val="clear" w:color="auto" w:fill="FFFFFF"/>
                <w:lang w:val="kk-KZ"/>
              </w:rPr>
              <w:t>Мақсаты</w:t>
            </w:r>
            <w:r w:rsidRPr="00E63DF0">
              <w:rPr>
                <w:bCs/>
                <w:sz w:val="24"/>
                <w:szCs w:val="24"/>
                <w:shd w:val="clear" w:color="auto" w:fill="FFFFFF"/>
                <w:lang w:val="kk-KZ"/>
              </w:rPr>
              <w:t xml:space="preserve">: Қазақ халықының  </w:t>
            </w:r>
            <w:r w:rsidRPr="00E63DF0">
              <w:rPr>
                <w:rFonts w:eastAsia="Kz Times New Roman"/>
                <w:color w:val="000000"/>
                <w:sz w:val="24"/>
                <w:szCs w:val="24"/>
                <w:lang w:val="kk-KZ" w:eastAsia="zh-CN"/>
              </w:rPr>
              <w:t>дәст</w:t>
            </w:r>
            <w:r w:rsidRPr="00E63DF0">
              <w:rPr>
                <w:rFonts w:eastAsia="KzTimesNewRomanPSMT"/>
                <w:color w:val="000000"/>
                <w:sz w:val="24"/>
                <w:szCs w:val="24"/>
                <w:lang w:val="kk-KZ" w:eastAsia="zh-CN"/>
              </w:rPr>
              <w:t>ү</w:t>
            </w:r>
            <w:r w:rsidRPr="00E63DF0">
              <w:rPr>
                <w:rFonts w:eastAsia="Kz Times New Roman"/>
                <w:color w:val="000000"/>
                <w:sz w:val="24"/>
                <w:szCs w:val="24"/>
                <w:lang w:val="kk-KZ" w:eastAsia="zh-CN"/>
              </w:rPr>
              <w:t xml:space="preserve">рлі материалдық мәдениеттің барлық элементтерімен байланысты </w:t>
            </w:r>
          </w:p>
          <w:p w:rsidR="00427AF5" w:rsidRPr="00E63DF0" w:rsidRDefault="00427AF5" w:rsidP="00427AF5">
            <w:pPr>
              <w:jc w:val="both"/>
              <w:rPr>
                <w:sz w:val="24"/>
                <w:szCs w:val="24"/>
                <w:lang w:val="kk-KZ"/>
              </w:rPr>
            </w:pPr>
            <w:r w:rsidRPr="00E63DF0">
              <w:rPr>
                <w:rFonts w:eastAsia="Kz Times New Roman"/>
                <w:color w:val="000000"/>
                <w:sz w:val="24"/>
                <w:szCs w:val="24"/>
                <w:lang w:val="kk-KZ" w:eastAsia="zh-CN"/>
              </w:rPr>
              <w:t>негізгі әдет</w:t>
            </w:r>
            <w:r w:rsidRPr="00E63DF0">
              <w:rPr>
                <w:rFonts w:eastAsia="KzTimesNewRomanPSMT"/>
                <w:color w:val="000000"/>
                <w:sz w:val="24"/>
                <w:szCs w:val="24"/>
                <w:lang w:val="kk-KZ" w:eastAsia="zh-CN"/>
              </w:rPr>
              <w:t>-</w:t>
            </w:r>
            <w:r w:rsidRPr="00E63DF0">
              <w:rPr>
                <w:rFonts w:eastAsia="Kz Times New Roman"/>
                <w:color w:val="000000"/>
                <w:sz w:val="24"/>
                <w:szCs w:val="24"/>
                <w:lang w:val="kk-KZ" w:eastAsia="zh-CN"/>
              </w:rPr>
              <w:t>ғұрыптармен және салттармен таныстыру</w:t>
            </w:r>
            <w:r w:rsidRPr="00E63DF0">
              <w:rPr>
                <w:rFonts w:eastAsia="KzTimesNewRomanPSMT"/>
                <w:color w:val="000000"/>
                <w:sz w:val="24"/>
                <w:szCs w:val="24"/>
                <w:lang w:val="kk-KZ" w:eastAsia="zh-CN"/>
              </w:rPr>
              <w:t>.</w:t>
            </w:r>
          </w:p>
          <w:p w:rsidR="00CD5CEC" w:rsidRPr="00E63DF0" w:rsidRDefault="00427AF5" w:rsidP="00427AF5">
            <w:pPr>
              <w:shd w:val="clear" w:color="auto" w:fill="FFFFFF"/>
              <w:ind w:left="142" w:right="142"/>
              <w:jc w:val="both"/>
              <w:rPr>
                <w:bCs/>
                <w:sz w:val="24"/>
                <w:szCs w:val="24"/>
                <w:shd w:val="clear" w:color="auto" w:fill="FFFFFF"/>
                <w:lang w:val="kk-KZ"/>
              </w:rPr>
            </w:pPr>
            <w:r w:rsidRPr="00E63DF0">
              <w:rPr>
                <w:b/>
                <w:sz w:val="24"/>
                <w:szCs w:val="24"/>
                <w:shd w:val="clear" w:color="auto" w:fill="FFFFFF"/>
                <w:lang w:val="kk-KZ"/>
              </w:rPr>
              <w:t>Мазмұны:</w:t>
            </w:r>
            <w:r w:rsidRPr="00E63DF0">
              <w:rPr>
                <w:sz w:val="24"/>
                <w:szCs w:val="24"/>
                <w:lang w:val="kk-KZ" w:eastAsia="zh-CN"/>
              </w:rPr>
              <w:t xml:space="preserve">Тұрмыс және материалдық мәдениет тарихы түсінігі мен мәнін </w:t>
            </w:r>
            <w:r w:rsidRPr="00E63DF0">
              <w:rPr>
                <w:sz w:val="24"/>
                <w:szCs w:val="24"/>
                <w:lang w:val="kk-KZ" w:eastAsia="zh-CN"/>
              </w:rPr>
              <w:lastRenderedPageBreak/>
              <w:t>қарастыру. Қазақстан территориясындағы қоныстар мен тұрғын үйлердің көне, ортағасырдағы, жаңа және қазіргі замандағы дамуын салыстыру .Киіз үй - Евразия далаларының көшпенділерінің көне тұрғын үй түрі талқылау. Киіз үйдің құрылыс ерекшеліктерін айқындау. Киім және зергерлік бқйымдардың көне, ортағасырдағы, жаңа және қазіргі замандағы кешенін интерпретациялау. Тамақтану жүйесінің дамуы мен ыдыс-аяқ,а</w:t>
            </w:r>
            <w:r w:rsidRPr="00E63DF0">
              <w:rPr>
                <w:rFonts w:eastAsia="Kz Times New Roman"/>
                <w:color w:val="000000"/>
                <w:sz w:val="24"/>
                <w:szCs w:val="24"/>
                <w:lang w:val="kk-KZ" w:eastAsia="zh-CN"/>
              </w:rPr>
              <w:t>с</w:t>
            </w:r>
            <w:r w:rsidRPr="00E63DF0">
              <w:rPr>
                <w:rFonts w:eastAsia="KzTimesNewRomanPSMT"/>
                <w:color w:val="000000"/>
                <w:sz w:val="24"/>
                <w:szCs w:val="24"/>
                <w:lang w:val="kk-KZ" w:eastAsia="zh-CN"/>
              </w:rPr>
              <w:t>-</w:t>
            </w:r>
            <w:r w:rsidRPr="00E63DF0">
              <w:rPr>
                <w:rFonts w:eastAsia="Kz Times New Roman"/>
                <w:color w:val="000000"/>
                <w:sz w:val="24"/>
                <w:szCs w:val="24"/>
                <w:lang w:val="kk-KZ" w:eastAsia="zh-CN"/>
              </w:rPr>
              <w:t>тағамға байланысты салт</w:t>
            </w:r>
            <w:r w:rsidRPr="00E63DF0">
              <w:rPr>
                <w:rFonts w:eastAsia="KzTimesNewRomanPSMT"/>
                <w:color w:val="000000"/>
                <w:sz w:val="24"/>
                <w:szCs w:val="24"/>
                <w:lang w:val="kk-KZ" w:eastAsia="zh-CN"/>
              </w:rPr>
              <w:t>-</w:t>
            </w:r>
            <w:r w:rsidRPr="00E63DF0">
              <w:rPr>
                <w:rFonts w:eastAsia="Kz Times New Roman"/>
                <w:color w:val="000000"/>
                <w:sz w:val="24"/>
                <w:szCs w:val="24"/>
                <w:lang w:val="kk-KZ" w:eastAsia="zh-CN"/>
              </w:rPr>
              <w:t>дәст</w:t>
            </w:r>
            <w:r w:rsidRPr="00E63DF0">
              <w:rPr>
                <w:rFonts w:eastAsia="KzTimesNewRomanPSMT"/>
                <w:color w:val="000000"/>
                <w:sz w:val="24"/>
                <w:szCs w:val="24"/>
                <w:lang w:val="kk-KZ" w:eastAsia="zh-CN"/>
              </w:rPr>
              <w:t>ү</w:t>
            </w:r>
            <w:r w:rsidRPr="00E63DF0">
              <w:rPr>
                <w:rFonts w:eastAsia="Kz Times New Roman"/>
                <w:color w:val="000000"/>
                <w:sz w:val="24"/>
                <w:szCs w:val="24"/>
                <w:lang w:val="kk-KZ" w:eastAsia="zh-CN"/>
              </w:rPr>
              <w:t>рлерді мысалдар келтіру.</w:t>
            </w:r>
          </w:p>
        </w:tc>
        <w:tc>
          <w:tcPr>
            <w:tcW w:w="425" w:type="dxa"/>
          </w:tcPr>
          <w:p w:rsidR="00CD5CEC" w:rsidRPr="00E63DF0" w:rsidRDefault="00CD5CEC" w:rsidP="00CD5CEC">
            <w:pPr>
              <w:jc w:val="center"/>
              <w:rPr>
                <w:sz w:val="24"/>
                <w:szCs w:val="24"/>
                <w:highlight w:val="yellow"/>
                <w:lang w:val="kk-KZ"/>
              </w:rPr>
            </w:pPr>
          </w:p>
        </w:tc>
        <w:tc>
          <w:tcPr>
            <w:tcW w:w="425" w:type="dxa"/>
            <w:vAlign w:val="center"/>
          </w:tcPr>
          <w:p w:rsidR="00CD5CEC" w:rsidRPr="00E63DF0" w:rsidRDefault="00CD5CEC" w:rsidP="00CD5CEC">
            <w:pPr>
              <w:pStyle w:val="TableParagraph"/>
              <w:contextualSpacing/>
              <w:jc w:val="center"/>
              <w:rPr>
                <w:sz w:val="24"/>
                <w:szCs w:val="24"/>
                <w:lang w:val="kk-KZ"/>
              </w:rPr>
            </w:pPr>
          </w:p>
        </w:tc>
        <w:tc>
          <w:tcPr>
            <w:tcW w:w="426" w:type="dxa"/>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b/>
                <w:sz w:val="24"/>
                <w:szCs w:val="24"/>
                <w:lang w:val="kk-KZ"/>
              </w:rPr>
            </w:pPr>
          </w:p>
        </w:tc>
        <w:tc>
          <w:tcPr>
            <w:tcW w:w="426" w:type="dxa"/>
            <w:gridSpan w:val="2"/>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1F4A72" w:rsidP="00CD5CEC">
            <w:pPr>
              <w:pStyle w:val="TableParagraph"/>
              <w:contextualSpacing/>
              <w:jc w:val="center"/>
              <w:rPr>
                <w:b/>
                <w:sz w:val="24"/>
                <w:szCs w:val="24"/>
                <w:lang w:val="kk-KZ"/>
              </w:rPr>
            </w:pPr>
            <w:r w:rsidRPr="00E63DF0">
              <w:rPr>
                <w:b/>
                <w:sz w:val="24"/>
                <w:szCs w:val="24"/>
              </w:rPr>
              <w:sym w:font="Wingdings" w:char="F0FC"/>
            </w:r>
          </w:p>
        </w:tc>
        <w:tc>
          <w:tcPr>
            <w:tcW w:w="425" w:type="dxa"/>
            <w:gridSpan w:val="2"/>
            <w:vAlign w:val="center"/>
          </w:tcPr>
          <w:p w:rsidR="00CD5CEC" w:rsidRPr="00E63DF0" w:rsidRDefault="00CD5CEC" w:rsidP="00CD5CEC">
            <w:pPr>
              <w:pStyle w:val="TableParagraph"/>
              <w:contextualSpacing/>
              <w:jc w:val="center"/>
              <w:rPr>
                <w:sz w:val="24"/>
                <w:szCs w:val="24"/>
                <w:lang w:val="kk-KZ"/>
              </w:rPr>
            </w:pPr>
          </w:p>
        </w:tc>
        <w:tc>
          <w:tcPr>
            <w:tcW w:w="426" w:type="dxa"/>
            <w:gridSpan w:val="2"/>
          </w:tcPr>
          <w:p w:rsidR="00CD5CEC" w:rsidRPr="00E63DF0" w:rsidRDefault="00CD5CEC" w:rsidP="00CD5CEC">
            <w:pPr>
              <w:pStyle w:val="TableParagraph"/>
              <w:contextualSpacing/>
              <w:jc w:val="center"/>
              <w:rPr>
                <w:sz w:val="24"/>
                <w:szCs w:val="24"/>
                <w:lang w:val="kk-KZ"/>
              </w:rPr>
            </w:pPr>
          </w:p>
        </w:tc>
        <w:tc>
          <w:tcPr>
            <w:tcW w:w="425" w:type="dxa"/>
            <w:gridSpan w:val="2"/>
          </w:tcPr>
          <w:p w:rsidR="00CD5CEC" w:rsidRPr="00E63DF0" w:rsidRDefault="00CD5CEC" w:rsidP="00CD5CEC">
            <w:pPr>
              <w:pStyle w:val="TableParagraph"/>
              <w:contextualSpacing/>
              <w:jc w:val="center"/>
              <w:rPr>
                <w:sz w:val="24"/>
                <w:szCs w:val="24"/>
                <w:lang w:val="kk-KZ"/>
              </w:rPr>
            </w:pPr>
          </w:p>
        </w:tc>
        <w:tc>
          <w:tcPr>
            <w:tcW w:w="435" w:type="dxa"/>
            <w:gridSpan w:val="3"/>
          </w:tcPr>
          <w:p w:rsidR="00CD5CEC" w:rsidRPr="00E63DF0" w:rsidRDefault="00CD5CEC" w:rsidP="00CD5CEC">
            <w:pPr>
              <w:pStyle w:val="TableParagraph"/>
              <w:contextualSpacing/>
              <w:jc w:val="center"/>
              <w:rPr>
                <w:sz w:val="24"/>
                <w:szCs w:val="24"/>
                <w:lang w:val="kk-KZ"/>
              </w:rPr>
            </w:pPr>
          </w:p>
        </w:tc>
        <w:tc>
          <w:tcPr>
            <w:tcW w:w="425" w:type="dxa"/>
            <w:gridSpan w:val="2"/>
          </w:tcPr>
          <w:p w:rsidR="00CD5CEC" w:rsidRPr="00E63DF0" w:rsidRDefault="00CD5CEC" w:rsidP="00CD5CEC">
            <w:pPr>
              <w:pStyle w:val="TableParagraph"/>
              <w:contextualSpacing/>
              <w:jc w:val="center"/>
              <w:rPr>
                <w:b/>
                <w:sz w:val="24"/>
                <w:szCs w:val="24"/>
                <w:lang w:val="kk-KZ"/>
              </w:rPr>
            </w:pPr>
          </w:p>
        </w:tc>
      </w:tr>
      <w:tr w:rsidR="00CD5CEC" w:rsidRPr="00E63DF0" w:rsidTr="00727215">
        <w:trPr>
          <w:gridAfter w:val="2"/>
          <w:wAfter w:w="22" w:type="dxa"/>
          <w:trHeight w:val="323"/>
        </w:trPr>
        <w:tc>
          <w:tcPr>
            <w:tcW w:w="281" w:type="dxa"/>
          </w:tcPr>
          <w:p w:rsidR="00CD5CEC" w:rsidRPr="00E63DF0" w:rsidRDefault="00CD5CEC" w:rsidP="00CD5CEC">
            <w:pPr>
              <w:pStyle w:val="TableParagraph"/>
              <w:contextualSpacing/>
              <w:rPr>
                <w:sz w:val="24"/>
                <w:szCs w:val="24"/>
                <w:lang w:val="kk-KZ"/>
              </w:rPr>
            </w:pPr>
          </w:p>
        </w:tc>
        <w:tc>
          <w:tcPr>
            <w:tcW w:w="1562" w:type="dxa"/>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rPr>
                <w:sz w:val="24"/>
                <w:szCs w:val="24"/>
              </w:rPr>
            </w:pPr>
            <w:r w:rsidRPr="00E63DF0">
              <w:rPr>
                <w:sz w:val="24"/>
                <w:szCs w:val="24"/>
                <w:lang w:val="kk-KZ"/>
              </w:rPr>
              <w:t>КП</w:t>
            </w:r>
          </w:p>
        </w:tc>
        <w:tc>
          <w:tcPr>
            <w:tcW w:w="431" w:type="dxa"/>
          </w:tcPr>
          <w:p w:rsidR="00CD5CEC" w:rsidRPr="00E63DF0" w:rsidRDefault="00CD5CEC" w:rsidP="00CD5CEC">
            <w:pPr>
              <w:rPr>
                <w:sz w:val="24"/>
                <w:szCs w:val="24"/>
              </w:rPr>
            </w:pPr>
            <w:r w:rsidRPr="00E63DF0">
              <w:rPr>
                <w:sz w:val="24"/>
                <w:szCs w:val="24"/>
                <w:lang w:val="kk-KZ"/>
              </w:rPr>
              <w:t>ТК</w:t>
            </w:r>
          </w:p>
        </w:tc>
        <w:tc>
          <w:tcPr>
            <w:tcW w:w="1429" w:type="dxa"/>
          </w:tcPr>
          <w:p w:rsidR="00CD5CEC" w:rsidRPr="00E63DF0" w:rsidRDefault="00CD5CEC" w:rsidP="00CD5CEC">
            <w:pPr>
              <w:rPr>
                <w:color w:val="000000"/>
                <w:sz w:val="24"/>
                <w:szCs w:val="24"/>
                <w:lang w:val="kk-KZ"/>
              </w:rPr>
            </w:pPr>
            <w:r w:rsidRPr="00E63DF0">
              <w:rPr>
                <w:color w:val="000000"/>
                <w:sz w:val="24"/>
                <w:szCs w:val="24"/>
                <w:lang w:val="kk-KZ"/>
              </w:rPr>
              <w:t>Тарихи өлкетану</w:t>
            </w:r>
          </w:p>
          <w:p w:rsidR="00CD5CEC" w:rsidRPr="00E63DF0" w:rsidRDefault="00CD5CEC" w:rsidP="00CD5CEC">
            <w:pPr>
              <w:rPr>
                <w:sz w:val="24"/>
                <w:szCs w:val="24"/>
                <w:lang w:val="kk-KZ"/>
              </w:rPr>
            </w:pPr>
          </w:p>
        </w:tc>
        <w:tc>
          <w:tcPr>
            <w:tcW w:w="4757" w:type="dxa"/>
          </w:tcPr>
          <w:p w:rsidR="00427AF5" w:rsidRPr="00E63DF0" w:rsidRDefault="00427AF5" w:rsidP="00427AF5">
            <w:pPr>
              <w:jc w:val="both"/>
              <w:rPr>
                <w:sz w:val="24"/>
                <w:szCs w:val="24"/>
                <w:lang w:val="kk-KZ"/>
              </w:rPr>
            </w:pPr>
            <w:r w:rsidRPr="00E63DF0">
              <w:rPr>
                <w:b/>
                <w:sz w:val="24"/>
                <w:szCs w:val="24"/>
                <w:lang w:val="kk-KZ"/>
              </w:rPr>
              <w:t xml:space="preserve">Мақсаты: </w:t>
            </w:r>
            <w:r w:rsidRPr="00E63DF0">
              <w:rPr>
                <w:sz w:val="24"/>
                <w:szCs w:val="24"/>
                <w:lang w:val="kk-KZ"/>
              </w:rPr>
              <w:t>тарихи өлкетанудың ерекшелігін тарихи циклдің кешенді пәні және қоғамдық қызмет нысаны ретінде көрсету.</w:t>
            </w:r>
          </w:p>
          <w:p w:rsidR="00CD5CEC" w:rsidRPr="00E63DF0" w:rsidRDefault="00427AF5" w:rsidP="00427AF5">
            <w:pPr>
              <w:pStyle w:val="a8"/>
              <w:spacing w:before="0" w:beforeAutospacing="0" w:after="0" w:afterAutospacing="0"/>
              <w:jc w:val="both"/>
              <w:rPr>
                <w:lang w:val="kk-KZ"/>
              </w:rPr>
            </w:pPr>
            <w:r w:rsidRPr="00E63DF0">
              <w:rPr>
                <w:b/>
                <w:lang w:val="kk-KZ"/>
              </w:rPr>
              <w:t xml:space="preserve">Мазмұны: </w:t>
            </w:r>
            <w:r w:rsidRPr="00E63DF0">
              <w:rPr>
                <w:lang w:val="kk-KZ"/>
              </w:rPr>
              <w:t>Өлкетанудың мәні,. тарихи өлкетанудың негізгі көздерін түсіндіруі. Қазіргі тарихи білім беру жүйесіндегі тарихи өлкетану қарастыру . Қазақстандағы өлкетану дамуының тарихи кезеңдерін атап көрсету. Өлкетанушы ғалымдардың өлкені археологиялық, этнографиялық, табиғаттану зерттеулеріне қосқан үлесін бағалау. Тарихи-мәдени мұраны сақтау. Қазіргі кезеңде Қазақстандағы өлкетануды талқылау</w:t>
            </w:r>
          </w:p>
        </w:tc>
        <w:tc>
          <w:tcPr>
            <w:tcW w:w="425" w:type="dxa"/>
          </w:tcPr>
          <w:p w:rsidR="00CD5CEC" w:rsidRPr="00E63DF0" w:rsidRDefault="00CD5CEC" w:rsidP="00CD5CEC">
            <w:pPr>
              <w:jc w:val="center"/>
              <w:rPr>
                <w:color w:val="000000" w:themeColor="text1"/>
                <w:sz w:val="24"/>
                <w:szCs w:val="24"/>
                <w:highlight w:val="yellow"/>
                <w:lang w:val="kk-KZ"/>
              </w:rPr>
            </w:pPr>
            <w:r w:rsidRPr="00E63DF0">
              <w:rPr>
                <w:color w:val="000000" w:themeColor="text1"/>
                <w:sz w:val="24"/>
                <w:szCs w:val="24"/>
                <w:lang w:val="kk-KZ"/>
              </w:rPr>
              <w:t>4</w:t>
            </w:r>
          </w:p>
        </w:tc>
        <w:tc>
          <w:tcPr>
            <w:tcW w:w="425" w:type="dxa"/>
            <w:vAlign w:val="center"/>
          </w:tcPr>
          <w:p w:rsidR="00CD5CEC" w:rsidRPr="00E63DF0" w:rsidRDefault="00CD5CEC" w:rsidP="00CD5CEC">
            <w:pPr>
              <w:pStyle w:val="TableParagraph"/>
              <w:contextualSpacing/>
              <w:jc w:val="center"/>
              <w:rPr>
                <w:sz w:val="24"/>
                <w:szCs w:val="24"/>
              </w:rPr>
            </w:pPr>
          </w:p>
        </w:tc>
        <w:tc>
          <w:tcPr>
            <w:tcW w:w="426" w:type="dxa"/>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b/>
                <w:sz w:val="24"/>
                <w:szCs w:val="24"/>
              </w:rPr>
            </w:pPr>
          </w:p>
        </w:tc>
        <w:tc>
          <w:tcPr>
            <w:tcW w:w="426"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1F4A72" w:rsidP="00CD5CEC">
            <w:pPr>
              <w:pStyle w:val="TableParagraph"/>
              <w:contextualSpacing/>
              <w:jc w:val="center"/>
              <w:rPr>
                <w:b/>
                <w:sz w:val="24"/>
                <w:szCs w:val="24"/>
              </w:rPr>
            </w:pPr>
            <w:r w:rsidRPr="00E63DF0">
              <w:rPr>
                <w:b/>
                <w:sz w:val="24"/>
                <w:szCs w:val="24"/>
              </w:rPr>
              <w:sym w:font="Wingdings" w:char="F0FC"/>
            </w: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b/>
                <w:sz w:val="24"/>
                <w:szCs w:val="24"/>
              </w:rPr>
            </w:pPr>
          </w:p>
        </w:tc>
      </w:tr>
      <w:tr w:rsidR="00CD5CEC" w:rsidRPr="00E63DF0" w:rsidTr="00727215">
        <w:trPr>
          <w:gridAfter w:val="2"/>
          <w:wAfter w:w="22" w:type="dxa"/>
          <w:trHeight w:val="323"/>
        </w:trPr>
        <w:tc>
          <w:tcPr>
            <w:tcW w:w="281" w:type="dxa"/>
          </w:tcPr>
          <w:p w:rsidR="00CD5CEC" w:rsidRPr="00E63DF0" w:rsidRDefault="00CD5CEC" w:rsidP="00CD5CEC">
            <w:pPr>
              <w:pStyle w:val="TableParagraph"/>
              <w:contextualSpacing/>
              <w:rPr>
                <w:sz w:val="24"/>
                <w:szCs w:val="24"/>
                <w:lang w:val="kk-KZ"/>
              </w:rPr>
            </w:pPr>
          </w:p>
        </w:tc>
        <w:tc>
          <w:tcPr>
            <w:tcW w:w="1562" w:type="dxa"/>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rPr>
                <w:sz w:val="24"/>
                <w:szCs w:val="24"/>
                <w:highlight w:val="yellow"/>
                <w:lang w:val="kk-KZ"/>
              </w:rPr>
            </w:pPr>
          </w:p>
        </w:tc>
        <w:tc>
          <w:tcPr>
            <w:tcW w:w="431" w:type="dxa"/>
          </w:tcPr>
          <w:p w:rsidR="00CD5CEC" w:rsidRPr="00E63DF0" w:rsidRDefault="00CD5CEC" w:rsidP="00CD5CEC">
            <w:pPr>
              <w:rPr>
                <w:sz w:val="24"/>
                <w:szCs w:val="24"/>
                <w:lang w:val="kk-KZ"/>
              </w:rPr>
            </w:pPr>
          </w:p>
        </w:tc>
        <w:tc>
          <w:tcPr>
            <w:tcW w:w="1429" w:type="dxa"/>
          </w:tcPr>
          <w:p w:rsidR="00CD5CEC" w:rsidRPr="00E63DF0" w:rsidRDefault="00CD5CEC" w:rsidP="00CD5CEC">
            <w:pPr>
              <w:rPr>
                <w:sz w:val="24"/>
                <w:szCs w:val="24"/>
                <w:lang w:val="kk-KZ"/>
              </w:rPr>
            </w:pPr>
            <w:r w:rsidRPr="00E63DF0">
              <w:rPr>
                <w:color w:val="000000"/>
                <w:sz w:val="24"/>
                <w:szCs w:val="24"/>
                <w:lang w:val="kk-KZ"/>
              </w:rPr>
              <w:t>Музейтану</w:t>
            </w:r>
          </w:p>
        </w:tc>
        <w:tc>
          <w:tcPr>
            <w:tcW w:w="4757" w:type="dxa"/>
          </w:tcPr>
          <w:p w:rsidR="00427AF5" w:rsidRPr="00E63DF0" w:rsidRDefault="00427AF5" w:rsidP="00427AF5">
            <w:pPr>
              <w:jc w:val="both"/>
              <w:rPr>
                <w:sz w:val="24"/>
                <w:szCs w:val="24"/>
                <w:lang w:val="kk-KZ"/>
              </w:rPr>
            </w:pPr>
            <w:r w:rsidRPr="00E63DF0">
              <w:rPr>
                <w:b/>
                <w:sz w:val="24"/>
                <w:szCs w:val="24"/>
                <w:lang w:val="kk-KZ"/>
              </w:rPr>
              <w:t xml:space="preserve">Мақсаты: </w:t>
            </w:r>
            <w:r w:rsidRPr="00E63DF0">
              <w:rPr>
                <w:sz w:val="24"/>
                <w:szCs w:val="24"/>
                <w:lang w:val="kk-KZ"/>
              </w:rPr>
              <w:t>Музейдің генезисі мен жұмыс істеу заңдылықтарын, оның мұрамен және қоғаммен өзара әрекеттесуін зерттейтін ғылым ретінде музейтану саласындағы білімді қалыптастыру.</w:t>
            </w:r>
          </w:p>
          <w:p w:rsidR="00CD5CEC" w:rsidRPr="00E63DF0" w:rsidRDefault="00427AF5" w:rsidP="00427AF5">
            <w:pPr>
              <w:jc w:val="both"/>
              <w:rPr>
                <w:rFonts w:eastAsia="Times New Roman"/>
                <w:color w:val="1A1A1A"/>
                <w:sz w:val="24"/>
                <w:szCs w:val="24"/>
                <w:lang w:val="kk-KZ"/>
              </w:rPr>
            </w:pPr>
            <w:r w:rsidRPr="00E63DF0">
              <w:rPr>
                <w:b/>
                <w:sz w:val="24"/>
                <w:szCs w:val="24"/>
                <w:lang w:val="kk-KZ"/>
              </w:rPr>
              <w:t xml:space="preserve">Мазмұны. </w:t>
            </w:r>
            <w:r w:rsidRPr="00E63DF0">
              <w:rPr>
                <w:sz w:val="24"/>
                <w:szCs w:val="24"/>
                <w:lang w:val="kk-KZ"/>
              </w:rPr>
              <w:t xml:space="preserve">Музейтану ғылыми пән ретінде </w:t>
            </w:r>
            <w:r w:rsidRPr="00E63DF0">
              <w:rPr>
                <w:sz w:val="24"/>
                <w:szCs w:val="24"/>
                <w:lang w:val="kk-KZ"/>
              </w:rPr>
              <w:lastRenderedPageBreak/>
              <w:t>қарастыру. Музейтану құрылымы: тарих және тарихнама; музейтану теориясы. Ғылым жүйесіндегі музейтану. Музей ісінің тарихы. Қазақстанның музей құқығы. Музейлердің әлеуметтік функциялары. Музей желілері және олардың жіктелуі. Музей қызметінің негізгі бағыттары. Мемлекеттік музей желісінің қазіргі жағдайы талдау.</w:t>
            </w:r>
          </w:p>
        </w:tc>
        <w:tc>
          <w:tcPr>
            <w:tcW w:w="425" w:type="dxa"/>
          </w:tcPr>
          <w:p w:rsidR="00CD5CEC" w:rsidRPr="00E63DF0" w:rsidRDefault="00CD5CEC" w:rsidP="00CD5CEC">
            <w:pPr>
              <w:jc w:val="center"/>
              <w:rPr>
                <w:color w:val="000000" w:themeColor="text1"/>
                <w:sz w:val="24"/>
                <w:szCs w:val="24"/>
                <w:highlight w:val="yellow"/>
                <w:lang w:val="kk-KZ"/>
              </w:rPr>
            </w:pPr>
          </w:p>
        </w:tc>
        <w:tc>
          <w:tcPr>
            <w:tcW w:w="425" w:type="dxa"/>
            <w:vAlign w:val="center"/>
          </w:tcPr>
          <w:p w:rsidR="00CD5CEC" w:rsidRPr="00E63DF0" w:rsidRDefault="00CD5CEC" w:rsidP="00CD5CEC">
            <w:pPr>
              <w:pStyle w:val="TableParagraph"/>
              <w:contextualSpacing/>
              <w:jc w:val="center"/>
              <w:rPr>
                <w:sz w:val="24"/>
                <w:szCs w:val="24"/>
                <w:lang w:val="kk-KZ"/>
              </w:rPr>
            </w:pPr>
          </w:p>
        </w:tc>
        <w:tc>
          <w:tcPr>
            <w:tcW w:w="426" w:type="dxa"/>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b/>
                <w:sz w:val="24"/>
                <w:szCs w:val="24"/>
                <w:lang w:val="kk-KZ"/>
              </w:rPr>
            </w:pPr>
          </w:p>
        </w:tc>
        <w:tc>
          <w:tcPr>
            <w:tcW w:w="426" w:type="dxa"/>
            <w:gridSpan w:val="2"/>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b/>
                <w:sz w:val="24"/>
                <w:szCs w:val="24"/>
                <w:lang w:val="kk-KZ"/>
              </w:rPr>
            </w:pPr>
          </w:p>
        </w:tc>
        <w:tc>
          <w:tcPr>
            <w:tcW w:w="425" w:type="dxa"/>
            <w:gridSpan w:val="2"/>
            <w:vAlign w:val="center"/>
          </w:tcPr>
          <w:p w:rsidR="00CD5CEC" w:rsidRPr="00E63DF0" w:rsidRDefault="00CD5CEC" w:rsidP="00CD5CEC">
            <w:pPr>
              <w:pStyle w:val="TableParagraph"/>
              <w:contextualSpacing/>
              <w:jc w:val="center"/>
              <w:rPr>
                <w:sz w:val="24"/>
                <w:szCs w:val="24"/>
                <w:lang w:val="kk-KZ"/>
              </w:rPr>
            </w:pPr>
          </w:p>
        </w:tc>
        <w:tc>
          <w:tcPr>
            <w:tcW w:w="426" w:type="dxa"/>
            <w:gridSpan w:val="2"/>
          </w:tcPr>
          <w:p w:rsidR="00CD5CEC" w:rsidRPr="00E63DF0" w:rsidRDefault="00CD5CEC" w:rsidP="00CD5CEC">
            <w:pPr>
              <w:pStyle w:val="TableParagraph"/>
              <w:contextualSpacing/>
              <w:jc w:val="center"/>
              <w:rPr>
                <w:sz w:val="24"/>
                <w:szCs w:val="24"/>
                <w:lang w:val="kk-KZ"/>
              </w:rPr>
            </w:pPr>
          </w:p>
        </w:tc>
        <w:tc>
          <w:tcPr>
            <w:tcW w:w="425" w:type="dxa"/>
            <w:gridSpan w:val="2"/>
          </w:tcPr>
          <w:p w:rsidR="00CD5CEC" w:rsidRPr="00E63DF0" w:rsidRDefault="00CD5CEC" w:rsidP="00CD5CEC">
            <w:pPr>
              <w:pStyle w:val="TableParagraph"/>
              <w:contextualSpacing/>
              <w:jc w:val="center"/>
              <w:rPr>
                <w:sz w:val="24"/>
                <w:szCs w:val="24"/>
                <w:lang w:val="kk-KZ"/>
              </w:rPr>
            </w:pPr>
          </w:p>
        </w:tc>
        <w:tc>
          <w:tcPr>
            <w:tcW w:w="435" w:type="dxa"/>
            <w:gridSpan w:val="3"/>
          </w:tcPr>
          <w:p w:rsidR="00CD5CEC" w:rsidRPr="00E63DF0" w:rsidRDefault="00CD5CEC" w:rsidP="00CD5CEC">
            <w:pPr>
              <w:pStyle w:val="TableParagraph"/>
              <w:contextualSpacing/>
              <w:jc w:val="center"/>
              <w:rPr>
                <w:sz w:val="24"/>
                <w:szCs w:val="24"/>
              </w:rPr>
            </w:pPr>
            <w:r w:rsidRPr="00E63DF0">
              <w:rPr>
                <w:b/>
                <w:sz w:val="24"/>
                <w:szCs w:val="24"/>
              </w:rPr>
              <w:sym w:font="Wingdings" w:char="F0FC"/>
            </w:r>
          </w:p>
        </w:tc>
        <w:tc>
          <w:tcPr>
            <w:tcW w:w="425" w:type="dxa"/>
            <w:gridSpan w:val="2"/>
          </w:tcPr>
          <w:p w:rsidR="00CD5CEC" w:rsidRPr="00E63DF0" w:rsidRDefault="00CD5CEC" w:rsidP="00CD5CEC">
            <w:pPr>
              <w:pStyle w:val="TableParagraph"/>
              <w:contextualSpacing/>
              <w:jc w:val="center"/>
              <w:rPr>
                <w:b/>
                <w:sz w:val="24"/>
                <w:szCs w:val="24"/>
              </w:rPr>
            </w:pPr>
          </w:p>
        </w:tc>
      </w:tr>
      <w:tr w:rsidR="00CD5CEC" w:rsidRPr="00E63DF0" w:rsidTr="00727215">
        <w:trPr>
          <w:gridAfter w:val="2"/>
          <w:wAfter w:w="22" w:type="dxa"/>
          <w:trHeight w:val="323"/>
        </w:trPr>
        <w:tc>
          <w:tcPr>
            <w:tcW w:w="281" w:type="dxa"/>
          </w:tcPr>
          <w:p w:rsidR="00CD5CEC" w:rsidRPr="00E63DF0" w:rsidRDefault="00CD5CEC" w:rsidP="00CD5CEC">
            <w:pPr>
              <w:pStyle w:val="TableParagraph"/>
              <w:contextualSpacing/>
              <w:rPr>
                <w:sz w:val="24"/>
                <w:szCs w:val="24"/>
                <w:lang w:val="kk-KZ"/>
              </w:rPr>
            </w:pPr>
            <w:r w:rsidRPr="00E63DF0">
              <w:rPr>
                <w:sz w:val="24"/>
                <w:szCs w:val="24"/>
                <w:lang w:val="kk-KZ"/>
              </w:rPr>
              <w:lastRenderedPageBreak/>
              <w:t>7</w:t>
            </w:r>
          </w:p>
        </w:tc>
        <w:tc>
          <w:tcPr>
            <w:tcW w:w="1562" w:type="dxa"/>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rPr>
                <w:sz w:val="24"/>
                <w:szCs w:val="24"/>
                <w:lang w:val="kk-KZ"/>
              </w:rPr>
            </w:pPr>
            <w:r w:rsidRPr="00E63DF0">
              <w:rPr>
                <w:sz w:val="24"/>
                <w:szCs w:val="24"/>
                <w:lang w:val="kk-KZ"/>
              </w:rPr>
              <w:t>БП</w:t>
            </w:r>
          </w:p>
          <w:p w:rsidR="00CD5CEC" w:rsidRPr="00E63DF0" w:rsidRDefault="00CD5CEC" w:rsidP="00CD5CEC">
            <w:pPr>
              <w:rPr>
                <w:color w:val="000000"/>
                <w:sz w:val="24"/>
                <w:szCs w:val="24"/>
                <w:lang w:val="kk-KZ"/>
              </w:rPr>
            </w:pPr>
          </w:p>
          <w:p w:rsidR="00CD5CEC" w:rsidRPr="00E63DF0" w:rsidRDefault="00CD5CEC" w:rsidP="00CD5CEC">
            <w:pPr>
              <w:rPr>
                <w:sz w:val="24"/>
                <w:szCs w:val="24"/>
                <w:lang w:val="kk-KZ"/>
              </w:rPr>
            </w:pPr>
          </w:p>
        </w:tc>
        <w:tc>
          <w:tcPr>
            <w:tcW w:w="431" w:type="dxa"/>
          </w:tcPr>
          <w:p w:rsidR="00CD5CEC" w:rsidRPr="00E63DF0" w:rsidRDefault="00CD5CEC" w:rsidP="00CD5CEC">
            <w:pPr>
              <w:rPr>
                <w:sz w:val="24"/>
                <w:szCs w:val="24"/>
                <w:lang w:val="kk-KZ"/>
              </w:rPr>
            </w:pPr>
            <w:r w:rsidRPr="00E63DF0">
              <w:rPr>
                <w:sz w:val="24"/>
                <w:szCs w:val="24"/>
                <w:lang w:val="kk-KZ"/>
              </w:rPr>
              <w:t>ТК</w:t>
            </w:r>
          </w:p>
        </w:tc>
        <w:tc>
          <w:tcPr>
            <w:tcW w:w="1429" w:type="dxa"/>
          </w:tcPr>
          <w:p w:rsidR="00CD5CEC" w:rsidRPr="00E63DF0" w:rsidRDefault="00527F43" w:rsidP="00CD5CEC">
            <w:pPr>
              <w:rPr>
                <w:sz w:val="24"/>
                <w:szCs w:val="24"/>
                <w:lang w:val="kk-KZ"/>
              </w:rPr>
            </w:pPr>
            <w:r w:rsidRPr="00E63DF0">
              <w:rPr>
                <w:color w:val="000000"/>
                <w:sz w:val="24"/>
                <w:szCs w:val="24"/>
                <w:lang w:val="kk-KZ"/>
              </w:rPr>
              <w:t>Мамандыққа</w:t>
            </w:r>
            <w:r w:rsidR="00CD5CEC" w:rsidRPr="00E63DF0">
              <w:rPr>
                <w:color w:val="000000"/>
                <w:sz w:val="24"/>
                <w:szCs w:val="24"/>
                <w:lang w:val="kk-KZ"/>
              </w:rPr>
              <w:t xml:space="preserve"> кіріспе</w:t>
            </w:r>
          </w:p>
        </w:tc>
        <w:tc>
          <w:tcPr>
            <w:tcW w:w="4757" w:type="dxa"/>
          </w:tcPr>
          <w:p w:rsidR="00427AF5" w:rsidRPr="00E63DF0" w:rsidRDefault="00427AF5" w:rsidP="00427AF5">
            <w:pPr>
              <w:jc w:val="both"/>
              <w:rPr>
                <w:sz w:val="24"/>
                <w:szCs w:val="24"/>
                <w:lang w:val="kk-KZ" w:eastAsia="en-US"/>
              </w:rPr>
            </w:pPr>
            <w:r w:rsidRPr="00E63DF0">
              <w:rPr>
                <w:b/>
                <w:sz w:val="24"/>
                <w:szCs w:val="24"/>
                <w:shd w:val="clear" w:color="FFFFFF" w:fill="D9D9D9"/>
                <w:lang w:val="kk-KZ" w:eastAsia="en-US"/>
              </w:rPr>
              <w:t>М</w:t>
            </w:r>
            <w:r w:rsidRPr="00E63DF0">
              <w:rPr>
                <w:b/>
                <w:sz w:val="24"/>
                <w:szCs w:val="24"/>
                <w:lang w:val="kk-KZ" w:eastAsia="en-US"/>
              </w:rPr>
              <w:t xml:space="preserve">ақсаты: </w:t>
            </w:r>
            <w:r w:rsidRPr="00E63DF0">
              <w:rPr>
                <w:sz w:val="24"/>
                <w:szCs w:val="24"/>
                <w:lang w:val="kk-KZ" w:eastAsia="en-US"/>
              </w:rPr>
              <w:t>Педагогикалық іс-әрекетті ұйымдастыру негіздері және тарихшы мұғалімнің кәсіби қызметі туралы білімдерді қалыптастыру.</w:t>
            </w:r>
          </w:p>
          <w:p w:rsidR="00CD5CEC" w:rsidRPr="00E63DF0" w:rsidRDefault="00427AF5" w:rsidP="00427AF5">
            <w:pPr>
              <w:jc w:val="both"/>
              <w:rPr>
                <w:sz w:val="24"/>
                <w:szCs w:val="24"/>
                <w:lang w:val="kk-KZ" w:eastAsia="en-US"/>
              </w:rPr>
            </w:pPr>
            <w:r w:rsidRPr="00E63DF0">
              <w:rPr>
                <w:b/>
                <w:sz w:val="24"/>
                <w:szCs w:val="24"/>
                <w:lang w:val="kk-KZ" w:eastAsia="en-US"/>
              </w:rPr>
              <w:t>Мазмұны:</w:t>
            </w:r>
            <w:r w:rsidRPr="00E63DF0">
              <w:rPr>
                <w:sz w:val="24"/>
                <w:szCs w:val="24"/>
                <w:lang w:val="kk-KZ" w:eastAsia="en-US"/>
              </w:rPr>
              <w:t xml:space="preserve"> Тарих бакалаврының кәсіби қызметінің көлемі, объектісі, пәні, түрлері, қызметтері, бағыттары, мазмұны мен құзыретін көрсету. Өз мамандығының іргелі пәндерінің өзекті мәселелерін талқылау. Тарих ғылымының заманауи әдістемесі. Қазіргі мектептегі тарих мұғалімінің кәсіби құзыреттілігін талдау. Мұғалімнің кәсіби стандарты оқып үйрену . Мұғалімнің жеке және кәсіби ұстанымын айқындау.</w:t>
            </w:r>
          </w:p>
        </w:tc>
        <w:tc>
          <w:tcPr>
            <w:tcW w:w="425" w:type="dxa"/>
          </w:tcPr>
          <w:p w:rsidR="00CD5CEC" w:rsidRPr="00E63DF0" w:rsidRDefault="00CD5CEC" w:rsidP="00CD5CEC">
            <w:pPr>
              <w:jc w:val="center"/>
              <w:rPr>
                <w:sz w:val="24"/>
                <w:szCs w:val="24"/>
                <w:lang w:val="kk-KZ"/>
              </w:rPr>
            </w:pPr>
            <w:r w:rsidRPr="00E63DF0">
              <w:rPr>
                <w:sz w:val="24"/>
                <w:szCs w:val="24"/>
                <w:lang w:val="kk-KZ"/>
              </w:rPr>
              <w:t>3</w:t>
            </w:r>
          </w:p>
        </w:tc>
        <w:tc>
          <w:tcPr>
            <w:tcW w:w="425" w:type="dxa"/>
            <w:vAlign w:val="center"/>
          </w:tcPr>
          <w:p w:rsidR="00CD5CEC" w:rsidRPr="00E63DF0" w:rsidRDefault="00CD5CEC" w:rsidP="00CD5CEC">
            <w:pPr>
              <w:pStyle w:val="TableParagraph"/>
              <w:contextualSpacing/>
              <w:jc w:val="center"/>
              <w:rPr>
                <w:sz w:val="24"/>
                <w:szCs w:val="24"/>
              </w:rPr>
            </w:pPr>
          </w:p>
        </w:tc>
        <w:tc>
          <w:tcPr>
            <w:tcW w:w="426" w:type="dxa"/>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b/>
                <w:sz w:val="24"/>
                <w:szCs w:val="24"/>
              </w:rPr>
            </w:pPr>
          </w:p>
        </w:tc>
        <w:tc>
          <w:tcPr>
            <w:tcW w:w="426" w:type="dxa"/>
            <w:gridSpan w:val="2"/>
            <w:vAlign w:val="center"/>
          </w:tcPr>
          <w:p w:rsidR="00CD5CEC" w:rsidRPr="00E63DF0" w:rsidRDefault="001F4A72" w:rsidP="00CD5CEC">
            <w:pPr>
              <w:pStyle w:val="TableParagraph"/>
              <w:contextualSpacing/>
              <w:jc w:val="center"/>
              <w:rPr>
                <w:sz w:val="24"/>
                <w:szCs w:val="24"/>
              </w:rPr>
            </w:pPr>
            <w:r w:rsidRPr="00E63DF0">
              <w:rPr>
                <w:b/>
                <w:sz w:val="24"/>
                <w:szCs w:val="24"/>
              </w:rPr>
              <w:sym w:font="Wingdings" w:char="F0FC"/>
            </w: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b/>
                <w:sz w:val="24"/>
                <w:szCs w:val="24"/>
              </w:rPr>
            </w:pPr>
          </w:p>
        </w:tc>
      </w:tr>
      <w:tr w:rsidR="00CD5CEC" w:rsidRPr="00E63DF0" w:rsidTr="00727215">
        <w:trPr>
          <w:gridAfter w:val="2"/>
          <w:wAfter w:w="22" w:type="dxa"/>
          <w:trHeight w:val="323"/>
        </w:trPr>
        <w:tc>
          <w:tcPr>
            <w:tcW w:w="281" w:type="dxa"/>
          </w:tcPr>
          <w:p w:rsidR="00CD5CEC" w:rsidRPr="00E63DF0" w:rsidRDefault="00CD5CEC" w:rsidP="00CD5CEC">
            <w:pPr>
              <w:pStyle w:val="TableParagraph"/>
              <w:contextualSpacing/>
              <w:rPr>
                <w:sz w:val="24"/>
                <w:szCs w:val="24"/>
                <w:lang w:val="kk-KZ"/>
              </w:rPr>
            </w:pPr>
          </w:p>
        </w:tc>
        <w:tc>
          <w:tcPr>
            <w:tcW w:w="1562" w:type="dxa"/>
          </w:tcPr>
          <w:p w:rsidR="00CD5CEC" w:rsidRPr="00E63DF0" w:rsidRDefault="00CD5CEC" w:rsidP="00CD5CEC">
            <w:pPr>
              <w:pStyle w:val="TableParagraph"/>
              <w:contextualSpacing/>
              <w:rPr>
                <w:sz w:val="24"/>
                <w:szCs w:val="24"/>
                <w:highlight w:val="yellow"/>
                <w:lang w:val="kk-KZ"/>
              </w:rPr>
            </w:pPr>
          </w:p>
        </w:tc>
        <w:tc>
          <w:tcPr>
            <w:tcW w:w="550" w:type="dxa"/>
          </w:tcPr>
          <w:p w:rsidR="00CD5CEC" w:rsidRPr="00E63DF0" w:rsidRDefault="00CD5CEC" w:rsidP="00CD5CEC">
            <w:pPr>
              <w:rPr>
                <w:sz w:val="24"/>
                <w:szCs w:val="24"/>
                <w:lang w:val="kk-KZ"/>
              </w:rPr>
            </w:pPr>
            <w:r w:rsidRPr="00E63DF0">
              <w:rPr>
                <w:sz w:val="24"/>
                <w:szCs w:val="24"/>
                <w:lang w:val="kk-KZ"/>
              </w:rPr>
              <w:t>БП</w:t>
            </w:r>
          </w:p>
        </w:tc>
        <w:tc>
          <w:tcPr>
            <w:tcW w:w="431" w:type="dxa"/>
          </w:tcPr>
          <w:p w:rsidR="00CD5CEC" w:rsidRPr="00E63DF0" w:rsidRDefault="00CD5CEC" w:rsidP="00CD5CEC">
            <w:pPr>
              <w:rPr>
                <w:sz w:val="24"/>
                <w:szCs w:val="24"/>
                <w:lang w:val="kk-KZ"/>
              </w:rPr>
            </w:pPr>
            <w:r w:rsidRPr="00E63DF0">
              <w:rPr>
                <w:sz w:val="24"/>
                <w:szCs w:val="24"/>
                <w:lang w:val="kk-KZ"/>
              </w:rPr>
              <w:t>ТК</w:t>
            </w:r>
          </w:p>
        </w:tc>
        <w:tc>
          <w:tcPr>
            <w:tcW w:w="1429" w:type="dxa"/>
          </w:tcPr>
          <w:p w:rsidR="00CD5CEC" w:rsidRPr="00E63DF0" w:rsidRDefault="00CD5CEC" w:rsidP="00CD5CEC">
            <w:pPr>
              <w:rPr>
                <w:color w:val="000000"/>
                <w:sz w:val="24"/>
                <w:szCs w:val="24"/>
                <w:lang w:val="kk-KZ"/>
              </w:rPr>
            </w:pPr>
            <w:r w:rsidRPr="00E63DF0">
              <w:rPr>
                <w:color w:val="000000"/>
                <w:sz w:val="24"/>
                <w:szCs w:val="24"/>
                <w:lang w:val="kk-KZ"/>
              </w:rPr>
              <w:t>Академиялық жазу негіздері</w:t>
            </w:r>
          </w:p>
          <w:p w:rsidR="00CD5CEC" w:rsidRPr="00E63DF0" w:rsidRDefault="00CD5CEC" w:rsidP="00CD5CEC">
            <w:pPr>
              <w:rPr>
                <w:sz w:val="24"/>
                <w:szCs w:val="24"/>
                <w:lang w:val="kk-KZ"/>
              </w:rPr>
            </w:pPr>
          </w:p>
        </w:tc>
        <w:tc>
          <w:tcPr>
            <w:tcW w:w="4757" w:type="dxa"/>
          </w:tcPr>
          <w:p w:rsidR="007B0280" w:rsidRPr="00E63DF0" w:rsidRDefault="007B0280" w:rsidP="007B0280">
            <w:pPr>
              <w:pStyle w:val="af3"/>
              <w:jc w:val="both"/>
              <w:rPr>
                <w:sz w:val="24"/>
                <w:szCs w:val="24"/>
                <w:lang w:val="kk-KZ"/>
              </w:rPr>
            </w:pPr>
            <w:r w:rsidRPr="00E63DF0">
              <w:rPr>
                <w:b/>
                <w:bCs/>
                <w:sz w:val="24"/>
                <w:szCs w:val="24"/>
                <w:lang w:val="kk-KZ"/>
              </w:rPr>
              <w:t>Мақсаты</w:t>
            </w:r>
            <w:r w:rsidRPr="00E63DF0">
              <w:rPr>
                <w:sz w:val="24"/>
                <w:szCs w:val="24"/>
                <w:lang w:val="kk-KZ"/>
              </w:rPr>
              <w:t xml:space="preserve">: Академиялық жазудың негіздерін, жалпы принциптері мен құрылымын білу. </w:t>
            </w:r>
          </w:p>
          <w:p w:rsidR="00CD5CEC" w:rsidRPr="00E63DF0" w:rsidRDefault="007B0280" w:rsidP="007B0280">
            <w:pPr>
              <w:ind w:right="142"/>
              <w:jc w:val="both"/>
              <w:rPr>
                <w:color w:val="000000"/>
                <w:sz w:val="24"/>
                <w:szCs w:val="24"/>
                <w:lang w:val="kk-KZ"/>
              </w:rPr>
            </w:pPr>
            <w:r w:rsidRPr="00E63DF0">
              <w:rPr>
                <w:b/>
                <w:bCs/>
                <w:sz w:val="24"/>
                <w:szCs w:val="24"/>
                <w:lang w:val="kk-KZ"/>
              </w:rPr>
              <w:t>Мазмұны</w:t>
            </w:r>
            <w:r w:rsidRPr="00E63DF0">
              <w:rPr>
                <w:sz w:val="24"/>
                <w:szCs w:val="24"/>
                <w:lang w:val="kk-KZ"/>
              </w:rPr>
              <w:t xml:space="preserve">: Академиялық сауаттылық, оның түрлері, типтері, академиялық мәтіндері туралы түсінікке ие болу. Күрделі ғылыми мәтіндерді оқи алу, түсіне және жаза білу, академиялық мәтіндер құрылымының ерекшеліктерін меңгеру және осы білімді өзінің зерттеу тақырыптарын әзірлеуге қолдана білу. Академиялық хатты </w:t>
            </w:r>
            <w:r w:rsidRPr="00E63DF0">
              <w:rPr>
                <w:sz w:val="24"/>
                <w:szCs w:val="24"/>
                <w:lang w:val="kk-KZ"/>
              </w:rPr>
              <w:lastRenderedPageBreak/>
              <w:t>рәсімдеудің базалық дағдыларын меңгеру және ғылыми мәтін этикасының ережелерін меңгеру.</w:t>
            </w:r>
          </w:p>
        </w:tc>
        <w:tc>
          <w:tcPr>
            <w:tcW w:w="425" w:type="dxa"/>
          </w:tcPr>
          <w:p w:rsidR="00CD5CEC" w:rsidRPr="00E63DF0" w:rsidRDefault="00CD5CEC" w:rsidP="00CD5CEC">
            <w:pPr>
              <w:jc w:val="center"/>
              <w:rPr>
                <w:sz w:val="24"/>
                <w:szCs w:val="24"/>
                <w:lang w:val="kk-KZ"/>
              </w:rPr>
            </w:pPr>
          </w:p>
        </w:tc>
        <w:tc>
          <w:tcPr>
            <w:tcW w:w="425" w:type="dxa"/>
            <w:vAlign w:val="center"/>
          </w:tcPr>
          <w:p w:rsidR="00CD5CEC" w:rsidRPr="00E63DF0" w:rsidRDefault="001F4A72" w:rsidP="00CD5CEC">
            <w:pPr>
              <w:pStyle w:val="TableParagraph"/>
              <w:contextualSpacing/>
              <w:jc w:val="center"/>
              <w:rPr>
                <w:sz w:val="24"/>
                <w:szCs w:val="24"/>
                <w:lang w:val="kk-KZ"/>
              </w:rPr>
            </w:pPr>
            <w:r w:rsidRPr="00E63DF0">
              <w:rPr>
                <w:b/>
                <w:sz w:val="24"/>
                <w:szCs w:val="24"/>
              </w:rPr>
              <w:sym w:font="Wingdings" w:char="F0FC"/>
            </w:r>
          </w:p>
        </w:tc>
        <w:tc>
          <w:tcPr>
            <w:tcW w:w="426" w:type="dxa"/>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b/>
                <w:sz w:val="24"/>
                <w:szCs w:val="24"/>
              </w:rPr>
            </w:pPr>
          </w:p>
        </w:tc>
        <w:tc>
          <w:tcPr>
            <w:tcW w:w="426"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sz w:val="24"/>
                <w:szCs w:val="24"/>
              </w:rPr>
            </w:pP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CD5CEC" w:rsidP="00CD5CEC">
            <w:pPr>
              <w:pStyle w:val="TableParagraph"/>
              <w:contextualSpacing/>
              <w:jc w:val="center"/>
              <w:rPr>
                <w:b/>
                <w:sz w:val="24"/>
                <w:szCs w:val="24"/>
              </w:rPr>
            </w:pPr>
          </w:p>
        </w:tc>
      </w:tr>
      <w:tr w:rsidR="00CD5CEC" w:rsidRPr="00E63DF0" w:rsidTr="00727215">
        <w:trPr>
          <w:gridAfter w:val="2"/>
          <w:wAfter w:w="22" w:type="dxa"/>
          <w:trHeight w:val="323"/>
        </w:trPr>
        <w:tc>
          <w:tcPr>
            <w:tcW w:w="281" w:type="dxa"/>
          </w:tcPr>
          <w:p w:rsidR="00CD5CEC" w:rsidRPr="00E63DF0" w:rsidRDefault="00CD5CEC" w:rsidP="00CD5CEC">
            <w:pPr>
              <w:pStyle w:val="TableParagraph"/>
              <w:contextualSpacing/>
              <w:rPr>
                <w:sz w:val="24"/>
                <w:szCs w:val="24"/>
                <w:lang w:val="kk-KZ"/>
              </w:rPr>
            </w:pPr>
          </w:p>
        </w:tc>
        <w:tc>
          <w:tcPr>
            <w:tcW w:w="1562" w:type="dxa"/>
          </w:tcPr>
          <w:p w:rsidR="00CD5CEC" w:rsidRPr="00E63DF0" w:rsidRDefault="00CD5CEC" w:rsidP="00CD5CEC">
            <w:pPr>
              <w:pStyle w:val="TableParagraph"/>
              <w:contextualSpacing/>
              <w:rPr>
                <w:sz w:val="24"/>
                <w:szCs w:val="24"/>
                <w:lang w:val="kk-KZ"/>
              </w:rPr>
            </w:pPr>
          </w:p>
        </w:tc>
        <w:tc>
          <w:tcPr>
            <w:tcW w:w="550" w:type="dxa"/>
          </w:tcPr>
          <w:p w:rsidR="00CD5CEC" w:rsidRPr="00E63DF0" w:rsidRDefault="00EA503E" w:rsidP="00CD5CEC">
            <w:pPr>
              <w:jc w:val="center"/>
              <w:rPr>
                <w:sz w:val="24"/>
                <w:szCs w:val="24"/>
                <w:lang w:val="kk-KZ"/>
              </w:rPr>
            </w:pPr>
            <w:r w:rsidRPr="00E63DF0">
              <w:rPr>
                <w:sz w:val="24"/>
                <w:szCs w:val="24"/>
                <w:lang w:val="kk-KZ"/>
              </w:rPr>
              <w:t>К</w:t>
            </w:r>
            <w:r w:rsidR="00CD5CEC" w:rsidRPr="00E63DF0">
              <w:rPr>
                <w:sz w:val="24"/>
                <w:szCs w:val="24"/>
                <w:lang w:val="kk-KZ"/>
              </w:rPr>
              <w:t>П</w:t>
            </w:r>
          </w:p>
        </w:tc>
        <w:tc>
          <w:tcPr>
            <w:tcW w:w="431" w:type="dxa"/>
          </w:tcPr>
          <w:p w:rsidR="00CD5CEC" w:rsidRPr="00E63DF0" w:rsidRDefault="00CD5CEC" w:rsidP="00CD5CEC">
            <w:pPr>
              <w:jc w:val="center"/>
              <w:rPr>
                <w:sz w:val="24"/>
                <w:szCs w:val="24"/>
                <w:lang w:val="kk-KZ"/>
              </w:rPr>
            </w:pPr>
          </w:p>
        </w:tc>
        <w:tc>
          <w:tcPr>
            <w:tcW w:w="1429" w:type="dxa"/>
          </w:tcPr>
          <w:p w:rsidR="00CD5CEC" w:rsidRPr="00E63DF0" w:rsidRDefault="00CD5CEC" w:rsidP="00CD5CEC">
            <w:pPr>
              <w:rPr>
                <w:sz w:val="24"/>
                <w:szCs w:val="24"/>
                <w:highlight w:val="yellow"/>
                <w:lang w:val="kk-KZ"/>
              </w:rPr>
            </w:pPr>
            <w:r w:rsidRPr="00E63DF0">
              <w:rPr>
                <w:sz w:val="24"/>
                <w:szCs w:val="24"/>
                <w:lang w:val="kk-KZ"/>
              </w:rPr>
              <w:t>Оқу-әдістемелік педагогикалық практика</w:t>
            </w:r>
          </w:p>
        </w:tc>
        <w:tc>
          <w:tcPr>
            <w:tcW w:w="4757" w:type="dxa"/>
          </w:tcPr>
          <w:p w:rsidR="007B0280" w:rsidRPr="00E63DF0" w:rsidRDefault="007B0280" w:rsidP="007B0280">
            <w:pPr>
              <w:pStyle w:val="af3"/>
              <w:rPr>
                <w:sz w:val="24"/>
                <w:szCs w:val="24"/>
                <w:lang w:val="kk-KZ"/>
              </w:rPr>
            </w:pPr>
            <w:r w:rsidRPr="00E63DF0">
              <w:rPr>
                <w:sz w:val="24"/>
                <w:szCs w:val="24"/>
                <w:lang w:val="kk-KZ"/>
              </w:rPr>
              <w:t>Мақсаты: Гуманистік педагогикалық құндылықтар контекстінде кәсіби өзін-өзі тануды дамыту.</w:t>
            </w:r>
          </w:p>
          <w:p w:rsidR="00CD5CEC" w:rsidRPr="00E63DF0" w:rsidRDefault="007B0280" w:rsidP="007B0280">
            <w:pPr>
              <w:ind w:right="142"/>
              <w:jc w:val="both"/>
              <w:rPr>
                <w:sz w:val="24"/>
                <w:szCs w:val="24"/>
                <w:highlight w:val="yellow"/>
                <w:lang w:val="kk-KZ"/>
              </w:rPr>
            </w:pPr>
            <w:r w:rsidRPr="00E63DF0">
              <w:rPr>
                <w:sz w:val="24"/>
                <w:szCs w:val="24"/>
                <w:lang w:val="kk-KZ"/>
              </w:rPr>
              <w:t xml:space="preserve"> Мазмұны: Практиканы МЖМБС негізінде студенттерді даярлау бағдарламаларының басшылары айқындайды, теориялық дағдыларды қолданады, оқу-әдістемелік әдебиеттерді талдау нысандары мен әдістерін қолданады, оқу жоспарының ұсынылған пәндері бойынша зертханалық және бағдарламалық қамтамасыз етуді практикада қолданады; жеке тапсырмада көзделген педагогикалық жүктемені орындай отырып, оқу процесіне тікелей қатысады.</w:t>
            </w:r>
          </w:p>
        </w:tc>
        <w:tc>
          <w:tcPr>
            <w:tcW w:w="425" w:type="dxa"/>
          </w:tcPr>
          <w:p w:rsidR="00CD5CEC" w:rsidRPr="00E63DF0" w:rsidRDefault="00CD5CEC" w:rsidP="00CD5CEC">
            <w:pPr>
              <w:jc w:val="center"/>
              <w:rPr>
                <w:sz w:val="24"/>
                <w:szCs w:val="24"/>
                <w:highlight w:val="yellow"/>
                <w:lang w:val="kk-KZ"/>
              </w:rPr>
            </w:pPr>
            <w:r w:rsidRPr="00E63DF0">
              <w:rPr>
                <w:sz w:val="24"/>
                <w:szCs w:val="24"/>
                <w:lang w:val="kk-KZ"/>
              </w:rPr>
              <w:t>2</w:t>
            </w:r>
          </w:p>
        </w:tc>
        <w:tc>
          <w:tcPr>
            <w:tcW w:w="425" w:type="dxa"/>
            <w:vAlign w:val="center"/>
          </w:tcPr>
          <w:p w:rsidR="00CD5CEC" w:rsidRPr="00E63DF0" w:rsidRDefault="00CD5CEC" w:rsidP="00CD5CEC">
            <w:pPr>
              <w:pStyle w:val="TableParagraph"/>
              <w:contextualSpacing/>
              <w:jc w:val="center"/>
              <w:rPr>
                <w:sz w:val="24"/>
                <w:szCs w:val="24"/>
                <w:highlight w:val="yellow"/>
              </w:rPr>
            </w:pPr>
          </w:p>
        </w:tc>
        <w:tc>
          <w:tcPr>
            <w:tcW w:w="426" w:type="dxa"/>
            <w:vAlign w:val="center"/>
          </w:tcPr>
          <w:p w:rsidR="00CD5CEC" w:rsidRPr="00E63DF0" w:rsidRDefault="00CD5CEC" w:rsidP="00CD5CEC">
            <w:pPr>
              <w:pStyle w:val="TableParagraph"/>
              <w:contextualSpacing/>
              <w:jc w:val="center"/>
              <w:rPr>
                <w:sz w:val="24"/>
                <w:szCs w:val="24"/>
                <w:highlight w:val="yellow"/>
              </w:rPr>
            </w:pPr>
          </w:p>
        </w:tc>
        <w:tc>
          <w:tcPr>
            <w:tcW w:w="425" w:type="dxa"/>
            <w:gridSpan w:val="2"/>
            <w:vAlign w:val="center"/>
          </w:tcPr>
          <w:p w:rsidR="00CD5CEC" w:rsidRPr="00E63DF0" w:rsidRDefault="00CD5CEC" w:rsidP="00CD5CEC">
            <w:pPr>
              <w:pStyle w:val="TableParagraph"/>
              <w:contextualSpacing/>
              <w:jc w:val="center"/>
              <w:rPr>
                <w:sz w:val="24"/>
                <w:szCs w:val="24"/>
                <w:highlight w:val="yellow"/>
              </w:rPr>
            </w:pPr>
          </w:p>
        </w:tc>
        <w:tc>
          <w:tcPr>
            <w:tcW w:w="425" w:type="dxa"/>
            <w:gridSpan w:val="2"/>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b/>
                <w:sz w:val="24"/>
                <w:szCs w:val="24"/>
              </w:rPr>
            </w:pPr>
          </w:p>
        </w:tc>
        <w:tc>
          <w:tcPr>
            <w:tcW w:w="426"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6" w:type="dxa"/>
            <w:gridSpan w:val="2"/>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1F4A72" w:rsidP="00CD5CEC">
            <w:pPr>
              <w:pStyle w:val="TableParagraph"/>
              <w:contextualSpacing/>
              <w:jc w:val="center"/>
              <w:rPr>
                <w:sz w:val="24"/>
                <w:szCs w:val="24"/>
              </w:rPr>
            </w:pPr>
            <w:r w:rsidRPr="00E63DF0">
              <w:rPr>
                <w:b/>
                <w:sz w:val="24"/>
                <w:szCs w:val="24"/>
              </w:rPr>
              <w:sym w:font="Wingdings" w:char="F0FC"/>
            </w:r>
          </w:p>
        </w:tc>
        <w:tc>
          <w:tcPr>
            <w:tcW w:w="435" w:type="dxa"/>
            <w:gridSpan w:val="3"/>
          </w:tcPr>
          <w:p w:rsidR="00CD5CEC" w:rsidRPr="00E63DF0" w:rsidRDefault="00CD5CEC" w:rsidP="00CD5CEC">
            <w:pPr>
              <w:pStyle w:val="TableParagraph"/>
              <w:contextualSpacing/>
              <w:jc w:val="center"/>
              <w:rPr>
                <w:sz w:val="24"/>
                <w:szCs w:val="24"/>
              </w:rPr>
            </w:pPr>
          </w:p>
        </w:tc>
        <w:tc>
          <w:tcPr>
            <w:tcW w:w="425" w:type="dxa"/>
            <w:gridSpan w:val="2"/>
          </w:tcPr>
          <w:p w:rsidR="00CD5CEC" w:rsidRPr="00E63DF0" w:rsidRDefault="001F4A72" w:rsidP="00CD5CEC">
            <w:pPr>
              <w:pStyle w:val="TableParagraph"/>
              <w:contextualSpacing/>
              <w:jc w:val="center"/>
              <w:rPr>
                <w:b/>
                <w:sz w:val="24"/>
                <w:szCs w:val="24"/>
              </w:rPr>
            </w:pPr>
            <w:r w:rsidRPr="00E63DF0">
              <w:rPr>
                <w:b/>
                <w:sz w:val="24"/>
                <w:szCs w:val="24"/>
              </w:rPr>
              <w:sym w:font="Wingdings" w:char="F0FC"/>
            </w:r>
          </w:p>
        </w:tc>
      </w:tr>
      <w:tr w:rsidR="001B08FE" w:rsidRPr="00E63DF0" w:rsidTr="00727215">
        <w:trPr>
          <w:gridAfter w:val="2"/>
          <w:wAfter w:w="22" w:type="dxa"/>
          <w:trHeight w:val="323"/>
        </w:trPr>
        <w:tc>
          <w:tcPr>
            <w:tcW w:w="281" w:type="dxa"/>
          </w:tcPr>
          <w:p w:rsidR="001B08FE" w:rsidRPr="00E63DF0" w:rsidRDefault="001B08FE" w:rsidP="00CD5CEC">
            <w:pPr>
              <w:pStyle w:val="TableParagraph"/>
              <w:contextualSpacing/>
              <w:rPr>
                <w:sz w:val="24"/>
                <w:szCs w:val="24"/>
                <w:lang w:val="kk-KZ"/>
              </w:rPr>
            </w:pPr>
          </w:p>
        </w:tc>
        <w:tc>
          <w:tcPr>
            <w:tcW w:w="1562" w:type="dxa"/>
            <w:vMerge w:val="restart"/>
          </w:tcPr>
          <w:p w:rsidR="001B08FE" w:rsidRPr="00E63DF0" w:rsidRDefault="001B08FE" w:rsidP="00CD5CEC">
            <w:pPr>
              <w:pStyle w:val="TableParagraph"/>
              <w:contextualSpacing/>
              <w:rPr>
                <w:sz w:val="24"/>
                <w:szCs w:val="24"/>
                <w:lang w:val="kk-KZ"/>
              </w:rPr>
            </w:pPr>
            <w:r w:rsidRPr="00E63DF0">
              <w:rPr>
                <w:sz w:val="24"/>
                <w:szCs w:val="24"/>
                <w:lang w:val="kk-KZ"/>
              </w:rPr>
              <w:t>Әлем халықтарының археологиясы мен этнологиясы</w:t>
            </w:r>
          </w:p>
        </w:tc>
        <w:tc>
          <w:tcPr>
            <w:tcW w:w="550" w:type="dxa"/>
          </w:tcPr>
          <w:p w:rsidR="001B08FE" w:rsidRPr="00E63DF0" w:rsidRDefault="001B08FE" w:rsidP="00CD5CEC">
            <w:pPr>
              <w:rPr>
                <w:sz w:val="24"/>
                <w:szCs w:val="24"/>
                <w:lang w:val="kk-KZ"/>
              </w:rPr>
            </w:pPr>
            <w:r w:rsidRPr="00E63DF0">
              <w:rPr>
                <w:sz w:val="24"/>
                <w:szCs w:val="24"/>
                <w:lang w:val="kk-KZ"/>
              </w:rPr>
              <w:t>БП</w:t>
            </w:r>
          </w:p>
          <w:p w:rsidR="001B08FE" w:rsidRPr="00E63DF0" w:rsidRDefault="001B08FE" w:rsidP="00CD5CEC">
            <w:pPr>
              <w:rPr>
                <w:b/>
                <w:sz w:val="24"/>
                <w:szCs w:val="24"/>
                <w:lang w:val="kk-KZ"/>
              </w:rPr>
            </w:pPr>
          </w:p>
          <w:p w:rsidR="001B08FE" w:rsidRPr="00E63DF0" w:rsidRDefault="001B08FE" w:rsidP="00CD5CEC">
            <w:pPr>
              <w:rPr>
                <w:sz w:val="24"/>
                <w:szCs w:val="24"/>
                <w:lang w:val="kk-KZ"/>
              </w:rPr>
            </w:pPr>
          </w:p>
          <w:p w:rsidR="001B08FE" w:rsidRPr="00E63DF0" w:rsidRDefault="001B08FE" w:rsidP="00CD5CEC">
            <w:pPr>
              <w:rPr>
                <w:sz w:val="24"/>
                <w:szCs w:val="24"/>
                <w:lang w:val="kk-KZ"/>
              </w:rPr>
            </w:pPr>
          </w:p>
          <w:p w:rsidR="001B08FE" w:rsidRPr="00E63DF0" w:rsidRDefault="001B08FE" w:rsidP="00CD5CEC">
            <w:pPr>
              <w:rPr>
                <w:sz w:val="24"/>
                <w:szCs w:val="24"/>
                <w:lang w:val="kk-KZ"/>
              </w:rPr>
            </w:pPr>
          </w:p>
        </w:tc>
        <w:tc>
          <w:tcPr>
            <w:tcW w:w="431" w:type="dxa"/>
          </w:tcPr>
          <w:p w:rsidR="001B08FE" w:rsidRPr="00E63DF0" w:rsidRDefault="001B08FE" w:rsidP="00CD5CEC">
            <w:pPr>
              <w:rPr>
                <w:sz w:val="24"/>
                <w:szCs w:val="24"/>
                <w:lang w:val="kk-KZ"/>
              </w:rPr>
            </w:pPr>
            <w:r w:rsidRPr="00E63DF0">
              <w:rPr>
                <w:sz w:val="24"/>
                <w:szCs w:val="24"/>
                <w:lang w:val="kk-KZ"/>
              </w:rPr>
              <w:t>ТК</w:t>
            </w:r>
          </w:p>
        </w:tc>
        <w:tc>
          <w:tcPr>
            <w:tcW w:w="1429" w:type="dxa"/>
          </w:tcPr>
          <w:p w:rsidR="001B08FE" w:rsidRPr="00E63DF0" w:rsidRDefault="001B08FE" w:rsidP="00CD5CEC">
            <w:pPr>
              <w:rPr>
                <w:sz w:val="24"/>
                <w:szCs w:val="24"/>
                <w:lang w:val="kk-KZ"/>
              </w:rPr>
            </w:pPr>
            <w:r w:rsidRPr="00E63DF0">
              <w:rPr>
                <w:sz w:val="24"/>
                <w:szCs w:val="24"/>
                <w:lang w:val="kk-KZ"/>
              </w:rPr>
              <w:t>Археология</w:t>
            </w:r>
          </w:p>
        </w:tc>
        <w:tc>
          <w:tcPr>
            <w:tcW w:w="4757" w:type="dxa"/>
          </w:tcPr>
          <w:p w:rsidR="001B08FE" w:rsidRPr="00E63DF0" w:rsidRDefault="001B08FE" w:rsidP="007B0280">
            <w:pPr>
              <w:pStyle w:val="af3"/>
              <w:jc w:val="both"/>
              <w:rPr>
                <w:sz w:val="24"/>
                <w:szCs w:val="24"/>
                <w:lang w:val="kk-KZ"/>
              </w:rPr>
            </w:pPr>
            <w:r w:rsidRPr="00E63DF0">
              <w:rPr>
                <w:b/>
                <w:bCs/>
                <w:sz w:val="24"/>
                <w:szCs w:val="24"/>
                <w:lang w:val="kk-KZ"/>
              </w:rPr>
              <w:t>Мақсаты:</w:t>
            </w:r>
            <w:r w:rsidRPr="00E63DF0">
              <w:rPr>
                <w:sz w:val="24"/>
                <w:szCs w:val="24"/>
                <w:lang w:val="kk-KZ"/>
              </w:rPr>
              <w:t xml:space="preserve"> Археология ғылымы саласындағы іргелі білімді  және оқу зерттеу іс-әрекетіне мотивация қалыптастыру</w:t>
            </w:r>
          </w:p>
          <w:p w:rsidR="001B08FE" w:rsidRPr="00E63DF0" w:rsidRDefault="001B08FE" w:rsidP="007B0280">
            <w:pPr>
              <w:ind w:left="142" w:right="142"/>
              <w:jc w:val="both"/>
              <w:rPr>
                <w:color w:val="000000"/>
                <w:sz w:val="24"/>
                <w:szCs w:val="24"/>
                <w:lang w:val="kk-KZ"/>
              </w:rPr>
            </w:pPr>
            <w:r w:rsidRPr="00E63DF0">
              <w:rPr>
                <w:b/>
                <w:bCs/>
                <w:sz w:val="24"/>
                <w:szCs w:val="24"/>
                <w:lang w:val="kk-KZ"/>
              </w:rPr>
              <w:t>Мазмұны:</w:t>
            </w:r>
            <w:r w:rsidRPr="00E63DF0">
              <w:rPr>
                <w:sz w:val="24"/>
                <w:szCs w:val="24"/>
                <w:lang w:val="kk-KZ"/>
              </w:rPr>
              <w:t xml:space="preserve"> Археологияның қалыптасуы мен дамуы, оның негізгі жетістіктері, ғылымның қазіргі даму тенденцияларын жіктеу.  Археологияның тарихи білімдер жүйесіндегі орны және басқа ғылымдармен байланысы, оның тарих ғылымы ретіндегі маңызын көрсету.  Археологиялық кезеңге бөлу және хронология анықтау.  Археологиялық ескерткіштердің негізгі түрлері салыстыру.  Археологиялық зерттеу әдістерінің </w:t>
            </w:r>
            <w:r w:rsidRPr="00E63DF0">
              <w:rPr>
                <w:sz w:val="24"/>
                <w:szCs w:val="24"/>
                <w:lang w:val="kk-KZ"/>
              </w:rPr>
              <w:lastRenderedPageBreak/>
              <w:t>ерекшеліктері сипаттау.  Қазақстан территориясындағы археологиялық мәдениеттер.атап шығу.</w:t>
            </w:r>
          </w:p>
        </w:tc>
        <w:tc>
          <w:tcPr>
            <w:tcW w:w="425" w:type="dxa"/>
          </w:tcPr>
          <w:p w:rsidR="001B08FE" w:rsidRPr="00E63DF0" w:rsidRDefault="001B08FE" w:rsidP="00CD5CEC">
            <w:pPr>
              <w:jc w:val="center"/>
              <w:rPr>
                <w:sz w:val="24"/>
                <w:szCs w:val="24"/>
                <w:highlight w:val="yellow"/>
                <w:lang w:val="kk-KZ"/>
              </w:rPr>
            </w:pPr>
            <w:r w:rsidRPr="00E63DF0">
              <w:rPr>
                <w:sz w:val="24"/>
                <w:szCs w:val="24"/>
                <w:lang w:val="kk-KZ"/>
              </w:rPr>
              <w:lastRenderedPageBreak/>
              <w:t>3</w:t>
            </w:r>
          </w:p>
        </w:tc>
        <w:tc>
          <w:tcPr>
            <w:tcW w:w="425" w:type="dxa"/>
            <w:vAlign w:val="center"/>
          </w:tcPr>
          <w:p w:rsidR="001B08FE" w:rsidRPr="00E63DF0" w:rsidRDefault="001B08FE" w:rsidP="00CD5CEC">
            <w:pPr>
              <w:pStyle w:val="TableParagraph"/>
              <w:contextualSpacing/>
              <w:jc w:val="center"/>
              <w:rPr>
                <w:sz w:val="24"/>
                <w:szCs w:val="24"/>
                <w:highlight w:val="red"/>
              </w:rPr>
            </w:pPr>
          </w:p>
        </w:tc>
        <w:tc>
          <w:tcPr>
            <w:tcW w:w="426" w:type="dxa"/>
            <w:vAlign w:val="center"/>
          </w:tcPr>
          <w:p w:rsidR="001B08FE" w:rsidRPr="00E63DF0" w:rsidRDefault="001B08FE" w:rsidP="00CD5CEC">
            <w:pPr>
              <w:pStyle w:val="TableParagraph"/>
              <w:contextualSpacing/>
              <w:jc w:val="center"/>
              <w:rPr>
                <w:sz w:val="24"/>
                <w:szCs w:val="24"/>
              </w:rPr>
            </w:pPr>
            <w:r w:rsidRPr="00E63DF0">
              <w:rPr>
                <w:b/>
                <w:sz w:val="24"/>
                <w:szCs w:val="24"/>
              </w:rPr>
              <w:sym w:font="Wingdings" w:char="F0FC"/>
            </w:r>
          </w:p>
        </w:tc>
        <w:tc>
          <w:tcPr>
            <w:tcW w:w="425" w:type="dxa"/>
            <w:gridSpan w:val="2"/>
            <w:vAlign w:val="center"/>
          </w:tcPr>
          <w:p w:rsidR="001B08FE" w:rsidRPr="00E63DF0" w:rsidRDefault="001B08FE" w:rsidP="00CD5CEC">
            <w:pPr>
              <w:pStyle w:val="TableParagraph"/>
              <w:contextualSpacing/>
              <w:jc w:val="center"/>
              <w:rPr>
                <w:sz w:val="24"/>
                <w:szCs w:val="24"/>
              </w:rPr>
            </w:pPr>
          </w:p>
        </w:tc>
        <w:tc>
          <w:tcPr>
            <w:tcW w:w="425" w:type="dxa"/>
            <w:gridSpan w:val="2"/>
            <w:vAlign w:val="center"/>
          </w:tcPr>
          <w:p w:rsidR="001B08FE" w:rsidRPr="00E63DF0" w:rsidRDefault="001B08FE" w:rsidP="00CD5CEC">
            <w:pPr>
              <w:pStyle w:val="TableParagraph"/>
              <w:contextualSpacing/>
              <w:jc w:val="center"/>
              <w:rPr>
                <w:color w:val="000000" w:themeColor="text1"/>
                <w:sz w:val="24"/>
                <w:szCs w:val="24"/>
              </w:rPr>
            </w:pPr>
          </w:p>
        </w:tc>
        <w:tc>
          <w:tcPr>
            <w:tcW w:w="425" w:type="dxa"/>
            <w:gridSpan w:val="2"/>
            <w:vAlign w:val="center"/>
          </w:tcPr>
          <w:p w:rsidR="001B08FE" w:rsidRPr="00E63DF0" w:rsidRDefault="001B08FE" w:rsidP="00CD5CEC">
            <w:pPr>
              <w:pStyle w:val="TableParagraph"/>
              <w:contextualSpacing/>
              <w:jc w:val="center"/>
              <w:rPr>
                <w:color w:val="000000" w:themeColor="text1"/>
                <w:sz w:val="24"/>
                <w:szCs w:val="24"/>
              </w:rPr>
            </w:pPr>
          </w:p>
        </w:tc>
        <w:tc>
          <w:tcPr>
            <w:tcW w:w="426" w:type="dxa"/>
            <w:gridSpan w:val="2"/>
            <w:vAlign w:val="center"/>
          </w:tcPr>
          <w:p w:rsidR="001B08FE" w:rsidRPr="00E63DF0" w:rsidRDefault="001B08FE" w:rsidP="00CD5CEC">
            <w:pPr>
              <w:pStyle w:val="TableParagraph"/>
              <w:contextualSpacing/>
              <w:jc w:val="center"/>
              <w:rPr>
                <w:color w:val="000000" w:themeColor="text1"/>
                <w:sz w:val="24"/>
                <w:szCs w:val="24"/>
              </w:rPr>
            </w:pPr>
          </w:p>
        </w:tc>
        <w:tc>
          <w:tcPr>
            <w:tcW w:w="425" w:type="dxa"/>
            <w:gridSpan w:val="2"/>
            <w:vAlign w:val="center"/>
          </w:tcPr>
          <w:p w:rsidR="001B08FE" w:rsidRPr="00E63DF0" w:rsidRDefault="001B08FE" w:rsidP="00CD5CEC">
            <w:pPr>
              <w:pStyle w:val="TableParagraph"/>
              <w:contextualSpacing/>
              <w:jc w:val="center"/>
              <w:rPr>
                <w:color w:val="000000" w:themeColor="text1"/>
                <w:sz w:val="24"/>
                <w:szCs w:val="24"/>
              </w:rPr>
            </w:pPr>
          </w:p>
        </w:tc>
        <w:tc>
          <w:tcPr>
            <w:tcW w:w="425" w:type="dxa"/>
            <w:gridSpan w:val="2"/>
            <w:vAlign w:val="center"/>
          </w:tcPr>
          <w:p w:rsidR="001B08FE" w:rsidRPr="00E63DF0" w:rsidRDefault="001B08FE" w:rsidP="00CD5CEC">
            <w:pPr>
              <w:pStyle w:val="TableParagraph"/>
              <w:contextualSpacing/>
              <w:jc w:val="center"/>
              <w:rPr>
                <w:color w:val="000000" w:themeColor="text1"/>
                <w:sz w:val="24"/>
                <w:szCs w:val="24"/>
              </w:rPr>
            </w:pPr>
          </w:p>
        </w:tc>
        <w:tc>
          <w:tcPr>
            <w:tcW w:w="426" w:type="dxa"/>
            <w:gridSpan w:val="2"/>
          </w:tcPr>
          <w:p w:rsidR="001B08FE" w:rsidRPr="00E63DF0" w:rsidRDefault="001B08FE" w:rsidP="00CD5CEC">
            <w:pPr>
              <w:pStyle w:val="TableParagraph"/>
              <w:contextualSpacing/>
              <w:jc w:val="center"/>
              <w:rPr>
                <w:color w:val="000000" w:themeColor="text1"/>
                <w:sz w:val="24"/>
                <w:szCs w:val="24"/>
              </w:rPr>
            </w:pPr>
          </w:p>
        </w:tc>
        <w:tc>
          <w:tcPr>
            <w:tcW w:w="425" w:type="dxa"/>
            <w:gridSpan w:val="2"/>
          </w:tcPr>
          <w:p w:rsidR="001B08FE" w:rsidRPr="00E63DF0" w:rsidRDefault="001B08FE" w:rsidP="00CD5CEC">
            <w:pPr>
              <w:pStyle w:val="TableParagraph"/>
              <w:contextualSpacing/>
              <w:jc w:val="center"/>
              <w:rPr>
                <w:color w:val="000000" w:themeColor="text1"/>
                <w:sz w:val="24"/>
                <w:szCs w:val="24"/>
              </w:rPr>
            </w:pPr>
          </w:p>
        </w:tc>
        <w:tc>
          <w:tcPr>
            <w:tcW w:w="435" w:type="dxa"/>
            <w:gridSpan w:val="3"/>
          </w:tcPr>
          <w:p w:rsidR="001B08FE" w:rsidRPr="00E63DF0" w:rsidRDefault="001B08FE" w:rsidP="00CD5CEC">
            <w:pPr>
              <w:pStyle w:val="TableParagraph"/>
              <w:contextualSpacing/>
              <w:jc w:val="center"/>
              <w:rPr>
                <w:color w:val="000000" w:themeColor="text1"/>
                <w:sz w:val="24"/>
                <w:szCs w:val="24"/>
              </w:rPr>
            </w:pPr>
            <w:r w:rsidRPr="00E63DF0">
              <w:rPr>
                <w:b/>
                <w:color w:val="000000" w:themeColor="text1"/>
                <w:sz w:val="24"/>
                <w:szCs w:val="24"/>
              </w:rPr>
              <w:sym w:font="Wingdings" w:char="F0FC"/>
            </w:r>
          </w:p>
        </w:tc>
        <w:tc>
          <w:tcPr>
            <w:tcW w:w="425" w:type="dxa"/>
            <w:gridSpan w:val="2"/>
          </w:tcPr>
          <w:p w:rsidR="001B08FE" w:rsidRPr="00E63DF0" w:rsidRDefault="001B08FE" w:rsidP="00CD5CEC">
            <w:pPr>
              <w:pStyle w:val="TableParagraph"/>
              <w:contextualSpacing/>
              <w:jc w:val="center"/>
              <w:rPr>
                <w:b/>
                <w:color w:val="0070C0"/>
                <w:sz w:val="24"/>
                <w:szCs w:val="24"/>
              </w:rPr>
            </w:pPr>
          </w:p>
        </w:tc>
      </w:tr>
      <w:tr w:rsidR="001B08FE" w:rsidRPr="00E63DF0" w:rsidTr="00727215">
        <w:trPr>
          <w:gridAfter w:val="2"/>
          <w:wAfter w:w="22" w:type="dxa"/>
          <w:trHeight w:val="323"/>
        </w:trPr>
        <w:tc>
          <w:tcPr>
            <w:tcW w:w="281" w:type="dxa"/>
          </w:tcPr>
          <w:p w:rsidR="001B08FE" w:rsidRPr="00E63DF0" w:rsidRDefault="001B08FE" w:rsidP="00CD5CEC">
            <w:pPr>
              <w:pStyle w:val="TableParagraph"/>
              <w:contextualSpacing/>
              <w:rPr>
                <w:sz w:val="24"/>
                <w:szCs w:val="24"/>
                <w:lang w:val="kk-KZ"/>
              </w:rPr>
            </w:pPr>
          </w:p>
        </w:tc>
        <w:tc>
          <w:tcPr>
            <w:tcW w:w="1562" w:type="dxa"/>
            <w:vMerge/>
          </w:tcPr>
          <w:p w:rsidR="001B08FE" w:rsidRPr="00E63DF0" w:rsidRDefault="001B08FE" w:rsidP="00CD5CEC">
            <w:pPr>
              <w:pStyle w:val="TableParagraph"/>
              <w:contextualSpacing/>
              <w:rPr>
                <w:sz w:val="24"/>
                <w:szCs w:val="24"/>
                <w:lang w:val="kk-KZ"/>
              </w:rPr>
            </w:pPr>
          </w:p>
        </w:tc>
        <w:tc>
          <w:tcPr>
            <w:tcW w:w="550" w:type="dxa"/>
          </w:tcPr>
          <w:p w:rsidR="001B08FE" w:rsidRPr="00E63DF0" w:rsidRDefault="001B08FE" w:rsidP="00CD5CEC">
            <w:pPr>
              <w:rPr>
                <w:sz w:val="24"/>
                <w:szCs w:val="24"/>
                <w:highlight w:val="yellow"/>
                <w:lang w:val="kk-KZ"/>
              </w:rPr>
            </w:pPr>
          </w:p>
        </w:tc>
        <w:tc>
          <w:tcPr>
            <w:tcW w:w="431" w:type="dxa"/>
          </w:tcPr>
          <w:p w:rsidR="001B08FE" w:rsidRPr="00E63DF0" w:rsidRDefault="001B08FE" w:rsidP="00CD5CEC">
            <w:pPr>
              <w:rPr>
                <w:sz w:val="24"/>
                <w:szCs w:val="24"/>
                <w:highlight w:val="yellow"/>
              </w:rPr>
            </w:pPr>
          </w:p>
        </w:tc>
        <w:tc>
          <w:tcPr>
            <w:tcW w:w="1429" w:type="dxa"/>
            <w:vAlign w:val="center"/>
          </w:tcPr>
          <w:p w:rsidR="001B08FE" w:rsidRPr="00E63DF0" w:rsidRDefault="001B08FE" w:rsidP="00CD5CEC">
            <w:pPr>
              <w:rPr>
                <w:sz w:val="24"/>
                <w:szCs w:val="24"/>
                <w:highlight w:val="yellow"/>
              </w:rPr>
            </w:pPr>
            <w:r w:rsidRPr="00E63DF0">
              <w:rPr>
                <w:sz w:val="24"/>
                <w:szCs w:val="24"/>
              </w:rPr>
              <w:t xml:space="preserve">Адамзаттың </w:t>
            </w:r>
            <w:r w:rsidRPr="00E63DF0">
              <w:rPr>
                <w:sz w:val="24"/>
                <w:szCs w:val="24"/>
                <w:lang w:val="kk-KZ"/>
              </w:rPr>
              <w:t>т</w:t>
            </w:r>
            <w:r w:rsidRPr="00E63DF0">
              <w:rPr>
                <w:sz w:val="24"/>
                <w:szCs w:val="24"/>
              </w:rPr>
              <w:t>арихқа дейінгі эволюциясы</w:t>
            </w:r>
          </w:p>
        </w:tc>
        <w:tc>
          <w:tcPr>
            <w:tcW w:w="4757" w:type="dxa"/>
            <w:vAlign w:val="center"/>
          </w:tcPr>
          <w:p w:rsidR="001B08FE" w:rsidRPr="00E63DF0" w:rsidRDefault="001B08FE" w:rsidP="007B0280">
            <w:pPr>
              <w:pStyle w:val="af3"/>
              <w:jc w:val="both"/>
              <w:rPr>
                <w:sz w:val="24"/>
                <w:szCs w:val="24"/>
                <w:lang w:val="kk-KZ"/>
              </w:rPr>
            </w:pPr>
            <w:r w:rsidRPr="00E63DF0">
              <w:rPr>
                <w:b/>
                <w:bCs/>
                <w:sz w:val="24"/>
                <w:szCs w:val="24"/>
              </w:rPr>
              <w:t>Мақсаты</w:t>
            </w:r>
            <w:r w:rsidRPr="00E63DF0">
              <w:rPr>
                <w:sz w:val="24"/>
                <w:szCs w:val="24"/>
              </w:rPr>
              <w:t xml:space="preserve">: </w:t>
            </w:r>
            <w:r w:rsidRPr="00E63DF0">
              <w:rPr>
                <w:sz w:val="24"/>
                <w:szCs w:val="24"/>
                <w:lang w:val="kk-KZ"/>
              </w:rPr>
              <w:t>Адамзаттың және адам қоғамының пайда болуын, олардың қоғамдық,әлеуметтік институттарының тууы мен дамуын объективті-тарихи тұрғыдан түсіндіру.</w:t>
            </w:r>
          </w:p>
          <w:p w:rsidR="001B08FE" w:rsidRPr="00E63DF0" w:rsidRDefault="001B08FE" w:rsidP="007B0280">
            <w:pPr>
              <w:jc w:val="both"/>
              <w:rPr>
                <w:sz w:val="24"/>
                <w:szCs w:val="24"/>
                <w:highlight w:val="yellow"/>
                <w:lang w:val="kk-KZ"/>
              </w:rPr>
            </w:pPr>
            <w:r w:rsidRPr="00E63DF0">
              <w:rPr>
                <w:b/>
                <w:bCs/>
                <w:sz w:val="24"/>
                <w:szCs w:val="24"/>
                <w:lang w:val="kk-KZ"/>
              </w:rPr>
              <w:t>Мазмұны</w:t>
            </w:r>
            <w:r w:rsidRPr="00E63DF0">
              <w:rPr>
                <w:sz w:val="24"/>
                <w:szCs w:val="24"/>
                <w:lang w:val="kk-KZ"/>
              </w:rPr>
              <w:t xml:space="preserve">: </w:t>
            </w:r>
            <w:r w:rsidRPr="00E63DF0">
              <w:rPr>
                <w:sz w:val="24"/>
                <w:szCs w:val="24"/>
                <w:shd w:val="clear" w:color="auto" w:fill="FFFFFF"/>
                <w:lang w:val="kk-KZ"/>
              </w:rPr>
              <w:t>Адам баласының және қоғамның пайда болуы мен дамуының теориялық мәселелер талқылау Шаруашылықтың, материалдық және рухани мәдениеттердің пайда болуы және даму проблемасын әңгімелеу, Алғашқы қоғамның ыдырау заңдылықтары мен жалпы бағыттарын айқындау</w:t>
            </w:r>
          </w:p>
        </w:tc>
        <w:tc>
          <w:tcPr>
            <w:tcW w:w="425" w:type="dxa"/>
          </w:tcPr>
          <w:p w:rsidR="001B08FE" w:rsidRPr="00E63DF0" w:rsidRDefault="001B08FE" w:rsidP="00CD5CEC">
            <w:pPr>
              <w:jc w:val="center"/>
              <w:rPr>
                <w:sz w:val="24"/>
                <w:szCs w:val="24"/>
                <w:highlight w:val="yellow"/>
                <w:lang w:val="kk-KZ"/>
              </w:rPr>
            </w:pPr>
          </w:p>
        </w:tc>
        <w:tc>
          <w:tcPr>
            <w:tcW w:w="425" w:type="dxa"/>
            <w:vAlign w:val="center"/>
          </w:tcPr>
          <w:p w:rsidR="001B08FE" w:rsidRPr="00E63DF0" w:rsidRDefault="001B08FE" w:rsidP="00CD5CEC">
            <w:pPr>
              <w:pStyle w:val="TableParagraph"/>
              <w:contextualSpacing/>
              <w:jc w:val="center"/>
              <w:rPr>
                <w:sz w:val="24"/>
                <w:szCs w:val="24"/>
                <w:highlight w:val="yellow"/>
                <w:lang w:val="kk-KZ"/>
              </w:rPr>
            </w:pPr>
          </w:p>
        </w:tc>
        <w:tc>
          <w:tcPr>
            <w:tcW w:w="426" w:type="dxa"/>
            <w:vAlign w:val="center"/>
          </w:tcPr>
          <w:p w:rsidR="001B08FE" w:rsidRPr="00E63DF0" w:rsidRDefault="001B08FE" w:rsidP="00CD5CEC">
            <w:pPr>
              <w:pStyle w:val="TableParagraph"/>
              <w:contextualSpacing/>
              <w:jc w:val="center"/>
              <w:rPr>
                <w:sz w:val="24"/>
                <w:szCs w:val="24"/>
              </w:rPr>
            </w:pPr>
            <w:r w:rsidRPr="00E63DF0">
              <w:rPr>
                <w:b/>
                <w:sz w:val="24"/>
                <w:szCs w:val="24"/>
              </w:rPr>
              <w:sym w:font="Wingdings" w:char="F0FC"/>
            </w:r>
          </w:p>
        </w:tc>
        <w:tc>
          <w:tcPr>
            <w:tcW w:w="425" w:type="dxa"/>
            <w:gridSpan w:val="2"/>
            <w:vAlign w:val="center"/>
          </w:tcPr>
          <w:p w:rsidR="001B08FE" w:rsidRPr="00E63DF0" w:rsidRDefault="001B08FE" w:rsidP="00CD5CEC">
            <w:pPr>
              <w:pStyle w:val="TableParagraph"/>
              <w:contextualSpacing/>
              <w:jc w:val="center"/>
              <w:rPr>
                <w:sz w:val="24"/>
                <w:szCs w:val="24"/>
              </w:rPr>
            </w:pPr>
          </w:p>
        </w:tc>
        <w:tc>
          <w:tcPr>
            <w:tcW w:w="425" w:type="dxa"/>
            <w:gridSpan w:val="2"/>
            <w:vAlign w:val="center"/>
          </w:tcPr>
          <w:p w:rsidR="001B08FE" w:rsidRPr="00E63DF0" w:rsidRDefault="001B08FE" w:rsidP="00CD5CEC">
            <w:pPr>
              <w:pStyle w:val="TableParagraph"/>
              <w:contextualSpacing/>
              <w:jc w:val="center"/>
              <w:rPr>
                <w:b/>
                <w:color w:val="000000" w:themeColor="text1"/>
                <w:sz w:val="24"/>
                <w:szCs w:val="24"/>
              </w:rPr>
            </w:pPr>
          </w:p>
        </w:tc>
        <w:tc>
          <w:tcPr>
            <w:tcW w:w="425" w:type="dxa"/>
            <w:gridSpan w:val="2"/>
            <w:vAlign w:val="center"/>
          </w:tcPr>
          <w:p w:rsidR="001B08FE" w:rsidRPr="00E63DF0" w:rsidRDefault="001B08FE" w:rsidP="00CD5CEC">
            <w:pPr>
              <w:pStyle w:val="TableParagraph"/>
              <w:contextualSpacing/>
              <w:jc w:val="center"/>
              <w:rPr>
                <w:color w:val="000000" w:themeColor="text1"/>
                <w:sz w:val="24"/>
                <w:szCs w:val="24"/>
              </w:rPr>
            </w:pPr>
          </w:p>
        </w:tc>
        <w:tc>
          <w:tcPr>
            <w:tcW w:w="426" w:type="dxa"/>
            <w:gridSpan w:val="2"/>
            <w:vAlign w:val="center"/>
          </w:tcPr>
          <w:p w:rsidR="001B08FE" w:rsidRPr="00E63DF0" w:rsidRDefault="001B08FE" w:rsidP="00CD5CEC">
            <w:pPr>
              <w:pStyle w:val="TableParagraph"/>
              <w:contextualSpacing/>
              <w:jc w:val="center"/>
              <w:rPr>
                <w:b/>
                <w:color w:val="000000" w:themeColor="text1"/>
                <w:sz w:val="24"/>
                <w:szCs w:val="24"/>
              </w:rPr>
            </w:pPr>
          </w:p>
        </w:tc>
        <w:tc>
          <w:tcPr>
            <w:tcW w:w="425" w:type="dxa"/>
            <w:gridSpan w:val="2"/>
            <w:vAlign w:val="center"/>
          </w:tcPr>
          <w:p w:rsidR="001B08FE" w:rsidRPr="00E63DF0" w:rsidRDefault="001B08FE" w:rsidP="00CD5CEC">
            <w:pPr>
              <w:pStyle w:val="TableParagraph"/>
              <w:contextualSpacing/>
              <w:jc w:val="center"/>
              <w:rPr>
                <w:color w:val="000000" w:themeColor="text1"/>
                <w:sz w:val="24"/>
                <w:szCs w:val="24"/>
              </w:rPr>
            </w:pPr>
          </w:p>
        </w:tc>
        <w:tc>
          <w:tcPr>
            <w:tcW w:w="425" w:type="dxa"/>
            <w:gridSpan w:val="2"/>
            <w:vAlign w:val="center"/>
          </w:tcPr>
          <w:p w:rsidR="001B08FE" w:rsidRPr="00E63DF0" w:rsidRDefault="001B08FE" w:rsidP="00CD5CEC">
            <w:pPr>
              <w:pStyle w:val="TableParagraph"/>
              <w:contextualSpacing/>
              <w:jc w:val="center"/>
              <w:rPr>
                <w:color w:val="000000" w:themeColor="text1"/>
                <w:sz w:val="24"/>
                <w:szCs w:val="24"/>
              </w:rPr>
            </w:pPr>
          </w:p>
        </w:tc>
        <w:tc>
          <w:tcPr>
            <w:tcW w:w="426" w:type="dxa"/>
            <w:gridSpan w:val="2"/>
          </w:tcPr>
          <w:p w:rsidR="001B08FE" w:rsidRPr="00E63DF0" w:rsidRDefault="001B08FE" w:rsidP="00CD5CEC">
            <w:pPr>
              <w:pStyle w:val="TableParagraph"/>
              <w:contextualSpacing/>
              <w:jc w:val="center"/>
              <w:rPr>
                <w:color w:val="000000" w:themeColor="text1"/>
                <w:sz w:val="24"/>
                <w:szCs w:val="24"/>
              </w:rPr>
            </w:pPr>
          </w:p>
        </w:tc>
        <w:tc>
          <w:tcPr>
            <w:tcW w:w="425" w:type="dxa"/>
            <w:gridSpan w:val="2"/>
          </w:tcPr>
          <w:p w:rsidR="001B08FE" w:rsidRPr="00E63DF0" w:rsidRDefault="001B08FE" w:rsidP="00CD5CEC">
            <w:pPr>
              <w:pStyle w:val="TableParagraph"/>
              <w:contextualSpacing/>
              <w:jc w:val="center"/>
              <w:rPr>
                <w:color w:val="000000" w:themeColor="text1"/>
                <w:sz w:val="24"/>
                <w:szCs w:val="24"/>
              </w:rPr>
            </w:pPr>
          </w:p>
        </w:tc>
        <w:tc>
          <w:tcPr>
            <w:tcW w:w="435" w:type="dxa"/>
            <w:gridSpan w:val="3"/>
          </w:tcPr>
          <w:p w:rsidR="001B08FE" w:rsidRPr="00E63DF0" w:rsidRDefault="001B08FE" w:rsidP="00CD5CEC">
            <w:pPr>
              <w:pStyle w:val="TableParagraph"/>
              <w:contextualSpacing/>
              <w:jc w:val="center"/>
              <w:rPr>
                <w:b/>
                <w:color w:val="000000" w:themeColor="text1"/>
                <w:sz w:val="24"/>
                <w:szCs w:val="24"/>
              </w:rPr>
            </w:pPr>
            <w:r w:rsidRPr="00E63DF0">
              <w:rPr>
                <w:b/>
                <w:sz w:val="24"/>
                <w:szCs w:val="24"/>
              </w:rPr>
              <w:sym w:font="Wingdings" w:char="F0FC"/>
            </w:r>
          </w:p>
        </w:tc>
        <w:tc>
          <w:tcPr>
            <w:tcW w:w="425" w:type="dxa"/>
            <w:gridSpan w:val="2"/>
          </w:tcPr>
          <w:p w:rsidR="001B08FE" w:rsidRPr="00E63DF0" w:rsidRDefault="001B08FE" w:rsidP="00CD5CEC">
            <w:pPr>
              <w:pStyle w:val="TableParagraph"/>
              <w:contextualSpacing/>
              <w:jc w:val="center"/>
              <w:rPr>
                <w:b/>
                <w:color w:val="0070C0"/>
                <w:sz w:val="24"/>
                <w:szCs w:val="24"/>
              </w:rPr>
            </w:pPr>
          </w:p>
        </w:tc>
      </w:tr>
      <w:tr w:rsidR="00CD5CEC" w:rsidRPr="00E63DF0" w:rsidTr="00727215">
        <w:trPr>
          <w:gridAfter w:val="2"/>
          <w:wAfter w:w="22" w:type="dxa"/>
          <w:trHeight w:val="323"/>
        </w:trPr>
        <w:tc>
          <w:tcPr>
            <w:tcW w:w="281" w:type="dxa"/>
          </w:tcPr>
          <w:p w:rsidR="00CD5CEC" w:rsidRPr="00E63DF0" w:rsidRDefault="00CD5CEC" w:rsidP="00CD5CEC">
            <w:pPr>
              <w:pStyle w:val="TableParagraph"/>
              <w:contextualSpacing/>
              <w:rPr>
                <w:sz w:val="24"/>
                <w:szCs w:val="24"/>
                <w:lang w:val="kk-KZ"/>
              </w:rPr>
            </w:pPr>
          </w:p>
        </w:tc>
        <w:tc>
          <w:tcPr>
            <w:tcW w:w="1562" w:type="dxa"/>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rPr>
                <w:sz w:val="24"/>
                <w:szCs w:val="24"/>
              </w:rPr>
            </w:pPr>
            <w:r w:rsidRPr="00E63DF0">
              <w:rPr>
                <w:sz w:val="24"/>
                <w:szCs w:val="24"/>
                <w:lang w:val="kk-KZ"/>
              </w:rPr>
              <w:t>БП</w:t>
            </w:r>
          </w:p>
        </w:tc>
        <w:tc>
          <w:tcPr>
            <w:tcW w:w="431" w:type="dxa"/>
          </w:tcPr>
          <w:p w:rsidR="00CD5CEC" w:rsidRPr="00E63DF0" w:rsidRDefault="00CD5CEC" w:rsidP="00CD5CEC">
            <w:pPr>
              <w:rPr>
                <w:sz w:val="24"/>
                <w:szCs w:val="24"/>
              </w:rPr>
            </w:pPr>
            <w:r w:rsidRPr="00E63DF0">
              <w:rPr>
                <w:sz w:val="24"/>
                <w:szCs w:val="24"/>
                <w:lang w:val="kk-KZ"/>
              </w:rPr>
              <w:t>ТК</w:t>
            </w:r>
          </w:p>
        </w:tc>
        <w:tc>
          <w:tcPr>
            <w:tcW w:w="1429" w:type="dxa"/>
          </w:tcPr>
          <w:p w:rsidR="00CD5CEC" w:rsidRPr="00E63DF0" w:rsidRDefault="00CD5CEC" w:rsidP="00CD5CEC">
            <w:pPr>
              <w:rPr>
                <w:sz w:val="24"/>
                <w:szCs w:val="24"/>
                <w:highlight w:val="yellow"/>
                <w:lang w:val="kk-KZ"/>
              </w:rPr>
            </w:pPr>
            <w:r w:rsidRPr="00E63DF0">
              <w:rPr>
                <w:sz w:val="24"/>
                <w:szCs w:val="24"/>
                <w:lang w:val="kk-KZ"/>
              </w:rPr>
              <w:t>Этнология</w:t>
            </w:r>
          </w:p>
        </w:tc>
        <w:tc>
          <w:tcPr>
            <w:tcW w:w="4757" w:type="dxa"/>
          </w:tcPr>
          <w:p w:rsidR="007B0280" w:rsidRPr="00E63DF0" w:rsidRDefault="007B0280" w:rsidP="007B0280">
            <w:pPr>
              <w:pStyle w:val="af3"/>
              <w:jc w:val="both"/>
              <w:rPr>
                <w:sz w:val="24"/>
                <w:szCs w:val="24"/>
                <w:lang w:val="kk-KZ"/>
              </w:rPr>
            </w:pPr>
            <w:r w:rsidRPr="00E63DF0">
              <w:rPr>
                <w:b/>
                <w:bCs/>
                <w:sz w:val="24"/>
                <w:szCs w:val="24"/>
                <w:lang w:val="kk-KZ"/>
              </w:rPr>
              <w:t>Мақсаты:</w:t>
            </w:r>
            <w:r w:rsidRPr="00E63DF0">
              <w:rPr>
                <w:sz w:val="24"/>
                <w:szCs w:val="24"/>
                <w:lang w:val="kk-KZ"/>
              </w:rPr>
              <w:t xml:space="preserve"> Халықтардың (этностардың) пайда болуын, этностың ерекше нышандарын - тілін, материалдық және рухани мәдениетін, әдет-ғұрыптарын, салт-дәстүрлерін, діни-сенімдерін, әлем халықтарының өзіне тән отбасылық және неке құру салттарын, тұрғын үй жайларын, ұлттық киімдерін, т.б. оқып-үйрену  .</w:t>
            </w:r>
          </w:p>
          <w:p w:rsidR="00CD5CEC" w:rsidRPr="00E63DF0" w:rsidRDefault="007B0280" w:rsidP="007B0280">
            <w:pPr>
              <w:ind w:left="142" w:right="142"/>
              <w:jc w:val="both"/>
              <w:rPr>
                <w:sz w:val="24"/>
                <w:szCs w:val="24"/>
                <w:highlight w:val="yellow"/>
                <w:lang w:val="kk-KZ"/>
              </w:rPr>
            </w:pPr>
            <w:r w:rsidRPr="00E63DF0">
              <w:rPr>
                <w:b/>
                <w:bCs/>
                <w:sz w:val="24"/>
                <w:szCs w:val="24"/>
                <w:lang w:val="kk-KZ"/>
              </w:rPr>
              <w:t>Мазмұны</w:t>
            </w:r>
            <w:r w:rsidRPr="00E63DF0">
              <w:rPr>
                <w:sz w:val="24"/>
                <w:szCs w:val="24"/>
                <w:lang w:val="kk-KZ"/>
              </w:rPr>
              <w:t>: Этнология пәні және міндетін түсіндіру. Этнология қоғамдық ғылымдар жүйесіндегі орны, этногенез этникалық тарих және этникалық процесстерді айыру . Этнос. Этнос теориясы,. этнопсихология,. Этнопедагогика салыстыру. Нормативтік этнография. Эволюционизм,. Мәдени-тарихи бағыт сипаттау</w:t>
            </w:r>
          </w:p>
        </w:tc>
        <w:tc>
          <w:tcPr>
            <w:tcW w:w="425" w:type="dxa"/>
          </w:tcPr>
          <w:p w:rsidR="00CD5CEC" w:rsidRPr="00E63DF0" w:rsidRDefault="00CD5CEC" w:rsidP="00CD5CEC">
            <w:pPr>
              <w:jc w:val="center"/>
              <w:rPr>
                <w:sz w:val="24"/>
                <w:szCs w:val="24"/>
                <w:highlight w:val="yellow"/>
                <w:lang w:val="kk-KZ"/>
              </w:rPr>
            </w:pPr>
            <w:r w:rsidRPr="00E63DF0">
              <w:rPr>
                <w:sz w:val="24"/>
                <w:szCs w:val="24"/>
                <w:lang w:val="kk-KZ"/>
              </w:rPr>
              <w:t>5</w:t>
            </w:r>
          </w:p>
        </w:tc>
        <w:tc>
          <w:tcPr>
            <w:tcW w:w="425" w:type="dxa"/>
            <w:vAlign w:val="center"/>
          </w:tcPr>
          <w:p w:rsidR="00CD5CEC" w:rsidRPr="00E63DF0" w:rsidRDefault="00CD5CEC" w:rsidP="00CD5CEC">
            <w:pPr>
              <w:pStyle w:val="TableParagraph"/>
              <w:contextualSpacing/>
              <w:jc w:val="center"/>
              <w:rPr>
                <w:sz w:val="24"/>
                <w:szCs w:val="24"/>
                <w:highlight w:val="red"/>
              </w:rPr>
            </w:pPr>
          </w:p>
        </w:tc>
        <w:tc>
          <w:tcPr>
            <w:tcW w:w="426" w:type="dxa"/>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b/>
                <w:color w:val="000000" w:themeColor="text1"/>
                <w:sz w:val="24"/>
                <w:szCs w:val="24"/>
              </w:rPr>
            </w:pPr>
          </w:p>
        </w:tc>
        <w:tc>
          <w:tcPr>
            <w:tcW w:w="425" w:type="dxa"/>
            <w:gridSpan w:val="2"/>
            <w:vAlign w:val="center"/>
          </w:tcPr>
          <w:p w:rsidR="00CD5CEC" w:rsidRPr="00E63DF0" w:rsidRDefault="00CD5CEC" w:rsidP="00CD5CEC">
            <w:pPr>
              <w:pStyle w:val="TableParagraph"/>
              <w:contextualSpacing/>
              <w:jc w:val="center"/>
              <w:rPr>
                <w:color w:val="000000" w:themeColor="text1"/>
                <w:sz w:val="24"/>
                <w:szCs w:val="24"/>
              </w:rPr>
            </w:pPr>
          </w:p>
        </w:tc>
        <w:tc>
          <w:tcPr>
            <w:tcW w:w="426" w:type="dxa"/>
            <w:gridSpan w:val="2"/>
            <w:vAlign w:val="center"/>
          </w:tcPr>
          <w:p w:rsidR="00CD5CEC" w:rsidRPr="00E63DF0" w:rsidRDefault="00CD5CEC" w:rsidP="00CD5CEC">
            <w:pPr>
              <w:pStyle w:val="TableParagraph"/>
              <w:contextualSpacing/>
              <w:jc w:val="center"/>
              <w:rPr>
                <w:b/>
                <w:color w:val="000000" w:themeColor="text1"/>
                <w:sz w:val="24"/>
                <w:szCs w:val="24"/>
              </w:rPr>
            </w:pPr>
          </w:p>
        </w:tc>
        <w:tc>
          <w:tcPr>
            <w:tcW w:w="425" w:type="dxa"/>
            <w:gridSpan w:val="2"/>
            <w:vAlign w:val="center"/>
          </w:tcPr>
          <w:p w:rsidR="00CD5CEC" w:rsidRPr="00E63DF0" w:rsidRDefault="00CD5CEC" w:rsidP="00CD5CEC">
            <w:pPr>
              <w:pStyle w:val="TableParagraph"/>
              <w:contextualSpacing/>
              <w:jc w:val="center"/>
              <w:rPr>
                <w:color w:val="000000" w:themeColor="text1"/>
                <w:sz w:val="24"/>
                <w:szCs w:val="24"/>
              </w:rPr>
            </w:pPr>
          </w:p>
        </w:tc>
        <w:tc>
          <w:tcPr>
            <w:tcW w:w="425" w:type="dxa"/>
            <w:gridSpan w:val="2"/>
            <w:vAlign w:val="center"/>
          </w:tcPr>
          <w:p w:rsidR="00CD5CEC" w:rsidRPr="00E63DF0" w:rsidRDefault="001F4A72" w:rsidP="00CD5CEC">
            <w:pPr>
              <w:pStyle w:val="TableParagraph"/>
              <w:contextualSpacing/>
              <w:jc w:val="center"/>
              <w:rPr>
                <w:color w:val="000000" w:themeColor="text1"/>
                <w:sz w:val="24"/>
                <w:szCs w:val="24"/>
              </w:rPr>
            </w:pPr>
            <w:r w:rsidRPr="00E63DF0">
              <w:rPr>
                <w:b/>
                <w:sz w:val="24"/>
                <w:szCs w:val="24"/>
              </w:rPr>
              <w:sym w:font="Wingdings" w:char="F0FC"/>
            </w:r>
          </w:p>
        </w:tc>
        <w:tc>
          <w:tcPr>
            <w:tcW w:w="426" w:type="dxa"/>
            <w:gridSpan w:val="2"/>
          </w:tcPr>
          <w:p w:rsidR="00CD5CEC" w:rsidRPr="00E63DF0" w:rsidRDefault="00CD5CEC" w:rsidP="00CD5CEC">
            <w:pPr>
              <w:pStyle w:val="TableParagraph"/>
              <w:contextualSpacing/>
              <w:jc w:val="center"/>
              <w:rPr>
                <w:color w:val="000000" w:themeColor="text1"/>
                <w:sz w:val="24"/>
                <w:szCs w:val="24"/>
                <w:lang w:val="kk-KZ"/>
              </w:rPr>
            </w:pPr>
          </w:p>
        </w:tc>
        <w:tc>
          <w:tcPr>
            <w:tcW w:w="425" w:type="dxa"/>
            <w:gridSpan w:val="2"/>
          </w:tcPr>
          <w:p w:rsidR="00CD5CEC" w:rsidRPr="00E63DF0" w:rsidRDefault="00CD5CEC" w:rsidP="00CD5CEC">
            <w:pPr>
              <w:pStyle w:val="TableParagraph"/>
              <w:contextualSpacing/>
              <w:jc w:val="center"/>
              <w:rPr>
                <w:color w:val="000000" w:themeColor="text1"/>
                <w:sz w:val="24"/>
                <w:szCs w:val="24"/>
              </w:rPr>
            </w:pPr>
          </w:p>
        </w:tc>
        <w:tc>
          <w:tcPr>
            <w:tcW w:w="435" w:type="dxa"/>
            <w:gridSpan w:val="3"/>
          </w:tcPr>
          <w:p w:rsidR="00CD5CEC" w:rsidRPr="00E63DF0" w:rsidRDefault="00CD5CEC" w:rsidP="00CD5CEC">
            <w:pPr>
              <w:pStyle w:val="TableParagraph"/>
              <w:contextualSpacing/>
              <w:jc w:val="center"/>
              <w:rPr>
                <w:b/>
                <w:color w:val="000000" w:themeColor="text1"/>
                <w:sz w:val="24"/>
                <w:szCs w:val="24"/>
              </w:rPr>
            </w:pPr>
          </w:p>
        </w:tc>
        <w:tc>
          <w:tcPr>
            <w:tcW w:w="425" w:type="dxa"/>
            <w:gridSpan w:val="2"/>
          </w:tcPr>
          <w:p w:rsidR="00CD5CEC" w:rsidRPr="00E63DF0" w:rsidRDefault="00CD5CEC" w:rsidP="00CD5CEC">
            <w:pPr>
              <w:pStyle w:val="TableParagraph"/>
              <w:contextualSpacing/>
              <w:jc w:val="center"/>
              <w:rPr>
                <w:b/>
                <w:color w:val="0070C0"/>
                <w:sz w:val="24"/>
                <w:szCs w:val="24"/>
              </w:rPr>
            </w:pPr>
          </w:p>
        </w:tc>
      </w:tr>
      <w:tr w:rsidR="00CD5CEC" w:rsidRPr="00E63DF0" w:rsidTr="00727215">
        <w:trPr>
          <w:gridAfter w:val="2"/>
          <w:wAfter w:w="22" w:type="dxa"/>
          <w:trHeight w:val="323"/>
        </w:trPr>
        <w:tc>
          <w:tcPr>
            <w:tcW w:w="281" w:type="dxa"/>
          </w:tcPr>
          <w:p w:rsidR="00CD5CEC" w:rsidRPr="00E63DF0" w:rsidRDefault="00CD5CEC" w:rsidP="00CD5CEC">
            <w:pPr>
              <w:pStyle w:val="TableParagraph"/>
              <w:contextualSpacing/>
              <w:rPr>
                <w:sz w:val="24"/>
                <w:szCs w:val="24"/>
                <w:lang w:val="kk-KZ"/>
              </w:rPr>
            </w:pPr>
          </w:p>
        </w:tc>
        <w:tc>
          <w:tcPr>
            <w:tcW w:w="1562" w:type="dxa"/>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rPr>
                <w:sz w:val="24"/>
                <w:szCs w:val="24"/>
                <w:highlight w:val="yellow"/>
              </w:rPr>
            </w:pPr>
          </w:p>
        </w:tc>
        <w:tc>
          <w:tcPr>
            <w:tcW w:w="431" w:type="dxa"/>
          </w:tcPr>
          <w:p w:rsidR="00CD5CEC" w:rsidRPr="00E63DF0" w:rsidRDefault="00CD5CEC" w:rsidP="00CD5CEC">
            <w:pPr>
              <w:rPr>
                <w:sz w:val="24"/>
                <w:szCs w:val="24"/>
                <w:highlight w:val="yellow"/>
              </w:rPr>
            </w:pPr>
          </w:p>
        </w:tc>
        <w:tc>
          <w:tcPr>
            <w:tcW w:w="1429" w:type="dxa"/>
            <w:vAlign w:val="center"/>
          </w:tcPr>
          <w:p w:rsidR="00CD5CEC" w:rsidRPr="00E63DF0" w:rsidRDefault="00CD5CEC" w:rsidP="00CD5CEC">
            <w:pPr>
              <w:rPr>
                <w:sz w:val="24"/>
                <w:szCs w:val="24"/>
                <w:highlight w:val="yellow"/>
              </w:rPr>
            </w:pPr>
            <w:r w:rsidRPr="00E63DF0">
              <w:rPr>
                <w:sz w:val="24"/>
                <w:szCs w:val="24"/>
              </w:rPr>
              <w:t xml:space="preserve">Тарихи </w:t>
            </w:r>
            <w:r w:rsidRPr="00E63DF0">
              <w:rPr>
                <w:sz w:val="24"/>
                <w:szCs w:val="24"/>
              </w:rPr>
              <w:lastRenderedPageBreak/>
              <w:t>демография</w:t>
            </w:r>
          </w:p>
        </w:tc>
        <w:tc>
          <w:tcPr>
            <w:tcW w:w="4757" w:type="dxa"/>
            <w:vAlign w:val="center"/>
          </w:tcPr>
          <w:p w:rsidR="007B0280" w:rsidRPr="00E63DF0" w:rsidRDefault="007B0280" w:rsidP="007B0280">
            <w:pPr>
              <w:pStyle w:val="af3"/>
              <w:jc w:val="both"/>
              <w:rPr>
                <w:sz w:val="24"/>
                <w:szCs w:val="24"/>
                <w:lang w:val="kk-KZ"/>
              </w:rPr>
            </w:pPr>
            <w:r w:rsidRPr="00E63DF0">
              <w:rPr>
                <w:b/>
                <w:bCs/>
                <w:sz w:val="24"/>
                <w:szCs w:val="24"/>
                <w:lang w:val="kk-KZ"/>
              </w:rPr>
              <w:lastRenderedPageBreak/>
              <w:t>Мақсаты</w:t>
            </w:r>
            <w:r w:rsidRPr="00E63DF0">
              <w:rPr>
                <w:sz w:val="24"/>
                <w:szCs w:val="24"/>
                <w:lang w:val="kk-KZ"/>
              </w:rPr>
              <w:t xml:space="preserve">: Демографияның ғылым ретіндегі </w:t>
            </w:r>
            <w:r w:rsidRPr="00E63DF0">
              <w:rPr>
                <w:sz w:val="24"/>
                <w:szCs w:val="24"/>
                <w:lang w:val="kk-KZ"/>
              </w:rPr>
              <w:lastRenderedPageBreak/>
              <w:t>тарихы, Ежелгі және орта ғасырлардағы демографиялық көріністер, демографияның жаңа және қазіргі замандағы ғылым ретіндегі қалыптасуы мен дамуы.</w:t>
            </w:r>
          </w:p>
          <w:p w:rsidR="00CD5CEC" w:rsidRPr="00E63DF0" w:rsidRDefault="007B0280" w:rsidP="007B0280">
            <w:pPr>
              <w:jc w:val="both"/>
              <w:rPr>
                <w:sz w:val="24"/>
                <w:szCs w:val="24"/>
                <w:highlight w:val="yellow"/>
                <w:lang w:val="kk-KZ"/>
              </w:rPr>
            </w:pPr>
            <w:r w:rsidRPr="00E63DF0">
              <w:rPr>
                <w:b/>
                <w:bCs/>
                <w:sz w:val="24"/>
                <w:szCs w:val="24"/>
                <w:lang w:val="kk-KZ"/>
              </w:rPr>
              <w:t>Мазмұны</w:t>
            </w:r>
            <w:r w:rsidRPr="00E63DF0">
              <w:rPr>
                <w:sz w:val="24"/>
                <w:szCs w:val="24"/>
                <w:lang w:val="kk-KZ"/>
              </w:rPr>
              <w:t>: Демографиялық мектептер мен тұжырымдамаларды саралау. Демографиялық ғылым туралы шетелдік және отандық тарихнама салыстыру. Көші-қон, туу, өлім, неке, халықтың өсуі және халықтың көптігі мәселелеріталдау. Демографиялық болжау және саясат. XIX - XXI ғасырлардағы Қазақстандағы этнодемографиялық процестерді  болжау.</w:t>
            </w:r>
          </w:p>
        </w:tc>
        <w:tc>
          <w:tcPr>
            <w:tcW w:w="425" w:type="dxa"/>
          </w:tcPr>
          <w:p w:rsidR="00CD5CEC" w:rsidRPr="00E63DF0" w:rsidRDefault="00CD5CEC" w:rsidP="00CD5CEC">
            <w:pPr>
              <w:jc w:val="center"/>
              <w:rPr>
                <w:sz w:val="24"/>
                <w:szCs w:val="24"/>
                <w:highlight w:val="yellow"/>
                <w:lang w:val="kk-KZ"/>
              </w:rPr>
            </w:pPr>
          </w:p>
        </w:tc>
        <w:tc>
          <w:tcPr>
            <w:tcW w:w="425" w:type="dxa"/>
            <w:vAlign w:val="center"/>
          </w:tcPr>
          <w:p w:rsidR="00CD5CEC" w:rsidRPr="00E63DF0" w:rsidRDefault="00CD5CEC" w:rsidP="00CD5CEC">
            <w:pPr>
              <w:pStyle w:val="TableParagraph"/>
              <w:contextualSpacing/>
              <w:jc w:val="center"/>
              <w:rPr>
                <w:sz w:val="24"/>
                <w:szCs w:val="24"/>
                <w:highlight w:val="red"/>
                <w:lang w:val="kk-KZ"/>
              </w:rPr>
            </w:pPr>
          </w:p>
        </w:tc>
        <w:tc>
          <w:tcPr>
            <w:tcW w:w="426" w:type="dxa"/>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b/>
                <w:color w:val="000000" w:themeColor="text1"/>
                <w:sz w:val="24"/>
                <w:szCs w:val="24"/>
                <w:lang w:val="kk-KZ"/>
              </w:rPr>
            </w:pPr>
          </w:p>
        </w:tc>
        <w:tc>
          <w:tcPr>
            <w:tcW w:w="425" w:type="dxa"/>
            <w:gridSpan w:val="2"/>
            <w:vAlign w:val="center"/>
          </w:tcPr>
          <w:p w:rsidR="00CD5CEC" w:rsidRPr="00E63DF0" w:rsidRDefault="00CD5CEC" w:rsidP="00CD5CEC">
            <w:pPr>
              <w:pStyle w:val="TableParagraph"/>
              <w:contextualSpacing/>
              <w:jc w:val="center"/>
              <w:rPr>
                <w:color w:val="000000" w:themeColor="text1"/>
                <w:sz w:val="24"/>
                <w:szCs w:val="24"/>
                <w:lang w:val="kk-KZ"/>
              </w:rPr>
            </w:pPr>
          </w:p>
        </w:tc>
        <w:tc>
          <w:tcPr>
            <w:tcW w:w="426" w:type="dxa"/>
            <w:gridSpan w:val="2"/>
            <w:vAlign w:val="center"/>
          </w:tcPr>
          <w:p w:rsidR="00CD5CEC" w:rsidRPr="00E63DF0" w:rsidRDefault="00CD5CEC" w:rsidP="00CD5CEC">
            <w:pPr>
              <w:pStyle w:val="TableParagraph"/>
              <w:contextualSpacing/>
              <w:jc w:val="center"/>
              <w:rPr>
                <w:b/>
                <w:color w:val="000000" w:themeColor="text1"/>
                <w:sz w:val="24"/>
                <w:szCs w:val="24"/>
                <w:lang w:val="kk-KZ"/>
              </w:rPr>
            </w:pPr>
          </w:p>
        </w:tc>
        <w:tc>
          <w:tcPr>
            <w:tcW w:w="425" w:type="dxa"/>
            <w:gridSpan w:val="2"/>
            <w:vAlign w:val="center"/>
          </w:tcPr>
          <w:p w:rsidR="00CD5CEC" w:rsidRPr="00E63DF0" w:rsidRDefault="00CD5CEC" w:rsidP="00CD5CEC">
            <w:pPr>
              <w:pStyle w:val="TableParagraph"/>
              <w:contextualSpacing/>
              <w:jc w:val="center"/>
              <w:rPr>
                <w:color w:val="000000" w:themeColor="text1"/>
                <w:sz w:val="24"/>
                <w:szCs w:val="24"/>
                <w:lang w:val="kk-KZ"/>
              </w:rPr>
            </w:pPr>
          </w:p>
        </w:tc>
        <w:tc>
          <w:tcPr>
            <w:tcW w:w="425" w:type="dxa"/>
            <w:gridSpan w:val="2"/>
            <w:vAlign w:val="center"/>
          </w:tcPr>
          <w:p w:rsidR="00CD5CEC" w:rsidRPr="00E63DF0" w:rsidRDefault="001F4A72" w:rsidP="00CD5CEC">
            <w:pPr>
              <w:pStyle w:val="TableParagraph"/>
              <w:contextualSpacing/>
              <w:jc w:val="center"/>
              <w:rPr>
                <w:color w:val="000000" w:themeColor="text1"/>
                <w:sz w:val="24"/>
                <w:szCs w:val="24"/>
                <w:lang w:val="kk-KZ"/>
              </w:rPr>
            </w:pPr>
            <w:r w:rsidRPr="00E63DF0">
              <w:rPr>
                <w:b/>
                <w:sz w:val="24"/>
                <w:szCs w:val="24"/>
              </w:rPr>
              <w:sym w:font="Wingdings" w:char="F0FC"/>
            </w:r>
          </w:p>
        </w:tc>
        <w:tc>
          <w:tcPr>
            <w:tcW w:w="426" w:type="dxa"/>
            <w:gridSpan w:val="2"/>
          </w:tcPr>
          <w:p w:rsidR="00CD5CEC" w:rsidRPr="00E63DF0" w:rsidRDefault="00CD5CEC" w:rsidP="00CD5CEC">
            <w:pPr>
              <w:pStyle w:val="TableParagraph"/>
              <w:contextualSpacing/>
              <w:jc w:val="center"/>
              <w:rPr>
                <w:color w:val="000000" w:themeColor="text1"/>
                <w:sz w:val="24"/>
                <w:szCs w:val="24"/>
                <w:lang w:val="kk-KZ"/>
              </w:rPr>
            </w:pPr>
          </w:p>
        </w:tc>
        <w:tc>
          <w:tcPr>
            <w:tcW w:w="425" w:type="dxa"/>
            <w:gridSpan w:val="2"/>
          </w:tcPr>
          <w:p w:rsidR="00CD5CEC" w:rsidRPr="00E63DF0" w:rsidRDefault="00CD5CEC" w:rsidP="00CD5CEC">
            <w:pPr>
              <w:pStyle w:val="TableParagraph"/>
              <w:contextualSpacing/>
              <w:jc w:val="center"/>
              <w:rPr>
                <w:color w:val="000000" w:themeColor="text1"/>
                <w:sz w:val="24"/>
                <w:szCs w:val="24"/>
              </w:rPr>
            </w:pPr>
          </w:p>
        </w:tc>
        <w:tc>
          <w:tcPr>
            <w:tcW w:w="435" w:type="dxa"/>
            <w:gridSpan w:val="3"/>
          </w:tcPr>
          <w:p w:rsidR="00CD5CEC" w:rsidRPr="00E63DF0" w:rsidRDefault="00CD5CEC" w:rsidP="00CD5CEC">
            <w:pPr>
              <w:pStyle w:val="TableParagraph"/>
              <w:contextualSpacing/>
              <w:jc w:val="center"/>
              <w:rPr>
                <w:b/>
                <w:color w:val="000000" w:themeColor="text1"/>
                <w:sz w:val="24"/>
                <w:szCs w:val="24"/>
              </w:rPr>
            </w:pPr>
          </w:p>
        </w:tc>
        <w:tc>
          <w:tcPr>
            <w:tcW w:w="425" w:type="dxa"/>
            <w:gridSpan w:val="2"/>
          </w:tcPr>
          <w:p w:rsidR="00CD5CEC" w:rsidRPr="00E63DF0" w:rsidRDefault="00CD5CEC" w:rsidP="00CD5CEC">
            <w:pPr>
              <w:pStyle w:val="TableParagraph"/>
              <w:contextualSpacing/>
              <w:jc w:val="center"/>
              <w:rPr>
                <w:b/>
                <w:color w:val="0070C0"/>
                <w:sz w:val="24"/>
                <w:szCs w:val="24"/>
              </w:rPr>
            </w:pPr>
          </w:p>
        </w:tc>
      </w:tr>
      <w:tr w:rsidR="00CD5CEC" w:rsidRPr="00E63DF0" w:rsidTr="00727215">
        <w:trPr>
          <w:gridAfter w:val="2"/>
          <w:wAfter w:w="22" w:type="dxa"/>
          <w:trHeight w:val="323"/>
        </w:trPr>
        <w:tc>
          <w:tcPr>
            <w:tcW w:w="281" w:type="dxa"/>
          </w:tcPr>
          <w:p w:rsidR="00CD5CEC" w:rsidRPr="00E63DF0" w:rsidRDefault="00CD5CEC" w:rsidP="00CD5CEC">
            <w:pPr>
              <w:pStyle w:val="TableParagraph"/>
              <w:contextualSpacing/>
              <w:rPr>
                <w:sz w:val="24"/>
                <w:szCs w:val="24"/>
                <w:lang w:val="kk-KZ"/>
              </w:rPr>
            </w:pPr>
          </w:p>
        </w:tc>
        <w:tc>
          <w:tcPr>
            <w:tcW w:w="1562" w:type="dxa"/>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rPr>
                <w:sz w:val="24"/>
                <w:szCs w:val="24"/>
              </w:rPr>
            </w:pPr>
            <w:r w:rsidRPr="00E63DF0">
              <w:rPr>
                <w:sz w:val="24"/>
                <w:szCs w:val="24"/>
                <w:lang w:val="kk-KZ"/>
              </w:rPr>
              <w:t>БП</w:t>
            </w:r>
          </w:p>
        </w:tc>
        <w:tc>
          <w:tcPr>
            <w:tcW w:w="431" w:type="dxa"/>
          </w:tcPr>
          <w:p w:rsidR="00CD5CEC" w:rsidRPr="00E63DF0" w:rsidRDefault="00CD5CEC" w:rsidP="00CD5CEC">
            <w:pPr>
              <w:rPr>
                <w:sz w:val="24"/>
                <w:szCs w:val="24"/>
              </w:rPr>
            </w:pPr>
            <w:r w:rsidRPr="00E63DF0">
              <w:rPr>
                <w:sz w:val="24"/>
                <w:szCs w:val="24"/>
                <w:lang w:val="kk-KZ"/>
              </w:rPr>
              <w:t>ТК</w:t>
            </w:r>
          </w:p>
        </w:tc>
        <w:tc>
          <w:tcPr>
            <w:tcW w:w="1429" w:type="dxa"/>
          </w:tcPr>
          <w:p w:rsidR="00CD5CEC" w:rsidRPr="00E63DF0" w:rsidRDefault="00CD5CEC" w:rsidP="00CD5CEC">
            <w:pPr>
              <w:pStyle w:val="af3"/>
              <w:jc w:val="both"/>
              <w:rPr>
                <w:color w:val="000000"/>
                <w:sz w:val="24"/>
                <w:szCs w:val="24"/>
                <w:lang w:val="en-US"/>
              </w:rPr>
            </w:pPr>
            <w:r w:rsidRPr="00E63DF0">
              <w:rPr>
                <w:color w:val="000000"/>
                <w:sz w:val="24"/>
                <w:szCs w:val="24"/>
                <w:lang w:val="kk-KZ"/>
              </w:rPr>
              <w:t>Қосалқы тарихи пәндер</w:t>
            </w:r>
          </w:p>
          <w:p w:rsidR="00CD5CEC" w:rsidRPr="00E63DF0" w:rsidRDefault="00CD5CEC" w:rsidP="00CD5CEC">
            <w:pPr>
              <w:pStyle w:val="a8"/>
              <w:rPr>
                <w:b/>
                <w:lang w:val="kk-KZ"/>
              </w:rPr>
            </w:pPr>
          </w:p>
          <w:p w:rsidR="00CD5CEC" w:rsidRPr="00E63DF0" w:rsidRDefault="00CD5CEC" w:rsidP="00CD5CEC">
            <w:pPr>
              <w:pStyle w:val="a8"/>
              <w:rPr>
                <w:b/>
                <w:lang w:val="kk-KZ"/>
              </w:rPr>
            </w:pPr>
          </w:p>
        </w:tc>
        <w:tc>
          <w:tcPr>
            <w:tcW w:w="4757" w:type="dxa"/>
          </w:tcPr>
          <w:p w:rsidR="007B0280" w:rsidRPr="00E63DF0" w:rsidRDefault="007B0280" w:rsidP="007B0280">
            <w:pPr>
              <w:pStyle w:val="af3"/>
              <w:jc w:val="both"/>
              <w:rPr>
                <w:sz w:val="24"/>
                <w:szCs w:val="24"/>
                <w:lang w:val="kk-KZ"/>
              </w:rPr>
            </w:pPr>
            <w:r w:rsidRPr="00E63DF0">
              <w:rPr>
                <w:b/>
                <w:bCs/>
                <w:sz w:val="24"/>
                <w:szCs w:val="24"/>
                <w:lang w:val="kk-KZ"/>
              </w:rPr>
              <w:t>Мақсаты:</w:t>
            </w:r>
            <w:r w:rsidRPr="00E63DF0">
              <w:rPr>
                <w:sz w:val="24"/>
                <w:szCs w:val="24"/>
                <w:lang w:val="kk-KZ"/>
              </w:rPr>
              <w:t xml:space="preserve"> Қосалқы тарихи пәндердің теориялық негіздерімен, оларды зерттеу және сынау әдістерімен және практикалық қолдану принциптерімен таныстыру.</w:t>
            </w:r>
          </w:p>
          <w:p w:rsidR="00CD5CEC" w:rsidRPr="00E63DF0" w:rsidRDefault="007B0280" w:rsidP="007B0280">
            <w:pPr>
              <w:ind w:right="142"/>
              <w:jc w:val="both"/>
              <w:rPr>
                <w:sz w:val="24"/>
                <w:szCs w:val="24"/>
                <w:lang w:val="kk-KZ"/>
              </w:rPr>
            </w:pPr>
            <w:r w:rsidRPr="00E63DF0">
              <w:rPr>
                <w:b/>
                <w:bCs/>
                <w:sz w:val="24"/>
                <w:szCs w:val="24"/>
                <w:lang w:val="kk-KZ"/>
              </w:rPr>
              <w:t>Мазмұны:</w:t>
            </w:r>
            <w:r w:rsidRPr="00E63DF0">
              <w:rPr>
                <w:rFonts w:eastAsia="Kz Times New Roman"/>
                <w:color w:val="000000"/>
                <w:sz w:val="24"/>
                <w:szCs w:val="24"/>
                <w:lang w:val="kk-KZ" w:eastAsia="zh-CN"/>
              </w:rPr>
              <w:t>Пәндердің әралуандығы және олардың тарих ғылымындағы алатын орны анықтау</w:t>
            </w:r>
            <w:r w:rsidRPr="00E63DF0">
              <w:rPr>
                <w:rFonts w:eastAsia="KzTimesNewRomanPSMT"/>
                <w:color w:val="000000"/>
                <w:sz w:val="24"/>
                <w:szCs w:val="24"/>
                <w:lang w:val="kk-KZ" w:eastAsia="zh-CN"/>
              </w:rPr>
              <w:t xml:space="preserve">. </w:t>
            </w:r>
            <w:r w:rsidRPr="00E63DF0">
              <w:rPr>
                <w:rFonts w:eastAsia="Kz Times New Roman"/>
                <w:color w:val="000000"/>
                <w:sz w:val="24"/>
                <w:szCs w:val="24"/>
                <w:lang w:val="kk-KZ" w:eastAsia="zh-CN"/>
              </w:rPr>
              <w:t xml:space="preserve">Қосалқы тарихи пәндердің тарих ғылымдарының бөлінбес бір бөлігі ретіндегі және адамзат тарихы іліміндегі ролі көрсету </w:t>
            </w:r>
            <w:r w:rsidRPr="00E63DF0">
              <w:rPr>
                <w:rFonts w:eastAsia="KzTimesNewRomanPSMT"/>
                <w:color w:val="000000"/>
                <w:sz w:val="24"/>
                <w:szCs w:val="24"/>
                <w:lang w:val="kk-KZ" w:eastAsia="zh-CN"/>
              </w:rPr>
              <w:t xml:space="preserve">. </w:t>
            </w:r>
            <w:r w:rsidRPr="00E63DF0">
              <w:rPr>
                <w:rFonts w:eastAsia="Kz Times New Roman"/>
                <w:color w:val="000000"/>
                <w:sz w:val="24"/>
                <w:szCs w:val="24"/>
                <w:lang w:val="kk-KZ" w:eastAsia="zh-CN"/>
              </w:rPr>
              <w:t>Тарихи негіздерді анықтап</w:t>
            </w:r>
            <w:r w:rsidRPr="00E63DF0">
              <w:rPr>
                <w:rFonts w:eastAsia="KzTimesNewRomanPSMT"/>
                <w:color w:val="000000"/>
                <w:sz w:val="24"/>
                <w:szCs w:val="24"/>
                <w:lang w:val="kk-KZ" w:eastAsia="zh-CN"/>
              </w:rPr>
              <w:t xml:space="preserve">, </w:t>
            </w:r>
            <w:r w:rsidRPr="00E63DF0">
              <w:rPr>
                <w:rFonts w:eastAsia="Kz Times New Roman"/>
                <w:color w:val="000000"/>
                <w:sz w:val="24"/>
                <w:szCs w:val="24"/>
                <w:lang w:val="kk-KZ" w:eastAsia="zh-CN"/>
              </w:rPr>
              <w:t>мерзімін белгілеудегі қосалқы тарихи пәндердің ролін айқындау</w:t>
            </w:r>
            <w:r w:rsidRPr="00E63DF0">
              <w:rPr>
                <w:rFonts w:eastAsia="KzTimesNewRomanPSMT"/>
                <w:color w:val="000000"/>
                <w:sz w:val="24"/>
                <w:szCs w:val="24"/>
                <w:lang w:val="kk-KZ" w:eastAsia="zh-CN"/>
              </w:rPr>
              <w:t xml:space="preserve">. </w:t>
            </w:r>
            <w:r w:rsidRPr="00E63DF0">
              <w:rPr>
                <w:sz w:val="24"/>
                <w:szCs w:val="24"/>
                <w:lang w:val="kk-KZ"/>
              </w:rPr>
              <w:t>Тарих ғылымының байланысы мен ерекшеліктері: палеография, сфрагистика, генеология, нумизматика, геральдика, хронология, метрология Қосалқы  тарихи пәндер ретінде талдау . Қосалқы тарихи тарихи пәндерді зерттеудегі пәнаралық көзқарас бағалау.</w:t>
            </w:r>
          </w:p>
        </w:tc>
        <w:tc>
          <w:tcPr>
            <w:tcW w:w="425" w:type="dxa"/>
          </w:tcPr>
          <w:p w:rsidR="00CD5CEC" w:rsidRPr="00E63DF0" w:rsidRDefault="00CD5CEC" w:rsidP="00CD5CEC">
            <w:pPr>
              <w:jc w:val="center"/>
              <w:rPr>
                <w:sz w:val="24"/>
                <w:szCs w:val="24"/>
                <w:highlight w:val="yellow"/>
                <w:lang w:val="kk-KZ"/>
              </w:rPr>
            </w:pPr>
            <w:r w:rsidRPr="00E63DF0">
              <w:rPr>
                <w:sz w:val="24"/>
                <w:szCs w:val="24"/>
                <w:lang w:val="kk-KZ"/>
              </w:rPr>
              <w:t>5</w:t>
            </w:r>
          </w:p>
        </w:tc>
        <w:tc>
          <w:tcPr>
            <w:tcW w:w="425" w:type="dxa"/>
            <w:vAlign w:val="center"/>
          </w:tcPr>
          <w:p w:rsidR="00CD5CEC" w:rsidRPr="00E63DF0" w:rsidRDefault="00CD5CEC" w:rsidP="00CD5CEC">
            <w:pPr>
              <w:pStyle w:val="TableParagraph"/>
              <w:contextualSpacing/>
              <w:jc w:val="center"/>
              <w:rPr>
                <w:sz w:val="24"/>
                <w:szCs w:val="24"/>
                <w:highlight w:val="red"/>
              </w:rPr>
            </w:pPr>
          </w:p>
        </w:tc>
        <w:tc>
          <w:tcPr>
            <w:tcW w:w="426" w:type="dxa"/>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sz w:val="24"/>
                <w:szCs w:val="24"/>
              </w:rPr>
            </w:pPr>
          </w:p>
        </w:tc>
        <w:tc>
          <w:tcPr>
            <w:tcW w:w="425" w:type="dxa"/>
            <w:gridSpan w:val="2"/>
            <w:vAlign w:val="center"/>
          </w:tcPr>
          <w:p w:rsidR="00CD5CEC" w:rsidRPr="00E63DF0" w:rsidRDefault="00CD5CEC" w:rsidP="00CD5CEC">
            <w:pPr>
              <w:pStyle w:val="TableParagraph"/>
              <w:contextualSpacing/>
              <w:jc w:val="center"/>
              <w:rPr>
                <w:b/>
                <w:color w:val="000000" w:themeColor="text1"/>
                <w:sz w:val="24"/>
                <w:szCs w:val="24"/>
              </w:rPr>
            </w:pPr>
            <w:r w:rsidRPr="00E63DF0">
              <w:rPr>
                <w:b/>
                <w:sz w:val="24"/>
                <w:szCs w:val="24"/>
              </w:rPr>
              <w:sym w:font="Wingdings" w:char="F0FC"/>
            </w:r>
          </w:p>
        </w:tc>
        <w:tc>
          <w:tcPr>
            <w:tcW w:w="425" w:type="dxa"/>
            <w:gridSpan w:val="2"/>
            <w:vAlign w:val="center"/>
          </w:tcPr>
          <w:p w:rsidR="00CD5CEC" w:rsidRPr="00E63DF0" w:rsidRDefault="00CD5CEC" w:rsidP="00CD5CEC">
            <w:pPr>
              <w:pStyle w:val="TableParagraph"/>
              <w:contextualSpacing/>
              <w:jc w:val="center"/>
              <w:rPr>
                <w:color w:val="000000" w:themeColor="text1"/>
                <w:sz w:val="24"/>
                <w:szCs w:val="24"/>
              </w:rPr>
            </w:pPr>
          </w:p>
        </w:tc>
        <w:tc>
          <w:tcPr>
            <w:tcW w:w="426" w:type="dxa"/>
            <w:gridSpan w:val="2"/>
            <w:vAlign w:val="center"/>
          </w:tcPr>
          <w:p w:rsidR="00CD5CEC" w:rsidRPr="00E63DF0" w:rsidRDefault="00CD5CEC" w:rsidP="00CD5CEC">
            <w:pPr>
              <w:pStyle w:val="TableParagraph"/>
              <w:contextualSpacing/>
              <w:jc w:val="center"/>
              <w:rPr>
                <w:b/>
                <w:color w:val="000000" w:themeColor="text1"/>
                <w:sz w:val="24"/>
                <w:szCs w:val="24"/>
              </w:rPr>
            </w:pPr>
          </w:p>
        </w:tc>
        <w:tc>
          <w:tcPr>
            <w:tcW w:w="425" w:type="dxa"/>
            <w:gridSpan w:val="2"/>
            <w:vAlign w:val="center"/>
          </w:tcPr>
          <w:p w:rsidR="00CD5CEC" w:rsidRPr="00E63DF0" w:rsidRDefault="00CD5CEC" w:rsidP="00CD5CEC">
            <w:pPr>
              <w:pStyle w:val="TableParagraph"/>
              <w:contextualSpacing/>
              <w:jc w:val="center"/>
              <w:rPr>
                <w:color w:val="000000" w:themeColor="text1"/>
                <w:sz w:val="24"/>
                <w:szCs w:val="24"/>
              </w:rPr>
            </w:pPr>
          </w:p>
        </w:tc>
        <w:tc>
          <w:tcPr>
            <w:tcW w:w="425" w:type="dxa"/>
            <w:gridSpan w:val="2"/>
            <w:vAlign w:val="center"/>
          </w:tcPr>
          <w:p w:rsidR="00CD5CEC" w:rsidRPr="00E63DF0" w:rsidRDefault="00CD5CEC" w:rsidP="00CD5CEC">
            <w:pPr>
              <w:pStyle w:val="TableParagraph"/>
              <w:contextualSpacing/>
              <w:jc w:val="center"/>
              <w:rPr>
                <w:color w:val="000000" w:themeColor="text1"/>
                <w:sz w:val="24"/>
                <w:szCs w:val="24"/>
              </w:rPr>
            </w:pPr>
          </w:p>
        </w:tc>
        <w:tc>
          <w:tcPr>
            <w:tcW w:w="426" w:type="dxa"/>
            <w:gridSpan w:val="2"/>
          </w:tcPr>
          <w:p w:rsidR="00CD5CEC" w:rsidRPr="00E63DF0" w:rsidRDefault="00CD5CEC" w:rsidP="00CD5CEC">
            <w:pPr>
              <w:pStyle w:val="TableParagraph"/>
              <w:contextualSpacing/>
              <w:jc w:val="center"/>
              <w:rPr>
                <w:color w:val="000000" w:themeColor="text1"/>
                <w:sz w:val="24"/>
                <w:szCs w:val="24"/>
              </w:rPr>
            </w:pPr>
          </w:p>
        </w:tc>
        <w:tc>
          <w:tcPr>
            <w:tcW w:w="425" w:type="dxa"/>
            <w:gridSpan w:val="2"/>
          </w:tcPr>
          <w:p w:rsidR="00CD5CEC" w:rsidRPr="00E63DF0" w:rsidRDefault="00CD5CEC" w:rsidP="00CD5CEC">
            <w:pPr>
              <w:pStyle w:val="TableParagraph"/>
              <w:contextualSpacing/>
              <w:jc w:val="center"/>
              <w:rPr>
                <w:color w:val="000000" w:themeColor="text1"/>
                <w:sz w:val="24"/>
                <w:szCs w:val="24"/>
              </w:rPr>
            </w:pPr>
          </w:p>
        </w:tc>
        <w:tc>
          <w:tcPr>
            <w:tcW w:w="435" w:type="dxa"/>
            <w:gridSpan w:val="3"/>
          </w:tcPr>
          <w:p w:rsidR="00CD5CEC" w:rsidRPr="00E63DF0" w:rsidRDefault="00CD5CEC" w:rsidP="00CD5CEC">
            <w:pPr>
              <w:pStyle w:val="TableParagraph"/>
              <w:contextualSpacing/>
              <w:jc w:val="center"/>
              <w:rPr>
                <w:b/>
                <w:color w:val="000000" w:themeColor="text1"/>
                <w:sz w:val="24"/>
                <w:szCs w:val="24"/>
              </w:rPr>
            </w:pPr>
          </w:p>
        </w:tc>
        <w:tc>
          <w:tcPr>
            <w:tcW w:w="425" w:type="dxa"/>
            <w:gridSpan w:val="2"/>
          </w:tcPr>
          <w:p w:rsidR="00CD5CEC" w:rsidRPr="00E63DF0" w:rsidRDefault="00CD5CEC" w:rsidP="00CD5CEC">
            <w:pPr>
              <w:pStyle w:val="TableParagraph"/>
              <w:contextualSpacing/>
              <w:jc w:val="center"/>
              <w:rPr>
                <w:b/>
                <w:color w:val="0070C0"/>
                <w:sz w:val="24"/>
                <w:szCs w:val="24"/>
              </w:rPr>
            </w:pPr>
          </w:p>
        </w:tc>
      </w:tr>
      <w:tr w:rsidR="00CD5CEC" w:rsidRPr="00E63DF0" w:rsidTr="00727215">
        <w:trPr>
          <w:gridAfter w:val="2"/>
          <w:wAfter w:w="22" w:type="dxa"/>
          <w:trHeight w:val="323"/>
        </w:trPr>
        <w:tc>
          <w:tcPr>
            <w:tcW w:w="281" w:type="dxa"/>
          </w:tcPr>
          <w:p w:rsidR="00CD5CEC" w:rsidRPr="00E63DF0" w:rsidRDefault="00CD5CEC" w:rsidP="00CD5CEC">
            <w:pPr>
              <w:pStyle w:val="TableParagraph"/>
              <w:contextualSpacing/>
              <w:rPr>
                <w:sz w:val="24"/>
                <w:szCs w:val="24"/>
                <w:lang w:val="kk-KZ"/>
              </w:rPr>
            </w:pPr>
          </w:p>
        </w:tc>
        <w:tc>
          <w:tcPr>
            <w:tcW w:w="1562" w:type="dxa"/>
          </w:tcPr>
          <w:p w:rsidR="00CD5CEC" w:rsidRPr="00E63DF0" w:rsidRDefault="00CD5CEC" w:rsidP="00CD5CEC">
            <w:pPr>
              <w:pStyle w:val="TableParagraph"/>
              <w:contextualSpacing/>
              <w:rPr>
                <w:sz w:val="24"/>
                <w:szCs w:val="24"/>
                <w:lang w:val="kk-KZ"/>
              </w:rPr>
            </w:pPr>
          </w:p>
        </w:tc>
        <w:tc>
          <w:tcPr>
            <w:tcW w:w="550" w:type="dxa"/>
          </w:tcPr>
          <w:p w:rsidR="00CD5CEC" w:rsidRPr="00E63DF0" w:rsidRDefault="00CD5CEC" w:rsidP="00CD5CEC">
            <w:pPr>
              <w:rPr>
                <w:sz w:val="24"/>
                <w:szCs w:val="24"/>
                <w:lang w:val="kk-KZ"/>
              </w:rPr>
            </w:pPr>
            <w:r w:rsidRPr="00E63DF0">
              <w:rPr>
                <w:sz w:val="24"/>
                <w:szCs w:val="24"/>
                <w:lang w:val="kk-KZ"/>
              </w:rPr>
              <w:t>БП</w:t>
            </w:r>
          </w:p>
        </w:tc>
        <w:tc>
          <w:tcPr>
            <w:tcW w:w="431" w:type="dxa"/>
          </w:tcPr>
          <w:p w:rsidR="00CD5CEC" w:rsidRPr="00E63DF0" w:rsidRDefault="00CD5CEC" w:rsidP="00CD5CEC">
            <w:pPr>
              <w:rPr>
                <w:sz w:val="24"/>
                <w:szCs w:val="24"/>
                <w:lang w:val="kk-KZ"/>
              </w:rPr>
            </w:pPr>
            <w:r w:rsidRPr="00E63DF0">
              <w:rPr>
                <w:sz w:val="24"/>
                <w:szCs w:val="24"/>
                <w:lang w:val="kk-KZ"/>
              </w:rPr>
              <w:t>ТК</w:t>
            </w:r>
          </w:p>
        </w:tc>
        <w:tc>
          <w:tcPr>
            <w:tcW w:w="1429" w:type="dxa"/>
          </w:tcPr>
          <w:p w:rsidR="00CD5CEC" w:rsidRPr="00E63DF0" w:rsidRDefault="00CD5CEC" w:rsidP="00CD5CEC">
            <w:pPr>
              <w:rPr>
                <w:color w:val="000000"/>
                <w:sz w:val="24"/>
                <w:szCs w:val="24"/>
                <w:lang w:val="kk-KZ"/>
              </w:rPr>
            </w:pPr>
            <w:r w:rsidRPr="00E63DF0">
              <w:rPr>
                <w:color w:val="000000"/>
                <w:sz w:val="24"/>
                <w:szCs w:val="24"/>
                <w:lang w:val="kk-KZ"/>
              </w:rPr>
              <w:t xml:space="preserve">Тарихи </w:t>
            </w:r>
            <w:r w:rsidRPr="00E63DF0">
              <w:rPr>
                <w:color w:val="000000"/>
                <w:sz w:val="24"/>
                <w:szCs w:val="24"/>
                <w:lang w:val="kk-KZ"/>
              </w:rPr>
              <w:lastRenderedPageBreak/>
              <w:t>география</w:t>
            </w:r>
          </w:p>
          <w:p w:rsidR="00CD5CEC" w:rsidRPr="00E63DF0" w:rsidRDefault="00CD5CEC" w:rsidP="00CD5CEC">
            <w:pPr>
              <w:rPr>
                <w:sz w:val="24"/>
                <w:szCs w:val="24"/>
                <w:lang w:val="kk-KZ"/>
              </w:rPr>
            </w:pPr>
          </w:p>
        </w:tc>
        <w:tc>
          <w:tcPr>
            <w:tcW w:w="4757" w:type="dxa"/>
          </w:tcPr>
          <w:p w:rsidR="007B0280" w:rsidRPr="00E63DF0" w:rsidRDefault="007B0280" w:rsidP="007B0280">
            <w:pPr>
              <w:pStyle w:val="af3"/>
              <w:jc w:val="both"/>
              <w:rPr>
                <w:sz w:val="24"/>
                <w:szCs w:val="24"/>
                <w:lang w:val="kk-KZ"/>
              </w:rPr>
            </w:pPr>
            <w:r w:rsidRPr="00E63DF0">
              <w:rPr>
                <w:b/>
                <w:bCs/>
                <w:sz w:val="24"/>
                <w:szCs w:val="24"/>
                <w:lang w:val="kk-KZ"/>
              </w:rPr>
              <w:lastRenderedPageBreak/>
              <w:t>Мақсаты:</w:t>
            </w:r>
            <w:r w:rsidRPr="00E63DF0">
              <w:rPr>
                <w:sz w:val="24"/>
                <w:szCs w:val="24"/>
                <w:lang w:val="kk-KZ"/>
              </w:rPr>
              <w:t xml:space="preserve">тарих ғылымын оқытуда тарихи </w:t>
            </w:r>
            <w:r w:rsidRPr="00E63DF0">
              <w:rPr>
                <w:sz w:val="24"/>
                <w:szCs w:val="24"/>
                <w:lang w:val="kk-KZ"/>
              </w:rPr>
              <w:lastRenderedPageBreak/>
              <w:t>географияның ерекшеліктері мен білімін қалыптастыру.</w:t>
            </w:r>
          </w:p>
          <w:p w:rsidR="00CD5CEC" w:rsidRPr="00E63DF0" w:rsidRDefault="007B0280" w:rsidP="007B0280">
            <w:pPr>
              <w:ind w:right="142"/>
              <w:jc w:val="both"/>
              <w:rPr>
                <w:sz w:val="24"/>
                <w:szCs w:val="24"/>
                <w:lang w:val="kk-KZ"/>
              </w:rPr>
            </w:pPr>
            <w:r w:rsidRPr="00E63DF0">
              <w:rPr>
                <w:b/>
                <w:bCs/>
                <w:sz w:val="24"/>
                <w:szCs w:val="24"/>
                <w:lang w:val="kk-KZ"/>
              </w:rPr>
              <w:t>Мазмұны:</w:t>
            </w:r>
            <w:r w:rsidRPr="00E63DF0">
              <w:rPr>
                <w:rFonts w:eastAsia="Tahoma"/>
                <w:color w:val="0C0E0D"/>
                <w:sz w:val="24"/>
                <w:szCs w:val="24"/>
                <w:shd w:val="clear" w:color="FFFFFF" w:fill="auto"/>
                <w:lang w:val="kk-KZ"/>
              </w:rPr>
              <w:t xml:space="preserve">Тарихи географияның міндеттері, қалыптасуы және дамуы. Тарихи картографияның қалыптасуы жәнедаму. А.Ортелийдің тарихи географияның қалыптасуына қосқан үлесі. Ф.Клювердің тарихи географиялық дереккөздер мен еңбектерге сыни талдауы. Анвиллден және француз эрудит мектебінің басқа өкілдерінен ежелгі және ортағасырлық тарихты зерттеу) географиясы. ХІХғ   тарихи географияның жаңа аспектілері.Шығыстағы тарихи географияның зерттеу мәселелері.  </w:t>
            </w:r>
            <w:r w:rsidRPr="00E63DF0">
              <w:rPr>
                <w:rFonts w:eastAsia="Tahoma"/>
                <w:color w:val="0C0E0D"/>
                <w:sz w:val="24"/>
                <w:szCs w:val="24"/>
                <w:shd w:val="clear" w:color="FFFFFF" w:fill="auto"/>
              </w:rPr>
              <w:t>Жаңа дәуірдегі тарихи географияның зерттелуі.</w:t>
            </w:r>
          </w:p>
        </w:tc>
        <w:tc>
          <w:tcPr>
            <w:tcW w:w="425" w:type="dxa"/>
          </w:tcPr>
          <w:p w:rsidR="00CD5CEC" w:rsidRPr="00E63DF0" w:rsidRDefault="00CD5CEC" w:rsidP="00CD5CEC">
            <w:pPr>
              <w:jc w:val="center"/>
              <w:rPr>
                <w:sz w:val="24"/>
                <w:szCs w:val="24"/>
                <w:highlight w:val="yellow"/>
                <w:lang w:val="kk-KZ"/>
              </w:rPr>
            </w:pPr>
          </w:p>
        </w:tc>
        <w:tc>
          <w:tcPr>
            <w:tcW w:w="425" w:type="dxa"/>
            <w:vAlign w:val="center"/>
          </w:tcPr>
          <w:p w:rsidR="00CD5CEC" w:rsidRPr="00E63DF0" w:rsidRDefault="00CD5CEC" w:rsidP="00CD5CEC">
            <w:pPr>
              <w:pStyle w:val="TableParagraph"/>
              <w:contextualSpacing/>
              <w:jc w:val="center"/>
              <w:rPr>
                <w:sz w:val="24"/>
                <w:szCs w:val="24"/>
                <w:highlight w:val="red"/>
                <w:lang w:val="kk-KZ"/>
              </w:rPr>
            </w:pPr>
          </w:p>
        </w:tc>
        <w:tc>
          <w:tcPr>
            <w:tcW w:w="426" w:type="dxa"/>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sz w:val="24"/>
                <w:szCs w:val="24"/>
                <w:lang w:val="kk-KZ"/>
              </w:rPr>
            </w:pPr>
          </w:p>
        </w:tc>
        <w:tc>
          <w:tcPr>
            <w:tcW w:w="425" w:type="dxa"/>
            <w:gridSpan w:val="2"/>
            <w:vAlign w:val="center"/>
          </w:tcPr>
          <w:p w:rsidR="00CD5CEC" w:rsidRPr="00E63DF0" w:rsidRDefault="00CD5CEC" w:rsidP="00CD5CEC">
            <w:pPr>
              <w:pStyle w:val="TableParagraph"/>
              <w:contextualSpacing/>
              <w:jc w:val="center"/>
              <w:rPr>
                <w:b/>
                <w:color w:val="000000" w:themeColor="text1"/>
                <w:sz w:val="24"/>
                <w:szCs w:val="24"/>
              </w:rPr>
            </w:pPr>
            <w:r w:rsidRPr="00E63DF0">
              <w:rPr>
                <w:b/>
                <w:sz w:val="24"/>
                <w:szCs w:val="24"/>
              </w:rPr>
              <w:sym w:font="Wingdings" w:char="F0FC"/>
            </w:r>
          </w:p>
        </w:tc>
        <w:tc>
          <w:tcPr>
            <w:tcW w:w="425" w:type="dxa"/>
            <w:gridSpan w:val="2"/>
            <w:vAlign w:val="center"/>
          </w:tcPr>
          <w:p w:rsidR="00CD5CEC" w:rsidRPr="00E63DF0" w:rsidRDefault="00CD5CEC" w:rsidP="00CD5CEC">
            <w:pPr>
              <w:pStyle w:val="TableParagraph"/>
              <w:contextualSpacing/>
              <w:jc w:val="center"/>
              <w:rPr>
                <w:color w:val="000000" w:themeColor="text1"/>
                <w:sz w:val="24"/>
                <w:szCs w:val="24"/>
              </w:rPr>
            </w:pPr>
          </w:p>
        </w:tc>
        <w:tc>
          <w:tcPr>
            <w:tcW w:w="426" w:type="dxa"/>
            <w:gridSpan w:val="2"/>
            <w:vAlign w:val="center"/>
          </w:tcPr>
          <w:p w:rsidR="00CD5CEC" w:rsidRPr="00E63DF0" w:rsidRDefault="00CD5CEC" w:rsidP="00CD5CEC">
            <w:pPr>
              <w:pStyle w:val="TableParagraph"/>
              <w:contextualSpacing/>
              <w:jc w:val="center"/>
              <w:rPr>
                <w:b/>
                <w:color w:val="000000" w:themeColor="text1"/>
                <w:sz w:val="24"/>
                <w:szCs w:val="24"/>
              </w:rPr>
            </w:pPr>
          </w:p>
        </w:tc>
        <w:tc>
          <w:tcPr>
            <w:tcW w:w="425" w:type="dxa"/>
            <w:gridSpan w:val="2"/>
            <w:vAlign w:val="center"/>
          </w:tcPr>
          <w:p w:rsidR="00CD5CEC" w:rsidRPr="00E63DF0" w:rsidRDefault="00CD5CEC" w:rsidP="00CD5CEC">
            <w:pPr>
              <w:pStyle w:val="TableParagraph"/>
              <w:contextualSpacing/>
              <w:jc w:val="center"/>
              <w:rPr>
                <w:color w:val="000000" w:themeColor="text1"/>
                <w:sz w:val="24"/>
                <w:szCs w:val="24"/>
              </w:rPr>
            </w:pPr>
          </w:p>
        </w:tc>
        <w:tc>
          <w:tcPr>
            <w:tcW w:w="425" w:type="dxa"/>
            <w:gridSpan w:val="2"/>
            <w:vAlign w:val="center"/>
          </w:tcPr>
          <w:p w:rsidR="00CD5CEC" w:rsidRPr="00E63DF0" w:rsidRDefault="00CD5CEC" w:rsidP="00CD5CEC">
            <w:pPr>
              <w:pStyle w:val="TableParagraph"/>
              <w:contextualSpacing/>
              <w:jc w:val="center"/>
              <w:rPr>
                <w:color w:val="000000" w:themeColor="text1"/>
                <w:sz w:val="24"/>
                <w:szCs w:val="24"/>
              </w:rPr>
            </w:pPr>
          </w:p>
        </w:tc>
        <w:tc>
          <w:tcPr>
            <w:tcW w:w="426" w:type="dxa"/>
            <w:gridSpan w:val="2"/>
          </w:tcPr>
          <w:p w:rsidR="00CD5CEC" w:rsidRPr="00E63DF0" w:rsidRDefault="00CD5CEC" w:rsidP="00CD5CEC">
            <w:pPr>
              <w:pStyle w:val="TableParagraph"/>
              <w:contextualSpacing/>
              <w:jc w:val="center"/>
              <w:rPr>
                <w:color w:val="000000" w:themeColor="text1"/>
                <w:sz w:val="24"/>
                <w:szCs w:val="24"/>
              </w:rPr>
            </w:pPr>
          </w:p>
        </w:tc>
        <w:tc>
          <w:tcPr>
            <w:tcW w:w="425" w:type="dxa"/>
            <w:gridSpan w:val="2"/>
          </w:tcPr>
          <w:p w:rsidR="00CD5CEC" w:rsidRPr="00E63DF0" w:rsidRDefault="00CD5CEC" w:rsidP="00CD5CEC">
            <w:pPr>
              <w:pStyle w:val="TableParagraph"/>
              <w:contextualSpacing/>
              <w:jc w:val="center"/>
              <w:rPr>
                <w:color w:val="000000" w:themeColor="text1"/>
                <w:sz w:val="24"/>
                <w:szCs w:val="24"/>
              </w:rPr>
            </w:pPr>
          </w:p>
        </w:tc>
        <w:tc>
          <w:tcPr>
            <w:tcW w:w="435" w:type="dxa"/>
            <w:gridSpan w:val="3"/>
          </w:tcPr>
          <w:p w:rsidR="00CD5CEC" w:rsidRPr="00E63DF0" w:rsidRDefault="00CD5CEC" w:rsidP="00CD5CEC">
            <w:pPr>
              <w:pStyle w:val="TableParagraph"/>
              <w:contextualSpacing/>
              <w:jc w:val="center"/>
              <w:rPr>
                <w:b/>
                <w:color w:val="000000" w:themeColor="text1"/>
                <w:sz w:val="24"/>
                <w:szCs w:val="24"/>
              </w:rPr>
            </w:pPr>
          </w:p>
        </w:tc>
        <w:tc>
          <w:tcPr>
            <w:tcW w:w="425" w:type="dxa"/>
            <w:gridSpan w:val="2"/>
          </w:tcPr>
          <w:p w:rsidR="00CD5CEC" w:rsidRPr="00E63DF0" w:rsidRDefault="00CD5CEC" w:rsidP="00CD5CEC">
            <w:pPr>
              <w:pStyle w:val="TableParagraph"/>
              <w:contextualSpacing/>
              <w:jc w:val="center"/>
              <w:rPr>
                <w:b/>
                <w:color w:val="0070C0"/>
                <w:sz w:val="24"/>
                <w:szCs w:val="24"/>
              </w:rPr>
            </w:pPr>
          </w:p>
        </w:tc>
      </w:tr>
      <w:tr w:rsidR="003E6D8C" w:rsidRPr="00E63DF0" w:rsidTr="00727215">
        <w:trPr>
          <w:gridAfter w:val="2"/>
          <w:wAfter w:w="22" w:type="dxa"/>
          <w:trHeight w:val="323"/>
        </w:trPr>
        <w:tc>
          <w:tcPr>
            <w:tcW w:w="281" w:type="dxa"/>
          </w:tcPr>
          <w:p w:rsidR="003E6D8C" w:rsidRPr="00E63DF0" w:rsidRDefault="003E6D8C" w:rsidP="00CD5CEC">
            <w:pPr>
              <w:pStyle w:val="TableParagraph"/>
              <w:contextualSpacing/>
              <w:rPr>
                <w:sz w:val="24"/>
                <w:szCs w:val="24"/>
                <w:lang w:val="kk-KZ"/>
              </w:rPr>
            </w:pPr>
          </w:p>
        </w:tc>
        <w:tc>
          <w:tcPr>
            <w:tcW w:w="1562" w:type="dxa"/>
          </w:tcPr>
          <w:p w:rsidR="003E6D8C" w:rsidRPr="00E63DF0" w:rsidRDefault="003E6D8C" w:rsidP="00BF5958">
            <w:pPr>
              <w:pStyle w:val="TableParagraph"/>
              <w:contextualSpacing/>
              <w:rPr>
                <w:sz w:val="24"/>
                <w:szCs w:val="24"/>
                <w:highlight w:val="magenta"/>
                <w:lang w:val="kk-KZ"/>
              </w:rPr>
            </w:pPr>
          </w:p>
        </w:tc>
        <w:tc>
          <w:tcPr>
            <w:tcW w:w="550" w:type="dxa"/>
          </w:tcPr>
          <w:p w:rsidR="003E6D8C" w:rsidRPr="00E63DF0" w:rsidRDefault="003E6D8C" w:rsidP="00BF5958">
            <w:pPr>
              <w:rPr>
                <w:sz w:val="24"/>
                <w:szCs w:val="24"/>
                <w:lang w:val="kk-KZ"/>
              </w:rPr>
            </w:pPr>
            <w:r w:rsidRPr="00E63DF0">
              <w:rPr>
                <w:sz w:val="24"/>
                <w:szCs w:val="24"/>
                <w:lang w:val="kk-KZ"/>
              </w:rPr>
              <w:t>БП</w:t>
            </w:r>
          </w:p>
        </w:tc>
        <w:tc>
          <w:tcPr>
            <w:tcW w:w="431" w:type="dxa"/>
          </w:tcPr>
          <w:p w:rsidR="003E6D8C" w:rsidRPr="00E63DF0" w:rsidRDefault="003E6D8C" w:rsidP="00BF5958">
            <w:pPr>
              <w:rPr>
                <w:sz w:val="24"/>
                <w:szCs w:val="24"/>
              </w:rPr>
            </w:pPr>
          </w:p>
        </w:tc>
        <w:tc>
          <w:tcPr>
            <w:tcW w:w="1429" w:type="dxa"/>
          </w:tcPr>
          <w:p w:rsidR="003E6D8C" w:rsidRPr="00E63DF0" w:rsidRDefault="003E6D8C" w:rsidP="00BF5958">
            <w:pPr>
              <w:jc w:val="both"/>
              <w:rPr>
                <w:color w:val="000000"/>
                <w:sz w:val="24"/>
                <w:szCs w:val="24"/>
                <w:lang w:val="kk-KZ"/>
              </w:rPr>
            </w:pPr>
            <w:r w:rsidRPr="00E63DF0">
              <w:rPr>
                <w:sz w:val="24"/>
                <w:szCs w:val="24"/>
                <w:lang w:val="kk-KZ"/>
              </w:rPr>
              <w:t>Оқу практикасы</w:t>
            </w:r>
          </w:p>
        </w:tc>
        <w:tc>
          <w:tcPr>
            <w:tcW w:w="4757" w:type="dxa"/>
          </w:tcPr>
          <w:p w:rsidR="007B0280" w:rsidRPr="00E63DF0" w:rsidRDefault="007B0280" w:rsidP="007B0280">
            <w:pPr>
              <w:pStyle w:val="af3"/>
              <w:jc w:val="both"/>
              <w:rPr>
                <w:rStyle w:val="y2iqfc"/>
                <w:sz w:val="24"/>
                <w:szCs w:val="24"/>
                <w:lang w:val="kk-KZ"/>
              </w:rPr>
            </w:pPr>
            <w:r w:rsidRPr="00E63DF0">
              <w:rPr>
                <w:rStyle w:val="y2iqfc"/>
                <w:sz w:val="24"/>
                <w:szCs w:val="24"/>
                <w:lang w:val="kk-KZ"/>
              </w:rPr>
              <w:t>Мақсаты: Студенттің теориялық дайындығын бекіту және тереңдету және практикалық іс-әрекеттегі дағдыларын дамыту.</w:t>
            </w:r>
          </w:p>
          <w:p w:rsidR="007B0280" w:rsidRPr="00E63DF0" w:rsidRDefault="007B0280" w:rsidP="007B0280">
            <w:pPr>
              <w:pStyle w:val="af3"/>
              <w:jc w:val="both"/>
              <w:rPr>
                <w:sz w:val="24"/>
                <w:szCs w:val="24"/>
              </w:rPr>
            </w:pPr>
            <w:r w:rsidRPr="00E63DF0">
              <w:rPr>
                <w:rStyle w:val="y2iqfc"/>
                <w:sz w:val="24"/>
                <w:szCs w:val="24"/>
                <w:lang w:val="kk-KZ"/>
              </w:rPr>
              <w:t>Мазмұны: Өндірістік мұражай тәжірибесінің негізгі мақсаты музей экспонаттарын және мұражайдың тарихи-мәдени және этнографиялық көрнекілігін тәжірибе жүзінде зерделеу барысында студенттердің Оңтүстік Қазақстан тарихы мен мәдениеті туралы теориялық білімдерін бекіту болып табылады. Нақты ескерткіштерді (материалдық мәдениет) зерттеуге зерттеушілік көзқарасты қалыптастыру.</w:t>
            </w:r>
          </w:p>
          <w:p w:rsidR="003E6D8C" w:rsidRPr="00E63DF0" w:rsidRDefault="003E6D8C" w:rsidP="00BF5958">
            <w:pPr>
              <w:pStyle w:val="11"/>
              <w:jc w:val="both"/>
              <w:rPr>
                <w:rFonts w:ascii="Times New Roman" w:hAnsi="Times New Roman"/>
                <w:color w:val="292B2C"/>
                <w:sz w:val="24"/>
                <w:szCs w:val="24"/>
                <w:highlight w:val="magenta"/>
                <w:lang w:val="kk-KZ"/>
              </w:rPr>
            </w:pPr>
          </w:p>
        </w:tc>
        <w:tc>
          <w:tcPr>
            <w:tcW w:w="425" w:type="dxa"/>
          </w:tcPr>
          <w:p w:rsidR="003E6D8C" w:rsidRPr="00E63DF0" w:rsidRDefault="003E6D8C" w:rsidP="00BF5958">
            <w:pPr>
              <w:jc w:val="center"/>
              <w:rPr>
                <w:sz w:val="24"/>
                <w:szCs w:val="24"/>
                <w:lang w:val="kk-KZ"/>
              </w:rPr>
            </w:pPr>
            <w:r w:rsidRPr="00E63DF0">
              <w:rPr>
                <w:sz w:val="24"/>
                <w:szCs w:val="24"/>
                <w:lang w:val="kk-KZ"/>
              </w:rPr>
              <w:t>1</w:t>
            </w:r>
          </w:p>
        </w:tc>
        <w:tc>
          <w:tcPr>
            <w:tcW w:w="425" w:type="dxa"/>
            <w:vAlign w:val="center"/>
          </w:tcPr>
          <w:p w:rsidR="003E6D8C" w:rsidRPr="00E63DF0" w:rsidRDefault="003E6D8C" w:rsidP="00BF5958">
            <w:pPr>
              <w:pStyle w:val="TableParagraph"/>
              <w:contextualSpacing/>
              <w:jc w:val="center"/>
              <w:rPr>
                <w:sz w:val="24"/>
                <w:szCs w:val="24"/>
              </w:rPr>
            </w:pPr>
          </w:p>
        </w:tc>
        <w:tc>
          <w:tcPr>
            <w:tcW w:w="426" w:type="dxa"/>
            <w:vAlign w:val="center"/>
          </w:tcPr>
          <w:p w:rsidR="003E6D8C" w:rsidRPr="00E63DF0" w:rsidRDefault="003E6D8C" w:rsidP="00BF5958">
            <w:pPr>
              <w:pStyle w:val="TableParagraph"/>
              <w:contextualSpacing/>
              <w:jc w:val="center"/>
              <w:rPr>
                <w:sz w:val="24"/>
                <w:szCs w:val="24"/>
              </w:rPr>
            </w:pPr>
          </w:p>
        </w:tc>
        <w:tc>
          <w:tcPr>
            <w:tcW w:w="425" w:type="dxa"/>
            <w:gridSpan w:val="2"/>
            <w:vAlign w:val="center"/>
          </w:tcPr>
          <w:p w:rsidR="003E6D8C" w:rsidRPr="00E63DF0" w:rsidRDefault="003E6D8C" w:rsidP="00BF5958">
            <w:pPr>
              <w:pStyle w:val="TableParagraph"/>
              <w:contextualSpacing/>
              <w:jc w:val="center"/>
              <w:rPr>
                <w:sz w:val="24"/>
                <w:szCs w:val="24"/>
              </w:rPr>
            </w:pPr>
          </w:p>
        </w:tc>
        <w:tc>
          <w:tcPr>
            <w:tcW w:w="425" w:type="dxa"/>
            <w:gridSpan w:val="2"/>
            <w:vAlign w:val="center"/>
          </w:tcPr>
          <w:p w:rsidR="003E6D8C" w:rsidRPr="00E63DF0" w:rsidRDefault="003E6D8C" w:rsidP="00BF5958">
            <w:pPr>
              <w:pStyle w:val="TableParagraph"/>
              <w:contextualSpacing/>
              <w:jc w:val="center"/>
              <w:rPr>
                <w:b/>
                <w:color w:val="000000" w:themeColor="text1"/>
                <w:sz w:val="24"/>
                <w:szCs w:val="24"/>
              </w:rPr>
            </w:pPr>
          </w:p>
        </w:tc>
        <w:tc>
          <w:tcPr>
            <w:tcW w:w="425" w:type="dxa"/>
            <w:gridSpan w:val="2"/>
            <w:vAlign w:val="center"/>
          </w:tcPr>
          <w:p w:rsidR="003E6D8C" w:rsidRPr="00E63DF0" w:rsidRDefault="003E6D8C" w:rsidP="00BF5958">
            <w:pPr>
              <w:pStyle w:val="TableParagraph"/>
              <w:contextualSpacing/>
              <w:jc w:val="center"/>
              <w:rPr>
                <w:color w:val="000000" w:themeColor="text1"/>
                <w:sz w:val="24"/>
                <w:szCs w:val="24"/>
              </w:rPr>
            </w:pPr>
          </w:p>
        </w:tc>
        <w:tc>
          <w:tcPr>
            <w:tcW w:w="426" w:type="dxa"/>
            <w:gridSpan w:val="2"/>
            <w:vAlign w:val="center"/>
          </w:tcPr>
          <w:p w:rsidR="003E6D8C" w:rsidRPr="00E63DF0" w:rsidRDefault="003E6D8C" w:rsidP="00BF5958">
            <w:pPr>
              <w:pStyle w:val="TableParagraph"/>
              <w:contextualSpacing/>
              <w:jc w:val="center"/>
              <w:rPr>
                <w:b/>
                <w:color w:val="000000" w:themeColor="text1"/>
                <w:sz w:val="24"/>
                <w:szCs w:val="24"/>
              </w:rPr>
            </w:pPr>
            <w:r w:rsidRPr="00E63DF0">
              <w:rPr>
                <w:b/>
                <w:sz w:val="24"/>
                <w:szCs w:val="24"/>
              </w:rPr>
              <w:sym w:font="Wingdings" w:char="F0FC"/>
            </w:r>
          </w:p>
        </w:tc>
        <w:tc>
          <w:tcPr>
            <w:tcW w:w="425" w:type="dxa"/>
            <w:gridSpan w:val="2"/>
            <w:vAlign w:val="center"/>
          </w:tcPr>
          <w:p w:rsidR="003E6D8C" w:rsidRPr="00E63DF0" w:rsidRDefault="003E6D8C" w:rsidP="00BF5958">
            <w:pPr>
              <w:pStyle w:val="TableParagraph"/>
              <w:contextualSpacing/>
              <w:jc w:val="center"/>
              <w:rPr>
                <w:color w:val="000000" w:themeColor="text1"/>
                <w:sz w:val="24"/>
                <w:szCs w:val="24"/>
                <w:highlight w:val="magenta"/>
              </w:rPr>
            </w:pPr>
          </w:p>
        </w:tc>
        <w:tc>
          <w:tcPr>
            <w:tcW w:w="425" w:type="dxa"/>
            <w:gridSpan w:val="2"/>
            <w:vAlign w:val="center"/>
          </w:tcPr>
          <w:p w:rsidR="003E6D8C" w:rsidRPr="00E63DF0" w:rsidRDefault="003E6D8C" w:rsidP="00BF5958">
            <w:pPr>
              <w:pStyle w:val="TableParagraph"/>
              <w:contextualSpacing/>
              <w:jc w:val="center"/>
              <w:rPr>
                <w:color w:val="000000" w:themeColor="text1"/>
                <w:sz w:val="24"/>
                <w:szCs w:val="24"/>
                <w:highlight w:val="magenta"/>
              </w:rPr>
            </w:pPr>
          </w:p>
        </w:tc>
        <w:tc>
          <w:tcPr>
            <w:tcW w:w="426" w:type="dxa"/>
            <w:gridSpan w:val="2"/>
          </w:tcPr>
          <w:p w:rsidR="003E6D8C" w:rsidRPr="00E63DF0" w:rsidRDefault="003E6D8C" w:rsidP="00BF5958">
            <w:pPr>
              <w:pStyle w:val="TableParagraph"/>
              <w:contextualSpacing/>
              <w:jc w:val="center"/>
              <w:rPr>
                <w:color w:val="000000" w:themeColor="text1"/>
                <w:sz w:val="24"/>
                <w:szCs w:val="24"/>
                <w:highlight w:val="magenta"/>
              </w:rPr>
            </w:pPr>
          </w:p>
        </w:tc>
        <w:tc>
          <w:tcPr>
            <w:tcW w:w="425" w:type="dxa"/>
            <w:gridSpan w:val="2"/>
          </w:tcPr>
          <w:p w:rsidR="003E6D8C" w:rsidRPr="00E63DF0" w:rsidRDefault="003E6D8C" w:rsidP="00BF5958">
            <w:pPr>
              <w:pStyle w:val="TableParagraph"/>
              <w:contextualSpacing/>
              <w:jc w:val="center"/>
              <w:rPr>
                <w:color w:val="000000" w:themeColor="text1"/>
                <w:sz w:val="24"/>
                <w:szCs w:val="24"/>
                <w:highlight w:val="magenta"/>
              </w:rPr>
            </w:pPr>
          </w:p>
        </w:tc>
        <w:tc>
          <w:tcPr>
            <w:tcW w:w="435" w:type="dxa"/>
            <w:gridSpan w:val="3"/>
          </w:tcPr>
          <w:p w:rsidR="003E6D8C" w:rsidRPr="00E63DF0" w:rsidRDefault="003E6D8C" w:rsidP="00BF5958">
            <w:pPr>
              <w:pStyle w:val="TableParagraph"/>
              <w:contextualSpacing/>
              <w:jc w:val="center"/>
              <w:rPr>
                <w:b/>
                <w:color w:val="000000" w:themeColor="text1"/>
                <w:sz w:val="24"/>
                <w:szCs w:val="24"/>
                <w:highlight w:val="magenta"/>
              </w:rPr>
            </w:pPr>
          </w:p>
        </w:tc>
        <w:tc>
          <w:tcPr>
            <w:tcW w:w="425" w:type="dxa"/>
            <w:gridSpan w:val="2"/>
          </w:tcPr>
          <w:p w:rsidR="003E6D8C" w:rsidRPr="00E63DF0" w:rsidRDefault="003E6D8C" w:rsidP="00CD5CEC">
            <w:pPr>
              <w:pStyle w:val="TableParagraph"/>
              <w:contextualSpacing/>
              <w:jc w:val="center"/>
              <w:rPr>
                <w:b/>
                <w:color w:val="0070C0"/>
                <w:sz w:val="24"/>
                <w:szCs w:val="24"/>
              </w:rPr>
            </w:pPr>
          </w:p>
        </w:tc>
      </w:tr>
      <w:tr w:rsidR="003E6D8C" w:rsidRPr="00E63DF0" w:rsidTr="00727215">
        <w:trPr>
          <w:gridAfter w:val="2"/>
          <w:wAfter w:w="22" w:type="dxa"/>
          <w:trHeight w:val="323"/>
        </w:trPr>
        <w:tc>
          <w:tcPr>
            <w:tcW w:w="281" w:type="dxa"/>
          </w:tcPr>
          <w:p w:rsidR="003E6D8C" w:rsidRPr="00E63DF0" w:rsidRDefault="003E6D8C" w:rsidP="00CD5CEC">
            <w:pPr>
              <w:pStyle w:val="TableParagraph"/>
              <w:contextualSpacing/>
              <w:rPr>
                <w:sz w:val="24"/>
                <w:szCs w:val="24"/>
                <w:lang w:val="kk-KZ"/>
              </w:rPr>
            </w:pPr>
          </w:p>
        </w:tc>
        <w:tc>
          <w:tcPr>
            <w:tcW w:w="1562" w:type="dxa"/>
          </w:tcPr>
          <w:p w:rsidR="003E6D8C" w:rsidRPr="00E63DF0" w:rsidRDefault="003E6D8C" w:rsidP="00BF5958">
            <w:pPr>
              <w:pStyle w:val="TableParagraph"/>
              <w:contextualSpacing/>
              <w:rPr>
                <w:sz w:val="24"/>
                <w:szCs w:val="24"/>
                <w:lang w:val="kk-KZ"/>
              </w:rPr>
            </w:pPr>
            <w:r w:rsidRPr="00E63DF0">
              <w:rPr>
                <w:sz w:val="24"/>
                <w:szCs w:val="24"/>
                <w:lang w:val="kk-KZ"/>
              </w:rPr>
              <w:t xml:space="preserve">Пәндік дайындық </w:t>
            </w:r>
            <w:r w:rsidRPr="00E63DF0">
              <w:rPr>
                <w:sz w:val="24"/>
                <w:szCs w:val="24"/>
                <w:lang w:val="kk-KZ"/>
              </w:rPr>
              <w:lastRenderedPageBreak/>
              <w:t>негіздері</w:t>
            </w:r>
          </w:p>
        </w:tc>
        <w:tc>
          <w:tcPr>
            <w:tcW w:w="550" w:type="dxa"/>
          </w:tcPr>
          <w:p w:rsidR="003E6D8C" w:rsidRPr="00E63DF0" w:rsidRDefault="003E6D8C" w:rsidP="00BF5958">
            <w:pPr>
              <w:rPr>
                <w:sz w:val="24"/>
                <w:szCs w:val="24"/>
              </w:rPr>
            </w:pPr>
            <w:r w:rsidRPr="00E63DF0">
              <w:rPr>
                <w:sz w:val="24"/>
                <w:szCs w:val="24"/>
                <w:lang w:val="kk-KZ"/>
              </w:rPr>
              <w:lastRenderedPageBreak/>
              <w:t>БП</w:t>
            </w:r>
          </w:p>
        </w:tc>
        <w:tc>
          <w:tcPr>
            <w:tcW w:w="431" w:type="dxa"/>
          </w:tcPr>
          <w:p w:rsidR="003E6D8C" w:rsidRPr="00E63DF0" w:rsidRDefault="003E6D8C" w:rsidP="00BF5958">
            <w:pPr>
              <w:rPr>
                <w:sz w:val="24"/>
                <w:szCs w:val="24"/>
              </w:rPr>
            </w:pPr>
            <w:r w:rsidRPr="00E63DF0">
              <w:rPr>
                <w:sz w:val="24"/>
                <w:szCs w:val="24"/>
                <w:lang w:val="kk-KZ"/>
              </w:rPr>
              <w:t>ТК</w:t>
            </w:r>
          </w:p>
        </w:tc>
        <w:tc>
          <w:tcPr>
            <w:tcW w:w="1429" w:type="dxa"/>
          </w:tcPr>
          <w:p w:rsidR="003E6D8C" w:rsidRPr="00E63DF0" w:rsidRDefault="003E6D8C" w:rsidP="00BF5958">
            <w:pPr>
              <w:pStyle w:val="af3"/>
              <w:jc w:val="both"/>
              <w:rPr>
                <w:color w:val="000000"/>
                <w:sz w:val="24"/>
                <w:szCs w:val="24"/>
                <w:lang w:val="en-US"/>
              </w:rPr>
            </w:pPr>
            <w:r w:rsidRPr="00E63DF0">
              <w:rPr>
                <w:color w:val="000000"/>
                <w:sz w:val="24"/>
                <w:szCs w:val="24"/>
                <w:lang w:val="kk-KZ"/>
              </w:rPr>
              <w:t>Ежелгі дүние тарихы</w:t>
            </w:r>
          </w:p>
          <w:p w:rsidR="003E6D8C" w:rsidRPr="00E63DF0" w:rsidRDefault="003E6D8C" w:rsidP="00BF5958">
            <w:pPr>
              <w:jc w:val="both"/>
              <w:rPr>
                <w:sz w:val="24"/>
                <w:szCs w:val="24"/>
                <w:lang w:val="kk-KZ"/>
              </w:rPr>
            </w:pPr>
          </w:p>
          <w:p w:rsidR="003E6D8C" w:rsidRPr="00E63DF0" w:rsidRDefault="003E6D8C" w:rsidP="00BF5958">
            <w:pPr>
              <w:jc w:val="both"/>
              <w:rPr>
                <w:sz w:val="24"/>
                <w:szCs w:val="24"/>
                <w:lang w:val="kk-KZ"/>
              </w:rPr>
            </w:pPr>
          </w:p>
        </w:tc>
        <w:tc>
          <w:tcPr>
            <w:tcW w:w="4757" w:type="dxa"/>
          </w:tcPr>
          <w:p w:rsidR="007B0280" w:rsidRPr="00E63DF0" w:rsidRDefault="007B0280" w:rsidP="007B0280">
            <w:pPr>
              <w:pStyle w:val="af3"/>
              <w:jc w:val="both"/>
              <w:rPr>
                <w:sz w:val="24"/>
                <w:szCs w:val="24"/>
                <w:lang w:val="kk-KZ"/>
              </w:rPr>
            </w:pPr>
            <w:r w:rsidRPr="00E63DF0">
              <w:rPr>
                <w:rStyle w:val="y2iqfc"/>
                <w:b/>
                <w:sz w:val="24"/>
                <w:szCs w:val="24"/>
                <w:lang w:val="kk-KZ"/>
              </w:rPr>
              <w:lastRenderedPageBreak/>
              <w:t xml:space="preserve">Мақсаты: </w:t>
            </w:r>
            <w:r w:rsidRPr="00E63DF0">
              <w:rPr>
                <w:sz w:val="24"/>
                <w:szCs w:val="24"/>
                <w:lang w:val="kk-KZ"/>
              </w:rPr>
              <w:t xml:space="preserve">Ежелгі қоғамның даму заңдылықтары мен  өркениеттерін, Ежелгі </w:t>
            </w:r>
            <w:r w:rsidRPr="00E63DF0">
              <w:rPr>
                <w:sz w:val="24"/>
                <w:szCs w:val="24"/>
                <w:lang w:val="kk-KZ"/>
              </w:rPr>
              <w:lastRenderedPageBreak/>
              <w:t>Шығыс пен Антикалық  тарихтың ерекшеліктері туралы білімді қалыптастыру.</w:t>
            </w:r>
          </w:p>
          <w:p w:rsidR="003E6D8C" w:rsidRPr="00E63DF0" w:rsidRDefault="007B0280" w:rsidP="007B0280">
            <w:pPr>
              <w:ind w:left="142" w:right="142"/>
              <w:jc w:val="both"/>
              <w:rPr>
                <w:sz w:val="24"/>
                <w:szCs w:val="24"/>
                <w:lang w:val="kk-KZ"/>
              </w:rPr>
            </w:pPr>
            <w:r w:rsidRPr="00E63DF0">
              <w:rPr>
                <w:rStyle w:val="y2iqfc"/>
                <w:b/>
                <w:sz w:val="24"/>
                <w:szCs w:val="24"/>
                <w:lang w:val="kk-KZ"/>
              </w:rPr>
              <w:t>Мазмұны:</w:t>
            </w:r>
            <w:r w:rsidRPr="00E63DF0">
              <w:rPr>
                <w:sz w:val="24"/>
                <w:szCs w:val="24"/>
                <w:lang w:val="kk-KZ"/>
              </w:rPr>
              <w:t xml:space="preserve"> «Ежелгі Шығыс» тарихы мен «антикалық қоғамдар тарихы» әлемдік тарих ғылымдарының бөлінбес бір тармағы ретінде қарастыру. Шығыс халықтарының Грек-Рим әлемінің дамуына тигізген әсері, Ежелгі Шығыс пен антикалық қоғамдардағы мемлекеттердің даму ерекшеліктерін сипаттау.Олардың экономикалық, саяси дамуы, өркениеттің ең ежелгі ошақтары жөнінде сипаттап, түсіндіре алады, тарихи кезеңдеу мәселесі түсініп, кәсіби өңдеуден өткен құнды мәліметтерді үйлестіреді</w:t>
            </w:r>
          </w:p>
        </w:tc>
        <w:tc>
          <w:tcPr>
            <w:tcW w:w="425" w:type="dxa"/>
          </w:tcPr>
          <w:p w:rsidR="003E6D8C" w:rsidRPr="00E63DF0" w:rsidRDefault="003E6D8C" w:rsidP="00BF5958">
            <w:pPr>
              <w:jc w:val="center"/>
              <w:rPr>
                <w:sz w:val="24"/>
                <w:szCs w:val="24"/>
                <w:lang w:val="kk-KZ"/>
              </w:rPr>
            </w:pPr>
            <w:r w:rsidRPr="00E63DF0">
              <w:rPr>
                <w:sz w:val="24"/>
                <w:szCs w:val="24"/>
                <w:lang w:val="kk-KZ"/>
              </w:rPr>
              <w:lastRenderedPageBreak/>
              <w:t>5</w:t>
            </w:r>
          </w:p>
        </w:tc>
        <w:tc>
          <w:tcPr>
            <w:tcW w:w="425" w:type="dxa"/>
            <w:vAlign w:val="center"/>
          </w:tcPr>
          <w:p w:rsidR="003E6D8C" w:rsidRPr="00E63DF0" w:rsidRDefault="003E6D8C" w:rsidP="00BF5958">
            <w:pPr>
              <w:pStyle w:val="TableParagraph"/>
              <w:contextualSpacing/>
              <w:jc w:val="center"/>
              <w:rPr>
                <w:sz w:val="24"/>
                <w:szCs w:val="24"/>
              </w:rPr>
            </w:pPr>
          </w:p>
        </w:tc>
        <w:tc>
          <w:tcPr>
            <w:tcW w:w="426" w:type="dxa"/>
            <w:vAlign w:val="center"/>
          </w:tcPr>
          <w:p w:rsidR="003E6D8C" w:rsidRPr="00E63DF0" w:rsidRDefault="003E6D8C" w:rsidP="00BF5958">
            <w:pPr>
              <w:pStyle w:val="TableParagraph"/>
              <w:contextualSpacing/>
              <w:jc w:val="center"/>
              <w:rPr>
                <w:sz w:val="24"/>
                <w:szCs w:val="24"/>
              </w:rPr>
            </w:pPr>
          </w:p>
        </w:tc>
        <w:tc>
          <w:tcPr>
            <w:tcW w:w="425" w:type="dxa"/>
            <w:gridSpan w:val="2"/>
            <w:vAlign w:val="center"/>
          </w:tcPr>
          <w:p w:rsidR="003E6D8C" w:rsidRPr="00E63DF0" w:rsidRDefault="003E6D8C" w:rsidP="00BF5958">
            <w:pPr>
              <w:pStyle w:val="TableParagraph"/>
              <w:contextualSpacing/>
              <w:jc w:val="center"/>
              <w:rPr>
                <w:sz w:val="24"/>
                <w:szCs w:val="24"/>
              </w:rPr>
            </w:pPr>
          </w:p>
        </w:tc>
        <w:tc>
          <w:tcPr>
            <w:tcW w:w="425" w:type="dxa"/>
            <w:gridSpan w:val="2"/>
            <w:vAlign w:val="center"/>
          </w:tcPr>
          <w:p w:rsidR="003E6D8C" w:rsidRPr="00E63DF0" w:rsidRDefault="003E6D8C" w:rsidP="00BF5958">
            <w:pPr>
              <w:pStyle w:val="TableParagraph"/>
              <w:contextualSpacing/>
              <w:jc w:val="center"/>
              <w:rPr>
                <w:b/>
                <w:color w:val="000000" w:themeColor="text1"/>
                <w:sz w:val="24"/>
                <w:szCs w:val="24"/>
              </w:rPr>
            </w:pPr>
          </w:p>
        </w:tc>
        <w:tc>
          <w:tcPr>
            <w:tcW w:w="425" w:type="dxa"/>
            <w:gridSpan w:val="2"/>
            <w:vAlign w:val="center"/>
          </w:tcPr>
          <w:p w:rsidR="003E6D8C" w:rsidRPr="00E63DF0" w:rsidRDefault="003E6D8C" w:rsidP="00BF5958">
            <w:pPr>
              <w:pStyle w:val="TableParagraph"/>
              <w:contextualSpacing/>
              <w:jc w:val="center"/>
              <w:rPr>
                <w:color w:val="000000" w:themeColor="text1"/>
                <w:sz w:val="24"/>
                <w:szCs w:val="24"/>
              </w:rPr>
            </w:pPr>
            <w:r w:rsidRPr="00E63DF0">
              <w:rPr>
                <w:b/>
                <w:sz w:val="24"/>
                <w:szCs w:val="24"/>
              </w:rPr>
              <w:sym w:font="Wingdings" w:char="F0FC"/>
            </w:r>
          </w:p>
        </w:tc>
        <w:tc>
          <w:tcPr>
            <w:tcW w:w="426" w:type="dxa"/>
            <w:gridSpan w:val="2"/>
            <w:vAlign w:val="center"/>
          </w:tcPr>
          <w:p w:rsidR="003E6D8C" w:rsidRPr="00E63DF0" w:rsidRDefault="003E6D8C" w:rsidP="00BF5958">
            <w:pPr>
              <w:pStyle w:val="TableParagraph"/>
              <w:contextualSpacing/>
              <w:jc w:val="center"/>
              <w:rPr>
                <w:b/>
                <w:color w:val="000000" w:themeColor="text1"/>
                <w:sz w:val="24"/>
                <w:szCs w:val="24"/>
              </w:rPr>
            </w:pPr>
          </w:p>
        </w:tc>
        <w:tc>
          <w:tcPr>
            <w:tcW w:w="425" w:type="dxa"/>
            <w:gridSpan w:val="2"/>
            <w:vAlign w:val="center"/>
          </w:tcPr>
          <w:p w:rsidR="003E6D8C" w:rsidRPr="00E63DF0" w:rsidRDefault="003E6D8C" w:rsidP="00BF5958">
            <w:pPr>
              <w:pStyle w:val="TableParagraph"/>
              <w:contextualSpacing/>
              <w:jc w:val="center"/>
              <w:rPr>
                <w:color w:val="000000" w:themeColor="text1"/>
                <w:sz w:val="24"/>
                <w:szCs w:val="24"/>
                <w:highlight w:val="magenta"/>
              </w:rPr>
            </w:pPr>
          </w:p>
        </w:tc>
        <w:tc>
          <w:tcPr>
            <w:tcW w:w="425" w:type="dxa"/>
            <w:gridSpan w:val="2"/>
            <w:vAlign w:val="center"/>
          </w:tcPr>
          <w:p w:rsidR="003E6D8C" w:rsidRPr="00E63DF0" w:rsidRDefault="003E6D8C" w:rsidP="00BF5958">
            <w:pPr>
              <w:pStyle w:val="TableParagraph"/>
              <w:contextualSpacing/>
              <w:jc w:val="center"/>
              <w:rPr>
                <w:color w:val="000000" w:themeColor="text1"/>
                <w:sz w:val="24"/>
                <w:szCs w:val="24"/>
                <w:highlight w:val="magenta"/>
              </w:rPr>
            </w:pPr>
          </w:p>
        </w:tc>
        <w:tc>
          <w:tcPr>
            <w:tcW w:w="426" w:type="dxa"/>
            <w:gridSpan w:val="2"/>
          </w:tcPr>
          <w:p w:rsidR="003E6D8C" w:rsidRPr="00E63DF0" w:rsidRDefault="003E6D8C" w:rsidP="00BF5958">
            <w:pPr>
              <w:pStyle w:val="TableParagraph"/>
              <w:contextualSpacing/>
              <w:jc w:val="center"/>
              <w:rPr>
                <w:color w:val="000000" w:themeColor="text1"/>
                <w:sz w:val="24"/>
                <w:szCs w:val="24"/>
                <w:highlight w:val="magenta"/>
              </w:rPr>
            </w:pPr>
          </w:p>
        </w:tc>
        <w:tc>
          <w:tcPr>
            <w:tcW w:w="425" w:type="dxa"/>
            <w:gridSpan w:val="2"/>
          </w:tcPr>
          <w:p w:rsidR="003E6D8C" w:rsidRPr="00E63DF0" w:rsidRDefault="003E6D8C" w:rsidP="00BF5958">
            <w:pPr>
              <w:pStyle w:val="TableParagraph"/>
              <w:contextualSpacing/>
              <w:jc w:val="center"/>
              <w:rPr>
                <w:color w:val="000000" w:themeColor="text1"/>
                <w:sz w:val="24"/>
                <w:szCs w:val="24"/>
                <w:highlight w:val="magenta"/>
              </w:rPr>
            </w:pPr>
          </w:p>
        </w:tc>
        <w:tc>
          <w:tcPr>
            <w:tcW w:w="435" w:type="dxa"/>
            <w:gridSpan w:val="3"/>
          </w:tcPr>
          <w:p w:rsidR="003E6D8C" w:rsidRPr="00E63DF0" w:rsidRDefault="003E6D8C" w:rsidP="00BF5958">
            <w:pPr>
              <w:pStyle w:val="TableParagraph"/>
              <w:contextualSpacing/>
              <w:jc w:val="center"/>
              <w:rPr>
                <w:b/>
                <w:color w:val="000000" w:themeColor="text1"/>
                <w:sz w:val="24"/>
                <w:szCs w:val="24"/>
                <w:highlight w:val="magenta"/>
              </w:rPr>
            </w:pPr>
          </w:p>
        </w:tc>
        <w:tc>
          <w:tcPr>
            <w:tcW w:w="425" w:type="dxa"/>
            <w:gridSpan w:val="2"/>
          </w:tcPr>
          <w:p w:rsidR="003E6D8C" w:rsidRPr="00E63DF0" w:rsidRDefault="003E6D8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lang w:val="kk-KZ"/>
              </w:rPr>
            </w:pPr>
          </w:p>
        </w:tc>
        <w:tc>
          <w:tcPr>
            <w:tcW w:w="550" w:type="dxa"/>
          </w:tcPr>
          <w:p w:rsidR="00E5327C" w:rsidRPr="00E63DF0" w:rsidRDefault="00E5327C" w:rsidP="00E5327C">
            <w:pPr>
              <w:rPr>
                <w:sz w:val="24"/>
                <w:szCs w:val="24"/>
                <w:lang w:val="kk-KZ"/>
              </w:rPr>
            </w:pPr>
            <w:r w:rsidRPr="00E63DF0">
              <w:rPr>
                <w:sz w:val="24"/>
                <w:szCs w:val="24"/>
                <w:lang w:val="kk-KZ"/>
              </w:rPr>
              <w:t>БП</w:t>
            </w:r>
          </w:p>
        </w:tc>
        <w:tc>
          <w:tcPr>
            <w:tcW w:w="431" w:type="dxa"/>
          </w:tcPr>
          <w:p w:rsidR="00E5327C" w:rsidRPr="00E63DF0" w:rsidRDefault="00E5327C" w:rsidP="00E5327C">
            <w:pPr>
              <w:rPr>
                <w:sz w:val="24"/>
                <w:szCs w:val="24"/>
                <w:lang w:val="kk-KZ"/>
              </w:rPr>
            </w:pPr>
            <w:r w:rsidRPr="00E63DF0">
              <w:rPr>
                <w:sz w:val="24"/>
                <w:szCs w:val="24"/>
                <w:lang w:val="kk-KZ"/>
              </w:rPr>
              <w:t>ТК</w:t>
            </w:r>
          </w:p>
        </w:tc>
        <w:tc>
          <w:tcPr>
            <w:tcW w:w="1429" w:type="dxa"/>
            <w:vAlign w:val="center"/>
          </w:tcPr>
          <w:p w:rsidR="00E5327C" w:rsidRPr="00E63DF0" w:rsidRDefault="00E5327C" w:rsidP="00BF5958">
            <w:pPr>
              <w:rPr>
                <w:sz w:val="24"/>
                <w:szCs w:val="24"/>
                <w:lang w:val="kk-KZ"/>
              </w:rPr>
            </w:pPr>
            <w:r w:rsidRPr="00E63DF0">
              <w:rPr>
                <w:sz w:val="24"/>
                <w:szCs w:val="24"/>
              </w:rPr>
              <w:t>Ежелгі Шығыс тарихы</w:t>
            </w:r>
          </w:p>
        </w:tc>
        <w:tc>
          <w:tcPr>
            <w:tcW w:w="4757" w:type="dxa"/>
            <w:vAlign w:val="center"/>
          </w:tcPr>
          <w:p w:rsidR="00E5327C" w:rsidRPr="00E63DF0" w:rsidRDefault="00E5327C" w:rsidP="007B0280">
            <w:pPr>
              <w:pStyle w:val="af3"/>
              <w:jc w:val="both"/>
              <w:rPr>
                <w:rStyle w:val="y2iqfc"/>
                <w:sz w:val="24"/>
                <w:szCs w:val="24"/>
                <w:lang w:val="kk-KZ"/>
              </w:rPr>
            </w:pPr>
            <w:r w:rsidRPr="00E63DF0">
              <w:rPr>
                <w:rStyle w:val="y2iqfc"/>
                <w:b/>
                <w:sz w:val="24"/>
                <w:szCs w:val="24"/>
                <w:lang w:val="kk-KZ"/>
              </w:rPr>
              <w:t>Мақсаты:</w:t>
            </w:r>
            <w:r w:rsidRPr="00E63DF0">
              <w:rPr>
                <w:sz w:val="24"/>
                <w:szCs w:val="24"/>
                <w:lang w:val="kk-KZ"/>
              </w:rPr>
              <w:t>Ежелгі дүние тарихының негізгі оқиғалары мен құбылыстарын жүйелі түрде игеру және оны әлемдік тарихи процестерді түсінуде пайдалану.</w:t>
            </w:r>
          </w:p>
          <w:p w:rsidR="00E5327C" w:rsidRPr="00E63DF0" w:rsidRDefault="00E5327C" w:rsidP="007B0280">
            <w:pPr>
              <w:pStyle w:val="HTML"/>
              <w:jc w:val="both"/>
              <w:rPr>
                <w:rFonts w:ascii="Times New Roman" w:hAnsi="Times New Roman" w:cs="Times New Roman"/>
                <w:color w:val="292B2C"/>
                <w:sz w:val="24"/>
                <w:szCs w:val="24"/>
                <w:lang w:val="kk-KZ"/>
              </w:rPr>
            </w:pPr>
            <w:r w:rsidRPr="00E63DF0">
              <w:rPr>
                <w:rStyle w:val="y2iqfc"/>
                <w:rFonts w:ascii="Times New Roman" w:hAnsi="Times New Roman" w:cs="Times New Roman"/>
                <w:b/>
                <w:sz w:val="24"/>
                <w:szCs w:val="24"/>
                <w:lang w:val="kk-KZ"/>
              </w:rPr>
              <w:t>Мазмұны:</w:t>
            </w:r>
            <w:r w:rsidRPr="00E63DF0">
              <w:rPr>
                <w:rFonts w:ascii="Times New Roman" w:hAnsi="Times New Roman" w:cs="Times New Roman"/>
                <w:sz w:val="24"/>
                <w:szCs w:val="24"/>
                <w:lang w:val="kk-KZ"/>
              </w:rPr>
              <w:t>Ежелгі Шығыс елдеріндегі тарихи үдерістерге талдау жасау; Ежелгі Шығыс қоғамдарының саяси-әлеуметтік даму ерекшеліктерін анықтау; Ежелгі Шығыстың жекелеген мемлекеттерінің әлеуметтік-экономикалық дамуына салыстырмалы талдау жасау; Ежелгі Шығыс тарихының деректеріне сыни талдау жасау және оларды зерттеу жұмыстарында пайдалану; Ежелгі Шығыс өркениеттері бойынша негізгі теориялар мен тұжырымдамаларды талдау қабілеттерін дамытуға бағытталған және базалық циклына жатады.</w:t>
            </w:r>
          </w:p>
        </w:tc>
        <w:tc>
          <w:tcPr>
            <w:tcW w:w="425" w:type="dxa"/>
          </w:tcPr>
          <w:p w:rsidR="00E5327C" w:rsidRPr="00E63DF0" w:rsidRDefault="00E5327C" w:rsidP="00BF5958">
            <w:pPr>
              <w:jc w:val="center"/>
              <w:rPr>
                <w:sz w:val="24"/>
                <w:szCs w:val="24"/>
                <w:lang w:val="kk-KZ"/>
              </w:rPr>
            </w:pPr>
          </w:p>
        </w:tc>
        <w:tc>
          <w:tcPr>
            <w:tcW w:w="425" w:type="dxa"/>
            <w:vAlign w:val="center"/>
          </w:tcPr>
          <w:p w:rsidR="00E5327C" w:rsidRPr="00E63DF0" w:rsidRDefault="00E5327C" w:rsidP="00BF5958">
            <w:pPr>
              <w:pStyle w:val="TableParagraph"/>
              <w:contextualSpacing/>
              <w:jc w:val="center"/>
              <w:rPr>
                <w:sz w:val="24"/>
                <w:szCs w:val="24"/>
                <w:lang w:val="kk-KZ"/>
              </w:rPr>
            </w:pPr>
          </w:p>
        </w:tc>
        <w:tc>
          <w:tcPr>
            <w:tcW w:w="426" w:type="dxa"/>
            <w:vAlign w:val="center"/>
          </w:tcPr>
          <w:p w:rsidR="00E5327C" w:rsidRPr="00E63DF0" w:rsidRDefault="00E5327C" w:rsidP="00BF5958">
            <w:pPr>
              <w:pStyle w:val="TableParagraph"/>
              <w:contextualSpacing/>
              <w:jc w:val="center"/>
              <w:rPr>
                <w:sz w:val="24"/>
                <w:szCs w:val="24"/>
                <w:lang w:val="kk-KZ"/>
              </w:rPr>
            </w:pPr>
          </w:p>
        </w:tc>
        <w:tc>
          <w:tcPr>
            <w:tcW w:w="425" w:type="dxa"/>
            <w:gridSpan w:val="2"/>
            <w:vAlign w:val="center"/>
          </w:tcPr>
          <w:p w:rsidR="00E5327C" w:rsidRPr="00E63DF0" w:rsidRDefault="00E5327C" w:rsidP="00BF5958">
            <w:pPr>
              <w:pStyle w:val="TableParagraph"/>
              <w:contextualSpacing/>
              <w:jc w:val="center"/>
              <w:rPr>
                <w:sz w:val="24"/>
                <w:szCs w:val="24"/>
                <w:lang w:val="kk-KZ"/>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lang w:val="kk-KZ"/>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r w:rsidRPr="00E63DF0">
              <w:rPr>
                <w:b/>
                <w:sz w:val="24"/>
                <w:szCs w:val="24"/>
              </w:rPr>
              <w:sym w:font="Wingdings" w:char="F0FC"/>
            </w: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35" w:type="dxa"/>
            <w:gridSpan w:val="3"/>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lang w:val="kk-KZ"/>
              </w:rPr>
            </w:pPr>
          </w:p>
        </w:tc>
        <w:tc>
          <w:tcPr>
            <w:tcW w:w="550" w:type="dxa"/>
          </w:tcPr>
          <w:p w:rsidR="00E5327C" w:rsidRPr="00E63DF0" w:rsidRDefault="00E5327C" w:rsidP="00BF5958">
            <w:pPr>
              <w:rPr>
                <w:sz w:val="24"/>
                <w:szCs w:val="24"/>
                <w:lang w:val="kk-KZ"/>
              </w:rPr>
            </w:pPr>
            <w:r w:rsidRPr="00E63DF0">
              <w:rPr>
                <w:sz w:val="24"/>
                <w:szCs w:val="24"/>
                <w:lang w:val="kk-KZ"/>
              </w:rPr>
              <w:t>БП</w:t>
            </w:r>
          </w:p>
        </w:tc>
        <w:tc>
          <w:tcPr>
            <w:tcW w:w="431" w:type="dxa"/>
          </w:tcPr>
          <w:p w:rsidR="00E5327C" w:rsidRPr="00E63DF0" w:rsidRDefault="00E5327C" w:rsidP="00BF5958">
            <w:pPr>
              <w:rPr>
                <w:sz w:val="24"/>
                <w:szCs w:val="24"/>
                <w:lang w:val="kk-KZ"/>
              </w:rPr>
            </w:pPr>
            <w:r w:rsidRPr="00E63DF0">
              <w:rPr>
                <w:sz w:val="24"/>
                <w:szCs w:val="24"/>
                <w:lang w:val="kk-KZ"/>
              </w:rPr>
              <w:t>ТК</w:t>
            </w:r>
          </w:p>
        </w:tc>
        <w:tc>
          <w:tcPr>
            <w:tcW w:w="1429" w:type="dxa"/>
          </w:tcPr>
          <w:p w:rsidR="00E5327C" w:rsidRPr="00E63DF0" w:rsidRDefault="00E5327C" w:rsidP="00BF5958">
            <w:pPr>
              <w:jc w:val="both"/>
              <w:rPr>
                <w:color w:val="000000"/>
                <w:sz w:val="24"/>
                <w:szCs w:val="24"/>
                <w:lang w:val="kk-KZ"/>
              </w:rPr>
            </w:pPr>
            <w:r w:rsidRPr="00E63DF0">
              <w:rPr>
                <w:color w:val="000000"/>
                <w:sz w:val="24"/>
                <w:szCs w:val="24"/>
                <w:lang w:val="kk-KZ"/>
              </w:rPr>
              <w:t>Ежелгі Қазақстан тарихы</w:t>
            </w:r>
          </w:p>
        </w:tc>
        <w:tc>
          <w:tcPr>
            <w:tcW w:w="4757" w:type="dxa"/>
          </w:tcPr>
          <w:p w:rsidR="00E5327C" w:rsidRPr="00E63DF0" w:rsidRDefault="00E5327C" w:rsidP="007B0280">
            <w:pPr>
              <w:pStyle w:val="HTML"/>
              <w:jc w:val="both"/>
              <w:rPr>
                <w:rStyle w:val="y2iqfc"/>
                <w:rFonts w:ascii="Times New Roman" w:hAnsi="Times New Roman" w:cs="Times New Roman"/>
                <w:sz w:val="24"/>
                <w:szCs w:val="24"/>
                <w:shd w:val="clear" w:color="FFFFFF" w:fill="D9D9D9"/>
                <w:lang w:val="kk-KZ"/>
              </w:rPr>
            </w:pPr>
            <w:r w:rsidRPr="00E63DF0">
              <w:rPr>
                <w:rStyle w:val="y2iqfc"/>
                <w:rFonts w:ascii="Times New Roman" w:hAnsi="Times New Roman" w:cs="Times New Roman"/>
                <w:b/>
                <w:bCs/>
                <w:sz w:val="24"/>
                <w:szCs w:val="24"/>
                <w:shd w:val="clear" w:color="FFFFFF" w:fill="D9D9D9"/>
                <w:lang w:val="kk-KZ"/>
              </w:rPr>
              <w:t>Мақсаты:</w:t>
            </w:r>
            <w:r w:rsidRPr="00E63DF0">
              <w:rPr>
                <w:rStyle w:val="y2iqfc"/>
                <w:rFonts w:ascii="Times New Roman" w:hAnsi="Times New Roman" w:cs="Times New Roman"/>
                <w:sz w:val="24"/>
                <w:szCs w:val="24"/>
                <w:shd w:val="clear" w:color="FFFFFF" w:fill="D9D9D9"/>
                <w:lang w:val="kk-KZ"/>
              </w:rPr>
              <w:t xml:space="preserve"> Ежелгі Қазақстан тарихының басты кезеңдері жайлы түсінік беру.</w:t>
            </w:r>
          </w:p>
          <w:p w:rsidR="00E5327C" w:rsidRPr="00E63DF0" w:rsidRDefault="00E5327C" w:rsidP="007B0280">
            <w:pPr>
              <w:pStyle w:val="HTML"/>
              <w:jc w:val="both"/>
              <w:rPr>
                <w:rFonts w:ascii="Times New Roman" w:hAnsi="Times New Roman" w:cs="Times New Roman"/>
                <w:sz w:val="24"/>
                <w:szCs w:val="24"/>
                <w:lang w:val="kk-KZ"/>
              </w:rPr>
            </w:pPr>
            <w:r w:rsidRPr="00E63DF0">
              <w:rPr>
                <w:rStyle w:val="y2iqfc"/>
                <w:rFonts w:ascii="Times New Roman" w:hAnsi="Times New Roman" w:cs="Times New Roman"/>
                <w:b/>
                <w:bCs/>
                <w:sz w:val="24"/>
                <w:szCs w:val="24"/>
                <w:shd w:val="clear" w:color="FFFFFF" w:fill="D9D9D9"/>
                <w:lang w:val="kk-KZ"/>
              </w:rPr>
              <w:t>Мазмұны</w:t>
            </w:r>
            <w:r w:rsidRPr="00E63DF0">
              <w:rPr>
                <w:rStyle w:val="y2iqfc"/>
                <w:rFonts w:ascii="Times New Roman" w:hAnsi="Times New Roman" w:cs="Times New Roman"/>
                <w:sz w:val="24"/>
                <w:szCs w:val="24"/>
                <w:shd w:val="clear" w:color="FFFFFF" w:fill="D9D9D9"/>
                <w:lang w:val="kk-KZ"/>
              </w:rPr>
              <w:t>: Қазақстан палеолиті: мезолит, энеолит және неолит кезеңдері мен хронологиялық шеңбері. Ежелгі қазақ қоғамы құрылымының дамуының әлеуметтік-экономикалық деңгейі. Еуразия даласы аумағындағы ежелгі тайпалар: сақ дәуірі, үйсіндер, қаңлылар және ғұндардың мәдениеті. Түркі мемлекеттерінің құрылу, қайта жаңғыру және құлдырау себептерін талдау..</w:t>
            </w:r>
          </w:p>
        </w:tc>
        <w:tc>
          <w:tcPr>
            <w:tcW w:w="425" w:type="dxa"/>
          </w:tcPr>
          <w:p w:rsidR="00E5327C" w:rsidRPr="00E63DF0" w:rsidRDefault="00E5327C" w:rsidP="00BF5958">
            <w:pPr>
              <w:jc w:val="center"/>
              <w:rPr>
                <w:sz w:val="24"/>
                <w:szCs w:val="24"/>
                <w:lang w:val="kk-KZ"/>
              </w:rPr>
            </w:pPr>
            <w:r w:rsidRPr="00E63DF0">
              <w:rPr>
                <w:sz w:val="24"/>
                <w:szCs w:val="24"/>
                <w:lang w:val="kk-KZ"/>
              </w:rPr>
              <w:t>4</w:t>
            </w:r>
          </w:p>
          <w:p w:rsidR="00E5327C" w:rsidRPr="00E63DF0" w:rsidRDefault="00E5327C" w:rsidP="00BF5958">
            <w:pPr>
              <w:rPr>
                <w:sz w:val="24"/>
                <w:szCs w:val="24"/>
                <w:lang w:val="kk-KZ"/>
              </w:rPr>
            </w:pPr>
          </w:p>
        </w:tc>
        <w:tc>
          <w:tcPr>
            <w:tcW w:w="425" w:type="dxa"/>
            <w:vAlign w:val="center"/>
          </w:tcPr>
          <w:p w:rsidR="00E5327C" w:rsidRPr="00E63DF0" w:rsidRDefault="00E5327C" w:rsidP="00BF5958">
            <w:pPr>
              <w:pStyle w:val="TableParagraph"/>
              <w:contextualSpacing/>
              <w:jc w:val="center"/>
              <w:rPr>
                <w:sz w:val="24"/>
                <w:szCs w:val="24"/>
              </w:rPr>
            </w:pPr>
          </w:p>
        </w:tc>
        <w:tc>
          <w:tcPr>
            <w:tcW w:w="426" w:type="dxa"/>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r w:rsidRPr="00E63DF0">
              <w:rPr>
                <w:b/>
                <w:sz w:val="24"/>
                <w:szCs w:val="24"/>
              </w:rPr>
              <w:sym w:font="Wingdings" w:char="F0FC"/>
            </w: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35" w:type="dxa"/>
            <w:gridSpan w:val="3"/>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rPr>
                <w:sz w:val="24"/>
                <w:szCs w:val="24"/>
                <w:highlight w:val="magenta"/>
                <w:lang w:val="kk-KZ"/>
              </w:rPr>
            </w:pPr>
          </w:p>
        </w:tc>
        <w:tc>
          <w:tcPr>
            <w:tcW w:w="431" w:type="dxa"/>
          </w:tcPr>
          <w:p w:rsidR="00E5327C" w:rsidRPr="00E63DF0" w:rsidRDefault="00E5327C" w:rsidP="00BF5958">
            <w:pPr>
              <w:rPr>
                <w:sz w:val="24"/>
                <w:szCs w:val="24"/>
                <w:highlight w:val="magenta"/>
                <w:lang w:val="kk-KZ"/>
              </w:rPr>
            </w:pPr>
          </w:p>
        </w:tc>
        <w:tc>
          <w:tcPr>
            <w:tcW w:w="1429" w:type="dxa"/>
          </w:tcPr>
          <w:p w:rsidR="00E5327C" w:rsidRPr="00E63DF0" w:rsidRDefault="00E5327C" w:rsidP="00BF5958">
            <w:pPr>
              <w:rPr>
                <w:color w:val="000000"/>
                <w:sz w:val="24"/>
                <w:szCs w:val="24"/>
                <w:highlight w:val="magenta"/>
                <w:lang w:val="kk-KZ"/>
              </w:rPr>
            </w:pPr>
            <w:r w:rsidRPr="00E63DF0">
              <w:rPr>
                <w:color w:val="000000"/>
                <w:sz w:val="24"/>
                <w:szCs w:val="24"/>
                <w:lang w:val="kk-KZ"/>
              </w:rPr>
              <w:t>Қазақстанның ерте темір ғасыры</w:t>
            </w:r>
          </w:p>
        </w:tc>
        <w:tc>
          <w:tcPr>
            <w:tcW w:w="4757" w:type="dxa"/>
          </w:tcPr>
          <w:p w:rsidR="00E5327C" w:rsidRPr="00E63DF0" w:rsidRDefault="00E5327C" w:rsidP="007B0280">
            <w:pPr>
              <w:pStyle w:val="af3"/>
              <w:jc w:val="both"/>
              <w:rPr>
                <w:b/>
                <w:bCs/>
                <w:sz w:val="24"/>
                <w:szCs w:val="24"/>
                <w:shd w:val="clear" w:color="auto" w:fill="FFFFFF"/>
                <w:lang w:val="kk-KZ"/>
              </w:rPr>
            </w:pPr>
            <w:r w:rsidRPr="00E63DF0">
              <w:rPr>
                <w:rStyle w:val="y2iqfc"/>
                <w:b/>
                <w:bCs/>
                <w:sz w:val="24"/>
                <w:szCs w:val="24"/>
                <w:shd w:val="clear" w:color="FFFFFF" w:fill="D9D9D9"/>
                <w:lang w:val="kk-KZ"/>
              </w:rPr>
              <w:t>Мақсаты:</w:t>
            </w:r>
            <w:r w:rsidRPr="00E63DF0">
              <w:rPr>
                <w:sz w:val="24"/>
                <w:szCs w:val="24"/>
                <w:shd w:val="clear" w:color="auto" w:fill="FFFFFF"/>
                <w:lang w:val="kk-KZ"/>
              </w:rPr>
              <w:t>Қазақстанның ерте көшпенділерінің тарихы бойынша теориялық білімдер кешенін беру және әртүрлі дереккөздермен жұмыс істеу дағдыларын қалыптастыру.</w:t>
            </w:r>
          </w:p>
          <w:p w:rsidR="00E5327C" w:rsidRPr="00E63DF0" w:rsidRDefault="00E5327C" w:rsidP="007B0280">
            <w:pPr>
              <w:jc w:val="both"/>
              <w:rPr>
                <w:b/>
                <w:sz w:val="24"/>
                <w:szCs w:val="24"/>
                <w:highlight w:val="magenta"/>
                <w:lang w:val="kk-KZ"/>
              </w:rPr>
            </w:pPr>
            <w:r w:rsidRPr="00E63DF0">
              <w:rPr>
                <w:b/>
                <w:bCs/>
                <w:sz w:val="24"/>
                <w:szCs w:val="24"/>
                <w:shd w:val="clear" w:color="auto" w:fill="FFFFFF"/>
                <w:lang w:val="kk-KZ"/>
              </w:rPr>
              <w:t xml:space="preserve"> Мазмұны: </w:t>
            </w:r>
            <w:r w:rsidRPr="00E63DF0">
              <w:rPr>
                <w:sz w:val="24"/>
                <w:szCs w:val="24"/>
                <w:shd w:val="clear" w:color="auto" w:fill="FFFFFF"/>
                <w:lang w:val="kk-KZ"/>
              </w:rPr>
              <w:t> Ерте көшпенділер туралы жазба деректерден алынған мәліметтерді салыстыру.  Археологиялық, антропологиялық және басқа зерттеу көздері.  Ерте темір дәуірін зерттеу мәселелері: ескерткіштерді кезеңге бөлу, тарихи этникалық топтарды анықтау және оларды локализациялау, ежелгі этникалық топтармен байланысты археологиялық мәдениеттерді этникалық атрибуциялау.  Көшпелі мал шаруашылығының қалыптасуы мен өркендеуі.  Материалдық мәдениетте шабандоздық пен жаңашылдықтың пайда болуы, жоғарғы басшылық феноменінің қалыптасуы.  Көшпелі тайпалардың әскери-</w:t>
            </w:r>
            <w:r w:rsidRPr="00E63DF0">
              <w:rPr>
                <w:sz w:val="24"/>
                <w:szCs w:val="24"/>
                <w:shd w:val="clear" w:color="auto" w:fill="FFFFFF"/>
                <w:lang w:val="kk-KZ"/>
              </w:rPr>
              <w:lastRenderedPageBreak/>
              <w:t>саяси бірлестіктері.  Сақ қоғамының саяси-идеологиялық орталығы.  Ірі көшпелі империялар: Сюнну, Каңлылар.</w:t>
            </w:r>
          </w:p>
        </w:tc>
        <w:tc>
          <w:tcPr>
            <w:tcW w:w="425" w:type="dxa"/>
          </w:tcPr>
          <w:p w:rsidR="00E5327C" w:rsidRPr="00E63DF0" w:rsidRDefault="00E5327C" w:rsidP="00BF5958">
            <w:pPr>
              <w:jc w:val="center"/>
              <w:rPr>
                <w:sz w:val="24"/>
                <w:szCs w:val="24"/>
                <w:highlight w:val="magenta"/>
                <w:lang w:val="kk-KZ"/>
              </w:rPr>
            </w:pPr>
          </w:p>
        </w:tc>
        <w:tc>
          <w:tcPr>
            <w:tcW w:w="425" w:type="dxa"/>
            <w:vAlign w:val="center"/>
          </w:tcPr>
          <w:p w:rsidR="00E5327C" w:rsidRPr="00E63DF0" w:rsidRDefault="00E5327C" w:rsidP="00BF5958">
            <w:pPr>
              <w:pStyle w:val="TableParagraph"/>
              <w:contextualSpacing/>
              <w:jc w:val="center"/>
              <w:rPr>
                <w:sz w:val="24"/>
                <w:szCs w:val="24"/>
                <w:highlight w:val="magenta"/>
                <w:lang w:val="kk-KZ"/>
              </w:rPr>
            </w:pPr>
          </w:p>
        </w:tc>
        <w:tc>
          <w:tcPr>
            <w:tcW w:w="426" w:type="dxa"/>
            <w:vAlign w:val="center"/>
          </w:tcPr>
          <w:p w:rsidR="00E5327C" w:rsidRPr="00E63DF0" w:rsidRDefault="00E5327C" w:rsidP="00BF5958">
            <w:pPr>
              <w:pStyle w:val="TableParagraph"/>
              <w:contextualSpacing/>
              <w:jc w:val="center"/>
              <w:rPr>
                <w:sz w:val="24"/>
                <w:szCs w:val="24"/>
                <w:highlight w:val="magenta"/>
                <w:lang w:val="kk-KZ"/>
              </w:rPr>
            </w:pPr>
          </w:p>
        </w:tc>
        <w:tc>
          <w:tcPr>
            <w:tcW w:w="425" w:type="dxa"/>
            <w:gridSpan w:val="2"/>
            <w:vAlign w:val="center"/>
          </w:tcPr>
          <w:p w:rsidR="00E5327C" w:rsidRPr="00E63DF0" w:rsidRDefault="00E5327C" w:rsidP="00BF5958">
            <w:pPr>
              <w:pStyle w:val="TableParagraph"/>
              <w:contextualSpacing/>
              <w:jc w:val="center"/>
              <w:rPr>
                <w:sz w:val="24"/>
                <w:szCs w:val="24"/>
                <w:highlight w:val="magenta"/>
                <w:lang w:val="kk-KZ"/>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highlight w:val="magenta"/>
                <w:lang w:val="kk-KZ"/>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highlight w:val="magenta"/>
                <w:lang w:val="kk-KZ"/>
              </w:rPr>
            </w:pPr>
            <w:r w:rsidRPr="00E63DF0">
              <w:rPr>
                <w:b/>
                <w:sz w:val="24"/>
                <w:szCs w:val="24"/>
              </w:rPr>
              <w:sym w:font="Wingdings" w:char="F0FC"/>
            </w: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highlight w:val="magenta"/>
                <w:lang w:val="kk-KZ"/>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35" w:type="dxa"/>
            <w:gridSpan w:val="3"/>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rPr>
                <w:sz w:val="24"/>
                <w:szCs w:val="24"/>
              </w:rPr>
            </w:pPr>
            <w:r w:rsidRPr="00E63DF0">
              <w:rPr>
                <w:sz w:val="24"/>
                <w:szCs w:val="24"/>
                <w:lang w:val="kk-KZ"/>
              </w:rPr>
              <w:t>БП</w:t>
            </w:r>
          </w:p>
        </w:tc>
        <w:tc>
          <w:tcPr>
            <w:tcW w:w="431" w:type="dxa"/>
          </w:tcPr>
          <w:p w:rsidR="00E5327C" w:rsidRPr="00E63DF0" w:rsidRDefault="00E5327C" w:rsidP="00BF5958">
            <w:pPr>
              <w:rPr>
                <w:sz w:val="24"/>
                <w:szCs w:val="24"/>
              </w:rPr>
            </w:pPr>
            <w:r w:rsidRPr="00E63DF0">
              <w:rPr>
                <w:sz w:val="24"/>
                <w:szCs w:val="24"/>
                <w:lang w:val="kk-KZ"/>
              </w:rPr>
              <w:t>ТК</w:t>
            </w:r>
          </w:p>
        </w:tc>
        <w:tc>
          <w:tcPr>
            <w:tcW w:w="1429" w:type="dxa"/>
          </w:tcPr>
          <w:p w:rsidR="00E5327C" w:rsidRPr="00E63DF0" w:rsidRDefault="00E5327C" w:rsidP="00BF5958">
            <w:pPr>
              <w:rPr>
                <w:color w:val="000000"/>
                <w:sz w:val="24"/>
                <w:szCs w:val="24"/>
                <w:lang w:val="kk-KZ"/>
              </w:rPr>
            </w:pPr>
            <w:r w:rsidRPr="00E63DF0">
              <w:rPr>
                <w:color w:val="000000"/>
                <w:sz w:val="24"/>
                <w:szCs w:val="24"/>
                <w:lang w:val="kk-KZ"/>
              </w:rPr>
              <w:t>Орта ғасырлар тарихы</w:t>
            </w:r>
          </w:p>
          <w:p w:rsidR="00E5327C" w:rsidRPr="00E63DF0" w:rsidRDefault="00E5327C" w:rsidP="00BF5958">
            <w:pPr>
              <w:rPr>
                <w:sz w:val="24"/>
                <w:szCs w:val="24"/>
                <w:lang w:val="kk-KZ"/>
              </w:rPr>
            </w:pPr>
          </w:p>
        </w:tc>
        <w:tc>
          <w:tcPr>
            <w:tcW w:w="4757" w:type="dxa"/>
          </w:tcPr>
          <w:p w:rsidR="00E5327C" w:rsidRPr="00E63DF0" w:rsidRDefault="00E5327C" w:rsidP="007B0280">
            <w:pPr>
              <w:pStyle w:val="af3"/>
              <w:jc w:val="both"/>
              <w:rPr>
                <w:sz w:val="24"/>
                <w:szCs w:val="24"/>
                <w:lang w:val="kk-KZ"/>
              </w:rPr>
            </w:pPr>
            <w:r w:rsidRPr="00E63DF0">
              <w:rPr>
                <w:b/>
                <w:bCs/>
                <w:sz w:val="24"/>
                <w:szCs w:val="24"/>
                <w:lang w:val="kk-KZ"/>
              </w:rPr>
              <w:t>Мақсаты</w:t>
            </w:r>
            <w:r w:rsidRPr="00E63DF0">
              <w:rPr>
                <w:sz w:val="24"/>
                <w:szCs w:val="24"/>
                <w:lang w:val="kk-KZ"/>
              </w:rPr>
              <w:t xml:space="preserve">: V-XVII ғасырлардағы Еуропа мен Азия елдерінің тарихын, феодализм құрылысының дамуын зерттеу. </w:t>
            </w:r>
          </w:p>
          <w:p w:rsidR="00E5327C" w:rsidRPr="00E63DF0" w:rsidRDefault="00E5327C" w:rsidP="007B0280">
            <w:pPr>
              <w:ind w:right="142"/>
              <w:jc w:val="both"/>
              <w:rPr>
                <w:sz w:val="24"/>
                <w:szCs w:val="24"/>
                <w:lang w:val="kk-KZ"/>
              </w:rPr>
            </w:pPr>
            <w:r w:rsidRPr="00E63DF0">
              <w:rPr>
                <w:b/>
                <w:bCs/>
                <w:sz w:val="24"/>
                <w:szCs w:val="24"/>
                <w:lang w:val="kk-KZ"/>
              </w:rPr>
              <w:t>Мазмұны</w:t>
            </w:r>
            <w:r w:rsidRPr="00E63DF0">
              <w:rPr>
                <w:sz w:val="24"/>
                <w:szCs w:val="24"/>
                <w:lang w:val="kk-KZ"/>
              </w:rPr>
              <w:t>: Рим империясының құлау себептерін анықтау. Халықтардың ұлы қоныс аударуы, варварлық мемлекеттердің құрылуы сипаттау. Ұлы Карлдың жаулап алу саясатының ерекшеліктері, Вердена келісімінің мазмұны және Еуропадағы ұлттық мемлекеттердің құрылуы саралау. Батыс және Шығыс Еуропа елдерінің феодалдық қатынастарының дамуы. Ортағасырлық Еуропа, Азия және Африка қалыптасқан елдерінің тарихын салыстырмалы талдау:Ұлы географиялық ашылулар, крест жорықтары, 100жылдық соғыстар, қоғам және дін, Өрлеу кезеңі, феодалдық жүйенің ыдырауын сыни талдау мен салыстырмалы ашу.</w:t>
            </w:r>
          </w:p>
        </w:tc>
        <w:tc>
          <w:tcPr>
            <w:tcW w:w="425" w:type="dxa"/>
          </w:tcPr>
          <w:p w:rsidR="00E5327C" w:rsidRPr="00E63DF0" w:rsidRDefault="00E5327C" w:rsidP="00BF5958">
            <w:pPr>
              <w:jc w:val="center"/>
              <w:rPr>
                <w:sz w:val="24"/>
                <w:szCs w:val="24"/>
                <w:lang w:val="kk-KZ"/>
              </w:rPr>
            </w:pPr>
            <w:r w:rsidRPr="00E63DF0">
              <w:rPr>
                <w:sz w:val="24"/>
                <w:szCs w:val="24"/>
                <w:lang w:val="kk-KZ"/>
              </w:rPr>
              <w:t>5</w:t>
            </w:r>
          </w:p>
        </w:tc>
        <w:tc>
          <w:tcPr>
            <w:tcW w:w="425" w:type="dxa"/>
            <w:vAlign w:val="center"/>
          </w:tcPr>
          <w:p w:rsidR="00E5327C" w:rsidRPr="00E63DF0" w:rsidRDefault="00E5327C" w:rsidP="00BF5958">
            <w:pPr>
              <w:pStyle w:val="TableParagraph"/>
              <w:contextualSpacing/>
              <w:jc w:val="center"/>
              <w:rPr>
                <w:sz w:val="24"/>
                <w:szCs w:val="24"/>
              </w:rPr>
            </w:pPr>
          </w:p>
        </w:tc>
        <w:tc>
          <w:tcPr>
            <w:tcW w:w="426" w:type="dxa"/>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rPr>
            </w:pPr>
            <w:r w:rsidRPr="00E63DF0">
              <w:rPr>
                <w:b/>
                <w:sz w:val="24"/>
                <w:szCs w:val="24"/>
              </w:rPr>
              <w:sym w:font="Wingdings" w:char="F0FC"/>
            </w: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35" w:type="dxa"/>
            <w:gridSpan w:val="3"/>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rPr>
                <w:sz w:val="24"/>
                <w:szCs w:val="24"/>
                <w:highlight w:val="magenta"/>
                <w:lang w:val="kk-KZ"/>
              </w:rPr>
            </w:pPr>
          </w:p>
        </w:tc>
        <w:tc>
          <w:tcPr>
            <w:tcW w:w="431" w:type="dxa"/>
          </w:tcPr>
          <w:p w:rsidR="00E5327C" w:rsidRPr="00E63DF0" w:rsidRDefault="00E5327C" w:rsidP="00BF5958">
            <w:pPr>
              <w:rPr>
                <w:sz w:val="24"/>
                <w:szCs w:val="24"/>
                <w:highlight w:val="magenta"/>
                <w:lang w:val="kk-KZ"/>
              </w:rPr>
            </w:pPr>
          </w:p>
        </w:tc>
        <w:tc>
          <w:tcPr>
            <w:tcW w:w="1429" w:type="dxa"/>
          </w:tcPr>
          <w:p w:rsidR="00E5327C" w:rsidRPr="00E63DF0" w:rsidRDefault="00E5327C" w:rsidP="00BF5958">
            <w:pPr>
              <w:jc w:val="both"/>
              <w:rPr>
                <w:color w:val="000000"/>
                <w:sz w:val="24"/>
                <w:szCs w:val="24"/>
                <w:lang w:val="kk-KZ"/>
              </w:rPr>
            </w:pPr>
            <w:r w:rsidRPr="00E63DF0">
              <w:rPr>
                <w:color w:val="000000"/>
                <w:sz w:val="24"/>
                <w:szCs w:val="24"/>
                <w:lang w:val="kk-KZ"/>
              </w:rPr>
              <w:t>Орта ғасырлардағы Шығыс және Батыс тарихы</w:t>
            </w:r>
          </w:p>
          <w:p w:rsidR="00E5327C" w:rsidRPr="00E63DF0" w:rsidRDefault="00E5327C" w:rsidP="00BF5958">
            <w:pPr>
              <w:jc w:val="both"/>
              <w:rPr>
                <w:color w:val="000000"/>
                <w:sz w:val="24"/>
                <w:szCs w:val="24"/>
                <w:lang w:val="kk-KZ"/>
              </w:rPr>
            </w:pPr>
          </w:p>
          <w:p w:rsidR="00E5327C" w:rsidRPr="00E63DF0" w:rsidRDefault="00E5327C" w:rsidP="00BF5958">
            <w:pPr>
              <w:jc w:val="both"/>
              <w:rPr>
                <w:color w:val="000000"/>
                <w:sz w:val="24"/>
                <w:szCs w:val="24"/>
                <w:lang w:val="kk-KZ"/>
              </w:rPr>
            </w:pPr>
          </w:p>
        </w:tc>
        <w:tc>
          <w:tcPr>
            <w:tcW w:w="4757" w:type="dxa"/>
          </w:tcPr>
          <w:p w:rsidR="00E5327C" w:rsidRPr="00E63DF0" w:rsidRDefault="00E5327C" w:rsidP="007B0280">
            <w:pPr>
              <w:pStyle w:val="af3"/>
              <w:jc w:val="both"/>
              <w:rPr>
                <w:rStyle w:val="y2iqfc"/>
                <w:sz w:val="24"/>
                <w:szCs w:val="24"/>
                <w:lang w:val="kk-KZ"/>
              </w:rPr>
            </w:pPr>
            <w:r w:rsidRPr="00E63DF0">
              <w:rPr>
                <w:rStyle w:val="y2iqfc"/>
                <w:b/>
                <w:bCs/>
                <w:sz w:val="24"/>
                <w:szCs w:val="24"/>
                <w:lang w:val="kk-KZ"/>
              </w:rPr>
              <w:t>Мақсаты</w:t>
            </w:r>
            <w:r w:rsidRPr="00E63DF0">
              <w:rPr>
                <w:rStyle w:val="y2iqfc"/>
                <w:sz w:val="24"/>
                <w:szCs w:val="24"/>
                <w:lang w:val="kk-KZ"/>
              </w:rPr>
              <w:t xml:space="preserve">: Орта ғасырлардағы Батыс және Шығыс елдерінің қоғамдық дамуының негізгі процестерін зерттеу </w:t>
            </w:r>
          </w:p>
          <w:p w:rsidR="00E5327C" w:rsidRPr="00E63DF0" w:rsidRDefault="00E5327C" w:rsidP="007B0280">
            <w:pPr>
              <w:pStyle w:val="af3"/>
              <w:jc w:val="both"/>
              <w:rPr>
                <w:sz w:val="24"/>
                <w:szCs w:val="24"/>
                <w:lang w:val="kk-KZ"/>
              </w:rPr>
            </w:pPr>
            <w:r w:rsidRPr="00E63DF0">
              <w:rPr>
                <w:rStyle w:val="y2iqfc"/>
                <w:b/>
                <w:bCs/>
                <w:sz w:val="24"/>
                <w:szCs w:val="24"/>
                <w:lang w:val="kk-KZ"/>
              </w:rPr>
              <w:t>Мазмұны</w:t>
            </w:r>
            <w:r w:rsidRPr="00E63DF0">
              <w:rPr>
                <w:rStyle w:val="y2iqfc"/>
                <w:sz w:val="24"/>
                <w:szCs w:val="24"/>
                <w:lang w:val="kk-KZ"/>
              </w:rPr>
              <w:t xml:space="preserve">: Орта ғасырлар тарихының пәні мен міндеттері, дерктері мен тарихнамасы, экономикалық, әлеуметтік, саяси ерекшеліктерін айқындау. , Батыс пен Шығыс елдерінің құқықтық, мәдени дамуын салыстыру; Феодалдық мемлекеттердің ортағасырлық негізінің құрылымдық </w:t>
            </w:r>
            <w:r w:rsidRPr="00E63DF0">
              <w:rPr>
                <w:rStyle w:val="y2iqfc"/>
                <w:sz w:val="24"/>
                <w:szCs w:val="24"/>
                <w:lang w:val="kk-KZ"/>
              </w:rPr>
              <w:lastRenderedPageBreak/>
              <w:t>ерекшеліктері мен әлеуметтік негіздерін талқылау. Батыс және Шығыс елдерінің тарихи дамуын зерттеуде ғылыми танымның заманауи әдістерін қолдану ерекшеліктері қарастыру.</w:t>
            </w:r>
          </w:p>
          <w:p w:rsidR="00E5327C" w:rsidRPr="00E63DF0" w:rsidRDefault="00E5327C" w:rsidP="007B0280">
            <w:pPr>
              <w:pStyle w:val="HTML"/>
              <w:jc w:val="both"/>
              <w:rPr>
                <w:rFonts w:ascii="Times New Roman" w:hAnsi="Times New Roman" w:cs="Times New Roman"/>
                <w:sz w:val="24"/>
                <w:szCs w:val="24"/>
                <w:lang w:val="kk-KZ"/>
              </w:rPr>
            </w:pPr>
          </w:p>
        </w:tc>
        <w:tc>
          <w:tcPr>
            <w:tcW w:w="425" w:type="dxa"/>
          </w:tcPr>
          <w:p w:rsidR="00E5327C" w:rsidRPr="00E63DF0" w:rsidRDefault="00E5327C" w:rsidP="00BF5958">
            <w:pPr>
              <w:jc w:val="center"/>
              <w:rPr>
                <w:sz w:val="24"/>
                <w:szCs w:val="24"/>
                <w:lang w:val="kk-KZ"/>
              </w:rPr>
            </w:pPr>
          </w:p>
        </w:tc>
        <w:tc>
          <w:tcPr>
            <w:tcW w:w="425" w:type="dxa"/>
            <w:vAlign w:val="center"/>
          </w:tcPr>
          <w:p w:rsidR="00E5327C" w:rsidRPr="00E63DF0" w:rsidRDefault="00E5327C" w:rsidP="00BF5958">
            <w:pPr>
              <w:pStyle w:val="TableParagraph"/>
              <w:contextualSpacing/>
              <w:jc w:val="center"/>
              <w:rPr>
                <w:sz w:val="24"/>
                <w:szCs w:val="24"/>
                <w:lang w:val="kk-KZ"/>
              </w:rPr>
            </w:pPr>
          </w:p>
        </w:tc>
        <w:tc>
          <w:tcPr>
            <w:tcW w:w="426" w:type="dxa"/>
            <w:vAlign w:val="center"/>
          </w:tcPr>
          <w:p w:rsidR="00E5327C" w:rsidRPr="00E63DF0" w:rsidRDefault="00E5327C" w:rsidP="00BF5958">
            <w:pPr>
              <w:pStyle w:val="TableParagraph"/>
              <w:contextualSpacing/>
              <w:jc w:val="center"/>
              <w:rPr>
                <w:sz w:val="24"/>
                <w:szCs w:val="24"/>
                <w:lang w:val="kk-KZ"/>
              </w:rPr>
            </w:pPr>
          </w:p>
        </w:tc>
        <w:tc>
          <w:tcPr>
            <w:tcW w:w="425" w:type="dxa"/>
            <w:gridSpan w:val="2"/>
            <w:vAlign w:val="center"/>
          </w:tcPr>
          <w:p w:rsidR="00E5327C" w:rsidRPr="00E63DF0" w:rsidRDefault="00E5327C" w:rsidP="00BF5958">
            <w:pPr>
              <w:pStyle w:val="TableParagraph"/>
              <w:contextualSpacing/>
              <w:jc w:val="center"/>
              <w:rPr>
                <w:sz w:val="24"/>
                <w:szCs w:val="24"/>
                <w:lang w:val="kk-KZ"/>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rPr>
            </w:pPr>
            <w:r w:rsidRPr="00E63DF0">
              <w:rPr>
                <w:b/>
                <w:sz w:val="24"/>
                <w:szCs w:val="24"/>
              </w:rPr>
              <w:sym w:font="Wingdings" w:char="F0FC"/>
            </w: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35" w:type="dxa"/>
            <w:gridSpan w:val="3"/>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lang w:val="kk-KZ"/>
              </w:rPr>
            </w:pPr>
          </w:p>
        </w:tc>
        <w:tc>
          <w:tcPr>
            <w:tcW w:w="550" w:type="dxa"/>
          </w:tcPr>
          <w:p w:rsidR="00E5327C" w:rsidRPr="00E63DF0" w:rsidRDefault="00E5327C" w:rsidP="00BF5958">
            <w:pPr>
              <w:rPr>
                <w:sz w:val="24"/>
                <w:szCs w:val="24"/>
                <w:lang w:val="kk-KZ"/>
              </w:rPr>
            </w:pPr>
            <w:r w:rsidRPr="00E63DF0">
              <w:rPr>
                <w:sz w:val="24"/>
                <w:szCs w:val="24"/>
                <w:lang w:val="kk-KZ"/>
              </w:rPr>
              <w:t>БП</w:t>
            </w:r>
          </w:p>
        </w:tc>
        <w:tc>
          <w:tcPr>
            <w:tcW w:w="431" w:type="dxa"/>
          </w:tcPr>
          <w:p w:rsidR="00E5327C" w:rsidRPr="00E63DF0" w:rsidRDefault="00E5327C" w:rsidP="00BF5958">
            <w:pPr>
              <w:rPr>
                <w:sz w:val="24"/>
                <w:szCs w:val="24"/>
                <w:lang w:val="kk-KZ"/>
              </w:rPr>
            </w:pPr>
            <w:r w:rsidRPr="00E63DF0">
              <w:rPr>
                <w:sz w:val="24"/>
                <w:szCs w:val="24"/>
                <w:lang w:val="kk-KZ"/>
              </w:rPr>
              <w:t>ТК</w:t>
            </w:r>
          </w:p>
        </w:tc>
        <w:tc>
          <w:tcPr>
            <w:tcW w:w="1429" w:type="dxa"/>
            <w:vAlign w:val="center"/>
          </w:tcPr>
          <w:p w:rsidR="00E5327C" w:rsidRPr="00E63DF0" w:rsidRDefault="00E5327C" w:rsidP="00BF5958">
            <w:pPr>
              <w:jc w:val="both"/>
              <w:rPr>
                <w:sz w:val="24"/>
                <w:szCs w:val="24"/>
                <w:lang w:val="kk-KZ"/>
              </w:rPr>
            </w:pPr>
            <w:r w:rsidRPr="00E63DF0">
              <w:rPr>
                <w:sz w:val="24"/>
                <w:szCs w:val="24"/>
                <w:lang w:val="kk-KZ"/>
              </w:rPr>
              <w:t>Ортағасырлардағы Қазақстан тарихы</w:t>
            </w:r>
          </w:p>
        </w:tc>
        <w:tc>
          <w:tcPr>
            <w:tcW w:w="4757" w:type="dxa"/>
            <w:vAlign w:val="center"/>
          </w:tcPr>
          <w:p w:rsidR="00E5327C" w:rsidRPr="00E63DF0" w:rsidRDefault="00E5327C" w:rsidP="007B0280">
            <w:pPr>
              <w:pStyle w:val="HTML"/>
              <w:jc w:val="both"/>
              <w:rPr>
                <w:rStyle w:val="y2iqfc"/>
                <w:rFonts w:ascii="Times New Roman" w:hAnsi="Times New Roman" w:cs="Times New Roman"/>
                <w:sz w:val="24"/>
                <w:szCs w:val="24"/>
                <w:shd w:val="clear" w:color="FFFFFF" w:fill="D9D9D9"/>
                <w:lang w:val="kk-KZ"/>
              </w:rPr>
            </w:pPr>
            <w:r w:rsidRPr="00E63DF0">
              <w:rPr>
                <w:rStyle w:val="y2iqfc"/>
                <w:rFonts w:ascii="Times New Roman" w:hAnsi="Times New Roman" w:cs="Times New Roman"/>
                <w:b/>
                <w:sz w:val="24"/>
                <w:szCs w:val="24"/>
                <w:shd w:val="clear" w:color="FFFFFF" w:fill="D9D9D9"/>
                <w:lang w:val="kk-KZ"/>
              </w:rPr>
              <w:t>Мақсаты:</w:t>
            </w:r>
            <w:r w:rsidRPr="00E63DF0">
              <w:rPr>
                <w:rFonts w:ascii="Times New Roman" w:hAnsi="Times New Roman" w:cs="Times New Roman"/>
                <w:sz w:val="24"/>
                <w:szCs w:val="24"/>
                <w:shd w:val="clear" w:color="FFFFFF" w:fill="D9D9D9"/>
                <w:lang w:val="kk-KZ"/>
              </w:rPr>
              <w:t>Орта ғасырлық Қазақстан аумағында орын алған тарихи үрдістер туралы нақты білім беру</w:t>
            </w:r>
            <w:r w:rsidRPr="00E63DF0">
              <w:rPr>
                <w:rStyle w:val="y2iqfc"/>
                <w:rFonts w:ascii="Times New Roman" w:hAnsi="Times New Roman" w:cs="Times New Roman"/>
                <w:sz w:val="24"/>
                <w:szCs w:val="24"/>
                <w:shd w:val="clear" w:color="FFFFFF" w:fill="D9D9D9"/>
                <w:lang w:val="kk-KZ"/>
              </w:rPr>
              <w:t>.</w:t>
            </w:r>
          </w:p>
          <w:p w:rsidR="00E5327C" w:rsidRPr="00E63DF0" w:rsidRDefault="00E5327C" w:rsidP="007B0280">
            <w:pPr>
              <w:pStyle w:val="HTML"/>
              <w:jc w:val="both"/>
              <w:rPr>
                <w:rFonts w:ascii="Times New Roman" w:hAnsi="Times New Roman" w:cs="Times New Roman"/>
                <w:sz w:val="24"/>
                <w:szCs w:val="24"/>
                <w:lang w:val="kk-KZ"/>
              </w:rPr>
            </w:pPr>
            <w:r w:rsidRPr="00E63DF0">
              <w:rPr>
                <w:rStyle w:val="y2iqfc"/>
                <w:rFonts w:ascii="Times New Roman" w:hAnsi="Times New Roman" w:cs="Times New Roman"/>
                <w:b/>
                <w:sz w:val="24"/>
                <w:szCs w:val="24"/>
                <w:shd w:val="clear" w:color="FFFFFF" w:fill="D9D9D9"/>
                <w:lang w:val="kk-KZ"/>
              </w:rPr>
              <w:t>Мазмұны:</w:t>
            </w:r>
            <w:r w:rsidRPr="00E63DF0">
              <w:rPr>
                <w:rStyle w:val="y2iqfc"/>
                <w:rFonts w:ascii="Times New Roman" w:hAnsi="Times New Roman" w:cs="Times New Roman"/>
                <w:sz w:val="24"/>
                <w:szCs w:val="24"/>
                <w:shd w:val="clear" w:color="FFFFFF" w:fill="D9D9D9"/>
                <w:lang w:val="kk-KZ"/>
              </w:rPr>
              <w:t xml:space="preserve"> Қазақстан тарихының ортағасырлық тарихын кезеңдеу мәселесі, Қазақстан аумағында орта ғасырлардағы тарихи оқиғаларды талқылау: Түрік қағанаттарының тарихы, саяси бірлестіктер мен мемлекеттердің құрылуы (Қарахандар, қимақтар, қыпшақтар, моңғол шапқыншылығы, Алтын Орда және Қазақ хандығы)сипаттау . Ортағасырлық Қазақстандағы этникалық үдерістері дамуының жалпы заңдылықтары мен ерекшеліктерін талдай білу дағдыларын қалыптастыру.</w:t>
            </w:r>
          </w:p>
        </w:tc>
        <w:tc>
          <w:tcPr>
            <w:tcW w:w="425" w:type="dxa"/>
          </w:tcPr>
          <w:p w:rsidR="00E5327C" w:rsidRPr="00E63DF0" w:rsidRDefault="00E5327C" w:rsidP="00BF5958">
            <w:pPr>
              <w:jc w:val="center"/>
              <w:rPr>
                <w:sz w:val="24"/>
                <w:szCs w:val="24"/>
                <w:lang w:val="kk-KZ"/>
              </w:rPr>
            </w:pPr>
            <w:r w:rsidRPr="00E63DF0">
              <w:rPr>
                <w:sz w:val="24"/>
                <w:szCs w:val="24"/>
                <w:lang w:val="kk-KZ"/>
              </w:rPr>
              <w:t>5</w:t>
            </w:r>
          </w:p>
        </w:tc>
        <w:tc>
          <w:tcPr>
            <w:tcW w:w="425" w:type="dxa"/>
            <w:vAlign w:val="center"/>
          </w:tcPr>
          <w:p w:rsidR="00E5327C" w:rsidRPr="00E63DF0" w:rsidRDefault="00E5327C" w:rsidP="00BF5958">
            <w:pPr>
              <w:pStyle w:val="TableParagraph"/>
              <w:contextualSpacing/>
              <w:jc w:val="center"/>
              <w:rPr>
                <w:sz w:val="24"/>
                <w:szCs w:val="24"/>
              </w:rPr>
            </w:pPr>
          </w:p>
        </w:tc>
        <w:tc>
          <w:tcPr>
            <w:tcW w:w="426" w:type="dxa"/>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r w:rsidRPr="00E63DF0">
              <w:rPr>
                <w:b/>
                <w:sz w:val="24"/>
                <w:szCs w:val="24"/>
              </w:rPr>
              <w:sym w:font="Wingdings" w:char="F0FC"/>
            </w: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35" w:type="dxa"/>
            <w:gridSpan w:val="3"/>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rPr>
                <w:sz w:val="24"/>
                <w:szCs w:val="24"/>
                <w:lang w:val="kk-KZ"/>
              </w:rPr>
            </w:pPr>
          </w:p>
        </w:tc>
        <w:tc>
          <w:tcPr>
            <w:tcW w:w="431" w:type="dxa"/>
          </w:tcPr>
          <w:p w:rsidR="00E5327C" w:rsidRPr="00E63DF0" w:rsidRDefault="00E5327C" w:rsidP="00BF5958">
            <w:pPr>
              <w:rPr>
                <w:sz w:val="24"/>
                <w:szCs w:val="24"/>
                <w:lang w:val="kk-KZ"/>
              </w:rPr>
            </w:pPr>
          </w:p>
        </w:tc>
        <w:tc>
          <w:tcPr>
            <w:tcW w:w="1429" w:type="dxa"/>
            <w:vAlign w:val="center"/>
          </w:tcPr>
          <w:p w:rsidR="00E5327C" w:rsidRPr="00E63DF0" w:rsidRDefault="00E5327C" w:rsidP="00BF5958">
            <w:pPr>
              <w:jc w:val="both"/>
              <w:rPr>
                <w:sz w:val="24"/>
                <w:szCs w:val="24"/>
              </w:rPr>
            </w:pPr>
            <w:r w:rsidRPr="00E63DF0">
              <w:rPr>
                <w:sz w:val="24"/>
                <w:szCs w:val="24"/>
              </w:rPr>
              <w:t>Ұлы Жібек жолы</w:t>
            </w:r>
          </w:p>
        </w:tc>
        <w:tc>
          <w:tcPr>
            <w:tcW w:w="4757" w:type="dxa"/>
            <w:vAlign w:val="center"/>
          </w:tcPr>
          <w:p w:rsidR="00E5327C" w:rsidRPr="00E63DF0" w:rsidRDefault="00E5327C" w:rsidP="00727215">
            <w:pPr>
              <w:pStyle w:val="af3"/>
              <w:jc w:val="both"/>
              <w:rPr>
                <w:rStyle w:val="y2iqfc"/>
                <w:sz w:val="24"/>
                <w:szCs w:val="24"/>
                <w:lang w:val="kk-KZ"/>
              </w:rPr>
            </w:pPr>
            <w:r w:rsidRPr="00E63DF0">
              <w:rPr>
                <w:rStyle w:val="y2iqfc"/>
                <w:b/>
                <w:bCs/>
                <w:sz w:val="24"/>
                <w:szCs w:val="24"/>
                <w:lang w:val="kk-KZ"/>
              </w:rPr>
              <w:t>Мақсаты:</w:t>
            </w:r>
            <w:r w:rsidRPr="00E63DF0">
              <w:rPr>
                <w:rStyle w:val="y2iqfc"/>
                <w:sz w:val="24"/>
                <w:szCs w:val="24"/>
                <w:lang w:val="kk-KZ"/>
              </w:rPr>
              <w:t xml:space="preserve"> Ұлы Жібек жолы тарихы мен оның бойындағы мемлекеттер мен халықтардың дамуындағы рөлін ашып көрсету,  Ұлы Жібек жолының бағыттарымен таныстыру.</w:t>
            </w:r>
            <w:r w:rsidRPr="00E63DF0">
              <w:rPr>
                <w:sz w:val="24"/>
                <w:szCs w:val="24"/>
              </w:rPr>
              <w:t xml:space="preserve"> </w:t>
            </w:r>
            <w:r w:rsidRPr="00E63DF0">
              <w:rPr>
                <w:rStyle w:val="y2iqfc"/>
                <w:sz w:val="24"/>
                <w:szCs w:val="24"/>
                <w:lang w:val="kk-KZ"/>
              </w:rPr>
              <w:t>оның Қазақстанның әлеуметтік-экономикалық жағдайына, мәдени, діни халықаралық қатынастарға әсерін сипаттау .</w:t>
            </w:r>
          </w:p>
          <w:p w:rsidR="00E5327C" w:rsidRPr="00E63DF0" w:rsidRDefault="00E5327C" w:rsidP="00727215">
            <w:pPr>
              <w:pStyle w:val="HTML"/>
              <w:ind w:right="141" w:firstLine="156"/>
              <w:jc w:val="both"/>
              <w:rPr>
                <w:rFonts w:ascii="Times New Roman" w:hAnsi="Times New Roman" w:cs="Times New Roman"/>
                <w:sz w:val="24"/>
                <w:szCs w:val="24"/>
                <w:lang w:val="kk-KZ"/>
              </w:rPr>
            </w:pPr>
            <w:r w:rsidRPr="00E63DF0">
              <w:rPr>
                <w:rStyle w:val="y2iqfc"/>
                <w:rFonts w:ascii="Times New Roman" w:hAnsi="Times New Roman" w:cs="Times New Roman"/>
                <w:sz w:val="24"/>
                <w:szCs w:val="24"/>
                <w:lang w:val="kk-KZ"/>
              </w:rPr>
              <w:t xml:space="preserve"> М</w:t>
            </w:r>
            <w:r w:rsidRPr="00E63DF0">
              <w:rPr>
                <w:rStyle w:val="y2iqfc"/>
                <w:rFonts w:ascii="Times New Roman" w:hAnsi="Times New Roman" w:cs="Times New Roman"/>
                <w:b/>
                <w:bCs/>
                <w:sz w:val="24"/>
                <w:szCs w:val="24"/>
                <w:lang w:val="kk-KZ"/>
              </w:rPr>
              <w:t>азмұны</w:t>
            </w:r>
            <w:r w:rsidRPr="00E63DF0">
              <w:rPr>
                <w:rStyle w:val="y2iqfc"/>
                <w:rFonts w:ascii="Times New Roman" w:hAnsi="Times New Roman" w:cs="Times New Roman"/>
                <w:sz w:val="24"/>
                <w:szCs w:val="24"/>
                <w:lang w:val="kk-KZ"/>
              </w:rPr>
              <w:t xml:space="preserve">: Шығыс Азияны Жерорта теңізімен байланыстырған ұлы Жібек жолының мақсаты мен рөлі көрсету. Ұлы </w:t>
            </w:r>
            <w:r w:rsidRPr="00E63DF0">
              <w:rPr>
                <w:rStyle w:val="y2iqfc"/>
                <w:rFonts w:ascii="Times New Roman" w:hAnsi="Times New Roman" w:cs="Times New Roman"/>
                <w:sz w:val="24"/>
                <w:szCs w:val="24"/>
                <w:lang w:val="kk-KZ"/>
              </w:rPr>
              <w:lastRenderedPageBreak/>
              <w:t xml:space="preserve">Жібек жолы – ең маңызды сауда жолы. Ұлы Жібек жолы, экономикасы, мәдениеті, діні, археологиясы сипаттау. Жетісу – Ұлы Жібек жолының шығыстағы басты қақпасы. Оңтүстік Қазақстан – Батысқа апаратын басты қақпалардың бірі. Ұлы Жібек жолының тарихи маңызы айқындау </w:t>
            </w:r>
          </w:p>
        </w:tc>
        <w:tc>
          <w:tcPr>
            <w:tcW w:w="425" w:type="dxa"/>
          </w:tcPr>
          <w:p w:rsidR="00E5327C" w:rsidRPr="00E63DF0" w:rsidRDefault="00E5327C" w:rsidP="00BF5958">
            <w:pPr>
              <w:jc w:val="center"/>
              <w:rPr>
                <w:sz w:val="24"/>
                <w:szCs w:val="24"/>
                <w:lang w:val="kk-KZ"/>
              </w:rPr>
            </w:pPr>
          </w:p>
        </w:tc>
        <w:tc>
          <w:tcPr>
            <w:tcW w:w="425" w:type="dxa"/>
            <w:vAlign w:val="center"/>
          </w:tcPr>
          <w:p w:rsidR="00E5327C" w:rsidRPr="00E63DF0" w:rsidRDefault="00E5327C" w:rsidP="00BF5958">
            <w:pPr>
              <w:pStyle w:val="TableParagraph"/>
              <w:contextualSpacing/>
              <w:jc w:val="center"/>
              <w:rPr>
                <w:sz w:val="24"/>
                <w:szCs w:val="24"/>
                <w:lang w:val="kk-KZ"/>
              </w:rPr>
            </w:pPr>
          </w:p>
        </w:tc>
        <w:tc>
          <w:tcPr>
            <w:tcW w:w="426" w:type="dxa"/>
            <w:vAlign w:val="center"/>
          </w:tcPr>
          <w:p w:rsidR="00E5327C" w:rsidRPr="00E63DF0" w:rsidRDefault="00E5327C" w:rsidP="00BF5958">
            <w:pPr>
              <w:pStyle w:val="TableParagraph"/>
              <w:contextualSpacing/>
              <w:jc w:val="center"/>
              <w:rPr>
                <w:sz w:val="24"/>
                <w:szCs w:val="24"/>
                <w:lang w:val="kk-KZ"/>
              </w:rPr>
            </w:pPr>
          </w:p>
        </w:tc>
        <w:tc>
          <w:tcPr>
            <w:tcW w:w="425" w:type="dxa"/>
            <w:gridSpan w:val="2"/>
            <w:vAlign w:val="center"/>
          </w:tcPr>
          <w:p w:rsidR="00E5327C" w:rsidRPr="00E63DF0" w:rsidRDefault="00E5327C" w:rsidP="00BF5958">
            <w:pPr>
              <w:pStyle w:val="TableParagraph"/>
              <w:contextualSpacing/>
              <w:jc w:val="center"/>
              <w:rPr>
                <w:sz w:val="24"/>
                <w:szCs w:val="24"/>
                <w:lang w:val="kk-KZ"/>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lang w:val="kk-KZ"/>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lang w:val="kk-KZ"/>
              </w:rPr>
            </w:pPr>
            <w:r w:rsidRPr="00E63DF0">
              <w:rPr>
                <w:b/>
                <w:sz w:val="24"/>
                <w:szCs w:val="24"/>
              </w:rPr>
              <w:sym w:font="Wingdings" w:char="F0FC"/>
            </w: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lang w:val="kk-KZ"/>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p>
        </w:tc>
        <w:tc>
          <w:tcPr>
            <w:tcW w:w="426"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35" w:type="dxa"/>
            <w:gridSpan w:val="3"/>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rPr>
                <w:sz w:val="24"/>
                <w:szCs w:val="24"/>
                <w:lang w:val="kk-KZ"/>
              </w:rPr>
            </w:pPr>
            <w:r w:rsidRPr="00E63DF0">
              <w:rPr>
                <w:sz w:val="24"/>
                <w:szCs w:val="24"/>
                <w:lang w:val="kk-KZ"/>
              </w:rPr>
              <w:t>БП</w:t>
            </w:r>
          </w:p>
        </w:tc>
        <w:tc>
          <w:tcPr>
            <w:tcW w:w="431" w:type="dxa"/>
          </w:tcPr>
          <w:p w:rsidR="00E5327C" w:rsidRPr="00E63DF0" w:rsidRDefault="00E5327C" w:rsidP="00BF5958">
            <w:pPr>
              <w:rPr>
                <w:sz w:val="24"/>
                <w:szCs w:val="24"/>
                <w:lang w:val="kk-KZ"/>
              </w:rPr>
            </w:pPr>
            <w:r w:rsidRPr="00E63DF0">
              <w:rPr>
                <w:sz w:val="24"/>
                <w:szCs w:val="24"/>
                <w:lang w:val="kk-KZ"/>
              </w:rPr>
              <w:t>ТК</w:t>
            </w:r>
          </w:p>
        </w:tc>
        <w:tc>
          <w:tcPr>
            <w:tcW w:w="1429" w:type="dxa"/>
          </w:tcPr>
          <w:p w:rsidR="00E5327C" w:rsidRPr="00E63DF0" w:rsidRDefault="00E5327C" w:rsidP="00BF5958">
            <w:pPr>
              <w:jc w:val="both"/>
              <w:rPr>
                <w:color w:val="000000"/>
                <w:sz w:val="24"/>
                <w:szCs w:val="24"/>
                <w:lang w:val="kk-KZ"/>
              </w:rPr>
            </w:pPr>
            <w:r w:rsidRPr="00E63DF0">
              <w:rPr>
                <w:color w:val="000000"/>
                <w:sz w:val="24"/>
                <w:szCs w:val="24"/>
                <w:lang w:val="kk-KZ"/>
              </w:rPr>
              <w:t xml:space="preserve">Қазақ халқының этногенезі және этникалық тарихы                                                            </w:t>
            </w:r>
          </w:p>
          <w:p w:rsidR="00E5327C" w:rsidRPr="00E63DF0" w:rsidRDefault="00E5327C" w:rsidP="00BF5958">
            <w:pPr>
              <w:jc w:val="both"/>
              <w:rPr>
                <w:sz w:val="24"/>
                <w:szCs w:val="24"/>
                <w:lang w:val="kk-KZ"/>
              </w:rPr>
            </w:pPr>
          </w:p>
        </w:tc>
        <w:tc>
          <w:tcPr>
            <w:tcW w:w="4757" w:type="dxa"/>
          </w:tcPr>
          <w:p w:rsidR="00E5327C" w:rsidRPr="00E63DF0" w:rsidRDefault="00E5327C" w:rsidP="00727215">
            <w:pPr>
              <w:pStyle w:val="af3"/>
              <w:jc w:val="both"/>
              <w:rPr>
                <w:sz w:val="24"/>
                <w:szCs w:val="24"/>
                <w:lang w:val="kk-KZ"/>
              </w:rPr>
            </w:pPr>
            <w:r w:rsidRPr="00E63DF0">
              <w:rPr>
                <w:rStyle w:val="y2iqfc"/>
                <w:b/>
                <w:bCs/>
                <w:sz w:val="24"/>
                <w:szCs w:val="24"/>
                <w:lang w:val="kk-KZ"/>
              </w:rPr>
              <w:t>Мақсаты</w:t>
            </w:r>
            <w:r w:rsidRPr="00E63DF0">
              <w:rPr>
                <w:rStyle w:val="y2iqfc"/>
                <w:sz w:val="24"/>
                <w:szCs w:val="24"/>
                <w:lang w:val="kk-KZ"/>
              </w:rPr>
              <w:t xml:space="preserve">: </w:t>
            </w:r>
            <w:r w:rsidRPr="00E63DF0">
              <w:rPr>
                <w:sz w:val="24"/>
                <w:szCs w:val="24"/>
                <w:lang w:val="kk-KZ"/>
              </w:rPr>
              <w:t xml:space="preserve">Қазақ халқының  этногенезі, олардың жалпы даму эволюциясы, халық болып қалыптасуында зор рөл атқарған ру-тайпалардың тарихы туралы терең білім қалыптастыру. </w:t>
            </w:r>
          </w:p>
          <w:p w:rsidR="00E5327C" w:rsidRPr="00E63DF0" w:rsidRDefault="00E5327C" w:rsidP="00727215">
            <w:pPr>
              <w:pStyle w:val="a8"/>
              <w:tabs>
                <w:tab w:val="left" w:pos="3664"/>
              </w:tabs>
              <w:spacing w:before="0" w:beforeAutospacing="0" w:after="0" w:afterAutospacing="0"/>
              <w:jc w:val="both"/>
              <w:rPr>
                <w:color w:val="000000"/>
                <w:lang w:val="kk-KZ"/>
              </w:rPr>
            </w:pPr>
            <w:r w:rsidRPr="00E63DF0">
              <w:rPr>
                <w:rStyle w:val="y2iqfc"/>
                <w:b/>
                <w:bCs/>
                <w:lang w:val="kk-KZ"/>
              </w:rPr>
              <w:t>Мазмұны</w:t>
            </w:r>
            <w:r w:rsidRPr="00E63DF0">
              <w:rPr>
                <w:rStyle w:val="y2iqfc"/>
                <w:lang w:val="kk-KZ"/>
              </w:rPr>
              <w:t>: Қазақ халқының этногенезі мен этникалық тарихы туралы теориялық мәселелерді талқылау. Қазақ халқының құрылуының тарихи алғышарттары, ежелгі және ортағасырлық Қазақстан территориясындағы этникалық үдерістерді сипаттау.Монғол-татар шапқыншылығынан кейінгі халық болып қалыптасу үдерісінің шешуші себептерін зерттеу. Қазақ хандығының құрылуына байланысты қазақ халқының қалыптасу кезеңіне анализ жасау. «Қазақ» атауының шығуы мен мағынасына байланысты ғылыми талас мәселесін зерттеу,  этнотерриториялық бірлестіктердің қалыптасуы мен құрылу механизмдерін зерттеу</w:t>
            </w:r>
          </w:p>
        </w:tc>
        <w:tc>
          <w:tcPr>
            <w:tcW w:w="425" w:type="dxa"/>
          </w:tcPr>
          <w:p w:rsidR="00E5327C" w:rsidRPr="00E63DF0" w:rsidRDefault="00E5327C" w:rsidP="00BF5958">
            <w:pPr>
              <w:jc w:val="center"/>
              <w:rPr>
                <w:sz w:val="24"/>
                <w:szCs w:val="24"/>
                <w:lang w:val="kk-KZ"/>
              </w:rPr>
            </w:pPr>
            <w:r w:rsidRPr="00E63DF0">
              <w:rPr>
                <w:sz w:val="24"/>
                <w:szCs w:val="24"/>
                <w:lang w:val="kk-KZ"/>
              </w:rPr>
              <w:t>4</w:t>
            </w:r>
          </w:p>
        </w:tc>
        <w:tc>
          <w:tcPr>
            <w:tcW w:w="425" w:type="dxa"/>
            <w:vAlign w:val="center"/>
          </w:tcPr>
          <w:p w:rsidR="00E5327C" w:rsidRPr="00E63DF0" w:rsidRDefault="00E5327C" w:rsidP="00BF5958">
            <w:pPr>
              <w:pStyle w:val="TableParagraph"/>
              <w:contextualSpacing/>
              <w:jc w:val="center"/>
              <w:rPr>
                <w:sz w:val="24"/>
                <w:szCs w:val="24"/>
              </w:rPr>
            </w:pPr>
          </w:p>
        </w:tc>
        <w:tc>
          <w:tcPr>
            <w:tcW w:w="426" w:type="dxa"/>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r w:rsidRPr="00E63DF0">
              <w:rPr>
                <w:b/>
                <w:sz w:val="24"/>
                <w:szCs w:val="24"/>
              </w:rPr>
              <w:sym w:font="Wingdings" w:char="F0FC"/>
            </w:r>
          </w:p>
        </w:tc>
        <w:tc>
          <w:tcPr>
            <w:tcW w:w="426"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35" w:type="dxa"/>
            <w:gridSpan w:val="3"/>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rPr>
                <w:sz w:val="24"/>
                <w:szCs w:val="24"/>
                <w:lang w:val="kk-KZ"/>
              </w:rPr>
            </w:pPr>
          </w:p>
        </w:tc>
        <w:tc>
          <w:tcPr>
            <w:tcW w:w="431" w:type="dxa"/>
          </w:tcPr>
          <w:p w:rsidR="00E5327C" w:rsidRPr="00E63DF0" w:rsidRDefault="00E5327C" w:rsidP="00BF5958">
            <w:pPr>
              <w:rPr>
                <w:sz w:val="24"/>
                <w:szCs w:val="24"/>
                <w:lang w:val="kk-KZ"/>
              </w:rPr>
            </w:pPr>
          </w:p>
        </w:tc>
        <w:tc>
          <w:tcPr>
            <w:tcW w:w="1429" w:type="dxa"/>
          </w:tcPr>
          <w:p w:rsidR="00E5327C" w:rsidRPr="00E63DF0" w:rsidRDefault="00E5327C" w:rsidP="00BF5958">
            <w:pPr>
              <w:jc w:val="both"/>
              <w:rPr>
                <w:color w:val="000000"/>
                <w:sz w:val="24"/>
                <w:szCs w:val="24"/>
                <w:lang w:val="kk-KZ"/>
              </w:rPr>
            </w:pPr>
            <w:r w:rsidRPr="00E63DF0">
              <w:rPr>
                <w:color w:val="000000"/>
                <w:sz w:val="24"/>
                <w:szCs w:val="24"/>
                <w:lang w:val="kk-KZ"/>
              </w:rPr>
              <w:t>Қазақ халқының тарихи шежіресі</w:t>
            </w:r>
          </w:p>
        </w:tc>
        <w:tc>
          <w:tcPr>
            <w:tcW w:w="4757" w:type="dxa"/>
          </w:tcPr>
          <w:p w:rsidR="00E5327C" w:rsidRPr="00E63DF0" w:rsidRDefault="00E5327C" w:rsidP="00727215">
            <w:pPr>
              <w:pStyle w:val="af3"/>
              <w:jc w:val="both"/>
              <w:rPr>
                <w:rStyle w:val="y2iqfc"/>
                <w:sz w:val="24"/>
                <w:szCs w:val="24"/>
                <w:lang w:val="kk-KZ"/>
              </w:rPr>
            </w:pPr>
            <w:r w:rsidRPr="00E63DF0">
              <w:rPr>
                <w:rStyle w:val="y2iqfc"/>
                <w:b/>
                <w:bCs/>
                <w:sz w:val="24"/>
                <w:szCs w:val="24"/>
                <w:lang w:val="kk-KZ"/>
              </w:rPr>
              <w:t>Мақсаты</w:t>
            </w:r>
            <w:r w:rsidRPr="00E63DF0">
              <w:rPr>
                <w:rStyle w:val="y2iqfc"/>
                <w:sz w:val="24"/>
                <w:szCs w:val="24"/>
                <w:lang w:val="kk-KZ"/>
              </w:rPr>
              <w:t>: қазақ халқының шығу тегі мен шежіре тарихын оқыту мен талдау</w:t>
            </w:r>
          </w:p>
          <w:p w:rsidR="00E5327C" w:rsidRPr="00E63DF0" w:rsidRDefault="00E5327C" w:rsidP="00727215">
            <w:pPr>
              <w:pStyle w:val="af3"/>
              <w:jc w:val="both"/>
              <w:rPr>
                <w:sz w:val="24"/>
                <w:szCs w:val="24"/>
                <w:lang w:val="kk-KZ"/>
              </w:rPr>
            </w:pPr>
            <w:r w:rsidRPr="00E63DF0">
              <w:rPr>
                <w:rStyle w:val="y2iqfc"/>
                <w:b/>
                <w:bCs/>
                <w:sz w:val="24"/>
                <w:szCs w:val="24"/>
                <w:lang w:val="kk-KZ"/>
              </w:rPr>
              <w:t>Мазмұны</w:t>
            </w:r>
            <w:r w:rsidRPr="00E63DF0">
              <w:rPr>
                <w:rStyle w:val="y2iqfc"/>
                <w:sz w:val="24"/>
                <w:szCs w:val="24"/>
                <w:lang w:val="kk-KZ"/>
              </w:rPr>
              <w:t xml:space="preserve">: Шежіре тарихи пән ретінде, курстың міндеттері, хронологиялық шеңбер </w:t>
            </w:r>
            <w:r w:rsidRPr="00E63DF0">
              <w:rPr>
                <w:rStyle w:val="y2iqfc"/>
                <w:sz w:val="24"/>
                <w:szCs w:val="24"/>
                <w:lang w:val="kk-KZ"/>
              </w:rPr>
              <w:lastRenderedPageBreak/>
              <w:t>және периодизация саралау. Туысқан халықтардың ежелгі тарихы туралы ақпаратты түсідіру. "Шежіре", "тайру", "тарих", және т.б. сөздерінің этимологиясы салыстыру. Рулық қатынастардың қалыптасуы, отбасылық-тұрмыстық, дәстүрлі қатынастардың даму ерекшеліктерін айқындау. Қазақ қоғамының әлеуметтік құрылымындағы әдет-ғұрып ұғымын түсіндіру.</w:t>
            </w:r>
          </w:p>
          <w:p w:rsidR="00E5327C" w:rsidRPr="00E63DF0" w:rsidRDefault="00E5327C" w:rsidP="00727215">
            <w:pPr>
              <w:pStyle w:val="HTML"/>
              <w:jc w:val="both"/>
              <w:rPr>
                <w:rFonts w:ascii="Times New Roman" w:hAnsi="Times New Roman" w:cs="Times New Roman"/>
                <w:sz w:val="24"/>
                <w:szCs w:val="24"/>
                <w:lang w:val="kk-KZ"/>
              </w:rPr>
            </w:pPr>
          </w:p>
        </w:tc>
        <w:tc>
          <w:tcPr>
            <w:tcW w:w="425" w:type="dxa"/>
          </w:tcPr>
          <w:p w:rsidR="00E5327C" w:rsidRPr="00E63DF0" w:rsidRDefault="00E5327C" w:rsidP="00BF5958">
            <w:pPr>
              <w:jc w:val="center"/>
              <w:rPr>
                <w:sz w:val="24"/>
                <w:szCs w:val="24"/>
                <w:lang w:val="kk-KZ"/>
              </w:rPr>
            </w:pPr>
          </w:p>
        </w:tc>
        <w:tc>
          <w:tcPr>
            <w:tcW w:w="425" w:type="dxa"/>
            <w:vAlign w:val="center"/>
          </w:tcPr>
          <w:p w:rsidR="00E5327C" w:rsidRPr="00E63DF0" w:rsidRDefault="00E5327C" w:rsidP="00BF5958">
            <w:pPr>
              <w:pStyle w:val="TableParagraph"/>
              <w:contextualSpacing/>
              <w:jc w:val="center"/>
              <w:rPr>
                <w:sz w:val="24"/>
                <w:szCs w:val="24"/>
                <w:lang w:val="kk-KZ"/>
              </w:rPr>
            </w:pPr>
          </w:p>
        </w:tc>
        <w:tc>
          <w:tcPr>
            <w:tcW w:w="426" w:type="dxa"/>
            <w:vAlign w:val="center"/>
          </w:tcPr>
          <w:p w:rsidR="00E5327C" w:rsidRPr="00E63DF0" w:rsidRDefault="00E5327C" w:rsidP="00BF5958">
            <w:pPr>
              <w:pStyle w:val="TableParagraph"/>
              <w:contextualSpacing/>
              <w:jc w:val="center"/>
              <w:rPr>
                <w:sz w:val="24"/>
                <w:szCs w:val="24"/>
                <w:lang w:val="kk-KZ"/>
              </w:rPr>
            </w:pPr>
          </w:p>
        </w:tc>
        <w:tc>
          <w:tcPr>
            <w:tcW w:w="425" w:type="dxa"/>
            <w:gridSpan w:val="2"/>
            <w:vAlign w:val="center"/>
          </w:tcPr>
          <w:p w:rsidR="00E5327C" w:rsidRPr="00E63DF0" w:rsidRDefault="00E5327C" w:rsidP="00BF5958">
            <w:pPr>
              <w:pStyle w:val="TableParagraph"/>
              <w:contextualSpacing/>
              <w:jc w:val="center"/>
              <w:rPr>
                <w:sz w:val="24"/>
                <w:szCs w:val="24"/>
                <w:lang w:val="kk-KZ"/>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lang w:val="kk-KZ"/>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lang w:val="kk-KZ"/>
              </w:rPr>
            </w:pP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lang w:val="kk-KZ"/>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lang w:val="kk-KZ"/>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r w:rsidRPr="00E63DF0">
              <w:rPr>
                <w:b/>
                <w:sz w:val="24"/>
                <w:szCs w:val="24"/>
              </w:rPr>
              <w:sym w:font="Wingdings" w:char="F0FC"/>
            </w:r>
          </w:p>
        </w:tc>
        <w:tc>
          <w:tcPr>
            <w:tcW w:w="426"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35" w:type="dxa"/>
            <w:gridSpan w:val="3"/>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rPr>
                <w:sz w:val="24"/>
                <w:szCs w:val="24"/>
                <w:lang w:val="kk-KZ"/>
              </w:rPr>
            </w:pPr>
            <w:r w:rsidRPr="00E63DF0">
              <w:rPr>
                <w:sz w:val="24"/>
                <w:szCs w:val="24"/>
                <w:lang w:val="kk-KZ"/>
              </w:rPr>
              <w:t>БП</w:t>
            </w:r>
          </w:p>
        </w:tc>
        <w:tc>
          <w:tcPr>
            <w:tcW w:w="431" w:type="dxa"/>
          </w:tcPr>
          <w:p w:rsidR="00E5327C" w:rsidRPr="00E63DF0" w:rsidRDefault="00E5327C" w:rsidP="00BF5958">
            <w:pPr>
              <w:rPr>
                <w:sz w:val="24"/>
                <w:szCs w:val="24"/>
                <w:lang w:val="kk-KZ"/>
              </w:rPr>
            </w:pPr>
            <w:r w:rsidRPr="00E63DF0">
              <w:rPr>
                <w:sz w:val="24"/>
                <w:szCs w:val="24"/>
                <w:lang w:val="kk-KZ"/>
              </w:rPr>
              <w:t>ТК</w:t>
            </w:r>
          </w:p>
        </w:tc>
        <w:tc>
          <w:tcPr>
            <w:tcW w:w="1429" w:type="dxa"/>
          </w:tcPr>
          <w:p w:rsidR="00E5327C" w:rsidRPr="00E63DF0" w:rsidRDefault="00E5327C" w:rsidP="00727215">
            <w:pPr>
              <w:rPr>
                <w:color w:val="000000"/>
                <w:sz w:val="24"/>
                <w:szCs w:val="24"/>
                <w:lang w:val="kk-KZ"/>
              </w:rPr>
            </w:pPr>
            <w:r w:rsidRPr="00E63DF0">
              <w:rPr>
                <w:color w:val="000000"/>
                <w:sz w:val="24"/>
                <w:szCs w:val="24"/>
                <w:lang w:val="kk-KZ"/>
              </w:rPr>
              <w:t>Қазақстанның жаңа тарихы</w:t>
            </w:r>
          </w:p>
        </w:tc>
        <w:tc>
          <w:tcPr>
            <w:tcW w:w="4757" w:type="dxa"/>
          </w:tcPr>
          <w:p w:rsidR="00E5327C" w:rsidRPr="00E63DF0" w:rsidRDefault="00E5327C" w:rsidP="00727215">
            <w:pPr>
              <w:pStyle w:val="HTML"/>
              <w:jc w:val="both"/>
              <w:rPr>
                <w:rStyle w:val="y2iqfc"/>
                <w:rFonts w:ascii="Times New Roman" w:hAnsi="Times New Roman" w:cs="Times New Roman"/>
                <w:sz w:val="24"/>
                <w:szCs w:val="24"/>
                <w:lang w:val="kk-KZ"/>
              </w:rPr>
            </w:pPr>
            <w:r w:rsidRPr="00E63DF0">
              <w:rPr>
                <w:rStyle w:val="y2iqfc"/>
                <w:rFonts w:ascii="Times New Roman" w:hAnsi="Times New Roman" w:cs="Times New Roman"/>
                <w:b/>
                <w:sz w:val="24"/>
                <w:szCs w:val="24"/>
                <w:lang w:val="kk-KZ"/>
              </w:rPr>
              <w:t>Мақсаты:</w:t>
            </w:r>
            <w:r w:rsidRPr="00E63DF0">
              <w:rPr>
                <w:rFonts w:ascii="Times New Roman" w:hAnsi="Times New Roman" w:cs="Times New Roman"/>
                <w:sz w:val="24"/>
                <w:szCs w:val="24"/>
                <w:lang w:val="kk-KZ"/>
              </w:rPr>
              <w:t xml:space="preserve">Қазақстанның </w:t>
            </w:r>
            <w:r w:rsidRPr="00E63DF0">
              <w:rPr>
                <w:rFonts w:ascii="Times New Roman" w:hAnsi="Times New Roman" w:cs="Times New Roman"/>
                <w:spacing w:val="-4"/>
                <w:sz w:val="24"/>
                <w:szCs w:val="24"/>
                <w:lang w:val="kk-KZ"/>
              </w:rPr>
              <w:t>жаңа</w:t>
            </w:r>
            <w:r w:rsidRPr="00E63DF0">
              <w:rPr>
                <w:rFonts w:ascii="Times New Roman" w:hAnsi="Times New Roman" w:cs="Times New Roman"/>
                <w:sz w:val="24"/>
                <w:szCs w:val="24"/>
                <w:lang w:val="kk-KZ"/>
              </w:rPr>
              <w:t xml:space="preserve"> тарихының негізгі тарихи кезеңдері туралы шынайы, толық білім беру</w:t>
            </w:r>
            <w:r w:rsidRPr="00E63DF0">
              <w:rPr>
                <w:rStyle w:val="y2iqfc"/>
                <w:rFonts w:ascii="Times New Roman" w:hAnsi="Times New Roman" w:cs="Times New Roman"/>
                <w:sz w:val="24"/>
                <w:szCs w:val="24"/>
                <w:lang w:val="kk-KZ"/>
              </w:rPr>
              <w:t>.</w:t>
            </w:r>
          </w:p>
          <w:p w:rsidR="00E5327C" w:rsidRPr="00E63DF0" w:rsidRDefault="00E5327C" w:rsidP="00727215">
            <w:pPr>
              <w:pStyle w:val="HTML"/>
              <w:jc w:val="both"/>
              <w:rPr>
                <w:rFonts w:ascii="Times New Roman" w:hAnsi="Times New Roman" w:cs="Times New Roman"/>
                <w:color w:val="292B2C"/>
                <w:sz w:val="24"/>
                <w:szCs w:val="24"/>
                <w:lang w:val="kk-KZ"/>
              </w:rPr>
            </w:pPr>
            <w:r w:rsidRPr="00E63DF0">
              <w:rPr>
                <w:rStyle w:val="y2iqfc"/>
                <w:rFonts w:ascii="Times New Roman" w:hAnsi="Times New Roman" w:cs="Times New Roman"/>
                <w:b/>
                <w:sz w:val="24"/>
                <w:szCs w:val="24"/>
                <w:lang w:val="kk-KZ"/>
              </w:rPr>
              <w:t>Мазмұны</w:t>
            </w:r>
            <w:r w:rsidRPr="00E63DF0">
              <w:rPr>
                <w:rStyle w:val="y2iqfc"/>
                <w:rFonts w:ascii="Times New Roman" w:hAnsi="Times New Roman" w:cs="Times New Roman"/>
                <w:sz w:val="24"/>
                <w:szCs w:val="24"/>
                <w:lang w:val="kk-KZ"/>
              </w:rPr>
              <w:t xml:space="preserve">: </w:t>
            </w:r>
            <w:r w:rsidRPr="00E63DF0">
              <w:rPr>
                <w:rFonts w:ascii="Times New Roman" w:hAnsi="Times New Roman" w:cs="Times New Roman"/>
                <w:bCs/>
                <w:sz w:val="24"/>
                <w:szCs w:val="24"/>
                <w:lang w:val="kk-KZ"/>
              </w:rPr>
              <w:t xml:space="preserve">Жаңа замандағы Қазақстан тарихы бойынша тарихнама және деректерді талдау . </w:t>
            </w:r>
            <w:r w:rsidRPr="00E63DF0">
              <w:rPr>
                <w:rFonts w:ascii="Times New Roman" w:hAnsi="Times New Roman" w:cs="Times New Roman"/>
                <w:sz w:val="24"/>
                <w:szCs w:val="24"/>
                <w:lang w:val="kk-KZ"/>
              </w:rPr>
              <w:t xml:space="preserve">Қазақстанды Ресейге қосып алудың басталуы. Әбілқайыр ханның Ресей патшалығымен дипломатиялық келісөздерін бағалау ХҮIII ғ. Ресей империясының отарлау саясатына қарсы ұлт-азаттық қозғалыстарды сипаттау </w:t>
            </w:r>
            <w:r w:rsidRPr="00E63DF0">
              <w:rPr>
                <w:rFonts w:ascii="Times New Roman" w:hAnsi="Times New Roman" w:cs="Times New Roman"/>
                <w:sz w:val="24"/>
                <w:szCs w:val="24"/>
                <w:lang w:val="kk-KZ" w:eastAsia="ar-SA"/>
              </w:rPr>
              <w:t>ХІХ ғасырдың екінші жартысындағы Қазақстандағы әкімшілік реформалар</w:t>
            </w:r>
            <w:r w:rsidRPr="00E63DF0">
              <w:rPr>
                <w:rFonts w:ascii="Times New Roman" w:hAnsi="Times New Roman" w:cs="Times New Roman"/>
                <w:bCs/>
                <w:spacing w:val="-4"/>
                <w:sz w:val="24"/>
                <w:szCs w:val="24"/>
                <w:lang w:val="kk-KZ"/>
              </w:rPr>
              <w:t xml:space="preserve"> XIXғ. екінші жартысындағы Қазақстан экономикасы</w:t>
            </w:r>
            <w:r w:rsidRPr="00E63DF0">
              <w:rPr>
                <w:rFonts w:ascii="Times New Roman" w:hAnsi="Times New Roman" w:cs="Times New Roman"/>
                <w:sz w:val="24"/>
                <w:szCs w:val="24"/>
                <w:lang w:val="kk-KZ"/>
              </w:rPr>
              <w:t>ндағы өзгерістерді талдау.</w:t>
            </w:r>
          </w:p>
        </w:tc>
        <w:tc>
          <w:tcPr>
            <w:tcW w:w="425" w:type="dxa"/>
          </w:tcPr>
          <w:p w:rsidR="00E5327C" w:rsidRPr="00E63DF0" w:rsidRDefault="00E5327C" w:rsidP="00BF5958">
            <w:pPr>
              <w:jc w:val="center"/>
              <w:rPr>
                <w:sz w:val="24"/>
                <w:szCs w:val="24"/>
                <w:lang w:val="kk-KZ"/>
              </w:rPr>
            </w:pPr>
            <w:r w:rsidRPr="00E63DF0">
              <w:rPr>
                <w:sz w:val="24"/>
                <w:szCs w:val="24"/>
                <w:lang w:val="kk-KZ"/>
              </w:rPr>
              <w:t>4</w:t>
            </w:r>
          </w:p>
        </w:tc>
        <w:tc>
          <w:tcPr>
            <w:tcW w:w="425" w:type="dxa"/>
            <w:vAlign w:val="center"/>
          </w:tcPr>
          <w:p w:rsidR="00E5327C" w:rsidRPr="00E63DF0" w:rsidRDefault="00E5327C" w:rsidP="00BF5958">
            <w:pPr>
              <w:pStyle w:val="TableParagraph"/>
              <w:contextualSpacing/>
              <w:jc w:val="center"/>
              <w:rPr>
                <w:sz w:val="24"/>
                <w:szCs w:val="24"/>
              </w:rPr>
            </w:pPr>
          </w:p>
        </w:tc>
        <w:tc>
          <w:tcPr>
            <w:tcW w:w="426" w:type="dxa"/>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r w:rsidRPr="00E63DF0">
              <w:rPr>
                <w:b/>
                <w:sz w:val="24"/>
                <w:szCs w:val="24"/>
              </w:rPr>
              <w:sym w:font="Wingdings" w:char="F0FC"/>
            </w: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p>
        </w:tc>
        <w:tc>
          <w:tcPr>
            <w:tcW w:w="426"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35" w:type="dxa"/>
            <w:gridSpan w:val="3"/>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rPr>
                <w:sz w:val="24"/>
                <w:szCs w:val="24"/>
                <w:lang w:val="kk-KZ"/>
              </w:rPr>
            </w:pPr>
          </w:p>
        </w:tc>
        <w:tc>
          <w:tcPr>
            <w:tcW w:w="431" w:type="dxa"/>
          </w:tcPr>
          <w:p w:rsidR="00E5327C" w:rsidRPr="00E63DF0" w:rsidRDefault="00E5327C" w:rsidP="00BF5958">
            <w:pPr>
              <w:rPr>
                <w:sz w:val="24"/>
                <w:szCs w:val="24"/>
                <w:lang w:val="kk-KZ"/>
              </w:rPr>
            </w:pPr>
          </w:p>
        </w:tc>
        <w:tc>
          <w:tcPr>
            <w:tcW w:w="1429" w:type="dxa"/>
          </w:tcPr>
          <w:p w:rsidR="00E5327C" w:rsidRPr="00E63DF0" w:rsidRDefault="00E5327C" w:rsidP="00BF5958">
            <w:pPr>
              <w:rPr>
                <w:color w:val="000000"/>
                <w:sz w:val="24"/>
                <w:szCs w:val="24"/>
                <w:lang w:val="kk-KZ"/>
              </w:rPr>
            </w:pPr>
            <w:r w:rsidRPr="00E63DF0">
              <w:rPr>
                <w:color w:val="000000"/>
                <w:sz w:val="24"/>
                <w:szCs w:val="24"/>
                <w:lang w:val="kk-KZ"/>
              </w:rPr>
              <w:t>Шағын жинақты мектепте оқыту әдістемесі</w:t>
            </w:r>
          </w:p>
        </w:tc>
        <w:tc>
          <w:tcPr>
            <w:tcW w:w="4757" w:type="dxa"/>
          </w:tcPr>
          <w:p w:rsidR="00E5327C" w:rsidRPr="00E63DF0" w:rsidRDefault="00E5327C" w:rsidP="00727215">
            <w:pPr>
              <w:pStyle w:val="af3"/>
              <w:jc w:val="both"/>
              <w:rPr>
                <w:rStyle w:val="y2iqfc"/>
                <w:sz w:val="24"/>
                <w:szCs w:val="24"/>
                <w:lang w:val="kk-KZ"/>
              </w:rPr>
            </w:pPr>
            <w:r w:rsidRPr="00E63DF0">
              <w:rPr>
                <w:rStyle w:val="y2iqfc"/>
                <w:sz w:val="24"/>
                <w:szCs w:val="24"/>
                <w:lang w:val="kk-KZ"/>
              </w:rPr>
              <w:t>М</w:t>
            </w:r>
            <w:r w:rsidRPr="00E63DF0">
              <w:rPr>
                <w:rStyle w:val="y2iqfc"/>
                <w:b/>
                <w:bCs/>
                <w:sz w:val="24"/>
                <w:szCs w:val="24"/>
                <w:lang w:val="kk-KZ"/>
              </w:rPr>
              <w:t>ақсаты:</w:t>
            </w:r>
            <w:r w:rsidRPr="00E63DF0">
              <w:rPr>
                <w:rStyle w:val="y2iqfc"/>
                <w:sz w:val="24"/>
                <w:szCs w:val="24"/>
                <w:lang w:val="kk-KZ"/>
              </w:rPr>
              <w:t xml:space="preserve"> Гуманитарлық пәндер бойынша тарих пәнінің білім беру бағдарламасы бойынша студенттердің білімдерін жетілдіру.</w:t>
            </w:r>
          </w:p>
          <w:p w:rsidR="00E5327C" w:rsidRPr="00E63DF0" w:rsidRDefault="00E5327C" w:rsidP="00727215">
            <w:pPr>
              <w:pStyle w:val="HTML"/>
              <w:jc w:val="both"/>
              <w:rPr>
                <w:rFonts w:ascii="Times New Roman" w:hAnsi="Times New Roman" w:cs="Times New Roman"/>
                <w:sz w:val="24"/>
                <w:szCs w:val="24"/>
                <w:lang w:val="kk-KZ"/>
              </w:rPr>
            </w:pPr>
            <w:r w:rsidRPr="00E63DF0">
              <w:rPr>
                <w:rStyle w:val="y2iqfc"/>
                <w:rFonts w:ascii="Times New Roman" w:hAnsi="Times New Roman" w:cs="Times New Roman"/>
                <w:b/>
                <w:bCs/>
                <w:sz w:val="24"/>
                <w:szCs w:val="24"/>
                <w:lang w:val="kk-KZ"/>
              </w:rPr>
              <w:t>Мазмұны</w:t>
            </w:r>
            <w:r w:rsidRPr="00E63DF0">
              <w:rPr>
                <w:rStyle w:val="y2iqfc"/>
                <w:rFonts w:ascii="Times New Roman" w:hAnsi="Times New Roman" w:cs="Times New Roman"/>
                <w:sz w:val="24"/>
                <w:szCs w:val="24"/>
                <w:lang w:val="kk-KZ"/>
              </w:rPr>
              <w:t xml:space="preserve">: Пән және оның міндеттері, шағын жинақталған мектептерде оқытудың ерекшеліктерін қарастыру. Дүниежүзі және </w:t>
            </w:r>
            <w:r w:rsidRPr="00E63DF0">
              <w:rPr>
                <w:rStyle w:val="y2iqfc"/>
                <w:rFonts w:ascii="Times New Roman" w:hAnsi="Times New Roman" w:cs="Times New Roman"/>
                <w:sz w:val="24"/>
                <w:szCs w:val="24"/>
                <w:lang w:val="kk-KZ"/>
              </w:rPr>
              <w:lastRenderedPageBreak/>
              <w:t>отандық тарихты оқыту әдістемесін саралау.Пәннің басқа гуманитарлық және көмекші ғылымдармен байланысы: ежелгі дүние тарихы, орта ғасырлар тарихы, қазіргі және қазіргі заман елдер тарихын салыстыру.</w:t>
            </w:r>
          </w:p>
        </w:tc>
        <w:tc>
          <w:tcPr>
            <w:tcW w:w="425" w:type="dxa"/>
          </w:tcPr>
          <w:p w:rsidR="00E5327C" w:rsidRPr="00E63DF0" w:rsidRDefault="00E5327C" w:rsidP="00BF5958">
            <w:pPr>
              <w:jc w:val="center"/>
              <w:rPr>
                <w:sz w:val="24"/>
                <w:szCs w:val="24"/>
                <w:lang w:val="kk-KZ"/>
              </w:rPr>
            </w:pPr>
          </w:p>
        </w:tc>
        <w:tc>
          <w:tcPr>
            <w:tcW w:w="425" w:type="dxa"/>
            <w:vAlign w:val="center"/>
          </w:tcPr>
          <w:p w:rsidR="00E5327C" w:rsidRPr="00E63DF0" w:rsidRDefault="00E5327C" w:rsidP="00BF5958">
            <w:pPr>
              <w:pStyle w:val="TableParagraph"/>
              <w:contextualSpacing/>
              <w:jc w:val="center"/>
              <w:rPr>
                <w:sz w:val="24"/>
                <w:szCs w:val="24"/>
                <w:lang w:val="kk-KZ"/>
              </w:rPr>
            </w:pPr>
          </w:p>
        </w:tc>
        <w:tc>
          <w:tcPr>
            <w:tcW w:w="426" w:type="dxa"/>
            <w:vAlign w:val="center"/>
          </w:tcPr>
          <w:p w:rsidR="00E5327C" w:rsidRPr="00E63DF0" w:rsidRDefault="00E5327C" w:rsidP="00BF5958">
            <w:pPr>
              <w:pStyle w:val="TableParagraph"/>
              <w:contextualSpacing/>
              <w:jc w:val="center"/>
              <w:rPr>
                <w:sz w:val="24"/>
                <w:szCs w:val="24"/>
                <w:lang w:val="kk-KZ"/>
              </w:rPr>
            </w:pPr>
          </w:p>
        </w:tc>
        <w:tc>
          <w:tcPr>
            <w:tcW w:w="425" w:type="dxa"/>
            <w:gridSpan w:val="2"/>
            <w:vAlign w:val="center"/>
          </w:tcPr>
          <w:p w:rsidR="00E5327C" w:rsidRPr="00E63DF0" w:rsidRDefault="00E5327C" w:rsidP="00BF5958">
            <w:pPr>
              <w:pStyle w:val="TableParagraph"/>
              <w:contextualSpacing/>
              <w:jc w:val="center"/>
              <w:rPr>
                <w:sz w:val="24"/>
                <w:szCs w:val="24"/>
                <w:lang w:val="kk-KZ"/>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lang w:val="kk-KZ"/>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lang w:val="kk-KZ"/>
              </w:rPr>
            </w:pP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highlight w:val="magenta"/>
              </w:rPr>
            </w:pPr>
            <w:r w:rsidRPr="00E63DF0">
              <w:rPr>
                <w:b/>
                <w:sz w:val="24"/>
                <w:szCs w:val="24"/>
              </w:rPr>
              <w:sym w:font="Wingdings" w:char="F0FC"/>
            </w: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35" w:type="dxa"/>
            <w:gridSpan w:val="3"/>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rPr>
                <w:sz w:val="24"/>
                <w:szCs w:val="24"/>
                <w:lang w:val="kk-KZ"/>
              </w:rPr>
            </w:pPr>
            <w:r w:rsidRPr="00E63DF0">
              <w:rPr>
                <w:sz w:val="24"/>
                <w:szCs w:val="24"/>
                <w:lang w:val="kk-KZ"/>
              </w:rPr>
              <w:t>КП</w:t>
            </w:r>
          </w:p>
        </w:tc>
        <w:tc>
          <w:tcPr>
            <w:tcW w:w="431" w:type="dxa"/>
          </w:tcPr>
          <w:p w:rsidR="00E5327C" w:rsidRPr="00E63DF0" w:rsidRDefault="00E5327C" w:rsidP="00BF5958">
            <w:pPr>
              <w:rPr>
                <w:sz w:val="24"/>
                <w:szCs w:val="24"/>
                <w:lang w:val="kk-KZ"/>
              </w:rPr>
            </w:pPr>
            <w:r w:rsidRPr="00E63DF0">
              <w:rPr>
                <w:sz w:val="24"/>
                <w:szCs w:val="24"/>
                <w:lang w:val="kk-KZ"/>
              </w:rPr>
              <w:t>ТК</w:t>
            </w:r>
          </w:p>
        </w:tc>
        <w:tc>
          <w:tcPr>
            <w:tcW w:w="1429" w:type="dxa"/>
            <w:vAlign w:val="center"/>
          </w:tcPr>
          <w:p w:rsidR="00E5327C" w:rsidRPr="00E63DF0" w:rsidRDefault="00E5327C" w:rsidP="00BF5958">
            <w:pPr>
              <w:ind w:firstLine="16"/>
              <w:rPr>
                <w:sz w:val="24"/>
                <w:szCs w:val="24"/>
              </w:rPr>
            </w:pPr>
            <w:r w:rsidRPr="00E63DF0">
              <w:rPr>
                <w:sz w:val="24"/>
                <w:szCs w:val="24"/>
                <w:lang w:val="kk-KZ"/>
              </w:rPr>
              <w:t>Қазақстанның қазіргі заман тарихы</w:t>
            </w:r>
          </w:p>
        </w:tc>
        <w:tc>
          <w:tcPr>
            <w:tcW w:w="4757" w:type="dxa"/>
            <w:vAlign w:val="center"/>
          </w:tcPr>
          <w:p w:rsidR="00E5327C" w:rsidRPr="00E63DF0" w:rsidRDefault="00E5327C" w:rsidP="00727215">
            <w:pPr>
              <w:pStyle w:val="HTML"/>
              <w:jc w:val="both"/>
              <w:rPr>
                <w:rStyle w:val="y2iqfc"/>
                <w:rFonts w:ascii="Times New Roman" w:hAnsi="Times New Roman" w:cs="Times New Roman"/>
                <w:sz w:val="24"/>
                <w:szCs w:val="24"/>
                <w:lang w:val="kk-KZ"/>
              </w:rPr>
            </w:pPr>
            <w:r w:rsidRPr="00E63DF0">
              <w:rPr>
                <w:rStyle w:val="y2iqfc"/>
                <w:rFonts w:ascii="Times New Roman" w:hAnsi="Times New Roman" w:cs="Times New Roman"/>
                <w:b/>
                <w:sz w:val="24"/>
                <w:szCs w:val="24"/>
                <w:lang w:val="kk-KZ"/>
              </w:rPr>
              <w:t>Мақсаты:</w:t>
            </w:r>
            <w:r w:rsidRPr="00E63DF0">
              <w:rPr>
                <w:rStyle w:val="y2iqfc"/>
                <w:rFonts w:ascii="Times New Roman" w:hAnsi="Times New Roman" w:cs="Times New Roman"/>
                <w:sz w:val="24"/>
                <w:szCs w:val="24"/>
                <w:lang w:val="kk-KZ"/>
              </w:rPr>
              <w:t xml:space="preserve"> Кеңес Одағының ыдырауы және тәуелсіз Қазақстанның құрылу үдерісін зерттеу.</w:t>
            </w:r>
          </w:p>
          <w:p w:rsidR="00E5327C" w:rsidRPr="00E63DF0" w:rsidRDefault="00E5327C" w:rsidP="00727215">
            <w:pPr>
              <w:pStyle w:val="HTML"/>
              <w:ind w:left="14"/>
              <w:jc w:val="both"/>
              <w:rPr>
                <w:rFonts w:ascii="Times New Roman" w:hAnsi="Times New Roman" w:cs="Times New Roman"/>
                <w:sz w:val="24"/>
                <w:szCs w:val="24"/>
                <w:lang w:val="kk-KZ"/>
              </w:rPr>
            </w:pPr>
            <w:r w:rsidRPr="00E63DF0">
              <w:rPr>
                <w:rStyle w:val="y2iqfc"/>
                <w:rFonts w:ascii="Times New Roman" w:hAnsi="Times New Roman" w:cs="Times New Roman"/>
                <w:b/>
                <w:sz w:val="24"/>
                <w:szCs w:val="24"/>
                <w:lang w:val="kk-KZ"/>
              </w:rPr>
              <w:t>Мазмұны:</w:t>
            </w:r>
            <w:r w:rsidRPr="00E63DF0">
              <w:rPr>
                <w:rStyle w:val="y2iqfc"/>
                <w:rFonts w:ascii="Times New Roman" w:hAnsi="Times New Roman" w:cs="Times New Roman"/>
                <w:sz w:val="24"/>
                <w:szCs w:val="24"/>
                <w:lang w:val="kk-KZ"/>
              </w:rPr>
              <w:t xml:space="preserve"> Ресейдегі ақпан революциясы мен  Қазан төңкерісін түсіндіру. Ұжымдастыру және индустрияландырудың қиыншылықтарын сипаттау. Сталин-Голощекин кезіндегі қуғын-сүргін,. Ұлы Отан соғысы жылдары,. Социализмнің дамуындағы саяси қателіктерді талдау. 1986 ж. Желтоқсан оқиғасы, КСРО-ның ыдырауы және тәуелсіз Қазақстан Республикасының құрылуы. Тәуелсіз Қазақстанның ішкі және сыртқы саясатын қарастыру .</w:t>
            </w:r>
          </w:p>
        </w:tc>
        <w:tc>
          <w:tcPr>
            <w:tcW w:w="425" w:type="dxa"/>
          </w:tcPr>
          <w:p w:rsidR="00E5327C" w:rsidRPr="00E63DF0" w:rsidRDefault="00E5327C" w:rsidP="00BF5958">
            <w:pPr>
              <w:jc w:val="center"/>
              <w:rPr>
                <w:sz w:val="24"/>
                <w:szCs w:val="24"/>
                <w:lang w:val="kk-KZ"/>
              </w:rPr>
            </w:pPr>
            <w:r w:rsidRPr="00E63DF0">
              <w:rPr>
                <w:sz w:val="24"/>
                <w:szCs w:val="24"/>
                <w:lang w:val="kk-KZ"/>
              </w:rPr>
              <w:t>5</w:t>
            </w:r>
          </w:p>
        </w:tc>
        <w:tc>
          <w:tcPr>
            <w:tcW w:w="425" w:type="dxa"/>
            <w:vAlign w:val="center"/>
          </w:tcPr>
          <w:p w:rsidR="00E5327C" w:rsidRPr="00E63DF0" w:rsidRDefault="00E5327C" w:rsidP="00BF5958">
            <w:pPr>
              <w:pStyle w:val="TableParagraph"/>
              <w:contextualSpacing/>
              <w:jc w:val="center"/>
              <w:rPr>
                <w:sz w:val="24"/>
                <w:szCs w:val="24"/>
              </w:rPr>
            </w:pPr>
          </w:p>
        </w:tc>
        <w:tc>
          <w:tcPr>
            <w:tcW w:w="426" w:type="dxa"/>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r w:rsidRPr="00E63DF0">
              <w:rPr>
                <w:b/>
                <w:sz w:val="24"/>
                <w:szCs w:val="24"/>
              </w:rPr>
              <w:sym w:font="Wingdings" w:char="F0FC"/>
            </w: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35" w:type="dxa"/>
            <w:gridSpan w:val="3"/>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rPr>
                <w:sz w:val="24"/>
                <w:szCs w:val="24"/>
                <w:lang w:val="kk-KZ"/>
              </w:rPr>
            </w:pPr>
            <w:r w:rsidRPr="00E63DF0">
              <w:rPr>
                <w:sz w:val="24"/>
                <w:szCs w:val="24"/>
                <w:lang w:val="kk-KZ"/>
              </w:rPr>
              <w:t>КП</w:t>
            </w:r>
          </w:p>
        </w:tc>
        <w:tc>
          <w:tcPr>
            <w:tcW w:w="431" w:type="dxa"/>
          </w:tcPr>
          <w:p w:rsidR="00E5327C" w:rsidRPr="00E63DF0" w:rsidRDefault="00E5327C" w:rsidP="00BF5958">
            <w:pPr>
              <w:rPr>
                <w:sz w:val="24"/>
                <w:szCs w:val="24"/>
                <w:lang w:val="kk-KZ"/>
              </w:rPr>
            </w:pPr>
            <w:r w:rsidRPr="00E63DF0">
              <w:rPr>
                <w:sz w:val="24"/>
                <w:szCs w:val="24"/>
                <w:lang w:val="kk-KZ"/>
              </w:rPr>
              <w:t>ТК</w:t>
            </w:r>
          </w:p>
        </w:tc>
        <w:tc>
          <w:tcPr>
            <w:tcW w:w="1429" w:type="dxa"/>
          </w:tcPr>
          <w:p w:rsidR="00E5327C" w:rsidRPr="00E63DF0" w:rsidRDefault="00E5327C" w:rsidP="00BF5958">
            <w:pPr>
              <w:ind w:right="128"/>
              <w:jc w:val="both"/>
              <w:rPr>
                <w:color w:val="000000"/>
                <w:sz w:val="24"/>
                <w:szCs w:val="24"/>
                <w:lang w:val="kk-KZ"/>
              </w:rPr>
            </w:pPr>
            <w:r w:rsidRPr="00E63DF0">
              <w:rPr>
                <w:color w:val="000000"/>
                <w:sz w:val="24"/>
                <w:szCs w:val="24"/>
                <w:lang w:val="kk-KZ"/>
              </w:rPr>
              <w:t>ХХғ. Қазақ зиялы қауымының тарихы</w:t>
            </w:r>
          </w:p>
        </w:tc>
        <w:tc>
          <w:tcPr>
            <w:tcW w:w="4757" w:type="dxa"/>
          </w:tcPr>
          <w:p w:rsidR="00E5327C" w:rsidRPr="00E63DF0" w:rsidRDefault="00E5327C" w:rsidP="00727215">
            <w:pPr>
              <w:pStyle w:val="HTML"/>
              <w:jc w:val="both"/>
              <w:rPr>
                <w:rStyle w:val="y2iqfc"/>
                <w:rFonts w:ascii="Times New Roman" w:hAnsi="Times New Roman" w:cs="Times New Roman"/>
                <w:sz w:val="24"/>
                <w:szCs w:val="24"/>
                <w:lang w:val="kk-KZ"/>
              </w:rPr>
            </w:pPr>
            <w:r w:rsidRPr="00E63DF0">
              <w:rPr>
                <w:rStyle w:val="y2iqfc"/>
                <w:rFonts w:ascii="Times New Roman" w:hAnsi="Times New Roman" w:cs="Times New Roman"/>
                <w:b/>
                <w:sz w:val="24"/>
                <w:szCs w:val="24"/>
                <w:lang w:val="kk-KZ"/>
              </w:rPr>
              <w:t>Мақсаты:</w:t>
            </w:r>
            <w:r w:rsidRPr="00E63DF0">
              <w:rPr>
                <w:rStyle w:val="y2iqfc"/>
                <w:rFonts w:ascii="Times New Roman" w:hAnsi="Times New Roman" w:cs="Times New Roman"/>
                <w:sz w:val="24"/>
                <w:szCs w:val="24"/>
                <w:lang w:val="kk-KZ"/>
              </w:rPr>
              <w:t xml:space="preserve"> ХХ ғ. ұлттық идеяны зерттеу және қазақ зиялыларының рухани-мәдени саладағы қызметін талдау.</w:t>
            </w:r>
          </w:p>
          <w:p w:rsidR="00E5327C" w:rsidRPr="00E63DF0" w:rsidRDefault="00E5327C" w:rsidP="00727215">
            <w:pPr>
              <w:pStyle w:val="HTML"/>
              <w:ind w:right="131" w:firstLine="156"/>
              <w:jc w:val="both"/>
              <w:rPr>
                <w:rFonts w:ascii="Times New Roman" w:hAnsi="Times New Roman" w:cs="Times New Roman"/>
                <w:sz w:val="24"/>
                <w:szCs w:val="24"/>
                <w:lang w:val="kk-KZ"/>
              </w:rPr>
            </w:pPr>
            <w:r w:rsidRPr="00E63DF0">
              <w:rPr>
                <w:rStyle w:val="y2iqfc"/>
                <w:rFonts w:ascii="Times New Roman" w:hAnsi="Times New Roman" w:cs="Times New Roman"/>
                <w:b/>
                <w:sz w:val="24"/>
                <w:szCs w:val="24"/>
                <w:lang w:val="kk-KZ"/>
              </w:rPr>
              <w:t>Мазмұны:</w:t>
            </w:r>
            <w:r w:rsidRPr="00E63DF0">
              <w:rPr>
                <w:rStyle w:val="y2iqfc"/>
                <w:rFonts w:ascii="Times New Roman" w:hAnsi="Times New Roman" w:cs="Times New Roman"/>
                <w:sz w:val="24"/>
                <w:szCs w:val="24"/>
                <w:lang w:val="kk-KZ"/>
              </w:rPr>
              <w:t xml:space="preserve"> Алаш қозғалысы қайраткерлері, Алашорда үкіметінің бағдарламаларын қарастыру. «Алаш», «Үш жүз» партиясының қазақ халқының ұлттық құқығына арналған бағдарламалары мен рухани мұраларын зерделеу негізінде, шығармаларды талдай білу. Алашорданың саяси элитасы мен мемлекет қайраткерлерінің»: Ә.Бөкейханов, Т.Рысқұлов, М.Шоқай, А.Байтұрсынова, </w:t>
            </w:r>
            <w:r w:rsidRPr="00E63DF0">
              <w:rPr>
                <w:rStyle w:val="y2iqfc"/>
                <w:rFonts w:ascii="Times New Roman" w:hAnsi="Times New Roman" w:cs="Times New Roman"/>
                <w:sz w:val="24"/>
                <w:szCs w:val="24"/>
                <w:lang w:val="kk-KZ"/>
              </w:rPr>
              <w:lastRenderedPageBreak/>
              <w:t>М.Дулатова және т.б.қызметін сипаттау</w:t>
            </w:r>
          </w:p>
        </w:tc>
        <w:tc>
          <w:tcPr>
            <w:tcW w:w="425" w:type="dxa"/>
          </w:tcPr>
          <w:p w:rsidR="00E5327C" w:rsidRPr="00E63DF0" w:rsidRDefault="00E5327C" w:rsidP="00BF5958">
            <w:pPr>
              <w:jc w:val="center"/>
              <w:rPr>
                <w:sz w:val="24"/>
                <w:szCs w:val="24"/>
                <w:lang w:val="kk-KZ"/>
              </w:rPr>
            </w:pPr>
          </w:p>
        </w:tc>
        <w:tc>
          <w:tcPr>
            <w:tcW w:w="425" w:type="dxa"/>
            <w:vAlign w:val="center"/>
          </w:tcPr>
          <w:p w:rsidR="00E5327C" w:rsidRPr="00E63DF0" w:rsidRDefault="00E5327C" w:rsidP="00BF5958">
            <w:pPr>
              <w:pStyle w:val="TableParagraph"/>
              <w:contextualSpacing/>
              <w:jc w:val="center"/>
              <w:rPr>
                <w:sz w:val="24"/>
                <w:szCs w:val="24"/>
                <w:lang w:val="kk-KZ"/>
              </w:rPr>
            </w:pPr>
          </w:p>
        </w:tc>
        <w:tc>
          <w:tcPr>
            <w:tcW w:w="426" w:type="dxa"/>
            <w:vAlign w:val="center"/>
          </w:tcPr>
          <w:p w:rsidR="00E5327C" w:rsidRPr="00E63DF0" w:rsidRDefault="00E5327C" w:rsidP="00BF5958">
            <w:pPr>
              <w:pStyle w:val="TableParagraph"/>
              <w:contextualSpacing/>
              <w:jc w:val="center"/>
              <w:rPr>
                <w:sz w:val="24"/>
                <w:szCs w:val="24"/>
                <w:lang w:val="kk-KZ"/>
              </w:rPr>
            </w:pPr>
          </w:p>
        </w:tc>
        <w:tc>
          <w:tcPr>
            <w:tcW w:w="425" w:type="dxa"/>
            <w:gridSpan w:val="2"/>
            <w:vAlign w:val="center"/>
          </w:tcPr>
          <w:p w:rsidR="00E5327C" w:rsidRPr="00E63DF0" w:rsidRDefault="00E5327C" w:rsidP="00BF5958">
            <w:pPr>
              <w:pStyle w:val="TableParagraph"/>
              <w:contextualSpacing/>
              <w:jc w:val="center"/>
              <w:rPr>
                <w:sz w:val="24"/>
                <w:szCs w:val="24"/>
                <w:lang w:val="kk-KZ"/>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lang w:val="kk-KZ"/>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lang w:val="kk-KZ"/>
              </w:rPr>
            </w:pP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lang w:val="kk-KZ"/>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r w:rsidRPr="00E63DF0">
              <w:rPr>
                <w:b/>
                <w:sz w:val="24"/>
                <w:szCs w:val="24"/>
              </w:rPr>
              <w:sym w:font="Wingdings" w:char="F0FC"/>
            </w: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35" w:type="dxa"/>
            <w:gridSpan w:val="3"/>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rPr>
                <w:sz w:val="24"/>
                <w:szCs w:val="24"/>
                <w:lang w:val="kk-KZ"/>
              </w:rPr>
            </w:pPr>
            <w:r w:rsidRPr="00E63DF0">
              <w:rPr>
                <w:sz w:val="24"/>
                <w:szCs w:val="24"/>
                <w:lang w:val="kk-KZ"/>
              </w:rPr>
              <w:t>БП</w:t>
            </w:r>
          </w:p>
        </w:tc>
        <w:tc>
          <w:tcPr>
            <w:tcW w:w="431" w:type="dxa"/>
          </w:tcPr>
          <w:p w:rsidR="00E5327C" w:rsidRPr="00E63DF0" w:rsidRDefault="00E5327C" w:rsidP="00BF5958">
            <w:pPr>
              <w:rPr>
                <w:sz w:val="24"/>
                <w:szCs w:val="24"/>
                <w:lang w:val="kk-KZ"/>
              </w:rPr>
            </w:pPr>
            <w:r w:rsidRPr="00E63DF0">
              <w:rPr>
                <w:sz w:val="24"/>
                <w:szCs w:val="24"/>
                <w:lang w:val="kk-KZ"/>
              </w:rPr>
              <w:t>ТК</w:t>
            </w:r>
          </w:p>
        </w:tc>
        <w:tc>
          <w:tcPr>
            <w:tcW w:w="1429" w:type="dxa"/>
          </w:tcPr>
          <w:p w:rsidR="00E5327C" w:rsidRPr="00E63DF0" w:rsidRDefault="00E5327C" w:rsidP="00BF5958">
            <w:pPr>
              <w:jc w:val="both"/>
              <w:rPr>
                <w:color w:val="000000"/>
                <w:sz w:val="24"/>
                <w:szCs w:val="24"/>
                <w:lang w:val="kk-KZ"/>
              </w:rPr>
            </w:pPr>
            <w:r w:rsidRPr="00E63DF0">
              <w:rPr>
                <w:color w:val="000000"/>
                <w:sz w:val="24"/>
                <w:szCs w:val="24"/>
                <w:lang w:val="kk-KZ"/>
              </w:rPr>
              <w:t>Еуропа және Америка елдерінің жаңа және қазіргі заман тарихы</w:t>
            </w:r>
          </w:p>
        </w:tc>
        <w:tc>
          <w:tcPr>
            <w:tcW w:w="4757" w:type="dxa"/>
          </w:tcPr>
          <w:p w:rsidR="00E5327C" w:rsidRPr="00E63DF0" w:rsidRDefault="00E5327C" w:rsidP="00727215">
            <w:pPr>
              <w:pStyle w:val="af3"/>
              <w:jc w:val="both"/>
              <w:rPr>
                <w:rStyle w:val="y2iqfc"/>
                <w:bCs/>
                <w:sz w:val="24"/>
                <w:szCs w:val="24"/>
                <w:lang w:val="kk-KZ"/>
              </w:rPr>
            </w:pPr>
            <w:r w:rsidRPr="00E63DF0">
              <w:rPr>
                <w:rStyle w:val="y2iqfc"/>
                <w:b/>
                <w:sz w:val="24"/>
                <w:szCs w:val="24"/>
                <w:lang w:val="kk-KZ"/>
              </w:rPr>
              <w:t xml:space="preserve">Мақсаты: </w:t>
            </w:r>
            <w:r w:rsidRPr="00E63DF0">
              <w:rPr>
                <w:rStyle w:val="y2iqfc"/>
                <w:bCs/>
                <w:sz w:val="24"/>
                <w:szCs w:val="24"/>
                <w:lang w:val="kk-KZ"/>
              </w:rPr>
              <w:t>дереккөздер мен зерттеу әдебиеттерін талдау негізінде Еуропа мен Америка елдерінің жаңа  және қазіргі тарихының фактілері мен құбылыстарының жиынтығын игеру;</w:t>
            </w:r>
          </w:p>
          <w:p w:rsidR="00E5327C" w:rsidRPr="00E63DF0" w:rsidRDefault="00E5327C" w:rsidP="00727215">
            <w:pPr>
              <w:pStyle w:val="af3"/>
              <w:jc w:val="both"/>
              <w:rPr>
                <w:rStyle w:val="y2iqfc"/>
                <w:bCs/>
                <w:sz w:val="24"/>
                <w:szCs w:val="24"/>
                <w:lang w:val="kk-KZ"/>
              </w:rPr>
            </w:pPr>
            <w:r w:rsidRPr="00E63DF0">
              <w:rPr>
                <w:rStyle w:val="y2iqfc"/>
                <w:bCs/>
                <w:sz w:val="24"/>
                <w:szCs w:val="24"/>
                <w:lang w:val="kk-KZ"/>
              </w:rPr>
              <w:t>әлемдік тарихи процесте Еуропа мен Америка елдерінің орнын анықтау.</w:t>
            </w:r>
          </w:p>
          <w:p w:rsidR="00E5327C" w:rsidRPr="00E63DF0" w:rsidRDefault="00E5327C" w:rsidP="00727215">
            <w:pPr>
              <w:pStyle w:val="HTML"/>
              <w:jc w:val="both"/>
              <w:rPr>
                <w:rFonts w:ascii="Times New Roman" w:hAnsi="Times New Roman" w:cs="Times New Roman"/>
                <w:sz w:val="24"/>
                <w:szCs w:val="24"/>
                <w:lang w:val="kk-KZ"/>
              </w:rPr>
            </w:pPr>
            <w:r w:rsidRPr="00E63DF0">
              <w:rPr>
                <w:rStyle w:val="y2iqfc"/>
                <w:rFonts w:ascii="Times New Roman" w:hAnsi="Times New Roman" w:cs="Times New Roman"/>
                <w:b/>
                <w:sz w:val="24"/>
                <w:szCs w:val="24"/>
                <w:lang w:val="kk-KZ"/>
              </w:rPr>
              <w:t xml:space="preserve">Мазмұны: </w:t>
            </w:r>
            <w:r w:rsidRPr="00E63DF0">
              <w:rPr>
                <w:rFonts w:ascii="Times New Roman" w:hAnsi="Times New Roman" w:cs="Times New Roman"/>
                <w:sz w:val="24"/>
                <w:szCs w:val="24"/>
                <w:lang w:val="kk-KZ"/>
              </w:rPr>
              <w:t>Еуропа және Америка елдерінің тарихы курсында жаңа және қазіргі замандағы  экономикалық, әлеуметтік, саяси және идеологиялық жоспарда күрделі тарихи процесстер жайлы білуі керек. Әлем тарихының құрамында Еуропа және Америка елдерінің тарихи дамуын көрсету; жаңа және қазіргі заманда еуропа елдерінің әлеуметтік-экономикалық, саяси-идеялық, рухани дамуының ерекшеліктерін айқындау, қазіргі замаңғы ғылыми категориалды аппаратпен студенттерді таңыстыру; Еуропа және Америка елдерінің қазіргі заман тарихының негізгі деректерімен салыстыру</w:t>
            </w:r>
          </w:p>
        </w:tc>
        <w:tc>
          <w:tcPr>
            <w:tcW w:w="425" w:type="dxa"/>
          </w:tcPr>
          <w:p w:rsidR="00E5327C" w:rsidRPr="00E63DF0" w:rsidRDefault="00E5327C" w:rsidP="00BF5958">
            <w:pPr>
              <w:jc w:val="center"/>
              <w:rPr>
                <w:sz w:val="24"/>
                <w:szCs w:val="24"/>
                <w:lang w:val="kk-KZ"/>
              </w:rPr>
            </w:pPr>
            <w:r w:rsidRPr="00E63DF0">
              <w:rPr>
                <w:sz w:val="24"/>
                <w:szCs w:val="24"/>
                <w:lang w:val="kk-KZ"/>
              </w:rPr>
              <w:t>5</w:t>
            </w:r>
          </w:p>
        </w:tc>
        <w:tc>
          <w:tcPr>
            <w:tcW w:w="425" w:type="dxa"/>
            <w:vAlign w:val="center"/>
          </w:tcPr>
          <w:p w:rsidR="00E5327C" w:rsidRPr="00E63DF0" w:rsidRDefault="00E5327C" w:rsidP="00BF5958">
            <w:pPr>
              <w:pStyle w:val="TableParagraph"/>
              <w:contextualSpacing/>
              <w:jc w:val="center"/>
              <w:rPr>
                <w:sz w:val="24"/>
                <w:szCs w:val="24"/>
              </w:rPr>
            </w:pPr>
          </w:p>
        </w:tc>
        <w:tc>
          <w:tcPr>
            <w:tcW w:w="426" w:type="dxa"/>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r w:rsidRPr="00E63DF0">
              <w:rPr>
                <w:b/>
                <w:sz w:val="24"/>
                <w:szCs w:val="24"/>
              </w:rPr>
              <w:sym w:font="Wingdings" w:char="F0FC"/>
            </w: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35" w:type="dxa"/>
            <w:gridSpan w:val="3"/>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rPr>
                <w:sz w:val="24"/>
                <w:szCs w:val="24"/>
                <w:lang w:val="kk-KZ"/>
              </w:rPr>
            </w:pPr>
          </w:p>
        </w:tc>
        <w:tc>
          <w:tcPr>
            <w:tcW w:w="431" w:type="dxa"/>
          </w:tcPr>
          <w:p w:rsidR="00E5327C" w:rsidRPr="00E63DF0" w:rsidRDefault="00E5327C" w:rsidP="00BF5958">
            <w:pPr>
              <w:rPr>
                <w:sz w:val="24"/>
                <w:szCs w:val="24"/>
                <w:lang w:val="kk-KZ"/>
              </w:rPr>
            </w:pPr>
          </w:p>
        </w:tc>
        <w:tc>
          <w:tcPr>
            <w:tcW w:w="1429" w:type="dxa"/>
          </w:tcPr>
          <w:p w:rsidR="00E5327C" w:rsidRPr="00E63DF0" w:rsidRDefault="00E5327C" w:rsidP="00BF5958">
            <w:pPr>
              <w:jc w:val="both"/>
              <w:rPr>
                <w:color w:val="000000"/>
                <w:sz w:val="24"/>
                <w:szCs w:val="24"/>
                <w:lang w:val="kk-KZ"/>
              </w:rPr>
            </w:pPr>
            <w:r w:rsidRPr="00E63DF0">
              <w:rPr>
                <w:color w:val="000000"/>
                <w:sz w:val="24"/>
                <w:szCs w:val="24"/>
                <w:lang w:val="kk-KZ"/>
              </w:rPr>
              <w:t>19-20 ғасырлардың басындағы Батыс елдерінің тарихы</w:t>
            </w:r>
          </w:p>
        </w:tc>
        <w:tc>
          <w:tcPr>
            <w:tcW w:w="4757" w:type="dxa"/>
          </w:tcPr>
          <w:p w:rsidR="00E5327C" w:rsidRPr="00E63DF0" w:rsidRDefault="00E5327C" w:rsidP="00727215">
            <w:pPr>
              <w:pStyle w:val="af3"/>
              <w:jc w:val="both"/>
              <w:rPr>
                <w:rStyle w:val="y2iqfc"/>
                <w:sz w:val="24"/>
                <w:szCs w:val="24"/>
                <w:lang w:val="kk-KZ"/>
              </w:rPr>
            </w:pPr>
            <w:r w:rsidRPr="00E63DF0">
              <w:rPr>
                <w:rStyle w:val="y2iqfc"/>
                <w:b/>
                <w:bCs/>
                <w:sz w:val="24"/>
                <w:szCs w:val="24"/>
                <w:lang w:val="kk-KZ"/>
              </w:rPr>
              <w:t>Мақсаты</w:t>
            </w:r>
            <w:r w:rsidRPr="00E63DF0">
              <w:rPr>
                <w:rStyle w:val="y2iqfc"/>
                <w:sz w:val="24"/>
                <w:szCs w:val="24"/>
                <w:lang w:val="kk-KZ"/>
              </w:rPr>
              <w:t>: ХІХ-ХХ ғасырлар тоғысындағы Батыс елдерінің даму динамикасы мен кезеңділігін зерттеу.</w:t>
            </w:r>
          </w:p>
          <w:p w:rsidR="00E5327C" w:rsidRPr="00E63DF0" w:rsidRDefault="00E5327C" w:rsidP="00727215">
            <w:pPr>
              <w:pStyle w:val="HTML"/>
              <w:jc w:val="both"/>
              <w:rPr>
                <w:rFonts w:ascii="Times New Roman" w:hAnsi="Times New Roman" w:cs="Times New Roman"/>
                <w:sz w:val="24"/>
                <w:szCs w:val="24"/>
                <w:lang w:val="kk-KZ"/>
              </w:rPr>
            </w:pPr>
            <w:r w:rsidRPr="00E63DF0">
              <w:rPr>
                <w:rStyle w:val="y2iqfc"/>
                <w:rFonts w:ascii="Times New Roman" w:hAnsi="Times New Roman" w:cs="Times New Roman"/>
                <w:b/>
                <w:bCs/>
                <w:sz w:val="24"/>
                <w:szCs w:val="24"/>
                <w:lang w:val="kk-KZ"/>
              </w:rPr>
              <w:t>Мазмұны</w:t>
            </w:r>
            <w:r w:rsidRPr="00E63DF0">
              <w:rPr>
                <w:rStyle w:val="y2iqfc"/>
                <w:rFonts w:ascii="Times New Roman" w:hAnsi="Times New Roman" w:cs="Times New Roman"/>
                <w:sz w:val="24"/>
                <w:szCs w:val="24"/>
                <w:lang w:val="kk-KZ"/>
              </w:rPr>
              <w:t xml:space="preserve">: Капитализмнің империалистік кезеңге өтуі, дүниенің ірі державалар арасында қайта бөлінуін түсіндіру. Әскери-саяси блоктардың құрылуы, жетекші елдердің әлемдік үстемдіктегі рөлін бағалау. Жетекші батыс елдерінің тарихи даму үлгілері, ұлттық ерекшеліктері, аймақтық және осы процестің </w:t>
            </w:r>
            <w:r w:rsidRPr="00E63DF0">
              <w:rPr>
                <w:rStyle w:val="y2iqfc"/>
                <w:rFonts w:ascii="Times New Roman" w:hAnsi="Times New Roman" w:cs="Times New Roman"/>
                <w:sz w:val="24"/>
                <w:szCs w:val="24"/>
                <w:lang w:val="kk-KZ"/>
              </w:rPr>
              <w:lastRenderedPageBreak/>
              <w:t>әмбебап тенденциялары саралау. 19-20 ғасырлардағы халықаралық қатынастар жүйесінің дамуының негізгі факторлары мен негізгі кезеңдерін айқындау.</w:t>
            </w:r>
          </w:p>
        </w:tc>
        <w:tc>
          <w:tcPr>
            <w:tcW w:w="425" w:type="dxa"/>
          </w:tcPr>
          <w:p w:rsidR="00E5327C" w:rsidRPr="00E63DF0" w:rsidRDefault="00E5327C" w:rsidP="00BF5958">
            <w:pPr>
              <w:jc w:val="center"/>
              <w:rPr>
                <w:sz w:val="24"/>
                <w:szCs w:val="24"/>
                <w:lang w:val="kk-KZ"/>
              </w:rPr>
            </w:pPr>
          </w:p>
        </w:tc>
        <w:tc>
          <w:tcPr>
            <w:tcW w:w="425" w:type="dxa"/>
            <w:vAlign w:val="center"/>
          </w:tcPr>
          <w:p w:rsidR="00E5327C" w:rsidRPr="00E63DF0" w:rsidRDefault="00E5327C" w:rsidP="00BF5958">
            <w:pPr>
              <w:pStyle w:val="TableParagraph"/>
              <w:contextualSpacing/>
              <w:jc w:val="center"/>
              <w:rPr>
                <w:sz w:val="24"/>
                <w:szCs w:val="24"/>
                <w:lang w:val="kk-KZ"/>
              </w:rPr>
            </w:pPr>
          </w:p>
        </w:tc>
        <w:tc>
          <w:tcPr>
            <w:tcW w:w="426" w:type="dxa"/>
            <w:vAlign w:val="center"/>
          </w:tcPr>
          <w:p w:rsidR="00E5327C" w:rsidRPr="00E63DF0" w:rsidRDefault="00E5327C" w:rsidP="00BF5958">
            <w:pPr>
              <w:pStyle w:val="TableParagraph"/>
              <w:contextualSpacing/>
              <w:jc w:val="center"/>
              <w:rPr>
                <w:sz w:val="24"/>
                <w:szCs w:val="24"/>
                <w:lang w:val="kk-KZ"/>
              </w:rPr>
            </w:pPr>
          </w:p>
        </w:tc>
        <w:tc>
          <w:tcPr>
            <w:tcW w:w="425" w:type="dxa"/>
            <w:gridSpan w:val="2"/>
            <w:vAlign w:val="center"/>
          </w:tcPr>
          <w:p w:rsidR="00E5327C" w:rsidRPr="00E63DF0" w:rsidRDefault="00E5327C" w:rsidP="00BF5958">
            <w:pPr>
              <w:pStyle w:val="TableParagraph"/>
              <w:contextualSpacing/>
              <w:jc w:val="center"/>
              <w:rPr>
                <w:sz w:val="24"/>
                <w:szCs w:val="24"/>
                <w:lang w:val="kk-KZ"/>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lang w:val="kk-KZ"/>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lang w:val="kk-KZ"/>
              </w:rPr>
            </w:pPr>
            <w:r w:rsidRPr="00E63DF0">
              <w:rPr>
                <w:b/>
                <w:sz w:val="24"/>
                <w:szCs w:val="24"/>
              </w:rPr>
              <w:sym w:font="Wingdings" w:char="F0FC"/>
            </w: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highlight w:val="magenta"/>
                <w:lang w:val="kk-KZ"/>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35" w:type="dxa"/>
            <w:gridSpan w:val="3"/>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rPr>
                <w:sz w:val="24"/>
                <w:szCs w:val="24"/>
                <w:lang w:val="kk-KZ"/>
              </w:rPr>
            </w:pPr>
            <w:r w:rsidRPr="00E63DF0">
              <w:rPr>
                <w:sz w:val="24"/>
                <w:szCs w:val="24"/>
                <w:lang w:val="kk-KZ"/>
              </w:rPr>
              <w:t>БП</w:t>
            </w:r>
          </w:p>
        </w:tc>
        <w:tc>
          <w:tcPr>
            <w:tcW w:w="431" w:type="dxa"/>
          </w:tcPr>
          <w:p w:rsidR="00E5327C" w:rsidRPr="00E63DF0" w:rsidRDefault="00E5327C" w:rsidP="00BF5958">
            <w:pPr>
              <w:rPr>
                <w:sz w:val="24"/>
                <w:szCs w:val="24"/>
                <w:lang w:val="kk-KZ"/>
              </w:rPr>
            </w:pPr>
            <w:r w:rsidRPr="00E63DF0">
              <w:rPr>
                <w:sz w:val="24"/>
                <w:szCs w:val="24"/>
                <w:lang w:val="kk-KZ"/>
              </w:rPr>
              <w:t>ТК</w:t>
            </w:r>
          </w:p>
        </w:tc>
        <w:tc>
          <w:tcPr>
            <w:tcW w:w="1429" w:type="dxa"/>
          </w:tcPr>
          <w:p w:rsidR="00E5327C" w:rsidRPr="00E63DF0" w:rsidRDefault="00E5327C" w:rsidP="00BF5958">
            <w:pPr>
              <w:rPr>
                <w:color w:val="000000"/>
                <w:sz w:val="24"/>
                <w:szCs w:val="24"/>
                <w:lang w:val="kk-KZ"/>
              </w:rPr>
            </w:pPr>
            <w:r w:rsidRPr="00E63DF0">
              <w:rPr>
                <w:color w:val="000000"/>
                <w:sz w:val="24"/>
                <w:szCs w:val="24"/>
                <w:lang w:val="kk-KZ"/>
              </w:rPr>
              <w:t>Азия және Африка елдерінің жаңа және қазіргі заман тарихы</w:t>
            </w:r>
          </w:p>
        </w:tc>
        <w:tc>
          <w:tcPr>
            <w:tcW w:w="4757" w:type="dxa"/>
          </w:tcPr>
          <w:p w:rsidR="00E5327C" w:rsidRPr="00E63DF0" w:rsidRDefault="00E5327C" w:rsidP="00727215">
            <w:pPr>
              <w:jc w:val="both"/>
              <w:rPr>
                <w:sz w:val="24"/>
                <w:szCs w:val="24"/>
                <w:lang w:val="be-BY"/>
              </w:rPr>
            </w:pPr>
            <w:r w:rsidRPr="00E63DF0">
              <w:rPr>
                <w:b/>
                <w:sz w:val="24"/>
                <w:szCs w:val="24"/>
                <w:lang w:val="kk-KZ"/>
              </w:rPr>
              <w:t>Мақсаты:</w:t>
            </w:r>
            <w:r w:rsidRPr="00E63DF0">
              <w:rPr>
                <w:sz w:val="24"/>
                <w:szCs w:val="24"/>
                <w:lang w:val="be-BY"/>
              </w:rPr>
              <w:t>Азия және Африка елдерінің жаңа және қазіргі заман тарихыніңкезендеріндегі әлеуметтік саяси-экон</w:t>
            </w:r>
            <w:r w:rsidRPr="00E63DF0">
              <w:rPr>
                <w:sz w:val="24"/>
                <w:szCs w:val="24"/>
                <w:lang w:val="kk-KZ"/>
              </w:rPr>
              <w:t>о</w:t>
            </w:r>
            <w:r w:rsidRPr="00E63DF0">
              <w:rPr>
                <w:sz w:val="24"/>
                <w:szCs w:val="24"/>
                <w:lang w:val="be-BY"/>
              </w:rPr>
              <w:t>микалық және мәдени даму деңгейлерін</w:t>
            </w:r>
            <w:r w:rsidRPr="00E63DF0">
              <w:rPr>
                <w:sz w:val="24"/>
                <w:szCs w:val="24"/>
                <w:lang w:val="kk-KZ"/>
              </w:rPr>
              <w:t>,ғ</w:t>
            </w:r>
            <w:r w:rsidRPr="00E63DF0">
              <w:rPr>
                <w:sz w:val="24"/>
                <w:szCs w:val="24"/>
                <w:lang w:val="be-BY"/>
              </w:rPr>
              <w:t xml:space="preserve">ылым-теориялық негіздерін </w:t>
            </w:r>
            <w:r w:rsidRPr="00E63DF0">
              <w:rPr>
                <w:sz w:val="24"/>
                <w:szCs w:val="24"/>
                <w:lang w:val="kk-KZ"/>
              </w:rPr>
              <w:t>талдау</w:t>
            </w:r>
            <w:r w:rsidRPr="00E63DF0">
              <w:rPr>
                <w:sz w:val="24"/>
                <w:szCs w:val="24"/>
                <w:lang w:val="be-BY"/>
              </w:rPr>
              <w:t>.</w:t>
            </w:r>
          </w:p>
          <w:p w:rsidR="00E5327C" w:rsidRPr="00E63DF0" w:rsidRDefault="00E5327C" w:rsidP="00727215">
            <w:pPr>
              <w:pStyle w:val="af3"/>
              <w:jc w:val="both"/>
              <w:rPr>
                <w:sz w:val="24"/>
                <w:szCs w:val="24"/>
                <w:lang w:val="kk-KZ"/>
              </w:rPr>
            </w:pPr>
            <w:r w:rsidRPr="00E63DF0">
              <w:rPr>
                <w:b/>
                <w:sz w:val="24"/>
                <w:szCs w:val="24"/>
                <w:lang w:val="kk-KZ"/>
              </w:rPr>
              <w:t>Мазмұны:</w:t>
            </w:r>
            <w:r w:rsidRPr="00E63DF0">
              <w:rPr>
                <w:sz w:val="24"/>
                <w:szCs w:val="24"/>
                <w:lang w:val="kk-KZ"/>
              </w:rPr>
              <w:t xml:space="preserve">  Азия және Африка елдері тарихы жаңа және қазіргі заман кезендерін салыстыру. Жаңа замандағы (ХҮІІ ғ. ортасы -1918 жж.) отарлану немесе жартылай отарлануы мен отарлық биліктің әлеуметтік ыкпалын анықтау. Азия және Африка елдерінің қазіргі заман кезеңіндегі (1918 жылдан қазірге дейінгі) отаршылыққа қарсы күрестері, ұлт-азаттық қозғалыстары, ұлттық тәуелсіздікке қол жеткізуін сипаттау.  Жаңа және қазіргі заманда әлемдік ғылым-техниканың дамуы, адамзат ой-санансыңың өрелуі мен постиндустриалық өркениеттің  Азия және Африка елдерінің әлеуметтік даму қарқынын қарастыру </w:t>
            </w:r>
          </w:p>
          <w:p w:rsidR="00E5327C" w:rsidRPr="00E63DF0" w:rsidRDefault="00E5327C" w:rsidP="00BF5958">
            <w:pPr>
              <w:ind w:right="142"/>
              <w:jc w:val="both"/>
              <w:rPr>
                <w:sz w:val="24"/>
                <w:szCs w:val="24"/>
                <w:lang w:val="kk-KZ"/>
              </w:rPr>
            </w:pPr>
          </w:p>
        </w:tc>
        <w:tc>
          <w:tcPr>
            <w:tcW w:w="425" w:type="dxa"/>
          </w:tcPr>
          <w:p w:rsidR="00E5327C" w:rsidRPr="00E63DF0" w:rsidRDefault="00E5327C" w:rsidP="00BF5958">
            <w:pPr>
              <w:jc w:val="center"/>
              <w:rPr>
                <w:sz w:val="24"/>
                <w:szCs w:val="24"/>
                <w:lang w:val="kk-KZ"/>
              </w:rPr>
            </w:pPr>
            <w:r w:rsidRPr="00E63DF0">
              <w:rPr>
                <w:sz w:val="24"/>
                <w:szCs w:val="24"/>
                <w:lang w:val="kk-KZ"/>
              </w:rPr>
              <w:t>5</w:t>
            </w:r>
          </w:p>
        </w:tc>
        <w:tc>
          <w:tcPr>
            <w:tcW w:w="425" w:type="dxa"/>
            <w:vAlign w:val="center"/>
          </w:tcPr>
          <w:p w:rsidR="00E5327C" w:rsidRPr="00E63DF0" w:rsidRDefault="00E5327C" w:rsidP="00BF5958">
            <w:pPr>
              <w:pStyle w:val="TableParagraph"/>
              <w:contextualSpacing/>
              <w:jc w:val="center"/>
              <w:rPr>
                <w:sz w:val="24"/>
                <w:szCs w:val="24"/>
              </w:rPr>
            </w:pPr>
          </w:p>
        </w:tc>
        <w:tc>
          <w:tcPr>
            <w:tcW w:w="426" w:type="dxa"/>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r w:rsidRPr="00E63DF0">
              <w:rPr>
                <w:b/>
                <w:sz w:val="24"/>
                <w:szCs w:val="24"/>
              </w:rPr>
              <w:sym w:font="Wingdings" w:char="F0FC"/>
            </w: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35" w:type="dxa"/>
            <w:gridSpan w:val="3"/>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rPr>
                <w:sz w:val="24"/>
                <w:szCs w:val="24"/>
                <w:lang w:val="kk-KZ"/>
              </w:rPr>
            </w:pPr>
          </w:p>
        </w:tc>
        <w:tc>
          <w:tcPr>
            <w:tcW w:w="431" w:type="dxa"/>
          </w:tcPr>
          <w:p w:rsidR="00E5327C" w:rsidRPr="00E63DF0" w:rsidRDefault="00E5327C" w:rsidP="00BF5958">
            <w:pPr>
              <w:rPr>
                <w:sz w:val="24"/>
                <w:szCs w:val="24"/>
                <w:lang w:val="kk-KZ"/>
              </w:rPr>
            </w:pPr>
          </w:p>
        </w:tc>
        <w:tc>
          <w:tcPr>
            <w:tcW w:w="1429" w:type="dxa"/>
          </w:tcPr>
          <w:p w:rsidR="00E5327C" w:rsidRPr="00E63DF0" w:rsidRDefault="00E5327C" w:rsidP="00BF5958">
            <w:pPr>
              <w:jc w:val="both"/>
              <w:rPr>
                <w:color w:val="000000"/>
                <w:sz w:val="24"/>
                <w:szCs w:val="24"/>
                <w:lang w:val="kk-KZ"/>
              </w:rPr>
            </w:pPr>
            <w:r w:rsidRPr="00E63DF0">
              <w:rPr>
                <w:color w:val="000000"/>
                <w:sz w:val="24"/>
                <w:szCs w:val="24"/>
                <w:lang w:val="kk-KZ"/>
              </w:rPr>
              <w:t>Шетелдік Азия халықтары</w:t>
            </w:r>
          </w:p>
        </w:tc>
        <w:tc>
          <w:tcPr>
            <w:tcW w:w="4757" w:type="dxa"/>
          </w:tcPr>
          <w:p w:rsidR="00E5327C" w:rsidRPr="00E63DF0" w:rsidRDefault="00E5327C" w:rsidP="00727215">
            <w:pPr>
              <w:pStyle w:val="af3"/>
              <w:jc w:val="both"/>
              <w:rPr>
                <w:sz w:val="24"/>
                <w:szCs w:val="24"/>
                <w:lang w:val="kk-KZ"/>
              </w:rPr>
            </w:pPr>
            <w:r w:rsidRPr="00E63DF0">
              <w:rPr>
                <w:rStyle w:val="y2iqfc"/>
                <w:b/>
                <w:sz w:val="24"/>
                <w:szCs w:val="24"/>
                <w:lang w:val="kk-KZ"/>
              </w:rPr>
              <w:t xml:space="preserve">Мақсаты: </w:t>
            </w:r>
            <w:r w:rsidRPr="00E63DF0">
              <w:rPr>
                <w:sz w:val="24"/>
                <w:szCs w:val="24"/>
                <w:lang w:val="kk-KZ"/>
              </w:rPr>
              <w:t>Азия елдерінің дербестік алғаннан кейінгі әлеуметтік дамуларын әрбір ел бойынша ашып көрсету. Африка елдерінің географиялық орналасуы, қоғамдық даму деңгейі, олардың әлеуметтік дамуында айтарлықтай айырмашылықтар талдау жасау.</w:t>
            </w:r>
          </w:p>
          <w:p w:rsidR="00E5327C" w:rsidRPr="00E63DF0" w:rsidRDefault="00E5327C" w:rsidP="00727215">
            <w:pPr>
              <w:pStyle w:val="HTML"/>
              <w:jc w:val="both"/>
              <w:rPr>
                <w:rFonts w:ascii="Times New Roman" w:hAnsi="Times New Roman" w:cs="Times New Roman"/>
                <w:sz w:val="24"/>
                <w:szCs w:val="24"/>
                <w:lang w:val="kk-KZ"/>
              </w:rPr>
            </w:pPr>
            <w:r w:rsidRPr="00E63DF0">
              <w:rPr>
                <w:rStyle w:val="y2iqfc"/>
                <w:rFonts w:ascii="Times New Roman" w:hAnsi="Times New Roman" w:cs="Times New Roman"/>
                <w:b/>
                <w:sz w:val="24"/>
                <w:szCs w:val="24"/>
                <w:lang w:val="kk-KZ"/>
              </w:rPr>
              <w:t xml:space="preserve">Мазмұны: </w:t>
            </w:r>
            <w:r w:rsidRPr="00E63DF0">
              <w:rPr>
                <w:rFonts w:ascii="Times New Roman" w:hAnsi="Times New Roman" w:cs="Times New Roman"/>
                <w:sz w:val="24"/>
                <w:szCs w:val="24"/>
                <w:lang w:val="kk-KZ"/>
              </w:rPr>
              <w:t xml:space="preserve">Азия елдерінің отаршылыққа </w:t>
            </w:r>
            <w:r w:rsidRPr="00E63DF0">
              <w:rPr>
                <w:rFonts w:ascii="Times New Roman" w:hAnsi="Times New Roman" w:cs="Times New Roman"/>
                <w:sz w:val="24"/>
                <w:szCs w:val="24"/>
                <w:lang w:val="kk-KZ"/>
              </w:rPr>
              <w:lastRenderedPageBreak/>
              <w:t>қарсы күрестерін, ұлт-азаттық қозғалыстарын, ұлттық тәуелсіздікке қол жеткізу жолдарын түсіндіру. Азия халықтарының  дербестік алғаннан кейінгі әлеуметтік дамуларын әрбір ел бойынша ашып көрсету.  Азия халықтарының географиялық орналасуы, қоғамдық даму деңгейі, ұлттық мәдениетнің  дәстүрлерінің алуан түрлі болғандықтан, олардың әлеуметтік дамуында айтарлықтай айырмашылықтарын ажырата білу</w:t>
            </w:r>
          </w:p>
        </w:tc>
        <w:tc>
          <w:tcPr>
            <w:tcW w:w="425" w:type="dxa"/>
          </w:tcPr>
          <w:p w:rsidR="00E5327C" w:rsidRPr="00E63DF0" w:rsidRDefault="00E5327C" w:rsidP="00BF5958">
            <w:pPr>
              <w:jc w:val="center"/>
              <w:rPr>
                <w:sz w:val="24"/>
                <w:szCs w:val="24"/>
                <w:lang w:val="kk-KZ"/>
              </w:rPr>
            </w:pPr>
          </w:p>
        </w:tc>
        <w:tc>
          <w:tcPr>
            <w:tcW w:w="425" w:type="dxa"/>
            <w:vAlign w:val="center"/>
          </w:tcPr>
          <w:p w:rsidR="00E5327C" w:rsidRPr="00E63DF0" w:rsidRDefault="00E5327C" w:rsidP="00BF5958">
            <w:pPr>
              <w:pStyle w:val="TableParagraph"/>
              <w:contextualSpacing/>
              <w:jc w:val="center"/>
              <w:rPr>
                <w:sz w:val="24"/>
                <w:szCs w:val="24"/>
                <w:lang w:val="kk-KZ"/>
              </w:rPr>
            </w:pPr>
          </w:p>
        </w:tc>
        <w:tc>
          <w:tcPr>
            <w:tcW w:w="426" w:type="dxa"/>
            <w:vAlign w:val="center"/>
          </w:tcPr>
          <w:p w:rsidR="00E5327C" w:rsidRPr="00E63DF0" w:rsidRDefault="00E5327C" w:rsidP="00BF5958">
            <w:pPr>
              <w:pStyle w:val="TableParagraph"/>
              <w:contextualSpacing/>
              <w:jc w:val="center"/>
              <w:rPr>
                <w:sz w:val="24"/>
                <w:szCs w:val="24"/>
                <w:lang w:val="kk-KZ"/>
              </w:rPr>
            </w:pPr>
          </w:p>
        </w:tc>
        <w:tc>
          <w:tcPr>
            <w:tcW w:w="425" w:type="dxa"/>
            <w:gridSpan w:val="2"/>
            <w:vAlign w:val="center"/>
          </w:tcPr>
          <w:p w:rsidR="00E5327C" w:rsidRPr="00E63DF0" w:rsidRDefault="00E5327C" w:rsidP="00BF5958">
            <w:pPr>
              <w:pStyle w:val="TableParagraph"/>
              <w:contextualSpacing/>
              <w:jc w:val="center"/>
              <w:rPr>
                <w:sz w:val="24"/>
                <w:szCs w:val="24"/>
                <w:lang w:val="kk-KZ"/>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lang w:val="kk-KZ"/>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highlight w:val="magenta"/>
              </w:rPr>
            </w:pPr>
            <w:r w:rsidRPr="00E63DF0">
              <w:rPr>
                <w:b/>
                <w:sz w:val="24"/>
                <w:szCs w:val="24"/>
              </w:rPr>
              <w:sym w:font="Wingdings" w:char="F0FC"/>
            </w: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35" w:type="dxa"/>
            <w:gridSpan w:val="3"/>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jc w:val="center"/>
              <w:rPr>
                <w:sz w:val="24"/>
                <w:szCs w:val="24"/>
                <w:lang w:val="kk-KZ"/>
              </w:rPr>
            </w:pPr>
            <w:r w:rsidRPr="00E63DF0">
              <w:rPr>
                <w:sz w:val="24"/>
                <w:szCs w:val="24"/>
                <w:lang w:val="kk-KZ"/>
              </w:rPr>
              <w:t>КП</w:t>
            </w:r>
          </w:p>
        </w:tc>
        <w:tc>
          <w:tcPr>
            <w:tcW w:w="431" w:type="dxa"/>
          </w:tcPr>
          <w:p w:rsidR="00E5327C" w:rsidRPr="00E63DF0" w:rsidRDefault="00E5327C" w:rsidP="00BF5958">
            <w:pPr>
              <w:jc w:val="center"/>
              <w:rPr>
                <w:sz w:val="24"/>
                <w:szCs w:val="24"/>
                <w:lang w:val="kk-KZ"/>
              </w:rPr>
            </w:pPr>
          </w:p>
        </w:tc>
        <w:tc>
          <w:tcPr>
            <w:tcW w:w="1429" w:type="dxa"/>
          </w:tcPr>
          <w:p w:rsidR="00E5327C" w:rsidRPr="00E63DF0" w:rsidRDefault="00E5327C" w:rsidP="00BF5958">
            <w:pPr>
              <w:rPr>
                <w:sz w:val="24"/>
                <w:szCs w:val="24"/>
                <w:lang w:val="kk-KZ"/>
              </w:rPr>
            </w:pPr>
            <w:r w:rsidRPr="00E63DF0">
              <w:rPr>
                <w:sz w:val="24"/>
                <w:szCs w:val="24"/>
                <w:lang w:val="kk-KZ"/>
              </w:rPr>
              <w:t>Өндірістік-педагогикалық практика І</w:t>
            </w:r>
          </w:p>
        </w:tc>
        <w:tc>
          <w:tcPr>
            <w:tcW w:w="4757" w:type="dxa"/>
          </w:tcPr>
          <w:p w:rsidR="00E5327C" w:rsidRPr="00E63DF0" w:rsidRDefault="00E5327C" w:rsidP="00727215">
            <w:pPr>
              <w:pStyle w:val="af3"/>
              <w:jc w:val="both"/>
              <w:rPr>
                <w:rStyle w:val="y2iqfc"/>
                <w:sz w:val="24"/>
                <w:szCs w:val="24"/>
                <w:lang w:val="kk-KZ"/>
              </w:rPr>
            </w:pPr>
            <w:r w:rsidRPr="00E63DF0">
              <w:rPr>
                <w:rStyle w:val="y2iqfc"/>
                <w:b/>
                <w:bCs/>
                <w:sz w:val="24"/>
                <w:szCs w:val="24"/>
                <w:lang w:val="kk-KZ"/>
              </w:rPr>
              <w:t>Мақсаты</w:t>
            </w:r>
            <w:r w:rsidRPr="00E63DF0">
              <w:rPr>
                <w:rStyle w:val="y2iqfc"/>
                <w:sz w:val="24"/>
                <w:szCs w:val="24"/>
                <w:lang w:val="kk-KZ"/>
              </w:rPr>
              <w:t>: алған теориялық білімдерін өндірістік тәжірибеде жетілдіру.</w:t>
            </w:r>
          </w:p>
          <w:p w:rsidR="00E5327C" w:rsidRPr="00E63DF0" w:rsidRDefault="00E5327C" w:rsidP="00727215">
            <w:pPr>
              <w:pStyle w:val="af3"/>
              <w:jc w:val="both"/>
              <w:rPr>
                <w:sz w:val="24"/>
                <w:szCs w:val="24"/>
                <w:lang w:val="kk-KZ"/>
              </w:rPr>
            </w:pPr>
            <w:r w:rsidRPr="00E63DF0">
              <w:rPr>
                <w:rStyle w:val="y2iqfc"/>
                <w:b/>
                <w:bCs/>
                <w:sz w:val="24"/>
                <w:szCs w:val="24"/>
                <w:lang w:val="kk-KZ"/>
              </w:rPr>
              <w:t>Мазмұны:</w:t>
            </w:r>
            <w:r w:rsidRPr="00E63DF0">
              <w:rPr>
                <w:rStyle w:val="y2iqfc"/>
                <w:sz w:val="24"/>
                <w:szCs w:val="24"/>
                <w:lang w:val="kk-KZ"/>
              </w:rPr>
              <w:t xml:space="preserve"> Тәжірибелік дағдыларды алу мақсатында тәжірибені ұйымдастыру және өткізу, оқу орнының қызметі мен мұғалімнің кәсіби қызметі туралы ақпарат жинау. Жаңартылған бағдарлама бойынша білім беру мазмұнын анықтайтын нормативтік құжаттарды, кәсіби материалдарды талдау. Болашақ мамандығының практикалық негіздерін меңгеруге дағдыландыру. Эмпирикалық материалды жинақтау және жинақтау дағдыларын дамыту.</w:t>
            </w:r>
          </w:p>
          <w:p w:rsidR="00E5327C" w:rsidRPr="00E63DF0" w:rsidRDefault="00E5327C" w:rsidP="00727215">
            <w:pPr>
              <w:pStyle w:val="HTML"/>
              <w:jc w:val="both"/>
              <w:rPr>
                <w:rFonts w:ascii="Times New Roman" w:hAnsi="Times New Roman" w:cs="Times New Roman"/>
                <w:sz w:val="24"/>
                <w:szCs w:val="24"/>
                <w:lang w:val="kk-KZ"/>
              </w:rPr>
            </w:pPr>
          </w:p>
        </w:tc>
        <w:tc>
          <w:tcPr>
            <w:tcW w:w="425" w:type="dxa"/>
          </w:tcPr>
          <w:p w:rsidR="00E5327C" w:rsidRPr="00E63DF0" w:rsidRDefault="00E5327C" w:rsidP="00BF5958">
            <w:pPr>
              <w:jc w:val="center"/>
              <w:rPr>
                <w:sz w:val="24"/>
                <w:szCs w:val="24"/>
                <w:lang w:val="kk-KZ"/>
              </w:rPr>
            </w:pPr>
            <w:r w:rsidRPr="00E63DF0">
              <w:rPr>
                <w:sz w:val="24"/>
                <w:szCs w:val="24"/>
                <w:lang w:val="kk-KZ"/>
              </w:rPr>
              <w:t>10</w:t>
            </w:r>
          </w:p>
        </w:tc>
        <w:tc>
          <w:tcPr>
            <w:tcW w:w="425" w:type="dxa"/>
            <w:vAlign w:val="center"/>
          </w:tcPr>
          <w:p w:rsidR="00E5327C" w:rsidRPr="00E63DF0" w:rsidRDefault="00E5327C" w:rsidP="00BF5958">
            <w:pPr>
              <w:pStyle w:val="TableParagraph"/>
              <w:contextualSpacing/>
              <w:jc w:val="center"/>
              <w:rPr>
                <w:sz w:val="24"/>
                <w:szCs w:val="24"/>
              </w:rPr>
            </w:pPr>
          </w:p>
        </w:tc>
        <w:tc>
          <w:tcPr>
            <w:tcW w:w="426" w:type="dxa"/>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tcPr>
          <w:p w:rsidR="00E5327C" w:rsidRPr="00E63DF0" w:rsidRDefault="00E5327C" w:rsidP="00BF5958">
            <w:pPr>
              <w:pStyle w:val="TableParagraph"/>
              <w:contextualSpacing/>
              <w:jc w:val="center"/>
              <w:rPr>
                <w:color w:val="000000" w:themeColor="text1"/>
                <w:sz w:val="24"/>
                <w:szCs w:val="24"/>
              </w:rPr>
            </w:pPr>
          </w:p>
        </w:tc>
        <w:tc>
          <w:tcPr>
            <w:tcW w:w="425" w:type="dxa"/>
            <w:gridSpan w:val="2"/>
          </w:tcPr>
          <w:p w:rsidR="00E5327C" w:rsidRPr="00E63DF0" w:rsidRDefault="00E5327C" w:rsidP="00BF5958">
            <w:pPr>
              <w:pStyle w:val="TableParagraph"/>
              <w:contextualSpacing/>
              <w:jc w:val="center"/>
              <w:rPr>
                <w:color w:val="000000" w:themeColor="text1"/>
                <w:sz w:val="24"/>
                <w:szCs w:val="24"/>
              </w:rPr>
            </w:pPr>
            <w:r w:rsidRPr="00E63DF0">
              <w:rPr>
                <w:b/>
                <w:sz w:val="24"/>
                <w:szCs w:val="24"/>
              </w:rPr>
              <w:sym w:font="Wingdings" w:char="F0FC"/>
            </w:r>
          </w:p>
        </w:tc>
        <w:tc>
          <w:tcPr>
            <w:tcW w:w="435" w:type="dxa"/>
            <w:gridSpan w:val="3"/>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r w:rsidRPr="00E63DF0">
              <w:rPr>
                <w:sz w:val="24"/>
                <w:szCs w:val="24"/>
                <w:lang w:val="kk-KZ"/>
              </w:rPr>
              <w:t>Тарихты зерттеудің өзекті мәселелері</w:t>
            </w:r>
          </w:p>
        </w:tc>
        <w:tc>
          <w:tcPr>
            <w:tcW w:w="550" w:type="dxa"/>
          </w:tcPr>
          <w:p w:rsidR="00E5327C" w:rsidRPr="00E63DF0" w:rsidRDefault="00E5327C" w:rsidP="00BF5958">
            <w:pPr>
              <w:rPr>
                <w:sz w:val="24"/>
                <w:szCs w:val="24"/>
                <w:lang w:val="kk-KZ"/>
              </w:rPr>
            </w:pPr>
            <w:r w:rsidRPr="00E63DF0">
              <w:rPr>
                <w:sz w:val="24"/>
                <w:szCs w:val="24"/>
                <w:lang w:val="kk-KZ"/>
              </w:rPr>
              <w:t>КП</w:t>
            </w:r>
          </w:p>
        </w:tc>
        <w:tc>
          <w:tcPr>
            <w:tcW w:w="431" w:type="dxa"/>
          </w:tcPr>
          <w:p w:rsidR="00E5327C" w:rsidRPr="00E63DF0" w:rsidRDefault="00E5327C" w:rsidP="00BF5958">
            <w:pPr>
              <w:rPr>
                <w:sz w:val="24"/>
                <w:szCs w:val="24"/>
                <w:lang w:val="kk-KZ"/>
              </w:rPr>
            </w:pPr>
            <w:r w:rsidRPr="00E63DF0">
              <w:rPr>
                <w:sz w:val="24"/>
                <w:szCs w:val="24"/>
                <w:lang w:val="kk-KZ"/>
              </w:rPr>
              <w:t>ТК</w:t>
            </w:r>
          </w:p>
        </w:tc>
        <w:tc>
          <w:tcPr>
            <w:tcW w:w="1429" w:type="dxa"/>
          </w:tcPr>
          <w:p w:rsidR="00E5327C" w:rsidRPr="00E63DF0" w:rsidRDefault="00E5327C" w:rsidP="00BF5958">
            <w:pPr>
              <w:jc w:val="both"/>
              <w:rPr>
                <w:color w:val="000000"/>
                <w:sz w:val="24"/>
                <w:szCs w:val="24"/>
                <w:lang w:val="kk-KZ"/>
              </w:rPr>
            </w:pPr>
            <w:r w:rsidRPr="00E63DF0">
              <w:rPr>
                <w:color w:val="000000"/>
                <w:sz w:val="24"/>
                <w:szCs w:val="24"/>
                <w:lang w:val="kk-KZ"/>
              </w:rPr>
              <w:t>Архивтану</w:t>
            </w:r>
          </w:p>
        </w:tc>
        <w:tc>
          <w:tcPr>
            <w:tcW w:w="4757" w:type="dxa"/>
          </w:tcPr>
          <w:p w:rsidR="00E5327C" w:rsidRPr="00E63DF0" w:rsidRDefault="00E5327C" w:rsidP="00727215">
            <w:pPr>
              <w:rPr>
                <w:sz w:val="24"/>
                <w:szCs w:val="24"/>
                <w:lang w:val="kk-KZ"/>
              </w:rPr>
            </w:pPr>
            <w:r w:rsidRPr="00E63DF0">
              <w:rPr>
                <w:b/>
                <w:bCs/>
                <w:sz w:val="24"/>
                <w:szCs w:val="24"/>
                <w:lang w:val="kk-KZ"/>
              </w:rPr>
              <w:t>Мақсаты</w:t>
            </w:r>
            <w:r w:rsidRPr="00E63DF0">
              <w:rPr>
                <w:sz w:val="24"/>
                <w:szCs w:val="24"/>
                <w:lang w:val="kk-KZ"/>
              </w:rPr>
              <w:t>: студенттерде архивтану туралы кешенді ғылыми пән ретінде тұтас жүйелі түсінік қалыптастыру.</w:t>
            </w:r>
          </w:p>
          <w:p w:rsidR="00E5327C" w:rsidRPr="00E63DF0" w:rsidRDefault="00E5327C" w:rsidP="00727215">
            <w:pPr>
              <w:pStyle w:val="HTML"/>
              <w:jc w:val="both"/>
              <w:rPr>
                <w:rFonts w:ascii="Times New Roman" w:hAnsi="Times New Roman" w:cs="Times New Roman"/>
                <w:b/>
                <w:sz w:val="24"/>
                <w:szCs w:val="24"/>
                <w:lang w:val="kk-KZ"/>
              </w:rPr>
            </w:pPr>
            <w:r w:rsidRPr="00E63DF0">
              <w:rPr>
                <w:rFonts w:ascii="Times New Roman" w:hAnsi="Times New Roman" w:cs="Times New Roman"/>
                <w:b/>
                <w:bCs/>
                <w:sz w:val="24"/>
                <w:szCs w:val="24"/>
                <w:lang w:val="kk-KZ"/>
              </w:rPr>
              <w:t>Мазмұны:</w:t>
            </w:r>
            <w:r w:rsidRPr="00E63DF0">
              <w:rPr>
                <w:rFonts w:ascii="Times New Roman" w:hAnsi="Times New Roman" w:cs="Times New Roman"/>
                <w:sz w:val="24"/>
                <w:szCs w:val="24"/>
                <w:lang w:val="kk-KZ"/>
              </w:rPr>
              <w:t xml:space="preserve">архив құжаттарды жіктеу және жүйелеу, құжаттардың мәнін, құрылымын, қызметін, қасиеттерін және көптүрлілігін түсіну. Құжат туралы білімді жалпылау, </w:t>
            </w:r>
            <w:r w:rsidRPr="00E63DF0">
              <w:rPr>
                <w:rFonts w:ascii="Times New Roman" w:hAnsi="Times New Roman" w:cs="Times New Roman"/>
                <w:sz w:val="24"/>
                <w:szCs w:val="24"/>
                <w:lang w:val="kk-KZ"/>
              </w:rPr>
              <w:lastRenderedPageBreak/>
              <w:t>гуманитарлық және гуманитарлық емес өнімдерді пайдалану, құжаттардың жіктелуі, құжаттардың жеке түрлері мен түрлерінің сипаттамасы. Соңғы БАҚ құжаттары. Құжаттардың сипаттамасы мен үлгілері және құжат айналымын қалыптастыру.</w:t>
            </w:r>
          </w:p>
        </w:tc>
        <w:tc>
          <w:tcPr>
            <w:tcW w:w="425" w:type="dxa"/>
          </w:tcPr>
          <w:p w:rsidR="00E5327C" w:rsidRPr="00E63DF0" w:rsidRDefault="00E5327C" w:rsidP="00BF5958">
            <w:pPr>
              <w:jc w:val="center"/>
              <w:rPr>
                <w:sz w:val="24"/>
                <w:szCs w:val="24"/>
                <w:lang w:val="kk-KZ"/>
              </w:rPr>
            </w:pPr>
            <w:r w:rsidRPr="00E63DF0">
              <w:rPr>
                <w:sz w:val="24"/>
                <w:szCs w:val="24"/>
                <w:lang w:val="kk-KZ"/>
              </w:rPr>
              <w:lastRenderedPageBreak/>
              <w:t>4</w:t>
            </w:r>
          </w:p>
        </w:tc>
        <w:tc>
          <w:tcPr>
            <w:tcW w:w="425" w:type="dxa"/>
            <w:vAlign w:val="center"/>
          </w:tcPr>
          <w:p w:rsidR="00E5327C" w:rsidRPr="00E63DF0" w:rsidRDefault="00E5327C" w:rsidP="00BF5958">
            <w:pPr>
              <w:pStyle w:val="TableParagraph"/>
              <w:contextualSpacing/>
              <w:jc w:val="center"/>
              <w:rPr>
                <w:sz w:val="24"/>
                <w:szCs w:val="24"/>
              </w:rPr>
            </w:pPr>
          </w:p>
        </w:tc>
        <w:tc>
          <w:tcPr>
            <w:tcW w:w="426" w:type="dxa"/>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tcPr>
          <w:p w:rsidR="00E5327C" w:rsidRPr="00E63DF0" w:rsidRDefault="00E5327C" w:rsidP="00BF5958">
            <w:pPr>
              <w:pStyle w:val="TableParagraph"/>
              <w:contextualSpacing/>
              <w:jc w:val="center"/>
              <w:rPr>
                <w:color w:val="000000" w:themeColor="text1"/>
                <w:sz w:val="24"/>
                <w:szCs w:val="24"/>
              </w:rPr>
            </w:pPr>
          </w:p>
        </w:tc>
        <w:tc>
          <w:tcPr>
            <w:tcW w:w="435" w:type="dxa"/>
            <w:gridSpan w:val="3"/>
          </w:tcPr>
          <w:p w:rsidR="00E5327C" w:rsidRPr="00E63DF0" w:rsidRDefault="00E5327C" w:rsidP="00BF5958">
            <w:pPr>
              <w:pStyle w:val="TableParagraph"/>
              <w:contextualSpacing/>
              <w:jc w:val="center"/>
              <w:rPr>
                <w:b/>
                <w:color w:val="000000" w:themeColor="text1"/>
                <w:sz w:val="24"/>
                <w:szCs w:val="24"/>
              </w:rPr>
            </w:pPr>
            <w:r w:rsidRPr="00E63DF0">
              <w:rPr>
                <w:b/>
                <w:sz w:val="24"/>
                <w:szCs w:val="24"/>
              </w:rPr>
              <w:sym w:font="Wingdings" w:char="F0FC"/>
            </w: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E63DF0">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rPr>
                <w:sz w:val="24"/>
                <w:szCs w:val="24"/>
                <w:lang w:val="kk-KZ"/>
              </w:rPr>
            </w:pPr>
          </w:p>
        </w:tc>
        <w:tc>
          <w:tcPr>
            <w:tcW w:w="431" w:type="dxa"/>
          </w:tcPr>
          <w:p w:rsidR="00E5327C" w:rsidRPr="00E63DF0" w:rsidRDefault="00E5327C" w:rsidP="00BF5958">
            <w:pPr>
              <w:rPr>
                <w:sz w:val="24"/>
                <w:szCs w:val="24"/>
                <w:lang w:val="kk-KZ"/>
              </w:rPr>
            </w:pPr>
          </w:p>
        </w:tc>
        <w:tc>
          <w:tcPr>
            <w:tcW w:w="1429" w:type="dxa"/>
          </w:tcPr>
          <w:p w:rsidR="00E5327C" w:rsidRPr="00E63DF0" w:rsidRDefault="00E5327C" w:rsidP="00BF5958">
            <w:pPr>
              <w:jc w:val="both"/>
              <w:rPr>
                <w:color w:val="000000"/>
                <w:sz w:val="24"/>
                <w:szCs w:val="24"/>
                <w:lang w:val="kk-KZ"/>
              </w:rPr>
            </w:pPr>
            <w:r w:rsidRPr="00E63DF0">
              <w:rPr>
                <w:color w:val="000000"/>
                <w:sz w:val="24"/>
                <w:szCs w:val="24"/>
                <w:lang w:val="kk-KZ"/>
              </w:rPr>
              <w:t>Архивтану және құжаттану</w:t>
            </w:r>
          </w:p>
        </w:tc>
        <w:tc>
          <w:tcPr>
            <w:tcW w:w="4757" w:type="dxa"/>
            <w:shd w:val="clear" w:color="auto" w:fill="FFFFFF" w:themeFill="background1"/>
          </w:tcPr>
          <w:p w:rsidR="00E5327C" w:rsidRPr="00E63DF0" w:rsidRDefault="00E5327C" w:rsidP="00E5327C">
            <w:pPr>
              <w:pStyle w:val="HTML"/>
              <w:jc w:val="both"/>
              <w:rPr>
                <w:rStyle w:val="y2iqfc"/>
                <w:rFonts w:ascii="Times New Roman" w:hAnsi="Times New Roman" w:cs="Times New Roman"/>
                <w:sz w:val="24"/>
                <w:szCs w:val="24"/>
                <w:shd w:val="clear" w:color="FFFFFF" w:fill="D9D9D9"/>
                <w:lang w:val="kk-KZ"/>
              </w:rPr>
            </w:pPr>
            <w:r w:rsidRPr="00E63DF0">
              <w:rPr>
                <w:rStyle w:val="y2iqfc"/>
                <w:rFonts w:ascii="Times New Roman" w:hAnsi="Times New Roman" w:cs="Times New Roman"/>
                <w:b/>
                <w:bCs/>
                <w:sz w:val="24"/>
                <w:szCs w:val="24"/>
                <w:lang w:val="kk-KZ"/>
              </w:rPr>
              <w:t>М</w:t>
            </w:r>
            <w:r w:rsidRPr="00E63DF0">
              <w:rPr>
                <w:rStyle w:val="y2iqfc"/>
                <w:rFonts w:ascii="Times New Roman" w:hAnsi="Times New Roman" w:cs="Times New Roman"/>
                <w:b/>
                <w:bCs/>
                <w:sz w:val="24"/>
                <w:szCs w:val="24"/>
                <w:shd w:val="clear" w:color="FFFFFF" w:fill="D9D9D9"/>
                <w:lang w:val="kk-KZ"/>
              </w:rPr>
              <w:t>ақсаты:</w:t>
            </w:r>
            <w:r w:rsidRPr="00E63DF0">
              <w:rPr>
                <w:rStyle w:val="y2iqfc"/>
                <w:rFonts w:ascii="Times New Roman" w:hAnsi="Times New Roman" w:cs="Times New Roman"/>
                <w:sz w:val="24"/>
                <w:szCs w:val="24"/>
                <w:shd w:val="clear" w:color="FFFFFF" w:fill="D9D9D9"/>
                <w:lang w:val="kk-KZ"/>
              </w:rPr>
              <w:t>құжаттану ғылымының әдістемелік және ұйымдастырушылық мәселелерін зерделеу негізінде салалық құжаттама жүйесін анықтау және бағалау қабілетін қалыптастыру.</w:t>
            </w:r>
          </w:p>
          <w:p w:rsidR="00E5327C" w:rsidRPr="00E63DF0" w:rsidRDefault="00E5327C" w:rsidP="00E5327C">
            <w:pPr>
              <w:pStyle w:val="HTML"/>
              <w:jc w:val="both"/>
              <w:rPr>
                <w:rFonts w:ascii="Times New Roman" w:hAnsi="Times New Roman" w:cs="Times New Roman"/>
                <w:sz w:val="24"/>
                <w:szCs w:val="24"/>
                <w:lang w:val="kk-KZ"/>
              </w:rPr>
            </w:pPr>
            <w:r w:rsidRPr="00E63DF0">
              <w:rPr>
                <w:rStyle w:val="y2iqfc"/>
                <w:rFonts w:ascii="Times New Roman" w:hAnsi="Times New Roman" w:cs="Times New Roman"/>
                <w:b/>
                <w:bCs/>
                <w:sz w:val="24"/>
                <w:szCs w:val="24"/>
                <w:shd w:val="clear" w:color="FFFFFF" w:fill="D9D9D9"/>
                <w:lang w:val="kk-KZ"/>
              </w:rPr>
              <w:t>Мазмұны</w:t>
            </w:r>
            <w:r w:rsidRPr="00E63DF0">
              <w:rPr>
                <w:rStyle w:val="y2iqfc"/>
                <w:rFonts w:ascii="Times New Roman" w:hAnsi="Times New Roman" w:cs="Times New Roman"/>
                <w:sz w:val="24"/>
                <w:szCs w:val="24"/>
                <w:shd w:val="clear" w:color="FFFFFF" w:fill="D9D9D9"/>
                <w:lang w:val="kk-KZ"/>
              </w:rPr>
              <w:t xml:space="preserve">: құжат айналымының негіздері, концептуалды аппаратты қалыптастыру, құжаттарды жіктеу, жүйелеу,, жүйелеу. Құжаттың материалдық негіздері. Құжаттамалық қызметтің негізгі бағыттарының мазмұны, құжаттаманың қазіргі қолданбалы пәндермен өзара байланысы. Кәсіби қызметте архив жөніндегі заңнамалық актілер мен нормативтік-әдістемелік құжаттар. </w:t>
            </w:r>
            <w:r w:rsidRPr="00E63DF0">
              <w:rPr>
                <w:rStyle w:val="y2iqfc"/>
                <w:rFonts w:ascii="Times New Roman" w:hAnsi="Times New Roman" w:cs="Times New Roman"/>
                <w:sz w:val="24"/>
                <w:szCs w:val="24"/>
                <w:shd w:val="clear" w:color="FFFFFF" w:fill="D9D9D9"/>
              </w:rPr>
              <w:t>Архивт</w:t>
            </w:r>
            <w:r w:rsidRPr="00E63DF0">
              <w:rPr>
                <w:rStyle w:val="y2iqfc"/>
                <w:rFonts w:ascii="Times New Roman" w:hAnsi="Times New Roman" w:cs="Times New Roman"/>
                <w:sz w:val="24"/>
                <w:szCs w:val="24"/>
                <w:shd w:val="clear" w:color="FFFFFF" w:fill="D9D9D9"/>
                <w:lang w:val="kk-KZ"/>
              </w:rPr>
              <w:t>і</w:t>
            </w:r>
            <w:r w:rsidRPr="00E63DF0">
              <w:rPr>
                <w:rStyle w:val="y2iqfc"/>
                <w:rFonts w:ascii="Times New Roman" w:hAnsi="Times New Roman" w:cs="Times New Roman"/>
                <w:sz w:val="24"/>
                <w:szCs w:val="24"/>
                <w:shd w:val="clear" w:color="FFFFFF" w:fill="D9D9D9"/>
              </w:rPr>
              <w:t>к</w:t>
            </w:r>
            <w:r w:rsidRPr="00E63DF0">
              <w:rPr>
                <w:rStyle w:val="y2iqfc"/>
                <w:rFonts w:ascii="Times New Roman" w:hAnsi="Times New Roman" w:cs="Times New Roman"/>
                <w:sz w:val="24"/>
                <w:szCs w:val="24"/>
                <w:shd w:val="clear" w:color="FFFFFF" w:fill="D9D9D9"/>
                <w:lang w:val="kk-KZ"/>
              </w:rPr>
              <w:t xml:space="preserve"> және құжаттамалық деректерге сараптама жүргізу.</w:t>
            </w:r>
          </w:p>
        </w:tc>
        <w:tc>
          <w:tcPr>
            <w:tcW w:w="425" w:type="dxa"/>
          </w:tcPr>
          <w:p w:rsidR="00E5327C" w:rsidRPr="00E63DF0" w:rsidRDefault="00E5327C" w:rsidP="00BF5958">
            <w:pPr>
              <w:jc w:val="center"/>
              <w:rPr>
                <w:sz w:val="24"/>
                <w:szCs w:val="24"/>
                <w:lang w:val="kk-KZ"/>
              </w:rPr>
            </w:pPr>
          </w:p>
        </w:tc>
        <w:tc>
          <w:tcPr>
            <w:tcW w:w="425" w:type="dxa"/>
            <w:vAlign w:val="center"/>
          </w:tcPr>
          <w:p w:rsidR="00E5327C" w:rsidRPr="00E63DF0" w:rsidRDefault="00E5327C" w:rsidP="00BF5958">
            <w:pPr>
              <w:pStyle w:val="TableParagraph"/>
              <w:contextualSpacing/>
              <w:jc w:val="center"/>
              <w:rPr>
                <w:sz w:val="24"/>
                <w:szCs w:val="24"/>
                <w:lang w:val="kk-KZ"/>
              </w:rPr>
            </w:pPr>
          </w:p>
        </w:tc>
        <w:tc>
          <w:tcPr>
            <w:tcW w:w="426" w:type="dxa"/>
            <w:vAlign w:val="center"/>
          </w:tcPr>
          <w:p w:rsidR="00E5327C" w:rsidRPr="00E63DF0" w:rsidRDefault="00E5327C" w:rsidP="00BF5958">
            <w:pPr>
              <w:pStyle w:val="TableParagraph"/>
              <w:contextualSpacing/>
              <w:jc w:val="center"/>
              <w:rPr>
                <w:sz w:val="24"/>
                <w:szCs w:val="24"/>
                <w:lang w:val="kk-KZ"/>
              </w:rPr>
            </w:pPr>
          </w:p>
        </w:tc>
        <w:tc>
          <w:tcPr>
            <w:tcW w:w="425" w:type="dxa"/>
            <w:gridSpan w:val="2"/>
            <w:vAlign w:val="center"/>
          </w:tcPr>
          <w:p w:rsidR="00E5327C" w:rsidRPr="00E63DF0" w:rsidRDefault="00E5327C" w:rsidP="00BF5958">
            <w:pPr>
              <w:pStyle w:val="TableParagraph"/>
              <w:contextualSpacing/>
              <w:jc w:val="center"/>
              <w:rPr>
                <w:sz w:val="24"/>
                <w:szCs w:val="24"/>
                <w:lang w:val="kk-KZ"/>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lang w:val="kk-KZ"/>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lang w:val="kk-KZ"/>
              </w:rPr>
            </w:pP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highlight w:val="magenta"/>
                <w:lang w:val="kk-KZ"/>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lang w:val="kk-KZ"/>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lang w:val="kk-KZ"/>
              </w:rPr>
            </w:pPr>
          </w:p>
        </w:tc>
        <w:tc>
          <w:tcPr>
            <w:tcW w:w="426" w:type="dxa"/>
            <w:gridSpan w:val="2"/>
          </w:tcPr>
          <w:p w:rsidR="00E5327C" w:rsidRPr="00E63DF0" w:rsidRDefault="00E5327C" w:rsidP="00BF5958">
            <w:pPr>
              <w:pStyle w:val="TableParagraph"/>
              <w:contextualSpacing/>
              <w:jc w:val="center"/>
              <w:rPr>
                <w:color w:val="000000" w:themeColor="text1"/>
                <w:sz w:val="24"/>
                <w:szCs w:val="24"/>
                <w:highlight w:val="magenta"/>
                <w:lang w:val="kk-KZ"/>
              </w:rPr>
            </w:pPr>
          </w:p>
        </w:tc>
        <w:tc>
          <w:tcPr>
            <w:tcW w:w="425" w:type="dxa"/>
            <w:gridSpan w:val="2"/>
          </w:tcPr>
          <w:p w:rsidR="00E5327C" w:rsidRPr="00E63DF0" w:rsidRDefault="00E5327C" w:rsidP="00BF5958">
            <w:pPr>
              <w:pStyle w:val="TableParagraph"/>
              <w:contextualSpacing/>
              <w:jc w:val="center"/>
              <w:rPr>
                <w:color w:val="000000" w:themeColor="text1"/>
                <w:sz w:val="24"/>
                <w:szCs w:val="24"/>
                <w:lang w:val="kk-KZ"/>
              </w:rPr>
            </w:pPr>
          </w:p>
        </w:tc>
        <w:tc>
          <w:tcPr>
            <w:tcW w:w="435" w:type="dxa"/>
            <w:gridSpan w:val="3"/>
          </w:tcPr>
          <w:p w:rsidR="00E5327C" w:rsidRPr="00E63DF0" w:rsidRDefault="00E5327C" w:rsidP="00BF5958">
            <w:pPr>
              <w:pStyle w:val="TableParagraph"/>
              <w:contextualSpacing/>
              <w:jc w:val="center"/>
              <w:rPr>
                <w:b/>
                <w:color w:val="000000" w:themeColor="text1"/>
                <w:sz w:val="24"/>
                <w:szCs w:val="24"/>
              </w:rPr>
            </w:pPr>
            <w:r w:rsidRPr="00E63DF0">
              <w:rPr>
                <w:b/>
                <w:sz w:val="24"/>
                <w:szCs w:val="24"/>
              </w:rPr>
              <w:sym w:font="Wingdings" w:char="F0FC"/>
            </w: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rPr>
                <w:sz w:val="24"/>
                <w:szCs w:val="24"/>
              </w:rPr>
            </w:pPr>
            <w:r w:rsidRPr="00E63DF0">
              <w:rPr>
                <w:sz w:val="24"/>
                <w:szCs w:val="24"/>
                <w:lang w:val="kk-KZ"/>
              </w:rPr>
              <w:t>БП</w:t>
            </w:r>
          </w:p>
        </w:tc>
        <w:tc>
          <w:tcPr>
            <w:tcW w:w="431" w:type="dxa"/>
          </w:tcPr>
          <w:p w:rsidR="00E5327C" w:rsidRPr="00E63DF0" w:rsidRDefault="00E5327C" w:rsidP="00BF5958">
            <w:pPr>
              <w:rPr>
                <w:sz w:val="24"/>
                <w:szCs w:val="24"/>
              </w:rPr>
            </w:pPr>
            <w:r w:rsidRPr="00E63DF0">
              <w:rPr>
                <w:sz w:val="24"/>
                <w:szCs w:val="24"/>
                <w:lang w:val="kk-KZ"/>
              </w:rPr>
              <w:t>ТК</w:t>
            </w:r>
          </w:p>
        </w:tc>
        <w:tc>
          <w:tcPr>
            <w:tcW w:w="1429" w:type="dxa"/>
          </w:tcPr>
          <w:p w:rsidR="00E5327C" w:rsidRPr="00E63DF0" w:rsidRDefault="00E5327C" w:rsidP="00BF5958">
            <w:pPr>
              <w:jc w:val="both"/>
              <w:rPr>
                <w:b/>
                <w:sz w:val="24"/>
                <w:szCs w:val="24"/>
                <w:lang w:val="kk-KZ"/>
              </w:rPr>
            </w:pPr>
            <w:r w:rsidRPr="00E63DF0">
              <w:rPr>
                <w:color w:val="000000"/>
                <w:sz w:val="24"/>
                <w:szCs w:val="24"/>
                <w:lang w:val="kk-KZ"/>
              </w:rPr>
              <w:t xml:space="preserve">Әлем мәдениет тарихы                                                                                         </w:t>
            </w:r>
          </w:p>
          <w:p w:rsidR="00E5327C" w:rsidRPr="00E63DF0" w:rsidRDefault="00E5327C" w:rsidP="00BF5958">
            <w:pPr>
              <w:jc w:val="both"/>
              <w:rPr>
                <w:sz w:val="24"/>
                <w:szCs w:val="24"/>
                <w:lang w:val="kk-KZ"/>
              </w:rPr>
            </w:pPr>
          </w:p>
        </w:tc>
        <w:tc>
          <w:tcPr>
            <w:tcW w:w="4757" w:type="dxa"/>
          </w:tcPr>
          <w:p w:rsidR="00E5327C" w:rsidRPr="00E63DF0" w:rsidRDefault="00E5327C" w:rsidP="00E5327C">
            <w:pPr>
              <w:pStyle w:val="af3"/>
              <w:jc w:val="both"/>
              <w:rPr>
                <w:rStyle w:val="y2iqfc"/>
                <w:sz w:val="24"/>
                <w:szCs w:val="24"/>
                <w:lang w:val="kk-KZ"/>
              </w:rPr>
            </w:pPr>
            <w:r w:rsidRPr="00E63DF0">
              <w:rPr>
                <w:rStyle w:val="y2iqfc"/>
                <w:b/>
                <w:bCs/>
                <w:sz w:val="24"/>
                <w:szCs w:val="24"/>
                <w:lang w:val="kk-KZ"/>
              </w:rPr>
              <w:t>Мақсаты</w:t>
            </w:r>
            <w:r w:rsidRPr="00E63DF0">
              <w:rPr>
                <w:rStyle w:val="y2iqfc"/>
                <w:sz w:val="24"/>
                <w:szCs w:val="24"/>
                <w:lang w:val="kk-KZ"/>
              </w:rPr>
              <w:t>: Әлемдік мәдениеттің дамуына үлес қосқан елдер мен халықтардың мәдени жетістіктерін, пайда болу тарихы, мәдениеттің адамзат үшін маңызын анықтау.</w:t>
            </w:r>
          </w:p>
          <w:p w:rsidR="00E5327C" w:rsidRPr="00E63DF0" w:rsidRDefault="00E5327C" w:rsidP="00E5327C">
            <w:pPr>
              <w:pStyle w:val="af3"/>
              <w:jc w:val="both"/>
              <w:rPr>
                <w:sz w:val="24"/>
                <w:szCs w:val="24"/>
                <w:lang w:val="kk-KZ"/>
              </w:rPr>
            </w:pPr>
            <w:r w:rsidRPr="00E63DF0">
              <w:rPr>
                <w:rStyle w:val="y2iqfc"/>
                <w:b/>
                <w:bCs/>
                <w:sz w:val="24"/>
                <w:szCs w:val="24"/>
                <w:lang w:val="kk-KZ"/>
              </w:rPr>
              <w:t>Мазмұны:</w:t>
            </w:r>
            <w:r w:rsidRPr="00E63DF0">
              <w:rPr>
                <w:rStyle w:val="y2iqfc"/>
                <w:sz w:val="24"/>
                <w:szCs w:val="24"/>
                <w:lang w:val="kk-KZ"/>
              </w:rPr>
              <w:t xml:space="preserve"> әлем мәдениетінің тарихы туралы біртұтас ұғым қалыптастыру. Дүниежүзілік адамзат қоғамының қалыптасу процесі мен дамуын ашу. Мәдениет ұғымының мәнін, мағынасын ашып, әлем мәдениеттерінің пайда болуы мен даму тарихын зерттеу. </w:t>
            </w:r>
          </w:p>
        </w:tc>
        <w:tc>
          <w:tcPr>
            <w:tcW w:w="425" w:type="dxa"/>
          </w:tcPr>
          <w:p w:rsidR="00E5327C" w:rsidRPr="00E63DF0" w:rsidRDefault="00E5327C" w:rsidP="00BF5958">
            <w:pPr>
              <w:jc w:val="center"/>
              <w:rPr>
                <w:sz w:val="24"/>
                <w:szCs w:val="24"/>
                <w:lang w:val="kk-KZ"/>
              </w:rPr>
            </w:pPr>
            <w:r w:rsidRPr="00E63DF0">
              <w:rPr>
                <w:sz w:val="24"/>
                <w:szCs w:val="24"/>
                <w:lang w:val="kk-KZ"/>
              </w:rPr>
              <w:t>4</w:t>
            </w:r>
          </w:p>
        </w:tc>
        <w:tc>
          <w:tcPr>
            <w:tcW w:w="425" w:type="dxa"/>
            <w:vAlign w:val="center"/>
          </w:tcPr>
          <w:p w:rsidR="00E5327C" w:rsidRPr="00E63DF0" w:rsidRDefault="00E5327C" w:rsidP="00BF5958">
            <w:pPr>
              <w:pStyle w:val="TableParagraph"/>
              <w:contextualSpacing/>
              <w:jc w:val="center"/>
              <w:rPr>
                <w:sz w:val="24"/>
                <w:szCs w:val="24"/>
              </w:rPr>
            </w:pPr>
          </w:p>
        </w:tc>
        <w:tc>
          <w:tcPr>
            <w:tcW w:w="426" w:type="dxa"/>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r w:rsidRPr="00E63DF0">
              <w:rPr>
                <w:b/>
                <w:sz w:val="24"/>
                <w:szCs w:val="24"/>
              </w:rPr>
              <w:sym w:font="Wingdings" w:char="F0FC"/>
            </w: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p>
        </w:tc>
        <w:tc>
          <w:tcPr>
            <w:tcW w:w="426" w:type="dxa"/>
            <w:gridSpan w:val="2"/>
          </w:tcPr>
          <w:p w:rsidR="00E5327C" w:rsidRPr="00E63DF0" w:rsidRDefault="00E5327C" w:rsidP="00BF5958">
            <w:pPr>
              <w:pStyle w:val="TableParagraph"/>
              <w:contextualSpacing/>
              <w:jc w:val="center"/>
              <w:rPr>
                <w:color w:val="000000" w:themeColor="text1"/>
                <w:sz w:val="24"/>
                <w:szCs w:val="24"/>
              </w:rPr>
            </w:pPr>
          </w:p>
        </w:tc>
        <w:tc>
          <w:tcPr>
            <w:tcW w:w="425"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35" w:type="dxa"/>
            <w:gridSpan w:val="3"/>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rPr>
                <w:sz w:val="24"/>
                <w:szCs w:val="24"/>
              </w:rPr>
            </w:pPr>
            <w:r w:rsidRPr="00E63DF0">
              <w:rPr>
                <w:sz w:val="24"/>
                <w:szCs w:val="24"/>
                <w:lang w:val="kk-KZ"/>
              </w:rPr>
              <w:t>БП</w:t>
            </w:r>
          </w:p>
        </w:tc>
        <w:tc>
          <w:tcPr>
            <w:tcW w:w="431" w:type="dxa"/>
          </w:tcPr>
          <w:p w:rsidR="00E5327C" w:rsidRPr="00E63DF0" w:rsidRDefault="00E5327C" w:rsidP="00BF5958">
            <w:pPr>
              <w:rPr>
                <w:sz w:val="24"/>
                <w:szCs w:val="24"/>
              </w:rPr>
            </w:pPr>
            <w:r w:rsidRPr="00E63DF0">
              <w:rPr>
                <w:sz w:val="24"/>
                <w:szCs w:val="24"/>
                <w:lang w:val="kk-KZ"/>
              </w:rPr>
              <w:t>ТК</w:t>
            </w:r>
          </w:p>
        </w:tc>
        <w:tc>
          <w:tcPr>
            <w:tcW w:w="1429" w:type="dxa"/>
          </w:tcPr>
          <w:p w:rsidR="00E5327C" w:rsidRPr="00E63DF0" w:rsidRDefault="00E5327C" w:rsidP="00BF5958">
            <w:pPr>
              <w:jc w:val="both"/>
              <w:rPr>
                <w:b/>
                <w:color w:val="000000"/>
                <w:sz w:val="24"/>
                <w:szCs w:val="24"/>
                <w:lang w:val="kk-KZ"/>
              </w:rPr>
            </w:pPr>
          </w:p>
          <w:p w:rsidR="00E5327C" w:rsidRPr="00E63DF0" w:rsidRDefault="00E5327C" w:rsidP="00BF5958">
            <w:pPr>
              <w:pStyle w:val="HTML"/>
              <w:jc w:val="both"/>
              <w:rPr>
                <w:rFonts w:ascii="Times New Roman" w:hAnsi="Times New Roman" w:cs="Times New Roman"/>
                <w:sz w:val="24"/>
                <w:szCs w:val="24"/>
              </w:rPr>
            </w:pPr>
            <w:r w:rsidRPr="00E63DF0">
              <w:rPr>
                <w:rStyle w:val="y2iqfc"/>
                <w:rFonts w:ascii="Times New Roman" w:hAnsi="Times New Roman" w:cs="Times New Roman"/>
                <w:sz w:val="24"/>
                <w:szCs w:val="24"/>
                <w:lang w:val="kk-KZ"/>
              </w:rPr>
              <w:t>Әлемдік өркениеттер тарихы</w:t>
            </w:r>
          </w:p>
          <w:p w:rsidR="00E5327C" w:rsidRPr="00E63DF0" w:rsidRDefault="00E5327C" w:rsidP="00BF5958">
            <w:pPr>
              <w:jc w:val="both"/>
              <w:rPr>
                <w:sz w:val="24"/>
                <w:szCs w:val="24"/>
                <w:lang w:val="kk-KZ"/>
              </w:rPr>
            </w:pPr>
            <w:r w:rsidRPr="00E63DF0">
              <w:rPr>
                <w:sz w:val="24"/>
                <w:szCs w:val="24"/>
                <w:lang w:val="kk-KZ"/>
              </w:rPr>
              <w:t xml:space="preserve"> </w:t>
            </w:r>
          </w:p>
        </w:tc>
        <w:tc>
          <w:tcPr>
            <w:tcW w:w="4757" w:type="dxa"/>
          </w:tcPr>
          <w:p w:rsidR="00E5327C" w:rsidRPr="00E63DF0" w:rsidRDefault="00E5327C" w:rsidP="00E63DF0">
            <w:pPr>
              <w:pStyle w:val="af3"/>
              <w:jc w:val="both"/>
              <w:rPr>
                <w:rStyle w:val="y2iqfc"/>
                <w:sz w:val="24"/>
                <w:szCs w:val="24"/>
                <w:lang w:val="kk-KZ"/>
              </w:rPr>
            </w:pPr>
            <w:r w:rsidRPr="00E63DF0">
              <w:rPr>
                <w:rStyle w:val="y2iqfc"/>
                <w:sz w:val="24"/>
                <w:szCs w:val="24"/>
                <w:lang w:val="kk-KZ"/>
              </w:rPr>
              <w:t>Мақсаты: Дүниежүзілік өркениет тарихының эволюциясы туралы білім қалыптастыру.</w:t>
            </w:r>
            <w:r w:rsidRPr="00E63DF0">
              <w:rPr>
                <w:rStyle w:val="y2iqfc"/>
                <w:b/>
                <w:bCs/>
                <w:sz w:val="24"/>
                <w:szCs w:val="24"/>
                <w:lang w:val="kk-KZ"/>
              </w:rPr>
              <w:t xml:space="preserve"> Мазмұны</w:t>
            </w:r>
            <w:r w:rsidRPr="00E63DF0">
              <w:rPr>
                <w:rStyle w:val="y2iqfc"/>
                <w:sz w:val="24"/>
                <w:szCs w:val="24"/>
                <w:lang w:val="kk-KZ"/>
              </w:rPr>
              <w:t xml:space="preserve"> Әлем өркениеті қалыптасуының саяси, мәдени, этникалық, аймақтық ерекшеліктерін, өркениет қалыптастырушы барлық адамзат пен елдердің әлеуметтік, материалдық және рухани жетістіктерін зерттейді. </w:t>
            </w:r>
          </w:p>
          <w:p w:rsidR="00E5327C" w:rsidRPr="00E63DF0" w:rsidRDefault="00E5327C" w:rsidP="00E63DF0">
            <w:pPr>
              <w:pStyle w:val="af3"/>
              <w:jc w:val="both"/>
              <w:rPr>
                <w:sz w:val="24"/>
                <w:szCs w:val="24"/>
                <w:lang w:val="kk-KZ"/>
              </w:rPr>
            </w:pPr>
            <w:r w:rsidRPr="00E63DF0">
              <w:rPr>
                <w:rStyle w:val="y2iqfc"/>
                <w:sz w:val="24"/>
                <w:szCs w:val="24"/>
                <w:lang w:val="kk-KZ"/>
              </w:rPr>
              <w:t xml:space="preserve">: Дүниежүзілік өркениет тарихының негізгі ұғымдары,  кезеңдері және олардың даму заңдылықтары; өркениеттің дүниежүзілік тарихтағы орны мен рөлі, әртүрлі өркениеттердің тарихи дамуындағы ортақ және ерекше белгілері. </w:t>
            </w:r>
          </w:p>
        </w:tc>
        <w:tc>
          <w:tcPr>
            <w:tcW w:w="425" w:type="dxa"/>
          </w:tcPr>
          <w:p w:rsidR="00E5327C" w:rsidRPr="00E63DF0" w:rsidRDefault="00E5327C" w:rsidP="00BF5958">
            <w:pPr>
              <w:jc w:val="center"/>
              <w:rPr>
                <w:sz w:val="24"/>
                <w:szCs w:val="24"/>
                <w:lang w:val="kk-KZ"/>
              </w:rPr>
            </w:pPr>
          </w:p>
        </w:tc>
        <w:tc>
          <w:tcPr>
            <w:tcW w:w="425" w:type="dxa"/>
            <w:vAlign w:val="center"/>
          </w:tcPr>
          <w:p w:rsidR="00E5327C" w:rsidRPr="00E63DF0" w:rsidRDefault="00E5327C" w:rsidP="00BF5958">
            <w:pPr>
              <w:pStyle w:val="TableParagraph"/>
              <w:contextualSpacing/>
              <w:jc w:val="center"/>
              <w:rPr>
                <w:sz w:val="24"/>
                <w:szCs w:val="24"/>
                <w:lang w:val="kk-KZ"/>
              </w:rPr>
            </w:pPr>
          </w:p>
        </w:tc>
        <w:tc>
          <w:tcPr>
            <w:tcW w:w="426" w:type="dxa"/>
            <w:vAlign w:val="center"/>
          </w:tcPr>
          <w:p w:rsidR="00E5327C" w:rsidRPr="00E63DF0" w:rsidRDefault="00E5327C" w:rsidP="00BF5958">
            <w:pPr>
              <w:pStyle w:val="TableParagraph"/>
              <w:contextualSpacing/>
              <w:jc w:val="center"/>
              <w:rPr>
                <w:sz w:val="24"/>
                <w:szCs w:val="24"/>
                <w:lang w:val="kk-KZ"/>
              </w:rPr>
            </w:pPr>
          </w:p>
        </w:tc>
        <w:tc>
          <w:tcPr>
            <w:tcW w:w="425" w:type="dxa"/>
            <w:gridSpan w:val="2"/>
            <w:vAlign w:val="center"/>
          </w:tcPr>
          <w:p w:rsidR="00E5327C" w:rsidRPr="00E63DF0" w:rsidRDefault="00E5327C" w:rsidP="00BF5958">
            <w:pPr>
              <w:pStyle w:val="TableParagraph"/>
              <w:contextualSpacing/>
              <w:jc w:val="center"/>
              <w:rPr>
                <w:sz w:val="24"/>
                <w:szCs w:val="24"/>
                <w:lang w:val="kk-KZ"/>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lang w:val="kk-KZ"/>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lang w:val="kk-KZ"/>
              </w:rPr>
            </w:pP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lang w:val="kk-KZ"/>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r w:rsidRPr="00E63DF0">
              <w:rPr>
                <w:b/>
                <w:sz w:val="24"/>
                <w:szCs w:val="24"/>
              </w:rPr>
              <w:sym w:font="Wingdings" w:char="F0FC"/>
            </w: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p>
        </w:tc>
        <w:tc>
          <w:tcPr>
            <w:tcW w:w="426" w:type="dxa"/>
            <w:gridSpan w:val="2"/>
          </w:tcPr>
          <w:p w:rsidR="00E5327C" w:rsidRPr="00E63DF0" w:rsidRDefault="00E5327C" w:rsidP="00BF5958">
            <w:pPr>
              <w:pStyle w:val="TableParagraph"/>
              <w:contextualSpacing/>
              <w:jc w:val="center"/>
              <w:rPr>
                <w:color w:val="000000" w:themeColor="text1"/>
                <w:sz w:val="24"/>
                <w:szCs w:val="24"/>
              </w:rPr>
            </w:pPr>
          </w:p>
        </w:tc>
        <w:tc>
          <w:tcPr>
            <w:tcW w:w="425"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35" w:type="dxa"/>
            <w:gridSpan w:val="3"/>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rPr>
                <w:sz w:val="24"/>
                <w:szCs w:val="24"/>
                <w:lang w:val="kk-KZ"/>
              </w:rPr>
            </w:pPr>
            <w:r w:rsidRPr="00E63DF0">
              <w:rPr>
                <w:sz w:val="24"/>
                <w:szCs w:val="24"/>
                <w:lang w:val="kk-KZ"/>
              </w:rPr>
              <w:t>КП</w:t>
            </w:r>
          </w:p>
        </w:tc>
        <w:tc>
          <w:tcPr>
            <w:tcW w:w="431" w:type="dxa"/>
          </w:tcPr>
          <w:p w:rsidR="00E5327C" w:rsidRPr="00E63DF0" w:rsidRDefault="00E5327C" w:rsidP="00BF5958">
            <w:pPr>
              <w:rPr>
                <w:sz w:val="24"/>
                <w:szCs w:val="24"/>
                <w:lang w:val="kk-KZ"/>
              </w:rPr>
            </w:pPr>
            <w:r w:rsidRPr="00E63DF0">
              <w:rPr>
                <w:sz w:val="24"/>
                <w:szCs w:val="24"/>
                <w:lang w:val="kk-KZ"/>
              </w:rPr>
              <w:t>ТК</w:t>
            </w:r>
          </w:p>
        </w:tc>
        <w:tc>
          <w:tcPr>
            <w:tcW w:w="1429" w:type="dxa"/>
          </w:tcPr>
          <w:p w:rsidR="00E5327C" w:rsidRPr="00E63DF0" w:rsidRDefault="00E5327C" w:rsidP="00BF5958">
            <w:pPr>
              <w:rPr>
                <w:color w:val="000000"/>
                <w:sz w:val="24"/>
                <w:szCs w:val="24"/>
                <w:lang w:val="kk-KZ"/>
              </w:rPr>
            </w:pPr>
            <w:r w:rsidRPr="00E63DF0">
              <w:rPr>
                <w:color w:val="000000"/>
                <w:sz w:val="24"/>
                <w:szCs w:val="24"/>
                <w:lang w:val="kk-KZ"/>
              </w:rPr>
              <w:t>Қазақстан тарихының тарихнамасы</w:t>
            </w:r>
          </w:p>
        </w:tc>
        <w:tc>
          <w:tcPr>
            <w:tcW w:w="4757" w:type="dxa"/>
          </w:tcPr>
          <w:p w:rsidR="00E5327C" w:rsidRPr="00E63DF0" w:rsidRDefault="00E5327C" w:rsidP="00E5327C">
            <w:pPr>
              <w:jc w:val="both"/>
              <w:rPr>
                <w:sz w:val="24"/>
                <w:szCs w:val="24"/>
                <w:lang w:val="kk-KZ"/>
              </w:rPr>
            </w:pPr>
            <w:r w:rsidRPr="00E63DF0">
              <w:rPr>
                <w:b/>
                <w:sz w:val="24"/>
                <w:szCs w:val="24"/>
                <w:lang w:val="kk-KZ"/>
              </w:rPr>
              <w:t xml:space="preserve">Мақсаты: </w:t>
            </w:r>
            <w:r w:rsidRPr="00E63DF0">
              <w:rPr>
                <w:sz w:val="24"/>
                <w:szCs w:val="24"/>
                <w:lang w:val="kk-KZ"/>
              </w:rPr>
              <w:t>отандық және шетелдік тарихшылардың Қазақстанның тарих ғылымын дамытудағы теориялық және ғылыми көзқарастарын зерттеу.</w:t>
            </w:r>
          </w:p>
          <w:p w:rsidR="00E5327C" w:rsidRPr="00E63DF0" w:rsidRDefault="00E5327C" w:rsidP="00E5327C">
            <w:pPr>
              <w:pStyle w:val="af3"/>
              <w:jc w:val="both"/>
              <w:rPr>
                <w:sz w:val="24"/>
                <w:szCs w:val="24"/>
                <w:lang w:val="kk-KZ"/>
              </w:rPr>
            </w:pPr>
            <w:r w:rsidRPr="00E63DF0">
              <w:rPr>
                <w:b/>
                <w:sz w:val="24"/>
                <w:szCs w:val="24"/>
                <w:lang w:val="kk-KZ"/>
              </w:rPr>
              <w:t xml:space="preserve">Мазмұны: </w:t>
            </w:r>
            <w:r w:rsidRPr="00E63DF0">
              <w:rPr>
                <w:sz w:val="24"/>
                <w:szCs w:val="24"/>
                <w:lang w:val="kk-KZ"/>
              </w:rPr>
              <w:t>Ежелгі заманнан бүгінгі күнге дейін ұлттық тарих тұрғысынан Отан тарихының мәселелерін зерттеудің теориялық аспектілері мен кезеңдерін қарастыру. Қазақстан тарихының даму фактілері мен оқиғаларының қорытындыларын талдау. Тарих ғылымының заманауи талаптарын ескере отырып, тарихшылардың тұжырымдамалық шешімдерін қайта қарау және олардың еңбектерін объективті бағалау.</w:t>
            </w:r>
          </w:p>
        </w:tc>
        <w:tc>
          <w:tcPr>
            <w:tcW w:w="425" w:type="dxa"/>
          </w:tcPr>
          <w:p w:rsidR="00E5327C" w:rsidRPr="00E63DF0" w:rsidRDefault="00E5327C" w:rsidP="00BF5958">
            <w:pPr>
              <w:jc w:val="center"/>
              <w:rPr>
                <w:sz w:val="24"/>
                <w:szCs w:val="24"/>
                <w:lang w:val="kk-KZ"/>
              </w:rPr>
            </w:pPr>
            <w:r w:rsidRPr="00E63DF0">
              <w:rPr>
                <w:sz w:val="24"/>
                <w:szCs w:val="24"/>
                <w:lang w:val="kk-KZ"/>
              </w:rPr>
              <w:t>4</w:t>
            </w:r>
          </w:p>
        </w:tc>
        <w:tc>
          <w:tcPr>
            <w:tcW w:w="425" w:type="dxa"/>
            <w:vAlign w:val="center"/>
          </w:tcPr>
          <w:p w:rsidR="00E5327C" w:rsidRPr="00E63DF0" w:rsidRDefault="00E5327C" w:rsidP="00BF5958">
            <w:pPr>
              <w:pStyle w:val="TableParagraph"/>
              <w:contextualSpacing/>
              <w:jc w:val="center"/>
              <w:rPr>
                <w:sz w:val="24"/>
                <w:szCs w:val="24"/>
              </w:rPr>
            </w:pPr>
          </w:p>
        </w:tc>
        <w:tc>
          <w:tcPr>
            <w:tcW w:w="426" w:type="dxa"/>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r w:rsidRPr="00E63DF0">
              <w:rPr>
                <w:b/>
                <w:sz w:val="24"/>
                <w:szCs w:val="24"/>
              </w:rPr>
              <w:sym w:font="Wingdings" w:char="F0FC"/>
            </w: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p>
        </w:tc>
        <w:tc>
          <w:tcPr>
            <w:tcW w:w="426" w:type="dxa"/>
            <w:gridSpan w:val="2"/>
          </w:tcPr>
          <w:p w:rsidR="00E5327C" w:rsidRPr="00E63DF0" w:rsidRDefault="00E5327C" w:rsidP="00BF5958">
            <w:pPr>
              <w:pStyle w:val="TableParagraph"/>
              <w:contextualSpacing/>
              <w:jc w:val="center"/>
              <w:rPr>
                <w:color w:val="000000" w:themeColor="text1"/>
                <w:sz w:val="24"/>
                <w:szCs w:val="24"/>
              </w:rPr>
            </w:pPr>
          </w:p>
        </w:tc>
        <w:tc>
          <w:tcPr>
            <w:tcW w:w="425" w:type="dxa"/>
            <w:gridSpan w:val="2"/>
          </w:tcPr>
          <w:p w:rsidR="00E5327C" w:rsidRPr="00E63DF0" w:rsidRDefault="00E5327C" w:rsidP="00BF5958">
            <w:pPr>
              <w:pStyle w:val="TableParagraph"/>
              <w:contextualSpacing/>
              <w:jc w:val="center"/>
              <w:rPr>
                <w:color w:val="000000" w:themeColor="text1"/>
                <w:sz w:val="24"/>
                <w:szCs w:val="24"/>
              </w:rPr>
            </w:pPr>
          </w:p>
        </w:tc>
        <w:tc>
          <w:tcPr>
            <w:tcW w:w="435" w:type="dxa"/>
            <w:gridSpan w:val="3"/>
          </w:tcPr>
          <w:p w:rsidR="00E5327C" w:rsidRPr="00E63DF0" w:rsidRDefault="00E5327C" w:rsidP="00BF5958">
            <w:pPr>
              <w:pStyle w:val="TableParagraph"/>
              <w:contextualSpacing/>
              <w:jc w:val="center"/>
              <w:rPr>
                <w:b/>
                <w:color w:val="000000" w:themeColor="text1"/>
                <w:sz w:val="24"/>
                <w:szCs w:val="24"/>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rPr>
                <w:sz w:val="24"/>
                <w:szCs w:val="24"/>
              </w:rPr>
            </w:pPr>
          </w:p>
        </w:tc>
        <w:tc>
          <w:tcPr>
            <w:tcW w:w="431" w:type="dxa"/>
          </w:tcPr>
          <w:p w:rsidR="00E5327C" w:rsidRPr="00E63DF0" w:rsidRDefault="00E5327C" w:rsidP="00BF5958">
            <w:pPr>
              <w:rPr>
                <w:sz w:val="24"/>
                <w:szCs w:val="24"/>
              </w:rPr>
            </w:pPr>
          </w:p>
        </w:tc>
        <w:tc>
          <w:tcPr>
            <w:tcW w:w="1429" w:type="dxa"/>
          </w:tcPr>
          <w:p w:rsidR="00E5327C" w:rsidRPr="00E63DF0" w:rsidRDefault="00E5327C" w:rsidP="00BF5958">
            <w:pPr>
              <w:rPr>
                <w:color w:val="000000"/>
                <w:sz w:val="24"/>
                <w:szCs w:val="24"/>
                <w:lang w:val="kk-KZ"/>
              </w:rPr>
            </w:pPr>
            <w:r w:rsidRPr="00E63DF0">
              <w:rPr>
                <w:color w:val="000000"/>
                <w:sz w:val="24"/>
                <w:szCs w:val="24"/>
                <w:lang w:val="kk-KZ"/>
              </w:rPr>
              <w:t>Шет елдердің тарихнамасы</w:t>
            </w:r>
          </w:p>
        </w:tc>
        <w:tc>
          <w:tcPr>
            <w:tcW w:w="4757" w:type="dxa"/>
          </w:tcPr>
          <w:p w:rsidR="00E5327C" w:rsidRPr="00E63DF0" w:rsidRDefault="00E5327C" w:rsidP="00E5327C">
            <w:pPr>
              <w:pStyle w:val="af3"/>
              <w:jc w:val="both"/>
              <w:rPr>
                <w:sz w:val="24"/>
                <w:szCs w:val="24"/>
                <w:lang w:val="kk-KZ"/>
              </w:rPr>
            </w:pPr>
            <w:r w:rsidRPr="00E63DF0">
              <w:rPr>
                <w:b/>
                <w:bCs/>
                <w:sz w:val="24"/>
                <w:szCs w:val="24"/>
                <w:lang w:val="kk-KZ"/>
              </w:rPr>
              <w:t>Мақсаты</w:t>
            </w:r>
            <w:r w:rsidRPr="00E63DF0">
              <w:rPr>
                <w:sz w:val="24"/>
                <w:szCs w:val="24"/>
                <w:lang w:val="kk-KZ"/>
              </w:rPr>
              <w:t>: Тарих ғылымының дамуының түрлі кезеңдеріндегі көрнекті шетелдік тарихшылардың теориялық, әдіснамалық және нақты ғылыми көзқарастарын талдау.</w:t>
            </w:r>
          </w:p>
          <w:p w:rsidR="00E5327C" w:rsidRPr="00E63DF0" w:rsidRDefault="00E5327C" w:rsidP="00E5327C">
            <w:pPr>
              <w:pStyle w:val="af3"/>
              <w:jc w:val="both"/>
              <w:rPr>
                <w:sz w:val="24"/>
                <w:szCs w:val="24"/>
                <w:lang w:val="kk-KZ"/>
              </w:rPr>
            </w:pPr>
            <w:r w:rsidRPr="00E63DF0">
              <w:rPr>
                <w:b/>
                <w:bCs/>
                <w:sz w:val="24"/>
                <w:szCs w:val="24"/>
                <w:lang w:val="kk-KZ"/>
              </w:rPr>
              <w:lastRenderedPageBreak/>
              <w:t>Мазмұны:</w:t>
            </w:r>
            <w:r w:rsidRPr="00E63DF0">
              <w:rPr>
                <w:sz w:val="24"/>
                <w:szCs w:val="24"/>
                <w:lang w:val="kk-KZ"/>
              </w:rPr>
              <w:t xml:space="preserve"> Шетел тарихнамалық зерттеудің теориялық мәселелерін түсіндіру. Ежелгі тарихнама,. Ортағасырлық тарихнама,. Қазіргі заманның тарихи білімі салыстыру. ХІХ ғасырдың бірінші жартысындағы тарихи өткен туралы тарихи және философиялық түсініктер. XIX ғасырдың екінші жартысы мен ХХ ғасырдың басындағы тарихи ой мен тарихнамаы саралау.</w:t>
            </w:r>
          </w:p>
        </w:tc>
        <w:tc>
          <w:tcPr>
            <w:tcW w:w="425" w:type="dxa"/>
          </w:tcPr>
          <w:p w:rsidR="00E5327C" w:rsidRPr="00E63DF0" w:rsidRDefault="00E5327C" w:rsidP="00BF5958">
            <w:pPr>
              <w:jc w:val="center"/>
              <w:rPr>
                <w:sz w:val="24"/>
                <w:szCs w:val="24"/>
                <w:lang w:val="kk-KZ"/>
              </w:rPr>
            </w:pPr>
          </w:p>
        </w:tc>
        <w:tc>
          <w:tcPr>
            <w:tcW w:w="425" w:type="dxa"/>
            <w:vAlign w:val="center"/>
          </w:tcPr>
          <w:p w:rsidR="00E5327C" w:rsidRPr="00E63DF0" w:rsidRDefault="00E5327C" w:rsidP="00BF5958">
            <w:pPr>
              <w:pStyle w:val="TableParagraph"/>
              <w:contextualSpacing/>
              <w:jc w:val="center"/>
              <w:rPr>
                <w:sz w:val="24"/>
                <w:szCs w:val="24"/>
                <w:lang w:val="kk-KZ"/>
              </w:rPr>
            </w:pPr>
          </w:p>
        </w:tc>
        <w:tc>
          <w:tcPr>
            <w:tcW w:w="426" w:type="dxa"/>
            <w:vAlign w:val="center"/>
          </w:tcPr>
          <w:p w:rsidR="00E5327C" w:rsidRPr="00E63DF0" w:rsidRDefault="00E5327C" w:rsidP="00BF5958">
            <w:pPr>
              <w:pStyle w:val="TableParagraph"/>
              <w:contextualSpacing/>
              <w:jc w:val="center"/>
              <w:rPr>
                <w:sz w:val="24"/>
                <w:szCs w:val="24"/>
                <w:lang w:val="kk-KZ"/>
              </w:rPr>
            </w:pPr>
          </w:p>
        </w:tc>
        <w:tc>
          <w:tcPr>
            <w:tcW w:w="425" w:type="dxa"/>
            <w:gridSpan w:val="2"/>
            <w:vAlign w:val="center"/>
          </w:tcPr>
          <w:p w:rsidR="00E5327C" w:rsidRPr="00E63DF0" w:rsidRDefault="00E5327C" w:rsidP="00BF5958">
            <w:pPr>
              <w:pStyle w:val="TableParagraph"/>
              <w:contextualSpacing/>
              <w:jc w:val="center"/>
              <w:rPr>
                <w:sz w:val="24"/>
                <w:szCs w:val="24"/>
                <w:lang w:val="kk-KZ"/>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lang w:val="kk-KZ"/>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lang w:val="kk-KZ"/>
              </w:rPr>
            </w:pP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lang w:val="kk-KZ"/>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r w:rsidRPr="00E63DF0">
              <w:rPr>
                <w:b/>
                <w:sz w:val="24"/>
                <w:szCs w:val="24"/>
              </w:rPr>
              <w:sym w:font="Wingdings" w:char="F0FC"/>
            </w: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p>
        </w:tc>
        <w:tc>
          <w:tcPr>
            <w:tcW w:w="426" w:type="dxa"/>
            <w:gridSpan w:val="2"/>
          </w:tcPr>
          <w:p w:rsidR="00E5327C" w:rsidRPr="00E63DF0" w:rsidRDefault="00E5327C" w:rsidP="00BF5958">
            <w:pPr>
              <w:pStyle w:val="TableParagraph"/>
              <w:contextualSpacing/>
              <w:jc w:val="center"/>
              <w:rPr>
                <w:color w:val="000000" w:themeColor="text1"/>
                <w:sz w:val="24"/>
                <w:szCs w:val="24"/>
              </w:rPr>
            </w:pPr>
          </w:p>
        </w:tc>
        <w:tc>
          <w:tcPr>
            <w:tcW w:w="425" w:type="dxa"/>
            <w:gridSpan w:val="2"/>
          </w:tcPr>
          <w:p w:rsidR="00E5327C" w:rsidRPr="00E63DF0" w:rsidRDefault="00E5327C" w:rsidP="00BF5958">
            <w:pPr>
              <w:pStyle w:val="TableParagraph"/>
              <w:contextualSpacing/>
              <w:jc w:val="center"/>
              <w:rPr>
                <w:color w:val="000000" w:themeColor="text1"/>
                <w:sz w:val="24"/>
                <w:szCs w:val="24"/>
              </w:rPr>
            </w:pPr>
          </w:p>
        </w:tc>
        <w:tc>
          <w:tcPr>
            <w:tcW w:w="435" w:type="dxa"/>
            <w:gridSpan w:val="3"/>
          </w:tcPr>
          <w:p w:rsidR="00E5327C" w:rsidRPr="00E63DF0" w:rsidRDefault="00E5327C" w:rsidP="00BF5958">
            <w:pPr>
              <w:pStyle w:val="TableParagraph"/>
              <w:contextualSpacing/>
              <w:jc w:val="center"/>
              <w:rPr>
                <w:b/>
                <w:color w:val="000000" w:themeColor="text1"/>
                <w:sz w:val="24"/>
                <w:szCs w:val="24"/>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jc w:val="center"/>
              <w:rPr>
                <w:sz w:val="24"/>
                <w:szCs w:val="24"/>
                <w:lang w:val="kk-KZ"/>
              </w:rPr>
            </w:pPr>
            <w:r w:rsidRPr="00E63DF0">
              <w:rPr>
                <w:sz w:val="24"/>
                <w:szCs w:val="24"/>
                <w:lang w:val="kk-KZ"/>
              </w:rPr>
              <w:t>КП</w:t>
            </w:r>
          </w:p>
        </w:tc>
        <w:tc>
          <w:tcPr>
            <w:tcW w:w="431" w:type="dxa"/>
          </w:tcPr>
          <w:p w:rsidR="00E5327C" w:rsidRPr="00E63DF0" w:rsidRDefault="00E5327C" w:rsidP="00BF5958">
            <w:pPr>
              <w:jc w:val="center"/>
              <w:rPr>
                <w:sz w:val="24"/>
                <w:szCs w:val="24"/>
                <w:lang w:val="kk-KZ"/>
              </w:rPr>
            </w:pPr>
          </w:p>
        </w:tc>
        <w:tc>
          <w:tcPr>
            <w:tcW w:w="1429" w:type="dxa"/>
          </w:tcPr>
          <w:p w:rsidR="00E5327C" w:rsidRPr="00E63DF0" w:rsidRDefault="00E5327C" w:rsidP="00BF5958">
            <w:pPr>
              <w:rPr>
                <w:sz w:val="24"/>
                <w:szCs w:val="24"/>
                <w:lang w:val="kk-KZ"/>
              </w:rPr>
            </w:pPr>
            <w:r w:rsidRPr="00E63DF0">
              <w:rPr>
                <w:sz w:val="24"/>
                <w:szCs w:val="24"/>
                <w:lang w:val="kk-KZ"/>
              </w:rPr>
              <w:t>Өндірістік-педагогикалық практика ІІ</w:t>
            </w:r>
          </w:p>
        </w:tc>
        <w:tc>
          <w:tcPr>
            <w:tcW w:w="4757" w:type="dxa"/>
          </w:tcPr>
          <w:p w:rsidR="00E5327C" w:rsidRPr="00E63DF0" w:rsidRDefault="00E5327C" w:rsidP="00E63DF0">
            <w:pPr>
              <w:pStyle w:val="af3"/>
              <w:jc w:val="both"/>
              <w:rPr>
                <w:rStyle w:val="y2iqfc"/>
                <w:sz w:val="24"/>
                <w:szCs w:val="24"/>
                <w:lang w:val="kk-KZ"/>
              </w:rPr>
            </w:pPr>
            <w:r w:rsidRPr="00E63DF0">
              <w:rPr>
                <w:rStyle w:val="y2iqfc"/>
                <w:sz w:val="24"/>
                <w:szCs w:val="24"/>
                <w:lang w:val="kk-KZ"/>
              </w:rPr>
              <w:t>Мақсаты: Базалық пәндер бойынша алған теориялық білімдерін педагогикалық практика процесінде қолдану.</w:t>
            </w:r>
          </w:p>
          <w:p w:rsidR="00E5327C" w:rsidRPr="00E63DF0" w:rsidRDefault="00E5327C" w:rsidP="00E63DF0">
            <w:pPr>
              <w:pStyle w:val="af3"/>
              <w:jc w:val="both"/>
              <w:rPr>
                <w:sz w:val="24"/>
                <w:szCs w:val="24"/>
                <w:lang w:val="kk-KZ"/>
              </w:rPr>
            </w:pPr>
            <w:r w:rsidRPr="00E63DF0">
              <w:rPr>
                <w:rStyle w:val="y2iqfc"/>
                <w:sz w:val="24"/>
                <w:szCs w:val="24"/>
                <w:lang w:val="kk-KZ"/>
              </w:rPr>
              <w:t>Мазмұны: педагогикалық іс-тәжірибені ұйымдастыру және жоспарлау, оқу орнының қызметі мен мұғалімнің кәсіби қызметі туралы мәліметтерді жинақтау. Жаңартылған бағдарлама бойынша білім беру мазмұнын анықтайтын нормативтік құжаттарды талдау. Болашақ мамандығының практикалық негіздерін меңгеру, дағдыландыру. Кәсіби шеберлікті арттыру үшін оқу-педагогикалық материалды жинақтау және жинақтау дағдыларын дамыту.</w:t>
            </w:r>
          </w:p>
        </w:tc>
        <w:tc>
          <w:tcPr>
            <w:tcW w:w="425" w:type="dxa"/>
          </w:tcPr>
          <w:p w:rsidR="00E5327C" w:rsidRPr="00E63DF0" w:rsidRDefault="00E5327C" w:rsidP="00BF5958">
            <w:pPr>
              <w:jc w:val="center"/>
              <w:rPr>
                <w:sz w:val="24"/>
                <w:szCs w:val="24"/>
                <w:lang w:val="kk-KZ"/>
              </w:rPr>
            </w:pPr>
            <w:r w:rsidRPr="00E63DF0">
              <w:rPr>
                <w:sz w:val="24"/>
                <w:szCs w:val="24"/>
                <w:lang w:val="kk-KZ"/>
              </w:rPr>
              <w:t>5</w:t>
            </w:r>
          </w:p>
        </w:tc>
        <w:tc>
          <w:tcPr>
            <w:tcW w:w="425" w:type="dxa"/>
            <w:vAlign w:val="center"/>
          </w:tcPr>
          <w:p w:rsidR="00E5327C" w:rsidRPr="00E63DF0" w:rsidRDefault="00E5327C" w:rsidP="00BF5958">
            <w:pPr>
              <w:pStyle w:val="TableParagraph"/>
              <w:contextualSpacing/>
              <w:jc w:val="center"/>
              <w:rPr>
                <w:sz w:val="24"/>
                <w:szCs w:val="24"/>
              </w:rPr>
            </w:pPr>
          </w:p>
        </w:tc>
        <w:tc>
          <w:tcPr>
            <w:tcW w:w="426" w:type="dxa"/>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p>
        </w:tc>
        <w:tc>
          <w:tcPr>
            <w:tcW w:w="426" w:type="dxa"/>
            <w:gridSpan w:val="2"/>
          </w:tcPr>
          <w:p w:rsidR="00E5327C" w:rsidRPr="00E63DF0" w:rsidRDefault="00E5327C" w:rsidP="00BF5958">
            <w:pPr>
              <w:pStyle w:val="TableParagraph"/>
              <w:contextualSpacing/>
              <w:jc w:val="center"/>
              <w:rPr>
                <w:color w:val="000000" w:themeColor="text1"/>
                <w:sz w:val="24"/>
                <w:szCs w:val="24"/>
              </w:rPr>
            </w:pPr>
          </w:p>
        </w:tc>
        <w:tc>
          <w:tcPr>
            <w:tcW w:w="425" w:type="dxa"/>
            <w:gridSpan w:val="2"/>
          </w:tcPr>
          <w:p w:rsidR="00E5327C" w:rsidRPr="00E63DF0" w:rsidRDefault="00E5327C" w:rsidP="00BF5958">
            <w:pPr>
              <w:pStyle w:val="TableParagraph"/>
              <w:contextualSpacing/>
              <w:jc w:val="center"/>
              <w:rPr>
                <w:color w:val="000000" w:themeColor="text1"/>
                <w:sz w:val="24"/>
                <w:szCs w:val="24"/>
              </w:rPr>
            </w:pPr>
            <w:r w:rsidRPr="00E63DF0">
              <w:rPr>
                <w:b/>
                <w:sz w:val="24"/>
                <w:szCs w:val="24"/>
              </w:rPr>
              <w:sym w:font="Wingdings" w:char="F0FC"/>
            </w:r>
          </w:p>
        </w:tc>
        <w:tc>
          <w:tcPr>
            <w:tcW w:w="435" w:type="dxa"/>
            <w:gridSpan w:val="3"/>
          </w:tcPr>
          <w:p w:rsidR="00E5327C" w:rsidRPr="00E63DF0" w:rsidRDefault="00E5327C" w:rsidP="00BF5958">
            <w:pPr>
              <w:pStyle w:val="TableParagraph"/>
              <w:contextualSpacing/>
              <w:jc w:val="center"/>
              <w:rPr>
                <w:b/>
                <w:color w:val="000000" w:themeColor="text1"/>
                <w:sz w:val="24"/>
                <w:szCs w:val="24"/>
              </w:rPr>
            </w:pPr>
          </w:p>
        </w:tc>
        <w:tc>
          <w:tcPr>
            <w:tcW w:w="425" w:type="dxa"/>
            <w:gridSpan w:val="2"/>
          </w:tcPr>
          <w:p w:rsidR="00E5327C" w:rsidRPr="00E63DF0" w:rsidRDefault="00E5327C" w:rsidP="00CD5CEC">
            <w:pPr>
              <w:pStyle w:val="TableParagraph"/>
              <w:contextualSpacing/>
              <w:jc w:val="center"/>
              <w:rPr>
                <w:b/>
                <w:color w:val="0070C0"/>
                <w:sz w:val="24"/>
                <w:szCs w:val="24"/>
              </w:rPr>
            </w:pPr>
            <w:r w:rsidRPr="00E63DF0">
              <w:rPr>
                <w:b/>
                <w:sz w:val="24"/>
                <w:szCs w:val="24"/>
              </w:rPr>
              <w:sym w:font="Wingdings" w:char="F0FC"/>
            </w: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rPr>
                <w:sz w:val="24"/>
                <w:szCs w:val="24"/>
                <w:lang w:val="kk-KZ"/>
              </w:rPr>
            </w:pPr>
            <w:r w:rsidRPr="00E63DF0">
              <w:rPr>
                <w:sz w:val="24"/>
                <w:szCs w:val="24"/>
                <w:lang w:val="kk-KZ"/>
              </w:rPr>
              <w:t>БП</w:t>
            </w:r>
          </w:p>
          <w:p w:rsidR="00E5327C" w:rsidRPr="00E63DF0" w:rsidRDefault="00E5327C" w:rsidP="00BF5958">
            <w:pPr>
              <w:rPr>
                <w:sz w:val="24"/>
                <w:szCs w:val="24"/>
                <w:lang w:val="kk-KZ"/>
              </w:rPr>
            </w:pPr>
          </w:p>
        </w:tc>
        <w:tc>
          <w:tcPr>
            <w:tcW w:w="431" w:type="dxa"/>
          </w:tcPr>
          <w:p w:rsidR="00E5327C" w:rsidRPr="00E63DF0" w:rsidRDefault="00E5327C" w:rsidP="00BF5958">
            <w:pPr>
              <w:rPr>
                <w:sz w:val="24"/>
                <w:szCs w:val="24"/>
                <w:lang w:val="kk-KZ"/>
              </w:rPr>
            </w:pPr>
            <w:r w:rsidRPr="00E63DF0">
              <w:rPr>
                <w:sz w:val="24"/>
                <w:szCs w:val="24"/>
                <w:lang w:val="kk-KZ"/>
              </w:rPr>
              <w:t>ТК</w:t>
            </w:r>
          </w:p>
        </w:tc>
        <w:tc>
          <w:tcPr>
            <w:tcW w:w="1429" w:type="dxa"/>
          </w:tcPr>
          <w:p w:rsidR="00E5327C" w:rsidRPr="00E63DF0" w:rsidRDefault="00E5327C" w:rsidP="00BF5958">
            <w:pPr>
              <w:pStyle w:val="af3"/>
              <w:jc w:val="both"/>
              <w:rPr>
                <w:color w:val="000000"/>
                <w:sz w:val="24"/>
                <w:szCs w:val="24"/>
                <w:lang w:val="en-US"/>
              </w:rPr>
            </w:pPr>
            <w:r w:rsidRPr="00E63DF0">
              <w:rPr>
                <w:color w:val="000000"/>
                <w:sz w:val="24"/>
                <w:szCs w:val="24"/>
                <w:lang w:val="kk-KZ"/>
              </w:rPr>
              <w:t>Әлем діндер тарихы</w:t>
            </w:r>
          </w:p>
          <w:p w:rsidR="00E5327C" w:rsidRPr="00E63DF0" w:rsidRDefault="00E5327C" w:rsidP="00BF5958">
            <w:pPr>
              <w:rPr>
                <w:sz w:val="24"/>
                <w:szCs w:val="24"/>
                <w:lang w:val="kk-KZ"/>
              </w:rPr>
            </w:pPr>
          </w:p>
          <w:p w:rsidR="00E5327C" w:rsidRPr="00E63DF0" w:rsidRDefault="00E5327C" w:rsidP="00BF5958">
            <w:pPr>
              <w:rPr>
                <w:sz w:val="24"/>
                <w:szCs w:val="24"/>
                <w:lang w:val="kk-KZ"/>
              </w:rPr>
            </w:pPr>
          </w:p>
          <w:p w:rsidR="00E5327C" w:rsidRPr="00E63DF0" w:rsidRDefault="00E5327C" w:rsidP="00BF5958">
            <w:pPr>
              <w:rPr>
                <w:sz w:val="24"/>
                <w:szCs w:val="24"/>
                <w:lang w:val="kk-KZ"/>
              </w:rPr>
            </w:pPr>
          </w:p>
        </w:tc>
        <w:tc>
          <w:tcPr>
            <w:tcW w:w="4757" w:type="dxa"/>
          </w:tcPr>
          <w:p w:rsidR="00E5327C" w:rsidRPr="00E63DF0" w:rsidRDefault="00E5327C" w:rsidP="00E5327C">
            <w:pPr>
              <w:pStyle w:val="af3"/>
              <w:jc w:val="both"/>
              <w:rPr>
                <w:rStyle w:val="y2iqfc"/>
                <w:sz w:val="24"/>
                <w:szCs w:val="24"/>
                <w:lang w:val="kk-KZ"/>
              </w:rPr>
            </w:pPr>
            <w:r w:rsidRPr="00E63DF0">
              <w:rPr>
                <w:rStyle w:val="y2iqfc"/>
                <w:b/>
                <w:bCs/>
                <w:sz w:val="24"/>
                <w:szCs w:val="24"/>
                <w:lang w:val="kk-KZ"/>
              </w:rPr>
              <w:t>Мақсаты</w:t>
            </w:r>
            <w:r w:rsidRPr="00E63DF0">
              <w:rPr>
                <w:rStyle w:val="y2iqfc"/>
                <w:sz w:val="24"/>
                <w:szCs w:val="24"/>
                <w:lang w:val="kk-KZ"/>
              </w:rPr>
              <w:t>: студенттерді әлемдік діндердің тарихи және әлеуметтік тамырларымен, олардың діни шығу тегімен, таралу аймағымен және қазіргі әлемдегі осы діндердің даму ерекшеліктерімен таныстыру.</w:t>
            </w:r>
          </w:p>
          <w:p w:rsidR="00E5327C" w:rsidRPr="00E63DF0" w:rsidRDefault="00E5327C" w:rsidP="00E5327C">
            <w:pPr>
              <w:pStyle w:val="af3"/>
              <w:jc w:val="both"/>
              <w:rPr>
                <w:sz w:val="24"/>
                <w:szCs w:val="24"/>
                <w:lang w:val="kk-KZ"/>
              </w:rPr>
            </w:pPr>
            <w:r w:rsidRPr="00E63DF0">
              <w:rPr>
                <w:rStyle w:val="y2iqfc"/>
                <w:b/>
                <w:bCs/>
                <w:sz w:val="24"/>
                <w:szCs w:val="24"/>
                <w:lang w:val="kk-KZ"/>
              </w:rPr>
              <w:t>Мазмұны</w:t>
            </w:r>
            <w:r w:rsidRPr="00E63DF0">
              <w:rPr>
                <w:rStyle w:val="y2iqfc"/>
                <w:sz w:val="24"/>
                <w:szCs w:val="24"/>
                <w:lang w:val="kk-KZ"/>
              </w:rPr>
              <w:t xml:space="preserve">: Пәні және оның міндеттері, діннің рөлі мен орны қоғамдағы орнын талдау. Дәстүрлі наным-сенімдердің даму тарихы мен әлемдік және классикалық діндердің </w:t>
            </w:r>
            <w:r w:rsidRPr="00E63DF0">
              <w:rPr>
                <w:rStyle w:val="y2iqfc"/>
                <w:sz w:val="24"/>
                <w:szCs w:val="24"/>
                <w:lang w:val="kk-KZ"/>
              </w:rPr>
              <w:lastRenderedPageBreak/>
              <w:t>эволюциясын, әлемдік діндердің қазіргі жағдайын және олардың қоғамға тигізетін әсерін қарастыру . Өткен дәуірдегі оқиғалар мен көзқарастарды салыстыру әдісі арқылы бағалау. Дүниежүзілік тарихи дамудың жалпы парадигмасы. Ислам, христиан, буддизм, т.б. Жаңа діни бірлестіктерді салыстыру.</w:t>
            </w:r>
          </w:p>
        </w:tc>
        <w:tc>
          <w:tcPr>
            <w:tcW w:w="425" w:type="dxa"/>
          </w:tcPr>
          <w:p w:rsidR="00E5327C" w:rsidRPr="00E63DF0" w:rsidRDefault="00E5327C" w:rsidP="00BF5958">
            <w:pPr>
              <w:jc w:val="center"/>
              <w:rPr>
                <w:sz w:val="24"/>
                <w:szCs w:val="24"/>
                <w:lang w:val="kk-KZ"/>
              </w:rPr>
            </w:pPr>
            <w:r w:rsidRPr="00E63DF0">
              <w:rPr>
                <w:sz w:val="24"/>
                <w:szCs w:val="24"/>
                <w:lang w:val="kk-KZ"/>
              </w:rPr>
              <w:lastRenderedPageBreak/>
              <w:t>4</w:t>
            </w:r>
          </w:p>
        </w:tc>
        <w:tc>
          <w:tcPr>
            <w:tcW w:w="425" w:type="dxa"/>
            <w:vAlign w:val="center"/>
          </w:tcPr>
          <w:p w:rsidR="00E5327C" w:rsidRPr="00E63DF0" w:rsidRDefault="00E5327C" w:rsidP="00BF5958">
            <w:pPr>
              <w:pStyle w:val="TableParagraph"/>
              <w:contextualSpacing/>
              <w:jc w:val="center"/>
              <w:rPr>
                <w:sz w:val="24"/>
                <w:szCs w:val="24"/>
              </w:rPr>
            </w:pPr>
          </w:p>
        </w:tc>
        <w:tc>
          <w:tcPr>
            <w:tcW w:w="426" w:type="dxa"/>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rPr>
            </w:pPr>
            <w:r w:rsidRPr="00E63DF0">
              <w:rPr>
                <w:b/>
                <w:sz w:val="24"/>
                <w:szCs w:val="24"/>
              </w:rPr>
              <w:sym w:font="Wingdings" w:char="F0FC"/>
            </w: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35" w:type="dxa"/>
            <w:gridSpan w:val="3"/>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rPr>
                <w:sz w:val="24"/>
                <w:szCs w:val="24"/>
                <w:lang w:val="kk-KZ"/>
              </w:rPr>
            </w:pPr>
            <w:r w:rsidRPr="00E63DF0">
              <w:rPr>
                <w:sz w:val="24"/>
                <w:szCs w:val="24"/>
                <w:lang w:val="kk-KZ"/>
              </w:rPr>
              <w:t>БП</w:t>
            </w:r>
          </w:p>
        </w:tc>
        <w:tc>
          <w:tcPr>
            <w:tcW w:w="431" w:type="dxa"/>
          </w:tcPr>
          <w:p w:rsidR="00E5327C" w:rsidRPr="00E63DF0" w:rsidRDefault="00E5327C" w:rsidP="00BF5958">
            <w:pPr>
              <w:rPr>
                <w:sz w:val="24"/>
                <w:szCs w:val="24"/>
                <w:lang w:val="kk-KZ"/>
              </w:rPr>
            </w:pPr>
            <w:r w:rsidRPr="00E63DF0">
              <w:rPr>
                <w:sz w:val="24"/>
                <w:szCs w:val="24"/>
                <w:lang w:val="kk-KZ"/>
              </w:rPr>
              <w:t>ТК</w:t>
            </w:r>
          </w:p>
        </w:tc>
        <w:tc>
          <w:tcPr>
            <w:tcW w:w="1429" w:type="dxa"/>
          </w:tcPr>
          <w:p w:rsidR="00E5327C" w:rsidRPr="00E63DF0" w:rsidRDefault="00E5327C" w:rsidP="00BF5958">
            <w:pPr>
              <w:rPr>
                <w:color w:val="000000"/>
                <w:sz w:val="24"/>
                <w:szCs w:val="24"/>
                <w:lang w:val="kk-KZ"/>
              </w:rPr>
            </w:pPr>
            <w:r w:rsidRPr="00E63DF0">
              <w:rPr>
                <w:color w:val="000000"/>
                <w:sz w:val="24"/>
                <w:szCs w:val="24"/>
                <w:lang w:val="kk-KZ"/>
              </w:rPr>
              <w:t>Араб халифатының тарихы</w:t>
            </w:r>
          </w:p>
          <w:p w:rsidR="00E5327C" w:rsidRPr="00E63DF0" w:rsidRDefault="00E5327C" w:rsidP="00BF5958">
            <w:pPr>
              <w:rPr>
                <w:sz w:val="24"/>
                <w:szCs w:val="24"/>
                <w:lang w:val="kk-KZ"/>
              </w:rPr>
            </w:pPr>
          </w:p>
        </w:tc>
        <w:tc>
          <w:tcPr>
            <w:tcW w:w="4757" w:type="dxa"/>
          </w:tcPr>
          <w:p w:rsidR="00E5327C" w:rsidRPr="00E63DF0" w:rsidRDefault="00E5327C" w:rsidP="00A41EBD">
            <w:pPr>
              <w:pStyle w:val="af3"/>
              <w:jc w:val="both"/>
              <w:rPr>
                <w:rStyle w:val="y2iqfc"/>
                <w:sz w:val="24"/>
                <w:szCs w:val="24"/>
                <w:lang w:val="kk-KZ"/>
              </w:rPr>
            </w:pPr>
            <w:r w:rsidRPr="00E63DF0">
              <w:rPr>
                <w:rStyle w:val="y2iqfc"/>
                <w:b/>
                <w:bCs/>
                <w:sz w:val="24"/>
                <w:szCs w:val="24"/>
                <w:lang w:val="kk-KZ"/>
              </w:rPr>
              <w:t>Мақсаты</w:t>
            </w:r>
            <w:r w:rsidRPr="00E63DF0">
              <w:rPr>
                <w:rStyle w:val="y2iqfc"/>
                <w:sz w:val="24"/>
                <w:szCs w:val="24"/>
                <w:lang w:val="kk-KZ"/>
              </w:rPr>
              <w:t>: Араб халифатының тарихын және мұсылман мәдениетінің жарқын жетістіктерімен исламның рөлін зерттеу.</w:t>
            </w:r>
          </w:p>
          <w:p w:rsidR="00E5327C" w:rsidRPr="00E63DF0" w:rsidRDefault="00E5327C" w:rsidP="00A41EBD">
            <w:pPr>
              <w:pStyle w:val="HTML"/>
              <w:jc w:val="both"/>
              <w:rPr>
                <w:rFonts w:ascii="Times New Roman" w:hAnsi="Times New Roman" w:cs="Times New Roman"/>
                <w:sz w:val="24"/>
                <w:szCs w:val="24"/>
                <w:lang w:val="kk-KZ"/>
              </w:rPr>
            </w:pPr>
            <w:r w:rsidRPr="00E63DF0">
              <w:rPr>
                <w:rStyle w:val="y2iqfc"/>
                <w:rFonts w:ascii="Times New Roman" w:hAnsi="Times New Roman" w:cs="Times New Roman"/>
                <w:b/>
                <w:bCs/>
                <w:sz w:val="24"/>
                <w:szCs w:val="24"/>
                <w:lang w:val="kk-KZ"/>
              </w:rPr>
              <w:t>Мазмұны:</w:t>
            </w:r>
            <w:r w:rsidRPr="00E63DF0">
              <w:rPr>
                <w:rStyle w:val="y2iqfc"/>
                <w:rFonts w:ascii="Times New Roman" w:hAnsi="Times New Roman" w:cs="Times New Roman"/>
                <w:sz w:val="24"/>
                <w:szCs w:val="24"/>
                <w:lang w:val="kk-KZ"/>
              </w:rPr>
              <w:t xml:space="preserve"> «Классикалық» кезеңдегі араб халифатының тарихы (632-1256); халифат тарихының негізгі кезеңдері сипаттау. Халифатты Мұхаммедтен кейінгі кезеңдегі қоғамның қалыптасу формасы ретінде қарастыру. Араб халифаты – империя. Аббасилер – халифтердің жаңа әулеті. 7 ғасырдың бірінші жартысындағы халықаралық қатынастар жүйесіндегі араб әлемін салыстыру . Ислам жаһандық құбылыс ретінде. Ислам әлемінің сыртқы саяси конфронтациясы, араб-мұсылман әлемінің жалпы мазмұнындағы араб тілі мен әдебиетінің рөлін бағалау.</w:t>
            </w:r>
          </w:p>
        </w:tc>
        <w:tc>
          <w:tcPr>
            <w:tcW w:w="425" w:type="dxa"/>
          </w:tcPr>
          <w:p w:rsidR="00E5327C" w:rsidRPr="00E63DF0" w:rsidRDefault="00E5327C" w:rsidP="00BF5958">
            <w:pPr>
              <w:jc w:val="center"/>
              <w:rPr>
                <w:sz w:val="24"/>
                <w:szCs w:val="24"/>
                <w:lang w:val="kk-KZ"/>
              </w:rPr>
            </w:pPr>
          </w:p>
        </w:tc>
        <w:tc>
          <w:tcPr>
            <w:tcW w:w="425" w:type="dxa"/>
            <w:vAlign w:val="center"/>
          </w:tcPr>
          <w:p w:rsidR="00E5327C" w:rsidRPr="00E63DF0" w:rsidRDefault="00E5327C" w:rsidP="00BF5958">
            <w:pPr>
              <w:pStyle w:val="TableParagraph"/>
              <w:contextualSpacing/>
              <w:jc w:val="center"/>
              <w:rPr>
                <w:sz w:val="24"/>
                <w:szCs w:val="24"/>
                <w:lang w:val="kk-KZ"/>
              </w:rPr>
            </w:pPr>
          </w:p>
        </w:tc>
        <w:tc>
          <w:tcPr>
            <w:tcW w:w="426" w:type="dxa"/>
            <w:vAlign w:val="center"/>
          </w:tcPr>
          <w:p w:rsidR="00E5327C" w:rsidRPr="00E63DF0" w:rsidRDefault="00E5327C" w:rsidP="00BF5958">
            <w:pPr>
              <w:pStyle w:val="TableParagraph"/>
              <w:contextualSpacing/>
              <w:jc w:val="center"/>
              <w:rPr>
                <w:sz w:val="24"/>
                <w:szCs w:val="24"/>
                <w:lang w:val="kk-KZ"/>
              </w:rPr>
            </w:pPr>
          </w:p>
        </w:tc>
        <w:tc>
          <w:tcPr>
            <w:tcW w:w="425" w:type="dxa"/>
            <w:gridSpan w:val="2"/>
            <w:vAlign w:val="center"/>
          </w:tcPr>
          <w:p w:rsidR="00E5327C" w:rsidRPr="00E63DF0" w:rsidRDefault="00E5327C" w:rsidP="00BF5958">
            <w:pPr>
              <w:pStyle w:val="TableParagraph"/>
              <w:contextualSpacing/>
              <w:jc w:val="center"/>
              <w:rPr>
                <w:sz w:val="24"/>
                <w:szCs w:val="24"/>
                <w:lang w:val="kk-KZ"/>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lang w:val="kk-KZ"/>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r w:rsidRPr="00E63DF0">
              <w:rPr>
                <w:b/>
                <w:sz w:val="24"/>
                <w:szCs w:val="24"/>
              </w:rPr>
              <w:sym w:font="Wingdings" w:char="F0FC"/>
            </w: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35" w:type="dxa"/>
            <w:gridSpan w:val="3"/>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rPr>
                <w:sz w:val="24"/>
                <w:szCs w:val="24"/>
                <w:lang w:val="kk-KZ"/>
              </w:rPr>
            </w:pPr>
            <w:r w:rsidRPr="00E63DF0">
              <w:rPr>
                <w:sz w:val="24"/>
                <w:szCs w:val="24"/>
                <w:lang w:val="kk-KZ"/>
              </w:rPr>
              <w:t>КП</w:t>
            </w:r>
          </w:p>
        </w:tc>
        <w:tc>
          <w:tcPr>
            <w:tcW w:w="431" w:type="dxa"/>
          </w:tcPr>
          <w:p w:rsidR="00E5327C" w:rsidRPr="00E63DF0" w:rsidRDefault="00E5327C" w:rsidP="00BF5958">
            <w:pPr>
              <w:rPr>
                <w:sz w:val="24"/>
                <w:szCs w:val="24"/>
                <w:lang w:val="kk-KZ"/>
              </w:rPr>
            </w:pPr>
            <w:r w:rsidRPr="00E63DF0">
              <w:rPr>
                <w:sz w:val="24"/>
                <w:szCs w:val="24"/>
                <w:lang w:val="kk-KZ"/>
              </w:rPr>
              <w:t>ТК</w:t>
            </w:r>
          </w:p>
        </w:tc>
        <w:tc>
          <w:tcPr>
            <w:tcW w:w="1429" w:type="dxa"/>
          </w:tcPr>
          <w:p w:rsidR="00E5327C" w:rsidRPr="00E63DF0" w:rsidRDefault="00E5327C" w:rsidP="00BF5958">
            <w:pPr>
              <w:rPr>
                <w:color w:val="000000"/>
                <w:sz w:val="24"/>
                <w:szCs w:val="24"/>
                <w:lang w:val="kk-KZ"/>
              </w:rPr>
            </w:pPr>
            <w:r w:rsidRPr="00E63DF0">
              <w:rPr>
                <w:color w:val="000000"/>
                <w:sz w:val="24"/>
                <w:szCs w:val="24"/>
                <w:lang w:val="kk-KZ"/>
              </w:rPr>
              <w:t>Қазақстан тарихының деректануы</w:t>
            </w:r>
          </w:p>
        </w:tc>
        <w:tc>
          <w:tcPr>
            <w:tcW w:w="4757" w:type="dxa"/>
          </w:tcPr>
          <w:p w:rsidR="00E5327C" w:rsidRPr="00E63DF0" w:rsidRDefault="00E5327C" w:rsidP="00A41EBD">
            <w:pPr>
              <w:pStyle w:val="af3"/>
              <w:jc w:val="both"/>
              <w:rPr>
                <w:sz w:val="24"/>
                <w:szCs w:val="24"/>
                <w:lang w:val="kk-KZ"/>
              </w:rPr>
            </w:pPr>
            <w:r w:rsidRPr="00E63DF0">
              <w:rPr>
                <w:b/>
                <w:bCs/>
                <w:sz w:val="24"/>
                <w:szCs w:val="24"/>
                <w:lang w:val="kk-KZ"/>
              </w:rPr>
              <w:t>Мақсаты:</w:t>
            </w:r>
            <w:r w:rsidRPr="00E63DF0">
              <w:rPr>
                <w:sz w:val="24"/>
                <w:szCs w:val="24"/>
                <w:lang w:val="kk-KZ"/>
              </w:rPr>
              <w:t xml:space="preserve"> Қазақстан тарихы бойынша деректерді жіктеу және зерттеу әдістерін талдау.</w:t>
            </w:r>
          </w:p>
          <w:p w:rsidR="00E5327C" w:rsidRPr="00E63DF0" w:rsidRDefault="00E5327C" w:rsidP="00A41EBD">
            <w:pPr>
              <w:ind w:right="142"/>
              <w:jc w:val="both"/>
              <w:rPr>
                <w:sz w:val="24"/>
                <w:szCs w:val="24"/>
                <w:lang w:val="kk-KZ"/>
              </w:rPr>
            </w:pPr>
            <w:r w:rsidRPr="00E63DF0">
              <w:rPr>
                <w:b/>
                <w:bCs/>
                <w:sz w:val="24"/>
                <w:szCs w:val="24"/>
                <w:lang w:val="kk-KZ"/>
              </w:rPr>
              <w:t>Мазмұны:</w:t>
            </w:r>
            <w:r w:rsidRPr="00E63DF0">
              <w:rPr>
                <w:sz w:val="24"/>
                <w:szCs w:val="24"/>
                <w:lang w:val="kk-KZ"/>
              </w:rPr>
              <w:t xml:space="preserve"> Жазбаша дереккөздерді жіктеу және жүйелеу. Тарихи дереккөздерді зерттеу және талдау әдістері. Ежелгі және ортағасырлық кезеңнің қайнар көздері. </w:t>
            </w:r>
            <w:r w:rsidRPr="00E63DF0">
              <w:rPr>
                <w:sz w:val="24"/>
                <w:szCs w:val="24"/>
                <w:lang w:val="kk-KZ"/>
              </w:rPr>
              <w:lastRenderedPageBreak/>
              <w:t>Ежелгі түркі руникалық ескерткіштері. Ортағасырлық Қазақстан туралы Рим, Византия, армян, орыс дереккөздері. Жаңа кезеңнің Қазақстан тарихы бойынша дереккөздер (ХVIII ғ. бірінші жартысы - ХХ ғғ.басы). Соңғы кезеңдегі Қазақстан тарихы бойынша дереккөздерді талдау.</w:t>
            </w:r>
          </w:p>
        </w:tc>
        <w:tc>
          <w:tcPr>
            <w:tcW w:w="425" w:type="dxa"/>
          </w:tcPr>
          <w:p w:rsidR="00E5327C" w:rsidRPr="00E63DF0" w:rsidRDefault="00E5327C" w:rsidP="00BF5958">
            <w:pPr>
              <w:jc w:val="center"/>
              <w:rPr>
                <w:sz w:val="24"/>
                <w:szCs w:val="24"/>
                <w:lang w:val="kk-KZ"/>
              </w:rPr>
            </w:pPr>
            <w:r w:rsidRPr="00E63DF0">
              <w:rPr>
                <w:sz w:val="24"/>
                <w:szCs w:val="24"/>
                <w:lang w:val="kk-KZ"/>
              </w:rPr>
              <w:lastRenderedPageBreak/>
              <w:t>4</w:t>
            </w:r>
          </w:p>
        </w:tc>
        <w:tc>
          <w:tcPr>
            <w:tcW w:w="425" w:type="dxa"/>
            <w:vAlign w:val="center"/>
          </w:tcPr>
          <w:p w:rsidR="00E5327C" w:rsidRPr="00E63DF0" w:rsidRDefault="00E5327C" w:rsidP="00BF5958">
            <w:pPr>
              <w:pStyle w:val="TableParagraph"/>
              <w:contextualSpacing/>
              <w:jc w:val="center"/>
              <w:rPr>
                <w:sz w:val="24"/>
                <w:szCs w:val="24"/>
              </w:rPr>
            </w:pPr>
          </w:p>
        </w:tc>
        <w:tc>
          <w:tcPr>
            <w:tcW w:w="426" w:type="dxa"/>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r w:rsidRPr="00E63DF0">
              <w:rPr>
                <w:b/>
                <w:sz w:val="24"/>
                <w:szCs w:val="24"/>
              </w:rPr>
              <w:sym w:font="Wingdings" w:char="F0FC"/>
            </w: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35" w:type="dxa"/>
            <w:gridSpan w:val="3"/>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rPr>
                <w:sz w:val="24"/>
                <w:szCs w:val="24"/>
                <w:highlight w:val="magenta"/>
                <w:lang w:val="kk-KZ"/>
              </w:rPr>
            </w:pPr>
          </w:p>
        </w:tc>
        <w:tc>
          <w:tcPr>
            <w:tcW w:w="431" w:type="dxa"/>
          </w:tcPr>
          <w:p w:rsidR="00E5327C" w:rsidRPr="00E63DF0" w:rsidRDefault="00E5327C" w:rsidP="00BF5958">
            <w:pPr>
              <w:rPr>
                <w:sz w:val="24"/>
                <w:szCs w:val="24"/>
                <w:highlight w:val="magenta"/>
                <w:lang w:val="kk-KZ"/>
              </w:rPr>
            </w:pPr>
          </w:p>
        </w:tc>
        <w:tc>
          <w:tcPr>
            <w:tcW w:w="1429" w:type="dxa"/>
          </w:tcPr>
          <w:p w:rsidR="00E5327C" w:rsidRPr="00E63DF0" w:rsidRDefault="00E5327C" w:rsidP="00BF5958">
            <w:pPr>
              <w:rPr>
                <w:color w:val="000000"/>
                <w:sz w:val="24"/>
                <w:szCs w:val="24"/>
                <w:lang w:val="kk-KZ"/>
              </w:rPr>
            </w:pPr>
            <w:r w:rsidRPr="00E63DF0">
              <w:rPr>
                <w:color w:val="000000"/>
                <w:sz w:val="24"/>
                <w:szCs w:val="24"/>
                <w:lang w:val="kk-KZ"/>
              </w:rPr>
              <w:t>Шет ел дерекнамасы</w:t>
            </w:r>
          </w:p>
        </w:tc>
        <w:tc>
          <w:tcPr>
            <w:tcW w:w="4757" w:type="dxa"/>
          </w:tcPr>
          <w:p w:rsidR="00E5327C" w:rsidRPr="00E63DF0" w:rsidRDefault="00E5327C" w:rsidP="00E63DF0">
            <w:pPr>
              <w:pStyle w:val="af3"/>
              <w:jc w:val="both"/>
              <w:rPr>
                <w:sz w:val="24"/>
                <w:szCs w:val="24"/>
                <w:lang w:val="kk-KZ"/>
              </w:rPr>
            </w:pPr>
            <w:r w:rsidRPr="00E63DF0">
              <w:rPr>
                <w:b/>
                <w:bCs/>
                <w:sz w:val="24"/>
                <w:szCs w:val="24"/>
                <w:lang w:val="kk-KZ"/>
              </w:rPr>
              <w:t>Мақсаты:</w:t>
            </w:r>
            <w:r w:rsidRPr="00E63DF0">
              <w:rPr>
                <w:sz w:val="24"/>
                <w:szCs w:val="24"/>
                <w:lang w:val="kk-KZ"/>
              </w:rPr>
              <w:t xml:space="preserve"> шет елдердің деректану теориясы мен әдіснамасы саласында түсініктерді қалыптастыру. </w:t>
            </w:r>
          </w:p>
          <w:p w:rsidR="00E5327C" w:rsidRPr="00E63DF0" w:rsidRDefault="00E5327C" w:rsidP="00E63DF0">
            <w:pPr>
              <w:pStyle w:val="af3"/>
              <w:jc w:val="both"/>
              <w:rPr>
                <w:sz w:val="24"/>
                <w:szCs w:val="24"/>
                <w:lang w:val="kk-KZ"/>
              </w:rPr>
            </w:pPr>
            <w:r w:rsidRPr="00E63DF0">
              <w:rPr>
                <w:b/>
                <w:bCs/>
                <w:sz w:val="24"/>
                <w:szCs w:val="24"/>
                <w:lang w:val="kk-KZ"/>
              </w:rPr>
              <w:t>Мазмұны:</w:t>
            </w:r>
            <w:r w:rsidRPr="00E63DF0">
              <w:rPr>
                <w:sz w:val="24"/>
                <w:szCs w:val="24"/>
                <w:lang w:val="kk-KZ"/>
              </w:rPr>
              <w:t xml:space="preserve"> Деректердің түрлері, шетелдікдеректерді жүйелеу және жіктеу. Жазба дереккөздердің сақталуы және олармен жұмыс істеу әдістемесі. Ерте орта ғасырлардағы ең көне дереккөздер, Еуропа мен Американың, Азия мен Африканың жаңа тарихы туралы құжаттар. Дүниежүзілік тарих хронологиясы бойынша деректану білімі бар оқиғаларды сыни талдау және салыстыру.</w:t>
            </w:r>
          </w:p>
        </w:tc>
        <w:tc>
          <w:tcPr>
            <w:tcW w:w="425" w:type="dxa"/>
          </w:tcPr>
          <w:p w:rsidR="00E5327C" w:rsidRPr="00E63DF0" w:rsidRDefault="00E5327C" w:rsidP="00BF5958">
            <w:pPr>
              <w:jc w:val="center"/>
              <w:rPr>
                <w:sz w:val="24"/>
                <w:szCs w:val="24"/>
                <w:highlight w:val="magenta"/>
                <w:lang w:val="kk-KZ"/>
              </w:rPr>
            </w:pPr>
          </w:p>
        </w:tc>
        <w:tc>
          <w:tcPr>
            <w:tcW w:w="425" w:type="dxa"/>
            <w:vAlign w:val="center"/>
          </w:tcPr>
          <w:p w:rsidR="00E5327C" w:rsidRPr="00E63DF0" w:rsidRDefault="00E5327C" w:rsidP="00BF5958">
            <w:pPr>
              <w:pStyle w:val="TableParagraph"/>
              <w:contextualSpacing/>
              <w:jc w:val="center"/>
              <w:rPr>
                <w:sz w:val="24"/>
                <w:szCs w:val="24"/>
                <w:highlight w:val="magenta"/>
                <w:lang w:val="kk-KZ"/>
              </w:rPr>
            </w:pPr>
          </w:p>
        </w:tc>
        <w:tc>
          <w:tcPr>
            <w:tcW w:w="426" w:type="dxa"/>
            <w:vAlign w:val="center"/>
          </w:tcPr>
          <w:p w:rsidR="00E5327C" w:rsidRPr="00E63DF0" w:rsidRDefault="00E5327C" w:rsidP="00BF5958">
            <w:pPr>
              <w:pStyle w:val="TableParagraph"/>
              <w:contextualSpacing/>
              <w:jc w:val="center"/>
              <w:rPr>
                <w:sz w:val="24"/>
                <w:szCs w:val="24"/>
                <w:highlight w:val="magenta"/>
                <w:lang w:val="kk-KZ"/>
              </w:rPr>
            </w:pPr>
          </w:p>
        </w:tc>
        <w:tc>
          <w:tcPr>
            <w:tcW w:w="425" w:type="dxa"/>
            <w:gridSpan w:val="2"/>
            <w:vAlign w:val="center"/>
          </w:tcPr>
          <w:p w:rsidR="00E5327C" w:rsidRPr="00E63DF0" w:rsidRDefault="00E5327C" w:rsidP="00BF5958">
            <w:pPr>
              <w:pStyle w:val="TableParagraph"/>
              <w:contextualSpacing/>
              <w:jc w:val="center"/>
              <w:rPr>
                <w:sz w:val="24"/>
                <w:szCs w:val="24"/>
                <w:highlight w:val="magenta"/>
                <w:lang w:val="kk-KZ"/>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highlight w:val="magenta"/>
                <w:lang w:val="kk-KZ"/>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lang w:val="kk-KZ"/>
              </w:rPr>
            </w:pP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lang w:val="kk-KZ"/>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r w:rsidRPr="00E63DF0">
              <w:rPr>
                <w:b/>
                <w:sz w:val="24"/>
                <w:szCs w:val="24"/>
              </w:rPr>
              <w:sym w:font="Wingdings" w:char="F0FC"/>
            </w: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35" w:type="dxa"/>
            <w:gridSpan w:val="3"/>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rPr>
                <w:sz w:val="24"/>
                <w:szCs w:val="24"/>
                <w:lang w:val="kk-KZ"/>
              </w:rPr>
            </w:pPr>
            <w:r w:rsidRPr="00E63DF0">
              <w:rPr>
                <w:sz w:val="24"/>
                <w:szCs w:val="24"/>
                <w:lang w:val="kk-KZ"/>
              </w:rPr>
              <w:t>КП</w:t>
            </w:r>
          </w:p>
        </w:tc>
        <w:tc>
          <w:tcPr>
            <w:tcW w:w="431" w:type="dxa"/>
          </w:tcPr>
          <w:p w:rsidR="00E5327C" w:rsidRPr="00E63DF0" w:rsidRDefault="00E5327C" w:rsidP="00BF5958">
            <w:pPr>
              <w:rPr>
                <w:sz w:val="24"/>
                <w:szCs w:val="24"/>
                <w:lang w:val="kk-KZ"/>
              </w:rPr>
            </w:pPr>
            <w:r w:rsidRPr="00E63DF0">
              <w:rPr>
                <w:sz w:val="24"/>
                <w:szCs w:val="24"/>
                <w:lang w:val="kk-KZ"/>
              </w:rPr>
              <w:t>ТК</w:t>
            </w:r>
          </w:p>
        </w:tc>
        <w:tc>
          <w:tcPr>
            <w:tcW w:w="1429" w:type="dxa"/>
          </w:tcPr>
          <w:p w:rsidR="00E5327C" w:rsidRPr="00E63DF0" w:rsidRDefault="00E5327C" w:rsidP="00BF5958">
            <w:pPr>
              <w:rPr>
                <w:color w:val="000000"/>
                <w:sz w:val="24"/>
                <w:szCs w:val="24"/>
                <w:lang w:val="kk-KZ"/>
              </w:rPr>
            </w:pPr>
            <w:r w:rsidRPr="00E63DF0">
              <w:rPr>
                <w:color w:val="000000"/>
                <w:sz w:val="24"/>
                <w:szCs w:val="24"/>
                <w:lang w:val="kk-KZ"/>
              </w:rPr>
              <w:t>Тарихи антропология</w:t>
            </w:r>
          </w:p>
        </w:tc>
        <w:tc>
          <w:tcPr>
            <w:tcW w:w="4757" w:type="dxa"/>
          </w:tcPr>
          <w:p w:rsidR="00E5327C" w:rsidRPr="00E63DF0" w:rsidRDefault="00E5327C" w:rsidP="00A41EBD">
            <w:pPr>
              <w:jc w:val="both"/>
              <w:rPr>
                <w:b/>
                <w:sz w:val="24"/>
                <w:szCs w:val="24"/>
                <w:lang w:val="kk-KZ"/>
              </w:rPr>
            </w:pPr>
            <w:r w:rsidRPr="00E63DF0">
              <w:rPr>
                <w:b/>
                <w:sz w:val="24"/>
                <w:szCs w:val="24"/>
                <w:lang w:val="kk-KZ"/>
              </w:rPr>
              <w:t xml:space="preserve">Мақсаты: </w:t>
            </w:r>
            <w:r w:rsidRPr="00E63DF0">
              <w:rPr>
                <w:sz w:val="24"/>
                <w:szCs w:val="24"/>
                <w:lang w:val="kk-KZ"/>
              </w:rPr>
              <w:t>Тарихи антропология ғылымның негізгі тенденциялары туралы түсініктерді қалыптастыру.</w:t>
            </w:r>
          </w:p>
          <w:p w:rsidR="00E5327C" w:rsidRPr="00E63DF0" w:rsidRDefault="00E5327C" w:rsidP="00A41EBD">
            <w:pPr>
              <w:pStyle w:val="af3"/>
              <w:jc w:val="both"/>
              <w:rPr>
                <w:sz w:val="24"/>
                <w:szCs w:val="24"/>
                <w:lang w:val="kk-KZ"/>
              </w:rPr>
            </w:pPr>
            <w:r w:rsidRPr="00E63DF0">
              <w:rPr>
                <w:b/>
                <w:sz w:val="24"/>
                <w:szCs w:val="24"/>
                <w:lang w:val="kk-KZ"/>
              </w:rPr>
              <w:t xml:space="preserve">Мазмұны: </w:t>
            </w:r>
            <w:r w:rsidRPr="00E63DF0">
              <w:rPr>
                <w:sz w:val="24"/>
                <w:szCs w:val="24"/>
                <w:lang w:val="kk-KZ"/>
              </w:rPr>
              <w:t>Тарих ғылымының дамуындағы "Антропологиялық бұрылыс"ты қарастыру. Анналдар мектебінің пайда болуы. Микротарих, Alltagsgeschichte. Ментальды тарих және тарихи психология бағыттарының дамуы саралау. Тарихи антропология ғылымының классикалық таңдаулы еңбектері:Э.Ле Руа Ладюри, К.Гинзбург, Н.З.Дэвис және П.Берк зерттеулерін сипаттау . ХХ ғасырдығ 80 жылдардың басында-ақ Х.-</w:t>
            </w:r>
            <w:r w:rsidRPr="00E63DF0">
              <w:rPr>
                <w:sz w:val="24"/>
                <w:szCs w:val="24"/>
                <w:lang w:val="kk-KZ"/>
              </w:rPr>
              <w:lastRenderedPageBreak/>
              <w:t>У.Велер мен Ю.Коккидің тарихи-әлеуметтік мектебі. Германияда 70 жылдардың соңынан бастап қалыптасқан - өмір сүру салты тарихы салыстыру</w:t>
            </w:r>
          </w:p>
        </w:tc>
        <w:tc>
          <w:tcPr>
            <w:tcW w:w="425" w:type="dxa"/>
          </w:tcPr>
          <w:p w:rsidR="00E5327C" w:rsidRPr="00E63DF0" w:rsidRDefault="00E5327C" w:rsidP="00BF5958">
            <w:pPr>
              <w:jc w:val="center"/>
              <w:rPr>
                <w:sz w:val="24"/>
                <w:szCs w:val="24"/>
                <w:lang w:val="kk-KZ"/>
              </w:rPr>
            </w:pPr>
            <w:r w:rsidRPr="00E63DF0">
              <w:rPr>
                <w:sz w:val="24"/>
                <w:szCs w:val="24"/>
                <w:lang w:val="kk-KZ"/>
              </w:rPr>
              <w:lastRenderedPageBreak/>
              <w:t>4</w:t>
            </w:r>
          </w:p>
        </w:tc>
        <w:tc>
          <w:tcPr>
            <w:tcW w:w="425" w:type="dxa"/>
            <w:vAlign w:val="center"/>
          </w:tcPr>
          <w:p w:rsidR="00E5327C" w:rsidRPr="00E63DF0" w:rsidRDefault="00E5327C" w:rsidP="00BF5958">
            <w:pPr>
              <w:pStyle w:val="TableParagraph"/>
              <w:contextualSpacing/>
              <w:jc w:val="center"/>
              <w:rPr>
                <w:sz w:val="24"/>
                <w:szCs w:val="24"/>
              </w:rPr>
            </w:pPr>
          </w:p>
        </w:tc>
        <w:tc>
          <w:tcPr>
            <w:tcW w:w="426" w:type="dxa"/>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rPr>
            </w:pPr>
            <w:r w:rsidRPr="00E63DF0">
              <w:rPr>
                <w:b/>
                <w:sz w:val="24"/>
                <w:szCs w:val="24"/>
              </w:rPr>
              <w:sym w:font="Wingdings" w:char="F0FC"/>
            </w: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35" w:type="dxa"/>
            <w:gridSpan w:val="3"/>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highlight w:val="magenta"/>
                <w:lang w:val="kk-KZ"/>
              </w:rPr>
            </w:pPr>
          </w:p>
        </w:tc>
        <w:tc>
          <w:tcPr>
            <w:tcW w:w="550" w:type="dxa"/>
          </w:tcPr>
          <w:p w:rsidR="00E5327C" w:rsidRPr="00E63DF0" w:rsidRDefault="00E5327C" w:rsidP="00BF5958">
            <w:pPr>
              <w:rPr>
                <w:sz w:val="24"/>
                <w:szCs w:val="24"/>
                <w:highlight w:val="magenta"/>
              </w:rPr>
            </w:pPr>
          </w:p>
        </w:tc>
        <w:tc>
          <w:tcPr>
            <w:tcW w:w="431" w:type="dxa"/>
          </w:tcPr>
          <w:p w:rsidR="00E5327C" w:rsidRPr="00E63DF0" w:rsidRDefault="00E5327C" w:rsidP="00BF5958">
            <w:pPr>
              <w:rPr>
                <w:sz w:val="24"/>
                <w:szCs w:val="24"/>
                <w:highlight w:val="magenta"/>
              </w:rPr>
            </w:pPr>
          </w:p>
        </w:tc>
        <w:tc>
          <w:tcPr>
            <w:tcW w:w="1429" w:type="dxa"/>
            <w:vAlign w:val="center"/>
          </w:tcPr>
          <w:p w:rsidR="00E5327C" w:rsidRPr="00E63DF0" w:rsidRDefault="00E5327C" w:rsidP="00BF5958">
            <w:pPr>
              <w:rPr>
                <w:sz w:val="24"/>
                <w:szCs w:val="24"/>
              </w:rPr>
            </w:pPr>
            <w:r w:rsidRPr="00E63DF0">
              <w:rPr>
                <w:sz w:val="24"/>
                <w:szCs w:val="24"/>
              </w:rPr>
              <w:t>Қазақстан қалаларының тарихы</w:t>
            </w:r>
          </w:p>
        </w:tc>
        <w:tc>
          <w:tcPr>
            <w:tcW w:w="4757" w:type="dxa"/>
            <w:vAlign w:val="center"/>
          </w:tcPr>
          <w:p w:rsidR="00E5327C" w:rsidRPr="00E63DF0" w:rsidRDefault="00E5327C" w:rsidP="00A41EBD">
            <w:pPr>
              <w:pStyle w:val="HTML"/>
              <w:jc w:val="both"/>
              <w:rPr>
                <w:rStyle w:val="y2iqfc"/>
                <w:rFonts w:ascii="Times New Roman" w:hAnsi="Times New Roman" w:cs="Times New Roman"/>
                <w:sz w:val="24"/>
                <w:szCs w:val="24"/>
                <w:lang w:val="kk-KZ"/>
              </w:rPr>
            </w:pPr>
            <w:r w:rsidRPr="00E63DF0">
              <w:rPr>
                <w:rStyle w:val="y2iqfc"/>
                <w:rFonts w:ascii="Times New Roman" w:hAnsi="Times New Roman" w:cs="Times New Roman"/>
                <w:b/>
                <w:bCs/>
                <w:sz w:val="24"/>
                <w:szCs w:val="24"/>
                <w:lang w:val="kk-KZ"/>
              </w:rPr>
              <w:t>Мақсаты:</w:t>
            </w:r>
            <w:r w:rsidRPr="00E63DF0">
              <w:rPr>
                <w:rStyle w:val="y2iqfc"/>
                <w:rFonts w:ascii="Times New Roman" w:hAnsi="Times New Roman" w:cs="Times New Roman"/>
                <w:sz w:val="24"/>
                <w:szCs w:val="24"/>
                <w:lang w:val="kk-KZ"/>
              </w:rPr>
              <w:t xml:space="preserve"> Қазақстан аумағында көне заманнан отырықшы қала мәдениетінің пайда болуы туралы жүйелі білім қалыптастыру.</w:t>
            </w:r>
          </w:p>
          <w:p w:rsidR="00E5327C" w:rsidRPr="00E63DF0" w:rsidRDefault="00E5327C" w:rsidP="00A41EBD">
            <w:pPr>
              <w:pStyle w:val="HTML"/>
              <w:jc w:val="both"/>
              <w:rPr>
                <w:rFonts w:ascii="Times New Roman" w:hAnsi="Times New Roman" w:cs="Times New Roman"/>
                <w:sz w:val="24"/>
                <w:szCs w:val="24"/>
                <w:lang w:val="kk-KZ"/>
              </w:rPr>
            </w:pPr>
            <w:r w:rsidRPr="00E63DF0">
              <w:rPr>
                <w:rStyle w:val="y2iqfc"/>
                <w:rFonts w:ascii="Times New Roman" w:hAnsi="Times New Roman" w:cs="Times New Roman"/>
                <w:b/>
                <w:bCs/>
                <w:sz w:val="24"/>
                <w:szCs w:val="24"/>
                <w:lang w:val="kk-KZ"/>
              </w:rPr>
              <w:t>Мазмұны</w:t>
            </w:r>
            <w:r w:rsidRPr="00E63DF0">
              <w:rPr>
                <w:rStyle w:val="y2iqfc"/>
                <w:rFonts w:ascii="Times New Roman" w:hAnsi="Times New Roman" w:cs="Times New Roman"/>
                <w:sz w:val="24"/>
                <w:szCs w:val="24"/>
                <w:lang w:val="kk-KZ"/>
              </w:rPr>
              <w:t>: Қазақстандағы ежелгі және ортағасырлық қалалардың қалыптасуын кезеңдеу. Қалалардың әкімшілік, сауда-экономикалық және мәдени орталық ретіндегі рөлін бағалау . Қазақстан астаналарының эволюциясы. Тарихи урбанистика саласындағы К. Байпақовтың зерттеулерін қарастыру. Қазақстанда туризмді дамытудың шарты ретінде қалалардың мәдени-тарихи әлеуетін талдай білу қабілетін көрсету.</w:t>
            </w:r>
          </w:p>
        </w:tc>
        <w:tc>
          <w:tcPr>
            <w:tcW w:w="425" w:type="dxa"/>
          </w:tcPr>
          <w:p w:rsidR="00E5327C" w:rsidRPr="00E63DF0" w:rsidRDefault="00E5327C" w:rsidP="00BF5958">
            <w:pPr>
              <w:jc w:val="center"/>
              <w:rPr>
                <w:sz w:val="24"/>
                <w:szCs w:val="24"/>
                <w:highlight w:val="magenta"/>
                <w:lang w:val="kk-KZ"/>
              </w:rPr>
            </w:pPr>
          </w:p>
        </w:tc>
        <w:tc>
          <w:tcPr>
            <w:tcW w:w="425" w:type="dxa"/>
            <w:vAlign w:val="center"/>
          </w:tcPr>
          <w:p w:rsidR="00E5327C" w:rsidRPr="00E63DF0" w:rsidRDefault="00E5327C" w:rsidP="00BF5958">
            <w:pPr>
              <w:pStyle w:val="TableParagraph"/>
              <w:contextualSpacing/>
              <w:jc w:val="center"/>
              <w:rPr>
                <w:sz w:val="24"/>
                <w:szCs w:val="24"/>
                <w:highlight w:val="magenta"/>
                <w:lang w:val="kk-KZ"/>
              </w:rPr>
            </w:pPr>
          </w:p>
        </w:tc>
        <w:tc>
          <w:tcPr>
            <w:tcW w:w="426" w:type="dxa"/>
            <w:vAlign w:val="center"/>
          </w:tcPr>
          <w:p w:rsidR="00E5327C" w:rsidRPr="00E63DF0" w:rsidRDefault="00E5327C" w:rsidP="00BF5958">
            <w:pPr>
              <w:pStyle w:val="TableParagraph"/>
              <w:contextualSpacing/>
              <w:jc w:val="center"/>
              <w:rPr>
                <w:sz w:val="24"/>
                <w:szCs w:val="24"/>
                <w:highlight w:val="magenta"/>
                <w:lang w:val="kk-KZ"/>
              </w:rPr>
            </w:pPr>
          </w:p>
        </w:tc>
        <w:tc>
          <w:tcPr>
            <w:tcW w:w="425" w:type="dxa"/>
            <w:gridSpan w:val="2"/>
            <w:vAlign w:val="center"/>
          </w:tcPr>
          <w:p w:rsidR="00E5327C" w:rsidRPr="00E63DF0" w:rsidRDefault="00E5327C" w:rsidP="00BF5958">
            <w:pPr>
              <w:pStyle w:val="TableParagraph"/>
              <w:contextualSpacing/>
              <w:jc w:val="center"/>
              <w:rPr>
                <w:sz w:val="24"/>
                <w:szCs w:val="24"/>
                <w:highlight w:val="magenta"/>
                <w:lang w:val="kk-KZ"/>
              </w:rPr>
            </w:pPr>
          </w:p>
        </w:tc>
        <w:tc>
          <w:tcPr>
            <w:tcW w:w="425" w:type="dxa"/>
            <w:gridSpan w:val="2"/>
            <w:vAlign w:val="center"/>
          </w:tcPr>
          <w:p w:rsidR="00E5327C" w:rsidRPr="00E63DF0" w:rsidRDefault="00E5327C" w:rsidP="00BF5958">
            <w:pPr>
              <w:pStyle w:val="TableParagraph"/>
              <w:contextualSpacing/>
              <w:jc w:val="center"/>
              <w:rPr>
                <w:b/>
                <w:color w:val="000000" w:themeColor="text1"/>
                <w:sz w:val="24"/>
                <w:szCs w:val="24"/>
                <w:highlight w:val="magenta"/>
              </w:rPr>
            </w:pPr>
            <w:r w:rsidRPr="00E63DF0">
              <w:rPr>
                <w:b/>
                <w:sz w:val="24"/>
                <w:szCs w:val="24"/>
              </w:rPr>
              <w:sym w:font="Wingdings" w:char="F0FC"/>
            </w: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vAlign w:val="center"/>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6"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tcPr>
          <w:p w:rsidR="00E5327C" w:rsidRPr="00E63DF0" w:rsidRDefault="00E5327C" w:rsidP="00BF5958">
            <w:pPr>
              <w:pStyle w:val="TableParagraph"/>
              <w:contextualSpacing/>
              <w:jc w:val="center"/>
              <w:rPr>
                <w:color w:val="000000" w:themeColor="text1"/>
                <w:sz w:val="24"/>
                <w:szCs w:val="24"/>
                <w:highlight w:val="magenta"/>
              </w:rPr>
            </w:pPr>
          </w:p>
        </w:tc>
        <w:tc>
          <w:tcPr>
            <w:tcW w:w="435" w:type="dxa"/>
            <w:gridSpan w:val="3"/>
          </w:tcPr>
          <w:p w:rsidR="00E5327C" w:rsidRPr="00E63DF0" w:rsidRDefault="00E5327C" w:rsidP="00BF5958">
            <w:pPr>
              <w:pStyle w:val="TableParagraph"/>
              <w:contextualSpacing/>
              <w:jc w:val="center"/>
              <w:rPr>
                <w:b/>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gridAfter w:val="2"/>
          <w:wAfter w:w="22"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lang w:val="kk-KZ"/>
              </w:rPr>
            </w:pPr>
          </w:p>
        </w:tc>
        <w:tc>
          <w:tcPr>
            <w:tcW w:w="550" w:type="dxa"/>
          </w:tcPr>
          <w:p w:rsidR="00E5327C" w:rsidRPr="00E63DF0" w:rsidRDefault="00E5327C" w:rsidP="00BF5958">
            <w:pPr>
              <w:jc w:val="center"/>
              <w:rPr>
                <w:sz w:val="24"/>
                <w:szCs w:val="24"/>
                <w:lang w:val="kk-KZ"/>
              </w:rPr>
            </w:pPr>
            <w:r w:rsidRPr="00E63DF0">
              <w:rPr>
                <w:sz w:val="24"/>
                <w:szCs w:val="24"/>
                <w:lang w:val="kk-KZ"/>
              </w:rPr>
              <w:t>КП</w:t>
            </w:r>
          </w:p>
        </w:tc>
        <w:tc>
          <w:tcPr>
            <w:tcW w:w="431" w:type="dxa"/>
          </w:tcPr>
          <w:p w:rsidR="00E5327C" w:rsidRPr="00E63DF0" w:rsidRDefault="00E5327C" w:rsidP="00BF5958">
            <w:pPr>
              <w:jc w:val="center"/>
              <w:rPr>
                <w:sz w:val="24"/>
                <w:szCs w:val="24"/>
                <w:lang w:val="kk-KZ"/>
              </w:rPr>
            </w:pPr>
          </w:p>
        </w:tc>
        <w:tc>
          <w:tcPr>
            <w:tcW w:w="1429" w:type="dxa"/>
          </w:tcPr>
          <w:p w:rsidR="00E5327C" w:rsidRPr="00E63DF0" w:rsidRDefault="00E5327C" w:rsidP="00BF5958">
            <w:pPr>
              <w:rPr>
                <w:sz w:val="24"/>
                <w:szCs w:val="24"/>
                <w:lang w:val="kk-KZ"/>
              </w:rPr>
            </w:pPr>
            <w:r w:rsidRPr="00E63DF0">
              <w:rPr>
                <w:sz w:val="24"/>
                <w:szCs w:val="24"/>
                <w:lang w:val="kk-KZ"/>
              </w:rPr>
              <w:t>Оқу-тәрбие педагогикалық практикасы</w:t>
            </w:r>
          </w:p>
        </w:tc>
        <w:tc>
          <w:tcPr>
            <w:tcW w:w="4757" w:type="dxa"/>
          </w:tcPr>
          <w:p w:rsidR="00E5327C" w:rsidRPr="00E63DF0" w:rsidRDefault="00E5327C" w:rsidP="00E42176">
            <w:pPr>
              <w:pStyle w:val="af3"/>
              <w:jc w:val="both"/>
              <w:rPr>
                <w:rStyle w:val="y2iqfc"/>
                <w:sz w:val="24"/>
                <w:szCs w:val="24"/>
                <w:lang w:val="kk-KZ"/>
              </w:rPr>
            </w:pPr>
            <w:r w:rsidRPr="00E63DF0">
              <w:rPr>
                <w:rStyle w:val="y2iqfc"/>
                <w:sz w:val="24"/>
                <w:szCs w:val="24"/>
                <w:lang w:val="kk-KZ"/>
              </w:rPr>
              <w:t>Мақсаты: Білім беру мекемесінің қызметі және мұғалімнің кәсіби қызметі туралы ақпарат жинау.</w:t>
            </w:r>
          </w:p>
          <w:p w:rsidR="00E5327C" w:rsidRPr="00E63DF0" w:rsidRDefault="00E5327C" w:rsidP="00E42176">
            <w:pPr>
              <w:pStyle w:val="HTML"/>
              <w:jc w:val="both"/>
              <w:rPr>
                <w:rFonts w:ascii="Times New Roman" w:hAnsi="Times New Roman" w:cs="Times New Roman"/>
                <w:sz w:val="24"/>
                <w:szCs w:val="24"/>
                <w:lang w:val="kk-KZ"/>
              </w:rPr>
            </w:pPr>
            <w:r w:rsidRPr="00E63DF0">
              <w:rPr>
                <w:rStyle w:val="y2iqfc"/>
                <w:rFonts w:ascii="Times New Roman" w:hAnsi="Times New Roman" w:cs="Times New Roman"/>
                <w:sz w:val="24"/>
                <w:szCs w:val="24"/>
                <w:lang w:val="kk-KZ"/>
              </w:rPr>
              <w:t>Мазмұны: Жаңартылған бағдарлама бойынша білім беру мазмұнын анықтайтын нормативтік құжаттарды талдау. Болашақ мамандығының практикалық негіздерін меңгеруге дағдыландыру. Эмпирикалық материалды жинақтау және жинақтау дағдыларын дамыту. Білімді құрылымдау, жүйелеу және оны әртүрлі тәсілдермен баяндау дағдыларын дамыту. Көпшілік алдында сөйлеу дағдыларын дамыту және есеп беру құжаттамасын ұсыну.</w:t>
            </w:r>
          </w:p>
        </w:tc>
        <w:tc>
          <w:tcPr>
            <w:tcW w:w="425" w:type="dxa"/>
          </w:tcPr>
          <w:p w:rsidR="00E5327C" w:rsidRPr="00E63DF0" w:rsidRDefault="00E5327C" w:rsidP="00BF5958">
            <w:pPr>
              <w:jc w:val="center"/>
              <w:rPr>
                <w:sz w:val="24"/>
                <w:szCs w:val="24"/>
                <w:lang w:val="kk-KZ"/>
              </w:rPr>
            </w:pPr>
            <w:r w:rsidRPr="00E63DF0">
              <w:rPr>
                <w:sz w:val="24"/>
                <w:szCs w:val="24"/>
                <w:lang w:val="kk-KZ"/>
              </w:rPr>
              <w:t>4</w:t>
            </w:r>
          </w:p>
        </w:tc>
        <w:tc>
          <w:tcPr>
            <w:tcW w:w="425" w:type="dxa"/>
            <w:vAlign w:val="center"/>
          </w:tcPr>
          <w:p w:rsidR="00E5327C" w:rsidRPr="00E63DF0" w:rsidRDefault="00E5327C" w:rsidP="00BF5958">
            <w:pPr>
              <w:pStyle w:val="TableParagraph"/>
              <w:contextualSpacing/>
              <w:jc w:val="center"/>
              <w:rPr>
                <w:sz w:val="24"/>
                <w:szCs w:val="24"/>
              </w:rPr>
            </w:pPr>
          </w:p>
        </w:tc>
        <w:tc>
          <w:tcPr>
            <w:tcW w:w="426" w:type="dxa"/>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b/>
                <w:color w:val="0070C0"/>
                <w:sz w:val="24"/>
                <w:szCs w:val="24"/>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rPr>
            </w:pPr>
          </w:p>
        </w:tc>
        <w:tc>
          <w:tcPr>
            <w:tcW w:w="426" w:type="dxa"/>
            <w:gridSpan w:val="2"/>
            <w:vAlign w:val="center"/>
          </w:tcPr>
          <w:p w:rsidR="00E5327C" w:rsidRPr="00E63DF0" w:rsidRDefault="00E5327C" w:rsidP="00BF5958">
            <w:pPr>
              <w:pStyle w:val="TableParagraph"/>
              <w:contextualSpacing/>
              <w:jc w:val="center"/>
              <w:rPr>
                <w:color w:val="000000" w:themeColor="text1"/>
                <w:sz w:val="24"/>
                <w:szCs w:val="24"/>
              </w:rPr>
            </w:pPr>
          </w:p>
        </w:tc>
        <w:tc>
          <w:tcPr>
            <w:tcW w:w="425" w:type="dxa"/>
            <w:gridSpan w:val="2"/>
            <w:vAlign w:val="center"/>
          </w:tcPr>
          <w:p w:rsidR="00E5327C" w:rsidRPr="00E63DF0" w:rsidRDefault="00E5327C" w:rsidP="00BF5958">
            <w:pPr>
              <w:pStyle w:val="TableParagraph"/>
              <w:contextualSpacing/>
              <w:jc w:val="center"/>
              <w:rPr>
                <w:color w:val="0070C0"/>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color w:val="0070C0"/>
                <w:sz w:val="24"/>
                <w:szCs w:val="24"/>
                <w:highlight w:val="magenta"/>
              </w:rPr>
            </w:pPr>
          </w:p>
        </w:tc>
        <w:tc>
          <w:tcPr>
            <w:tcW w:w="426" w:type="dxa"/>
            <w:gridSpan w:val="2"/>
          </w:tcPr>
          <w:p w:rsidR="00E5327C" w:rsidRPr="00E63DF0" w:rsidRDefault="00E5327C" w:rsidP="00BF5958">
            <w:pPr>
              <w:pStyle w:val="TableParagraph"/>
              <w:contextualSpacing/>
              <w:jc w:val="center"/>
              <w:rPr>
                <w:b/>
                <w:sz w:val="24"/>
                <w:szCs w:val="24"/>
                <w:highlight w:val="magenta"/>
                <w:lang w:val="kk-KZ"/>
              </w:rPr>
            </w:pPr>
          </w:p>
          <w:p w:rsidR="00E5327C" w:rsidRPr="00E63DF0" w:rsidRDefault="00E5327C" w:rsidP="00BF5958">
            <w:pPr>
              <w:pStyle w:val="TableParagraph"/>
              <w:contextualSpacing/>
              <w:jc w:val="center"/>
              <w:rPr>
                <w:b/>
                <w:sz w:val="24"/>
                <w:szCs w:val="24"/>
                <w:highlight w:val="magenta"/>
                <w:lang w:val="kk-KZ"/>
              </w:rPr>
            </w:pPr>
          </w:p>
          <w:p w:rsidR="00E5327C" w:rsidRPr="00E63DF0" w:rsidRDefault="00E5327C" w:rsidP="00BF5958">
            <w:pPr>
              <w:pStyle w:val="TableParagraph"/>
              <w:contextualSpacing/>
              <w:jc w:val="center"/>
              <w:rPr>
                <w:b/>
                <w:sz w:val="24"/>
                <w:szCs w:val="24"/>
                <w:highlight w:val="magenta"/>
                <w:lang w:val="kk-KZ"/>
              </w:rPr>
            </w:pPr>
          </w:p>
          <w:p w:rsidR="00E5327C" w:rsidRPr="00E63DF0" w:rsidRDefault="00E5327C" w:rsidP="00BF5958">
            <w:pPr>
              <w:pStyle w:val="TableParagraph"/>
              <w:contextualSpacing/>
              <w:jc w:val="center"/>
              <w:rPr>
                <w:b/>
                <w:sz w:val="24"/>
                <w:szCs w:val="24"/>
                <w:highlight w:val="magenta"/>
                <w:lang w:val="kk-KZ"/>
              </w:rPr>
            </w:pPr>
          </w:p>
          <w:p w:rsidR="00E5327C" w:rsidRPr="00E63DF0" w:rsidRDefault="00E5327C" w:rsidP="00BF5958">
            <w:pPr>
              <w:pStyle w:val="TableParagraph"/>
              <w:contextualSpacing/>
              <w:jc w:val="center"/>
              <w:rPr>
                <w:color w:val="0070C0"/>
                <w:sz w:val="24"/>
                <w:szCs w:val="24"/>
                <w:highlight w:val="magenta"/>
                <w:lang w:val="kk-KZ"/>
              </w:rPr>
            </w:pPr>
          </w:p>
        </w:tc>
        <w:tc>
          <w:tcPr>
            <w:tcW w:w="425" w:type="dxa"/>
            <w:gridSpan w:val="2"/>
            <w:vAlign w:val="center"/>
          </w:tcPr>
          <w:p w:rsidR="00E5327C" w:rsidRPr="00E63DF0" w:rsidRDefault="00E5327C" w:rsidP="00BF5958">
            <w:pPr>
              <w:pStyle w:val="TableParagraph"/>
              <w:contextualSpacing/>
              <w:jc w:val="center"/>
              <w:rPr>
                <w:color w:val="000000" w:themeColor="text1"/>
                <w:sz w:val="24"/>
                <w:szCs w:val="24"/>
                <w:highlight w:val="magenta"/>
              </w:rPr>
            </w:pPr>
            <w:r w:rsidRPr="00E63DF0">
              <w:rPr>
                <w:b/>
                <w:sz w:val="24"/>
                <w:szCs w:val="24"/>
              </w:rPr>
              <w:sym w:font="Wingdings" w:char="F0FC"/>
            </w:r>
          </w:p>
        </w:tc>
        <w:tc>
          <w:tcPr>
            <w:tcW w:w="435" w:type="dxa"/>
            <w:gridSpan w:val="3"/>
            <w:vAlign w:val="center"/>
          </w:tcPr>
          <w:p w:rsidR="00E5327C" w:rsidRPr="00E63DF0" w:rsidRDefault="00E5327C" w:rsidP="00BF5958">
            <w:pPr>
              <w:pStyle w:val="TableParagraph"/>
              <w:contextualSpacing/>
              <w:jc w:val="center"/>
              <w:rPr>
                <w:color w:val="000000" w:themeColor="text1"/>
                <w:sz w:val="24"/>
                <w:szCs w:val="24"/>
                <w:highlight w:val="magenta"/>
              </w:rPr>
            </w:pPr>
          </w:p>
        </w:tc>
        <w:tc>
          <w:tcPr>
            <w:tcW w:w="425" w:type="dxa"/>
            <w:gridSpan w:val="2"/>
          </w:tcPr>
          <w:p w:rsidR="00E5327C" w:rsidRPr="00E63DF0" w:rsidRDefault="00E5327C" w:rsidP="00CD5CEC">
            <w:pPr>
              <w:pStyle w:val="TableParagraph"/>
              <w:contextualSpacing/>
              <w:jc w:val="center"/>
              <w:rPr>
                <w:b/>
                <w:color w:val="0070C0"/>
                <w:sz w:val="24"/>
                <w:szCs w:val="24"/>
              </w:rPr>
            </w:pPr>
          </w:p>
        </w:tc>
      </w:tr>
      <w:tr w:rsidR="00E5327C" w:rsidRPr="00E63DF0" w:rsidTr="00727215">
        <w:trPr>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jc w:val="center"/>
              <w:rPr>
                <w:sz w:val="24"/>
                <w:szCs w:val="24"/>
              </w:rPr>
            </w:pPr>
          </w:p>
        </w:tc>
        <w:tc>
          <w:tcPr>
            <w:tcW w:w="550" w:type="dxa"/>
          </w:tcPr>
          <w:p w:rsidR="00E5327C" w:rsidRPr="00E63DF0" w:rsidRDefault="00E5327C" w:rsidP="00CD5CEC">
            <w:pPr>
              <w:rPr>
                <w:sz w:val="24"/>
                <w:szCs w:val="24"/>
              </w:rPr>
            </w:pPr>
          </w:p>
        </w:tc>
        <w:tc>
          <w:tcPr>
            <w:tcW w:w="431" w:type="dxa"/>
          </w:tcPr>
          <w:p w:rsidR="00E5327C" w:rsidRPr="00E63DF0" w:rsidRDefault="00E5327C" w:rsidP="00CD5CEC">
            <w:pPr>
              <w:rPr>
                <w:sz w:val="24"/>
                <w:szCs w:val="24"/>
              </w:rPr>
            </w:pPr>
          </w:p>
        </w:tc>
        <w:tc>
          <w:tcPr>
            <w:tcW w:w="6186" w:type="dxa"/>
            <w:gridSpan w:val="2"/>
          </w:tcPr>
          <w:p w:rsidR="00E5327C" w:rsidRPr="00E63DF0" w:rsidRDefault="00E5327C" w:rsidP="00CD5CEC">
            <w:pPr>
              <w:ind w:left="142" w:right="142"/>
              <w:jc w:val="center"/>
              <w:rPr>
                <w:b/>
                <w:sz w:val="24"/>
                <w:szCs w:val="24"/>
                <w:lang w:val="kk-KZ"/>
              </w:rPr>
            </w:pPr>
            <w:r w:rsidRPr="00E63DF0">
              <w:rPr>
                <w:b/>
                <w:color w:val="000000"/>
                <w:sz w:val="24"/>
                <w:szCs w:val="24"/>
                <w:lang w:val="kk-KZ"/>
              </w:rPr>
              <w:t xml:space="preserve">                 Минор</w:t>
            </w:r>
          </w:p>
        </w:tc>
        <w:tc>
          <w:tcPr>
            <w:tcW w:w="425" w:type="dxa"/>
          </w:tcPr>
          <w:p w:rsidR="00E5327C" w:rsidRPr="00E63DF0" w:rsidRDefault="00E5327C" w:rsidP="00CD5CEC">
            <w:pPr>
              <w:jc w:val="center"/>
              <w:rPr>
                <w:sz w:val="24"/>
                <w:szCs w:val="24"/>
                <w:lang w:val="kk-KZ"/>
              </w:rPr>
            </w:pPr>
          </w:p>
        </w:tc>
        <w:tc>
          <w:tcPr>
            <w:tcW w:w="425" w:type="dxa"/>
            <w:vAlign w:val="center"/>
          </w:tcPr>
          <w:p w:rsidR="00E5327C" w:rsidRPr="00E63DF0" w:rsidRDefault="00E5327C" w:rsidP="00CD5CEC">
            <w:pPr>
              <w:pStyle w:val="TableParagraph"/>
              <w:contextualSpacing/>
              <w:jc w:val="center"/>
              <w:rPr>
                <w:sz w:val="24"/>
                <w:szCs w:val="24"/>
              </w:rPr>
            </w:pPr>
          </w:p>
        </w:tc>
        <w:tc>
          <w:tcPr>
            <w:tcW w:w="478" w:type="dxa"/>
            <w:gridSpan w:val="2"/>
            <w:vAlign w:val="center"/>
          </w:tcPr>
          <w:p w:rsidR="00E5327C" w:rsidRPr="00E63DF0" w:rsidRDefault="00E5327C" w:rsidP="00CD5CEC">
            <w:pPr>
              <w:pStyle w:val="TableParagraph"/>
              <w:contextualSpacing/>
              <w:jc w:val="center"/>
              <w:rPr>
                <w:sz w:val="24"/>
                <w:szCs w:val="24"/>
              </w:rPr>
            </w:pPr>
          </w:p>
        </w:tc>
        <w:tc>
          <w:tcPr>
            <w:tcW w:w="851" w:type="dxa"/>
            <w:gridSpan w:val="4"/>
            <w:vAlign w:val="center"/>
          </w:tcPr>
          <w:p w:rsidR="00E5327C" w:rsidRPr="00E63DF0" w:rsidRDefault="00E5327C" w:rsidP="00CD5CEC">
            <w:pPr>
              <w:pStyle w:val="TableParagraph"/>
              <w:contextualSpacing/>
              <w:jc w:val="center"/>
              <w:rPr>
                <w:sz w:val="24"/>
                <w:szCs w:val="24"/>
              </w:rPr>
            </w:pPr>
          </w:p>
        </w:tc>
        <w:tc>
          <w:tcPr>
            <w:tcW w:w="425" w:type="dxa"/>
            <w:gridSpan w:val="2"/>
            <w:vAlign w:val="center"/>
          </w:tcPr>
          <w:p w:rsidR="00E5327C" w:rsidRPr="00E63DF0" w:rsidRDefault="00E5327C" w:rsidP="00CD5CEC">
            <w:pPr>
              <w:pStyle w:val="TableParagraph"/>
              <w:contextualSpacing/>
              <w:jc w:val="center"/>
              <w:rPr>
                <w:sz w:val="24"/>
                <w:szCs w:val="24"/>
              </w:rPr>
            </w:pPr>
          </w:p>
        </w:tc>
        <w:tc>
          <w:tcPr>
            <w:tcW w:w="1276" w:type="dxa"/>
            <w:gridSpan w:val="6"/>
          </w:tcPr>
          <w:p w:rsidR="00E5327C" w:rsidRPr="00E63DF0" w:rsidRDefault="00E5327C" w:rsidP="00CD5CEC">
            <w:pPr>
              <w:pStyle w:val="TableParagraph"/>
              <w:contextualSpacing/>
              <w:jc w:val="center"/>
              <w:rPr>
                <w:sz w:val="24"/>
                <w:szCs w:val="24"/>
              </w:rPr>
            </w:pPr>
          </w:p>
        </w:tc>
        <w:tc>
          <w:tcPr>
            <w:tcW w:w="435" w:type="dxa"/>
            <w:gridSpan w:val="2"/>
            <w:vAlign w:val="center"/>
          </w:tcPr>
          <w:p w:rsidR="00E5327C" w:rsidRPr="00E63DF0" w:rsidRDefault="00E5327C" w:rsidP="00CD5CEC">
            <w:pPr>
              <w:pStyle w:val="TableParagraph"/>
              <w:contextualSpacing/>
              <w:jc w:val="center"/>
              <w:rPr>
                <w:sz w:val="24"/>
                <w:szCs w:val="24"/>
              </w:rPr>
            </w:pPr>
          </w:p>
        </w:tc>
        <w:tc>
          <w:tcPr>
            <w:tcW w:w="374" w:type="dxa"/>
            <w:gridSpan w:val="2"/>
          </w:tcPr>
          <w:p w:rsidR="00E5327C" w:rsidRPr="00E63DF0" w:rsidRDefault="00E5327C" w:rsidP="00CD5CEC">
            <w:pPr>
              <w:pStyle w:val="TableParagraph"/>
              <w:contextualSpacing/>
              <w:jc w:val="center"/>
              <w:rPr>
                <w:sz w:val="24"/>
                <w:szCs w:val="24"/>
              </w:rPr>
            </w:pPr>
          </w:p>
        </w:tc>
        <w:tc>
          <w:tcPr>
            <w:tcW w:w="30" w:type="dxa"/>
          </w:tcPr>
          <w:p w:rsidR="00E5327C" w:rsidRPr="00E63DF0" w:rsidRDefault="00E5327C" w:rsidP="00CD5CEC">
            <w:pPr>
              <w:pStyle w:val="TableParagraph"/>
              <w:contextualSpacing/>
              <w:jc w:val="center"/>
              <w:rPr>
                <w:sz w:val="24"/>
                <w:szCs w:val="24"/>
              </w:rPr>
            </w:pPr>
          </w:p>
        </w:tc>
        <w:tc>
          <w:tcPr>
            <w:tcW w:w="446" w:type="dxa"/>
            <w:gridSpan w:val="2"/>
          </w:tcPr>
          <w:p w:rsidR="00E5327C" w:rsidRPr="00E63DF0" w:rsidRDefault="00E5327C" w:rsidP="00CD5CEC">
            <w:pPr>
              <w:pStyle w:val="TableParagraph"/>
              <w:contextualSpacing/>
              <w:jc w:val="center"/>
              <w:rPr>
                <w:b/>
                <w:sz w:val="24"/>
                <w:szCs w:val="24"/>
              </w:rPr>
            </w:pPr>
          </w:p>
        </w:tc>
        <w:tc>
          <w:tcPr>
            <w:tcW w:w="395" w:type="dxa"/>
            <w:gridSpan w:val="3"/>
          </w:tcPr>
          <w:p w:rsidR="00E5327C" w:rsidRPr="00E63DF0" w:rsidRDefault="00E5327C" w:rsidP="00CD5CEC">
            <w:pPr>
              <w:pStyle w:val="TableParagraph"/>
              <w:contextualSpacing/>
              <w:jc w:val="center"/>
              <w:rPr>
                <w:sz w:val="24"/>
                <w:szCs w:val="24"/>
              </w:rPr>
            </w:pPr>
          </w:p>
        </w:tc>
      </w:tr>
      <w:tr w:rsidR="00E5327C" w:rsidRPr="00E63DF0" w:rsidTr="00727215">
        <w:trPr>
          <w:gridAfter w:val="1"/>
          <w:wAfter w:w="11"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rPr>
                <w:sz w:val="24"/>
                <w:szCs w:val="24"/>
                <w:lang w:val="kk-KZ"/>
              </w:rPr>
            </w:pPr>
            <w:r w:rsidRPr="00E63DF0">
              <w:rPr>
                <w:sz w:val="24"/>
                <w:szCs w:val="24"/>
                <w:lang w:val="kk-KZ"/>
              </w:rPr>
              <w:t>Жаңа кәсіби құзыреттіліктерді алу  модулі</w:t>
            </w:r>
          </w:p>
          <w:p w:rsidR="00E5327C" w:rsidRPr="00E63DF0" w:rsidRDefault="00E5327C" w:rsidP="00BF5958">
            <w:pPr>
              <w:rPr>
                <w:sz w:val="24"/>
                <w:szCs w:val="24"/>
                <w:lang w:val="kk-KZ"/>
              </w:rPr>
            </w:pPr>
          </w:p>
        </w:tc>
        <w:tc>
          <w:tcPr>
            <w:tcW w:w="550" w:type="dxa"/>
          </w:tcPr>
          <w:p w:rsidR="00E5327C" w:rsidRPr="00E63DF0" w:rsidRDefault="00E5327C" w:rsidP="00BF5958">
            <w:pPr>
              <w:rPr>
                <w:sz w:val="24"/>
                <w:szCs w:val="24"/>
                <w:lang w:val="kk-KZ"/>
              </w:rPr>
            </w:pPr>
            <w:r w:rsidRPr="00E63DF0">
              <w:rPr>
                <w:sz w:val="24"/>
                <w:szCs w:val="24"/>
                <w:lang w:val="kk-KZ"/>
              </w:rPr>
              <w:t>БП</w:t>
            </w:r>
          </w:p>
        </w:tc>
        <w:tc>
          <w:tcPr>
            <w:tcW w:w="431" w:type="dxa"/>
          </w:tcPr>
          <w:p w:rsidR="00E5327C" w:rsidRPr="00E63DF0" w:rsidRDefault="00E5327C" w:rsidP="00BF5958">
            <w:pPr>
              <w:rPr>
                <w:sz w:val="24"/>
                <w:szCs w:val="24"/>
                <w:lang w:val="kk-KZ"/>
              </w:rPr>
            </w:pPr>
            <w:r w:rsidRPr="00E63DF0">
              <w:rPr>
                <w:sz w:val="24"/>
                <w:szCs w:val="24"/>
                <w:lang w:val="kk-KZ"/>
              </w:rPr>
              <w:t>ТК</w:t>
            </w:r>
          </w:p>
        </w:tc>
        <w:tc>
          <w:tcPr>
            <w:tcW w:w="1429" w:type="dxa"/>
          </w:tcPr>
          <w:p w:rsidR="00E5327C" w:rsidRPr="00E63DF0" w:rsidRDefault="00E5327C" w:rsidP="00BF5958">
            <w:pPr>
              <w:rPr>
                <w:sz w:val="24"/>
                <w:szCs w:val="24"/>
                <w:lang w:val="kk-KZ"/>
              </w:rPr>
            </w:pPr>
            <w:r w:rsidRPr="00E63DF0">
              <w:rPr>
                <w:sz w:val="24"/>
                <w:szCs w:val="24"/>
                <w:lang w:val="kk-KZ"/>
              </w:rPr>
              <w:t>Қосымша білім беру бағдарламасы бойынша пәндері</w:t>
            </w:r>
          </w:p>
          <w:p w:rsidR="00E5327C" w:rsidRPr="00E63DF0" w:rsidRDefault="00E5327C" w:rsidP="00BF5958">
            <w:pPr>
              <w:rPr>
                <w:sz w:val="24"/>
                <w:szCs w:val="24"/>
                <w:lang w:val="kk-KZ"/>
              </w:rPr>
            </w:pPr>
          </w:p>
        </w:tc>
        <w:tc>
          <w:tcPr>
            <w:tcW w:w="4757" w:type="dxa"/>
          </w:tcPr>
          <w:p w:rsidR="00E5327C" w:rsidRPr="00E63DF0" w:rsidRDefault="00E5327C" w:rsidP="00E42176">
            <w:pPr>
              <w:pStyle w:val="af3"/>
              <w:jc w:val="both"/>
              <w:rPr>
                <w:sz w:val="24"/>
                <w:szCs w:val="24"/>
                <w:lang w:val="kk-KZ"/>
              </w:rPr>
            </w:pPr>
            <w:r w:rsidRPr="00E63DF0">
              <w:rPr>
                <w:rStyle w:val="y2iqfc"/>
                <w:sz w:val="24"/>
                <w:szCs w:val="24"/>
                <w:lang w:val="kk-KZ"/>
              </w:rPr>
              <w:t>Бұл қосымша білім беру бағдарламасы, оның пәндері кәсіби құзыреттіліктерді қалыптастырады. пәнаралық байланыс және құзыреттер көлемін арттыру; «</w:t>
            </w:r>
            <w:r w:rsidRPr="00E63DF0">
              <w:rPr>
                <w:sz w:val="24"/>
                <w:szCs w:val="24"/>
                <w:lang w:val="kk-KZ"/>
              </w:rPr>
              <w:t>Minor</w:t>
            </w:r>
            <w:r w:rsidRPr="00E63DF0">
              <w:rPr>
                <w:rStyle w:val="y2iqfc"/>
                <w:sz w:val="24"/>
                <w:szCs w:val="24"/>
                <w:lang w:val="kk-KZ"/>
              </w:rPr>
              <w:t>» шеңберінде оқытылатын пәндер дипломға енгізілген, сондықтан оны жұмыс берушілер бағалайды; ерекше дүниетанымын қалыптастырады («мектеп үшін емес, өмір бойы оқу!»).</w:t>
            </w:r>
          </w:p>
        </w:tc>
        <w:tc>
          <w:tcPr>
            <w:tcW w:w="425" w:type="dxa"/>
          </w:tcPr>
          <w:p w:rsidR="00E5327C" w:rsidRPr="00E63DF0" w:rsidRDefault="00E5327C" w:rsidP="00BF5958">
            <w:pPr>
              <w:jc w:val="center"/>
              <w:rPr>
                <w:sz w:val="24"/>
                <w:szCs w:val="24"/>
                <w:lang w:val="kk-KZ"/>
              </w:rPr>
            </w:pPr>
            <w:r w:rsidRPr="00E63DF0">
              <w:rPr>
                <w:sz w:val="24"/>
                <w:szCs w:val="24"/>
                <w:lang w:val="kk-KZ"/>
              </w:rPr>
              <w:t>12</w:t>
            </w:r>
          </w:p>
        </w:tc>
        <w:tc>
          <w:tcPr>
            <w:tcW w:w="425" w:type="dxa"/>
            <w:vAlign w:val="center"/>
          </w:tcPr>
          <w:p w:rsidR="00E5327C" w:rsidRPr="00E63DF0" w:rsidRDefault="00E5327C" w:rsidP="00BF5958">
            <w:pPr>
              <w:pStyle w:val="TableParagraph"/>
              <w:contextualSpacing/>
              <w:jc w:val="center"/>
              <w:rPr>
                <w:sz w:val="24"/>
                <w:szCs w:val="24"/>
              </w:rPr>
            </w:pPr>
          </w:p>
        </w:tc>
        <w:tc>
          <w:tcPr>
            <w:tcW w:w="478" w:type="dxa"/>
            <w:gridSpan w:val="2"/>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sz w:val="24"/>
                <w:szCs w:val="24"/>
              </w:rPr>
            </w:pPr>
          </w:p>
        </w:tc>
        <w:tc>
          <w:tcPr>
            <w:tcW w:w="426" w:type="dxa"/>
            <w:gridSpan w:val="2"/>
            <w:vAlign w:val="center"/>
          </w:tcPr>
          <w:p w:rsidR="00E5327C" w:rsidRPr="00E63DF0" w:rsidRDefault="00E5327C" w:rsidP="00BF5958">
            <w:pPr>
              <w:pStyle w:val="TableParagraph"/>
              <w:contextualSpacing/>
              <w:jc w:val="center"/>
              <w:rPr>
                <w:sz w:val="24"/>
                <w:szCs w:val="24"/>
              </w:rPr>
            </w:pPr>
            <w:r w:rsidRPr="00E63DF0">
              <w:rPr>
                <w:b/>
                <w:sz w:val="24"/>
                <w:szCs w:val="24"/>
              </w:rPr>
              <w:sym w:font="Wingdings" w:char="F0FC"/>
            </w:r>
          </w:p>
        </w:tc>
        <w:tc>
          <w:tcPr>
            <w:tcW w:w="425" w:type="dxa"/>
            <w:gridSpan w:val="2"/>
            <w:vAlign w:val="center"/>
          </w:tcPr>
          <w:p w:rsidR="00E5327C" w:rsidRPr="00E63DF0" w:rsidRDefault="00E5327C" w:rsidP="00BF5958">
            <w:pPr>
              <w:pStyle w:val="TableParagraph"/>
              <w:contextualSpacing/>
              <w:jc w:val="center"/>
              <w:rPr>
                <w:sz w:val="24"/>
                <w:szCs w:val="24"/>
              </w:rPr>
            </w:pPr>
          </w:p>
        </w:tc>
        <w:tc>
          <w:tcPr>
            <w:tcW w:w="425" w:type="dxa"/>
            <w:gridSpan w:val="2"/>
            <w:vAlign w:val="center"/>
          </w:tcPr>
          <w:p w:rsidR="00E5327C" w:rsidRPr="00E63DF0" w:rsidRDefault="00E5327C" w:rsidP="00BF5958">
            <w:pPr>
              <w:pStyle w:val="TableParagraph"/>
              <w:contextualSpacing/>
              <w:jc w:val="center"/>
              <w:rPr>
                <w:sz w:val="24"/>
                <w:szCs w:val="24"/>
                <w:highlight w:val="magenta"/>
              </w:rPr>
            </w:pPr>
          </w:p>
        </w:tc>
        <w:tc>
          <w:tcPr>
            <w:tcW w:w="425" w:type="dxa"/>
            <w:gridSpan w:val="2"/>
          </w:tcPr>
          <w:p w:rsidR="00E5327C" w:rsidRPr="00E63DF0" w:rsidRDefault="00E5327C" w:rsidP="00BF5958">
            <w:pPr>
              <w:pStyle w:val="TableParagraph"/>
              <w:contextualSpacing/>
              <w:jc w:val="center"/>
              <w:rPr>
                <w:sz w:val="24"/>
                <w:szCs w:val="24"/>
                <w:highlight w:val="magenta"/>
              </w:rPr>
            </w:pPr>
          </w:p>
        </w:tc>
        <w:tc>
          <w:tcPr>
            <w:tcW w:w="426" w:type="dxa"/>
            <w:gridSpan w:val="2"/>
          </w:tcPr>
          <w:p w:rsidR="00E5327C" w:rsidRPr="00E63DF0" w:rsidRDefault="00E5327C" w:rsidP="00BF5958">
            <w:pPr>
              <w:pStyle w:val="TableParagraph"/>
              <w:contextualSpacing/>
              <w:jc w:val="center"/>
              <w:rPr>
                <w:sz w:val="24"/>
                <w:szCs w:val="24"/>
                <w:highlight w:val="magenta"/>
              </w:rPr>
            </w:pPr>
          </w:p>
        </w:tc>
        <w:tc>
          <w:tcPr>
            <w:tcW w:w="435" w:type="dxa"/>
            <w:gridSpan w:val="2"/>
          </w:tcPr>
          <w:p w:rsidR="00E5327C" w:rsidRPr="00E63DF0" w:rsidRDefault="00E5327C" w:rsidP="00BF5958">
            <w:pPr>
              <w:pStyle w:val="TableParagraph"/>
              <w:contextualSpacing/>
              <w:jc w:val="center"/>
              <w:rPr>
                <w:sz w:val="24"/>
                <w:szCs w:val="24"/>
                <w:highlight w:val="magenta"/>
              </w:rPr>
            </w:pPr>
          </w:p>
        </w:tc>
        <w:tc>
          <w:tcPr>
            <w:tcW w:w="850" w:type="dxa"/>
            <w:gridSpan w:val="5"/>
          </w:tcPr>
          <w:p w:rsidR="00E5327C" w:rsidRPr="00E63DF0" w:rsidRDefault="00E5327C" w:rsidP="00BF5958">
            <w:pPr>
              <w:pStyle w:val="TableParagraph"/>
              <w:contextualSpacing/>
              <w:jc w:val="center"/>
              <w:rPr>
                <w:b/>
                <w:sz w:val="24"/>
                <w:szCs w:val="24"/>
                <w:highlight w:val="magenta"/>
              </w:rPr>
            </w:pPr>
          </w:p>
        </w:tc>
        <w:tc>
          <w:tcPr>
            <w:tcW w:w="384" w:type="dxa"/>
            <w:gridSpan w:val="2"/>
          </w:tcPr>
          <w:p w:rsidR="00E5327C" w:rsidRPr="00E63DF0" w:rsidRDefault="00E5327C" w:rsidP="00BF5958">
            <w:pPr>
              <w:pStyle w:val="TableParagraph"/>
              <w:contextualSpacing/>
              <w:jc w:val="center"/>
              <w:rPr>
                <w:sz w:val="24"/>
                <w:szCs w:val="24"/>
                <w:highlight w:val="magenta"/>
              </w:rPr>
            </w:pPr>
          </w:p>
        </w:tc>
      </w:tr>
      <w:tr w:rsidR="00E5327C" w:rsidRPr="00E63DF0" w:rsidTr="00727215">
        <w:trPr>
          <w:gridAfter w:val="1"/>
          <w:wAfter w:w="11"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rPr>
                <w:sz w:val="24"/>
                <w:szCs w:val="24"/>
                <w:lang w:val="kk-KZ"/>
              </w:rPr>
            </w:pPr>
            <w:r w:rsidRPr="00E63DF0">
              <w:rPr>
                <w:sz w:val="24"/>
                <w:szCs w:val="24"/>
                <w:lang w:val="en-US"/>
              </w:rPr>
              <w:t>Қорытынды аттестация модулі</w:t>
            </w:r>
          </w:p>
          <w:p w:rsidR="00E5327C" w:rsidRPr="00E63DF0" w:rsidRDefault="00E5327C" w:rsidP="00BF5958">
            <w:pPr>
              <w:rPr>
                <w:sz w:val="24"/>
                <w:szCs w:val="24"/>
                <w:lang w:val="kk-KZ"/>
              </w:rPr>
            </w:pPr>
          </w:p>
        </w:tc>
        <w:tc>
          <w:tcPr>
            <w:tcW w:w="550" w:type="dxa"/>
          </w:tcPr>
          <w:p w:rsidR="00E5327C" w:rsidRPr="00E63DF0" w:rsidRDefault="00E5327C" w:rsidP="00BF5958">
            <w:pPr>
              <w:rPr>
                <w:sz w:val="24"/>
                <w:szCs w:val="24"/>
                <w:lang w:val="kk-KZ"/>
              </w:rPr>
            </w:pPr>
          </w:p>
        </w:tc>
        <w:tc>
          <w:tcPr>
            <w:tcW w:w="431" w:type="dxa"/>
          </w:tcPr>
          <w:p w:rsidR="00E5327C" w:rsidRPr="00E63DF0" w:rsidRDefault="00E5327C" w:rsidP="00BF5958">
            <w:pPr>
              <w:rPr>
                <w:sz w:val="24"/>
                <w:szCs w:val="24"/>
                <w:lang w:val="kk-KZ"/>
              </w:rPr>
            </w:pPr>
          </w:p>
        </w:tc>
        <w:tc>
          <w:tcPr>
            <w:tcW w:w="1429" w:type="dxa"/>
          </w:tcPr>
          <w:p w:rsidR="00E5327C" w:rsidRPr="00E63DF0" w:rsidRDefault="00E5327C" w:rsidP="00BF5958">
            <w:pPr>
              <w:rPr>
                <w:sz w:val="24"/>
                <w:szCs w:val="24"/>
                <w:lang w:val="kk-KZ"/>
              </w:rPr>
            </w:pPr>
            <w:r w:rsidRPr="00E63DF0">
              <w:rPr>
                <w:sz w:val="24"/>
                <w:szCs w:val="24"/>
                <w:lang w:val="kk-KZ"/>
              </w:rPr>
              <w:t>Диплом алды немесе өндірістік практика</w:t>
            </w:r>
          </w:p>
          <w:p w:rsidR="00E5327C" w:rsidRPr="00E63DF0" w:rsidRDefault="00E5327C" w:rsidP="00BF5958">
            <w:pPr>
              <w:rPr>
                <w:sz w:val="24"/>
                <w:szCs w:val="24"/>
                <w:lang w:val="kk-KZ"/>
              </w:rPr>
            </w:pPr>
          </w:p>
        </w:tc>
        <w:tc>
          <w:tcPr>
            <w:tcW w:w="4757" w:type="dxa"/>
          </w:tcPr>
          <w:p w:rsidR="00E5327C" w:rsidRPr="00E63DF0" w:rsidRDefault="00E5327C" w:rsidP="00E42176">
            <w:pPr>
              <w:pStyle w:val="af3"/>
              <w:jc w:val="both"/>
              <w:rPr>
                <w:sz w:val="24"/>
                <w:szCs w:val="24"/>
                <w:lang w:val="kk-KZ"/>
              </w:rPr>
            </w:pPr>
            <w:r w:rsidRPr="00E63DF0">
              <w:rPr>
                <w:rStyle w:val="y2iqfc"/>
                <w:sz w:val="24"/>
                <w:szCs w:val="24"/>
                <w:lang w:val="kk-KZ"/>
              </w:rPr>
              <w:t>Дипломдық жұмыстың нұсқасын жаза отырып, ғылыми-зерттеу жұмысының теориялық білімін, қабілеттері мен дағдыларын жүйелеу және бекіту. Тарихи дереккөздер мен әдебиеттерді өз бетінше іздестіру, диплом тақырыбы бойынша тарихнамалық, этнографиялық, деректанулық әдебиеттерге шолу жасау үшін дереккөздерді ғылыми жинақтап, өңдей білу.</w:t>
            </w:r>
          </w:p>
        </w:tc>
        <w:tc>
          <w:tcPr>
            <w:tcW w:w="425" w:type="dxa"/>
          </w:tcPr>
          <w:p w:rsidR="00E5327C" w:rsidRPr="00E63DF0" w:rsidRDefault="00E5327C" w:rsidP="00BF5958">
            <w:pPr>
              <w:jc w:val="center"/>
              <w:rPr>
                <w:sz w:val="24"/>
                <w:szCs w:val="24"/>
                <w:lang w:val="kk-KZ"/>
              </w:rPr>
            </w:pPr>
            <w:r w:rsidRPr="00E63DF0">
              <w:rPr>
                <w:sz w:val="24"/>
                <w:szCs w:val="24"/>
                <w:lang w:val="kk-KZ"/>
              </w:rPr>
              <w:t>4</w:t>
            </w:r>
          </w:p>
        </w:tc>
        <w:tc>
          <w:tcPr>
            <w:tcW w:w="425" w:type="dxa"/>
            <w:vAlign w:val="center"/>
          </w:tcPr>
          <w:p w:rsidR="00E5327C" w:rsidRPr="00E63DF0" w:rsidRDefault="00E5327C" w:rsidP="00BF5958">
            <w:pPr>
              <w:pStyle w:val="TableParagraph"/>
              <w:contextualSpacing/>
              <w:jc w:val="center"/>
              <w:rPr>
                <w:sz w:val="24"/>
                <w:szCs w:val="24"/>
                <w:highlight w:val="magenta"/>
              </w:rPr>
            </w:pPr>
          </w:p>
        </w:tc>
        <w:tc>
          <w:tcPr>
            <w:tcW w:w="478" w:type="dxa"/>
            <w:gridSpan w:val="2"/>
            <w:vAlign w:val="center"/>
          </w:tcPr>
          <w:p w:rsidR="00E5327C" w:rsidRPr="00E63DF0" w:rsidRDefault="00E5327C" w:rsidP="00BF5958">
            <w:pPr>
              <w:pStyle w:val="TableParagraph"/>
              <w:contextualSpacing/>
              <w:jc w:val="center"/>
              <w:rPr>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sz w:val="24"/>
                <w:szCs w:val="24"/>
                <w:highlight w:val="magenta"/>
              </w:rPr>
            </w:pPr>
          </w:p>
        </w:tc>
        <w:tc>
          <w:tcPr>
            <w:tcW w:w="426" w:type="dxa"/>
            <w:gridSpan w:val="2"/>
            <w:vAlign w:val="center"/>
          </w:tcPr>
          <w:p w:rsidR="00E5327C" w:rsidRPr="00E63DF0" w:rsidRDefault="00E5327C" w:rsidP="00BF5958">
            <w:pPr>
              <w:pStyle w:val="TableParagraph"/>
              <w:contextualSpacing/>
              <w:jc w:val="center"/>
              <w:rPr>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sz w:val="24"/>
                <w:szCs w:val="24"/>
                <w:highlight w:val="magenta"/>
                <w:lang w:val="en-US"/>
              </w:rPr>
            </w:pPr>
          </w:p>
        </w:tc>
        <w:tc>
          <w:tcPr>
            <w:tcW w:w="425" w:type="dxa"/>
            <w:gridSpan w:val="2"/>
          </w:tcPr>
          <w:p w:rsidR="00E5327C" w:rsidRPr="00E63DF0" w:rsidRDefault="00E5327C" w:rsidP="00BF5958">
            <w:pPr>
              <w:pStyle w:val="TableParagraph"/>
              <w:contextualSpacing/>
              <w:jc w:val="center"/>
              <w:rPr>
                <w:b/>
                <w:sz w:val="24"/>
                <w:szCs w:val="24"/>
                <w:highlight w:val="magenta"/>
              </w:rPr>
            </w:pPr>
          </w:p>
        </w:tc>
        <w:tc>
          <w:tcPr>
            <w:tcW w:w="426" w:type="dxa"/>
            <w:gridSpan w:val="2"/>
          </w:tcPr>
          <w:p w:rsidR="00E5327C" w:rsidRPr="00E63DF0" w:rsidRDefault="00E5327C" w:rsidP="00BF5958">
            <w:pPr>
              <w:pStyle w:val="TableParagraph"/>
              <w:contextualSpacing/>
              <w:jc w:val="center"/>
              <w:rPr>
                <w:b/>
                <w:sz w:val="24"/>
                <w:szCs w:val="24"/>
                <w:highlight w:val="magenta"/>
              </w:rPr>
            </w:pPr>
          </w:p>
        </w:tc>
        <w:tc>
          <w:tcPr>
            <w:tcW w:w="435" w:type="dxa"/>
            <w:gridSpan w:val="2"/>
          </w:tcPr>
          <w:p w:rsidR="00E5327C" w:rsidRPr="00E63DF0" w:rsidRDefault="00E5327C" w:rsidP="00BF5958">
            <w:pPr>
              <w:pStyle w:val="TableParagraph"/>
              <w:contextualSpacing/>
              <w:jc w:val="center"/>
              <w:rPr>
                <w:b/>
                <w:sz w:val="24"/>
                <w:szCs w:val="24"/>
                <w:highlight w:val="magenta"/>
                <w:lang w:val="kk-KZ"/>
              </w:rPr>
            </w:pPr>
          </w:p>
          <w:p w:rsidR="00E5327C" w:rsidRPr="00E63DF0" w:rsidRDefault="00E5327C" w:rsidP="00BF5958">
            <w:pPr>
              <w:pStyle w:val="TableParagraph"/>
              <w:contextualSpacing/>
              <w:jc w:val="center"/>
              <w:rPr>
                <w:b/>
                <w:sz w:val="24"/>
                <w:szCs w:val="24"/>
                <w:highlight w:val="magenta"/>
                <w:lang w:val="kk-KZ"/>
              </w:rPr>
            </w:pPr>
          </w:p>
          <w:p w:rsidR="00E5327C" w:rsidRPr="00E63DF0" w:rsidRDefault="00E5327C" w:rsidP="00BF5958">
            <w:pPr>
              <w:pStyle w:val="TableParagraph"/>
              <w:contextualSpacing/>
              <w:jc w:val="center"/>
              <w:rPr>
                <w:b/>
                <w:sz w:val="24"/>
                <w:szCs w:val="24"/>
                <w:highlight w:val="magenta"/>
                <w:lang w:val="kk-KZ"/>
              </w:rPr>
            </w:pPr>
          </w:p>
          <w:p w:rsidR="00E5327C" w:rsidRPr="00E63DF0" w:rsidRDefault="00E5327C" w:rsidP="00BF5958">
            <w:pPr>
              <w:pStyle w:val="TableParagraph"/>
              <w:contextualSpacing/>
              <w:jc w:val="center"/>
              <w:rPr>
                <w:b/>
                <w:sz w:val="24"/>
                <w:szCs w:val="24"/>
                <w:highlight w:val="magenta"/>
                <w:lang w:val="kk-KZ"/>
              </w:rPr>
            </w:pPr>
          </w:p>
          <w:p w:rsidR="00E5327C" w:rsidRPr="00E63DF0" w:rsidRDefault="00E5327C" w:rsidP="00BF5958">
            <w:pPr>
              <w:pStyle w:val="TableParagraph"/>
              <w:contextualSpacing/>
              <w:jc w:val="center"/>
              <w:rPr>
                <w:b/>
                <w:sz w:val="24"/>
                <w:szCs w:val="24"/>
                <w:highlight w:val="magenta"/>
              </w:rPr>
            </w:pPr>
          </w:p>
        </w:tc>
        <w:tc>
          <w:tcPr>
            <w:tcW w:w="850" w:type="dxa"/>
            <w:gridSpan w:val="5"/>
          </w:tcPr>
          <w:p w:rsidR="00E5327C" w:rsidRPr="00E63DF0" w:rsidRDefault="00E5327C" w:rsidP="00BF5958">
            <w:pPr>
              <w:pStyle w:val="TableParagraph"/>
              <w:contextualSpacing/>
              <w:jc w:val="center"/>
              <w:rPr>
                <w:b/>
                <w:sz w:val="24"/>
                <w:szCs w:val="24"/>
                <w:lang w:val="kk-KZ"/>
              </w:rPr>
            </w:pPr>
          </w:p>
          <w:p w:rsidR="00E5327C" w:rsidRPr="00E63DF0" w:rsidRDefault="00E5327C" w:rsidP="00BF5958">
            <w:pPr>
              <w:pStyle w:val="TableParagraph"/>
              <w:contextualSpacing/>
              <w:jc w:val="center"/>
              <w:rPr>
                <w:b/>
                <w:sz w:val="24"/>
                <w:szCs w:val="24"/>
                <w:lang w:val="kk-KZ"/>
              </w:rPr>
            </w:pPr>
          </w:p>
          <w:p w:rsidR="00E5327C" w:rsidRPr="00E63DF0" w:rsidRDefault="00E5327C" w:rsidP="00BF5958">
            <w:pPr>
              <w:pStyle w:val="TableParagraph"/>
              <w:contextualSpacing/>
              <w:jc w:val="center"/>
              <w:rPr>
                <w:b/>
                <w:sz w:val="24"/>
                <w:szCs w:val="24"/>
                <w:lang w:val="kk-KZ"/>
              </w:rPr>
            </w:pPr>
          </w:p>
          <w:p w:rsidR="00E5327C" w:rsidRPr="00E63DF0" w:rsidRDefault="00E5327C" w:rsidP="00BF5958">
            <w:pPr>
              <w:pStyle w:val="TableParagraph"/>
              <w:contextualSpacing/>
              <w:jc w:val="center"/>
              <w:rPr>
                <w:b/>
                <w:sz w:val="24"/>
                <w:szCs w:val="24"/>
                <w:lang w:val="kk-KZ"/>
              </w:rPr>
            </w:pPr>
          </w:p>
          <w:p w:rsidR="00E5327C" w:rsidRPr="00E63DF0" w:rsidRDefault="00E5327C" w:rsidP="00BF5958">
            <w:pPr>
              <w:pStyle w:val="TableParagraph"/>
              <w:contextualSpacing/>
              <w:jc w:val="center"/>
              <w:rPr>
                <w:b/>
                <w:sz w:val="24"/>
                <w:szCs w:val="24"/>
              </w:rPr>
            </w:pPr>
            <w:r w:rsidRPr="00E63DF0">
              <w:rPr>
                <w:b/>
                <w:sz w:val="24"/>
                <w:szCs w:val="24"/>
              </w:rPr>
              <w:sym w:font="Wingdings" w:char="F0FC"/>
            </w:r>
          </w:p>
        </w:tc>
        <w:tc>
          <w:tcPr>
            <w:tcW w:w="384" w:type="dxa"/>
            <w:gridSpan w:val="2"/>
          </w:tcPr>
          <w:p w:rsidR="00E5327C" w:rsidRPr="00E63DF0" w:rsidRDefault="00E5327C" w:rsidP="00BF5958">
            <w:pPr>
              <w:pStyle w:val="TableParagraph"/>
              <w:contextualSpacing/>
              <w:jc w:val="center"/>
              <w:rPr>
                <w:b/>
                <w:sz w:val="24"/>
                <w:szCs w:val="24"/>
                <w:highlight w:val="magenta"/>
              </w:rPr>
            </w:pPr>
          </w:p>
        </w:tc>
      </w:tr>
      <w:tr w:rsidR="00E5327C" w:rsidRPr="00E63DF0" w:rsidTr="00727215">
        <w:trPr>
          <w:gridAfter w:val="1"/>
          <w:wAfter w:w="11" w:type="dxa"/>
          <w:trHeight w:val="323"/>
        </w:trPr>
        <w:tc>
          <w:tcPr>
            <w:tcW w:w="281" w:type="dxa"/>
          </w:tcPr>
          <w:p w:rsidR="00E5327C" w:rsidRPr="00E63DF0" w:rsidRDefault="00E5327C" w:rsidP="00CD5CEC">
            <w:pPr>
              <w:pStyle w:val="TableParagraph"/>
              <w:contextualSpacing/>
              <w:rPr>
                <w:sz w:val="24"/>
                <w:szCs w:val="24"/>
                <w:lang w:val="kk-KZ"/>
              </w:rPr>
            </w:pPr>
          </w:p>
        </w:tc>
        <w:tc>
          <w:tcPr>
            <w:tcW w:w="1562" w:type="dxa"/>
          </w:tcPr>
          <w:p w:rsidR="00E5327C" w:rsidRPr="00E63DF0" w:rsidRDefault="00E5327C" w:rsidP="00BF5958">
            <w:pPr>
              <w:pStyle w:val="TableParagraph"/>
              <w:contextualSpacing/>
              <w:rPr>
                <w:sz w:val="24"/>
                <w:szCs w:val="24"/>
                <w:lang w:val="kk-KZ"/>
              </w:rPr>
            </w:pPr>
          </w:p>
        </w:tc>
        <w:tc>
          <w:tcPr>
            <w:tcW w:w="550" w:type="dxa"/>
            <w:vAlign w:val="center"/>
          </w:tcPr>
          <w:p w:rsidR="00E5327C" w:rsidRPr="00E63DF0" w:rsidRDefault="00E5327C" w:rsidP="00BF5958">
            <w:pPr>
              <w:jc w:val="center"/>
              <w:rPr>
                <w:sz w:val="24"/>
                <w:szCs w:val="24"/>
              </w:rPr>
            </w:pPr>
          </w:p>
        </w:tc>
        <w:tc>
          <w:tcPr>
            <w:tcW w:w="431" w:type="dxa"/>
            <w:vAlign w:val="center"/>
          </w:tcPr>
          <w:p w:rsidR="00E5327C" w:rsidRPr="00E63DF0" w:rsidRDefault="00E5327C" w:rsidP="00BF5958">
            <w:pPr>
              <w:jc w:val="center"/>
              <w:rPr>
                <w:sz w:val="24"/>
                <w:szCs w:val="24"/>
              </w:rPr>
            </w:pPr>
          </w:p>
        </w:tc>
        <w:tc>
          <w:tcPr>
            <w:tcW w:w="1429" w:type="dxa"/>
          </w:tcPr>
          <w:p w:rsidR="00E5327C" w:rsidRPr="00E63DF0" w:rsidRDefault="00E5327C" w:rsidP="00BF5958">
            <w:pPr>
              <w:rPr>
                <w:sz w:val="24"/>
                <w:szCs w:val="24"/>
                <w:lang w:val="kk-KZ"/>
              </w:rPr>
            </w:pPr>
            <w:r w:rsidRPr="00E63DF0">
              <w:rPr>
                <w:sz w:val="24"/>
                <w:szCs w:val="24"/>
                <w:lang w:val="kk-KZ"/>
              </w:rPr>
              <w:t>Дипломдық  жұмысты (жобаны) жазу және қорғау немесе кешенді емтихан тапсыру</w:t>
            </w:r>
          </w:p>
          <w:p w:rsidR="00E5327C" w:rsidRPr="00E63DF0" w:rsidRDefault="00E5327C" w:rsidP="00BF5958">
            <w:pPr>
              <w:rPr>
                <w:sz w:val="24"/>
                <w:szCs w:val="24"/>
                <w:lang w:val="kk-KZ"/>
              </w:rPr>
            </w:pPr>
          </w:p>
        </w:tc>
        <w:tc>
          <w:tcPr>
            <w:tcW w:w="4757" w:type="dxa"/>
          </w:tcPr>
          <w:p w:rsidR="00E5327C" w:rsidRPr="00E63DF0" w:rsidRDefault="00E5327C" w:rsidP="00E42176">
            <w:pPr>
              <w:pStyle w:val="af3"/>
              <w:jc w:val="both"/>
              <w:rPr>
                <w:rFonts w:eastAsia="Times New Roman"/>
                <w:sz w:val="24"/>
                <w:szCs w:val="24"/>
                <w:lang w:val="kk-KZ"/>
              </w:rPr>
            </w:pPr>
            <w:r w:rsidRPr="00E63DF0">
              <w:rPr>
                <w:rFonts w:eastAsia="Times New Roman"/>
                <w:sz w:val="24"/>
                <w:szCs w:val="24"/>
                <w:lang w:val="kk-KZ"/>
              </w:rPr>
              <w:t>Ғаламдық компьютерлік желілердегі ақпаратпен жұмыс істеу; әлеуметтік салада қолданылатын мәтіндер мен құжаттарды жасау, әдеби редакциялау, кәсіби мәселелерді талқылау, өз көзқарасын қорғау, құбылыстардың, оқиғалардың, процестердің мәнін түсіндіру, қорытынды жасау, дәлелді жауаптар беру; дипломдық (біліктілік) жұмыста әзірленген есептер мен мәселелерді шешу кезінде өзіндік жұмыстарды жүргізу және зерттеу және эксперимент жүргізу әдістерін қолдану.</w:t>
            </w:r>
          </w:p>
        </w:tc>
        <w:tc>
          <w:tcPr>
            <w:tcW w:w="425" w:type="dxa"/>
          </w:tcPr>
          <w:p w:rsidR="00E5327C" w:rsidRPr="00E63DF0" w:rsidRDefault="00E5327C" w:rsidP="00BF5958">
            <w:pPr>
              <w:jc w:val="center"/>
              <w:rPr>
                <w:sz w:val="24"/>
                <w:szCs w:val="24"/>
                <w:lang w:val="kk-KZ"/>
              </w:rPr>
            </w:pPr>
            <w:r w:rsidRPr="00E63DF0">
              <w:rPr>
                <w:sz w:val="24"/>
                <w:szCs w:val="24"/>
                <w:lang w:val="kk-KZ"/>
              </w:rPr>
              <w:t>12</w:t>
            </w:r>
          </w:p>
        </w:tc>
        <w:tc>
          <w:tcPr>
            <w:tcW w:w="425" w:type="dxa"/>
            <w:vAlign w:val="center"/>
          </w:tcPr>
          <w:p w:rsidR="00E5327C" w:rsidRPr="00E63DF0" w:rsidRDefault="00E5327C" w:rsidP="00BF5958">
            <w:pPr>
              <w:pStyle w:val="TableParagraph"/>
              <w:contextualSpacing/>
              <w:jc w:val="center"/>
              <w:rPr>
                <w:sz w:val="24"/>
                <w:szCs w:val="24"/>
                <w:highlight w:val="magenta"/>
              </w:rPr>
            </w:pPr>
          </w:p>
        </w:tc>
        <w:tc>
          <w:tcPr>
            <w:tcW w:w="478" w:type="dxa"/>
            <w:gridSpan w:val="2"/>
            <w:vAlign w:val="center"/>
          </w:tcPr>
          <w:p w:rsidR="00E5327C" w:rsidRPr="00E63DF0" w:rsidRDefault="00E5327C" w:rsidP="00BF5958">
            <w:pPr>
              <w:pStyle w:val="TableParagraph"/>
              <w:contextualSpacing/>
              <w:jc w:val="center"/>
              <w:rPr>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sz w:val="24"/>
                <w:szCs w:val="24"/>
                <w:highlight w:val="magenta"/>
              </w:rPr>
            </w:pPr>
          </w:p>
        </w:tc>
        <w:tc>
          <w:tcPr>
            <w:tcW w:w="426" w:type="dxa"/>
            <w:gridSpan w:val="2"/>
            <w:vAlign w:val="center"/>
          </w:tcPr>
          <w:p w:rsidR="00E5327C" w:rsidRPr="00E63DF0" w:rsidRDefault="00E5327C" w:rsidP="00BF5958">
            <w:pPr>
              <w:pStyle w:val="TableParagraph"/>
              <w:contextualSpacing/>
              <w:jc w:val="center"/>
              <w:rPr>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sz w:val="24"/>
                <w:szCs w:val="24"/>
                <w:highlight w:val="magenta"/>
              </w:rPr>
            </w:pPr>
          </w:p>
        </w:tc>
        <w:tc>
          <w:tcPr>
            <w:tcW w:w="425" w:type="dxa"/>
            <w:gridSpan w:val="2"/>
            <w:vAlign w:val="center"/>
          </w:tcPr>
          <w:p w:rsidR="00E5327C" w:rsidRPr="00E63DF0" w:rsidRDefault="00E5327C" w:rsidP="00BF5958">
            <w:pPr>
              <w:pStyle w:val="TableParagraph"/>
              <w:contextualSpacing/>
              <w:jc w:val="center"/>
              <w:rPr>
                <w:sz w:val="24"/>
                <w:szCs w:val="24"/>
                <w:highlight w:val="magenta"/>
                <w:lang w:val="en-US"/>
              </w:rPr>
            </w:pPr>
          </w:p>
        </w:tc>
        <w:tc>
          <w:tcPr>
            <w:tcW w:w="425" w:type="dxa"/>
            <w:gridSpan w:val="2"/>
          </w:tcPr>
          <w:p w:rsidR="00E5327C" w:rsidRPr="00E63DF0" w:rsidRDefault="00E5327C" w:rsidP="00BF5958">
            <w:pPr>
              <w:pStyle w:val="TableParagraph"/>
              <w:contextualSpacing/>
              <w:jc w:val="center"/>
              <w:rPr>
                <w:b/>
                <w:sz w:val="24"/>
                <w:szCs w:val="24"/>
                <w:highlight w:val="magenta"/>
              </w:rPr>
            </w:pPr>
          </w:p>
        </w:tc>
        <w:tc>
          <w:tcPr>
            <w:tcW w:w="426" w:type="dxa"/>
            <w:gridSpan w:val="2"/>
          </w:tcPr>
          <w:p w:rsidR="00E5327C" w:rsidRPr="00E63DF0" w:rsidRDefault="00E5327C" w:rsidP="00BF5958">
            <w:pPr>
              <w:pStyle w:val="TableParagraph"/>
              <w:contextualSpacing/>
              <w:jc w:val="center"/>
              <w:rPr>
                <w:b/>
                <w:sz w:val="24"/>
                <w:szCs w:val="24"/>
                <w:highlight w:val="magenta"/>
              </w:rPr>
            </w:pPr>
          </w:p>
        </w:tc>
        <w:tc>
          <w:tcPr>
            <w:tcW w:w="435" w:type="dxa"/>
            <w:gridSpan w:val="2"/>
          </w:tcPr>
          <w:p w:rsidR="00E5327C" w:rsidRPr="00E63DF0" w:rsidRDefault="00E5327C" w:rsidP="00BF5958">
            <w:pPr>
              <w:pStyle w:val="TableParagraph"/>
              <w:contextualSpacing/>
              <w:jc w:val="center"/>
              <w:rPr>
                <w:b/>
                <w:sz w:val="24"/>
                <w:szCs w:val="24"/>
                <w:highlight w:val="magenta"/>
                <w:lang w:val="kk-KZ"/>
              </w:rPr>
            </w:pPr>
          </w:p>
          <w:p w:rsidR="00E5327C" w:rsidRPr="00E63DF0" w:rsidRDefault="00E5327C" w:rsidP="00BF5958">
            <w:pPr>
              <w:pStyle w:val="TableParagraph"/>
              <w:contextualSpacing/>
              <w:jc w:val="center"/>
              <w:rPr>
                <w:b/>
                <w:sz w:val="24"/>
                <w:szCs w:val="24"/>
                <w:highlight w:val="magenta"/>
                <w:lang w:val="kk-KZ"/>
              </w:rPr>
            </w:pPr>
          </w:p>
          <w:p w:rsidR="00E5327C" w:rsidRPr="00E63DF0" w:rsidRDefault="00E5327C" w:rsidP="00BF5958">
            <w:pPr>
              <w:pStyle w:val="TableParagraph"/>
              <w:contextualSpacing/>
              <w:jc w:val="center"/>
              <w:rPr>
                <w:b/>
                <w:sz w:val="24"/>
                <w:szCs w:val="24"/>
                <w:highlight w:val="magenta"/>
                <w:lang w:val="kk-KZ"/>
              </w:rPr>
            </w:pPr>
          </w:p>
          <w:p w:rsidR="00E5327C" w:rsidRPr="00E63DF0" w:rsidRDefault="00E5327C" w:rsidP="00BF5958">
            <w:pPr>
              <w:pStyle w:val="TableParagraph"/>
              <w:contextualSpacing/>
              <w:jc w:val="center"/>
              <w:rPr>
                <w:b/>
                <w:sz w:val="24"/>
                <w:szCs w:val="24"/>
                <w:highlight w:val="magenta"/>
                <w:lang w:val="kk-KZ"/>
              </w:rPr>
            </w:pPr>
          </w:p>
          <w:p w:rsidR="00E5327C" w:rsidRPr="00E63DF0" w:rsidRDefault="00E5327C" w:rsidP="00BF5958">
            <w:pPr>
              <w:pStyle w:val="TableParagraph"/>
              <w:contextualSpacing/>
              <w:jc w:val="center"/>
              <w:rPr>
                <w:b/>
                <w:sz w:val="24"/>
                <w:szCs w:val="24"/>
                <w:highlight w:val="magenta"/>
                <w:lang w:val="kk-KZ"/>
              </w:rPr>
            </w:pPr>
          </w:p>
          <w:p w:rsidR="00E5327C" w:rsidRPr="00E63DF0" w:rsidRDefault="00E5327C" w:rsidP="00BF5958">
            <w:pPr>
              <w:pStyle w:val="TableParagraph"/>
              <w:contextualSpacing/>
              <w:jc w:val="center"/>
              <w:rPr>
                <w:b/>
                <w:sz w:val="24"/>
                <w:szCs w:val="24"/>
                <w:highlight w:val="magenta"/>
                <w:lang w:val="kk-KZ"/>
              </w:rPr>
            </w:pPr>
          </w:p>
          <w:p w:rsidR="00E5327C" w:rsidRPr="00E63DF0" w:rsidRDefault="00E5327C" w:rsidP="00BF5958">
            <w:pPr>
              <w:pStyle w:val="TableParagraph"/>
              <w:contextualSpacing/>
              <w:jc w:val="center"/>
              <w:rPr>
                <w:b/>
                <w:sz w:val="24"/>
                <w:szCs w:val="24"/>
                <w:highlight w:val="magenta"/>
                <w:lang w:val="kk-KZ"/>
              </w:rPr>
            </w:pPr>
          </w:p>
          <w:p w:rsidR="00E5327C" w:rsidRPr="00E63DF0" w:rsidRDefault="00E5327C" w:rsidP="00BF5958">
            <w:pPr>
              <w:pStyle w:val="TableParagraph"/>
              <w:contextualSpacing/>
              <w:jc w:val="center"/>
              <w:rPr>
                <w:b/>
                <w:sz w:val="24"/>
                <w:szCs w:val="24"/>
                <w:highlight w:val="magenta"/>
                <w:lang w:val="kk-KZ"/>
              </w:rPr>
            </w:pPr>
          </w:p>
          <w:p w:rsidR="00E5327C" w:rsidRPr="00E63DF0" w:rsidRDefault="00E5327C" w:rsidP="00BF5958">
            <w:pPr>
              <w:pStyle w:val="TableParagraph"/>
              <w:contextualSpacing/>
              <w:jc w:val="center"/>
              <w:rPr>
                <w:b/>
                <w:sz w:val="24"/>
                <w:szCs w:val="24"/>
                <w:highlight w:val="magenta"/>
              </w:rPr>
            </w:pPr>
          </w:p>
        </w:tc>
        <w:tc>
          <w:tcPr>
            <w:tcW w:w="850" w:type="dxa"/>
            <w:gridSpan w:val="5"/>
          </w:tcPr>
          <w:p w:rsidR="00E5327C" w:rsidRPr="00E63DF0" w:rsidRDefault="00E5327C" w:rsidP="00BF5958">
            <w:pPr>
              <w:pStyle w:val="TableParagraph"/>
              <w:contextualSpacing/>
              <w:jc w:val="center"/>
              <w:rPr>
                <w:b/>
                <w:sz w:val="24"/>
                <w:szCs w:val="24"/>
              </w:rPr>
            </w:pPr>
            <w:r w:rsidRPr="00E63DF0">
              <w:rPr>
                <w:b/>
                <w:sz w:val="24"/>
                <w:szCs w:val="24"/>
              </w:rPr>
              <w:sym w:font="Wingdings" w:char="F0FC"/>
            </w:r>
          </w:p>
        </w:tc>
        <w:tc>
          <w:tcPr>
            <w:tcW w:w="384" w:type="dxa"/>
            <w:gridSpan w:val="2"/>
          </w:tcPr>
          <w:p w:rsidR="00E5327C" w:rsidRPr="00E63DF0" w:rsidRDefault="00E5327C" w:rsidP="00BF5958">
            <w:pPr>
              <w:pStyle w:val="TableParagraph"/>
              <w:contextualSpacing/>
              <w:jc w:val="center"/>
              <w:rPr>
                <w:b/>
                <w:sz w:val="24"/>
                <w:szCs w:val="24"/>
                <w:highlight w:val="magenta"/>
                <w:lang w:val="en-US"/>
              </w:rPr>
            </w:pPr>
          </w:p>
          <w:p w:rsidR="00E5327C" w:rsidRPr="00E63DF0" w:rsidRDefault="00E5327C" w:rsidP="00BF5958">
            <w:pPr>
              <w:pStyle w:val="TableParagraph"/>
              <w:contextualSpacing/>
              <w:jc w:val="center"/>
              <w:rPr>
                <w:b/>
                <w:sz w:val="24"/>
                <w:szCs w:val="24"/>
                <w:highlight w:val="magenta"/>
                <w:lang w:val="en-US"/>
              </w:rPr>
            </w:pPr>
          </w:p>
          <w:p w:rsidR="00E5327C" w:rsidRPr="00E63DF0" w:rsidRDefault="00E5327C" w:rsidP="00BF5958">
            <w:pPr>
              <w:pStyle w:val="TableParagraph"/>
              <w:contextualSpacing/>
              <w:jc w:val="center"/>
              <w:rPr>
                <w:b/>
                <w:sz w:val="24"/>
                <w:szCs w:val="24"/>
                <w:highlight w:val="magenta"/>
                <w:lang w:val="en-US"/>
              </w:rPr>
            </w:pPr>
          </w:p>
          <w:p w:rsidR="00E5327C" w:rsidRPr="00E63DF0" w:rsidRDefault="00E5327C" w:rsidP="00BF5958">
            <w:pPr>
              <w:pStyle w:val="TableParagraph"/>
              <w:contextualSpacing/>
              <w:jc w:val="center"/>
              <w:rPr>
                <w:b/>
                <w:sz w:val="24"/>
                <w:szCs w:val="24"/>
                <w:highlight w:val="magenta"/>
                <w:lang w:val="en-US"/>
              </w:rPr>
            </w:pPr>
          </w:p>
          <w:p w:rsidR="00E5327C" w:rsidRPr="00E63DF0" w:rsidRDefault="00E5327C" w:rsidP="00BF5958">
            <w:pPr>
              <w:pStyle w:val="TableParagraph"/>
              <w:contextualSpacing/>
              <w:jc w:val="center"/>
              <w:rPr>
                <w:b/>
                <w:sz w:val="24"/>
                <w:szCs w:val="24"/>
                <w:highlight w:val="magenta"/>
                <w:lang w:val="en-US"/>
              </w:rPr>
            </w:pPr>
          </w:p>
          <w:p w:rsidR="00E5327C" w:rsidRPr="00E63DF0" w:rsidRDefault="00E5327C" w:rsidP="00BF5958">
            <w:pPr>
              <w:pStyle w:val="TableParagraph"/>
              <w:contextualSpacing/>
              <w:jc w:val="center"/>
              <w:rPr>
                <w:b/>
                <w:sz w:val="24"/>
                <w:szCs w:val="24"/>
                <w:highlight w:val="magenta"/>
                <w:lang w:val="en-US"/>
              </w:rPr>
            </w:pPr>
          </w:p>
          <w:p w:rsidR="00E5327C" w:rsidRPr="00E63DF0" w:rsidRDefault="00E5327C" w:rsidP="00BF5958">
            <w:pPr>
              <w:pStyle w:val="TableParagraph"/>
              <w:contextualSpacing/>
              <w:jc w:val="center"/>
              <w:rPr>
                <w:b/>
                <w:sz w:val="24"/>
                <w:szCs w:val="24"/>
                <w:highlight w:val="magenta"/>
                <w:lang w:val="en-US"/>
              </w:rPr>
            </w:pPr>
          </w:p>
          <w:p w:rsidR="00E5327C" w:rsidRPr="00E63DF0" w:rsidRDefault="00E5327C" w:rsidP="00BF5958">
            <w:pPr>
              <w:pStyle w:val="TableParagraph"/>
              <w:contextualSpacing/>
              <w:jc w:val="center"/>
              <w:rPr>
                <w:b/>
                <w:sz w:val="24"/>
                <w:szCs w:val="24"/>
                <w:highlight w:val="magenta"/>
                <w:lang w:val="en-US"/>
              </w:rPr>
            </w:pPr>
          </w:p>
          <w:p w:rsidR="00E5327C" w:rsidRPr="00E63DF0" w:rsidRDefault="00E5327C" w:rsidP="00BF5958">
            <w:pPr>
              <w:pStyle w:val="TableParagraph"/>
              <w:contextualSpacing/>
              <w:jc w:val="center"/>
              <w:rPr>
                <w:b/>
                <w:sz w:val="24"/>
                <w:szCs w:val="24"/>
                <w:highlight w:val="magenta"/>
              </w:rPr>
            </w:pPr>
          </w:p>
        </w:tc>
      </w:tr>
    </w:tbl>
    <w:p w:rsidR="00CD5CEC" w:rsidRPr="00E63DF0" w:rsidRDefault="00CD5CEC" w:rsidP="0022155D">
      <w:pPr>
        <w:widowControl w:val="0"/>
        <w:tabs>
          <w:tab w:val="left" w:pos="1214"/>
        </w:tabs>
        <w:autoSpaceDE w:val="0"/>
        <w:autoSpaceDN w:val="0"/>
        <w:spacing w:before="65"/>
        <w:ind w:right="395"/>
        <w:jc w:val="center"/>
        <w:rPr>
          <w:b/>
          <w:sz w:val="24"/>
          <w:szCs w:val="24"/>
          <w:lang w:val="kk-KZ"/>
        </w:rPr>
      </w:pPr>
    </w:p>
    <w:p w:rsidR="0016447B" w:rsidRPr="00E63DF0" w:rsidRDefault="0016447B" w:rsidP="00A25D91">
      <w:pPr>
        <w:widowControl w:val="0"/>
        <w:tabs>
          <w:tab w:val="left" w:pos="1214"/>
        </w:tabs>
        <w:autoSpaceDE w:val="0"/>
        <w:autoSpaceDN w:val="0"/>
        <w:spacing w:before="65"/>
        <w:ind w:right="395"/>
        <w:jc w:val="both"/>
        <w:rPr>
          <w:b/>
          <w:sz w:val="24"/>
          <w:szCs w:val="24"/>
        </w:rPr>
      </w:pPr>
    </w:p>
    <w:p w:rsidR="00B14AD7" w:rsidRPr="00E63DF0" w:rsidRDefault="00B14AD7" w:rsidP="00A25D91">
      <w:pPr>
        <w:widowControl w:val="0"/>
        <w:tabs>
          <w:tab w:val="left" w:pos="1214"/>
        </w:tabs>
        <w:autoSpaceDE w:val="0"/>
        <w:autoSpaceDN w:val="0"/>
        <w:spacing w:before="65"/>
        <w:ind w:right="395"/>
        <w:jc w:val="both"/>
        <w:rPr>
          <w:b/>
          <w:sz w:val="24"/>
          <w:szCs w:val="24"/>
        </w:rPr>
        <w:sectPr w:rsidR="00B14AD7" w:rsidRPr="00E63DF0" w:rsidSect="00E74111">
          <w:pgSz w:w="16838" w:h="11906" w:orient="landscape"/>
          <w:pgMar w:top="1134" w:right="1134" w:bottom="1701" w:left="1134" w:header="709" w:footer="709" w:gutter="0"/>
          <w:cols w:space="708"/>
          <w:docGrid w:linePitch="360"/>
        </w:sectPr>
      </w:pPr>
    </w:p>
    <w:p w:rsidR="001F6D99" w:rsidRPr="00E63DF0" w:rsidRDefault="001F6D99" w:rsidP="008738D6">
      <w:pPr>
        <w:ind w:firstLine="567"/>
        <w:jc w:val="center"/>
        <w:rPr>
          <w:b/>
          <w:bCs/>
          <w:sz w:val="24"/>
          <w:szCs w:val="24"/>
        </w:rPr>
      </w:pPr>
    </w:p>
    <w:p w:rsidR="00A5496E" w:rsidRPr="00E63DF0" w:rsidRDefault="00A5496E" w:rsidP="008738D6">
      <w:pPr>
        <w:ind w:firstLine="567"/>
        <w:jc w:val="center"/>
        <w:rPr>
          <w:b/>
          <w:bCs/>
          <w:sz w:val="24"/>
          <w:szCs w:val="24"/>
        </w:rPr>
      </w:pPr>
    </w:p>
    <w:p w:rsidR="007F52BE" w:rsidRPr="00E63DF0" w:rsidRDefault="007F52BE" w:rsidP="008738D6">
      <w:pPr>
        <w:ind w:firstLine="567"/>
        <w:jc w:val="center"/>
        <w:rPr>
          <w:b/>
          <w:bCs/>
          <w:sz w:val="24"/>
          <w:szCs w:val="24"/>
        </w:rPr>
      </w:pPr>
    </w:p>
    <w:p w:rsidR="003C2AA8" w:rsidRPr="00E63DF0" w:rsidRDefault="003C2AA8" w:rsidP="00263F00">
      <w:pPr>
        <w:rPr>
          <w:b/>
          <w:bCs/>
          <w:sz w:val="24"/>
          <w:szCs w:val="24"/>
        </w:rPr>
        <w:sectPr w:rsidR="003C2AA8" w:rsidRPr="00E63DF0" w:rsidSect="00E74111">
          <w:type w:val="continuous"/>
          <w:pgSz w:w="16838" w:h="11906" w:orient="landscape"/>
          <w:pgMar w:top="1134" w:right="1134" w:bottom="1701" w:left="1134" w:header="709" w:footer="709" w:gutter="0"/>
          <w:cols w:space="708"/>
          <w:docGrid w:linePitch="360"/>
        </w:sectPr>
      </w:pPr>
    </w:p>
    <w:p w:rsidR="00A03A4C" w:rsidRPr="00A03A4C" w:rsidRDefault="00A03A4C" w:rsidP="00A03A4C">
      <w:pPr>
        <w:jc w:val="center"/>
        <w:rPr>
          <w:b/>
          <w:color w:val="000000"/>
          <w:sz w:val="24"/>
          <w:szCs w:val="24"/>
          <w:lang w:val="kk-KZ"/>
        </w:rPr>
      </w:pPr>
      <w:r w:rsidRPr="00A03A4C">
        <w:rPr>
          <w:b/>
          <w:sz w:val="24"/>
          <w:szCs w:val="24"/>
          <w:lang w:val="kk-KZ"/>
        </w:rPr>
        <w:lastRenderedPageBreak/>
        <w:t xml:space="preserve">5. </w:t>
      </w:r>
      <w:r w:rsidRPr="00A03A4C">
        <w:rPr>
          <w:b/>
          <w:color w:val="000000"/>
          <w:sz w:val="24"/>
          <w:szCs w:val="24"/>
          <w:lang w:val="kk-KZ"/>
        </w:rPr>
        <w:t>БІЛІМ БЕРУ БАҒДАРЛАМАСЫНЫҢ МОДУЛЬДЕР КЕСКІНІНДЕ МЕҢГЕРІЛГЕН КРЕДИТТЕР КӨЛЕМІМЕН КӨРСЕТІЛГЕН ЖИЫНТЫҚ КЕСТЕ</w:t>
      </w:r>
    </w:p>
    <w:p w:rsidR="003C2AA8" w:rsidRPr="00A03A4C" w:rsidRDefault="003C2AA8" w:rsidP="003C3BEF">
      <w:pPr>
        <w:ind w:firstLine="567"/>
        <w:jc w:val="center"/>
        <w:rPr>
          <w:b/>
          <w:sz w:val="28"/>
          <w:szCs w:val="28"/>
          <w:lang w:val="kk-KZ"/>
        </w:rPr>
      </w:pPr>
    </w:p>
    <w:p w:rsidR="00A03A4C" w:rsidRDefault="00A03A4C" w:rsidP="003C3BEF">
      <w:pPr>
        <w:ind w:firstLine="567"/>
        <w:jc w:val="center"/>
        <w:rPr>
          <w:b/>
          <w:sz w:val="28"/>
          <w:szCs w:val="28"/>
        </w:rPr>
      </w:pPr>
    </w:p>
    <w:p w:rsidR="003C3BEF" w:rsidRPr="00842E6A" w:rsidRDefault="003C3BEF" w:rsidP="003C3BEF">
      <w:pPr>
        <w:ind w:firstLine="567"/>
        <w:jc w:val="center"/>
        <w:rPr>
          <w:b/>
          <w:sz w:val="28"/>
          <w:szCs w:val="28"/>
        </w:rPr>
      </w:pPr>
    </w:p>
    <w:tbl>
      <w:tblPr>
        <w:tblW w:w="9320" w:type="dxa"/>
        <w:tblInd w:w="15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
        <w:gridCol w:w="426"/>
        <w:gridCol w:w="673"/>
        <w:gridCol w:w="425"/>
        <w:gridCol w:w="425"/>
        <w:gridCol w:w="426"/>
        <w:gridCol w:w="519"/>
        <w:gridCol w:w="520"/>
        <w:gridCol w:w="520"/>
        <w:gridCol w:w="519"/>
        <w:gridCol w:w="520"/>
        <w:gridCol w:w="520"/>
        <w:gridCol w:w="851"/>
        <w:gridCol w:w="708"/>
        <w:gridCol w:w="993"/>
        <w:gridCol w:w="850"/>
      </w:tblGrid>
      <w:tr w:rsidR="00F8115D" w:rsidRPr="00672C30" w:rsidTr="005B3FD2">
        <w:trPr>
          <w:trHeight w:val="682"/>
        </w:trPr>
        <w:tc>
          <w:tcPr>
            <w:tcW w:w="425" w:type="dxa"/>
            <w:vMerge w:val="restart"/>
            <w:tcMar>
              <w:top w:w="15" w:type="dxa"/>
              <w:left w:w="15" w:type="dxa"/>
              <w:bottom w:w="15" w:type="dxa"/>
              <w:right w:w="15" w:type="dxa"/>
            </w:tcMar>
            <w:textDirection w:val="btLr"/>
            <w:vAlign w:val="center"/>
          </w:tcPr>
          <w:p w:rsidR="003C2AA8" w:rsidRDefault="003C2AA8" w:rsidP="00AE5663">
            <w:pPr>
              <w:jc w:val="center"/>
              <w:rPr>
                <w:sz w:val="24"/>
                <w:szCs w:val="24"/>
              </w:rPr>
            </w:pPr>
          </w:p>
          <w:p w:rsidR="005B3FD2" w:rsidRPr="005B3FD2" w:rsidRDefault="005B3FD2" w:rsidP="00AE5663">
            <w:pPr>
              <w:jc w:val="center"/>
              <w:rPr>
                <w:sz w:val="24"/>
                <w:szCs w:val="24"/>
                <w:lang w:val="kk-KZ"/>
              </w:rPr>
            </w:pPr>
            <w:r>
              <w:rPr>
                <w:sz w:val="24"/>
                <w:szCs w:val="24"/>
                <w:lang w:val="kk-KZ"/>
              </w:rPr>
              <w:t>Оқу курсы</w:t>
            </w:r>
          </w:p>
          <w:p w:rsidR="00A03A4C" w:rsidRPr="001461C3" w:rsidRDefault="00A03A4C" w:rsidP="00AE5663">
            <w:pPr>
              <w:jc w:val="center"/>
              <w:rPr>
                <w:sz w:val="24"/>
                <w:szCs w:val="24"/>
              </w:rPr>
            </w:pPr>
          </w:p>
        </w:tc>
        <w:tc>
          <w:tcPr>
            <w:tcW w:w="426" w:type="dxa"/>
            <w:vMerge w:val="restart"/>
            <w:tcMar>
              <w:top w:w="15" w:type="dxa"/>
              <w:left w:w="15" w:type="dxa"/>
              <w:bottom w:w="15" w:type="dxa"/>
              <w:right w:w="15" w:type="dxa"/>
            </w:tcMar>
            <w:textDirection w:val="btLr"/>
            <w:vAlign w:val="center"/>
          </w:tcPr>
          <w:p w:rsidR="003C2AA8" w:rsidRPr="001461C3" w:rsidRDefault="003C2AA8" w:rsidP="00AE5663">
            <w:pPr>
              <w:jc w:val="center"/>
              <w:rPr>
                <w:sz w:val="24"/>
                <w:szCs w:val="24"/>
              </w:rPr>
            </w:pPr>
            <w:r w:rsidRPr="001461C3">
              <w:rPr>
                <w:sz w:val="24"/>
                <w:szCs w:val="24"/>
              </w:rPr>
              <w:t>Семестр</w:t>
            </w:r>
          </w:p>
        </w:tc>
        <w:tc>
          <w:tcPr>
            <w:tcW w:w="673" w:type="dxa"/>
            <w:vMerge w:val="restart"/>
            <w:tcMar>
              <w:top w:w="15" w:type="dxa"/>
              <w:left w:w="15" w:type="dxa"/>
              <w:bottom w:w="15" w:type="dxa"/>
              <w:right w:w="15" w:type="dxa"/>
            </w:tcMar>
            <w:textDirection w:val="btLr"/>
            <w:vAlign w:val="center"/>
          </w:tcPr>
          <w:p w:rsidR="003C2AA8" w:rsidRDefault="003C2AA8" w:rsidP="005B3FD2">
            <w:pPr>
              <w:ind w:left="113" w:right="113"/>
              <w:rPr>
                <w:sz w:val="24"/>
                <w:szCs w:val="24"/>
              </w:rPr>
            </w:pPr>
          </w:p>
          <w:p w:rsidR="005B3FD2" w:rsidRPr="005B3FD2" w:rsidRDefault="005B3FD2" w:rsidP="005B3FD2">
            <w:pPr>
              <w:ind w:left="113" w:right="113"/>
              <w:rPr>
                <w:sz w:val="24"/>
                <w:szCs w:val="24"/>
                <w:lang w:val="kk-KZ"/>
              </w:rPr>
            </w:pPr>
            <w:r>
              <w:rPr>
                <w:sz w:val="24"/>
                <w:szCs w:val="24"/>
                <w:lang w:val="kk-KZ"/>
              </w:rPr>
              <w:t>Меңгерілген модульдар саны</w:t>
            </w:r>
          </w:p>
          <w:p w:rsidR="005B3FD2" w:rsidRPr="001461C3" w:rsidRDefault="005B3FD2" w:rsidP="00AE5663">
            <w:pPr>
              <w:ind w:left="113" w:right="113"/>
              <w:jc w:val="center"/>
              <w:rPr>
                <w:sz w:val="24"/>
                <w:szCs w:val="24"/>
              </w:rPr>
            </w:pPr>
          </w:p>
        </w:tc>
        <w:tc>
          <w:tcPr>
            <w:tcW w:w="1276" w:type="dxa"/>
            <w:gridSpan w:val="3"/>
            <w:tcMar>
              <w:top w:w="15" w:type="dxa"/>
              <w:left w:w="15" w:type="dxa"/>
              <w:bottom w:w="15" w:type="dxa"/>
              <w:right w:w="15" w:type="dxa"/>
            </w:tcMar>
            <w:vAlign w:val="center"/>
          </w:tcPr>
          <w:p w:rsidR="003C2AA8" w:rsidRDefault="003C2AA8" w:rsidP="00AE5663">
            <w:pPr>
              <w:jc w:val="center"/>
              <w:rPr>
                <w:sz w:val="24"/>
                <w:szCs w:val="24"/>
              </w:rPr>
            </w:pPr>
          </w:p>
          <w:p w:rsidR="00A03A4C" w:rsidRPr="001461C3" w:rsidRDefault="00A03A4C" w:rsidP="00AE5663">
            <w:pPr>
              <w:jc w:val="center"/>
              <w:rPr>
                <w:sz w:val="24"/>
                <w:szCs w:val="24"/>
              </w:rPr>
            </w:pPr>
            <w:r w:rsidRPr="00A03A4C">
              <w:rPr>
                <w:color w:val="000000"/>
                <w:sz w:val="24"/>
                <w:szCs w:val="24"/>
                <w:lang w:val="kk-KZ"/>
              </w:rPr>
              <w:t>Оқылатын пәндер саны</w:t>
            </w:r>
          </w:p>
        </w:tc>
        <w:tc>
          <w:tcPr>
            <w:tcW w:w="3118" w:type="dxa"/>
            <w:gridSpan w:val="6"/>
            <w:tcMar>
              <w:top w:w="15" w:type="dxa"/>
              <w:left w:w="15" w:type="dxa"/>
              <w:bottom w:w="15" w:type="dxa"/>
              <w:right w:w="15" w:type="dxa"/>
            </w:tcMar>
            <w:vAlign w:val="center"/>
          </w:tcPr>
          <w:p w:rsidR="00A03A4C" w:rsidRDefault="00A03A4C" w:rsidP="00AE5663">
            <w:pPr>
              <w:jc w:val="center"/>
              <w:rPr>
                <w:sz w:val="24"/>
                <w:szCs w:val="24"/>
              </w:rPr>
            </w:pPr>
          </w:p>
          <w:p w:rsidR="003C2AA8" w:rsidRPr="00A03A4C" w:rsidRDefault="003C2AA8" w:rsidP="00AE5663">
            <w:pPr>
              <w:jc w:val="center"/>
              <w:rPr>
                <w:sz w:val="24"/>
                <w:szCs w:val="24"/>
                <w:lang w:val="kk-KZ"/>
              </w:rPr>
            </w:pPr>
            <w:r w:rsidRPr="001461C3">
              <w:rPr>
                <w:sz w:val="24"/>
                <w:szCs w:val="24"/>
              </w:rPr>
              <w:t>KZ</w:t>
            </w:r>
            <w:r w:rsidR="00A03A4C">
              <w:rPr>
                <w:sz w:val="24"/>
                <w:szCs w:val="24"/>
                <w:lang w:val="kk-KZ"/>
              </w:rPr>
              <w:t xml:space="preserve"> кредиттер саны</w:t>
            </w:r>
          </w:p>
        </w:tc>
        <w:tc>
          <w:tcPr>
            <w:tcW w:w="851" w:type="dxa"/>
            <w:vMerge w:val="restart"/>
            <w:tcMar>
              <w:top w:w="15" w:type="dxa"/>
              <w:left w:w="15" w:type="dxa"/>
              <w:bottom w:w="15" w:type="dxa"/>
              <w:right w:w="15" w:type="dxa"/>
            </w:tcMar>
            <w:textDirection w:val="btLr"/>
            <w:vAlign w:val="center"/>
          </w:tcPr>
          <w:p w:rsidR="003C2AA8" w:rsidRDefault="003C2AA8" w:rsidP="00AE5663">
            <w:pPr>
              <w:ind w:left="113" w:right="113"/>
              <w:jc w:val="center"/>
              <w:rPr>
                <w:sz w:val="24"/>
                <w:szCs w:val="24"/>
              </w:rPr>
            </w:pPr>
          </w:p>
          <w:p w:rsidR="005B3FD2" w:rsidRPr="005B3FD2" w:rsidRDefault="005B3FD2" w:rsidP="00AE5663">
            <w:pPr>
              <w:ind w:left="113" w:right="113"/>
              <w:jc w:val="center"/>
              <w:rPr>
                <w:sz w:val="24"/>
                <w:szCs w:val="24"/>
                <w:lang w:val="kk-KZ"/>
              </w:rPr>
            </w:pPr>
            <w:r>
              <w:rPr>
                <w:sz w:val="24"/>
                <w:szCs w:val="24"/>
                <w:lang w:val="kk-KZ"/>
              </w:rPr>
              <w:t>Барлығы сағатпен</w:t>
            </w:r>
          </w:p>
        </w:tc>
        <w:tc>
          <w:tcPr>
            <w:tcW w:w="708" w:type="dxa"/>
            <w:vMerge w:val="restart"/>
            <w:tcMar>
              <w:top w:w="15" w:type="dxa"/>
              <w:left w:w="15" w:type="dxa"/>
              <w:bottom w:w="15" w:type="dxa"/>
              <w:right w:w="15" w:type="dxa"/>
            </w:tcMar>
            <w:textDirection w:val="btLr"/>
            <w:vAlign w:val="center"/>
          </w:tcPr>
          <w:p w:rsidR="003C2AA8" w:rsidRDefault="00A03A4C" w:rsidP="00AE5663">
            <w:pPr>
              <w:ind w:left="113" w:right="113"/>
              <w:jc w:val="center"/>
              <w:rPr>
                <w:sz w:val="24"/>
                <w:szCs w:val="24"/>
              </w:rPr>
            </w:pPr>
            <w:r w:rsidRPr="00A03A4C">
              <w:rPr>
                <w:color w:val="000000"/>
                <w:sz w:val="24"/>
                <w:szCs w:val="24"/>
                <w:lang w:val="kk-KZ"/>
              </w:rPr>
              <w:t>Барлығы</w:t>
            </w:r>
            <w:r w:rsidRPr="00A03A4C">
              <w:rPr>
                <w:color w:val="000000"/>
                <w:sz w:val="24"/>
                <w:szCs w:val="24"/>
              </w:rPr>
              <w:t xml:space="preserve"> кредит </w:t>
            </w:r>
            <w:r w:rsidRPr="00A03A4C">
              <w:rPr>
                <w:color w:val="000000"/>
                <w:sz w:val="24"/>
                <w:szCs w:val="24"/>
                <w:lang w:val="en-US"/>
              </w:rPr>
              <w:t>KZ</w:t>
            </w:r>
          </w:p>
          <w:p w:rsidR="00A03A4C" w:rsidRPr="001461C3" w:rsidRDefault="00A03A4C" w:rsidP="00AE5663">
            <w:pPr>
              <w:ind w:left="113" w:right="113"/>
              <w:jc w:val="center"/>
              <w:rPr>
                <w:sz w:val="24"/>
                <w:szCs w:val="24"/>
              </w:rPr>
            </w:pPr>
          </w:p>
        </w:tc>
        <w:tc>
          <w:tcPr>
            <w:tcW w:w="1843" w:type="dxa"/>
            <w:gridSpan w:val="2"/>
            <w:tcMar>
              <w:top w:w="15" w:type="dxa"/>
              <w:left w:w="15" w:type="dxa"/>
              <w:bottom w:w="15" w:type="dxa"/>
              <w:right w:w="15" w:type="dxa"/>
            </w:tcMar>
            <w:vAlign w:val="center"/>
          </w:tcPr>
          <w:p w:rsidR="003C2AA8" w:rsidRPr="00A03A4C" w:rsidRDefault="00A03A4C" w:rsidP="00AE5663">
            <w:pPr>
              <w:jc w:val="center"/>
              <w:rPr>
                <w:sz w:val="24"/>
                <w:szCs w:val="24"/>
                <w:lang w:val="kk-KZ"/>
              </w:rPr>
            </w:pPr>
            <w:r>
              <w:rPr>
                <w:sz w:val="24"/>
                <w:szCs w:val="24"/>
                <w:lang w:val="kk-KZ"/>
              </w:rPr>
              <w:t>Саны</w:t>
            </w:r>
          </w:p>
        </w:tc>
      </w:tr>
      <w:tr w:rsidR="00F8115D" w:rsidRPr="00672C30" w:rsidTr="005B3FD2">
        <w:trPr>
          <w:cantSplit/>
          <w:trHeight w:val="3094"/>
        </w:trPr>
        <w:tc>
          <w:tcPr>
            <w:tcW w:w="425" w:type="dxa"/>
            <w:vMerge/>
            <w:vAlign w:val="center"/>
          </w:tcPr>
          <w:p w:rsidR="003C2AA8" w:rsidRPr="001461C3" w:rsidRDefault="003C2AA8" w:rsidP="00AE5663">
            <w:pPr>
              <w:ind w:firstLine="567"/>
              <w:jc w:val="center"/>
              <w:rPr>
                <w:sz w:val="24"/>
                <w:szCs w:val="24"/>
              </w:rPr>
            </w:pPr>
          </w:p>
        </w:tc>
        <w:tc>
          <w:tcPr>
            <w:tcW w:w="426" w:type="dxa"/>
            <w:vMerge/>
            <w:vAlign w:val="center"/>
          </w:tcPr>
          <w:p w:rsidR="003C2AA8" w:rsidRPr="001461C3" w:rsidRDefault="003C2AA8" w:rsidP="00AE5663">
            <w:pPr>
              <w:ind w:firstLine="567"/>
              <w:jc w:val="center"/>
              <w:rPr>
                <w:sz w:val="24"/>
                <w:szCs w:val="24"/>
              </w:rPr>
            </w:pPr>
          </w:p>
        </w:tc>
        <w:tc>
          <w:tcPr>
            <w:tcW w:w="673" w:type="dxa"/>
            <w:vMerge/>
            <w:vAlign w:val="center"/>
          </w:tcPr>
          <w:p w:rsidR="003C2AA8" w:rsidRPr="001461C3" w:rsidRDefault="003C2AA8" w:rsidP="00AE5663">
            <w:pPr>
              <w:ind w:firstLine="567"/>
              <w:jc w:val="center"/>
              <w:rPr>
                <w:sz w:val="24"/>
                <w:szCs w:val="24"/>
              </w:rPr>
            </w:pPr>
          </w:p>
        </w:tc>
        <w:tc>
          <w:tcPr>
            <w:tcW w:w="425" w:type="dxa"/>
            <w:tcMar>
              <w:top w:w="15" w:type="dxa"/>
              <w:left w:w="15" w:type="dxa"/>
              <w:bottom w:w="15" w:type="dxa"/>
              <w:right w:w="15" w:type="dxa"/>
            </w:tcMar>
            <w:textDirection w:val="btLr"/>
            <w:vAlign w:val="center"/>
          </w:tcPr>
          <w:p w:rsidR="003C2AA8" w:rsidRPr="005B3FD2" w:rsidRDefault="005B3FD2" w:rsidP="00AE5663">
            <w:pPr>
              <w:ind w:left="113"/>
              <w:rPr>
                <w:sz w:val="24"/>
                <w:szCs w:val="24"/>
                <w:lang w:val="kk-KZ"/>
              </w:rPr>
            </w:pPr>
            <w:r>
              <w:rPr>
                <w:sz w:val="24"/>
                <w:szCs w:val="24"/>
                <w:lang w:val="kk-KZ"/>
              </w:rPr>
              <w:t>МК</w:t>
            </w:r>
          </w:p>
          <w:p w:rsidR="00A03A4C" w:rsidRDefault="00A03A4C" w:rsidP="00AE5663">
            <w:pPr>
              <w:ind w:left="113"/>
              <w:rPr>
                <w:sz w:val="24"/>
                <w:szCs w:val="24"/>
                <w:lang w:val="kk-KZ"/>
              </w:rPr>
            </w:pPr>
          </w:p>
          <w:p w:rsidR="005B3FD2" w:rsidRPr="005B3FD2" w:rsidRDefault="005B3FD2" w:rsidP="00AE5663">
            <w:pPr>
              <w:ind w:left="113"/>
              <w:rPr>
                <w:sz w:val="24"/>
                <w:szCs w:val="24"/>
                <w:lang w:val="kk-KZ"/>
              </w:rPr>
            </w:pPr>
            <w:r>
              <w:rPr>
                <w:sz w:val="24"/>
                <w:szCs w:val="24"/>
                <w:lang w:val="kk-KZ"/>
              </w:rPr>
              <w:t>МК</w:t>
            </w:r>
          </w:p>
          <w:p w:rsidR="005B3FD2" w:rsidRDefault="005B3FD2" w:rsidP="00AE5663">
            <w:pPr>
              <w:ind w:left="113"/>
              <w:rPr>
                <w:sz w:val="24"/>
                <w:szCs w:val="24"/>
              </w:rPr>
            </w:pPr>
          </w:p>
          <w:p w:rsidR="005B3FD2" w:rsidRPr="001461C3" w:rsidRDefault="005B3FD2" w:rsidP="00AE5663">
            <w:pPr>
              <w:ind w:left="113"/>
              <w:rPr>
                <w:sz w:val="24"/>
                <w:szCs w:val="24"/>
              </w:rPr>
            </w:pPr>
          </w:p>
        </w:tc>
        <w:tc>
          <w:tcPr>
            <w:tcW w:w="425" w:type="dxa"/>
            <w:tcMar>
              <w:top w:w="15" w:type="dxa"/>
              <w:left w:w="15" w:type="dxa"/>
              <w:bottom w:w="15" w:type="dxa"/>
              <w:right w:w="15" w:type="dxa"/>
            </w:tcMar>
            <w:textDirection w:val="btLr"/>
            <w:vAlign w:val="center"/>
          </w:tcPr>
          <w:p w:rsidR="003C2AA8" w:rsidRPr="00A03A4C" w:rsidRDefault="00A03A4C" w:rsidP="00AE5663">
            <w:pPr>
              <w:ind w:left="113"/>
              <w:rPr>
                <w:sz w:val="24"/>
                <w:szCs w:val="24"/>
                <w:lang w:val="kk-KZ"/>
              </w:rPr>
            </w:pPr>
            <w:r>
              <w:rPr>
                <w:sz w:val="24"/>
                <w:szCs w:val="24"/>
                <w:lang w:val="kk-KZ"/>
              </w:rPr>
              <w:t>ЖООК</w:t>
            </w:r>
          </w:p>
        </w:tc>
        <w:tc>
          <w:tcPr>
            <w:tcW w:w="426" w:type="dxa"/>
            <w:tcMar>
              <w:top w:w="15" w:type="dxa"/>
              <w:left w:w="15" w:type="dxa"/>
              <w:bottom w:w="15" w:type="dxa"/>
              <w:right w:w="15" w:type="dxa"/>
            </w:tcMar>
            <w:textDirection w:val="btLr"/>
            <w:vAlign w:val="center"/>
          </w:tcPr>
          <w:p w:rsidR="003C2AA8" w:rsidRDefault="003C2AA8" w:rsidP="00AE5663">
            <w:pPr>
              <w:ind w:left="113"/>
              <w:rPr>
                <w:sz w:val="24"/>
                <w:szCs w:val="24"/>
              </w:rPr>
            </w:pPr>
          </w:p>
          <w:p w:rsidR="00A03A4C" w:rsidRDefault="005B3FD2" w:rsidP="00AE5663">
            <w:pPr>
              <w:ind w:left="113"/>
              <w:rPr>
                <w:sz w:val="24"/>
                <w:szCs w:val="24"/>
                <w:lang w:val="kk-KZ"/>
              </w:rPr>
            </w:pPr>
            <w:r>
              <w:rPr>
                <w:sz w:val="24"/>
                <w:szCs w:val="24"/>
                <w:lang w:val="kk-KZ"/>
              </w:rPr>
              <w:t>ТК</w:t>
            </w:r>
          </w:p>
          <w:p w:rsidR="00A03A4C" w:rsidRPr="00A03A4C" w:rsidRDefault="00A03A4C" w:rsidP="00AE5663">
            <w:pPr>
              <w:ind w:left="113"/>
              <w:rPr>
                <w:sz w:val="24"/>
                <w:szCs w:val="24"/>
                <w:lang w:val="kk-KZ"/>
              </w:rPr>
            </w:pPr>
          </w:p>
        </w:tc>
        <w:tc>
          <w:tcPr>
            <w:tcW w:w="519" w:type="dxa"/>
            <w:tcMar>
              <w:top w:w="15" w:type="dxa"/>
              <w:left w:w="15" w:type="dxa"/>
              <w:bottom w:w="15" w:type="dxa"/>
              <w:right w:w="15" w:type="dxa"/>
            </w:tcMar>
            <w:textDirection w:val="btLr"/>
            <w:vAlign w:val="center"/>
          </w:tcPr>
          <w:p w:rsidR="003C2AA8" w:rsidRPr="00A03A4C" w:rsidRDefault="00A03A4C" w:rsidP="00AE5663">
            <w:pPr>
              <w:rPr>
                <w:sz w:val="24"/>
                <w:szCs w:val="24"/>
                <w:lang w:val="kk-KZ"/>
              </w:rPr>
            </w:pPr>
            <w:r>
              <w:rPr>
                <w:sz w:val="24"/>
                <w:szCs w:val="24"/>
                <w:lang w:val="kk-KZ"/>
              </w:rPr>
              <w:t>Теориялық оқу</w:t>
            </w:r>
          </w:p>
          <w:p w:rsidR="00A03A4C" w:rsidRPr="001461C3" w:rsidRDefault="00A03A4C" w:rsidP="00AE5663">
            <w:pPr>
              <w:rPr>
                <w:sz w:val="24"/>
                <w:szCs w:val="24"/>
              </w:rPr>
            </w:pPr>
          </w:p>
        </w:tc>
        <w:tc>
          <w:tcPr>
            <w:tcW w:w="520" w:type="dxa"/>
            <w:tcMar>
              <w:top w:w="15" w:type="dxa"/>
              <w:left w:w="15" w:type="dxa"/>
              <w:bottom w:w="15" w:type="dxa"/>
              <w:right w:w="15" w:type="dxa"/>
            </w:tcMar>
            <w:textDirection w:val="btLr"/>
            <w:vAlign w:val="center"/>
          </w:tcPr>
          <w:p w:rsidR="003C2AA8" w:rsidRPr="001461C3" w:rsidRDefault="003C2AA8" w:rsidP="00AE5663">
            <w:pPr>
              <w:rPr>
                <w:sz w:val="24"/>
                <w:szCs w:val="24"/>
              </w:rPr>
            </w:pPr>
            <w:r w:rsidRPr="001461C3">
              <w:rPr>
                <w:sz w:val="24"/>
                <w:szCs w:val="24"/>
                <w:lang w:val="kk-KZ"/>
              </w:rPr>
              <w:t>Физическая культура</w:t>
            </w:r>
          </w:p>
        </w:tc>
        <w:tc>
          <w:tcPr>
            <w:tcW w:w="520" w:type="dxa"/>
            <w:tcMar>
              <w:top w:w="15" w:type="dxa"/>
              <w:left w:w="15" w:type="dxa"/>
              <w:bottom w:w="15" w:type="dxa"/>
              <w:right w:w="15" w:type="dxa"/>
            </w:tcMar>
            <w:textDirection w:val="btLr"/>
            <w:vAlign w:val="center"/>
          </w:tcPr>
          <w:p w:rsidR="003C2AA8" w:rsidRPr="00A03A4C" w:rsidRDefault="00A03A4C" w:rsidP="00AE5663">
            <w:pPr>
              <w:rPr>
                <w:sz w:val="24"/>
                <w:szCs w:val="24"/>
                <w:lang w:val="kk-KZ"/>
              </w:rPr>
            </w:pPr>
            <w:r>
              <w:rPr>
                <w:sz w:val="24"/>
                <w:szCs w:val="24"/>
                <w:lang w:val="kk-KZ"/>
              </w:rPr>
              <w:t>Оқу іс-тәжірибе</w:t>
            </w:r>
          </w:p>
          <w:p w:rsidR="00A03A4C" w:rsidRPr="001461C3" w:rsidRDefault="00A03A4C" w:rsidP="00AE5663">
            <w:pPr>
              <w:rPr>
                <w:sz w:val="24"/>
                <w:szCs w:val="24"/>
                <w:lang w:val="kk-KZ"/>
              </w:rPr>
            </w:pPr>
          </w:p>
        </w:tc>
        <w:tc>
          <w:tcPr>
            <w:tcW w:w="519" w:type="dxa"/>
            <w:tcMar>
              <w:top w:w="15" w:type="dxa"/>
              <w:left w:w="15" w:type="dxa"/>
              <w:bottom w:w="15" w:type="dxa"/>
              <w:right w:w="15" w:type="dxa"/>
            </w:tcMar>
            <w:textDirection w:val="btLr"/>
            <w:vAlign w:val="center"/>
          </w:tcPr>
          <w:p w:rsidR="003C2AA8" w:rsidRPr="00A03A4C" w:rsidRDefault="00A03A4C" w:rsidP="00AE5663">
            <w:pPr>
              <w:rPr>
                <w:sz w:val="24"/>
                <w:szCs w:val="24"/>
                <w:lang w:val="kk-KZ"/>
              </w:rPr>
            </w:pPr>
            <w:r>
              <w:rPr>
                <w:sz w:val="24"/>
                <w:szCs w:val="24"/>
                <w:lang w:val="kk-KZ"/>
              </w:rPr>
              <w:t>Өндірістік іс-тәжірибе</w:t>
            </w:r>
          </w:p>
          <w:p w:rsidR="00A03A4C" w:rsidRPr="001461C3" w:rsidRDefault="00A03A4C" w:rsidP="00AE5663">
            <w:pPr>
              <w:rPr>
                <w:sz w:val="24"/>
                <w:szCs w:val="24"/>
                <w:lang w:val="kk-KZ"/>
              </w:rPr>
            </w:pPr>
          </w:p>
        </w:tc>
        <w:tc>
          <w:tcPr>
            <w:tcW w:w="520" w:type="dxa"/>
            <w:tcMar>
              <w:top w:w="15" w:type="dxa"/>
              <w:left w:w="15" w:type="dxa"/>
              <w:bottom w:w="15" w:type="dxa"/>
              <w:right w:w="15" w:type="dxa"/>
            </w:tcMar>
            <w:textDirection w:val="btLr"/>
            <w:vAlign w:val="center"/>
          </w:tcPr>
          <w:p w:rsidR="003C2AA8" w:rsidRDefault="00A03A4C" w:rsidP="00AE5663">
            <w:pPr>
              <w:rPr>
                <w:sz w:val="24"/>
                <w:szCs w:val="24"/>
                <w:lang w:val="kk-KZ"/>
              </w:rPr>
            </w:pPr>
            <w:r>
              <w:rPr>
                <w:sz w:val="24"/>
                <w:szCs w:val="24"/>
                <w:lang w:val="kk-KZ"/>
              </w:rPr>
              <w:t>Педагогикалық іс тәжірибе</w:t>
            </w:r>
          </w:p>
          <w:p w:rsidR="00A03A4C" w:rsidRPr="001461C3" w:rsidRDefault="00A03A4C" w:rsidP="00AE5663">
            <w:pPr>
              <w:rPr>
                <w:sz w:val="24"/>
                <w:szCs w:val="24"/>
                <w:lang w:val="kk-KZ"/>
              </w:rPr>
            </w:pPr>
          </w:p>
        </w:tc>
        <w:tc>
          <w:tcPr>
            <w:tcW w:w="520" w:type="dxa"/>
            <w:tcMar>
              <w:top w:w="15" w:type="dxa"/>
              <w:left w:w="15" w:type="dxa"/>
              <w:bottom w:w="15" w:type="dxa"/>
              <w:right w:w="15" w:type="dxa"/>
            </w:tcMar>
            <w:textDirection w:val="btLr"/>
            <w:vAlign w:val="center"/>
          </w:tcPr>
          <w:p w:rsidR="003C2AA8" w:rsidRPr="001461C3" w:rsidRDefault="00A03A4C" w:rsidP="00AE5663">
            <w:pPr>
              <w:rPr>
                <w:sz w:val="24"/>
                <w:szCs w:val="24"/>
              </w:rPr>
            </w:pPr>
            <w:r>
              <w:rPr>
                <w:sz w:val="24"/>
                <w:szCs w:val="24"/>
                <w:lang w:val="kk-KZ"/>
              </w:rPr>
              <w:t xml:space="preserve"> Қортынды аттестация                                                                 </w:t>
            </w:r>
          </w:p>
        </w:tc>
        <w:tc>
          <w:tcPr>
            <w:tcW w:w="851" w:type="dxa"/>
            <w:vMerge/>
            <w:tcMar>
              <w:top w:w="15" w:type="dxa"/>
              <w:left w:w="15" w:type="dxa"/>
              <w:bottom w:w="15" w:type="dxa"/>
              <w:right w:w="15" w:type="dxa"/>
            </w:tcMar>
            <w:vAlign w:val="center"/>
          </w:tcPr>
          <w:p w:rsidR="003C2AA8" w:rsidRPr="001461C3" w:rsidRDefault="003C2AA8" w:rsidP="00AE5663">
            <w:pPr>
              <w:ind w:firstLine="567"/>
              <w:jc w:val="center"/>
              <w:rPr>
                <w:sz w:val="24"/>
                <w:szCs w:val="24"/>
              </w:rPr>
            </w:pPr>
          </w:p>
        </w:tc>
        <w:tc>
          <w:tcPr>
            <w:tcW w:w="708" w:type="dxa"/>
            <w:vMerge/>
            <w:tcMar>
              <w:top w:w="15" w:type="dxa"/>
              <w:left w:w="15" w:type="dxa"/>
              <w:bottom w:w="15" w:type="dxa"/>
              <w:right w:w="15" w:type="dxa"/>
            </w:tcMar>
            <w:vAlign w:val="center"/>
          </w:tcPr>
          <w:p w:rsidR="003C2AA8" w:rsidRPr="001461C3" w:rsidRDefault="003C2AA8" w:rsidP="00AE5663">
            <w:pPr>
              <w:ind w:firstLine="567"/>
              <w:jc w:val="center"/>
              <w:rPr>
                <w:sz w:val="24"/>
                <w:szCs w:val="24"/>
              </w:rPr>
            </w:pPr>
          </w:p>
        </w:tc>
        <w:tc>
          <w:tcPr>
            <w:tcW w:w="993" w:type="dxa"/>
            <w:tcMar>
              <w:top w:w="15" w:type="dxa"/>
              <w:left w:w="15" w:type="dxa"/>
              <w:bottom w:w="15" w:type="dxa"/>
              <w:right w:w="15" w:type="dxa"/>
            </w:tcMar>
            <w:vAlign w:val="center"/>
          </w:tcPr>
          <w:p w:rsidR="003C2AA8" w:rsidRPr="001461C3" w:rsidRDefault="003C2AA8" w:rsidP="00AE5663">
            <w:pPr>
              <w:jc w:val="center"/>
              <w:rPr>
                <w:sz w:val="24"/>
                <w:szCs w:val="24"/>
                <w:lang w:val="kk-KZ"/>
              </w:rPr>
            </w:pPr>
            <w:r w:rsidRPr="001461C3">
              <w:rPr>
                <w:sz w:val="24"/>
                <w:szCs w:val="24"/>
                <w:lang w:val="kk-KZ"/>
              </w:rPr>
              <w:t>Экзамен</w:t>
            </w:r>
          </w:p>
        </w:tc>
        <w:tc>
          <w:tcPr>
            <w:tcW w:w="850" w:type="dxa"/>
            <w:tcMar>
              <w:top w:w="15" w:type="dxa"/>
              <w:left w:w="15" w:type="dxa"/>
              <w:bottom w:w="15" w:type="dxa"/>
              <w:right w:w="15" w:type="dxa"/>
            </w:tcMar>
            <w:vAlign w:val="center"/>
          </w:tcPr>
          <w:p w:rsidR="003C2AA8" w:rsidRPr="001461C3" w:rsidRDefault="003C2AA8" w:rsidP="00AE5663">
            <w:pPr>
              <w:jc w:val="center"/>
              <w:rPr>
                <w:sz w:val="24"/>
                <w:szCs w:val="24"/>
              </w:rPr>
            </w:pPr>
            <w:r w:rsidRPr="001461C3">
              <w:rPr>
                <w:sz w:val="24"/>
                <w:szCs w:val="24"/>
                <w:lang w:val="kk-KZ"/>
              </w:rPr>
              <w:t>Дифф</w:t>
            </w:r>
            <w:r w:rsidRPr="001461C3">
              <w:rPr>
                <w:sz w:val="24"/>
                <w:szCs w:val="24"/>
              </w:rPr>
              <w:t>.</w:t>
            </w:r>
            <w:r w:rsidRPr="001461C3">
              <w:rPr>
                <w:sz w:val="24"/>
                <w:szCs w:val="24"/>
              </w:rPr>
              <w:br/>
              <w:t>зачет</w:t>
            </w:r>
          </w:p>
        </w:tc>
      </w:tr>
      <w:tr w:rsidR="002601CC" w:rsidRPr="00672C30" w:rsidTr="005B3FD2">
        <w:trPr>
          <w:trHeight w:val="362"/>
        </w:trPr>
        <w:tc>
          <w:tcPr>
            <w:tcW w:w="425" w:type="dxa"/>
            <w:vMerge w:val="restart"/>
            <w:tcMar>
              <w:top w:w="15" w:type="dxa"/>
              <w:left w:w="15" w:type="dxa"/>
              <w:bottom w:w="15" w:type="dxa"/>
              <w:right w:w="15" w:type="dxa"/>
            </w:tcMar>
            <w:vAlign w:val="center"/>
          </w:tcPr>
          <w:p w:rsidR="002601CC" w:rsidRPr="001461C3" w:rsidRDefault="002601CC" w:rsidP="00AE5663">
            <w:pPr>
              <w:jc w:val="center"/>
              <w:rPr>
                <w:sz w:val="24"/>
                <w:szCs w:val="24"/>
              </w:rPr>
            </w:pPr>
            <w:r w:rsidRPr="001461C3">
              <w:rPr>
                <w:sz w:val="24"/>
                <w:szCs w:val="24"/>
              </w:rPr>
              <w:t>1</w:t>
            </w:r>
          </w:p>
        </w:tc>
        <w:tc>
          <w:tcPr>
            <w:tcW w:w="426"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1</w:t>
            </w:r>
          </w:p>
        </w:tc>
        <w:tc>
          <w:tcPr>
            <w:tcW w:w="673"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4</w:t>
            </w:r>
          </w:p>
        </w:tc>
        <w:tc>
          <w:tcPr>
            <w:tcW w:w="425"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5</w:t>
            </w:r>
          </w:p>
        </w:tc>
        <w:tc>
          <w:tcPr>
            <w:tcW w:w="425"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p>
        </w:tc>
        <w:tc>
          <w:tcPr>
            <w:tcW w:w="426"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3</w:t>
            </w:r>
          </w:p>
        </w:tc>
        <w:tc>
          <w:tcPr>
            <w:tcW w:w="519"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28</w:t>
            </w:r>
          </w:p>
        </w:tc>
        <w:tc>
          <w:tcPr>
            <w:tcW w:w="520"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2</w:t>
            </w:r>
          </w:p>
        </w:tc>
        <w:tc>
          <w:tcPr>
            <w:tcW w:w="520" w:type="dxa"/>
            <w:tcMar>
              <w:top w:w="15" w:type="dxa"/>
              <w:left w:w="15" w:type="dxa"/>
              <w:bottom w:w="15" w:type="dxa"/>
              <w:right w:w="15" w:type="dxa"/>
            </w:tcMar>
            <w:vAlign w:val="center"/>
          </w:tcPr>
          <w:p w:rsidR="002601CC" w:rsidRPr="003B0E5C" w:rsidRDefault="002601CC" w:rsidP="00940707">
            <w:pPr>
              <w:rPr>
                <w:color w:val="00B0F0"/>
                <w:sz w:val="24"/>
                <w:szCs w:val="24"/>
              </w:rPr>
            </w:pPr>
          </w:p>
        </w:tc>
        <w:tc>
          <w:tcPr>
            <w:tcW w:w="519" w:type="dxa"/>
            <w:tcMar>
              <w:top w:w="15" w:type="dxa"/>
              <w:left w:w="15" w:type="dxa"/>
              <w:bottom w:w="15" w:type="dxa"/>
              <w:right w:w="15" w:type="dxa"/>
            </w:tcMar>
            <w:vAlign w:val="center"/>
          </w:tcPr>
          <w:p w:rsidR="002601CC" w:rsidRPr="003B0E5C" w:rsidRDefault="002601CC" w:rsidP="00940707">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2601CC" w:rsidRPr="003B0E5C" w:rsidRDefault="002601CC" w:rsidP="00940707">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en-US"/>
              </w:rPr>
            </w:pPr>
          </w:p>
        </w:tc>
        <w:tc>
          <w:tcPr>
            <w:tcW w:w="851"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900</w:t>
            </w:r>
          </w:p>
        </w:tc>
        <w:tc>
          <w:tcPr>
            <w:tcW w:w="708"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30</w:t>
            </w:r>
          </w:p>
        </w:tc>
        <w:tc>
          <w:tcPr>
            <w:tcW w:w="993"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6</w:t>
            </w:r>
          </w:p>
        </w:tc>
        <w:tc>
          <w:tcPr>
            <w:tcW w:w="850"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1</w:t>
            </w:r>
          </w:p>
        </w:tc>
      </w:tr>
      <w:tr w:rsidR="002601CC" w:rsidRPr="00672C30" w:rsidTr="005B3FD2">
        <w:trPr>
          <w:trHeight w:val="235"/>
        </w:trPr>
        <w:tc>
          <w:tcPr>
            <w:tcW w:w="425" w:type="dxa"/>
            <w:vMerge/>
            <w:vAlign w:val="center"/>
          </w:tcPr>
          <w:p w:rsidR="002601CC" w:rsidRPr="001461C3" w:rsidRDefault="002601CC" w:rsidP="00AE5663">
            <w:pPr>
              <w:ind w:firstLine="567"/>
              <w:jc w:val="center"/>
              <w:rPr>
                <w:sz w:val="24"/>
                <w:szCs w:val="24"/>
              </w:rPr>
            </w:pPr>
          </w:p>
        </w:tc>
        <w:tc>
          <w:tcPr>
            <w:tcW w:w="426"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2</w:t>
            </w:r>
          </w:p>
        </w:tc>
        <w:tc>
          <w:tcPr>
            <w:tcW w:w="673"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4</w:t>
            </w:r>
          </w:p>
        </w:tc>
        <w:tc>
          <w:tcPr>
            <w:tcW w:w="425"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4</w:t>
            </w:r>
          </w:p>
        </w:tc>
        <w:tc>
          <w:tcPr>
            <w:tcW w:w="425"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1</w:t>
            </w:r>
          </w:p>
        </w:tc>
        <w:tc>
          <w:tcPr>
            <w:tcW w:w="426"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2</w:t>
            </w:r>
          </w:p>
        </w:tc>
        <w:tc>
          <w:tcPr>
            <w:tcW w:w="519"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27</w:t>
            </w:r>
          </w:p>
        </w:tc>
        <w:tc>
          <w:tcPr>
            <w:tcW w:w="520"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2</w:t>
            </w:r>
          </w:p>
        </w:tc>
        <w:tc>
          <w:tcPr>
            <w:tcW w:w="520"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1</w:t>
            </w:r>
          </w:p>
        </w:tc>
        <w:tc>
          <w:tcPr>
            <w:tcW w:w="519" w:type="dxa"/>
            <w:tcMar>
              <w:top w:w="15" w:type="dxa"/>
              <w:left w:w="15" w:type="dxa"/>
              <w:bottom w:w="15" w:type="dxa"/>
              <w:right w:w="15" w:type="dxa"/>
            </w:tcMar>
            <w:vAlign w:val="center"/>
          </w:tcPr>
          <w:p w:rsidR="002601CC" w:rsidRPr="003B0E5C" w:rsidRDefault="002601CC" w:rsidP="00940707">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2601CC" w:rsidRPr="003B0E5C" w:rsidRDefault="002601CC" w:rsidP="00940707">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p>
        </w:tc>
        <w:tc>
          <w:tcPr>
            <w:tcW w:w="851"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900</w:t>
            </w:r>
          </w:p>
        </w:tc>
        <w:tc>
          <w:tcPr>
            <w:tcW w:w="708"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30</w:t>
            </w:r>
          </w:p>
        </w:tc>
        <w:tc>
          <w:tcPr>
            <w:tcW w:w="993"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4</w:t>
            </w:r>
          </w:p>
        </w:tc>
        <w:tc>
          <w:tcPr>
            <w:tcW w:w="850"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3</w:t>
            </w:r>
          </w:p>
        </w:tc>
      </w:tr>
      <w:tr w:rsidR="002601CC" w:rsidRPr="00672C30" w:rsidTr="005B3FD2">
        <w:trPr>
          <w:trHeight w:val="224"/>
        </w:trPr>
        <w:tc>
          <w:tcPr>
            <w:tcW w:w="425" w:type="dxa"/>
            <w:vMerge w:val="restart"/>
            <w:tcMar>
              <w:top w:w="15" w:type="dxa"/>
              <w:left w:w="15" w:type="dxa"/>
              <w:bottom w:w="15" w:type="dxa"/>
              <w:right w:w="15" w:type="dxa"/>
            </w:tcMar>
            <w:vAlign w:val="center"/>
          </w:tcPr>
          <w:p w:rsidR="002601CC" w:rsidRPr="001461C3" w:rsidRDefault="002601CC" w:rsidP="00AE5663">
            <w:pPr>
              <w:jc w:val="center"/>
              <w:rPr>
                <w:sz w:val="24"/>
                <w:szCs w:val="24"/>
              </w:rPr>
            </w:pPr>
            <w:r w:rsidRPr="001461C3">
              <w:rPr>
                <w:sz w:val="24"/>
                <w:szCs w:val="24"/>
              </w:rPr>
              <w:t>2</w:t>
            </w:r>
          </w:p>
        </w:tc>
        <w:tc>
          <w:tcPr>
            <w:tcW w:w="426"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3</w:t>
            </w:r>
          </w:p>
        </w:tc>
        <w:tc>
          <w:tcPr>
            <w:tcW w:w="673"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6</w:t>
            </w:r>
          </w:p>
        </w:tc>
        <w:tc>
          <w:tcPr>
            <w:tcW w:w="425"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3</w:t>
            </w:r>
          </w:p>
        </w:tc>
        <w:tc>
          <w:tcPr>
            <w:tcW w:w="425"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2</w:t>
            </w:r>
          </w:p>
        </w:tc>
        <w:tc>
          <w:tcPr>
            <w:tcW w:w="426"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3</w:t>
            </w:r>
          </w:p>
        </w:tc>
        <w:tc>
          <w:tcPr>
            <w:tcW w:w="519"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28</w:t>
            </w:r>
          </w:p>
        </w:tc>
        <w:tc>
          <w:tcPr>
            <w:tcW w:w="520"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2</w:t>
            </w:r>
          </w:p>
        </w:tc>
        <w:tc>
          <w:tcPr>
            <w:tcW w:w="520" w:type="dxa"/>
            <w:tcMar>
              <w:top w:w="15" w:type="dxa"/>
              <w:left w:w="15" w:type="dxa"/>
              <w:bottom w:w="15" w:type="dxa"/>
              <w:right w:w="15" w:type="dxa"/>
            </w:tcMar>
            <w:vAlign w:val="center"/>
          </w:tcPr>
          <w:p w:rsidR="002601CC" w:rsidRPr="003B0E5C" w:rsidRDefault="002601CC" w:rsidP="00940707">
            <w:pPr>
              <w:rPr>
                <w:color w:val="00B0F0"/>
                <w:sz w:val="24"/>
                <w:szCs w:val="24"/>
              </w:rPr>
            </w:pPr>
          </w:p>
        </w:tc>
        <w:tc>
          <w:tcPr>
            <w:tcW w:w="519" w:type="dxa"/>
            <w:tcMar>
              <w:top w:w="15" w:type="dxa"/>
              <w:left w:w="15" w:type="dxa"/>
              <w:bottom w:w="15" w:type="dxa"/>
              <w:right w:w="15" w:type="dxa"/>
            </w:tcMar>
            <w:vAlign w:val="center"/>
          </w:tcPr>
          <w:p w:rsidR="002601CC" w:rsidRPr="003B0E5C" w:rsidRDefault="002601CC" w:rsidP="00940707">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2601CC" w:rsidRPr="003B0E5C" w:rsidRDefault="002601CC" w:rsidP="00940707">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p>
        </w:tc>
        <w:tc>
          <w:tcPr>
            <w:tcW w:w="851"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900</w:t>
            </w:r>
          </w:p>
        </w:tc>
        <w:tc>
          <w:tcPr>
            <w:tcW w:w="708"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30</w:t>
            </w:r>
          </w:p>
        </w:tc>
        <w:tc>
          <w:tcPr>
            <w:tcW w:w="993"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5</w:t>
            </w:r>
          </w:p>
        </w:tc>
        <w:tc>
          <w:tcPr>
            <w:tcW w:w="850"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2</w:t>
            </w:r>
          </w:p>
        </w:tc>
      </w:tr>
      <w:tr w:rsidR="002601CC" w:rsidRPr="00672C30" w:rsidTr="005B3FD2">
        <w:trPr>
          <w:trHeight w:val="301"/>
        </w:trPr>
        <w:tc>
          <w:tcPr>
            <w:tcW w:w="425" w:type="dxa"/>
            <w:vMerge/>
            <w:vAlign w:val="center"/>
          </w:tcPr>
          <w:p w:rsidR="002601CC" w:rsidRPr="001461C3" w:rsidRDefault="002601CC" w:rsidP="00AE5663">
            <w:pPr>
              <w:ind w:firstLine="567"/>
              <w:jc w:val="center"/>
              <w:rPr>
                <w:sz w:val="24"/>
                <w:szCs w:val="24"/>
              </w:rPr>
            </w:pPr>
          </w:p>
        </w:tc>
        <w:tc>
          <w:tcPr>
            <w:tcW w:w="426"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4</w:t>
            </w:r>
          </w:p>
        </w:tc>
        <w:tc>
          <w:tcPr>
            <w:tcW w:w="673"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6</w:t>
            </w:r>
          </w:p>
        </w:tc>
        <w:tc>
          <w:tcPr>
            <w:tcW w:w="425"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1</w:t>
            </w:r>
          </w:p>
        </w:tc>
        <w:tc>
          <w:tcPr>
            <w:tcW w:w="425"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3</w:t>
            </w:r>
          </w:p>
        </w:tc>
        <w:tc>
          <w:tcPr>
            <w:tcW w:w="426"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3</w:t>
            </w:r>
          </w:p>
        </w:tc>
        <w:tc>
          <w:tcPr>
            <w:tcW w:w="519"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25</w:t>
            </w:r>
          </w:p>
        </w:tc>
        <w:tc>
          <w:tcPr>
            <w:tcW w:w="520"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2</w:t>
            </w:r>
          </w:p>
        </w:tc>
        <w:tc>
          <w:tcPr>
            <w:tcW w:w="520" w:type="dxa"/>
            <w:tcMar>
              <w:top w:w="15" w:type="dxa"/>
              <w:left w:w="15" w:type="dxa"/>
              <w:bottom w:w="15" w:type="dxa"/>
              <w:right w:w="15" w:type="dxa"/>
            </w:tcMar>
            <w:vAlign w:val="center"/>
          </w:tcPr>
          <w:p w:rsidR="002601CC" w:rsidRPr="003B0E5C" w:rsidRDefault="002601CC" w:rsidP="00940707">
            <w:pPr>
              <w:rPr>
                <w:color w:val="00B0F0"/>
                <w:sz w:val="24"/>
                <w:szCs w:val="24"/>
              </w:rPr>
            </w:pPr>
          </w:p>
        </w:tc>
        <w:tc>
          <w:tcPr>
            <w:tcW w:w="519"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3</w:t>
            </w:r>
          </w:p>
        </w:tc>
        <w:tc>
          <w:tcPr>
            <w:tcW w:w="520" w:type="dxa"/>
            <w:tcMar>
              <w:top w:w="15" w:type="dxa"/>
              <w:left w:w="15" w:type="dxa"/>
              <w:bottom w:w="15" w:type="dxa"/>
              <w:right w:w="15" w:type="dxa"/>
            </w:tcMar>
            <w:vAlign w:val="center"/>
          </w:tcPr>
          <w:p w:rsidR="002601CC" w:rsidRPr="003B0E5C" w:rsidRDefault="002601CC" w:rsidP="00940707">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p>
        </w:tc>
        <w:tc>
          <w:tcPr>
            <w:tcW w:w="851"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900</w:t>
            </w:r>
          </w:p>
        </w:tc>
        <w:tc>
          <w:tcPr>
            <w:tcW w:w="708"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30</w:t>
            </w:r>
          </w:p>
        </w:tc>
        <w:tc>
          <w:tcPr>
            <w:tcW w:w="993"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6</w:t>
            </w:r>
          </w:p>
        </w:tc>
        <w:tc>
          <w:tcPr>
            <w:tcW w:w="850"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2</w:t>
            </w:r>
          </w:p>
        </w:tc>
      </w:tr>
      <w:tr w:rsidR="002601CC" w:rsidRPr="00672C30" w:rsidTr="005B3FD2">
        <w:trPr>
          <w:trHeight w:val="220"/>
        </w:trPr>
        <w:tc>
          <w:tcPr>
            <w:tcW w:w="425" w:type="dxa"/>
            <w:vMerge w:val="restart"/>
            <w:tcMar>
              <w:top w:w="15" w:type="dxa"/>
              <w:left w:w="15" w:type="dxa"/>
              <w:bottom w:w="15" w:type="dxa"/>
              <w:right w:w="15" w:type="dxa"/>
            </w:tcMar>
            <w:vAlign w:val="center"/>
          </w:tcPr>
          <w:p w:rsidR="002601CC" w:rsidRPr="001461C3" w:rsidRDefault="002601CC" w:rsidP="00AE5663">
            <w:pPr>
              <w:jc w:val="center"/>
              <w:rPr>
                <w:sz w:val="24"/>
                <w:szCs w:val="24"/>
              </w:rPr>
            </w:pPr>
            <w:r w:rsidRPr="001461C3">
              <w:rPr>
                <w:sz w:val="24"/>
                <w:szCs w:val="24"/>
              </w:rPr>
              <w:t>3</w:t>
            </w:r>
          </w:p>
        </w:tc>
        <w:tc>
          <w:tcPr>
            <w:tcW w:w="426"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5</w:t>
            </w:r>
          </w:p>
        </w:tc>
        <w:tc>
          <w:tcPr>
            <w:tcW w:w="673"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7</w:t>
            </w:r>
          </w:p>
        </w:tc>
        <w:tc>
          <w:tcPr>
            <w:tcW w:w="425"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p>
        </w:tc>
        <w:tc>
          <w:tcPr>
            <w:tcW w:w="425"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p>
        </w:tc>
        <w:tc>
          <w:tcPr>
            <w:tcW w:w="426"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7</w:t>
            </w:r>
          </w:p>
        </w:tc>
        <w:tc>
          <w:tcPr>
            <w:tcW w:w="519"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30</w:t>
            </w:r>
          </w:p>
        </w:tc>
        <w:tc>
          <w:tcPr>
            <w:tcW w:w="520" w:type="dxa"/>
            <w:tcMar>
              <w:top w:w="15" w:type="dxa"/>
              <w:left w:w="15" w:type="dxa"/>
              <w:bottom w:w="15" w:type="dxa"/>
              <w:right w:w="15" w:type="dxa"/>
            </w:tcMar>
            <w:vAlign w:val="center"/>
          </w:tcPr>
          <w:p w:rsidR="002601CC" w:rsidRPr="003B0E5C" w:rsidRDefault="002601CC" w:rsidP="00940707">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2601CC" w:rsidRPr="003B0E5C" w:rsidRDefault="002601CC" w:rsidP="00940707">
            <w:pPr>
              <w:rPr>
                <w:color w:val="00B0F0"/>
                <w:sz w:val="24"/>
                <w:szCs w:val="24"/>
              </w:rPr>
            </w:pPr>
          </w:p>
        </w:tc>
        <w:tc>
          <w:tcPr>
            <w:tcW w:w="519" w:type="dxa"/>
            <w:tcMar>
              <w:top w:w="15" w:type="dxa"/>
              <w:left w:w="15" w:type="dxa"/>
              <w:bottom w:w="15" w:type="dxa"/>
              <w:right w:w="15" w:type="dxa"/>
            </w:tcMar>
            <w:vAlign w:val="center"/>
          </w:tcPr>
          <w:p w:rsidR="002601CC" w:rsidRPr="003B0E5C" w:rsidRDefault="002601CC" w:rsidP="00940707">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2601CC" w:rsidRPr="003B0E5C" w:rsidRDefault="002601CC" w:rsidP="00940707">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en-US"/>
              </w:rPr>
            </w:pPr>
          </w:p>
        </w:tc>
        <w:tc>
          <w:tcPr>
            <w:tcW w:w="851"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900</w:t>
            </w:r>
          </w:p>
        </w:tc>
        <w:tc>
          <w:tcPr>
            <w:tcW w:w="708"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30</w:t>
            </w:r>
          </w:p>
        </w:tc>
        <w:tc>
          <w:tcPr>
            <w:tcW w:w="993"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6</w:t>
            </w:r>
          </w:p>
        </w:tc>
        <w:tc>
          <w:tcPr>
            <w:tcW w:w="850"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1</w:t>
            </w:r>
          </w:p>
        </w:tc>
      </w:tr>
      <w:tr w:rsidR="002601CC" w:rsidRPr="00672C30" w:rsidTr="005B3FD2">
        <w:trPr>
          <w:trHeight w:val="155"/>
        </w:trPr>
        <w:tc>
          <w:tcPr>
            <w:tcW w:w="425" w:type="dxa"/>
            <w:vMerge/>
            <w:vAlign w:val="center"/>
          </w:tcPr>
          <w:p w:rsidR="002601CC" w:rsidRPr="001461C3" w:rsidRDefault="002601CC" w:rsidP="00AE5663">
            <w:pPr>
              <w:ind w:firstLine="567"/>
              <w:jc w:val="center"/>
              <w:rPr>
                <w:sz w:val="24"/>
                <w:szCs w:val="24"/>
              </w:rPr>
            </w:pPr>
          </w:p>
        </w:tc>
        <w:tc>
          <w:tcPr>
            <w:tcW w:w="426"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6</w:t>
            </w:r>
          </w:p>
        </w:tc>
        <w:tc>
          <w:tcPr>
            <w:tcW w:w="673"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5</w:t>
            </w:r>
          </w:p>
        </w:tc>
        <w:tc>
          <w:tcPr>
            <w:tcW w:w="425" w:type="dxa"/>
            <w:tcMar>
              <w:top w:w="15" w:type="dxa"/>
              <w:left w:w="15" w:type="dxa"/>
              <w:bottom w:w="15" w:type="dxa"/>
              <w:right w:w="15" w:type="dxa"/>
            </w:tcMar>
            <w:vAlign w:val="center"/>
          </w:tcPr>
          <w:p w:rsidR="002601CC" w:rsidRPr="003B0E5C" w:rsidRDefault="002601CC" w:rsidP="00940707">
            <w:pPr>
              <w:rPr>
                <w:color w:val="00B0F0"/>
                <w:sz w:val="24"/>
                <w:szCs w:val="24"/>
              </w:rPr>
            </w:pPr>
          </w:p>
        </w:tc>
        <w:tc>
          <w:tcPr>
            <w:tcW w:w="425"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2</w:t>
            </w:r>
          </w:p>
        </w:tc>
        <w:tc>
          <w:tcPr>
            <w:tcW w:w="426"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3</w:t>
            </w:r>
          </w:p>
        </w:tc>
        <w:tc>
          <w:tcPr>
            <w:tcW w:w="519"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22</w:t>
            </w:r>
          </w:p>
        </w:tc>
        <w:tc>
          <w:tcPr>
            <w:tcW w:w="520" w:type="dxa"/>
            <w:tcMar>
              <w:top w:w="15" w:type="dxa"/>
              <w:left w:w="15" w:type="dxa"/>
              <w:bottom w:w="15" w:type="dxa"/>
              <w:right w:w="15" w:type="dxa"/>
            </w:tcMar>
            <w:vAlign w:val="center"/>
          </w:tcPr>
          <w:p w:rsidR="002601CC" w:rsidRPr="003B0E5C" w:rsidRDefault="002601CC" w:rsidP="00940707">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2601CC" w:rsidRPr="003B0E5C" w:rsidRDefault="002601CC" w:rsidP="00940707">
            <w:pPr>
              <w:rPr>
                <w:color w:val="00B0F0"/>
                <w:sz w:val="24"/>
                <w:szCs w:val="24"/>
              </w:rPr>
            </w:pPr>
          </w:p>
        </w:tc>
        <w:tc>
          <w:tcPr>
            <w:tcW w:w="519"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4</w:t>
            </w:r>
          </w:p>
        </w:tc>
        <w:tc>
          <w:tcPr>
            <w:tcW w:w="520"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4</w:t>
            </w:r>
          </w:p>
        </w:tc>
        <w:tc>
          <w:tcPr>
            <w:tcW w:w="520"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p>
        </w:tc>
        <w:tc>
          <w:tcPr>
            <w:tcW w:w="851"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900</w:t>
            </w:r>
          </w:p>
        </w:tc>
        <w:tc>
          <w:tcPr>
            <w:tcW w:w="708"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30</w:t>
            </w:r>
          </w:p>
        </w:tc>
        <w:tc>
          <w:tcPr>
            <w:tcW w:w="993"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2</w:t>
            </w:r>
          </w:p>
        </w:tc>
        <w:tc>
          <w:tcPr>
            <w:tcW w:w="850"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2</w:t>
            </w:r>
          </w:p>
        </w:tc>
      </w:tr>
      <w:tr w:rsidR="002601CC" w:rsidRPr="00672C30" w:rsidTr="005B3FD2">
        <w:trPr>
          <w:trHeight w:val="284"/>
        </w:trPr>
        <w:tc>
          <w:tcPr>
            <w:tcW w:w="425" w:type="dxa"/>
            <w:vMerge w:val="restart"/>
            <w:tcMar>
              <w:top w:w="15" w:type="dxa"/>
              <w:left w:w="15" w:type="dxa"/>
              <w:bottom w:w="15" w:type="dxa"/>
              <w:right w:w="15" w:type="dxa"/>
            </w:tcMar>
            <w:vAlign w:val="center"/>
          </w:tcPr>
          <w:p w:rsidR="002601CC" w:rsidRPr="001461C3" w:rsidRDefault="002601CC" w:rsidP="00AE5663">
            <w:pPr>
              <w:jc w:val="center"/>
              <w:rPr>
                <w:sz w:val="24"/>
                <w:szCs w:val="24"/>
              </w:rPr>
            </w:pPr>
            <w:r w:rsidRPr="001461C3">
              <w:rPr>
                <w:sz w:val="24"/>
                <w:szCs w:val="24"/>
              </w:rPr>
              <w:t>4</w:t>
            </w:r>
          </w:p>
        </w:tc>
        <w:tc>
          <w:tcPr>
            <w:tcW w:w="426"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7</w:t>
            </w:r>
          </w:p>
        </w:tc>
        <w:tc>
          <w:tcPr>
            <w:tcW w:w="673"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4</w:t>
            </w:r>
          </w:p>
        </w:tc>
        <w:tc>
          <w:tcPr>
            <w:tcW w:w="425"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p>
        </w:tc>
        <w:tc>
          <w:tcPr>
            <w:tcW w:w="425"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p>
        </w:tc>
        <w:tc>
          <w:tcPr>
            <w:tcW w:w="426"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4</w:t>
            </w:r>
          </w:p>
        </w:tc>
        <w:tc>
          <w:tcPr>
            <w:tcW w:w="519" w:type="dxa"/>
            <w:tcMar>
              <w:top w:w="15" w:type="dxa"/>
              <w:left w:w="15" w:type="dxa"/>
              <w:bottom w:w="15" w:type="dxa"/>
              <w:right w:w="15" w:type="dxa"/>
            </w:tcMar>
            <w:vAlign w:val="center"/>
          </w:tcPr>
          <w:p w:rsidR="002601CC" w:rsidRPr="00682F12" w:rsidRDefault="002601CC" w:rsidP="00940707">
            <w:pPr>
              <w:jc w:val="center"/>
              <w:rPr>
                <w:color w:val="00B0F0"/>
                <w:sz w:val="24"/>
                <w:szCs w:val="24"/>
                <w:lang w:val="kk-KZ"/>
              </w:rPr>
            </w:pPr>
            <w:r>
              <w:rPr>
                <w:color w:val="00B0F0"/>
                <w:sz w:val="24"/>
                <w:szCs w:val="24"/>
                <w:lang w:val="kk-KZ"/>
              </w:rPr>
              <w:t>33</w:t>
            </w:r>
          </w:p>
        </w:tc>
        <w:tc>
          <w:tcPr>
            <w:tcW w:w="520" w:type="dxa"/>
            <w:tcMar>
              <w:top w:w="15" w:type="dxa"/>
              <w:left w:w="15" w:type="dxa"/>
              <w:bottom w:w="15" w:type="dxa"/>
              <w:right w:w="15" w:type="dxa"/>
            </w:tcMar>
            <w:vAlign w:val="center"/>
          </w:tcPr>
          <w:p w:rsidR="002601CC" w:rsidRPr="003B0E5C" w:rsidRDefault="002601CC" w:rsidP="00940707">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2601CC" w:rsidRPr="003B0E5C" w:rsidRDefault="002601CC" w:rsidP="00940707">
            <w:pPr>
              <w:rPr>
                <w:color w:val="00B0F0"/>
                <w:sz w:val="24"/>
                <w:szCs w:val="24"/>
              </w:rPr>
            </w:pPr>
          </w:p>
        </w:tc>
        <w:tc>
          <w:tcPr>
            <w:tcW w:w="519" w:type="dxa"/>
            <w:tcMar>
              <w:top w:w="15" w:type="dxa"/>
              <w:left w:w="15" w:type="dxa"/>
              <w:bottom w:w="15" w:type="dxa"/>
              <w:right w:w="15" w:type="dxa"/>
            </w:tcMar>
            <w:vAlign w:val="center"/>
          </w:tcPr>
          <w:p w:rsidR="002601CC" w:rsidRPr="00215360" w:rsidRDefault="002601CC" w:rsidP="00940707">
            <w:pPr>
              <w:ind w:firstLine="567"/>
              <w:jc w:val="center"/>
              <w:rPr>
                <w:color w:val="00B0F0"/>
                <w:sz w:val="24"/>
                <w:szCs w:val="24"/>
                <w:lang w:val="kk-KZ"/>
              </w:rPr>
            </w:pPr>
            <w:r>
              <w:rPr>
                <w:color w:val="00B0F0"/>
                <w:sz w:val="24"/>
                <w:szCs w:val="24"/>
                <w:lang w:val="kk-KZ"/>
              </w:rPr>
              <w:t>5</w:t>
            </w:r>
          </w:p>
        </w:tc>
        <w:tc>
          <w:tcPr>
            <w:tcW w:w="520" w:type="dxa"/>
            <w:tcMar>
              <w:top w:w="15" w:type="dxa"/>
              <w:left w:w="15" w:type="dxa"/>
              <w:bottom w:w="15" w:type="dxa"/>
              <w:right w:w="15" w:type="dxa"/>
            </w:tcMar>
            <w:vAlign w:val="center"/>
          </w:tcPr>
          <w:p w:rsidR="002601CC" w:rsidRPr="00682F12" w:rsidRDefault="002601CC" w:rsidP="00940707">
            <w:pPr>
              <w:ind w:firstLine="567"/>
              <w:jc w:val="center"/>
              <w:rPr>
                <w:color w:val="00B0F0"/>
                <w:sz w:val="24"/>
                <w:szCs w:val="24"/>
                <w:lang w:val="kk-KZ"/>
              </w:rPr>
            </w:pPr>
            <w:r>
              <w:rPr>
                <w:color w:val="00B0F0"/>
                <w:sz w:val="24"/>
                <w:szCs w:val="24"/>
                <w:lang w:val="kk-KZ"/>
              </w:rPr>
              <w:t>110</w:t>
            </w:r>
          </w:p>
        </w:tc>
        <w:tc>
          <w:tcPr>
            <w:tcW w:w="520" w:type="dxa"/>
            <w:tcMar>
              <w:top w:w="15" w:type="dxa"/>
              <w:left w:w="15" w:type="dxa"/>
              <w:bottom w:w="15" w:type="dxa"/>
              <w:right w:w="15" w:type="dxa"/>
            </w:tcMar>
            <w:vAlign w:val="center"/>
          </w:tcPr>
          <w:p w:rsidR="002601CC" w:rsidRPr="00682F12" w:rsidRDefault="002601CC" w:rsidP="00940707">
            <w:pPr>
              <w:jc w:val="center"/>
              <w:rPr>
                <w:color w:val="00B0F0"/>
                <w:sz w:val="24"/>
                <w:szCs w:val="24"/>
                <w:lang w:val="kk-KZ"/>
              </w:rPr>
            </w:pPr>
          </w:p>
        </w:tc>
        <w:tc>
          <w:tcPr>
            <w:tcW w:w="851" w:type="dxa"/>
            <w:tcMar>
              <w:top w:w="15" w:type="dxa"/>
              <w:left w:w="15" w:type="dxa"/>
              <w:bottom w:w="15" w:type="dxa"/>
              <w:right w:w="15" w:type="dxa"/>
            </w:tcMar>
            <w:vAlign w:val="center"/>
          </w:tcPr>
          <w:p w:rsidR="002601CC" w:rsidRPr="00682F12" w:rsidRDefault="002601CC" w:rsidP="00940707">
            <w:pPr>
              <w:jc w:val="center"/>
              <w:rPr>
                <w:color w:val="00B0F0"/>
                <w:sz w:val="24"/>
                <w:szCs w:val="24"/>
                <w:lang w:val="kk-KZ"/>
              </w:rPr>
            </w:pPr>
            <w:r>
              <w:rPr>
                <w:color w:val="00B0F0"/>
                <w:sz w:val="24"/>
                <w:szCs w:val="24"/>
                <w:lang w:val="kk-KZ"/>
              </w:rPr>
              <w:t>1290</w:t>
            </w:r>
          </w:p>
        </w:tc>
        <w:tc>
          <w:tcPr>
            <w:tcW w:w="708" w:type="dxa"/>
            <w:tcMar>
              <w:top w:w="15" w:type="dxa"/>
              <w:left w:w="15" w:type="dxa"/>
              <w:bottom w:w="15" w:type="dxa"/>
              <w:right w:w="15" w:type="dxa"/>
            </w:tcMar>
            <w:vAlign w:val="center"/>
          </w:tcPr>
          <w:p w:rsidR="002601CC" w:rsidRPr="00682F12" w:rsidRDefault="002601CC" w:rsidP="00940707">
            <w:pPr>
              <w:jc w:val="center"/>
              <w:rPr>
                <w:color w:val="00B0F0"/>
                <w:sz w:val="24"/>
                <w:szCs w:val="24"/>
                <w:lang w:val="kk-KZ"/>
              </w:rPr>
            </w:pPr>
            <w:r>
              <w:rPr>
                <w:color w:val="00B0F0"/>
                <w:sz w:val="24"/>
                <w:szCs w:val="24"/>
                <w:lang w:val="kk-KZ"/>
              </w:rPr>
              <w:t>43</w:t>
            </w:r>
          </w:p>
        </w:tc>
        <w:tc>
          <w:tcPr>
            <w:tcW w:w="993" w:type="dxa"/>
            <w:tcMar>
              <w:top w:w="15" w:type="dxa"/>
              <w:left w:w="15" w:type="dxa"/>
              <w:bottom w:w="15" w:type="dxa"/>
              <w:right w:w="15" w:type="dxa"/>
            </w:tcMar>
            <w:vAlign w:val="center"/>
          </w:tcPr>
          <w:p w:rsidR="002601CC" w:rsidRPr="00682F12" w:rsidRDefault="002601CC" w:rsidP="00940707">
            <w:pPr>
              <w:jc w:val="center"/>
              <w:rPr>
                <w:color w:val="00B0F0"/>
                <w:sz w:val="24"/>
                <w:szCs w:val="24"/>
                <w:lang w:val="kk-KZ"/>
              </w:rPr>
            </w:pPr>
            <w:r>
              <w:rPr>
                <w:color w:val="00B0F0"/>
                <w:sz w:val="24"/>
                <w:szCs w:val="24"/>
                <w:lang w:val="kk-KZ"/>
              </w:rPr>
              <w:t>6</w:t>
            </w:r>
          </w:p>
        </w:tc>
        <w:tc>
          <w:tcPr>
            <w:tcW w:w="850" w:type="dxa"/>
            <w:tcMar>
              <w:top w:w="15" w:type="dxa"/>
              <w:left w:w="15" w:type="dxa"/>
              <w:bottom w:w="15" w:type="dxa"/>
              <w:right w:w="15" w:type="dxa"/>
            </w:tcMar>
            <w:vAlign w:val="center"/>
          </w:tcPr>
          <w:p w:rsidR="002601CC" w:rsidRPr="00682F12" w:rsidRDefault="002601CC" w:rsidP="00940707">
            <w:pPr>
              <w:jc w:val="center"/>
              <w:rPr>
                <w:color w:val="00B0F0"/>
                <w:sz w:val="24"/>
                <w:szCs w:val="24"/>
                <w:lang w:val="kk-KZ"/>
              </w:rPr>
            </w:pPr>
            <w:r>
              <w:rPr>
                <w:color w:val="00B0F0"/>
                <w:sz w:val="24"/>
                <w:szCs w:val="24"/>
                <w:lang w:val="kk-KZ"/>
              </w:rPr>
              <w:t>2</w:t>
            </w:r>
          </w:p>
        </w:tc>
      </w:tr>
      <w:tr w:rsidR="002601CC" w:rsidRPr="00672C30" w:rsidTr="005B3FD2">
        <w:trPr>
          <w:trHeight w:val="315"/>
        </w:trPr>
        <w:tc>
          <w:tcPr>
            <w:tcW w:w="425" w:type="dxa"/>
            <w:vMerge/>
            <w:vAlign w:val="center"/>
          </w:tcPr>
          <w:p w:rsidR="002601CC" w:rsidRPr="001461C3" w:rsidRDefault="002601CC" w:rsidP="00AE5663">
            <w:pPr>
              <w:ind w:firstLine="567"/>
              <w:jc w:val="center"/>
              <w:rPr>
                <w:sz w:val="24"/>
                <w:szCs w:val="24"/>
              </w:rPr>
            </w:pPr>
          </w:p>
        </w:tc>
        <w:tc>
          <w:tcPr>
            <w:tcW w:w="426"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8</w:t>
            </w:r>
          </w:p>
        </w:tc>
        <w:tc>
          <w:tcPr>
            <w:tcW w:w="673"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4</w:t>
            </w:r>
          </w:p>
        </w:tc>
        <w:tc>
          <w:tcPr>
            <w:tcW w:w="425"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p>
        </w:tc>
        <w:tc>
          <w:tcPr>
            <w:tcW w:w="425"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p>
        </w:tc>
        <w:tc>
          <w:tcPr>
            <w:tcW w:w="426"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5</w:t>
            </w:r>
          </w:p>
        </w:tc>
        <w:tc>
          <w:tcPr>
            <w:tcW w:w="519"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20</w:t>
            </w:r>
          </w:p>
        </w:tc>
        <w:tc>
          <w:tcPr>
            <w:tcW w:w="520" w:type="dxa"/>
            <w:tcMar>
              <w:top w:w="15" w:type="dxa"/>
              <w:left w:w="15" w:type="dxa"/>
              <w:bottom w:w="15" w:type="dxa"/>
              <w:right w:w="15" w:type="dxa"/>
            </w:tcMar>
            <w:vAlign w:val="center"/>
          </w:tcPr>
          <w:p w:rsidR="002601CC" w:rsidRPr="003B0E5C" w:rsidRDefault="002601CC" w:rsidP="00940707">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2601CC" w:rsidRPr="003B0E5C" w:rsidRDefault="002601CC" w:rsidP="00940707">
            <w:pPr>
              <w:rPr>
                <w:color w:val="00B0F0"/>
                <w:sz w:val="24"/>
                <w:szCs w:val="24"/>
              </w:rPr>
            </w:pPr>
          </w:p>
        </w:tc>
        <w:tc>
          <w:tcPr>
            <w:tcW w:w="519" w:type="dxa"/>
            <w:tcMar>
              <w:top w:w="15" w:type="dxa"/>
              <w:left w:w="15" w:type="dxa"/>
              <w:bottom w:w="15" w:type="dxa"/>
              <w:right w:w="15" w:type="dxa"/>
            </w:tcMar>
            <w:vAlign w:val="center"/>
          </w:tcPr>
          <w:p w:rsidR="002601CC" w:rsidRPr="00215360" w:rsidRDefault="002601CC" w:rsidP="00940707">
            <w:pPr>
              <w:ind w:firstLine="567"/>
              <w:jc w:val="center"/>
              <w:rPr>
                <w:color w:val="00B0F0"/>
                <w:sz w:val="24"/>
                <w:szCs w:val="24"/>
                <w:lang w:val="kk-KZ"/>
              </w:rPr>
            </w:pPr>
            <w:r>
              <w:rPr>
                <w:color w:val="00B0F0"/>
                <w:sz w:val="24"/>
                <w:szCs w:val="24"/>
                <w:lang w:val="kk-KZ"/>
              </w:rPr>
              <w:t>99</w:t>
            </w:r>
          </w:p>
        </w:tc>
        <w:tc>
          <w:tcPr>
            <w:tcW w:w="520" w:type="dxa"/>
            <w:tcMar>
              <w:top w:w="15" w:type="dxa"/>
              <w:left w:w="15" w:type="dxa"/>
              <w:bottom w:w="15" w:type="dxa"/>
              <w:right w:w="15" w:type="dxa"/>
            </w:tcMar>
            <w:vAlign w:val="center"/>
          </w:tcPr>
          <w:p w:rsidR="002601CC" w:rsidRPr="003B0E5C" w:rsidRDefault="002601CC" w:rsidP="00940707">
            <w:pPr>
              <w:ind w:firstLine="567"/>
              <w:jc w:val="center"/>
              <w:rPr>
                <w:color w:val="00B0F0"/>
                <w:sz w:val="24"/>
                <w:szCs w:val="24"/>
              </w:rPr>
            </w:pPr>
          </w:p>
        </w:tc>
        <w:tc>
          <w:tcPr>
            <w:tcW w:w="520"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Pr>
                <w:color w:val="00B0F0"/>
                <w:sz w:val="24"/>
                <w:szCs w:val="24"/>
                <w:lang w:val="kk-KZ"/>
              </w:rPr>
              <w:t>8</w:t>
            </w:r>
          </w:p>
        </w:tc>
        <w:tc>
          <w:tcPr>
            <w:tcW w:w="851"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Pr>
                <w:color w:val="00B0F0"/>
                <w:sz w:val="24"/>
                <w:szCs w:val="24"/>
                <w:lang w:val="kk-KZ"/>
              </w:rPr>
              <w:t>510</w:t>
            </w:r>
          </w:p>
        </w:tc>
        <w:tc>
          <w:tcPr>
            <w:tcW w:w="708" w:type="dxa"/>
            <w:tcMar>
              <w:top w:w="15" w:type="dxa"/>
              <w:left w:w="15" w:type="dxa"/>
              <w:bottom w:w="15" w:type="dxa"/>
              <w:right w:w="15" w:type="dxa"/>
            </w:tcMar>
            <w:vAlign w:val="center"/>
          </w:tcPr>
          <w:p w:rsidR="002601CC" w:rsidRPr="00682F12" w:rsidRDefault="002601CC" w:rsidP="00940707">
            <w:pPr>
              <w:jc w:val="center"/>
              <w:rPr>
                <w:color w:val="00B0F0"/>
                <w:sz w:val="24"/>
                <w:szCs w:val="24"/>
                <w:lang w:val="kk-KZ"/>
              </w:rPr>
            </w:pPr>
            <w:r>
              <w:rPr>
                <w:color w:val="00B0F0"/>
                <w:sz w:val="24"/>
                <w:szCs w:val="24"/>
                <w:lang w:val="kk-KZ"/>
              </w:rPr>
              <w:t>17</w:t>
            </w:r>
          </w:p>
        </w:tc>
        <w:tc>
          <w:tcPr>
            <w:tcW w:w="993" w:type="dxa"/>
            <w:tcMar>
              <w:top w:w="15" w:type="dxa"/>
              <w:left w:w="15" w:type="dxa"/>
              <w:bottom w:w="15" w:type="dxa"/>
              <w:right w:w="15" w:type="dxa"/>
            </w:tcMar>
            <w:vAlign w:val="center"/>
          </w:tcPr>
          <w:p w:rsidR="002601CC" w:rsidRPr="00682F12" w:rsidRDefault="002601CC" w:rsidP="00940707">
            <w:pPr>
              <w:jc w:val="center"/>
              <w:rPr>
                <w:color w:val="00B0F0"/>
                <w:sz w:val="24"/>
                <w:szCs w:val="24"/>
                <w:lang w:val="kk-KZ"/>
              </w:rPr>
            </w:pPr>
            <w:r>
              <w:rPr>
                <w:color w:val="00B0F0"/>
                <w:sz w:val="24"/>
                <w:szCs w:val="24"/>
                <w:lang w:val="kk-KZ"/>
              </w:rPr>
              <w:t>0</w:t>
            </w:r>
          </w:p>
        </w:tc>
        <w:tc>
          <w:tcPr>
            <w:tcW w:w="850" w:type="dxa"/>
            <w:tcMar>
              <w:top w:w="15" w:type="dxa"/>
              <w:left w:w="15" w:type="dxa"/>
              <w:bottom w:w="15" w:type="dxa"/>
              <w:right w:w="15" w:type="dxa"/>
            </w:tcMar>
            <w:vAlign w:val="center"/>
          </w:tcPr>
          <w:p w:rsidR="002601CC" w:rsidRPr="00682F12" w:rsidRDefault="002601CC" w:rsidP="00940707">
            <w:pPr>
              <w:jc w:val="center"/>
              <w:rPr>
                <w:color w:val="00B0F0"/>
                <w:sz w:val="24"/>
                <w:szCs w:val="24"/>
                <w:lang w:val="kk-KZ"/>
              </w:rPr>
            </w:pPr>
            <w:r>
              <w:rPr>
                <w:color w:val="00B0F0"/>
                <w:sz w:val="24"/>
                <w:szCs w:val="24"/>
                <w:lang w:val="kk-KZ"/>
              </w:rPr>
              <w:t>2</w:t>
            </w:r>
          </w:p>
        </w:tc>
      </w:tr>
      <w:tr w:rsidR="002601CC" w:rsidRPr="00672C30" w:rsidTr="005B3FD2">
        <w:trPr>
          <w:trHeight w:val="384"/>
        </w:trPr>
        <w:tc>
          <w:tcPr>
            <w:tcW w:w="425" w:type="dxa"/>
            <w:vMerge/>
            <w:vAlign w:val="center"/>
          </w:tcPr>
          <w:p w:rsidR="002601CC" w:rsidRPr="001461C3" w:rsidRDefault="002601CC" w:rsidP="00AE5663">
            <w:pPr>
              <w:ind w:firstLine="567"/>
              <w:jc w:val="center"/>
              <w:rPr>
                <w:sz w:val="24"/>
                <w:szCs w:val="24"/>
              </w:rPr>
            </w:pPr>
          </w:p>
        </w:tc>
        <w:tc>
          <w:tcPr>
            <w:tcW w:w="426"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1</w:t>
            </w:r>
          </w:p>
        </w:tc>
        <w:tc>
          <w:tcPr>
            <w:tcW w:w="673"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4</w:t>
            </w:r>
          </w:p>
        </w:tc>
        <w:tc>
          <w:tcPr>
            <w:tcW w:w="425"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5</w:t>
            </w:r>
          </w:p>
        </w:tc>
        <w:tc>
          <w:tcPr>
            <w:tcW w:w="425"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p>
        </w:tc>
        <w:tc>
          <w:tcPr>
            <w:tcW w:w="426"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3</w:t>
            </w:r>
          </w:p>
        </w:tc>
        <w:tc>
          <w:tcPr>
            <w:tcW w:w="519"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28</w:t>
            </w:r>
          </w:p>
        </w:tc>
        <w:tc>
          <w:tcPr>
            <w:tcW w:w="520"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2</w:t>
            </w:r>
          </w:p>
        </w:tc>
        <w:tc>
          <w:tcPr>
            <w:tcW w:w="520" w:type="dxa"/>
            <w:tcMar>
              <w:top w:w="15" w:type="dxa"/>
              <w:left w:w="15" w:type="dxa"/>
              <w:bottom w:w="15" w:type="dxa"/>
              <w:right w:w="15" w:type="dxa"/>
            </w:tcMar>
            <w:vAlign w:val="center"/>
          </w:tcPr>
          <w:p w:rsidR="002601CC" w:rsidRPr="003B0E5C" w:rsidRDefault="002601CC" w:rsidP="00940707">
            <w:pPr>
              <w:rPr>
                <w:color w:val="00B0F0"/>
                <w:sz w:val="24"/>
                <w:szCs w:val="24"/>
              </w:rPr>
            </w:pPr>
          </w:p>
        </w:tc>
        <w:tc>
          <w:tcPr>
            <w:tcW w:w="519" w:type="dxa"/>
            <w:tcMar>
              <w:top w:w="15" w:type="dxa"/>
              <w:left w:w="15" w:type="dxa"/>
              <w:bottom w:w="15" w:type="dxa"/>
              <w:right w:w="15" w:type="dxa"/>
            </w:tcMar>
            <w:vAlign w:val="center"/>
          </w:tcPr>
          <w:p w:rsidR="002601CC" w:rsidRPr="003B0E5C" w:rsidRDefault="002601CC" w:rsidP="00940707">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2601CC" w:rsidRPr="003B0E5C" w:rsidRDefault="002601CC" w:rsidP="00940707">
            <w:pPr>
              <w:ind w:firstLine="567"/>
              <w:jc w:val="center"/>
              <w:rPr>
                <w:color w:val="00B0F0"/>
                <w:sz w:val="24"/>
                <w:szCs w:val="24"/>
                <w:lang w:val="en-US"/>
              </w:rPr>
            </w:pPr>
          </w:p>
        </w:tc>
        <w:tc>
          <w:tcPr>
            <w:tcW w:w="520"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en-US"/>
              </w:rPr>
            </w:pPr>
          </w:p>
        </w:tc>
        <w:tc>
          <w:tcPr>
            <w:tcW w:w="851"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900</w:t>
            </w:r>
          </w:p>
        </w:tc>
        <w:tc>
          <w:tcPr>
            <w:tcW w:w="708"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30</w:t>
            </w:r>
          </w:p>
        </w:tc>
        <w:tc>
          <w:tcPr>
            <w:tcW w:w="993"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6</w:t>
            </w:r>
          </w:p>
        </w:tc>
        <w:tc>
          <w:tcPr>
            <w:tcW w:w="850"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1</w:t>
            </w:r>
          </w:p>
        </w:tc>
      </w:tr>
      <w:tr w:rsidR="002601CC" w:rsidRPr="003D6B4A" w:rsidTr="005B3FD2">
        <w:trPr>
          <w:trHeight w:val="132"/>
        </w:trPr>
        <w:tc>
          <w:tcPr>
            <w:tcW w:w="851" w:type="dxa"/>
            <w:gridSpan w:val="2"/>
            <w:tcMar>
              <w:top w:w="15" w:type="dxa"/>
              <w:left w:w="15" w:type="dxa"/>
              <w:bottom w:w="15" w:type="dxa"/>
              <w:right w:w="15" w:type="dxa"/>
            </w:tcMar>
            <w:vAlign w:val="center"/>
          </w:tcPr>
          <w:p w:rsidR="002601CC" w:rsidRPr="001461C3" w:rsidRDefault="002601CC" w:rsidP="00AE5663">
            <w:pPr>
              <w:jc w:val="center"/>
              <w:rPr>
                <w:sz w:val="24"/>
                <w:szCs w:val="24"/>
              </w:rPr>
            </w:pPr>
            <w:r w:rsidRPr="001461C3">
              <w:rPr>
                <w:sz w:val="24"/>
                <w:szCs w:val="24"/>
                <w:lang w:val="kk-KZ"/>
              </w:rPr>
              <w:t>И</w:t>
            </w:r>
            <w:r w:rsidRPr="001461C3">
              <w:rPr>
                <w:sz w:val="24"/>
                <w:szCs w:val="24"/>
              </w:rPr>
              <w:t>того</w:t>
            </w:r>
          </w:p>
        </w:tc>
        <w:tc>
          <w:tcPr>
            <w:tcW w:w="673"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13</w:t>
            </w:r>
          </w:p>
        </w:tc>
        <w:tc>
          <w:tcPr>
            <w:tcW w:w="425"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8</w:t>
            </w:r>
          </w:p>
        </w:tc>
        <w:tc>
          <w:tcPr>
            <w:tcW w:w="425"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9</w:t>
            </w:r>
          </w:p>
        </w:tc>
        <w:tc>
          <w:tcPr>
            <w:tcW w:w="426"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29</w:t>
            </w:r>
          </w:p>
        </w:tc>
        <w:tc>
          <w:tcPr>
            <w:tcW w:w="519" w:type="dxa"/>
            <w:tcMar>
              <w:top w:w="15" w:type="dxa"/>
              <w:left w:w="15" w:type="dxa"/>
              <w:bottom w:w="15" w:type="dxa"/>
              <w:right w:w="15" w:type="dxa"/>
            </w:tcMar>
            <w:vAlign w:val="center"/>
          </w:tcPr>
          <w:p w:rsidR="002601CC" w:rsidRPr="00215360" w:rsidRDefault="002601CC" w:rsidP="00940707">
            <w:pPr>
              <w:jc w:val="center"/>
              <w:rPr>
                <w:color w:val="00B0F0"/>
                <w:sz w:val="24"/>
                <w:szCs w:val="24"/>
                <w:lang w:val="kk-KZ"/>
              </w:rPr>
            </w:pPr>
            <w:r>
              <w:rPr>
                <w:color w:val="00B0F0"/>
                <w:sz w:val="24"/>
                <w:szCs w:val="24"/>
                <w:lang w:val="kk-KZ"/>
              </w:rPr>
              <w:t>213</w:t>
            </w:r>
          </w:p>
        </w:tc>
        <w:tc>
          <w:tcPr>
            <w:tcW w:w="520"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8</w:t>
            </w:r>
          </w:p>
        </w:tc>
        <w:tc>
          <w:tcPr>
            <w:tcW w:w="520"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1</w:t>
            </w:r>
          </w:p>
        </w:tc>
        <w:tc>
          <w:tcPr>
            <w:tcW w:w="519"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Pr>
                <w:color w:val="00B0F0"/>
                <w:sz w:val="24"/>
                <w:szCs w:val="24"/>
                <w:lang w:val="kk-KZ"/>
              </w:rPr>
              <w:t>16</w:t>
            </w:r>
          </w:p>
        </w:tc>
        <w:tc>
          <w:tcPr>
            <w:tcW w:w="520"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Pr>
                <w:color w:val="00B0F0"/>
                <w:sz w:val="24"/>
                <w:szCs w:val="24"/>
                <w:lang w:val="kk-KZ"/>
              </w:rPr>
              <w:t>1</w:t>
            </w:r>
            <w:r w:rsidRPr="003B0E5C">
              <w:rPr>
                <w:color w:val="00B0F0"/>
                <w:sz w:val="24"/>
                <w:szCs w:val="24"/>
                <w:lang w:val="kk-KZ"/>
              </w:rPr>
              <w:t>4</w:t>
            </w:r>
          </w:p>
        </w:tc>
        <w:tc>
          <w:tcPr>
            <w:tcW w:w="520" w:type="dxa"/>
            <w:tcMar>
              <w:top w:w="15" w:type="dxa"/>
              <w:left w:w="15" w:type="dxa"/>
              <w:bottom w:w="15" w:type="dxa"/>
              <w:right w:w="15" w:type="dxa"/>
            </w:tcMar>
            <w:vAlign w:val="center"/>
          </w:tcPr>
          <w:p w:rsidR="002601CC" w:rsidRPr="00215360" w:rsidRDefault="002601CC" w:rsidP="00940707">
            <w:pPr>
              <w:jc w:val="center"/>
              <w:rPr>
                <w:color w:val="00B0F0"/>
                <w:sz w:val="24"/>
                <w:szCs w:val="24"/>
                <w:lang w:val="kk-KZ"/>
              </w:rPr>
            </w:pPr>
            <w:r>
              <w:rPr>
                <w:color w:val="00B0F0"/>
                <w:sz w:val="24"/>
                <w:szCs w:val="24"/>
                <w:lang w:val="kk-KZ"/>
              </w:rPr>
              <w:t>8</w:t>
            </w:r>
          </w:p>
        </w:tc>
        <w:tc>
          <w:tcPr>
            <w:tcW w:w="851" w:type="dxa"/>
            <w:tcMar>
              <w:top w:w="15" w:type="dxa"/>
              <w:left w:w="15" w:type="dxa"/>
              <w:bottom w:w="15" w:type="dxa"/>
              <w:right w:w="15" w:type="dxa"/>
            </w:tcMar>
            <w:vAlign w:val="center"/>
          </w:tcPr>
          <w:p w:rsidR="002601CC" w:rsidRPr="003B0E5C" w:rsidRDefault="002601CC" w:rsidP="00940707">
            <w:pPr>
              <w:jc w:val="center"/>
              <w:rPr>
                <w:color w:val="00B0F0"/>
                <w:sz w:val="24"/>
                <w:szCs w:val="24"/>
              </w:rPr>
            </w:pPr>
            <w:r w:rsidRPr="003B0E5C">
              <w:rPr>
                <w:color w:val="00B0F0"/>
                <w:sz w:val="24"/>
                <w:szCs w:val="24"/>
              </w:rPr>
              <w:t>7200</w:t>
            </w:r>
          </w:p>
        </w:tc>
        <w:tc>
          <w:tcPr>
            <w:tcW w:w="708"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240</w:t>
            </w:r>
          </w:p>
        </w:tc>
        <w:tc>
          <w:tcPr>
            <w:tcW w:w="993"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sidRPr="003B0E5C">
              <w:rPr>
                <w:color w:val="00B0F0"/>
                <w:sz w:val="24"/>
                <w:szCs w:val="24"/>
                <w:lang w:val="kk-KZ"/>
              </w:rPr>
              <w:t>3</w:t>
            </w:r>
            <w:r>
              <w:rPr>
                <w:color w:val="00B0F0"/>
                <w:sz w:val="24"/>
                <w:szCs w:val="24"/>
                <w:lang w:val="kk-KZ"/>
              </w:rPr>
              <w:t>5</w:t>
            </w:r>
          </w:p>
        </w:tc>
        <w:tc>
          <w:tcPr>
            <w:tcW w:w="850" w:type="dxa"/>
            <w:tcMar>
              <w:top w:w="15" w:type="dxa"/>
              <w:left w:w="15" w:type="dxa"/>
              <w:bottom w:w="15" w:type="dxa"/>
              <w:right w:w="15" w:type="dxa"/>
            </w:tcMar>
            <w:vAlign w:val="center"/>
          </w:tcPr>
          <w:p w:rsidR="002601CC" w:rsidRPr="003B0E5C" w:rsidRDefault="002601CC" w:rsidP="00940707">
            <w:pPr>
              <w:jc w:val="center"/>
              <w:rPr>
                <w:color w:val="00B0F0"/>
                <w:sz w:val="24"/>
                <w:szCs w:val="24"/>
                <w:lang w:val="kk-KZ"/>
              </w:rPr>
            </w:pPr>
            <w:r>
              <w:rPr>
                <w:color w:val="00B0F0"/>
                <w:sz w:val="24"/>
                <w:szCs w:val="24"/>
                <w:lang w:val="kk-KZ"/>
              </w:rPr>
              <w:t>15</w:t>
            </w:r>
          </w:p>
        </w:tc>
      </w:tr>
    </w:tbl>
    <w:p w:rsidR="00A03A4C" w:rsidRDefault="00A03A4C" w:rsidP="00B54631">
      <w:pPr>
        <w:rPr>
          <w:b/>
          <w:bCs/>
          <w:sz w:val="28"/>
          <w:szCs w:val="28"/>
        </w:rPr>
      </w:pPr>
    </w:p>
    <w:p w:rsidR="00B54631" w:rsidRDefault="00B54631" w:rsidP="00B54631">
      <w:pPr>
        <w:ind w:firstLine="567"/>
        <w:jc w:val="center"/>
        <w:rPr>
          <w:b/>
          <w:color w:val="000000"/>
          <w:sz w:val="28"/>
          <w:szCs w:val="24"/>
        </w:rPr>
      </w:pPr>
    </w:p>
    <w:p w:rsidR="00D803EA" w:rsidRDefault="00D803EA" w:rsidP="00B54631">
      <w:pPr>
        <w:ind w:firstLine="567"/>
        <w:jc w:val="center"/>
        <w:rPr>
          <w:b/>
          <w:color w:val="000000"/>
          <w:sz w:val="28"/>
          <w:szCs w:val="24"/>
        </w:rPr>
      </w:pPr>
    </w:p>
    <w:p w:rsidR="00D803EA" w:rsidRDefault="00D803EA" w:rsidP="00B54631">
      <w:pPr>
        <w:ind w:firstLine="567"/>
        <w:jc w:val="center"/>
        <w:rPr>
          <w:b/>
          <w:color w:val="000000"/>
          <w:sz w:val="28"/>
          <w:szCs w:val="24"/>
        </w:rPr>
      </w:pPr>
    </w:p>
    <w:p w:rsidR="00D803EA" w:rsidRDefault="00D803EA" w:rsidP="00B54631">
      <w:pPr>
        <w:ind w:firstLine="567"/>
        <w:jc w:val="center"/>
        <w:rPr>
          <w:b/>
          <w:color w:val="000000"/>
          <w:sz w:val="28"/>
          <w:szCs w:val="24"/>
        </w:rPr>
      </w:pPr>
    </w:p>
    <w:p w:rsidR="00D803EA" w:rsidRDefault="00D803EA" w:rsidP="00B54631">
      <w:pPr>
        <w:ind w:firstLine="567"/>
        <w:jc w:val="center"/>
        <w:rPr>
          <w:b/>
          <w:color w:val="000000"/>
          <w:sz w:val="28"/>
          <w:szCs w:val="24"/>
        </w:rPr>
      </w:pPr>
    </w:p>
    <w:p w:rsidR="00D803EA" w:rsidRDefault="00D803EA" w:rsidP="00B54631">
      <w:pPr>
        <w:ind w:firstLine="567"/>
        <w:jc w:val="center"/>
        <w:rPr>
          <w:b/>
          <w:color w:val="000000"/>
          <w:sz w:val="28"/>
          <w:szCs w:val="24"/>
        </w:rPr>
      </w:pPr>
    </w:p>
    <w:p w:rsidR="00D803EA" w:rsidRDefault="00D803EA" w:rsidP="00B54631">
      <w:pPr>
        <w:ind w:firstLine="567"/>
        <w:jc w:val="center"/>
        <w:rPr>
          <w:b/>
          <w:color w:val="000000"/>
          <w:sz w:val="28"/>
          <w:szCs w:val="24"/>
        </w:rPr>
      </w:pPr>
    </w:p>
    <w:p w:rsidR="00D803EA" w:rsidRDefault="00D803EA" w:rsidP="00B54631">
      <w:pPr>
        <w:ind w:firstLine="567"/>
        <w:jc w:val="center"/>
        <w:rPr>
          <w:b/>
          <w:color w:val="000000"/>
          <w:sz w:val="28"/>
          <w:szCs w:val="24"/>
        </w:rPr>
      </w:pPr>
    </w:p>
    <w:p w:rsidR="00D803EA" w:rsidRDefault="00D803EA" w:rsidP="00B54631">
      <w:pPr>
        <w:ind w:firstLine="567"/>
        <w:jc w:val="center"/>
        <w:rPr>
          <w:b/>
          <w:color w:val="000000"/>
          <w:sz w:val="28"/>
          <w:szCs w:val="24"/>
        </w:rPr>
      </w:pPr>
    </w:p>
    <w:p w:rsidR="00D803EA" w:rsidRDefault="00D803EA" w:rsidP="00B54631">
      <w:pPr>
        <w:ind w:firstLine="567"/>
        <w:jc w:val="center"/>
        <w:rPr>
          <w:b/>
          <w:color w:val="000000"/>
          <w:sz w:val="28"/>
          <w:szCs w:val="24"/>
        </w:rPr>
      </w:pPr>
    </w:p>
    <w:p w:rsidR="00D803EA" w:rsidRDefault="00D803EA" w:rsidP="00B54631">
      <w:pPr>
        <w:ind w:firstLine="567"/>
        <w:jc w:val="center"/>
        <w:rPr>
          <w:b/>
          <w:color w:val="000000"/>
          <w:sz w:val="28"/>
          <w:szCs w:val="24"/>
        </w:rPr>
      </w:pPr>
    </w:p>
    <w:p w:rsidR="00D803EA" w:rsidRDefault="00D803EA" w:rsidP="00B54631">
      <w:pPr>
        <w:ind w:firstLine="567"/>
        <w:jc w:val="center"/>
        <w:rPr>
          <w:b/>
          <w:color w:val="000000"/>
          <w:sz w:val="28"/>
          <w:szCs w:val="24"/>
        </w:rPr>
      </w:pPr>
    </w:p>
    <w:p w:rsidR="00D803EA" w:rsidRDefault="00D803EA" w:rsidP="00B54631">
      <w:pPr>
        <w:ind w:firstLine="567"/>
        <w:jc w:val="center"/>
        <w:rPr>
          <w:b/>
          <w:color w:val="000000"/>
          <w:sz w:val="28"/>
          <w:szCs w:val="24"/>
        </w:rPr>
      </w:pPr>
    </w:p>
    <w:p w:rsidR="00B54631" w:rsidRDefault="00B54631" w:rsidP="00B54631">
      <w:pPr>
        <w:ind w:firstLine="567"/>
        <w:jc w:val="center"/>
        <w:rPr>
          <w:b/>
          <w:bCs/>
          <w:sz w:val="24"/>
          <w:szCs w:val="24"/>
          <w:lang w:val="kk-KZ"/>
        </w:rPr>
      </w:pPr>
      <w:r w:rsidRPr="00B54631">
        <w:rPr>
          <w:b/>
          <w:bCs/>
          <w:sz w:val="24"/>
          <w:szCs w:val="24"/>
          <w:lang w:val="kk-KZ"/>
        </w:rPr>
        <w:lastRenderedPageBreak/>
        <w:t>6. ОҚЫТУ СТРАТЕГИЯЛАРЫ МЕН ӘДІСТЕРІ, БАҚЫЛАУ ЖӘНЕ БАҒАЛАУ</w:t>
      </w:r>
    </w:p>
    <w:p w:rsidR="002601CC" w:rsidRPr="00B54631" w:rsidRDefault="002601CC" w:rsidP="00B54631">
      <w:pPr>
        <w:ind w:firstLine="567"/>
        <w:jc w:val="center"/>
        <w:rPr>
          <w:b/>
          <w:bCs/>
          <w:sz w:val="24"/>
          <w:szCs w:val="24"/>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6203"/>
      </w:tblGrid>
      <w:tr w:rsidR="00B54631" w:rsidRPr="00B138FC" w:rsidTr="00F66598">
        <w:tc>
          <w:tcPr>
            <w:tcW w:w="3119" w:type="dxa"/>
            <w:tcBorders>
              <w:top w:val="single" w:sz="4" w:space="0" w:color="auto"/>
              <w:left w:val="single" w:sz="4" w:space="0" w:color="auto"/>
              <w:bottom w:val="single" w:sz="4" w:space="0" w:color="auto"/>
              <w:right w:val="single" w:sz="4" w:space="0" w:color="auto"/>
            </w:tcBorders>
            <w:hideMark/>
          </w:tcPr>
          <w:p w:rsidR="00B54631" w:rsidRPr="00B54631" w:rsidRDefault="00B54631" w:rsidP="00B54631">
            <w:pPr>
              <w:tabs>
                <w:tab w:val="left" w:pos="426"/>
              </w:tabs>
              <w:contextualSpacing/>
              <w:jc w:val="both"/>
              <w:rPr>
                <w:rFonts w:eastAsia="Times New Roman"/>
                <w:b/>
                <w:bCs/>
                <w:sz w:val="24"/>
                <w:szCs w:val="24"/>
                <w:lang w:val="kk-KZ" w:eastAsia="de-DE"/>
              </w:rPr>
            </w:pPr>
            <w:r w:rsidRPr="00B54631">
              <w:rPr>
                <w:rFonts w:eastAsia="Times New Roman"/>
                <w:b/>
                <w:sz w:val="24"/>
                <w:szCs w:val="24"/>
                <w:lang w:val="de-DE" w:eastAsia="de-DE"/>
              </w:rPr>
              <w:t>Оқыту стратегиясы</w:t>
            </w:r>
          </w:p>
        </w:tc>
        <w:tc>
          <w:tcPr>
            <w:tcW w:w="6203" w:type="dxa"/>
            <w:tcBorders>
              <w:top w:val="single" w:sz="4" w:space="0" w:color="auto"/>
              <w:left w:val="single" w:sz="4" w:space="0" w:color="auto"/>
              <w:bottom w:val="single" w:sz="4" w:space="0" w:color="auto"/>
              <w:right w:val="single" w:sz="4" w:space="0" w:color="auto"/>
            </w:tcBorders>
            <w:hideMark/>
          </w:tcPr>
          <w:p w:rsidR="00B54631" w:rsidRPr="00B54631" w:rsidRDefault="00B54631" w:rsidP="00B54631">
            <w:pPr>
              <w:tabs>
                <w:tab w:val="left" w:pos="426"/>
              </w:tabs>
              <w:contextualSpacing/>
              <w:jc w:val="both"/>
              <w:rPr>
                <w:rFonts w:eastAsia="Times New Roman"/>
                <w:sz w:val="24"/>
                <w:szCs w:val="24"/>
                <w:lang w:val="kk-KZ" w:eastAsia="de-DE"/>
              </w:rPr>
            </w:pPr>
            <w:r w:rsidRPr="00B54631">
              <w:rPr>
                <w:rFonts w:eastAsia="Times New Roman"/>
                <w:b/>
                <w:sz w:val="24"/>
                <w:szCs w:val="24"/>
                <w:lang w:val="kk-KZ" w:eastAsia="de-DE"/>
              </w:rPr>
              <w:t xml:space="preserve">Студентке орталықтанған оқыту: </w:t>
            </w:r>
            <w:r w:rsidRPr="00B54631">
              <w:rPr>
                <w:rFonts w:eastAsia="Times New Roman"/>
                <w:sz w:val="24"/>
                <w:szCs w:val="24"/>
                <w:lang w:val="kk-KZ" w:eastAsia="de-DE"/>
              </w:rPr>
              <w:t>білім алушы-оқыту/оқыту орталығы және оқу процесі мен шешім қабылдаудың белсенді қатысушысы</w:t>
            </w:r>
          </w:p>
          <w:p w:rsidR="00B54631" w:rsidRPr="00B54631" w:rsidRDefault="00B54631" w:rsidP="00B54631">
            <w:pPr>
              <w:tabs>
                <w:tab w:val="left" w:pos="426"/>
              </w:tabs>
              <w:contextualSpacing/>
              <w:jc w:val="both"/>
              <w:rPr>
                <w:rFonts w:eastAsia="Times New Roman"/>
                <w:sz w:val="24"/>
                <w:szCs w:val="24"/>
                <w:lang w:val="kk-KZ" w:eastAsia="de-DE"/>
              </w:rPr>
            </w:pPr>
            <w:r w:rsidRPr="00B54631">
              <w:rPr>
                <w:rFonts w:eastAsia="Times New Roman"/>
                <w:b/>
                <w:sz w:val="24"/>
                <w:szCs w:val="24"/>
                <w:lang w:val="kk-KZ" w:eastAsia="de-DE"/>
              </w:rPr>
              <w:t xml:space="preserve">Тәжірибеге бағытталған оқыту: </w:t>
            </w:r>
            <w:r w:rsidRPr="00B54631">
              <w:rPr>
                <w:rFonts w:eastAsia="Times New Roman"/>
                <w:sz w:val="24"/>
                <w:szCs w:val="24"/>
                <w:lang w:val="kk-KZ" w:eastAsia="de-DE"/>
              </w:rPr>
              <w:t>практикалық дағдыларды дамытуға бағдарлау</w:t>
            </w:r>
          </w:p>
        </w:tc>
      </w:tr>
      <w:tr w:rsidR="00B54631" w:rsidRPr="00B54631" w:rsidTr="00F66598">
        <w:tc>
          <w:tcPr>
            <w:tcW w:w="3119" w:type="dxa"/>
            <w:tcBorders>
              <w:top w:val="single" w:sz="4" w:space="0" w:color="auto"/>
              <w:left w:val="single" w:sz="4" w:space="0" w:color="auto"/>
              <w:bottom w:val="single" w:sz="4" w:space="0" w:color="auto"/>
              <w:right w:val="single" w:sz="4" w:space="0" w:color="auto"/>
            </w:tcBorders>
            <w:hideMark/>
          </w:tcPr>
          <w:p w:rsidR="00B54631" w:rsidRPr="00B54631" w:rsidRDefault="00B54631" w:rsidP="00B54631">
            <w:pPr>
              <w:widowControl w:val="0"/>
              <w:tabs>
                <w:tab w:val="left" w:pos="1354"/>
              </w:tabs>
              <w:autoSpaceDE w:val="0"/>
              <w:autoSpaceDN w:val="0"/>
              <w:jc w:val="both"/>
              <w:rPr>
                <w:b/>
                <w:bCs/>
                <w:sz w:val="24"/>
                <w:szCs w:val="24"/>
                <w:lang w:val="kk-KZ"/>
              </w:rPr>
            </w:pPr>
            <w:r>
              <w:rPr>
                <w:b/>
                <w:bCs/>
                <w:sz w:val="24"/>
                <w:szCs w:val="24"/>
                <w:lang w:val="kk-KZ" w:eastAsia="zh-CN"/>
              </w:rPr>
              <w:t>Оқыту әдістері</w:t>
            </w:r>
          </w:p>
        </w:tc>
        <w:tc>
          <w:tcPr>
            <w:tcW w:w="6203" w:type="dxa"/>
            <w:tcBorders>
              <w:top w:val="single" w:sz="4" w:space="0" w:color="auto"/>
              <w:left w:val="single" w:sz="4" w:space="0" w:color="auto"/>
              <w:bottom w:val="single" w:sz="4" w:space="0" w:color="auto"/>
              <w:right w:val="single" w:sz="4" w:space="0" w:color="auto"/>
            </w:tcBorders>
            <w:hideMark/>
          </w:tcPr>
          <w:p w:rsidR="00B54631" w:rsidRPr="00B54631" w:rsidRDefault="00B54631" w:rsidP="00B54631">
            <w:pPr>
              <w:jc w:val="both"/>
              <w:rPr>
                <w:sz w:val="24"/>
                <w:szCs w:val="24"/>
                <w:lang w:val="kk-KZ" w:eastAsia="zh-CN"/>
              </w:rPr>
            </w:pPr>
            <w:r w:rsidRPr="00B54631">
              <w:rPr>
                <w:sz w:val="24"/>
                <w:szCs w:val="24"/>
                <w:lang w:val="kk-KZ" w:eastAsia="zh-CN"/>
              </w:rPr>
              <w:t>Дәрістер, семинарлар, түрлі практикалар өткізу:</w:t>
            </w:r>
          </w:p>
          <w:p w:rsidR="00B54631" w:rsidRPr="00B54631" w:rsidRDefault="00B54631" w:rsidP="00B54631">
            <w:pPr>
              <w:jc w:val="both"/>
              <w:rPr>
                <w:sz w:val="24"/>
                <w:szCs w:val="24"/>
                <w:lang w:val="kk-KZ" w:eastAsia="zh-CN"/>
              </w:rPr>
            </w:pPr>
            <w:r w:rsidRPr="00B54631">
              <w:rPr>
                <w:sz w:val="24"/>
                <w:szCs w:val="24"/>
                <w:lang w:val="kk-KZ" w:eastAsia="zh-CN"/>
              </w:rPr>
              <w:t>* инновациялық технологияларды қолдану:</w:t>
            </w:r>
          </w:p>
          <w:p w:rsidR="00B54631" w:rsidRPr="00B54631" w:rsidRDefault="00B54631" w:rsidP="00B54631">
            <w:pPr>
              <w:jc w:val="both"/>
              <w:rPr>
                <w:sz w:val="24"/>
                <w:szCs w:val="24"/>
                <w:lang w:val="kk-KZ" w:eastAsia="zh-CN"/>
              </w:rPr>
            </w:pPr>
            <w:r w:rsidRPr="00B54631">
              <w:rPr>
                <w:sz w:val="24"/>
                <w:szCs w:val="24"/>
                <w:lang w:val="kk-KZ" w:eastAsia="zh-CN"/>
              </w:rPr>
              <w:t>* проблемалық оқыту;</w:t>
            </w:r>
          </w:p>
          <w:p w:rsidR="00B54631" w:rsidRPr="00B54631" w:rsidRDefault="00B54631" w:rsidP="00B54631">
            <w:pPr>
              <w:jc w:val="both"/>
              <w:rPr>
                <w:sz w:val="24"/>
                <w:szCs w:val="24"/>
                <w:lang w:val="kk-KZ" w:eastAsia="zh-CN"/>
              </w:rPr>
            </w:pPr>
            <w:r w:rsidRPr="00B54631">
              <w:rPr>
                <w:sz w:val="24"/>
                <w:szCs w:val="24"/>
                <w:lang w:val="kk-KZ" w:eastAsia="zh-CN"/>
              </w:rPr>
              <w:t>* кейс-стади;</w:t>
            </w:r>
          </w:p>
          <w:p w:rsidR="00B54631" w:rsidRPr="00B54631" w:rsidRDefault="00B54631" w:rsidP="00B54631">
            <w:pPr>
              <w:jc w:val="both"/>
              <w:rPr>
                <w:sz w:val="24"/>
                <w:szCs w:val="24"/>
                <w:lang w:val="kk-KZ" w:eastAsia="zh-CN"/>
              </w:rPr>
            </w:pPr>
            <w:r w:rsidRPr="00B54631">
              <w:rPr>
                <w:sz w:val="24"/>
                <w:szCs w:val="24"/>
                <w:lang w:val="kk-KZ" w:eastAsia="zh-CN"/>
              </w:rPr>
              <w:t>* пікірталастар мен диалогтар, олимпиадалар, викториналар;</w:t>
            </w:r>
          </w:p>
          <w:p w:rsidR="00B54631" w:rsidRPr="00B54631" w:rsidRDefault="00B54631" w:rsidP="00B54631">
            <w:pPr>
              <w:jc w:val="both"/>
              <w:rPr>
                <w:sz w:val="24"/>
                <w:szCs w:val="24"/>
                <w:lang w:val="kk-KZ" w:eastAsia="zh-CN"/>
              </w:rPr>
            </w:pPr>
            <w:r w:rsidRPr="00B54631">
              <w:rPr>
                <w:sz w:val="24"/>
                <w:szCs w:val="24"/>
                <w:lang w:val="kk-KZ" w:eastAsia="zh-CN"/>
              </w:rPr>
              <w:t>* Блум таксономиясы;</w:t>
            </w:r>
          </w:p>
          <w:p w:rsidR="00B54631" w:rsidRPr="00B54631" w:rsidRDefault="00B54631" w:rsidP="00B54631">
            <w:pPr>
              <w:jc w:val="both"/>
              <w:rPr>
                <w:sz w:val="24"/>
                <w:szCs w:val="24"/>
                <w:lang w:val="kk-KZ" w:eastAsia="zh-CN"/>
              </w:rPr>
            </w:pPr>
            <w:r w:rsidRPr="00B54631">
              <w:rPr>
                <w:sz w:val="24"/>
                <w:szCs w:val="24"/>
                <w:lang w:val="kk-KZ" w:eastAsia="zh-CN"/>
              </w:rPr>
              <w:t>* презентациялар;</w:t>
            </w:r>
          </w:p>
          <w:p w:rsidR="00B54631" w:rsidRPr="00B54631" w:rsidRDefault="00B54631" w:rsidP="00B54631">
            <w:pPr>
              <w:jc w:val="both"/>
              <w:rPr>
                <w:sz w:val="24"/>
                <w:szCs w:val="24"/>
                <w:lang w:val="kk-KZ" w:eastAsia="zh-CN"/>
              </w:rPr>
            </w:pPr>
            <w:r w:rsidRPr="00B54631">
              <w:rPr>
                <w:sz w:val="24"/>
                <w:szCs w:val="24"/>
                <w:lang w:val="kk-KZ" w:eastAsia="zh-CN"/>
              </w:rPr>
              <w:t>* ақпараттық дереккөздерді ұтымды және креативті пайдалану • :</w:t>
            </w:r>
          </w:p>
          <w:p w:rsidR="00B54631" w:rsidRPr="00B54631" w:rsidRDefault="00B54631" w:rsidP="00B54631">
            <w:pPr>
              <w:jc w:val="both"/>
              <w:rPr>
                <w:sz w:val="24"/>
                <w:szCs w:val="24"/>
                <w:lang w:val="kk-KZ" w:eastAsia="zh-CN"/>
              </w:rPr>
            </w:pPr>
            <w:r w:rsidRPr="00B54631">
              <w:rPr>
                <w:sz w:val="24"/>
                <w:szCs w:val="24"/>
                <w:lang w:val="kk-KZ" w:eastAsia="zh-CN"/>
              </w:rPr>
              <w:t>* мультимедиялық оқыту бағдарламалары;</w:t>
            </w:r>
          </w:p>
          <w:p w:rsidR="00B54631" w:rsidRPr="00B54631" w:rsidRDefault="00B54631" w:rsidP="00B54631">
            <w:pPr>
              <w:jc w:val="both"/>
              <w:rPr>
                <w:sz w:val="24"/>
                <w:szCs w:val="24"/>
                <w:lang w:val="kk-KZ" w:eastAsia="zh-CN"/>
              </w:rPr>
            </w:pPr>
            <w:r w:rsidRPr="00B54631">
              <w:rPr>
                <w:sz w:val="24"/>
                <w:szCs w:val="24"/>
                <w:lang w:val="kk-KZ" w:eastAsia="zh-CN"/>
              </w:rPr>
              <w:t>* электрондық оқулықтар;</w:t>
            </w:r>
          </w:p>
          <w:p w:rsidR="00B54631" w:rsidRPr="00B54631" w:rsidRDefault="00B54631" w:rsidP="00B54631">
            <w:pPr>
              <w:jc w:val="both"/>
              <w:rPr>
                <w:sz w:val="24"/>
                <w:szCs w:val="24"/>
                <w:lang w:val="kk-KZ" w:eastAsia="zh-CN"/>
              </w:rPr>
            </w:pPr>
            <w:r w:rsidRPr="00B54631">
              <w:rPr>
                <w:sz w:val="24"/>
                <w:szCs w:val="24"/>
                <w:lang w:val="kk-KZ" w:eastAsia="zh-CN"/>
              </w:rPr>
              <w:t>* сандық ресурстар.</w:t>
            </w:r>
          </w:p>
          <w:p w:rsidR="00B54631" w:rsidRPr="00DB2D8F" w:rsidRDefault="00B54631" w:rsidP="00B54631">
            <w:pPr>
              <w:jc w:val="both"/>
              <w:rPr>
                <w:sz w:val="24"/>
                <w:szCs w:val="24"/>
                <w:lang w:val="kk-KZ" w:eastAsia="zh-CN"/>
              </w:rPr>
            </w:pPr>
            <w:r w:rsidRPr="00DB2D8F">
              <w:rPr>
                <w:sz w:val="24"/>
                <w:szCs w:val="24"/>
                <w:lang w:val="kk-KZ" w:eastAsia="zh-CN"/>
              </w:rPr>
              <w:t>Студенттердің өзіндік жұмысын ұйымдастыру, жеке кеңес беру.</w:t>
            </w:r>
          </w:p>
          <w:p w:rsidR="00B54631" w:rsidRPr="00B54631" w:rsidRDefault="00B54631" w:rsidP="00B54631">
            <w:pPr>
              <w:jc w:val="both"/>
              <w:rPr>
                <w:sz w:val="24"/>
                <w:szCs w:val="24"/>
                <w:lang w:eastAsia="zh-CN"/>
              </w:rPr>
            </w:pPr>
            <w:r w:rsidRPr="00B54631">
              <w:rPr>
                <w:sz w:val="24"/>
                <w:szCs w:val="24"/>
                <w:lang w:eastAsia="zh-CN"/>
              </w:rPr>
              <w:t>.</w:t>
            </w:r>
          </w:p>
        </w:tc>
      </w:tr>
      <w:tr w:rsidR="00B54631" w:rsidRPr="00B54631" w:rsidTr="00F66598">
        <w:tc>
          <w:tcPr>
            <w:tcW w:w="3119" w:type="dxa"/>
            <w:tcBorders>
              <w:top w:val="single" w:sz="4" w:space="0" w:color="auto"/>
              <w:left w:val="single" w:sz="4" w:space="0" w:color="auto"/>
              <w:bottom w:val="single" w:sz="4" w:space="0" w:color="auto"/>
              <w:right w:val="single" w:sz="4" w:space="0" w:color="auto"/>
            </w:tcBorders>
            <w:hideMark/>
          </w:tcPr>
          <w:p w:rsidR="00B54631" w:rsidRDefault="00B54631" w:rsidP="00B54631">
            <w:pPr>
              <w:tabs>
                <w:tab w:val="left" w:pos="427"/>
              </w:tabs>
              <w:jc w:val="both"/>
              <w:rPr>
                <w:b/>
                <w:bCs/>
                <w:sz w:val="24"/>
                <w:szCs w:val="24"/>
                <w:lang w:eastAsia="zh-CN"/>
              </w:rPr>
            </w:pPr>
          </w:p>
          <w:p w:rsidR="00B54631" w:rsidRPr="00B54631" w:rsidRDefault="00B54631" w:rsidP="00B54631">
            <w:pPr>
              <w:tabs>
                <w:tab w:val="left" w:pos="427"/>
              </w:tabs>
              <w:jc w:val="both"/>
              <w:rPr>
                <w:b/>
                <w:bCs/>
                <w:sz w:val="24"/>
                <w:szCs w:val="24"/>
                <w:lang w:eastAsia="zh-CN"/>
              </w:rPr>
            </w:pPr>
            <w:r w:rsidRPr="00B54631">
              <w:rPr>
                <w:b/>
                <w:bCs/>
                <w:sz w:val="24"/>
                <w:szCs w:val="24"/>
                <w:lang w:val="kk-KZ" w:eastAsia="zh-CN"/>
              </w:rPr>
              <w:t>Оқыту нәтіжесі жетістігінің бақылауы мен бағалауы</w:t>
            </w:r>
          </w:p>
          <w:p w:rsidR="00B54631" w:rsidRPr="00B54631" w:rsidRDefault="00B54631" w:rsidP="00B54631">
            <w:pPr>
              <w:tabs>
                <w:tab w:val="left" w:pos="427"/>
              </w:tabs>
              <w:jc w:val="both"/>
              <w:rPr>
                <w:b/>
                <w:bCs/>
                <w:sz w:val="24"/>
                <w:szCs w:val="24"/>
                <w:lang w:eastAsia="zh-CN"/>
              </w:rPr>
            </w:pPr>
          </w:p>
        </w:tc>
        <w:tc>
          <w:tcPr>
            <w:tcW w:w="6203" w:type="dxa"/>
            <w:tcBorders>
              <w:top w:val="single" w:sz="4" w:space="0" w:color="auto"/>
              <w:left w:val="single" w:sz="4" w:space="0" w:color="auto"/>
              <w:bottom w:val="single" w:sz="4" w:space="0" w:color="auto"/>
              <w:right w:val="single" w:sz="4" w:space="0" w:color="auto"/>
            </w:tcBorders>
            <w:hideMark/>
          </w:tcPr>
          <w:p w:rsidR="00B54631" w:rsidRPr="00B54631" w:rsidRDefault="00B54631" w:rsidP="00B54631">
            <w:pPr>
              <w:jc w:val="both"/>
              <w:rPr>
                <w:sz w:val="24"/>
                <w:szCs w:val="24"/>
                <w:lang w:eastAsia="zh-CN"/>
              </w:rPr>
            </w:pPr>
            <w:r w:rsidRPr="00B54631">
              <w:rPr>
                <w:sz w:val="24"/>
                <w:szCs w:val="24"/>
                <w:lang w:eastAsia="zh-CN"/>
              </w:rPr>
              <w:t>Пәннің әр тақырыбы бойынша ағымдық бақылау, аудиториялық және аудиториядан тыс сабақтардағы білімді бақылау (силлабусқа сәйкес). Бағалау формалары:</w:t>
            </w:r>
          </w:p>
          <w:p w:rsidR="00B54631" w:rsidRPr="00B54631" w:rsidRDefault="00B54631" w:rsidP="00B54631">
            <w:pPr>
              <w:jc w:val="both"/>
              <w:rPr>
                <w:sz w:val="24"/>
                <w:szCs w:val="24"/>
                <w:lang w:eastAsia="zh-CN"/>
              </w:rPr>
            </w:pPr>
            <w:r w:rsidRPr="00B54631">
              <w:rPr>
                <w:sz w:val="24"/>
                <w:szCs w:val="24"/>
                <w:lang w:eastAsia="zh-CN"/>
              </w:rPr>
              <w:t>* сабақтарда сауалнама жүргізу;</w:t>
            </w:r>
          </w:p>
          <w:p w:rsidR="00B54631" w:rsidRPr="00B54631" w:rsidRDefault="00B54631" w:rsidP="00B54631">
            <w:pPr>
              <w:jc w:val="both"/>
              <w:rPr>
                <w:sz w:val="24"/>
                <w:szCs w:val="24"/>
                <w:lang w:eastAsia="zh-CN"/>
              </w:rPr>
            </w:pPr>
            <w:r w:rsidRPr="00B54631">
              <w:rPr>
                <w:sz w:val="24"/>
                <w:szCs w:val="24"/>
                <w:lang w:eastAsia="zh-CN"/>
              </w:rPr>
              <w:t>* пәннің тақырыптары бойынша тестілеу;</w:t>
            </w:r>
          </w:p>
          <w:p w:rsidR="00B54631" w:rsidRPr="00B54631" w:rsidRDefault="00B54631" w:rsidP="00B54631">
            <w:pPr>
              <w:jc w:val="both"/>
              <w:rPr>
                <w:sz w:val="24"/>
                <w:szCs w:val="24"/>
                <w:lang w:eastAsia="zh-CN"/>
              </w:rPr>
            </w:pPr>
            <w:r w:rsidRPr="00B54631">
              <w:rPr>
                <w:sz w:val="24"/>
                <w:szCs w:val="24"/>
                <w:lang w:eastAsia="zh-CN"/>
              </w:rPr>
              <w:t>* бақылау жұмыстары;</w:t>
            </w:r>
          </w:p>
          <w:p w:rsidR="00B54631" w:rsidRPr="00B54631" w:rsidRDefault="00B54631" w:rsidP="00B54631">
            <w:pPr>
              <w:jc w:val="both"/>
              <w:rPr>
                <w:sz w:val="24"/>
                <w:szCs w:val="24"/>
                <w:lang w:eastAsia="zh-CN"/>
              </w:rPr>
            </w:pPr>
            <w:r w:rsidRPr="00B54631">
              <w:rPr>
                <w:sz w:val="24"/>
                <w:szCs w:val="24"/>
                <w:lang w:eastAsia="zh-CN"/>
              </w:rPr>
              <w:t>* өзіндік жұмыстарды қорғау;</w:t>
            </w:r>
          </w:p>
          <w:p w:rsidR="00B54631" w:rsidRPr="00B54631" w:rsidRDefault="00B54631" w:rsidP="00B54631">
            <w:pPr>
              <w:jc w:val="both"/>
              <w:rPr>
                <w:sz w:val="24"/>
                <w:szCs w:val="24"/>
                <w:lang w:eastAsia="zh-CN"/>
              </w:rPr>
            </w:pPr>
            <w:r w:rsidRPr="00B54631">
              <w:rPr>
                <w:sz w:val="24"/>
                <w:szCs w:val="24"/>
                <w:lang w:eastAsia="zh-CN"/>
              </w:rPr>
              <w:t>* пікірталастар;</w:t>
            </w:r>
          </w:p>
          <w:p w:rsidR="00B54631" w:rsidRPr="00B54631" w:rsidRDefault="00B54631" w:rsidP="00B54631">
            <w:pPr>
              <w:jc w:val="both"/>
              <w:rPr>
                <w:sz w:val="24"/>
                <w:szCs w:val="24"/>
                <w:lang w:eastAsia="zh-CN"/>
              </w:rPr>
            </w:pPr>
            <w:r w:rsidRPr="00B54631">
              <w:rPr>
                <w:sz w:val="24"/>
                <w:szCs w:val="24"/>
                <w:lang w:eastAsia="zh-CN"/>
              </w:rPr>
              <w:t>* тренингтер;</w:t>
            </w:r>
          </w:p>
          <w:p w:rsidR="00B54631" w:rsidRPr="00B54631" w:rsidRDefault="00B54631" w:rsidP="00B54631">
            <w:pPr>
              <w:jc w:val="both"/>
              <w:rPr>
                <w:sz w:val="24"/>
                <w:szCs w:val="24"/>
                <w:lang w:eastAsia="zh-CN"/>
              </w:rPr>
            </w:pPr>
            <w:r w:rsidRPr="00B54631">
              <w:rPr>
                <w:sz w:val="24"/>
                <w:szCs w:val="24"/>
                <w:lang w:eastAsia="zh-CN"/>
              </w:rPr>
              <w:t>* және т. б.</w:t>
            </w:r>
          </w:p>
          <w:p w:rsidR="00B54631" w:rsidRPr="00B54631" w:rsidRDefault="00B54631" w:rsidP="00B54631">
            <w:pPr>
              <w:jc w:val="both"/>
              <w:rPr>
                <w:sz w:val="24"/>
                <w:szCs w:val="24"/>
                <w:lang w:eastAsia="zh-CN"/>
              </w:rPr>
            </w:pPr>
            <w:r w:rsidRPr="00B54631">
              <w:rPr>
                <w:sz w:val="24"/>
                <w:szCs w:val="24"/>
                <w:lang w:eastAsia="zh-CN"/>
              </w:rPr>
              <w:t>Бір оқу пәні шеңберінде бір академиялық кезең ішінде кемінде екі рет аралық бақылау.</w:t>
            </w:r>
          </w:p>
          <w:p w:rsidR="00B54631" w:rsidRPr="00B54631" w:rsidRDefault="00B54631" w:rsidP="00B54631">
            <w:pPr>
              <w:jc w:val="both"/>
              <w:rPr>
                <w:sz w:val="24"/>
                <w:szCs w:val="24"/>
                <w:lang w:eastAsia="zh-CN"/>
              </w:rPr>
            </w:pPr>
            <w:r w:rsidRPr="00B54631">
              <w:rPr>
                <w:sz w:val="24"/>
                <w:szCs w:val="24"/>
                <w:lang w:eastAsia="zh-CN"/>
              </w:rPr>
              <w:t>Аралық аттестаттау оқу жұмыс жоспарына, академиялық күнтізбеге сәйкес жүзеге асырылады.</w:t>
            </w:r>
          </w:p>
          <w:p w:rsidR="00B54631" w:rsidRPr="00B54631" w:rsidRDefault="00B54631" w:rsidP="00B54631">
            <w:pPr>
              <w:jc w:val="both"/>
              <w:rPr>
                <w:sz w:val="24"/>
                <w:szCs w:val="24"/>
                <w:lang w:eastAsia="zh-CN"/>
              </w:rPr>
            </w:pPr>
            <w:r w:rsidRPr="00B54631">
              <w:rPr>
                <w:sz w:val="24"/>
                <w:szCs w:val="24"/>
                <w:lang w:eastAsia="zh-CN"/>
              </w:rPr>
              <w:t>Өткізу нысандары:</w:t>
            </w:r>
          </w:p>
          <w:p w:rsidR="00B54631" w:rsidRPr="00B54631" w:rsidRDefault="00B54631" w:rsidP="00B54631">
            <w:pPr>
              <w:jc w:val="both"/>
              <w:rPr>
                <w:sz w:val="24"/>
                <w:szCs w:val="24"/>
                <w:lang w:eastAsia="zh-CN"/>
              </w:rPr>
            </w:pPr>
            <w:r w:rsidRPr="00B54631">
              <w:rPr>
                <w:sz w:val="24"/>
                <w:szCs w:val="24"/>
                <w:lang w:eastAsia="zh-CN"/>
              </w:rPr>
              <w:t>* тестілеу түріндегі емтихан;</w:t>
            </w:r>
          </w:p>
          <w:p w:rsidR="00B54631" w:rsidRPr="00B54631" w:rsidRDefault="00B54631" w:rsidP="00B54631">
            <w:pPr>
              <w:jc w:val="both"/>
              <w:rPr>
                <w:sz w:val="24"/>
                <w:szCs w:val="24"/>
                <w:lang w:eastAsia="zh-CN"/>
              </w:rPr>
            </w:pPr>
            <w:r w:rsidRPr="00B54631">
              <w:rPr>
                <w:sz w:val="24"/>
                <w:szCs w:val="24"/>
                <w:lang w:eastAsia="zh-CN"/>
              </w:rPr>
              <w:t>* ауызша емтихан;</w:t>
            </w:r>
          </w:p>
          <w:p w:rsidR="00B54631" w:rsidRPr="00B54631" w:rsidRDefault="00B54631" w:rsidP="00B54631">
            <w:pPr>
              <w:jc w:val="both"/>
              <w:rPr>
                <w:sz w:val="24"/>
                <w:szCs w:val="24"/>
                <w:lang w:eastAsia="zh-CN"/>
              </w:rPr>
            </w:pPr>
            <w:r w:rsidRPr="00B54631">
              <w:rPr>
                <w:sz w:val="24"/>
                <w:szCs w:val="24"/>
                <w:lang w:eastAsia="zh-CN"/>
              </w:rPr>
              <w:t>* жазбаша емтихан;</w:t>
            </w:r>
          </w:p>
          <w:p w:rsidR="00B54631" w:rsidRPr="00B54631" w:rsidRDefault="00B54631" w:rsidP="00B54631">
            <w:pPr>
              <w:jc w:val="both"/>
              <w:rPr>
                <w:sz w:val="24"/>
                <w:szCs w:val="24"/>
                <w:lang w:eastAsia="zh-CN"/>
              </w:rPr>
            </w:pPr>
            <w:r w:rsidRPr="00B54631">
              <w:rPr>
                <w:sz w:val="24"/>
                <w:szCs w:val="24"/>
                <w:lang w:eastAsia="zh-CN"/>
              </w:rPr>
              <w:t>* аралас емтихан;</w:t>
            </w:r>
          </w:p>
          <w:p w:rsidR="00B54631" w:rsidRPr="00B54631" w:rsidRDefault="00B54631" w:rsidP="00B54631">
            <w:pPr>
              <w:jc w:val="both"/>
              <w:rPr>
                <w:sz w:val="24"/>
                <w:szCs w:val="24"/>
                <w:lang w:eastAsia="zh-CN"/>
              </w:rPr>
            </w:pPr>
            <w:r w:rsidRPr="00B54631">
              <w:rPr>
                <w:sz w:val="24"/>
                <w:szCs w:val="24"/>
                <w:lang w:eastAsia="zh-CN"/>
              </w:rPr>
              <w:t>* жобаларды қорғау;</w:t>
            </w:r>
          </w:p>
          <w:p w:rsidR="00B54631" w:rsidRPr="00B54631" w:rsidRDefault="00B54631" w:rsidP="00B54631">
            <w:pPr>
              <w:jc w:val="both"/>
              <w:rPr>
                <w:sz w:val="24"/>
                <w:szCs w:val="24"/>
                <w:lang w:eastAsia="zh-CN"/>
              </w:rPr>
            </w:pPr>
            <w:r w:rsidRPr="00B54631">
              <w:rPr>
                <w:sz w:val="24"/>
                <w:szCs w:val="24"/>
                <w:lang w:eastAsia="zh-CN"/>
              </w:rPr>
              <w:t>* практика бойынша есептерді қорғау.</w:t>
            </w:r>
          </w:p>
          <w:p w:rsidR="00B54631" w:rsidRPr="00B54631" w:rsidRDefault="00B54631" w:rsidP="00B54631">
            <w:pPr>
              <w:jc w:val="both"/>
              <w:rPr>
                <w:sz w:val="24"/>
                <w:szCs w:val="24"/>
                <w:lang w:eastAsia="zh-CN"/>
              </w:rPr>
            </w:pPr>
            <w:r w:rsidRPr="00B54631">
              <w:rPr>
                <w:sz w:val="24"/>
                <w:szCs w:val="24"/>
                <w:lang w:eastAsia="zh-CN"/>
              </w:rPr>
              <w:t>Қорытынды мемлекеттік аттестаттау.</w:t>
            </w:r>
          </w:p>
        </w:tc>
      </w:tr>
    </w:tbl>
    <w:p w:rsidR="00B54631" w:rsidRDefault="00B54631" w:rsidP="00B54631">
      <w:pPr>
        <w:rPr>
          <w:b/>
          <w:bCs/>
          <w:sz w:val="28"/>
          <w:szCs w:val="28"/>
          <w:lang w:val="kk-KZ"/>
        </w:rPr>
      </w:pPr>
    </w:p>
    <w:p w:rsidR="00A06A7A" w:rsidRDefault="00A06A7A" w:rsidP="00B54631">
      <w:pPr>
        <w:rPr>
          <w:b/>
          <w:bCs/>
          <w:sz w:val="28"/>
          <w:szCs w:val="28"/>
          <w:lang w:val="kk-KZ"/>
        </w:rPr>
      </w:pPr>
    </w:p>
    <w:p w:rsidR="00A06A7A" w:rsidRDefault="00A06A7A" w:rsidP="00B54631">
      <w:pPr>
        <w:rPr>
          <w:b/>
          <w:bCs/>
          <w:sz w:val="28"/>
          <w:szCs w:val="28"/>
          <w:lang w:val="kk-KZ"/>
        </w:rPr>
      </w:pPr>
    </w:p>
    <w:p w:rsidR="00A06A7A" w:rsidRDefault="00A06A7A" w:rsidP="00B54631">
      <w:pPr>
        <w:rPr>
          <w:b/>
          <w:bCs/>
          <w:sz w:val="28"/>
          <w:szCs w:val="28"/>
          <w:lang w:val="kk-KZ"/>
        </w:rPr>
      </w:pPr>
    </w:p>
    <w:p w:rsidR="00A06A7A" w:rsidRDefault="00A06A7A" w:rsidP="00B54631">
      <w:pPr>
        <w:rPr>
          <w:b/>
          <w:bCs/>
          <w:sz w:val="28"/>
          <w:szCs w:val="28"/>
          <w:lang w:val="kk-KZ"/>
        </w:rPr>
      </w:pPr>
    </w:p>
    <w:p w:rsidR="00B82F94" w:rsidRDefault="00B82F94" w:rsidP="00B54631">
      <w:pPr>
        <w:rPr>
          <w:b/>
          <w:bCs/>
          <w:sz w:val="28"/>
          <w:szCs w:val="28"/>
          <w:lang w:val="kk-KZ"/>
        </w:rPr>
      </w:pPr>
    </w:p>
    <w:p w:rsidR="00A06A7A" w:rsidRDefault="00A06A7A" w:rsidP="00B54631">
      <w:pPr>
        <w:rPr>
          <w:b/>
          <w:bCs/>
          <w:sz w:val="28"/>
          <w:szCs w:val="28"/>
          <w:lang w:val="kk-KZ"/>
        </w:rPr>
      </w:pPr>
    </w:p>
    <w:p w:rsidR="00A06A7A" w:rsidRPr="00B54631" w:rsidRDefault="00A06A7A" w:rsidP="00B54631">
      <w:pPr>
        <w:rPr>
          <w:b/>
          <w:bCs/>
          <w:sz w:val="28"/>
          <w:szCs w:val="28"/>
          <w:lang w:val="kk-KZ"/>
        </w:rPr>
      </w:pPr>
    </w:p>
    <w:p w:rsidR="00B54631" w:rsidRPr="00A06A7A" w:rsidRDefault="00B54631" w:rsidP="00B54631">
      <w:pPr>
        <w:jc w:val="center"/>
        <w:rPr>
          <w:b/>
          <w:bCs/>
          <w:sz w:val="24"/>
          <w:szCs w:val="24"/>
          <w:lang w:val="kk-KZ"/>
        </w:rPr>
      </w:pPr>
      <w:r w:rsidRPr="00A06A7A">
        <w:rPr>
          <w:b/>
          <w:bCs/>
          <w:sz w:val="24"/>
          <w:szCs w:val="24"/>
          <w:lang w:val="kk-KZ"/>
        </w:rPr>
        <w:t>ББ ОҚУ-РЕСУРСТЫҚ ҚАМТАМАСЫЗ ЕТУ</w:t>
      </w:r>
    </w:p>
    <w:p w:rsidR="00B54631" w:rsidRPr="00A06A7A" w:rsidRDefault="00B54631" w:rsidP="00B54631">
      <w:pPr>
        <w:jc w:val="center"/>
        <w:rPr>
          <w:b/>
          <w:bCs/>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6889"/>
      </w:tblGrid>
      <w:tr w:rsidR="00B54631" w:rsidRPr="00B138FC" w:rsidTr="00F66598">
        <w:tc>
          <w:tcPr>
            <w:tcW w:w="2694" w:type="dxa"/>
            <w:tcBorders>
              <w:top w:val="single" w:sz="4" w:space="0" w:color="auto"/>
              <w:left w:val="single" w:sz="4" w:space="0" w:color="auto"/>
              <w:bottom w:val="single" w:sz="4" w:space="0" w:color="auto"/>
              <w:right w:val="single" w:sz="4" w:space="0" w:color="auto"/>
            </w:tcBorders>
          </w:tcPr>
          <w:p w:rsidR="00B54631" w:rsidRPr="00B54631" w:rsidRDefault="00B54631" w:rsidP="00B54631">
            <w:pPr>
              <w:rPr>
                <w:b/>
                <w:sz w:val="24"/>
                <w:szCs w:val="24"/>
                <w:lang w:val="kk-KZ"/>
              </w:rPr>
            </w:pPr>
            <w:r w:rsidRPr="00B54631">
              <w:rPr>
                <w:b/>
                <w:sz w:val="24"/>
                <w:szCs w:val="24"/>
                <w:lang w:val="kk-KZ"/>
              </w:rPr>
              <w:t xml:space="preserve">Ақпараттық білім беру орталығы </w:t>
            </w:r>
          </w:p>
          <w:p w:rsidR="00B54631" w:rsidRPr="00B54631" w:rsidRDefault="00B54631" w:rsidP="00B54631">
            <w:pPr>
              <w:tabs>
                <w:tab w:val="left" w:pos="427"/>
              </w:tabs>
              <w:jc w:val="both"/>
              <w:rPr>
                <w:b/>
                <w:bCs/>
                <w:sz w:val="24"/>
                <w:szCs w:val="24"/>
                <w:lang w:eastAsia="zh-CN"/>
              </w:rPr>
            </w:pPr>
          </w:p>
        </w:tc>
        <w:tc>
          <w:tcPr>
            <w:tcW w:w="6939" w:type="dxa"/>
            <w:tcBorders>
              <w:top w:val="single" w:sz="4" w:space="0" w:color="auto"/>
              <w:left w:val="single" w:sz="4" w:space="0" w:color="auto"/>
              <w:bottom w:val="single" w:sz="4" w:space="0" w:color="auto"/>
              <w:right w:val="single" w:sz="4" w:space="0" w:color="auto"/>
            </w:tcBorders>
            <w:hideMark/>
          </w:tcPr>
          <w:p w:rsidR="00B54631" w:rsidRPr="00B54631" w:rsidRDefault="00B54631" w:rsidP="00B54631">
            <w:pPr>
              <w:ind w:firstLine="567"/>
              <w:jc w:val="both"/>
              <w:rPr>
                <w:rFonts w:eastAsia="Times New Roman"/>
                <w:sz w:val="24"/>
                <w:szCs w:val="24"/>
                <w:lang w:val="kk-KZ"/>
              </w:rPr>
            </w:pPr>
            <w:r w:rsidRPr="00B54631">
              <w:rPr>
                <w:rFonts w:eastAsia="Times New Roman"/>
                <w:color w:val="000000"/>
                <w:sz w:val="24"/>
                <w:szCs w:val="24"/>
                <w:lang w:val="kk-KZ" w:eastAsia="en-US"/>
              </w:rPr>
              <w:t>Ақпараттық білім беру орталығының құрамына 6 абонемент, 16 оқу залдары, 2 электрондық ресурстық орталықтар (ЭРЦ) енеді.</w:t>
            </w:r>
            <w:r w:rsidRPr="00B54631">
              <w:rPr>
                <w:rFonts w:eastAsia="Times New Roman"/>
                <w:iCs/>
                <w:noProof/>
                <w:color w:val="000000"/>
                <w:spacing w:val="-2"/>
                <w:sz w:val="24"/>
                <w:szCs w:val="24"/>
                <w:lang w:val="kk-KZ" w:eastAsia="en-US"/>
              </w:rPr>
              <w:t xml:space="preserve">АББО желілік инфрақұрылымының негізін Интернет жүйесіне қосылған  180компьютер, </w:t>
            </w:r>
            <w:r w:rsidRPr="00B54631">
              <w:rPr>
                <w:rFonts w:eastAsia="Times New Roman"/>
                <w:iCs/>
                <w:noProof/>
                <w:spacing w:val="-2"/>
                <w:sz w:val="24"/>
                <w:szCs w:val="24"/>
                <w:lang w:val="kk-KZ" w:eastAsia="en-US"/>
              </w:rPr>
              <w:t xml:space="preserve">110 автоматтандырылған жұмыс орны, 6 интерактивті тақта, 2 видеодвойка, 1 видеоконференция байланыс жүйесі, А-4 форматты 3 сканер, </w:t>
            </w:r>
            <w:r w:rsidRPr="00B54631">
              <w:rPr>
                <w:rFonts w:eastAsia="Times New Roman"/>
                <w:sz w:val="24"/>
                <w:szCs w:val="24"/>
                <w:lang w:val="kk-KZ" w:eastAsia="en-US"/>
              </w:rPr>
              <w:t>АКАЖ «ИРБИС-64» (6 модулді базалық комплектілі) MS Windows бағдарламалы қамтамасыз етілген автономды сервер құрайды.</w:t>
            </w:r>
          </w:p>
          <w:p w:rsidR="00B54631" w:rsidRPr="00B54631" w:rsidRDefault="00B54631" w:rsidP="00B54631">
            <w:pPr>
              <w:ind w:firstLine="709"/>
              <w:jc w:val="both"/>
              <w:rPr>
                <w:rFonts w:eastAsia="Times New Roman"/>
                <w:sz w:val="24"/>
                <w:szCs w:val="24"/>
                <w:lang w:val="kk-KZ" w:eastAsia="en-US"/>
              </w:rPr>
            </w:pPr>
            <w:r w:rsidRPr="00B54631">
              <w:rPr>
                <w:rFonts w:eastAsia="Times New Roman"/>
                <w:sz w:val="24"/>
                <w:szCs w:val="24"/>
                <w:lang w:val="kk-KZ" w:eastAsia="en-US"/>
              </w:rPr>
              <w:t xml:space="preserve">Кітапхана қоры аптасына 7 күн 24 сағат бойы on-line режимде </w:t>
            </w:r>
            <w:hyperlink r:id="rId10" w:history="1">
              <w:r w:rsidRPr="00B54631">
                <w:rPr>
                  <w:rFonts w:eastAsia="Times New Roman"/>
                  <w:color w:val="0000FF"/>
                  <w:sz w:val="24"/>
                  <w:szCs w:val="24"/>
                  <w:u w:val="single"/>
                  <w:lang w:val="kk-KZ" w:eastAsia="en-US"/>
                </w:rPr>
                <w:t>http://lib.ukgu.kz</w:t>
              </w:r>
            </w:hyperlink>
            <w:r w:rsidRPr="00B54631">
              <w:rPr>
                <w:rFonts w:eastAsia="Times New Roman"/>
                <w:sz w:val="24"/>
                <w:szCs w:val="24"/>
                <w:lang w:val="kk-KZ" w:eastAsia="en-US"/>
              </w:rPr>
              <w:t>сайтында пайдаланушыларға қолжетімді электронды каталогта көрсетілген.</w:t>
            </w:r>
          </w:p>
          <w:p w:rsidR="00B54631" w:rsidRPr="00B54631" w:rsidRDefault="00B54631" w:rsidP="00B54631">
            <w:pPr>
              <w:ind w:firstLine="454"/>
              <w:jc w:val="both"/>
              <w:rPr>
                <w:iCs/>
                <w:sz w:val="24"/>
                <w:szCs w:val="24"/>
                <w:lang w:val="kk-KZ"/>
              </w:rPr>
            </w:pPr>
            <w:r w:rsidRPr="00B54631">
              <w:rPr>
                <w:iCs/>
                <w:sz w:val="24"/>
                <w:szCs w:val="24"/>
                <w:lang w:val="kk-KZ"/>
              </w:rPr>
              <w:t xml:space="preserve">Өзіндік: </w:t>
            </w:r>
            <w:r w:rsidRPr="00B54631">
              <w:rPr>
                <w:sz w:val="24"/>
                <w:szCs w:val="24"/>
                <w:lang w:val="kk-KZ"/>
              </w:rPr>
              <w:t>«Almamater», «ОҚУ ғалымдарының еңбектері», «Электрондық мұрағат»</w:t>
            </w:r>
            <w:r w:rsidRPr="00B54631">
              <w:rPr>
                <w:iCs/>
                <w:sz w:val="24"/>
                <w:szCs w:val="24"/>
                <w:lang w:val="kk-KZ"/>
              </w:rPr>
              <w:t>тақырыптық деректер қоры жасалған.</w:t>
            </w:r>
            <w:r w:rsidRPr="00B54631">
              <w:rPr>
                <w:sz w:val="24"/>
                <w:szCs w:val="24"/>
                <w:lang w:val="kk-KZ"/>
              </w:rPr>
              <w:t xml:space="preserve">Онлайн  </w:t>
            </w:r>
            <w:r w:rsidRPr="00B54631">
              <w:rPr>
                <w:iCs/>
                <w:sz w:val="24"/>
                <w:szCs w:val="24"/>
                <w:lang w:val="kk-KZ"/>
              </w:rPr>
              <w:t xml:space="preserve">24/7 режимде </w:t>
            </w:r>
            <w:hyperlink r:id="rId11" w:history="1">
              <w:r w:rsidRPr="00B54631">
                <w:rPr>
                  <w:iCs/>
                  <w:color w:val="0000FF"/>
                  <w:sz w:val="24"/>
                  <w:szCs w:val="24"/>
                  <w:u w:val="single"/>
                  <w:lang w:val="kk-KZ"/>
                </w:rPr>
                <w:t>http://articles.ukgu.kz/ru/pps</w:t>
              </w:r>
            </w:hyperlink>
            <w:r w:rsidRPr="00B54631">
              <w:rPr>
                <w:iCs/>
                <w:sz w:val="24"/>
                <w:szCs w:val="24"/>
                <w:lang w:val="kk-KZ"/>
              </w:rPr>
              <w:t xml:space="preserve"> сілтемесі арқылы кез келген құрылғыдан қолжетімді.</w:t>
            </w:r>
          </w:p>
          <w:p w:rsidR="00B54631" w:rsidRPr="00B54631" w:rsidRDefault="00B54631" w:rsidP="00B54631">
            <w:pPr>
              <w:ind w:firstLine="454"/>
              <w:jc w:val="both"/>
              <w:rPr>
                <w:iCs/>
                <w:sz w:val="24"/>
                <w:szCs w:val="24"/>
                <w:lang w:val="kk-KZ"/>
              </w:rPr>
            </w:pPr>
            <w:r w:rsidRPr="00B54631">
              <w:rPr>
                <w:sz w:val="24"/>
                <w:szCs w:val="24"/>
                <w:lang w:val="kk-KZ"/>
              </w:rPr>
              <w:t>Каталогтар электронды түрде өңделеді.ЭК 9 деректер қорынан тұрады: «Кітаптар», «Мақалалар», «Мерзімді басылымдар», «ОҚУ профессорлық-оқытушы құрамының еңбектері», «Сирек кездесетін кітаптар», «Электрондық қор», «ОҚУ баспада», «Оқырмандар» және «ОҚО».</w:t>
            </w:r>
          </w:p>
          <w:p w:rsidR="00B54631" w:rsidRPr="00B54631" w:rsidRDefault="00B54631" w:rsidP="00B54631">
            <w:pPr>
              <w:ind w:firstLine="708"/>
              <w:jc w:val="both"/>
              <w:rPr>
                <w:sz w:val="24"/>
                <w:szCs w:val="24"/>
                <w:lang w:val="kk-KZ"/>
              </w:rPr>
            </w:pPr>
            <w:r w:rsidRPr="00B54631">
              <w:rPr>
                <w:sz w:val="24"/>
                <w:szCs w:val="24"/>
                <w:lang w:val="kk-KZ"/>
              </w:rPr>
              <w:t xml:space="preserve">АББО өз пайдаланушыларына электрондық ақпараттық ресурстарға қол жеткізудің 3 нұсқасын:каталогтар залындағы және АББО бөлімдерінің «Электронды каталог» терминалдарынан;факультеттер мен кафедралар үшін университеттің ақпараттық желісі; қашықтық режимде  кітапхананың </w:t>
            </w:r>
            <w:hyperlink r:id="rId12" w:history="1">
              <w:r w:rsidRPr="00B54631">
                <w:rPr>
                  <w:color w:val="0000FF"/>
                  <w:sz w:val="24"/>
                  <w:szCs w:val="24"/>
                  <w:u w:val="single"/>
                  <w:lang w:val="kk-KZ"/>
                </w:rPr>
                <w:t>http://lib.ukgu.kz/</w:t>
              </w:r>
            </w:hyperlink>
            <w:r w:rsidRPr="00B54631">
              <w:rPr>
                <w:spacing w:val="-4"/>
                <w:sz w:val="24"/>
                <w:szCs w:val="24"/>
                <w:lang w:val="kk-KZ"/>
              </w:rPr>
              <w:t>web-</w:t>
            </w:r>
            <w:r w:rsidRPr="00B54631">
              <w:rPr>
                <w:sz w:val="24"/>
                <w:szCs w:val="24"/>
                <w:lang w:val="kk-KZ"/>
              </w:rPr>
              <w:t>сайты арқылыұсынады.</w:t>
            </w:r>
          </w:p>
          <w:p w:rsidR="00B54631" w:rsidRPr="00B54631" w:rsidRDefault="00B54631" w:rsidP="00B54631">
            <w:pPr>
              <w:ind w:firstLine="454"/>
              <w:jc w:val="both"/>
              <w:rPr>
                <w:sz w:val="24"/>
                <w:szCs w:val="24"/>
                <w:lang w:val="kk-KZ"/>
              </w:rPr>
            </w:pPr>
            <w:r w:rsidRPr="00B54631">
              <w:rPr>
                <w:spacing w:val="-4"/>
                <w:sz w:val="24"/>
                <w:szCs w:val="24"/>
                <w:lang w:val="kk-KZ"/>
              </w:rPr>
              <w:t>Халықаралық және республикалық ресурстарға қолжетімді:</w:t>
            </w:r>
            <w:r w:rsidRPr="00B54631">
              <w:rPr>
                <w:sz w:val="24"/>
                <w:szCs w:val="24"/>
                <w:lang w:val="kk-KZ"/>
              </w:rPr>
              <w:t>«SprіngerLink», «Полпред», «Web of Science», «ЕВSСО», «Эпиграф»,ашық қолжетімді ғылыми журналдардың электронды нұсқаларына, «Зан», «Республикалық жоғары оқу орындары аралық электронды кітапхана РМЭБ», «Әдебиет», Цифрлы кітапхана "Аknurpress", «Smart-kіtар», «Kitaр.кz» және т.б.</w:t>
            </w:r>
          </w:p>
          <w:p w:rsidR="00B54631" w:rsidRPr="00B54631" w:rsidRDefault="00B54631" w:rsidP="00B54631">
            <w:pPr>
              <w:ind w:firstLine="580"/>
              <w:jc w:val="both"/>
              <w:rPr>
                <w:rFonts w:eastAsia="Times New Roman"/>
                <w:sz w:val="24"/>
                <w:szCs w:val="24"/>
                <w:lang w:val="kk-KZ" w:eastAsia="en-US"/>
              </w:rPr>
            </w:pPr>
            <w:r w:rsidRPr="00B54631">
              <w:rPr>
                <w:rFonts w:eastAsia="Times New Roman"/>
                <w:sz w:val="24"/>
                <w:szCs w:val="24"/>
                <w:lang w:val="kk-KZ" w:eastAsia="en-US"/>
              </w:rPr>
              <w:t xml:space="preserve">АББО </w:t>
            </w:r>
            <w:r w:rsidRPr="00B54631">
              <w:rPr>
                <w:rFonts w:eastAsia="Times New Roman"/>
                <w:i/>
                <w:sz w:val="24"/>
                <w:szCs w:val="24"/>
                <w:lang w:val="kk-KZ" w:eastAsia="en-US"/>
              </w:rPr>
              <w:t>ерекше қажеттіліктері бар</w:t>
            </w:r>
            <w:r w:rsidRPr="00B54631">
              <w:rPr>
                <w:rFonts w:eastAsia="Times New Roman"/>
                <w:sz w:val="24"/>
                <w:szCs w:val="24"/>
                <w:lang w:val="kk-KZ" w:eastAsia="en-US"/>
              </w:rPr>
              <w:t xml:space="preserve"> және мүмкіндігі шектеулі студенттер үшін, кітапхана сайты нашар көретін пайдаланушылардың жұмысына бейімделген</w:t>
            </w:r>
          </w:p>
        </w:tc>
      </w:tr>
      <w:tr w:rsidR="00B54631" w:rsidRPr="00B138FC" w:rsidTr="00F66598">
        <w:tc>
          <w:tcPr>
            <w:tcW w:w="2694" w:type="dxa"/>
            <w:tcBorders>
              <w:top w:val="single" w:sz="4" w:space="0" w:color="auto"/>
              <w:left w:val="single" w:sz="4" w:space="0" w:color="auto"/>
              <w:bottom w:val="single" w:sz="4" w:space="0" w:color="auto"/>
              <w:right w:val="single" w:sz="4" w:space="0" w:color="auto"/>
            </w:tcBorders>
            <w:hideMark/>
          </w:tcPr>
          <w:p w:rsidR="00B54631" w:rsidRPr="00B54631" w:rsidRDefault="00B54631" w:rsidP="00B54631">
            <w:pPr>
              <w:tabs>
                <w:tab w:val="left" w:pos="427"/>
              </w:tabs>
              <w:jc w:val="both"/>
              <w:rPr>
                <w:b/>
                <w:bCs/>
                <w:sz w:val="24"/>
                <w:szCs w:val="24"/>
                <w:lang w:eastAsia="zh-CN"/>
              </w:rPr>
            </w:pPr>
            <w:r w:rsidRPr="00B54631">
              <w:rPr>
                <w:b/>
                <w:bCs/>
                <w:sz w:val="24"/>
                <w:szCs w:val="24"/>
                <w:lang w:eastAsia="zh-CN"/>
              </w:rPr>
              <w:t>Материалдық-техникалық база</w:t>
            </w:r>
          </w:p>
        </w:tc>
        <w:tc>
          <w:tcPr>
            <w:tcW w:w="6939" w:type="dxa"/>
            <w:tcBorders>
              <w:top w:val="single" w:sz="4" w:space="0" w:color="auto"/>
              <w:left w:val="single" w:sz="4" w:space="0" w:color="auto"/>
              <w:bottom w:val="single" w:sz="4" w:space="0" w:color="auto"/>
              <w:right w:val="single" w:sz="4" w:space="0" w:color="auto"/>
            </w:tcBorders>
            <w:hideMark/>
          </w:tcPr>
          <w:p w:rsidR="00B54631" w:rsidRPr="00B54631" w:rsidRDefault="00B54631" w:rsidP="00B54631">
            <w:pPr>
              <w:jc w:val="both"/>
              <w:rPr>
                <w:iCs/>
                <w:sz w:val="24"/>
                <w:szCs w:val="24"/>
                <w:lang w:val="kk-KZ" w:eastAsia="zh-CN"/>
              </w:rPr>
            </w:pPr>
            <w:r>
              <w:rPr>
                <w:iCs/>
                <w:sz w:val="24"/>
                <w:szCs w:val="24"/>
                <w:lang w:val="kk-KZ" w:eastAsia="zh-CN"/>
              </w:rPr>
              <w:t xml:space="preserve">     Ж</w:t>
            </w:r>
            <w:r w:rsidRPr="00B54631">
              <w:rPr>
                <w:iCs/>
                <w:sz w:val="24"/>
                <w:szCs w:val="24"/>
                <w:lang w:val="kk-KZ" w:eastAsia="zh-CN"/>
              </w:rPr>
              <w:t>алпы ауданы 274 м2 болатын келесі дәрісханалар бар:</w:t>
            </w:r>
          </w:p>
          <w:p w:rsidR="00B54631" w:rsidRPr="00B54631" w:rsidRDefault="00B54631" w:rsidP="00B54631">
            <w:pPr>
              <w:jc w:val="both"/>
              <w:rPr>
                <w:iCs/>
                <w:sz w:val="24"/>
                <w:szCs w:val="24"/>
                <w:lang w:val="kk-KZ" w:eastAsia="zh-CN"/>
              </w:rPr>
            </w:pPr>
            <w:r w:rsidRPr="00B54631">
              <w:rPr>
                <w:iCs/>
                <w:sz w:val="24"/>
                <w:szCs w:val="24"/>
                <w:lang w:val="kk-KZ" w:eastAsia="zh-CN"/>
              </w:rPr>
              <w:t xml:space="preserve">     Кафедра меңгерушісінің кабинеті  - 331 (№7 корпус, Байтұрсынов көшесі).</w:t>
            </w:r>
          </w:p>
          <w:p w:rsidR="00B54631" w:rsidRPr="00B54631" w:rsidRDefault="00B54631" w:rsidP="00B54631">
            <w:pPr>
              <w:jc w:val="both"/>
              <w:rPr>
                <w:iCs/>
                <w:sz w:val="24"/>
                <w:szCs w:val="24"/>
                <w:lang w:val="kk-KZ" w:eastAsia="zh-CN"/>
              </w:rPr>
            </w:pPr>
            <w:r w:rsidRPr="00B54631">
              <w:rPr>
                <w:iCs/>
                <w:sz w:val="24"/>
                <w:szCs w:val="24"/>
                <w:lang w:val="kk-KZ" w:eastAsia="zh-CN"/>
              </w:rPr>
              <w:t xml:space="preserve">     Оқытушылар кабинеті - 306 (№7 корпус, Байтұрсынов көшесі).</w:t>
            </w:r>
          </w:p>
          <w:p w:rsidR="00B54631" w:rsidRPr="00B54631" w:rsidRDefault="00B54631" w:rsidP="00B54631">
            <w:pPr>
              <w:jc w:val="both"/>
              <w:rPr>
                <w:iCs/>
                <w:sz w:val="24"/>
                <w:szCs w:val="24"/>
                <w:lang w:val="kk-KZ" w:eastAsia="zh-CN"/>
              </w:rPr>
            </w:pPr>
            <w:r w:rsidRPr="00B54631">
              <w:rPr>
                <w:iCs/>
                <w:sz w:val="24"/>
                <w:szCs w:val="24"/>
                <w:lang w:val="kk-KZ" w:eastAsia="zh-CN"/>
              </w:rPr>
              <w:t xml:space="preserve">     Компьютерлік сынып - 333, 335 (№7 корпус, Байтұрсынов көшесі).</w:t>
            </w:r>
          </w:p>
          <w:p w:rsidR="00B54631" w:rsidRPr="00B54631" w:rsidRDefault="00B54631" w:rsidP="00B54631">
            <w:pPr>
              <w:jc w:val="both"/>
              <w:rPr>
                <w:iCs/>
                <w:sz w:val="24"/>
                <w:szCs w:val="24"/>
                <w:lang w:val="kk-KZ" w:eastAsia="zh-CN"/>
              </w:rPr>
            </w:pPr>
            <w:r w:rsidRPr="00B54631">
              <w:rPr>
                <w:iCs/>
                <w:sz w:val="24"/>
                <w:szCs w:val="24"/>
                <w:lang w:val="kk-KZ" w:eastAsia="zh-CN"/>
              </w:rPr>
              <w:t xml:space="preserve">      Оқу аудиториялары - 332,333 (№7 корпус, Байтұрсынов көшесі).</w:t>
            </w:r>
          </w:p>
          <w:p w:rsidR="00B54631" w:rsidRPr="00B54631" w:rsidRDefault="00B54631" w:rsidP="00B54631">
            <w:pPr>
              <w:jc w:val="both"/>
              <w:rPr>
                <w:iCs/>
                <w:sz w:val="24"/>
                <w:szCs w:val="24"/>
                <w:lang w:val="kk-KZ" w:eastAsia="zh-CN"/>
              </w:rPr>
            </w:pPr>
            <w:r>
              <w:rPr>
                <w:iCs/>
                <w:sz w:val="24"/>
                <w:szCs w:val="24"/>
                <w:lang w:val="kk-KZ" w:eastAsia="zh-CN"/>
              </w:rPr>
              <w:t xml:space="preserve">    К</w:t>
            </w:r>
            <w:r w:rsidRPr="00B54631">
              <w:rPr>
                <w:iCs/>
                <w:sz w:val="24"/>
                <w:szCs w:val="24"/>
                <w:lang w:val="kk-KZ" w:eastAsia="zh-CN"/>
              </w:rPr>
              <w:t xml:space="preserve">елесі жабдықтармен қамтылған: компьютерлер (Core 2 Quad, Intel Core 2 Duo), принтер, сканер, жергілікті жүйе және т.б. </w:t>
            </w:r>
            <w:r w:rsidRPr="00B54631">
              <w:rPr>
                <w:iCs/>
                <w:sz w:val="24"/>
                <w:szCs w:val="24"/>
                <w:lang w:val="kk-KZ" w:eastAsia="zh-CN"/>
              </w:rPr>
              <w:lastRenderedPageBreak/>
              <w:t>кафедраның екі компьютерлік сыныптарында 13 компьютер, МФУ 3х1 (ксерокс, принтер, сканер). Компьютерлік кабинетте (335, 333) компьютерлер желілік жүйеге қосылған.</w:t>
            </w:r>
          </w:p>
          <w:p w:rsidR="00B54631" w:rsidRPr="00B54631" w:rsidRDefault="00B54631" w:rsidP="00B54631">
            <w:pPr>
              <w:ind w:left="13"/>
              <w:jc w:val="both"/>
              <w:rPr>
                <w:iCs/>
                <w:sz w:val="24"/>
                <w:szCs w:val="24"/>
                <w:lang w:val="kk-KZ" w:eastAsia="zh-CN"/>
              </w:rPr>
            </w:pPr>
            <w:r w:rsidRPr="00B54631">
              <w:rPr>
                <w:iCs/>
                <w:sz w:val="24"/>
                <w:szCs w:val="24"/>
                <w:lang w:val="kk-KZ" w:eastAsia="zh-CN"/>
              </w:rPr>
              <w:t>Шымкент қаласының мәдениет, тілдерді дамыту және архивтер басқармасының «Шым қала тарихи-мәдени кешені» коммуналдық мемлекеттік мекемесінің, Түркістан облысы мәдениет басқармасының «Түркістан облыстық тарихи-өлкетану музейі» МКҚК базасында оқу-ғылыми-өндірістік кешені жұмыс істейді (ОҒӨК)</w:t>
            </w:r>
          </w:p>
        </w:tc>
      </w:tr>
    </w:tbl>
    <w:p w:rsidR="00B54631" w:rsidRPr="00B54631" w:rsidRDefault="00B54631" w:rsidP="00B54631">
      <w:pPr>
        <w:ind w:firstLine="567"/>
        <w:jc w:val="center"/>
        <w:rPr>
          <w:b/>
          <w:bCs/>
          <w:sz w:val="28"/>
          <w:szCs w:val="28"/>
          <w:lang w:val="kk-KZ"/>
        </w:rPr>
      </w:pPr>
    </w:p>
    <w:p w:rsidR="00B54631" w:rsidRPr="00B54631" w:rsidRDefault="00B54631" w:rsidP="00B54631">
      <w:pPr>
        <w:ind w:firstLine="567"/>
        <w:jc w:val="center"/>
        <w:rPr>
          <w:b/>
          <w:bCs/>
          <w:sz w:val="28"/>
          <w:szCs w:val="28"/>
          <w:lang w:val="kk-KZ"/>
        </w:rPr>
      </w:pPr>
    </w:p>
    <w:p w:rsidR="00B54631" w:rsidRPr="00B54631" w:rsidRDefault="00B54631" w:rsidP="00B54631">
      <w:pPr>
        <w:ind w:firstLine="567"/>
        <w:jc w:val="center"/>
        <w:rPr>
          <w:b/>
          <w:bCs/>
          <w:sz w:val="28"/>
          <w:szCs w:val="28"/>
          <w:lang w:val="kk-KZ"/>
        </w:rPr>
      </w:pPr>
    </w:p>
    <w:p w:rsidR="00B54631" w:rsidRPr="00B54631" w:rsidRDefault="00B54631" w:rsidP="00B54631">
      <w:pPr>
        <w:ind w:firstLine="567"/>
        <w:jc w:val="center"/>
        <w:rPr>
          <w:b/>
          <w:bCs/>
          <w:sz w:val="28"/>
          <w:szCs w:val="28"/>
          <w:lang w:val="kk-KZ"/>
        </w:rPr>
      </w:pPr>
    </w:p>
    <w:p w:rsidR="00B54631" w:rsidRPr="00B54631" w:rsidRDefault="00B54631" w:rsidP="00B54631">
      <w:pPr>
        <w:ind w:firstLine="567"/>
        <w:jc w:val="center"/>
        <w:rPr>
          <w:b/>
          <w:bCs/>
          <w:sz w:val="28"/>
          <w:szCs w:val="28"/>
          <w:lang w:val="kk-KZ"/>
        </w:rPr>
      </w:pPr>
    </w:p>
    <w:p w:rsidR="00B54631" w:rsidRPr="00B54631" w:rsidRDefault="00B54631" w:rsidP="00B54631">
      <w:pPr>
        <w:ind w:firstLine="567"/>
        <w:jc w:val="center"/>
        <w:rPr>
          <w:b/>
          <w:bCs/>
          <w:sz w:val="28"/>
          <w:szCs w:val="28"/>
          <w:lang w:val="kk-KZ"/>
        </w:rPr>
      </w:pPr>
    </w:p>
    <w:p w:rsidR="00B54631" w:rsidRPr="00B54631" w:rsidRDefault="00B54631" w:rsidP="00B54631">
      <w:pPr>
        <w:ind w:firstLine="567"/>
        <w:jc w:val="center"/>
        <w:rPr>
          <w:b/>
          <w:bCs/>
          <w:sz w:val="28"/>
          <w:szCs w:val="28"/>
          <w:lang w:val="kk-KZ"/>
        </w:rPr>
      </w:pPr>
    </w:p>
    <w:p w:rsidR="00B54631" w:rsidRPr="00B54631" w:rsidRDefault="00B54631" w:rsidP="00B54631">
      <w:pPr>
        <w:ind w:firstLine="567"/>
        <w:jc w:val="center"/>
        <w:rPr>
          <w:b/>
          <w:bCs/>
          <w:sz w:val="28"/>
          <w:szCs w:val="28"/>
          <w:lang w:val="kk-KZ"/>
        </w:rPr>
      </w:pPr>
    </w:p>
    <w:p w:rsidR="00B54631" w:rsidRPr="00B54631" w:rsidRDefault="00B54631" w:rsidP="00B54631">
      <w:pPr>
        <w:ind w:firstLine="567"/>
        <w:jc w:val="center"/>
        <w:rPr>
          <w:b/>
          <w:bCs/>
          <w:sz w:val="28"/>
          <w:szCs w:val="28"/>
          <w:lang w:val="kk-KZ"/>
        </w:rPr>
      </w:pPr>
    </w:p>
    <w:p w:rsidR="00B54631" w:rsidRPr="00B54631" w:rsidRDefault="00B54631" w:rsidP="00B54631">
      <w:pPr>
        <w:ind w:firstLine="567"/>
        <w:jc w:val="center"/>
        <w:rPr>
          <w:b/>
          <w:bCs/>
          <w:sz w:val="28"/>
          <w:szCs w:val="28"/>
          <w:lang w:val="kk-KZ"/>
        </w:rPr>
      </w:pPr>
    </w:p>
    <w:p w:rsidR="00B54631" w:rsidRPr="00B54631" w:rsidRDefault="00B54631" w:rsidP="00B54631">
      <w:pPr>
        <w:ind w:firstLine="567"/>
        <w:jc w:val="center"/>
        <w:rPr>
          <w:b/>
          <w:bCs/>
          <w:sz w:val="28"/>
          <w:szCs w:val="28"/>
          <w:lang w:val="kk-KZ"/>
        </w:rPr>
      </w:pPr>
    </w:p>
    <w:p w:rsidR="00B54631" w:rsidRDefault="00B54631"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Pr="00B54631" w:rsidRDefault="00A06A7A" w:rsidP="00B54631">
      <w:pPr>
        <w:ind w:firstLine="567"/>
        <w:jc w:val="center"/>
        <w:rPr>
          <w:b/>
          <w:bCs/>
          <w:sz w:val="28"/>
          <w:szCs w:val="28"/>
          <w:lang w:val="kk-KZ"/>
        </w:rPr>
      </w:pPr>
    </w:p>
    <w:p w:rsidR="00B54631" w:rsidRPr="00B54631" w:rsidRDefault="00B54631" w:rsidP="00B54631">
      <w:pPr>
        <w:ind w:firstLine="567"/>
        <w:jc w:val="center"/>
        <w:rPr>
          <w:b/>
          <w:bCs/>
          <w:sz w:val="28"/>
          <w:szCs w:val="28"/>
          <w:lang w:val="kk-KZ"/>
        </w:rPr>
      </w:pPr>
    </w:p>
    <w:p w:rsidR="00B54631" w:rsidRPr="00B54631" w:rsidRDefault="00B54631" w:rsidP="00B54631">
      <w:pPr>
        <w:ind w:firstLine="567"/>
        <w:jc w:val="center"/>
        <w:rPr>
          <w:b/>
          <w:bCs/>
          <w:sz w:val="28"/>
          <w:szCs w:val="28"/>
          <w:lang w:val="kk-KZ"/>
        </w:rPr>
      </w:pPr>
    </w:p>
    <w:p w:rsidR="00B54631" w:rsidRDefault="00B54631"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Default="00A06A7A" w:rsidP="00B54631">
      <w:pPr>
        <w:ind w:firstLine="567"/>
        <w:jc w:val="center"/>
        <w:rPr>
          <w:b/>
          <w:bCs/>
          <w:sz w:val="28"/>
          <w:szCs w:val="28"/>
          <w:lang w:val="kk-KZ"/>
        </w:rPr>
      </w:pPr>
    </w:p>
    <w:p w:rsidR="00A06A7A" w:rsidRPr="00B54631" w:rsidRDefault="00A06A7A" w:rsidP="00B54631">
      <w:pPr>
        <w:ind w:firstLine="567"/>
        <w:jc w:val="center"/>
        <w:rPr>
          <w:b/>
          <w:bCs/>
          <w:sz w:val="28"/>
          <w:szCs w:val="28"/>
          <w:lang w:val="kk-KZ"/>
        </w:rPr>
      </w:pPr>
    </w:p>
    <w:p w:rsidR="00DD1928" w:rsidRDefault="00DD1928" w:rsidP="00767123">
      <w:pPr>
        <w:rPr>
          <w:b/>
          <w:bCs/>
          <w:sz w:val="28"/>
          <w:szCs w:val="28"/>
          <w:lang w:val="kk-KZ"/>
        </w:rPr>
      </w:pPr>
    </w:p>
    <w:sectPr w:rsidR="00DD1928" w:rsidSect="00CA1B4E">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97E" w:rsidRDefault="000A697E" w:rsidP="00E63692">
      <w:r>
        <w:separator/>
      </w:r>
    </w:p>
  </w:endnote>
  <w:endnote w:type="continuationSeparator" w:id="0">
    <w:p w:rsidR="000A697E" w:rsidRDefault="000A697E" w:rsidP="00E636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NewRomanPS-ItalicMT">
    <w:altName w:val="MS Mincho"/>
    <w:panose1 w:val="00000000000000000000"/>
    <w:charset w:val="80"/>
    <w:family w:val="auto"/>
    <w:notTrueType/>
    <w:pitch w:val="default"/>
    <w:sig w:usb0="00000203"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 w:name="Kz Times New Roman">
    <w:altName w:val="Times New Roman"/>
    <w:charset w:val="00"/>
    <w:family w:val="auto"/>
    <w:pitch w:val="default"/>
  </w:font>
  <w:font w:name="KzTimesNewRomanPSMT">
    <w:altName w:val="Segoe Print"/>
    <w:charset w:val="00"/>
    <w:family w:val="auto"/>
    <w:pitch w:val="default"/>
  </w:font>
  <w:font w:name="KzTimesNewRomanPS-BoldMT">
    <w:altName w:val="Segoe Print"/>
    <w:charset w:val="00"/>
    <w:family w:val="auto"/>
    <w:pitch w:val="default"/>
  </w:font>
  <w:font w:name="sans-serif">
    <w:altName w:val="Segoe Print"/>
    <w:charset w:val="00"/>
    <w:family w:val="auto"/>
    <w:pitch w:val="default"/>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97E" w:rsidRDefault="000A697E" w:rsidP="00E63692">
      <w:r>
        <w:separator/>
      </w:r>
    </w:p>
  </w:footnote>
  <w:footnote w:type="continuationSeparator" w:id="0">
    <w:p w:rsidR="000A697E" w:rsidRDefault="000A697E" w:rsidP="00E6369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711E"/>
    <w:multiLevelType w:val="hybridMultilevel"/>
    <w:tmpl w:val="9AE0F638"/>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abstractNum w:abstractNumId="1" w15:restartNumberingAfterBreak="0">
    <w:nsid w:val="11190FBC"/>
    <w:multiLevelType w:val="hybridMultilevel"/>
    <w:tmpl w:val="C58C1A5C"/>
    <w:lvl w:ilvl="0" w:tplc="9266E1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27A06D7D"/>
    <w:multiLevelType w:val="hybridMultilevel"/>
    <w:tmpl w:val="3E5486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BB90F8D"/>
    <w:multiLevelType w:val="hybridMultilevel"/>
    <w:tmpl w:val="FBCA3E8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58980427"/>
    <w:multiLevelType w:val="hybridMultilevel"/>
    <w:tmpl w:val="2830247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69F065A"/>
    <w:multiLevelType w:val="hybridMultilevel"/>
    <w:tmpl w:val="7B9A2944"/>
    <w:lvl w:ilvl="0" w:tplc="20000001">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start w:val="1"/>
      <w:numFmt w:val="bullet"/>
      <w:lvlText w:val=""/>
      <w:lvlJc w:val="left"/>
      <w:pPr>
        <w:ind w:left="2160" w:hanging="360"/>
      </w:pPr>
      <w:rPr>
        <w:rFonts w:ascii="Wingdings" w:hAnsi="Wingdings" w:hint="default"/>
      </w:rPr>
    </w:lvl>
    <w:lvl w:ilvl="3" w:tplc="20000001">
      <w:start w:val="1"/>
      <w:numFmt w:val="bullet"/>
      <w:lvlText w:val=""/>
      <w:lvlJc w:val="left"/>
      <w:pPr>
        <w:ind w:left="2880" w:hanging="360"/>
      </w:pPr>
      <w:rPr>
        <w:rFonts w:ascii="Symbol" w:hAnsi="Symbol" w:hint="default"/>
      </w:rPr>
    </w:lvl>
    <w:lvl w:ilvl="4" w:tplc="20000003">
      <w:start w:val="1"/>
      <w:numFmt w:val="bullet"/>
      <w:lvlText w:val="o"/>
      <w:lvlJc w:val="left"/>
      <w:pPr>
        <w:ind w:left="3600" w:hanging="360"/>
      </w:pPr>
      <w:rPr>
        <w:rFonts w:ascii="Courier New" w:hAnsi="Courier New" w:cs="Courier New" w:hint="default"/>
      </w:rPr>
    </w:lvl>
    <w:lvl w:ilvl="5" w:tplc="20000005">
      <w:start w:val="1"/>
      <w:numFmt w:val="bullet"/>
      <w:lvlText w:val=""/>
      <w:lvlJc w:val="left"/>
      <w:pPr>
        <w:ind w:left="4320" w:hanging="360"/>
      </w:pPr>
      <w:rPr>
        <w:rFonts w:ascii="Wingdings" w:hAnsi="Wingdings" w:hint="default"/>
      </w:rPr>
    </w:lvl>
    <w:lvl w:ilvl="6" w:tplc="20000001">
      <w:start w:val="1"/>
      <w:numFmt w:val="bullet"/>
      <w:lvlText w:val=""/>
      <w:lvlJc w:val="left"/>
      <w:pPr>
        <w:ind w:left="5040" w:hanging="360"/>
      </w:pPr>
      <w:rPr>
        <w:rFonts w:ascii="Symbol" w:hAnsi="Symbol" w:hint="default"/>
      </w:rPr>
    </w:lvl>
    <w:lvl w:ilvl="7" w:tplc="20000003">
      <w:start w:val="1"/>
      <w:numFmt w:val="bullet"/>
      <w:lvlText w:val="o"/>
      <w:lvlJc w:val="left"/>
      <w:pPr>
        <w:ind w:left="5760" w:hanging="360"/>
      </w:pPr>
      <w:rPr>
        <w:rFonts w:ascii="Courier New" w:hAnsi="Courier New" w:cs="Courier New" w:hint="default"/>
      </w:rPr>
    </w:lvl>
    <w:lvl w:ilvl="8" w:tplc="20000005">
      <w:start w:val="1"/>
      <w:numFmt w:val="bullet"/>
      <w:lvlText w:val=""/>
      <w:lvlJc w:val="left"/>
      <w:pPr>
        <w:ind w:left="6480" w:hanging="360"/>
      </w:pPr>
      <w:rPr>
        <w:rFonts w:ascii="Wingdings" w:hAnsi="Wingding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0"/>
  </w:num>
  <w:num w:numId="4">
    <w:abstractNumId w:val="2"/>
  </w:num>
  <w:num w:numId="5">
    <w:abstractNumId w:val="3"/>
  </w:num>
  <w:num w:numId="6">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9"/>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D8A"/>
    <w:rsid w:val="00001245"/>
    <w:rsid w:val="00002A10"/>
    <w:rsid w:val="00002AF5"/>
    <w:rsid w:val="00003986"/>
    <w:rsid w:val="0000401E"/>
    <w:rsid w:val="0000420C"/>
    <w:rsid w:val="00004687"/>
    <w:rsid w:val="000053AD"/>
    <w:rsid w:val="00005C71"/>
    <w:rsid w:val="0000615D"/>
    <w:rsid w:val="000074A5"/>
    <w:rsid w:val="00007609"/>
    <w:rsid w:val="00011E92"/>
    <w:rsid w:val="000126A6"/>
    <w:rsid w:val="000127C8"/>
    <w:rsid w:val="00012B34"/>
    <w:rsid w:val="0001390C"/>
    <w:rsid w:val="0001454A"/>
    <w:rsid w:val="00020068"/>
    <w:rsid w:val="00020F80"/>
    <w:rsid w:val="0002511B"/>
    <w:rsid w:val="00026099"/>
    <w:rsid w:val="00027E14"/>
    <w:rsid w:val="00031757"/>
    <w:rsid w:val="00031A93"/>
    <w:rsid w:val="000325F1"/>
    <w:rsid w:val="00032AB2"/>
    <w:rsid w:val="00034C6C"/>
    <w:rsid w:val="00037D07"/>
    <w:rsid w:val="000402E1"/>
    <w:rsid w:val="000403EE"/>
    <w:rsid w:val="0004097E"/>
    <w:rsid w:val="00041AE8"/>
    <w:rsid w:val="00042744"/>
    <w:rsid w:val="0004348E"/>
    <w:rsid w:val="00043E4D"/>
    <w:rsid w:val="00045746"/>
    <w:rsid w:val="00046996"/>
    <w:rsid w:val="00051E32"/>
    <w:rsid w:val="00052550"/>
    <w:rsid w:val="0005426A"/>
    <w:rsid w:val="00054490"/>
    <w:rsid w:val="00054929"/>
    <w:rsid w:val="00054AFB"/>
    <w:rsid w:val="00054F57"/>
    <w:rsid w:val="00055200"/>
    <w:rsid w:val="0005700F"/>
    <w:rsid w:val="00057649"/>
    <w:rsid w:val="00063122"/>
    <w:rsid w:val="00064A32"/>
    <w:rsid w:val="000661F8"/>
    <w:rsid w:val="00066736"/>
    <w:rsid w:val="000670F4"/>
    <w:rsid w:val="00067866"/>
    <w:rsid w:val="00067D5E"/>
    <w:rsid w:val="00067ED8"/>
    <w:rsid w:val="000718B8"/>
    <w:rsid w:val="00071B5D"/>
    <w:rsid w:val="00071FAA"/>
    <w:rsid w:val="00072436"/>
    <w:rsid w:val="000735F0"/>
    <w:rsid w:val="00075EC3"/>
    <w:rsid w:val="00075F23"/>
    <w:rsid w:val="00076BDF"/>
    <w:rsid w:val="00076CBF"/>
    <w:rsid w:val="00077504"/>
    <w:rsid w:val="00086855"/>
    <w:rsid w:val="00087C3A"/>
    <w:rsid w:val="000904FF"/>
    <w:rsid w:val="0009117F"/>
    <w:rsid w:val="00091688"/>
    <w:rsid w:val="00091CBA"/>
    <w:rsid w:val="000934CF"/>
    <w:rsid w:val="00094989"/>
    <w:rsid w:val="00095110"/>
    <w:rsid w:val="0009587E"/>
    <w:rsid w:val="000958E3"/>
    <w:rsid w:val="00097BAF"/>
    <w:rsid w:val="00097D3E"/>
    <w:rsid w:val="000A0295"/>
    <w:rsid w:val="000A0AA1"/>
    <w:rsid w:val="000A1486"/>
    <w:rsid w:val="000A273F"/>
    <w:rsid w:val="000A2CEA"/>
    <w:rsid w:val="000A455D"/>
    <w:rsid w:val="000A697E"/>
    <w:rsid w:val="000A71C5"/>
    <w:rsid w:val="000B1844"/>
    <w:rsid w:val="000B2AC4"/>
    <w:rsid w:val="000B4F87"/>
    <w:rsid w:val="000B554B"/>
    <w:rsid w:val="000B585C"/>
    <w:rsid w:val="000B59CB"/>
    <w:rsid w:val="000B7D87"/>
    <w:rsid w:val="000C2CC4"/>
    <w:rsid w:val="000C2EA4"/>
    <w:rsid w:val="000C34BE"/>
    <w:rsid w:val="000C3A0C"/>
    <w:rsid w:val="000C4196"/>
    <w:rsid w:val="000C6139"/>
    <w:rsid w:val="000C6FB7"/>
    <w:rsid w:val="000C7532"/>
    <w:rsid w:val="000C7FD2"/>
    <w:rsid w:val="000D00FB"/>
    <w:rsid w:val="000D03E3"/>
    <w:rsid w:val="000D0EF4"/>
    <w:rsid w:val="000D1752"/>
    <w:rsid w:val="000D2834"/>
    <w:rsid w:val="000D46AC"/>
    <w:rsid w:val="000D4B14"/>
    <w:rsid w:val="000D4C5B"/>
    <w:rsid w:val="000E095F"/>
    <w:rsid w:val="000E1580"/>
    <w:rsid w:val="000E2018"/>
    <w:rsid w:val="000E41F0"/>
    <w:rsid w:val="000E5331"/>
    <w:rsid w:val="000E6257"/>
    <w:rsid w:val="000E6643"/>
    <w:rsid w:val="000E7D53"/>
    <w:rsid w:val="000F051A"/>
    <w:rsid w:val="000F10C7"/>
    <w:rsid w:val="000F256B"/>
    <w:rsid w:val="000F4EF7"/>
    <w:rsid w:val="000F5100"/>
    <w:rsid w:val="00100918"/>
    <w:rsid w:val="00101870"/>
    <w:rsid w:val="00102814"/>
    <w:rsid w:val="00104460"/>
    <w:rsid w:val="00105849"/>
    <w:rsid w:val="00105F98"/>
    <w:rsid w:val="00107283"/>
    <w:rsid w:val="001107CE"/>
    <w:rsid w:val="00112902"/>
    <w:rsid w:val="001140C2"/>
    <w:rsid w:val="00115732"/>
    <w:rsid w:val="0012066B"/>
    <w:rsid w:val="00124404"/>
    <w:rsid w:val="00124557"/>
    <w:rsid w:val="00125FC6"/>
    <w:rsid w:val="00126973"/>
    <w:rsid w:val="001272D1"/>
    <w:rsid w:val="00127326"/>
    <w:rsid w:val="00127EC7"/>
    <w:rsid w:val="0013018B"/>
    <w:rsid w:val="00130727"/>
    <w:rsid w:val="00130F81"/>
    <w:rsid w:val="001338BF"/>
    <w:rsid w:val="0013448F"/>
    <w:rsid w:val="00134E2E"/>
    <w:rsid w:val="001414B1"/>
    <w:rsid w:val="001423A6"/>
    <w:rsid w:val="00142958"/>
    <w:rsid w:val="00143E5C"/>
    <w:rsid w:val="00144A98"/>
    <w:rsid w:val="001461C3"/>
    <w:rsid w:val="001464C0"/>
    <w:rsid w:val="00146BD7"/>
    <w:rsid w:val="0014762A"/>
    <w:rsid w:val="00152C1A"/>
    <w:rsid w:val="001537EE"/>
    <w:rsid w:val="001539B4"/>
    <w:rsid w:val="00154CC8"/>
    <w:rsid w:val="00154FDC"/>
    <w:rsid w:val="00156CC2"/>
    <w:rsid w:val="001601D4"/>
    <w:rsid w:val="00160436"/>
    <w:rsid w:val="001610B9"/>
    <w:rsid w:val="0016341E"/>
    <w:rsid w:val="001637E8"/>
    <w:rsid w:val="0016447B"/>
    <w:rsid w:val="001657B8"/>
    <w:rsid w:val="0016638D"/>
    <w:rsid w:val="001665BA"/>
    <w:rsid w:val="001675F6"/>
    <w:rsid w:val="0017236A"/>
    <w:rsid w:val="001740DB"/>
    <w:rsid w:val="00174248"/>
    <w:rsid w:val="001765DA"/>
    <w:rsid w:val="00176A6B"/>
    <w:rsid w:val="001809A7"/>
    <w:rsid w:val="00182ED9"/>
    <w:rsid w:val="001860D3"/>
    <w:rsid w:val="0019042C"/>
    <w:rsid w:val="0019052D"/>
    <w:rsid w:val="00190B46"/>
    <w:rsid w:val="00193457"/>
    <w:rsid w:val="00196AF2"/>
    <w:rsid w:val="00197D23"/>
    <w:rsid w:val="001A3D95"/>
    <w:rsid w:val="001A5FA6"/>
    <w:rsid w:val="001A667D"/>
    <w:rsid w:val="001A67D5"/>
    <w:rsid w:val="001A6E5D"/>
    <w:rsid w:val="001B08FE"/>
    <w:rsid w:val="001B2BFE"/>
    <w:rsid w:val="001B4980"/>
    <w:rsid w:val="001C0133"/>
    <w:rsid w:val="001C2B8B"/>
    <w:rsid w:val="001C45B5"/>
    <w:rsid w:val="001C675F"/>
    <w:rsid w:val="001C7CB8"/>
    <w:rsid w:val="001D0504"/>
    <w:rsid w:val="001D20A9"/>
    <w:rsid w:val="001D2F4D"/>
    <w:rsid w:val="001D46D3"/>
    <w:rsid w:val="001D7134"/>
    <w:rsid w:val="001E01E4"/>
    <w:rsid w:val="001E0873"/>
    <w:rsid w:val="001E1967"/>
    <w:rsid w:val="001E2B58"/>
    <w:rsid w:val="001E4EF1"/>
    <w:rsid w:val="001E7180"/>
    <w:rsid w:val="001F20FD"/>
    <w:rsid w:val="001F35E0"/>
    <w:rsid w:val="001F4A72"/>
    <w:rsid w:val="001F563D"/>
    <w:rsid w:val="001F6D99"/>
    <w:rsid w:val="002003EF"/>
    <w:rsid w:val="00201F18"/>
    <w:rsid w:val="00206F74"/>
    <w:rsid w:val="002078B0"/>
    <w:rsid w:val="002078EB"/>
    <w:rsid w:val="00207A64"/>
    <w:rsid w:val="00212F04"/>
    <w:rsid w:val="002147D2"/>
    <w:rsid w:val="00214EB9"/>
    <w:rsid w:val="00216B29"/>
    <w:rsid w:val="00217FA6"/>
    <w:rsid w:val="002200EA"/>
    <w:rsid w:val="00220D61"/>
    <w:rsid w:val="0022155D"/>
    <w:rsid w:val="002235BA"/>
    <w:rsid w:val="00224371"/>
    <w:rsid w:val="00225FAE"/>
    <w:rsid w:val="002333B5"/>
    <w:rsid w:val="00234CB6"/>
    <w:rsid w:val="0023659D"/>
    <w:rsid w:val="002368EC"/>
    <w:rsid w:val="002372CF"/>
    <w:rsid w:val="00237D8A"/>
    <w:rsid w:val="0024068A"/>
    <w:rsid w:val="00242763"/>
    <w:rsid w:val="00242FD2"/>
    <w:rsid w:val="0024316A"/>
    <w:rsid w:val="00244E66"/>
    <w:rsid w:val="0024577D"/>
    <w:rsid w:val="002462F3"/>
    <w:rsid w:val="002470E9"/>
    <w:rsid w:val="002479BC"/>
    <w:rsid w:val="00247D2F"/>
    <w:rsid w:val="0025023B"/>
    <w:rsid w:val="002504A2"/>
    <w:rsid w:val="00252296"/>
    <w:rsid w:val="00253C28"/>
    <w:rsid w:val="00254915"/>
    <w:rsid w:val="00256DCC"/>
    <w:rsid w:val="00257516"/>
    <w:rsid w:val="002601CC"/>
    <w:rsid w:val="002617FD"/>
    <w:rsid w:val="0026196A"/>
    <w:rsid w:val="00263F00"/>
    <w:rsid w:val="00265846"/>
    <w:rsid w:val="002658C7"/>
    <w:rsid w:val="00265CC0"/>
    <w:rsid w:val="00265EE8"/>
    <w:rsid w:val="00266ACA"/>
    <w:rsid w:val="00267C23"/>
    <w:rsid w:val="0027037F"/>
    <w:rsid w:val="00270911"/>
    <w:rsid w:val="00271E59"/>
    <w:rsid w:val="002757AD"/>
    <w:rsid w:val="00275951"/>
    <w:rsid w:val="00275BBD"/>
    <w:rsid w:val="0027624D"/>
    <w:rsid w:val="00276A08"/>
    <w:rsid w:val="00276CCD"/>
    <w:rsid w:val="00276F80"/>
    <w:rsid w:val="0027772D"/>
    <w:rsid w:val="00277BCA"/>
    <w:rsid w:val="002816CE"/>
    <w:rsid w:val="00281EFA"/>
    <w:rsid w:val="00282067"/>
    <w:rsid w:val="00282FB4"/>
    <w:rsid w:val="00284996"/>
    <w:rsid w:val="00285472"/>
    <w:rsid w:val="0028595F"/>
    <w:rsid w:val="002860ED"/>
    <w:rsid w:val="00286F36"/>
    <w:rsid w:val="002908BB"/>
    <w:rsid w:val="00292185"/>
    <w:rsid w:val="00292A02"/>
    <w:rsid w:val="00292A1B"/>
    <w:rsid w:val="00294B40"/>
    <w:rsid w:val="0029596A"/>
    <w:rsid w:val="00296BF2"/>
    <w:rsid w:val="00296E5A"/>
    <w:rsid w:val="00297534"/>
    <w:rsid w:val="002A2904"/>
    <w:rsid w:val="002A3D33"/>
    <w:rsid w:val="002A3F7B"/>
    <w:rsid w:val="002A42B8"/>
    <w:rsid w:val="002A58B5"/>
    <w:rsid w:val="002A64F5"/>
    <w:rsid w:val="002A65FA"/>
    <w:rsid w:val="002A66AA"/>
    <w:rsid w:val="002A6F11"/>
    <w:rsid w:val="002B1FC2"/>
    <w:rsid w:val="002B2A21"/>
    <w:rsid w:val="002B57A8"/>
    <w:rsid w:val="002B57CB"/>
    <w:rsid w:val="002C0557"/>
    <w:rsid w:val="002C4EDF"/>
    <w:rsid w:val="002C7168"/>
    <w:rsid w:val="002C72E4"/>
    <w:rsid w:val="002C7616"/>
    <w:rsid w:val="002C7922"/>
    <w:rsid w:val="002D160B"/>
    <w:rsid w:val="002D1D79"/>
    <w:rsid w:val="002D2047"/>
    <w:rsid w:val="002D47EE"/>
    <w:rsid w:val="002D4CAD"/>
    <w:rsid w:val="002D514E"/>
    <w:rsid w:val="002D61AD"/>
    <w:rsid w:val="002D7AC6"/>
    <w:rsid w:val="002E0736"/>
    <w:rsid w:val="002E0FBC"/>
    <w:rsid w:val="002E20E3"/>
    <w:rsid w:val="002E4C6F"/>
    <w:rsid w:val="002E5A55"/>
    <w:rsid w:val="002E5A73"/>
    <w:rsid w:val="002E645B"/>
    <w:rsid w:val="002F0368"/>
    <w:rsid w:val="002F13F3"/>
    <w:rsid w:val="002F1976"/>
    <w:rsid w:val="002F22C5"/>
    <w:rsid w:val="002F24DC"/>
    <w:rsid w:val="002F3E67"/>
    <w:rsid w:val="002F401D"/>
    <w:rsid w:val="002F573E"/>
    <w:rsid w:val="002F5836"/>
    <w:rsid w:val="002F6134"/>
    <w:rsid w:val="00300B45"/>
    <w:rsid w:val="00300E67"/>
    <w:rsid w:val="003011D3"/>
    <w:rsid w:val="003013F6"/>
    <w:rsid w:val="00303688"/>
    <w:rsid w:val="00303D55"/>
    <w:rsid w:val="0030425C"/>
    <w:rsid w:val="003055C8"/>
    <w:rsid w:val="00305804"/>
    <w:rsid w:val="00306422"/>
    <w:rsid w:val="00310183"/>
    <w:rsid w:val="00310573"/>
    <w:rsid w:val="00311764"/>
    <w:rsid w:val="00311BB9"/>
    <w:rsid w:val="00312C58"/>
    <w:rsid w:val="00315FEE"/>
    <w:rsid w:val="003161EB"/>
    <w:rsid w:val="003168CE"/>
    <w:rsid w:val="00316BD7"/>
    <w:rsid w:val="00316F59"/>
    <w:rsid w:val="003175BC"/>
    <w:rsid w:val="00317694"/>
    <w:rsid w:val="00317EBC"/>
    <w:rsid w:val="00321591"/>
    <w:rsid w:val="0032187B"/>
    <w:rsid w:val="00323983"/>
    <w:rsid w:val="00325492"/>
    <w:rsid w:val="00326218"/>
    <w:rsid w:val="00326C20"/>
    <w:rsid w:val="00327420"/>
    <w:rsid w:val="003277C9"/>
    <w:rsid w:val="00327ED8"/>
    <w:rsid w:val="00330545"/>
    <w:rsid w:val="00330684"/>
    <w:rsid w:val="0033072F"/>
    <w:rsid w:val="00330EED"/>
    <w:rsid w:val="00331046"/>
    <w:rsid w:val="003327EB"/>
    <w:rsid w:val="00332E04"/>
    <w:rsid w:val="003357F8"/>
    <w:rsid w:val="00335BEC"/>
    <w:rsid w:val="00335BF3"/>
    <w:rsid w:val="00335F44"/>
    <w:rsid w:val="00336642"/>
    <w:rsid w:val="003420E1"/>
    <w:rsid w:val="003439B3"/>
    <w:rsid w:val="00343A6F"/>
    <w:rsid w:val="00343D72"/>
    <w:rsid w:val="00350656"/>
    <w:rsid w:val="00351FB7"/>
    <w:rsid w:val="003547E1"/>
    <w:rsid w:val="00355BF1"/>
    <w:rsid w:val="0035789B"/>
    <w:rsid w:val="00357A79"/>
    <w:rsid w:val="00361B3D"/>
    <w:rsid w:val="00362C79"/>
    <w:rsid w:val="00363B71"/>
    <w:rsid w:val="00367ABC"/>
    <w:rsid w:val="00370594"/>
    <w:rsid w:val="0037243E"/>
    <w:rsid w:val="003752D4"/>
    <w:rsid w:val="00375F28"/>
    <w:rsid w:val="0037622E"/>
    <w:rsid w:val="00376DA7"/>
    <w:rsid w:val="00377D7E"/>
    <w:rsid w:val="00381A47"/>
    <w:rsid w:val="00381F5B"/>
    <w:rsid w:val="00383A94"/>
    <w:rsid w:val="00383B6D"/>
    <w:rsid w:val="00383FB4"/>
    <w:rsid w:val="0038461B"/>
    <w:rsid w:val="00384E0B"/>
    <w:rsid w:val="00384FCC"/>
    <w:rsid w:val="00390522"/>
    <w:rsid w:val="0039069F"/>
    <w:rsid w:val="00390EAF"/>
    <w:rsid w:val="00391BE4"/>
    <w:rsid w:val="00392E27"/>
    <w:rsid w:val="00396B7C"/>
    <w:rsid w:val="00397299"/>
    <w:rsid w:val="003A0568"/>
    <w:rsid w:val="003A0CAE"/>
    <w:rsid w:val="003A1C85"/>
    <w:rsid w:val="003A534B"/>
    <w:rsid w:val="003A6F43"/>
    <w:rsid w:val="003A6F85"/>
    <w:rsid w:val="003B0B14"/>
    <w:rsid w:val="003B0CC8"/>
    <w:rsid w:val="003B121F"/>
    <w:rsid w:val="003B3924"/>
    <w:rsid w:val="003B4754"/>
    <w:rsid w:val="003B5469"/>
    <w:rsid w:val="003B67FB"/>
    <w:rsid w:val="003C08BC"/>
    <w:rsid w:val="003C0ACB"/>
    <w:rsid w:val="003C1783"/>
    <w:rsid w:val="003C1C6D"/>
    <w:rsid w:val="003C2548"/>
    <w:rsid w:val="003C2AA8"/>
    <w:rsid w:val="003C3BEF"/>
    <w:rsid w:val="003C6786"/>
    <w:rsid w:val="003C77B6"/>
    <w:rsid w:val="003D0178"/>
    <w:rsid w:val="003D33AA"/>
    <w:rsid w:val="003D35E3"/>
    <w:rsid w:val="003D4044"/>
    <w:rsid w:val="003D5A7D"/>
    <w:rsid w:val="003D6B4A"/>
    <w:rsid w:val="003D710D"/>
    <w:rsid w:val="003D7211"/>
    <w:rsid w:val="003D7325"/>
    <w:rsid w:val="003E4BA3"/>
    <w:rsid w:val="003E5417"/>
    <w:rsid w:val="003E6441"/>
    <w:rsid w:val="003E6D8C"/>
    <w:rsid w:val="003E7682"/>
    <w:rsid w:val="003F1D24"/>
    <w:rsid w:val="003F35F8"/>
    <w:rsid w:val="003F495A"/>
    <w:rsid w:val="003F4A1A"/>
    <w:rsid w:val="003F5095"/>
    <w:rsid w:val="003F6BE7"/>
    <w:rsid w:val="003F7D1F"/>
    <w:rsid w:val="003F7F39"/>
    <w:rsid w:val="004030B7"/>
    <w:rsid w:val="004036B2"/>
    <w:rsid w:val="00403E15"/>
    <w:rsid w:val="0040488B"/>
    <w:rsid w:val="004056C3"/>
    <w:rsid w:val="004067E8"/>
    <w:rsid w:val="00410030"/>
    <w:rsid w:val="004115CA"/>
    <w:rsid w:val="00411DE9"/>
    <w:rsid w:val="00413AE4"/>
    <w:rsid w:val="004144F6"/>
    <w:rsid w:val="00414D06"/>
    <w:rsid w:val="00415573"/>
    <w:rsid w:val="0041592F"/>
    <w:rsid w:val="00415C55"/>
    <w:rsid w:val="00417ABA"/>
    <w:rsid w:val="00421140"/>
    <w:rsid w:val="004216DB"/>
    <w:rsid w:val="0042326C"/>
    <w:rsid w:val="00425C85"/>
    <w:rsid w:val="00425EB9"/>
    <w:rsid w:val="004278E0"/>
    <w:rsid w:val="00427AF5"/>
    <w:rsid w:val="00430183"/>
    <w:rsid w:val="004310F5"/>
    <w:rsid w:val="00431CAF"/>
    <w:rsid w:val="0043410E"/>
    <w:rsid w:val="0043449F"/>
    <w:rsid w:val="00434D5A"/>
    <w:rsid w:val="0043674D"/>
    <w:rsid w:val="00437626"/>
    <w:rsid w:val="00437A68"/>
    <w:rsid w:val="00437AF1"/>
    <w:rsid w:val="00437B03"/>
    <w:rsid w:val="00440F56"/>
    <w:rsid w:val="0044148C"/>
    <w:rsid w:val="004427BA"/>
    <w:rsid w:val="00442B79"/>
    <w:rsid w:val="00444207"/>
    <w:rsid w:val="004462FA"/>
    <w:rsid w:val="00446BB9"/>
    <w:rsid w:val="004505D3"/>
    <w:rsid w:val="00450831"/>
    <w:rsid w:val="00452839"/>
    <w:rsid w:val="00454569"/>
    <w:rsid w:val="00454641"/>
    <w:rsid w:val="00456897"/>
    <w:rsid w:val="004577B3"/>
    <w:rsid w:val="00457991"/>
    <w:rsid w:val="0046081A"/>
    <w:rsid w:val="00462C0B"/>
    <w:rsid w:val="004639BA"/>
    <w:rsid w:val="00463EB9"/>
    <w:rsid w:val="00463FAD"/>
    <w:rsid w:val="00464265"/>
    <w:rsid w:val="0046656C"/>
    <w:rsid w:val="00466B21"/>
    <w:rsid w:val="0046743E"/>
    <w:rsid w:val="00470A7B"/>
    <w:rsid w:val="00471E59"/>
    <w:rsid w:val="004724A7"/>
    <w:rsid w:val="00472C38"/>
    <w:rsid w:val="00472DA3"/>
    <w:rsid w:val="0047444A"/>
    <w:rsid w:val="0047473E"/>
    <w:rsid w:val="0047546D"/>
    <w:rsid w:val="0047547E"/>
    <w:rsid w:val="00477ED3"/>
    <w:rsid w:val="004814AF"/>
    <w:rsid w:val="004817C8"/>
    <w:rsid w:val="004826F2"/>
    <w:rsid w:val="0048524D"/>
    <w:rsid w:val="004856B8"/>
    <w:rsid w:val="00485D37"/>
    <w:rsid w:val="0048657D"/>
    <w:rsid w:val="004866FD"/>
    <w:rsid w:val="004877C9"/>
    <w:rsid w:val="00490A05"/>
    <w:rsid w:val="00490EA6"/>
    <w:rsid w:val="0049416A"/>
    <w:rsid w:val="00494271"/>
    <w:rsid w:val="00495CD0"/>
    <w:rsid w:val="0049624A"/>
    <w:rsid w:val="00496F46"/>
    <w:rsid w:val="0049788B"/>
    <w:rsid w:val="00497AF3"/>
    <w:rsid w:val="00497C1D"/>
    <w:rsid w:val="004A2A04"/>
    <w:rsid w:val="004A5024"/>
    <w:rsid w:val="004A570E"/>
    <w:rsid w:val="004A5F91"/>
    <w:rsid w:val="004B1051"/>
    <w:rsid w:val="004B31DA"/>
    <w:rsid w:val="004B7533"/>
    <w:rsid w:val="004C0DD7"/>
    <w:rsid w:val="004C1DBB"/>
    <w:rsid w:val="004C202F"/>
    <w:rsid w:val="004C30E6"/>
    <w:rsid w:val="004C32F7"/>
    <w:rsid w:val="004C44BD"/>
    <w:rsid w:val="004C450A"/>
    <w:rsid w:val="004C5062"/>
    <w:rsid w:val="004C613A"/>
    <w:rsid w:val="004C73F5"/>
    <w:rsid w:val="004C7EA7"/>
    <w:rsid w:val="004D05B5"/>
    <w:rsid w:val="004D3BB0"/>
    <w:rsid w:val="004D41B9"/>
    <w:rsid w:val="004D697A"/>
    <w:rsid w:val="004E2BAB"/>
    <w:rsid w:val="004E54C7"/>
    <w:rsid w:val="004E5A8D"/>
    <w:rsid w:val="004E7099"/>
    <w:rsid w:val="004E70A4"/>
    <w:rsid w:val="004E77C8"/>
    <w:rsid w:val="004F0B0A"/>
    <w:rsid w:val="004F1145"/>
    <w:rsid w:val="004F61BE"/>
    <w:rsid w:val="004F6248"/>
    <w:rsid w:val="004F689A"/>
    <w:rsid w:val="00500E58"/>
    <w:rsid w:val="00502BEE"/>
    <w:rsid w:val="00502EDC"/>
    <w:rsid w:val="00504B90"/>
    <w:rsid w:val="00504FA3"/>
    <w:rsid w:val="00506750"/>
    <w:rsid w:val="00507304"/>
    <w:rsid w:val="00510F59"/>
    <w:rsid w:val="0051180E"/>
    <w:rsid w:val="00511D8F"/>
    <w:rsid w:val="00513E5D"/>
    <w:rsid w:val="0051496B"/>
    <w:rsid w:val="00520BA1"/>
    <w:rsid w:val="00524511"/>
    <w:rsid w:val="0052452D"/>
    <w:rsid w:val="00524648"/>
    <w:rsid w:val="0052478C"/>
    <w:rsid w:val="00524BB0"/>
    <w:rsid w:val="00525230"/>
    <w:rsid w:val="00527F43"/>
    <w:rsid w:val="00530B8C"/>
    <w:rsid w:val="00531CD5"/>
    <w:rsid w:val="0053580F"/>
    <w:rsid w:val="00535A69"/>
    <w:rsid w:val="00535E44"/>
    <w:rsid w:val="00536A45"/>
    <w:rsid w:val="00537E18"/>
    <w:rsid w:val="00540E57"/>
    <w:rsid w:val="005415C4"/>
    <w:rsid w:val="005425C8"/>
    <w:rsid w:val="00542C50"/>
    <w:rsid w:val="00543314"/>
    <w:rsid w:val="00543700"/>
    <w:rsid w:val="005460ED"/>
    <w:rsid w:val="00546C4B"/>
    <w:rsid w:val="005476F3"/>
    <w:rsid w:val="00550978"/>
    <w:rsid w:val="005532C2"/>
    <w:rsid w:val="005537D7"/>
    <w:rsid w:val="00553A92"/>
    <w:rsid w:val="0055423A"/>
    <w:rsid w:val="00555AED"/>
    <w:rsid w:val="00555D65"/>
    <w:rsid w:val="005560F8"/>
    <w:rsid w:val="00557E65"/>
    <w:rsid w:val="00560ECB"/>
    <w:rsid w:val="00561DD1"/>
    <w:rsid w:val="00562990"/>
    <w:rsid w:val="00562FEF"/>
    <w:rsid w:val="0056341D"/>
    <w:rsid w:val="00563BB0"/>
    <w:rsid w:val="00563DAD"/>
    <w:rsid w:val="00564A3E"/>
    <w:rsid w:val="00565DCE"/>
    <w:rsid w:val="005663BB"/>
    <w:rsid w:val="00566F82"/>
    <w:rsid w:val="005713FD"/>
    <w:rsid w:val="00576233"/>
    <w:rsid w:val="00576AE0"/>
    <w:rsid w:val="0057792B"/>
    <w:rsid w:val="00581070"/>
    <w:rsid w:val="00581E04"/>
    <w:rsid w:val="00582D99"/>
    <w:rsid w:val="00583735"/>
    <w:rsid w:val="005840E3"/>
    <w:rsid w:val="0058479F"/>
    <w:rsid w:val="00584F39"/>
    <w:rsid w:val="005852BF"/>
    <w:rsid w:val="0058650F"/>
    <w:rsid w:val="00586B33"/>
    <w:rsid w:val="00590C7E"/>
    <w:rsid w:val="00590F90"/>
    <w:rsid w:val="0059102F"/>
    <w:rsid w:val="00591366"/>
    <w:rsid w:val="0059262E"/>
    <w:rsid w:val="005936CC"/>
    <w:rsid w:val="00593D4A"/>
    <w:rsid w:val="0059562A"/>
    <w:rsid w:val="005978CE"/>
    <w:rsid w:val="005A2F3C"/>
    <w:rsid w:val="005A3803"/>
    <w:rsid w:val="005A4697"/>
    <w:rsid w:val="005A68EC"/>
    <w:rsid w:val="005A6C21"/>
    <w:rsid w:val="005B04FE"/>
    <w:rsid w:val="005B1032"/>
    <w:rsid w:val="005B17BD"/>
    <w:rsid w:val="005B2717"/>
    <w:rsid w:val="005B3A6B"/>
    <w:rsid w:val="005B3FD2"/>
    <w:rsid w:val="005B4B7D"/>
    <w:rsid w:val="005B5C60"/>
    <w:rsid w:val="005B5EF8"/>
    <w:rsid w:val="005B6E12"/>
    <w:rsid w:val="005B7C70"/>
    <w:rsid w:val="005B7D97"/>
    <w:rsid w:val="005C2B53"/>
    <w:rsid w:val="005C3C34"/>
    <w:rsid w:val="005C48AD"/>
    <w:rsid w:val="005C75A2"/>
    <w:rsid w:val="005C77A7"/>
    <w:rsid w:val="005D53DC"/>
    <w:rsid w:val="005D5FCD"/>
    <w:rsid w:val="005D66A0"/>
    <w:rsid w:val="005D6B2D"/>
    <w:rsid w:val="005D6D89"/>
    <w:rsid w:val="005D7CA3"/>
    <w:rsid w:val="005D7CE0"/>
    <w:rsid w:val="005E0690"/>
    <w:rsid w:val="005E3ECD"/>
    <w:rsid w:val="005E4F7B"/>
    <w:rsid w:val="005F0783"/>
    <w:rsid w:val="005F0F95"/>
    <w:rsid w:val="005F1598"/>
    <w:rsid w:val="005F1B21"/>
    <w:rsid w:val="005F3F34"/>
    <w:rsid w:val="005F4B3E"/>
    <w:rsid w:val="005F5B1D"/>
    <w:rsid w:val="005F614D"/>
    <w:rsid w:val="005F6663"/>
    <w:rsid w:val="005F685F"/>
    <w:rsid w:val="005F6C08"/>
    <w:rsid w:val="005F6C5F"/>
    <w:rsid w:val="005F73E7"/>
    <w:rsid w:val="005F7A34"/>
    <w:rsid w:val="00600A69"/>
    <w:rsid w:val="0060225F"/>
    <w:rsid w:val="00602AFC"/>
    <w:rsid w:val="00602FAE"/>
    <w:rsid w:val="00604754"/>
    <w:rsid w:val="00605641"/>
    <w:rsid w:val="006057FE"/>
    <w:rsid w:val="00606204"/>
    <w:rsid w:val="006065D4"/>
    <w:rsid w:val="00611ECC"/>
    <w:rsid w:val="006122EC"/>
    <w:rsid w:val="006145CA"/>
    <w:rsid w:val="0061713E"/>
    <w:rsid w:val="00617B90"/>
    <w:rsid w:val="0062364C"/>
    <w:rsid w:val="00624F6F"/>
    <w:rsid w:val="006251EB"/>
    <w:rsid w:val="006253E4"/>
    <w:rsid w:val="00625963"/>
    <w:rsid w:val="0062656C"/>
    <w:rsid w:val="00627835"/>
    <w:rsid w:val="00632750"/>
    <w:rsid w:val="00633FA4"/>
    <w:rsid w:val="006343D8"/>
    <w:rsid w:val="00635C4C"/>
    <w:rsid w:val="00642125"/>
    <w:rsid w:val="006465EF"/>
    <w:rsid w:val="00647123"/>
    <w:rsid w:val="0065054A"/>
    <w:rsid w:val="006517F7"/>
    <w:rsid w:val="00651CBB"/>
    <w:rsid w:val="006530D5"/>
    <w:rsid w:val="006565E5"/>
    <w:rsid w:val="00657ADA"/>
    <w:rsid w:val="00657CB4"/>
    <w:rsid w:val="006600D3"/>
    <w:rsid w:val="006606D5"/>
    <w:rsid w:val="00661009"/>
    <w:rsid w:val="00661C69"/>
    <w:rsid w:val="00662F7D"/>
    <w:rsid w:val="006634EF"/>
    <w:rsid w:val="006636C2"/>
    <w:rsid w:val="006641E2"/>
    <w:rsid w:val="00665966"/>
    <w:rsid w:val="00667AA1"/>
    <w:rsid w:val="0067015E"/>
    <w:rsid w:val="00672149"/>
    <w:rsid w:val="00672C30"/>
    <w:rsid w:val="006732ED"/>
    <w:rsid w:val="00674672"/>
    <w:rsid w:val="006770EB"/>
    <w:rsid w:val="00677B9E"/>
    <w:rsid w:val="00680BCC"/>
    <w:rsid w:val="00681380"/>
    <w:rsid w:val="00681DFC"/>
    <w:rsid w:val="0068390F"/>
    <w:rsid w:val="00683CD6"/>
    <w:rsid w:val="00686B34"/>
    <w:rsid w:val="00686E81"/>
    <w:rsid w:val="00690B9A"/>
    <w:rsid w:val="00693609"/>
    <w:rsid w:val="0069404E"/>
    <w:rsid w:val="006940D7"/>
    <w:rsid w:val="00697105"/>
    <w:rsid w:val="006A097B"/>
    <w:rsid w:val="006A1D94"/>
    <w:rsid w:val="006A3280"/>
    <w:rsid w:val="006A3E17"/>
    <w:rsid w:val="006A6CC0"/>
    <w:rsid w:val="006B0CF7"/>
    <w:rsid w:val="006B339C"/>
    <w:rsid w:val="006B3A58"/>
    <w:rsid w:val="006B3D35"/>
    <w:rsid w:val="006B455F"/>
    <w:rsid w:val="006B47F6"/>
    <w:rsid w:val="006B5CCB"/>
    <w:rsid w:val="006B6EEF"/>
    <w:rsid w:val="006B71B9"/>
    <w:rsid w:val="006C0D30"/>
    <w:rsid w:val="006C18F0"/>
    <w:rsid w:val="006C2F05"/>
    <w:rsid w:val="006C4140"/>
    <w:rsid w:val="006C545E"/>
    <w:rsid w:val="006C5B2D"/>
    <w:rsid w:val="006C5B58"/>
    <w:rsid w:val="006C5C98"/>
    <w:rsid w:val="006C6A3C"/>
    <w:rsid w:val="006C7D47"/>
    <w:rsid w:val="006D0297"/>
    <w:rsid w:val="006D3771"/>
    <w:rsid w:val="006D4B6A"/>
    <w:rsid w:val="006D5AF4"/>
    <w:rsid w:val="006D5CEF"/>
    <w:rsid w:val="006D6ACD"/>
    <w:rsid w:val="006D7046"/>
    <w:rsid w:val="006E20AF"/>
    <w:rsid w:val="006E2D82"/>
    <w:rsid w:val="006E2DDA"/>
    <w:rsid w:val="006E34B1"/>
    <w:rsid w:val="006E3959"/>
    <w:rsid w:val="006E56EA"/>
    <w:rsid w:val="006E6258"/>
    <w:rsid w:val="006F0645"/>
    <w:rsid w:val="006F0A5C"/>
    <w:rsid w:val="006F0C92"/>
    <w:rsid w:val="006F15C1"/>
    <w:rsid w:val="006F207F"/>
    <w:rsid w:val="006F3B11"/>
    <w:rsid w:val="006F4C5C"/>
    <w:rsid w:val="006F526C"/>
    <w:rsid w:val="006F5E13"/>
    <w:rsid w:val="007008EA"/>
    <w:rsid w:val="00702006"/>
    <w:rsid w:val="00702F85"/>
    <w:rsid w:val="007040AE"/>
    <w:rsid w:val="00706060"/>
    <w:rsid w:val="00706559"/>
    <w:rsid w:val="00706B1A"/>
    <w:rsid w:val="00706F03"/>
    <w:rsid w:val="007073ED"/>
    <w:rsid w:val="0070741E"/>
    <w:rsid w:val="007078E0"/>
    <w:rsid w:val="007112A4"/>
    <w:rsid w:val="00711D92"/>
    <w:rsid w:val="00714F2B"/>
    <w:rsid w:val="0071536B"/>
    <w:rsid w:val="0071644A"/>
    <w:rsid w:val="007164FE"/>
    <w:rsid w:val="00717214"/>
    <w:rsid w:val="00721258"/>
    <w:rsid w:val="00724257"/>
    <w:rsid w:val="00726F25"/>
    <w:rsid w:val="007270D7"/>
    <w:rsid w:val="00727116"/>
    <w:rsid w:val="00727215"/>
    <w:rsid w:val="0073045D"/>
    <w:rsid w:val="00730B36"/>
    <w:rsid w:val="00730C5E"/>
    <w:rsid w:val="0073362D"/>
    <w:rsid w:val="00734667"/>
    <w:rsid w:val="00734DCA"/>
    <w:rsid w:val="0073591D"/>
    <w:rsid w:val="007361BE"/>
    <w:rsid w:val="007370FD"/>
    <w:rsid w:val="00737993"/>
    <w:rsid w:val="00741150"/>
    <w:rsid w:val="00741458"/>
    <w:rsid w:val="0074417D"/>
    <w:rsid w:val="0074588D"/>
    <w:rsid w:val="00745F49"/>
    <w:rsid w:val="00747300"/>
    <w:rsid w:val="00747B17"/>
    <w:rsid w:val="0075423D"/>
    <w:rsid w:val="00754ADE"/>
    <w:rsid w:val="00755C88"/>
    <w:rsid w:val="00755F04"/>
    <w:rsid w:val="0075723B"/>
    <w:rsid w:val="00757973"/>
    <w:rsid w:val="00760FF0"/>
    <w:rsid w:val="007633EC"/>
    <w:rsid w:val="0076342B"/>
    <w:rsid w:val="00766D96"/>
    <w:rsid w:val="00766E15"/>
    <w:rsid w:val="00767123"/>
    <w:rsid w:val="00767182"/>
    <w:rsid w:val="0076793D"/>
    <w:rsid w:val="00767C6E"/>
    <w:rsid w:val="00772B5F"/>
    <w:rsid w:val="00774149"/>
    <w:rsid w:val="00774B08"/>
    <w:rsid w:val="00774E8D"/>
    <w:rsid w:val="00776DF5"/>
    <w:rsid w:val="00780D75"/>
    <w:rsid w:val="00783B1C"/>
    <w:rsid w:val="00784706"/>
    <w:rsid w:val="00784A6E"/>
    <w:rsid w:val="00785F13"/>
    <w:rsid w:val="007875AE"/>
    <w:rsid w:val="00791200"/>
    <w:rsid w:val="00791BE0"/>
    <w:rsid w:val="007942B8"/>
    <w:rsid w:val="007946E5"/>
    <w:rsid w:val="007979F3"/>
    <w:rsid w:val="00797CE8"/>
    <w:rsid w:val="007A0802"/>
    <w:rsid w:val="007A4F72"/>
    <w:rsid w:val="007A5805"/>
    <w:rsid w:val="007A5C50"/>
    <w:rsid w:val="007A7761"/>
    <w:rsid w:val="007B0280"/>
    <w:rsid w:val="007B16F7"/>
    <w:rsid w:val="007B22C4"/>
    <w:rsid w:val="007B2333"/>
    <w:rsid w:val="007B432F"/>
    <w:rsid w:val="007B46A6"/>
    <w:rsid w:val="007B6646"/>
    <w:rsid w:val="007B7670"/>
    <w:rsid w:val="007C078A"/>
    <w:rsid w:val="007C346E"/>
    <w:rsid w:val="007C404C"/>
    <w:rsid w:val="007C43FD"/>
    <w:rsid w:val="007C5A2F"/>
    <w:rsid w:val="007C7406"/>
    <w:rsid w:val="007C752A"/>
    <w:rsid w:val="007D1A47"/>
    <w:rsid w:val="007D5D7F"/>
    <w:rsid w:val="007D6AB5"/>
    <w:rsid w:val="007E1687"/>
    <w:rsid w:val="007E3FAD"/>
    <w:rsid w:val="007E451F"/>
    <w:rsid w:val="007E5A59"/>
    <w:rsid w:val="007F02DE"/>
    <w:rsid w:val="007F50FB"/>
    <w:rsid w:val="007F52BE"/>
    <w:rsid w:val="007F5838"/>
    <w:rsid w:val="007F6F01"/>
    <w:rsid w:val="00804546"/>
    <w:rsid w:val="00806FF9"/>
    <w:rsid w:val="00810BF3"/>
    <w:rsid w:val="00810BF4"/>
    <w:rsid w:val="008127B9"/>
    <w:rsid w:val="00812C5E"/>
    <w:rsid w:val="00813213"/>
    <w:rsid w:val="00813A53"/>
    <w:rsid w:val="008145BF"/>
    <w:rsid w:val="008152EE"/>
    <w:rsid w:val="008168C8"/>
    <w:rsid w:val="008170BA"/>
    <w:rsid w:val="00817541"/>
    <w:rsid w:val="008208BA"/>
    <w:rsid w:val="00831410"/>
    <w:rsid w:val="00831C60"/>
    <w:rsid w:val="00831F47"/>
    <w:rsid w:val="008325B2"/>
    <w:rsid w:val="0083279F"/>
    <w:rsid w:val="008347E4"/>
    <w:rsid w:val="008410C1"/>
    <w:rsid w:val="00841B9E"/>
    <w:rsid w:val="00842A65"/>
    <w:rsid w:val="00842E6A"/>
    <w:rsid w:val="00843DDF"/>
    <w:rsid w:val="00844000"/>
    <w:rsid w:val="00845433"/>
    <w:rsid w:val="00846FA7"/>
    <w:rsid w:val="00850283"/>
    <w:rsid w:val="00851080"/>
    <w:rsid w:val="008511A8"/>
    <w:rsid w:val="0085145C"/>
    <w:rsid w:val="00852412"/>
    <w:rsid w:val="008542E0"/>
    <w:rsid w:val="00854ED8"/>
    <w:rsid w:val="0085522B"/>
    <w:rsid w:val="0085524B"/>
    <w:rsid w:val="00857484"/>
    <w:rsid w:val="0085762A"/>
    <w:rsid w:val="0086006C"/>
    <w:rsid w:val="0086103C"/>
    <w:rsid w:val="00861651"/>
    <w:rsid w:val="00861F72"/>
    <w:rsid w:val="00863D99"/>
    <w:rsid w:val="008667FD"/>
    <w:rsid w:val="00866A03"/>
    <w:rsid w:val="00867AEE"/>
    <w:rsid w:val="0087050B"/>
    <w:rsid w:val="00872753"/>
    <w:rsid w:val="008738D6"/>
    <w:rsid w:val="00873F41"/>
    <w:rsid w:val="00874297"/>
    <w:rsid w:val="008742E5"/>
    <w:rsid w:val="00874B53"/>
    <w:rsid w:val="00875337"/>
    <w:rsid w:val="00875526"/>
    <w:rsid w:val="00875F13"/>
    <w:rsid w:val="00876F97"/>
    <w:rsid w:val="00880D8A"/>
    <w:rsid w:val="00883DCD"/>
    <w:rsid w:val="00884289"/>
    <w:rsid w:val="008844D1"/>
    <w:rsid w:val="00884611"/>
    <w:rsid w:val="00884E94"/>
    <w:rsid w:val="00885125"/>
    <w:rsid w:val="00885626"/>
    <w:rsid w:val="008868EA"/>
    <w:rsid w:val="00887098"/>
    <w:rsid w:val="008870FE"/>
    <w:rsid w:val="00887E3A"/>
    <w:rsid w:val="008906CF"/>
    <w:rsid w:val="00891863"/>
    <w:rsid w:val="008938DF"/>
    <w:rsid w:val="00895B10"/>
    <w:rsid w:val="00896BEF"/>
    <w:rsid w:val="008A04DD"/>
    <w:rsid w:val="008A1DAE"/>
    <w:rsid w:val="008A215E"/>
    <w:rsid w:val="008A54CC"/>
    <w:rsid w:val="008A5FD9"/>
    <w:rsid w:val="008A703E"/>
    <w:rsid w:val="008B1330"/>
    <w:rsid w:val="008B1EBF"/>
    <w:rsid w:val="008B4D42"/>
    <w:rsid w:val="008B6963"/>
    <w:rsid w:val="008B7DE6"/>
    <w:rsid w:val="008C1954"/>
    <w:rsid w:val="008C2935"/>
    <w:rsid w:val="008C3583"/>
    <w:rsid w:val="008C5B79"/>
    <w:rsid w:val="008C706B"/>
    <w:rsid w:val="008D0493"/>
    <w:rsid w:val="008D0F76"/>
    <w:rsid w:val="008D1B6F"/>
    <w:rsid w:val="008D29E7"/>
    <w:rsid w:val="008D328C"/>
    <w:rsid w:val="008D463E"/>
    <w:rsid w:val="008D5637"/>
    <w:rsid w:val="008D6584"/>
    <w:rsid w:val="008D6DBD"/>
    <w:rsid w:val="008E35C4"/>
    <w:rsid w:val="008E42D3"/>
    <w:rsid w:val="008E53E2"/>
    <w:rsid w:val="008E59F7"/>
    <w:rsid w:val="008E752D"/>
    <w:rsid w:val="008F2743"/>
    <w:rsid w:val="008F3655"/>
    <w:rsid w:val="008F3738"/>
    <w:rsid w:val="008F39ED"/>
    <w:rsid w:val="008F3DCE"/>
    <w:rsid w:val="008F511C"/>
    <w:rsid w:val="008F58E7"/>
    <w:rsid w:val="008F63FC"/>
    <w:rsid w:val="008F6A2A"/>
    <w:rsid w:val="008F6E67"/>
    <w:rsid w:val="00900BE8"/>
    <w:rsid w:val="009017EC"/>
    <w:rsid w:val="00901CF3"/>
    <w:rsid w:val="009048E9"/>
    <w:rsid w:val="00904BBB"/>
    <w:rsid w:val="00906381"/>
    <w:rsid w:val="00906768"/>
    <w:rsid w:val="00907253"/>
    <w:rsid w:val="009105D1"/>
    <w:rsid w:val="00914309"/>
    <w:rsid w:val="009149CD"/>
    <w:rsid w:val="00916383"/>
    <w:rsid w:val="0091660D"/>
    <w:rsid w:val="009168D5"/>
    <w:rsid w:val="00916A75"/>
    <w:rsid w:val="00922A0C"/>
    <w:rsid w:val="00923D7C"/>
    <w:rsid w:val="00924A2B"/>
    <w:rsid w:val="00925CAB"/>
    <w:rsid w:val="0093093D"/>
    <w:rsid w:val="00931808"/>
    <w:rsid w:val="00931A8B"/>
    <w:rsid w:val="00931B1C"/>
    <w:rsid w:val="00932D8F"/>
    <w:rsid w:val="00936803"/>
    <w:rsid w:val="0093696E"/>
    <w:rsid w:val="00936E7E"/>
    <w:rsid w:val="00937131"/>
    <w:rsid w:val="00937175"/>
    <w:rsid w:val="00937761"/>
    <w:rsid w:val="00940707"/>
    <w:rsid w:val="00940E80"/>
    <w:rsid w:val="0094116A"/>
    <w:rsid w:val="00941E87"/>
    <w:rsid w:val="00943CDA"/>
    <w:rsid w:val="00944444"/>
    <w:rsid w:val="00946B6A"/>
    <w:rsid w:val="00950A28"/>
    <w:rsid w:val="00950FBD"/>
    <w:rsid w:val="00951D7B"/>
    <w:rsid w:val="009520B2"/>
    <w:rsid w:val="0095391A"/>
    <w:rsid w:val="00953B37"/>
    <w:rsid w:val="00954260"/>
    <w:rsid w:val="00954E1B"/>
    <w:rsid w:val="009564A0"/>
    <w:rsid w:val="00956D70"/>
    <w:rsid w:val="0096015E"/>
    <w:rsid w:val="00960C05"/>
    <w:rsid w:val="00960CAD"/>
    <w:rsid w:val="0096106A"/>
    <w:rsid w:val="00963DEE"/>
    <w:rsid w:val="00965927"/>
    <w:rsid w:val="0096608D"/>
    <w:rsid w:val="009663A3"/>
    <w:rsid w:val="00966FD8"/>
    <w:rsid w:val="00967C33"/>
    <w:rsid w:val="00967D28"/>
    <w:rsid w:val="00971192"/>
    <w:rsid w:val="009754D7"/>
    <w:rsid w:val="00977052"/>
    <w:rsid w:val="009773A8"/>
    <w:rsid w:val="00980B41"/>
    <w:rsid w:val="0098111D"/>
    <w:rsid w:val="009818C9"/>
    <w:rsid w:val="009825F7"/>
    <w:rsid w:val="00982B72"/>
    <w:rsid w:val="00983C13"/>
    <w:rsid w:val="009844CE"/>
    <w:rsid w:val="00985B55"/>
    <w:rsid w:val="00987AA8"/>
    <w:rsid w:val="00991154"/>
    <w:rsid w:val="00991DEF"/>
    <w:rsid w:val="00994FC5"/>
    <w:rsid w:val="0099628E"/>
    <w:rsid w:val="00996666"/>
    <w:rsid w:val="009966F1"/>
    <w:rsid w:val="00997160"/>
    <w:rsid w:val="009A0B4A"/>
    <w:rsid w:val="009A6160"/>
    <w:rsid w:val="009A63EA"/>
    <w:rsid w:val="009A64D6"/>
    <w:rsid w:val="009A6BE1"/>
    <w:rsid w:val="009A79F8"/>
    <w:rsid w:val="009B0F37"/>
    <w:rsid w:val="009B1C96"/>
    <w:rsid w:val="009B35BE"/>
    <w:rsid w:val="009B3686"/>
    <w:rsid w:val="009B4715"/>
    <w:rsid w:val="009B6628"/>
    <w:rsid w:val="009B6901"/>
    <w:rsid w:val="009B7080"/>
    <w:rsid w:val="009B7F3B"/>
    <w:rsid w:val="009C16F0"/>
    <w:rsid w:val="009C21BC"/>
    <w:rsid w:val="009C3971"/>
    <w:rsid w:val="009C4601"/>
    <w:rsid w:val="009C49EA"/>
    <w:rsid w:val="009C755B"/>
    <w:rsid w:val="009C7B48"/>
    <w:rsid w:val="009D01DD"/>
    <w:rsid w:val="009D24F2"/>
    <w:rsid w:val="009D4068"/>
    <w:rsid w:val="009D5672"/>
    <w:rsid w:val="009D6CDE"/>
    <w:rsid w:val="009D78D9"/>
    <w:rsid w:val="009E0448"/>
    <w:rsid w:val="009E2828"/>
    <w:rsid w:val="009E312A"/>
    <w:rsid w:val="009E34CB"/>
    <w:rsid w:val="009E367E"/>
    <w:rsid w:val="009E38D7"/>
    <w:rsid w:val="009E4091"/>
    <w:rsid w:val="009E4FC8"/>
    <w:rsid w:val="009E534D"/>
    <w:rsid w:val="009E6766"/>
    <w:rsid w:val="009E7D14"/>
    <w:rsid w:val="009F3E65"/>
    <w:rsid w:val="009F407D"/>
    <w:rsid w:val="009F47FB"/>
    <w:rsid w:val="009F7097"/>
    <w:rsid w:val="00A001F4"/>
    <w:rsid w:val="00A01CAF"/>
    <w:rsid w:val="00A03A4C"/>
    <w:rsid w:val="00A03B6C"/>
    <w:rsid w:val="00A06A7A"/>
    <w:rsid w:val="00A06AFB"/>
    <w:rsid w:val="00A07398"/>
    <w:rsid w:val="00A07A09"/>
    <w:rsid w:val="00A108F7"/>
    <w:rsid w:val="00A12360"/>
    <w:rsid w:val="00A130CF"/>
    <w:rsid w:val="00A151CA"/>
    <w:rsid w:val="00A16AAE"/>
    <w:rsid w:val="00A175AE"/>
    <w:rsid w:val="00A17CD7"/>
    <w:rsid w:val="00A20C43"/>
    <w:rsid w:val="00A2564B"/>
    <w:rsid w:val="00A25D91"/>
    <w:rsid w:val="00A30120"/>
    <w:rsid w:val="00A33F01"/>
    <w:rsid w:val="00A373E4"/>
    <w:rsid w:val="00A375DB"/>
    <w:rsid w:val="00A4017F"/>
    <w:rsid w:val="00A41126"/>
    <w:rsid w:val="00A413A8"/>
    <w:rsid w:val="00A41EBD"/>
    <w:rsid w:val="00A42AD4"/>
    <w:rsid w:val="00A43C5C"/>
    <w:rsid w:val="00A44FAF"/>
    <w:rsid w:val="00A468EC"/>
    <w:rsid w:val="00A47C25"/>
    <w:rsid w:val="00A50D86"/>
    <w:rsid w:val="00A50E99"/>
    <w:rsid w:val="00A516FD"/>
    <w:rsid w:val="00A53C77"/>
    <w:rsid w:val="00A5496E"/>
    <w:rsid w:val="00A54D62"/>
    <w:rsid w:val="00A558A9"/>
    <w:rsid w:val="00A56C45"/>
    <w:rsid w:val="00A57120"/>
    <w:rsid w:val="00A57B52"/>
    <w:rsid w:val="00A614B3"/>
    <w:rsid w:val="00A61954"/>
    <w:rsid w:val="00A62F9F"/>
    <w:rsid w:val="00A63464"/>
    <w:rsid w:val="00A667A6"/>
    <w:rsid w:val="00A66CB6"/>
    <w:rsid w:val="00A713EE"/>
    <w:rsid w:val="00A75AD5"/>
    <w:rsid w:val="00A7664A"/>
    <w:rsid w:val="00A76830"/>
    <w:rsid w:val="00A7769E"/>
    <w:rsid w:val="00A778B5"/>
    <w:rsid w:val="00A77E87"/>
    <w:rsid w:val="00A82901"/>
    <w:rsid w:val="00A83050"/>
    <w:rsid w:val="00A8385C"/>
    <w:rsid w:val="00A83E68"/>
    <w:rsid w:val="00A8525F"/>
    <w:rsid w:val="00A86F4B"/>
    <w:rsid w:val="00A909B8"/>
    <w:rsid w:val="00A90E92"/>
    <w:rsid w:val="00A9109F"/>
    <w:rsid w:val="00A945EE"/>
    <w:rsid w:val="00A959CB"/>
    <w:rsid w:val="00A95D48"/>
    <w:rsid w:val="00A95D9E"/>
    <w:rsid w:val="00A9611C"/>
    <w:rsid w:val="00A96813"/>
    <w:rsid w:val="00A968CB"/>
    <w:rsid w:val="00AA1234"/>
    <w:rsid w:val="00AA1635"/>
    <w:rsid w:val="00AA1C4D"/>
    <w:rsid w:val="00AA25DA"/>
    <w:rsid w:val="00AA3EFE"/>
    <w:rsid w:val="00AA505C"/>
    <w:rsid w:val="00AA5B5F"/>
    <w:rsid w:val="00AA5F12"/>
    <w:rsid w:val="00AA6C25"/>
    <w:rsid w:val="00AA733C"/>
    <w:rsid w:val="00AB0FD3"/>
    <w:rsid w:val="00AB27DB"/>
    <w:rsid w:val="00AB2F22"/>
    <w:rsid w:val="00AB31A6"/>
    <w:rsid w:val="00AB41E2"/>
    <w:rsid w:val="00AB640B"/>
    <w:rsid w:val="00AB65A9"/>
    <w:rsid w:val="00AB6CA3"/>
    <w:rsid w:val="00AC0BD2"/>
    <w:rsid w:val="00AC0EE0"/>
    <w:rsid w:val="00AC1B36"/>
    <w:rsid w:val="00AC2435"/>
    <w:rsid w:val="00AC2526"/>
    <w:rsid w:val="00AC2CC1"/>
    <w:rsid w:val="00AC3764"/>
    <w:rsid w:val="00AC38C5"/>
    <w:rsid w:val="00AC47C6"/>
    <w:rsid w:val="00AC54DD"/>
    <w:rsid w:val="00AC6353"/>
    <w:rsid w:val="00AC65CF"/>
    <w:rsid w:val="00AD0BCF"/>
    <w:rsid w:val="00AD0FE1"/>
    <w:rsid w:val="00AD213E"/>
    <w:rsid w:val="00AD35A4"/>
    <w:rsid w:val="00AD3A08"/>
    <w:rsid w:val="00AD3D5A"/>
    <w:rsid w:val="00AD4A1B"/>
    <w:rsid w:val="00AD52CC"/>
    <w:rsid w:val="00AD5BC4"/>
    <w:rsid w:val="00AD7904"/>
    <w:rsid w:val="00AE1930"/>
    <w:rsid w:val="00AE239E"/>
    <w:rsid w:val="00AE533D"/>
    <w:rsid w:val="00AE5663"/>
    <w:rsid w:val="00AF1075"/>
    <w:rsid w:val="00AF1CCB"/>
    <w:rsid w:val="00AF3CFB"/>
    <w:rsid w:val="00AF56E1"/>
    <w:rsid w:val="00AF6EE7"/>
    <w:rsid w:val="00B006FD"/>
    <w:rsid w:val="00B05419"/>
    <w:rsid w:val="00B0542C"/>
    <w:rsid w:val="00B06AED"/>
    <w:rsid w:val="00B073F9"/>
    <w:rsid w:val="00B10971"/>
    <w:rsid w:val="00B10CC0"/>
    <w:rsid w:val="00B112FF"/>
    <w:rsid w:val="00B138FC"/>
    <w:rsid w:val="00B14339"/>
    <w:rsid w:val="00B14AD7"/>
    <w:rsid w:val="00B14AE8"/>
    <w:rsid w:val="00B14ECA"/>
    <w:rsid w:val="00B15A19"/>
    <w:rsid w:val="00B15DC4"/>
    <w:rsid w:val="00B20057"/>
    <w:rsid w:val="00B23CAD"/>
    <w:rsid w:val="00B24D40"/>
    <w:rsid w:val="00B24EED"/>
    <w:rsid w:val="00B25E0D"/>
    <w:rsid w:val="00B3152E"/>
    <w:rsid w:val="00B3198B"/>
    <w:rsid w:val="00B3239D"/>
    <w:rsid w:val="00B32A77"/>
    <w:rsid w:val="00B32E1C"/>
    <w:rsid w:val="00B34283"/>
    <w:rsid w:val="00B350F0"/>
    <w:rsid w:val="00B3512E"/>
    <w:rsid w:val="00B352B6"/>
    <w:rsid w:val="00B35391"/>
    <w:rsid w:val="00B353FD"/>
    <w:rsid w:val="00B35D1E"/>
    <w:rsid w:val="00B37313"/>
    <w:rsid w:val="00B419B1"/>
    <w:rsid w:val="00B41B11"/>
    <w:rsid w:val="00B435F9"/>
    <w:rsid w:val="00B43966"/>
    <w:rsid w:val="00B44908"/>
    <w:rsid w:val="00B50EA6"/>
    <w:rsid w:val="00B51296"/>
    <w:rsid w:val="00B52695"/>
    <w:rsid w:val="00B53CB4"/>
    <w:rsid w:val="00B54631"/>
    <w:rsid w:val="00B54D36"/>
    <w:rsid w:val="00B567E8"/>
    <w:rsid w:val="00B57C49"/>
    <w:rsid w:val="00B609DE"/>
    <w:rsid w:val="00B62A60"/>
    <w:rsid w:val="00B63E8A"/>
    <w:rsid w:val="00B64950"/>
    <w:rsid w:val="00B64E42"/>
    <w:rsid w:val="00B6692C"/>
    <w:rsid w:val="00B67353"/>
    <w:rsid w:val="00B708AE"/>
    <w:rsid w:val="00B72260"/>
    <w:rsid w:val="00B72DB3"/>
    <w:rsid w:val="00B73905"/>
    <w:rsid w:val="00B75C7C"/>
    <w:rsid w:val="00B765E8"/>
    <w:rsid w:val="00B80C9D"/>
    <w:rsid w:val="00B81506"/>
    <w:rsid w:val="00B82F94"/>
    <w:rsid w:val="00B82FAB"/>
    <w:rsid w:val="00B83967"/>
    <w:rsid w:val="00B85773"/>
    <w:rsid w:val="00B85B7C"/>
    <w:rsid w:val="00B86EA1"/>
    <w:rsid w:val="00B917F1"/>
    <w:rsid w:val="00B9197D"/>
    <w:rsid w:val="00B9251A"/>
    <w:rsid w:val="00B925DA"/>
    <w:rsid w:val="00B92706"/>
    <w:rsid w:val="00B92FC2"/>
    <w:rsid w:val="00B94154"/>
    <w:rsid w:val="00B95387"/>
    <w:rsid w:val="00B960BB"/>
    <w:rsid w:val="00B96218"/>
    <w:rsid w:val="00B96EB3"/>
    <w:rsid w:val="00BA0A95"/>
    <w:rsid w:val="00BA1F74"/>
    <w:rsid w:val="00BA447A"/>
    <w:rsid w:val="00BA734A"/>
    <w:rsid w:val="00BB0168"/>
    <w:rsid w:val="00BB170B"/>
    <w:rsid w:val="00BB4B5F"/>
    <w:rsid w:val="00BC2A02"/>
    <w:rsid w:val="00BD2C0E"/>
    <w:rsid w:val="00BD33C4"/>
    <w:rsid w:val="00BE0EBE"/>
    <w:rsid w:val="00BE0F9C"/>
    <w:rsid w:val="00BE1159"/>
    <w:rsid w:val="00BE63EC"/>
    <w:rsid w:val="00BE7A2A"/>
    <w:rsid w:val="00BF0879"/>
    <w:rsid w:val="00BF1B81"/>
    <w:rsid w:val="00BF2D3A"/>
    <w:rsid w:val="00BF422D"/>
    <w:rsid w:val="00BF5958"/>
    <w:rsid w:val="00C00AE1"/>
    <w:rsid w:val="00C0611B"/>
    <w:rsid w:val="00C06DE4"/>
    <w:rsid w:val="00C10904"/>
    <w:rsid w:val="00C12C60"/>
    <w:rsid w:val="00C12D88"/>
    <w:rsid w:val="00C1674F"/>
    <w:rsid w:val="00C16C2F"/>
    <w:rsid w:val="00C20856"/>
    <w:rsid w:val="00C20EBA"/>
    <w:rsid w:val="00C24DC4"/>
    <w:rsid w:val="00C259DB"/>
    <w:rsid w:val="00C25B8C"/>
    <w:rsid w:val="00C310B8"/>
    <w:rsid w:val="00C32402"/>
    <w:rsid w:val="00C3279C"/>
    <w:rsid w:val="00C32899"/>
    <w:rsid w:val="00C330CE"/>
    <w:rsid w:val="00C41335"/>
    <w:rsid w:val="00C44CA0"/>
    <w:rsid w:val="00C4693B"/>
    <w:rsid w:val="00C51DD1"/>
    <w:rsid w:val="00C52438"/>
    <w:rsid w:val="00C54F5F"/>
    <w:rsid w:val="00C5746A"/>
    <w:rsid w:val="00C575ED"/>
    <w:rsid w:val="00C57A70"/>
    <w:rsid w:val="00C60A98"/>
    <w:rsid w:val="00C63B1C"/>
    <w:rsid w:val="00C64AE7"/>
    <w:rsid w:val="00C66FB8"/>
    <w:rsid w:val="00C70C14"/>
    <w:rsid w:val="00C72313"/>
    <w:rsid w:val="00C738D6"/>
    <w:rsid w:val="00C77584"/>
    <w:rsid w:val="00C77FA3"/>
    <w:rsid w:val="00C802B3"/>
    <w:rsid w:val="00C802FE"/>
    <w:rsid w:val="00C82299"/>
    <w:rsid w:val="00C832FC"/>
    <w:rsid w:val="00C83A08"/>
    <w:rsid w:val="00C84EA2"/>
    <w:rsid w:val="00C8502D"/>
    <w:rsid w:val="00C86859"/>
    <w:rsid w:val="00C87B00"/>
    <w:rsid w:val="00C9077F"/>
    <w:rsid w:val="00C90A93"/>
    <w:rsid w:val="00C91D7C"/>
    <w:rsid w:val="00C91FEB"/>
    <w:rsid w:val="00C926B7"/>
    <w:rsid w:val="00C9310F"/>
    <w:rsid w:val="00C938A9"/>
    <w:rsid w:val="00C95389"/>
    <w:rsid w:val="00C97C76"/>
    <w:rsid w:val="00CA1242"/>
    <w:rsid w:val="00CA1B4E"/>
    <w:rsid w:val="00CA2021"/>
    <w:rsid w:val="00CA286F"/>
    <w:rsid w:val="00CA28E4"/>
    <w:rsid w:val="00CA3AC7"/>
    <w:rsid w:val="00CA5481"/>
    <w:rsid w:val="00CA5891"/>
    <w:rsid w:val="00CA662A"/>
    <w:rsid w:val="00CA70FC"/>
    <w:rsid w:val="00CA78A1"/>
    <w:rsid w:val="00CB107F"/>
    <w:rsid w:val="00CB3227"/>
    <w:rsid w:val="00CB4A7C"/>
    <w:rsid w:val="00CB4F47"/>
    <w:rsid w:val="00CB60DF"/>
    <w:rsid w:val="00CB7B36"/>
    <w:rsid w:val="00CC108A"/>
    <w:rsid w:val="00CC15FF"/>
    <w:rsid w:val="00CC38F7"/>
    <w:rsid w:val="00CC4103"/>
    <w:rsid w:val="00CC65C4"/>
    <w:rsid w:val="00CD0E33"/>
    <w:rsid w:val="00CD1EE0"/>
    <w:rsid w:val="00CD1EE4"/>
    <w:rsid w:val="00CD31DA"/>
    <w:rsid w:val="00CD36A4"/>
    <w:rsid w:val="00CD482E"/>
    <w:rsid w:val="00CD517B"/>
    <w:rsid w:val="00CD5C3B"/>
    <w:rsid w:val="00CD5CEC"/>
    <w:rsid w:val="00CD5D17"/>
    <w:rsid w:val="00CE1594"/>
    <w:rsid w:val="00CE232C"/>
    <w:rsid w:val="00CE3F2A"/>
    <w:rsid w:val="00CE49F0"/>
    <w:rsid w:val="00CE4DB2"/>
    <w:rsid w:val="00CE4ECC"/>
    <w:rsid w:val="00CE53D5"/>
    <w:rsid w:val="00CE56F3"/>
    <w:rsid w:val="00CE58AA"/>
    <w:rsid w:val="00CE5CB1"/>
    <w:rsid w:val="00CE65C7"/>
    <w:rsid w:val="00CF0695"/>
    <w:rsid w:val="00CF0DD6"/>
    <w:rsid w:val="00CF20B9"/>
    <w:rsid w:val="00CF2FDF"/>
    <w:rsid w:val="00CF4E79"/>
    <w:rsid w:val="00CF613C"/>
    <w:rsid w:val="00CF7237"/>
    <w:rsid w:val="00CF7715"/>
    <w:rsid w:val="00D00DE4"/>
    <w:rsid w:val="00D01240"/>
    <w:rsid w:val="00D0162F"/>
    <w:rsid w:val="00D039CB"/>
    <w:rsid w:val="00D04967"/>
    <w:rsid w:val="00D05CD1"/>
    <w:rsid w:val="00D05D6C"/>
    <w:rsid w:val="00D06C01"/>
    <w:rsid w:val="00D06E18"/>
    <w:rsid w:val="00D07758"/>
    <w:rsid w:val="00D079F1"/>
    <w:rsid w:val="00D10DF2"/>
    <w:rsid w:val="00D11F93"/>
    <w:rsid w:val="00D25DD5"/>
    <w:rsid w:val="00D27984"/>
    <w:rsid w:val="00D3170D"/>
    <w:rsid w:val="00D3215E"/>
    <w:rsid w:val="00D322F7"/>
    <w:rsid w:val="00D34882"/>
    <w:rsid w:val="00D3504D"/>
    <w:rsid w:val="00D35386"/>
    <w:rsid w:val="00D356FA"/>
    <w:rsid w:val="00D37346"/>
    <w:rsid w:val="00D3754F"/>
    <w:rsid w:val="00D406AD"/>
    <w:rsid w:val="00D473EC"/>
    <w:rsid w:val="00D53C3C"/>
    <w:rsid w:val="00D53EC6"/>
    <w:rsid w:val="00D554EF"/>
    <w:rsid w:val="00D558CF"/>
    <w:rsid w:val="00D561D8"/>
    <w:rsid w:val="00D56DB6"/>
    <w:rsid w:val="00D57E16"/>
    <w:rsid w:val="00D57F9F"/>
    <w:rsid w:val="00D60578"/>
    <w:rsid w:val="00D62C46"/>
    <w:rsid w:val="00D63B60"/>
    <w:rsid w:val="00D649C6"/>
    <w:rsid w:val="00D66372"/>
    <w:rsid w:val="00D675AE"/>
    <w:rsid w:val="00D67D77"/>
    <w:rsid w:val="00D70829"/>
    <w:rsid w:val="00D71A61"/>
    <w:rsid w:val="00D72732"/>
    <w:rsid w:val="00D740A1"/>
    <w:rsid w:val="00D747D5"/>
    <w:rsid w:val="00D74A52"/>
    <w:rsid w:val="00D803EA"/>
    <w:rsid w:val="00D81C74"/>
    <w:rsid w:val="00D830D8"/>
    <w:rsid w:val="00D83EB1"/>
    <w:rsid w:val="00D84DC4"/>
    <w:rsid w:val="00D86CD8"/>
    <w:rsid w:val="00D903A1"/>
    <w:rsid w:val="00D93B47"/>
    <w:rsid w:val="00D95D8E"/>
    <w:rsid w:val="00D97ACA"/>
    <w:rsid w:val="00DA18AE"/>
    <w:rsid w:val="00DA1BB8"/>
    <w:rsid w:val="00DA2976"/>
    <w:rsid w:val="00DA329B"/>
    <w:rsid w:val="00DA3F7D"/>
    <w:rsid w:val="00DA5D06"/>
    <w:rsid w:val="00DA7A99"/>
    <w:rsid w:val="00DA7ACF"/>
    <w:rsid w:val="00DB1EEE"/>
    <w:rsid w:val="00DB20EF"/>
    <w:rsid w:val="00DB2D8F"/>
    <w:rsid w:val="00DB51F4"/>
    <w:rsid w:val="00DB7C37"/>
    <w:rsid w:val="00DC06B2"/>
    <w:rsid w:val="00DC2763"/>
    <w:rsid w:val="00DC3731"/>
    <w:rsid w:val="00DC399A"/>
    <w:rsid w:val="00DD1928"/>
    <w:rsid w:val="00DD249E"/>
    <w:rsid w:val="00DD27C3"/>
    <w:rsid w:val="00DD457A"/>
    <w:rsid w:val="00DD606E"/>
    <w:rsid w:val="00DD6826"/>
    <w:rsid w:val="00DE034F"/>
    <w:rsid w:val="00DE24E9"/>
    <w:rsid w:val="00DE3660"/>
    <w:rsid w:val="00DE5CAA"/>
    <w:rsid w:val="00DE6951"/>
    <w:rsid w:val="00DE7492"/>
    <w:rsid w:val="00DE7BC7"/>
    <w:rsid w:val="00DE7C68"/>
    <w:rsid w:val="00DF31D8"/>
    <w:rsid w:val="00DF41A0"/>
    <w:rsid w:val="00DF6CEF"/>
    <w:rsid w:val="00DF7EBE"/>
    <w:rsid w:val="00E0108A"/>
    <w:rsid w:val="00E018E9"/>
    <w:rsid w:val="00E01912"/>
    <w:rsid w:val="00E03DAE"/>
    <w:rsid w:val="00E04CBF"/>
    <w:rsid w:val="00E05A30"/>
    <w:rsid w:val="00E06525"/>
    <w:rsid w:val="00E076EC"/>
    <w:rsid w:val="00E0778A"/>
    <w:rsid w:val="00E100EF"/>
    <w:rsid w:val="00E10B1C"/>
    <w:rsid w:val="00E10C40"/>
    <w:rsid w:val="00E12475"/>
    <w:rsid w:val="00E13E59"/>
    <w:rsid w:val="00E162F1"/>
    <w:rsid w:val="00E16694"/>
    <w:rsid w:val="00E168A7"/>
    <w:rsid w:val="00E1740E"/>
    <w:rsid w:val="00E176E5"/>
    <w:rsid w:val="00E25A25"/>
    <w:rsid w:val="00E25A98"/>
    <w:rsid w:val="00E263A3"/>
    <w:rsid w:val="00E30475"/>
    <w:rsid w:val="00E308BF"/>
    <w:rsid w:val="00E31286"/>
    <w:rsid w:val="00E318F7"/>
    <w:rsid w:val="00E32A35"/>
    <w:rsid w:val="00E353D7"/>
    <w:rsid w:val="00E36766"/>
    <w:rsid w:val="00E36E37"/>
    <w:rsid w:val="00E40256"/>
    <w:rsid w:val="00E40876"/>
    <w:rsid w:val="00E4159E"/>
    <w:rsid w:val="00E41AFF"/>
    <w:rsid w:val="00E42176"/>
    <w:rsid w:val="00E42C93"/>
    <w:rsid w:val="00E43D97"/>
    <w:rsid w:val="00E4477F"/>
    <w:rsid w:val="00E44795"/>
    <w:rsid w:val="00E466B5"/>
    <w:rsid w:val="00E509AC"/>
    <w:rsid w:val="00E5269D"/>
    <w:rsid w:val="00E5327C"/>
    <w:rsid w:val="00E53CC4"/>
    <w:rsid w:val="00E5570D"/>
    <w:rsid w:val="00E563AB"/>
    <w:rsid w:val="00E57DB5"/>
    <w:rsid w:val="00E61D68"/>
    <w:rsid w:val="00E61FEC"/>
    <w:rsid w:val="00E62256"/>
    <w:rsid w:val="00E63692"/>
    <w:rsid w:val="00E63C6A"/>
    <w:rsid w:val="00E63DF0"/>
    <w:rsid w:val="00E6442A"/>
    <w:rsid w:val="00E6734B"/>
    <w:rsid w:val="00E70262"/>
    <w:rsid w:val="00E7250C"/>
    <w:rsid w:val="00E7394D"/>
    <w:rsid w:val="00E74111"/>
    <w:rsid w:val="00E74424"/>
    <w:rsid w:val="00E75B42"/>
    <w:rsid w:val="00E76056"/>
    <w:rsid w:val="00E76E6D"/>
    <w:rsid w:val="00E80258"/>
    <w:rsid w:val="00E80E46"/>
    <w:rsid w:val="00E81F3A"/>
    <w:rsid w:val="00E82942"/>
    <w:rsid w:val="00E8365B"/>
    <w:rsid w:val="00E83904"/>
    <w:rsid w:val="00E84A63"/>
    <w:rsid w:val="00E87ADE"/>
    <w:rsid w:val="00E90947"/>
    <w:rsid w:val="00E911EB"/>
    <w:rsid w:val="00E91435"/>
    <w:rsid w:val="00E927AA"/>
    <w:rsid w:val="00E966A6"/>
    <w:rsid w:val="00E966E4"/>
    <w:rsid w:val="00EA1470"/>
    <w:rsid w:val="00EA1546"/>
    <w:rsid w:val="00EA30A1"/>
    <w:rsid w:val="00EA39AD"/>
    <w:rsid w:val="00EA41B2"/>
    <w:rsid w:val="00EA503E"/>
    <w:rsid w:val="00EA6194"/>
    <w:rsid w:val="00EA7471"/>
    <w:rsid w:val="00EA7A9C"/>
    <w:rsid w:val="00EB1631"/>
    <w:rsid w:val="00EB1810"/>
    <w:rsid w:val="00EB24C4"/>
    <w:rsid w:val="00EB4C65"/>
    <w:rsid w:val="00EB4CCF"/>
    <w:rsid w:val="00EB77F0"/>
    <w:rsid w:val="00EC0604"/>
    <w:rsid w:val="00EC102A"/>
    <w:rsid w:val="00EC2C6F"/>
    <w:rsid w:val="00EC54D6"/>
    <w:rsid w:val="00EC6369"/>
    <w:rsid w:val="00EC6706"/>
    <w:rsid w:val="00ED0C72"/>
    <w:rsid w:val="00ED2AC7"/>
    <w:rsid w:val="00ED2F4D"/>
    <w:rsid w:val="00ED330F"/>
    <w:rsid w:val="00ED34C9"/>
    <w:rsid w:val="00ED3C19"/>
    <w:rsid w:val="00ED4EBF"/>
    <w:rsid w:val="00ED4F8D"/>
    <w:rsid w:val="00ED7831"/>
    <w:rsid w:val="00ED7A79"/>
    <w:rsid w:val="00EE0B6C"/>
    <w:rsid w:val="00EE2100"/>
    <w:rsid w:val="00EE2746"/>
    <w:rsid w:val="00EE39BE"/>
    <w:rsid w:val="00EE5B05"/>
    <w:rsid w:val="00EE6662"/>
    <w:rsid w:val="00EE7B51"/>
    <w:rsid w:val="00EE7F26"/>
    <w:rsid w:val="00EF04C4"/>
    <w:rsid w:val="00EF0F2F"/>
    <w:rsid w:val="00EF1B4C"/>
    <w:rsid w:val="00EF1BB1"/>
    <w:rsid w:val="00EF1FDA"/>
    <w:rsid w:val="00EF2D6C"/>
    <w:rsid w:val="00EF2ECC"/>
    <w:rsid w:val="00EF3340"/>
    <w:rsid w:val="00EF36C0"/>
    <w:rsid w:val="00EF4C17"/>
    <w:rsid w:val="00F04767"/>
    <w:rsid w:val="00F05245"/>
    <w:rsid w:val="00F05268"/>
    <w:rsid w:val="00F07C51"/>
    <w:rsid w:val="00F07DC1"/>
    <w:rsid w:val="00F07F47"/>
    <w:rsid w:val="00F11595"/>
    <w:rsid w:val="00F11855"/>
    <w:rsid w:val="00F11A05"/>
    <w:rsid w:val="00F1269D"/>
    <w:rsid w:val="00F168E9"/>
    <w:rsid w:val="00F16E99"/>
    <w:rsid w:val="00F221CE"/>
    <w:rsid w:val="00F2257C"/>
    <w:rsid w:val="00F229DD"/>
    <w:rsid w:val="00F2710A"/>
    <w:rsid w:val="00F27CE1"/>
    <w:rsid w:val="00F31507"/>
    <w:rsid w:val="00F316D4"/>
    <w:rsid w:val="00F330BF"/>
    <w:rsid w:val="00F334CF"/>
    <w:rsid w:val="00F35229"/>
    <w:rsid w:val="00F37C7D"/>
    <w:rsid w:val="00F402A8"/>
    <w:rsid w:val="00F40354"/>
    <w:rsid w:val="00F4099F"/>
    <w:rsid w:val="00F4264B"/>
    <w:rsid w:val="00F434D2"/>
    <w:rsid w:val="00F44CC1"/>
    <w:rsid w:val="00F4632C"/>
    <w:rsid w:val="00F46A58"/>
    <w:rsid w:val="00F47730"/>
    <w:rsid w:val="00F47990"/>
    <w:rsid w:val="00F50D58"/>
    <w:rsid w:val="00F50E2B"/>
    <w:rsid w:val="00F51AD2"/>
    <w:rsid w:val="00F51D9F"/>
    <w:rsid w:val="00F52A8C"/>
    <w:rsid w:val="00F52E9D"/>
    <w:rsid w:val="00F53E3C"/>
    <w:rsid w:val="00F54322"/>
    <w:rsid w:val="00F54C0A"/>
    <w:rsid w:val="00F565C7"/>
    <w:rsid w:val="00F568E3"/>
    <w:rsid w:val="00F6220A"/>
    <w:rsid w:val="00F659D5"/>
    <w:rsid w:val="00F65A8B"/>
    <w:rsid w:val="00F66598"/>
    <w:rsid w:val="00F702A9"/>
    <w:rsid w:val="00F702F5"/>
    <w:rsid w:val="00F71B4A"/>
    <w:rsid w:val="00F728E1"/>
    <w:rsid w:val="00F7301E"/>
    <w:rsid w:val="00F741AB"/>
    <w:rsid w:val="00F74A9C"/>
    <w:rsid w:val="00F77B23"/>
    <w:rsid w:val="00F8092D"/>
    <w:rsid w:val="00F8115D"/>
    <w:rsid w:val="00F817ED"/>
    <w:rsid w:val="00F82306"/>
    <w:rsid w:val="00F82AA7"/>
    <w:rsid w:val="00F83781"/>
    <w:rsid w:val="00F839F8"/>
    <w:rsid w:val="00F842E4"/>
    <w:rsid w:val="00F84EFD"/>
    <w:rsid w:val="00F853F9"/>
    <w:rsid w:val="00F85499"/>
    <w:rsid w:val="00F85ABF"/>
    <w:rsid w:val="00F861B3"/>
    <w:rsid w:val="00F87257"/>
    <w:rsid w:val="00F907B3"/>
    <w:rsid w:val="00F909CB"/>
    <w:rsid w:val="00F91379"/>
    <w:rsid w:val="00F93351"/>
    <w:rsid w:val="00FA130A"/>
    <w:rsid w:val="00FA1DF2"/>
    <w:rsid w:val="00FA1F50"/>
    <w:rsid w:val="00FA30CF"/>
    <w:rsid w:val="00FA3A2A"/>
    <w:rsid w:val="00FA5F94"/>
    <w:rsid w:val="00FA7342"/>
    <w:rsid w:val="00FA7988"/>
    <w:rsid w:val="00FA7B38"/>
    <w:rsid w:val="00FB08EA"/>
    <w:rsid w:val="00FB41F8"/>
    <w:rsid w:val="00FB43A1"/>
    <w:rsid w:val="00FB46C1"/>
    <w:rsid w:val="00FB4BED"/>
    <w:rsid w:val="00FB6509"/>
    <w:rsid w:val="00FB7A3C"/>
    <w:rsid w:val="00FC0A5B"/>
    <w:rsid w:val="00FC2B1D"/>
    <w:rsid w:val="00FC2B95"/>
    <w:rsid w:val="00FC3A31"/>
    <w:rsid w:val="00FC6BC9"/>
    <w:rsid w:val="00FC72BC"/>
    <w:rsid w:val="00FD0943"/>
    <w:rsid w:val="00FD1299"/>
    <w:rsid w:val="00FD3017"/>
    <w:rsid w:val="00FD3254"/>
    <w:rsid w:val="00FD36E3"/>
    <w:rsid w:val="00FD45E8"/>
    <w:rsid w:val="00FD479B"/>
    <w:rsid w:val="00FD51CD"/>
    <w:rsid w:val="00FD63CA"/>
    <w:rsid w:val="00FE6AE9"/>
    <w:rsid w:val="00FF0756"/>
    <w:rsid w:val="00FF2F6D"/>
    <w:rsid w:val="00FF2FE3"/>
    <w:rsid w:val="00FF4135"/>
    <w:rsid w:val="00FF4A16"/>
    <w:rsid w:val="00FF58A6"/>
    <w:rsid w:val="00FF7A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6B55B8"/>
  <w15:docId w15:val="{FD5F046E-0665-448C-B9C6-E3EC52137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7D8A"/>
  </w:style>
  <w:style w:type="paragraph" w:styleId="1">
    <w:name w:val="heading 1"/>
    <w:basedOn w:val="a"/>
    <w:next w:val="a"/>
    <w:link w:val="10"/>
    <w:uiPriority w:val="9"/>
    <w:qFormat/>
    <w:rsid w:val="00EF3340"/>
    <w:pPr>
      <w:keepNext/>
      <w:spacing w:before="240" w:after="60"/>
      <w:outlineLvl w:val="0"/>
    </w:pPr>
    <w:rPr>
      <w:rFonts w:ascii="Cambria" w:eastAsia="Times New Roman" w:hAnsi="Cambria"/>
      <w:b/>
      <w:bCs/>
      <w:kern w:val="32"/>
      <w:sz w:val="32"/>
      <w:szCs w:val="32"/>
    </w:rPr>
  </w:style>
  <w:style w:type="paragraph" w:styleId="2">
    <w:name w:val="heading 2"/>
    <w:basedOn w:val="a"/>
    <w:next w:val="a"/>
    <w:link w:val="20"/>
    <w:uiPriority w:val="9"/>
    <w:qFormat/>
    <w:rsid w:val="00B24EED"/>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
    <w:unhideWhenUsed/>
    <w:qFormat/>
    <w:rsid w:val="00054F57"/>
    <w:pPr>
      <w:keepNext/>
      <w:spacing w:before="240" w:after="60"/>
      <w:outlineLvl w:val="3"/>
    </w:pPr>
    <w:rPr>
      <w:rFonts w:ascii="Calibri" w:eastAsia="Times New Roman" w:hAnsi="Calibri"/>
      <w:b/>
      <w:bCs/>
      <w:sz w:val="28"/>
      <w:szCs w:val="28"/>
    </w:rPr>
  </w:style>
  <w:style w:type="paragraph" w:styleId="6">
    <w:name w:val="heading 6"/>
    <w:basedOn w:val="a"/>
    <w:next w:val="a"/>
    <w:link w:val="60"/>
    <w:uiPriority w:val="9"/>
    <w:unhideWhenUsed/>
    <w:qFormat/>
    <w:rsid w:val="00F330BF"/>
    <w:pPr>
      <w:spacing w:before="240" w:after="60"/>
      <w:outlineLvl w:val="5"/>
    </w:pPr>
    <w:rPr>
      <w:rFonts w:ascii="Calibri" w:eastAsia="Times New Roman" w:hAnsi="Calibri"/>
      <w:b/>
      <w:bCs/>
      <w:sz w:val="22"/>
      <w:szCs w:val="22"/>
    </w:rPr>
  </w:style>
  <w:style w:type="paragraph" w:styleId="7">
    <w:name w:val="heading 7"/>
    <w:basedOn w:val="a"/>
    <w:next w:val="a"/>
    <w:link w:val="70"/>
    <w:uiPriority w:val="9"/>
    <w:qFormat/>
    <w:rsid w:val="00237D8A"/>
    <w:pPr>
      <w:spacing w:before="240" w:after="60"/>
      <w:outlineLvl w:val="6"/>
    </w:pPr>
    <w:rPr>
      <w:rFonts w:ascii="Calibri" w:eastAsia="Times New Roman" w:hAnsi="Calibr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F3340"/>
    <w:rPr>
      <w:rFonts w:ascii="Cambria" w:eastAsia="Times New Roman" w:hAnsi="Cambria" w:cs="Times New Roman"/>
      <w:b/>
      <w:bCs/>
      <w:kern w:val="32"/>
      <w:sz w:val="32"/>
      <w:szCs w:val="32"/>
    </w:rPr>
  </w:style>
  <w:style w:type="character" w:customStyle="1" w:styleId="20">
    <w:name w:val="Заголовок 2 Знак"/>
    <w:link w:val="2"/>
    <w:uiPriority w:val="9"/>
    <w:rsid w:val="00B24EED"/>
    <w:rPr>
      <w:rFonts w:ascii="Cambria" w:eastAsia="Times New Roman" w:hAnsi="Cambria"/>
      <w:b/>
      <w:bCs/>
      <w:i/>
      <w:iCs/>
      <w:sz w:val="28"/>
      <w:szCs w:val="28"/>
    </w:rPr>
  </w:style>
  <w:style w:type="character" w:customStyle="1" w:styleId="40">
    <w:name w:val="Заголовок 4 Знак"/>
    <w:link w:val="4"/>
    <w:uiPriority w:val="9"/>
    <w:rsid w:val="00054F57"/>
    <w:rPr>
      <w:rFonts w:ascii="Calibri" w:eastAsia="Times New Roman" w:hAnsi="Calibri" w:cs="Times New Roman"/>
      <w:b/>
      <w:bCs/>
      <w:sz w:val="28"/>
      <w:szCs w:val="28"/>
    </w:rPr>
  </w:style>
  <w:style w:type="character" w:customStyle="1" w:styleId="60">
    <w:name w:val="Заголовок 6 Знак"/>
    <w:link w:val="6"/>
    <w:uiPriority w:val="9"/>
    <w:rsid w:val="00F330BF"/>
    <w:rPr>
      <w:rFonts w:ascii="Calibri" w:eastAsia="Times New Roman" w:hAnsi="Calibri" w:cs="Times New Roman"/>
      <w:b/>
      <w:bCs/>
      <w:sz w:val="22"/>
      <w:szCs w:val="22"/>
    </w:rPr>
  </w:style>
  <w:style w:type="character" w:customStyle="1" w:styleId="70">
    <w:name w:val="Заголовок 7 Знак"/>
    <w:link w:val="7"/>
    <w:uiPriority w:val="9"/>
    <w:rsid w:val="00237D8A"/>
    <w:rPr>
      <w:rFonts w:ascii="Calibri" w:eastAsia="Times New Roman" w:hAnsi="Calibri" w:cs="Times New Roman"/>
      <w:szCs w:val="24"/>
      <w:lang w:eastAsia="ru-RU"/>
    </w:rPr>
  </w:style>
  <w:style w:type="paragraph" w:customStyle="1" w:styleId="21">
    <w:name w:val="Абзац списка2"/>
    <w:aliases w:val="маркированный,Heading1,Colorful List - Accent 11,Colorful List - Accent 11CxSpLast,H1-1,Заголовок3,Bullet 1,Use Case List Paragraph,List Paragraph,без абзаца,Абзац списка11,Абзац списка7,Абзац списка71,Абзац списка8,List Paragraph1"/>
    <w:basedOn w:val="a"/>
    <w:link w:val="a3"/>
    <w:uiPriority w:val="34"/>
    <w:qFormat/>
    <w:rsid w:val="00237D8A"/>
    <w:pPr>
      <w:spacing w:after="200" w:line="276" w:lineRule="auto"/>
      <w:ind w:left="720"/>
      <w:contextualSpacing/>
    </w:pPr>
    <w:rPr>
      <w:rFonts w:ascii="Calibri" w:eastAsia="Times New Roman" w:hAnsi="Calibri"/>
      <w:sz w:val="22"/>
      <w:lang w:val="de-DE" w:eastAsia="de-DE"/>
    </w:rPr>
  </w:style>
  <w:style w:type="character" w:customStyle="1" w:styleId="a3">
    <w:name w:val="Абзац списка Знак"/>
    <w:aliases w:val="маркированный Знак,Heading1 Знак,Colorful List - Accent 11 Знак,Colorful List - Accent 11CxSpLast Знак,H1-1 Знак,Заголовок3 Знак,Bullet 1 Знак,Use Case List Paragraph Знак,List Paragraph Знак,без абзаца Знак,Абзац списка11 Знак"/>
    <w:link w:val="21"/>
    <w:uiPriority w:val="34"/>
    <w:qFormat/>
    <w:rsid w:val="00237D8A"/>
    <w:rPr>
      <w:rFonts w:ascii="Calibri" w:eastAsia="Times New Roman" w:hAnsi="Calibri" w:cs="Times New Roman"/>
      <w:sz w:val="22"/>
      <w:lang w:val="de-DE" w:eastAsia="de-DE"/>
    </w:rPr>
  </w:style>
  <w:style w:type="character" w:customStyle="1" w:styleId="s1">
    <w:name w:val="s1"/>
    <w:basedOn w:val="a0"/>
    <w:rsid w:val="00237D8A"/>
  </w:style>
  <w:style w:type="character" w:customStyle="1" w:styleId="s0">
    <w:name w:val="s0"/>
    <w:basedOn w:val="a0"/>
    <w:rsid w:val="00237D8A"/>
  </w:style>
  <w:style w:type="character" w:styleId="a4">
    <w:name w:val="Hyperlink"/>
    <w:uiPriority w:val="99"/>
    <w:unhideWhenUsed/>
    <w:rsid w:val="00237D8A"/>
    <w:rPr>
      <w:color w:val="0000FF"/>
      <w:u w:val="single"/>
    </w:rPr>
  </w:style>
  <w:style w:type="paragraph" w:customStyle="1" w:styleId="Default">
    <w:name w:val="Default"/>
    <w:qFormat/>
    <w:rsid w:val="00237D8A"/>
    <w:pPr>
      <w:autoSpaceDE w:val="0"/>
      <w:autoSpaceDN w:val="0"/>
      <w:adjustRightInd w:val="0"/>
    </w:pPr>
    <w:rPr>
      <w:rFonts w:ascii="Bookman Old Style" w:hAnsi="Bookman Old Style" w:cs="Bookman Old Style"/>
      <w:color w:val="000000"/>
      <w:sz w:val="24"/>
      <w:szCs w:val="24"/>
      <w:lang w:val="de-DE" w:eastAsia="en-US"/>
    </w:rPr>
  </w:style>
  <w:style w:type="character" w:customStyle="1" w:styleId="A00">
    <w:name w:val="A0"/>
    <w:uiPriority w:val="99"/>
    <w:rsid w:val="00237D8A"/>
    <w:rPr>
      <w:color w:val="000000"/>
      <w:sz w:val="26"/>
      <w:szCs w:val="26"/>
    </w:rPr>
  </w:style>
  <w:style w:type="paragraph" w:customStyle="1" w:styleId="Pa6">
    <w:name w:val="Pa6"/>
    <w:basedOn w:val="Default"/>
    <w:next w:val="Default"/>
    <w:uiPriority w:val="99"/>
    <w:rsid w:val="00237D8A"/>
    <w:pPr>
      <w:spacing w:line="241" w:lineRule="atLeast"/>
    </w:pPr>
    <w:rPr>
      <w:rFonts w:ascii="Times New Roman" w:hAnsi="Times New Roman" w:cs="Times New Roman"/>
      <w:color w:val="auto"/>
      <w:lang w:val="ru-RU" w:eastAsia="ru-RU"/>
    </w:rPr>
  </w:style>
  <w:style w:type="character" w:customStyle="1" w:styleId="s000">
    <w:name w:val="s000"/>
    <w:rsid w:val="00237D8A"/>
    <w:rPr>
      <w:rFonts w:ascii="Times New Roman" w:hAnsi="Times New Roman" w:cs="Times New Roman" w:hint="default"/>
      <w:b w:val="0"/>
      <w:bCs w:val="0"/>
      <w:i w:val="0"/>
      <w:iCs w:val="0"/>
      <w:color w:val="000000"/>
    </w:rPr>
  </w:style>
  <w:style w:type="character" w:styleId="a5">
    <w:name w:val="Emphasis"/>
    <w:uiPriority w:val="20"/>
    <w:qFormat/>
    <w:rsid w:val="00237D8A"/>
    <w:rPr>
      <w:i/>
      <w:iCs/>
    </w:rPr>
  </w:style>
  <w:style w:type="paragraph" w:styleId="a6">
    <w:name w:val="Balloon Text"/>
    <w:basedOn w:val="a"/>
    <w:link w:val="a7"/>
    <w:uiPriority w:val="99"/>
    <w:semiHidden/>
    <w:unhideWhenUsed/>
    <w:rsid w:val="00237D8A"/>
    <w:rPr>
      <w:rFonts w:ascii="Tahoma" w:hAnsi="Tahoma"/>
      <w:sz w:val="16"/>
      <w:szCs w:val="16"/>
    </w:rPr>
  </w:style>
  <w:style w:type="character" w:customStyle="1" w:styleId="a7">
    <w:name w:val="Текст выноски Знак"/>
    <w:link w:val="a6"/>
    <w:uiPriority w:val="99"/>
    <w:semiHidden/>
    <w:rsid w:val="00237D8A"/>
    <w:rPr>
      <w:rFonts w:ascii="Tahoma" w:eastAsia="Calibri" w:hAnsi="Tahoma" w:cs="Tahoma"/>
      <w:sz w:val="16"/>
      <w:szCs w:val="16"/>
      <w:lang w:eastAsia="ru-RU"/>
    </w:rPr>
  </w:style>
  <w:style w:type="paragraph" w:styleId="a8">
    <w:name w:val="Normal (Web)"/>
    <w:aliases w:val="Обычный (Web),Знак Знак,Знак4 Знак Знак,Знак4,Знак4 Знак Знак Знак Знак,Знак4 Знак,Обычный (веб) Знак1 Знак,Обычный (веб) Знак Знак1 Знак,Обычный (веб) Знак Знак Знак Знак1,Зна,Знак4 Знак Знак Знак1,Обычный (веб)1,Обычный (Web)1,Знак Знак3"/>
    <w:basedOn w:val="a"/>
    <w:link w:val="a9"/>
    <w:uiPriority w:val="99"/>
    <w:unhideWhenUsed/>
    <w:qFormat/>
    <w:rsid w:val="00B352B6"/>
    <w:pPr>
      <w:spacing w:before="100" w:beforeAutospacing="1" w:after="100" w:afterAutospacing="1"/>
    </w:pPr>
    <w:rPr>
      <w:rFonts w:eastAsia="Times New Roman"/>
      <w:sz w:val="24"/>
      <w:szCs w:val="24"/>
    </w:rPr>
  </w:style>
  <w:style w:type="character" w:customStyle="1" w:styleId="a9">
    <w:name w:val="Обычный (веб) Знак"/>
    <w:aliases w:val="Обычный (Web) Знак,Знак Знак Знак,Знак4 Знак Знак Знак,Знак4 Знак1,Знак4 Знак Знак Знак Знак Знак,Знак4 Знак Знак1,Обычный (веб) Знак1 Знак Знак,Обычный (веб) Знак Знак1 Знак Знак,Обычный (веб) Знак Знак Знак Знак1 Знак,Зна Знак"/>
    <w:link w:val="a8"/>
    <w:uiPriority w:val="99"/>
    <w:qFormat/>
    <w:locked/>
    <w:rsid w:val="00E25A98"/>
    <w:rPr>
      <w:rFonts w:eastAsia="Times New Roman"/>
      <w:sz w:val="24"/>
      <w:szCs w:val="24"/>
    </w:rPr>
  </w:style>
  <w:style w:type="table" w:styleId="aa">
    <w:name w:val="Table Grid"/>
    <w:basedOn w:val="a1"/>
    <w:uiPriority w:val="59"/>
    <w:rsid w:val="00126973"/>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link w:val="23"/>
    <w:uiPriority w:val="99"/>
    <w:unhideWhenUsed/>
    <w:rsid w:val="00CE3F2A"/>
    <w:pPr>
      <w:spacing w:after="120" w:line="480" w:lineRule="auto"/>
    </w:pPr>
    <w:rPr>
      <w:rFonts w:ascii="Calibri" w:hAnsi="Calibri"/>
      <w:sz w:val="22"/>
      <w:szCs w:val="22"/>
      <w:lang w:eastAsia="en-US"/>
    </w:rPr>
  </w:style>
  <w:style w:type="character" w:customStyle="1" w:styleId="23">
    <w:name w:val="Основной текст 2 Знак"/>
    <w:link w:val="22"/>
    <w:uiPriority w:val="99"/>
    <w:rsid w:val="00CE3F2A"/>
    <w:rPr>
      <w:rFonts w:ascii="Calibri" w:hAnsi="Calibri"/>
      <w:sz w:val="22"/>
      <w:szCs w:val="22"/>
      <w:lang w:eastAsia="en-US"/>
    </w:rPr>
  </w:style>
  <w:style w:type="paragraph" w:customStyle="1" w:styleId="11">
    <w:name w:val="Без интервала1"/>
    <w:aliases w:val="Обя,мелкий,Без интервала11"/>
    <w:link w:val="ab"/>
    <w:uiPriority w:val="99"/>
    <w:qFormat/>
    <w:rsid w:val="00CE3F2A"/>
    <w:rPr>
      <w:rFonts w:ascii="Calibri" w:hAnsi="Calibri"/>
      <w:sz w:val="22"/>
      <w:szCs w:val="22"/>
      <w:lang w:eastAsia="en-US"/>
    </w:rPr>
  </w:style>
  <w:style w:type="character" w:customStyle="1" w:styleId="ab">
    <w:name w:val="Без интервала Знак"/>
    <w:aliases w:val="Обя Знак,мелкий Знак,Без интервала1 Знак"/>
    <w:link w:val="11"/>
    <w:uiPriority w:val="99"/>
    <w:locked/>
    <w:rsid w:val="00CE3F2A"/>
    <w:rPr>
      <w:rFonts w:ascii="Calibri" w:hAnsi="Calibri"/>
      <w:sz w:val="22"/>
      <w:szCs w:val="22"/>
      <w:lang w:eastAsia="en-US" w:bidi="ar-SA"/>
    </w:rPr>
  </w:style>
  <w:style w:type="paragraph" w:customStyle="1" w:styleId="12">
    <w:name w:val="Абзац списка1"/>
    <w:basedOn w:val="a"/>
    <w:qFormat/>
    <w:rsid w:val="00B24EED"/>
    <w:pPr>
      <w:spacing w:after="200" w:line="276" w:lineRule="auto"/>
      <w:ind w:left="720"/>
    </w:pPr>
    <w:rPr>
      <w:rFonts w:ascii="Calibri" w:eastAsia="Times New Roman" w:hAnsi="Calibri" w:cs="Calibri"/>
      <w:sz w:val="22"/>
      <w:szCs w:val="22"/>
      <w:lang w:eastAsia="en-US"/>
    </w:rPr>
  </w:style>
  <w:style w:type="paragraph" w:styleId="ac">
    <w:name w:val="header"/>
    <w:basedOn w:val="a"/>
    <w:link w:val="ad"/>
    <w:uiPriority w:val="99"/>
    <w:unhideWhenUsed/>
    <w:qFormat/>
    <w:rsid w:val="00E63692"/>
    <w:pPr>
      <w:tabs>
        <w:tab w:val="center" w:pos="4677"/>
        <w:tab w:val="right" w:pos="9355"/>
      </w:tabs>
    </w:pPr>
  </w:style>
  <w:style w:type="character" w:customStyle="1" w:styleId="ad">
    <w:name w:val="Верхний колонтитул Знак"/>
    <w:basedOn w:val="a0"/>
    <w:link w:val="ac"/>
    <w:uiPriority w:val="99"/>
    <w:qFormat/>
    <w:rsid w:val="00E63692"/>
  </w:style>
  <w:style w:type="paragraph" w:styleId="ae">
    <w:name w:val="footer"/>
    <w:basedOn w:val="a"/>
    <w:link w:val="af"/>
    <w:uiPriority w:val="99"/>
    <w:unhideWhenUsed/>
    <w:rsid w:val="00E63692"/>
    <w:pPr>
      <w:tabs>
        <w:tab w:val="center" w:pos="4677"/>
        <w:tab w:val="right" w:pos="9355"/>
      </w:tabs>
    </w:pPr>
  </w:style>
  <w:style w:type="character" w:customStyle="1" w:styleId="af">
    <w:name w:val="Нижний колонтитул Знак"/>
    <w:basedOn w:val="a0"/>
    <w:link w:val="ae"/>
    <w:uiPriority w:val="99"/>
    <w:rsid w:val="00E63692"/>
  </w:style>
  <w:style w:type="character" w:styleId="af0">
    <w:name w:val="Strong"/>
    <w:uiPriority w:val="22"/>
    <w:qFormat/>
    <w:rsid w:val="001809A7"/>
    <w:rPr>
      <w:b/>
      <w:bCs/>
    </w:rPr>
  </w:style>
  <w:style w:type="paragraph" w:styleId="3">
    <w:name w:val="Body Text Indent 3"/>
    <w:basedOn w:val="a"/>
    <w:link w:val="30"/>
    <w:rsid w:val="003F1D24"/>
    <w:pPr>
      <w:spacing w:after="120"/>
      <w:ind w:left="283"/>
    </w:pPr>
    <w:rPr>
      <w:rFonts w:eastAsia="Times New Roman"/>
      <w:sz w:val="16"/>
      <w:szCs w:val="16"/>
    </w:rPr>
  </w:style>
  <w:style w:type="character" w:customStyle="1" w:styleId="30">
    <w:name w:val="Основной текст с отступом 3 Знак"/>
    <w:link w:val="3"/>
    <w:rsid w:val="003F1D24"/>
    <w:rPr>
      <w:rFonts w:eastAsia="Times New Roman"/>
      <w:sz w:val="16"/>
      <w:szCs w:val="16"/>
    </w:rPr>
  </w:style>
  <w:style w:type="paragraph" w:styleId="af1">
    <w:name w:val="List Paragraph"/>
    <w:aliases w:val="ПАРАГРАФ,Стандартный,Bullets,List Paragraph (numbered (a))"/>
    <w:basedOn w:val="a"/>
    <w:uiPriority w:val="34"/>
    <w:qFormat/>
    <w:rsid w:val="005D7CA3"/>
    <w:pPr>
      <w:spacing w:after="200" w:line="276" w:lineRule="auto"/>
      <w:ind w:left="720"/>
      <w:contextualSpacing/>
    </w:pPr>
    <w:rPr>
      <w:rFonts w:ascii="Calibri" w:eastAsia="Times New Roman" w:hAnsi="Calibri"/>
      <w:sz w:val="22"/>
      <w:szCs w:val="22"/>
      <w:lang w:val="de-DE" w:eastAsia="de-DE"/>
    </w:rPr>
  </w:style>
  <w:style w:type="table" w:customStyle="1" w:styleId="TableNormal">
    <w:name w:val="Table Normal"/>
    <w:uiPriority w:val="2"/>
    <w:semiHidden/>
    <w:unhideWhenUsed/>
    <w:qFormat/>
    <w:rsid w:val="00DE24E9"/>
    <w:pPr>
      <w:widowControl w:val="0"/>
      <w:autoSpaceDE w:val="0"/>
      <w:autoSpaceDN w:val="0"/>
    </w:pPr>
    <w:rPr>
      <w:rFonts w:ascii="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E24E9"/>
    <w:pPr>
      <w:widowControl w:val="0"/>
      <w:autoSpaceDE w:val="0"/>
      <w:autoSpaceDN w:val="0"/>
    </w:pPr>
    <w:rPr>
      <w:rFonts w:eastAsia="Times New Roman"/>
      <w:sz w:val="22"/>
      <w:szCs w:val="22"/>
      <w:lang w:eastAsia="en-US"/>
    </w:rPr>
  </w:style>
  <w:style w:type="character" w:customStyle="1" w:styleId="apple-converted-space">
    <w:name w:val="apple-converted-space"/>
    <w:basedOn w:val="a0"/>
    <w:rsid w:val="00813213"/>
  </w:style>
  <w:style w:type="character" w:customStyle="1" w:styleId="af2">
    <w:name w:val="Основной текст_"/>
    <w:link w:val="5"/>
    <w:locked/>
    <w:rsid w:val="005F6663"/>
    <w:rPr>
      <w:rFonts w:eastAsia="Times New Roman"/>
      <w:color w:val="000000"/>
      <w:shd w:val="clear" w:color="auto" w:fill="FFFFFF"/>
      <w:lang w:bidi="ru-RU"/>
    </w:rPr>
  </w:style>
  <w:style w:type="paragraph" w:customStyle="1" w:styleId="5">
    <w:name w:val="Основной текст5"/>
    <w:basedOn w:val="a"/>
    <w:link w:val="af2"/>
    <w:qFormat/>
    <w:rsid w:val="005F6663"/>
    <w:pPr>
      <w:widowControl w:val="0"/>
      <w:shd w:val="clear" w:color="auto" w:fill="FFFFFF"/>
      <w:spacing w:after="9900" w:line="274" w:lineRule="exact"/>
      <w:ind w:hanging="420"/>
    </w:pPr>
    <w:rPr>
      <w:rFonts w:eastAsia="Times New Roman"/>
      <w:color w:val="000000"/>
      <w:lang w:bidi="ru-RU"/>
    </w:rPr>
  </w:style>
  <w:style w:type="paragraph" w:customStyle="1" w:styleId="ConsPlusNormal">
    <w:name w:val="ConsPlusNormal"/>
    <w:uiPriority w:val="99"/>
    <w:qFormat/>
    <w:rsid w:val="00323983"/>
    <w:pPr>
      <w:widowControl w:val="0"/>
      <w:autoSpaceDE w:val="0"/>
      <w:autoSpaceDN w:val="0"/>
      <w:adjustRightInd w:val="0"/>
      <w:ind w:firstLine="720"/>
    </w:pPr>
    <w:rPr>
      <w:rFonts w:ascii="Arial" w:eastAsia="Times New Roman" w:hAnsi="Arial" w:cs="Arial"/>
    </w:rPr>
  </w:style>
  <w:style w:type="character" w:customStyle="1" w:styleId="13">
    <w:name w:val="Основной текст1"/>
    <w:rsid w:val="00A75AD5"/>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styleId="af3">
    <w:name w:val="No Spacing"/>
    <w:uiPriority w:val="1"/>
    <w:qFormat/>
    <w:rsid w:val="00F31507"/>
  </w:style>
  <w:style w:type="character" w:customStyle="1" w:styleId="14">
    <w:name w:val="Основной текст Знак1"/>
    <w:uiPriority w:val="99"/>
    <w:rsid w:val="00602FAE"/>
    <w:rPr>
      <w:rFonts w:ascii="Times New Roman" w:eastAsia="Times New Roman" w:hAnsi="Times New Roman" w:cs="Times New Roman" w:hint="default"/>
      <w:lang w:eastAsia="ru-RU"/>
    </w:rPr>
  </w:style>
  <w:style w:type="character" w:customStyle="1" w:styleId="8">
    <w:name w:val="Основной текст (8)_"/>
    <w:link w:val="80"/>
    <w:rsid w:val="003055C8"/>
    <w:rPr>
      <w:rFonts w:eastAsia="Times New Roman"/>
      <w:b/>
      <w:bCs/>
      <w:i/>
      <w:iCs/>
      <w:sz w:val="15"/>
      <w:szCs w:val="15"/>
      <w:shd w:val="clear" w:color="auto" w:fill="FFFFFF"/>
    </w:rPr>
  </w:style>
  <w:style w:type="paragraph" w:customStyle="1" w:styleId="80">
    <w:name w:val="Основной текст (8)"/>
    <w:basedOn w:val="a"/>
    <w:link w:val="8"/>
    <w:rsid w:val="003055C8"/>
    <w:pPr>
      <w:widowControl w:val="0"/>
      <w:shd w:val="clear" w:color="auto" w:fill="FFFFFF"/>
      <w:spacing w:line="0" w:lineRule="atLeast"/>
      <w:jc w:val="both"/>
    </w:pPr>
    <w:rPr>
      <w:rFonts w:eastAsia="Times New Roman"/>
      <w:b/>
      <w:bCs/>
      <w:i/>
      <w:iCs/>
      <w:sz w:val="15"/>
      <w:szCs w:val="15"/>
    </w:rPr>
  </w:style>
  <w:style w:type="character" w:customStyle="1" w:styleId="tlid-translation">
    <w:name w:val="tlid-translation"/>
    <w:basedOn w:val="a0"/>
    <w:qFormat/>
    <w:rsid w:val="008542E0"/>
  </w:style>
  <w:style w:type="paragraph" w:styleId="HTML">
    <w:name w:val="HTML Preformatted"/>
    <w:basedOn w:val="a"/>
    <w:link w:val="HTML0"/>
    <w:uiPriority w:val="99"/>
    <w:unhideWhenUsed/>
    <w:qFormat/>
    <w:rsid w:val="003E6D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rPr>
  </w:style>
  <w:style w:type="character" w:customStyle="1" w:styleId="HTML0">
    <w:name w:val="Стандартный HTML Знак"/>
    <w:basedOn w:val="a0"/>
    <w:link w:val="HTML"/>
    <w:uiPriority w:val="99"/>
    <w:qFormat/>
    <w:rsid w:val="003E6D8C"/>
    <w:rPr>
      <w:rFonts w:ascii="Courier New" w:eastAsia="Times New Roman" w:hAnsi="Courier New" w:cs="Courier New"/>
    </w:rPr>
  </w:style>
  <w:style w:type="character" w:customStyle="1" w:styleId="y2iqfc">
    <w:name w:val="y2iqfc"/>
    <w:basedOn w:val="a0"/>
    <w:qFormat/>
    <w:rsid w:val="003E6D8C"/>
  </w:style>
  <w:style w:type="character" w:customStyle="1" w:styleId="hwtze">
    <w:name w:val="hwtze"/>
    <w:basedOn w:val="a0"/>
    <w:qFormat/>
    <w:rsid w:val="00F909CB"/>
  </w:style>
  <w:style w:type="paragraph" w:customStyle="1" w:styleId="15">
    <w:name w:val="Заголовок №1"/>
    <w:basedOn w:val="a"/>
    <w:qFormat/>
    <w:rsid w:val="00F909CB"/>
    <w:pPr>
      <w:widowControl w:val="0"/>
      <w:shd w:val="clear" w:color="auto" w:fill="FFFFFF"/>
      <w:spacing w:before="240" w:line="274" w:lineRule="exact"/>
      <w:ind w:hanging="340"/>
      <w:jc w:val="both"/>
      <w:outlineLvl w:val="0"/>
    </w:pPr>
    <w:rPr>
      <w:rFonts w:eastAsia="Times New Roman"/>
      <w:b/>
      <w:bCs/>
      <w:spacing w:val="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15535">
      <w:bodyDiv w:val="1"/>
      <w:marLeft w:val="0"/>
      <w:marRight w:val="0"/>
      <w:marTop w:val="0"/>
      <w:marBottom w:val="0"/>
      <w:divBdr>
        <w:top w:val="none" w:sz="0" w:space="0" w:color="auto"/>
        <w:left w:val="none" w:sz="0" w:space="0" w:color="auto"/>
        <w:bottom w:val="none" w:sz="0" w:space="0" w:color="auto"/>
        <w:right w:val="none" w:sz="0" w:space="0" w:color="auto"/>
      </w:divBdr>
    </w:div>
    <w:div w:id="105007557">
      <w:bodyDiv w:val="1"/>
      <w:marLeft w:val="0"/>
      <w:marRight w:val="0"/>
      <w:marTop w:val="0"/>
      <w:marBottom w:val="0"/>
      <w:divBdr>
        <w:top w:val="none" w:sz="0" w:space="0" w:color="auto"/>
        <w:left w:val="none" w:sz="0" w:space="0" w:color="auto"/>
        <w:bottom w:val="none" w:sz="0" w:space="0" w:color="auto"/>
        <w:right w:val="none" w:sz="0" w:space="0" w:color="auto"/>
      </w:divBdr>
    </w:div>
    <w:div w:id="114833298">
      <w:bodyDiv w:val="1"/>
      <w:marLeft w:val="0"/>
      <w:marRight w:val="0"/>
      <w:marTop w:val="0"/>
      <w:marBottom w:val="0"/>
      <w:divBdr>
        <w:top w:val="none" w:sz="0" w:space="0" w:color="auto"/>
        <w:left w:val="none" w:sz="0" w:space="0" w:color="auto"/>
        <w:bottom w:val="none" w:sz="0" w:space="0" w:color="auto"/>
        <w:right w:val="none" w:sz="0" w:space="0" w:color="auto"/>
      </w:divBdr>
    </w:div>
    <w:div w:id="204684560">
      <w:bodyDiv w:val="1"/>
      <w:marLeft w:val="0"/>
      <w:marRight w:val="0"/>
      <w:marTop w:val="0"/>
      <w:marBottom w:val="0"/>
      <w:divBdr>
        <w:top w:val="none" w:sz="0" w:space="0" w:color="auto"/>
        <w:left w:val="none" w:sz="0" w:space="0" w:color="auto"/>
        <w:bottom w:val="none" w:sz="0" w:space="0" w:color="auto"/>
        <w:right w:val="none" w:sz="0" w:space="0" w:color="auto"/>
      </w:divBdr>
    </w:div>
    <w:div w:id="389234902">
      <w:bodyDiv w:val="1"/>
      <w:marLeft w:val="0"/>
      <w:marRight w:val="0"/>
      <w:marTop w:val="0"/>
      <w:marBottom w:val="0"/>
      <w:divBdr>
        <w:top w:val="none" w:sz="0" w:space="0" w:color="auto"/>
        <w:left w:val="none" w:sz="0" w:space="0" w:color="auto"/>
        <w:bottom w:val="none" w:sz="0" w:space="0" w:color="auto"/>
        <w:right w:val="none" w:sz="0" w:space="0" w:color="auto"/>
      </w:divBdr>
    </w:div>
    <w:div w:id="424769165">
      <w:bodyDiv w:val="1"/>
      <w:marLeft w:val="0"/>
      <w:marRight w:val="0"/>
      <w:marTop w:val="0"/>
      <w:marBottom w:val="0"/>
      <w:divBdr>
        <w:top w:val="none" w:sz="0" w:space="0" w:color="auto"/>
        <w:left w:val="none" w:sz="0" w:space="0" w:color="auto"/>
        <w:bottom w:val="none" w:sz="0" w:space="0" w:color="auto"/>
        <w:right w:val="none" w:sz="0" w:space="0" w:color="auto"/>
      </w:divBdr>
    </w:div>
    <w:div w:id="434985177">
      <w:bodyDiv w:val="1"/>
      <w:marLeft w:val="0"/>
      <w:marRight w:val="0"/>
      <w:marTop w:val="0"/>
      <w:marBottom w:val="0"/>
      <w:divBdr>
        <w:top w:val="none" w:sz="0" w:space="0" w:color="auto"/>
        <w:left w:val="none" w:sz="0" w:space="0" w:color="auto"/>
        <w:bottom w:val="none" w:sz="0" w:space="0" w:color="auto"/>
        <w:right w:val="none" w:sz="0" w:space="0" w:color="auto"/>
      </w:divBdr>
    </w:div>
    <w:div w:id="635450558">
      <w:bodyDiv w:val="1"/>
      <w:marLeft w:val="0"/>
      <w:marRight w:val="0"/>
      <w:marTop w:val="0"/>
      <w:marBottom w:val="0"/>
      <w:divBdr>
        <w:top w:val="none" w:sz="0" w:space="0" w:color="auto"/>
        <w:left w:val="none" w:sz="0" w:space="0" w:color="auto"/>
        <w:bottom w:val="none" w:sz="0" w:space="0" w:color="auto"/>
        <w:right w:val="none" w:sz="0" w:space="0" w:color="auto"/>
      </w:divBdr>
    </w:div>
    <w:div w:id="717322130">
      <w:bodyDiv w:val="1"/>
      <w:marLeft w:val="0"/>
      <w:marRight w:val="0"/>
      <w:marTop w:val="0"/>
      <w:marBottom w:val="0"/>
      <w:divBdr>
        <w:top w:val="none" w:sz="0" w:space="0" w:color="auto"/>
        <w:left w:val="none" w:sz="0" w:space="0" w:color="auto"/>
        <w:bottom w:val="none" w:sz="0" w:space="0" w:color="auto"/>
        <w:right w:val="none" w:sz="0" w:space="0" w:color="auto"/>
      </w:divBdr>
      <w:divsChild>
        <w:div w:id="1760174804">
          <w:marLeft w:val="0"/>
          <w:marRight w:val="0"/>
          <w:marTop w:val="87"/>
          <w:marBottom w:val="327"/>
          <w:divBdr>
            <w:top w:val="none" w:sz="0" w:space="0" w:color="auto"/>
            <w:left w:val="none" w:sz="0" w:space="0" w:color="auto"/>
            <w:bottom w:val="none" w:sz="0" w:space="0" w:color="auto"/>
            <w:right w:val="none" w:sz="0" w:space="0" w:color="auto"/>
          </w:divBdr>
          <w:divsChild>
            <w:div w:id="784275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982300">
      <w:bodyDiv w:val="1"/>
      <w:marLeft w:val="0"/>
      <w:marRight w:val="0"/>
      <w:marTop w:val="0"/>
      <w:marBottom w:val="0"/>
      <w:divBdr>
        <w:top w:val="none" w:sz="0" w:space="0" w:color="auto"/>
        <w:left w:val="none" w:sz="0" w:space="0" w:color="auto"/>
        <w:bottom w:val="none" w:sz="0" w:space="0" w:color="auto"/>
        <w:right w:val="none" w:sz="0" w:space="0" w:color="auto"/>
      </w:divBdr>
    </w:div>
    <w:div w:id="772243092">
      <w:bodyDiv w:val="1"/>
      <w:marLeft w:val="0"/>
      <w:marRight w:val="0"/>
      <w:marTop w:val="0"/>
      <w:marBottom w:val="0"/>
      <w:divBdr>
        <w:top w:val="none" w:sz="0" w:space="0" w:color="auto"/>
        <w:left w:val="none" w:sz="0" w:space="0" w:color="auto"/>
        <w:bottom w:val="none" w:sz="0" w:space="0" w:color="auto"/>
        <w:right w:val="none" w:sz="0" w:space="0" w:color="auto"/>
      </w:divBdr>
    </w:div>
    <w:div w:id="806900342">
      <w:bodyDiv w:val="1"/>
      <w:marLeft w:val="0"/>
      <w:marRight w:val="0"/>
      <w:marTop w:val="0"/>
      <w:marBottom w:val="0"/>
      <w:divBdr>
        <w:top w:val="none" w:sz="0" w:space="0" w:color="auto"/>
        <w:left w:val="none" w:sz="0" w:space="0" w:color="auto"/>
        <w:bottom w:val="none" w:sz="0" w:space="0" w:color="auto"/>
        <w:right w:val="none" w:sz="0" w:space="0" w:color="auto"/>
      </w:divBdr>
    </w:div>
    <w:div w:id="868448595">
      <w:bodyDiv w:val="1"/>
      <w:marLeft w:val="0"/>
      <w:marRight w:val="0"/>
      <w:marTop w:val="0"/>
      <w:marBottom w:val="0"/>
      <w:divBdr>
        <w:top w:val="none" w:sz="0" w:space="0" w:color="auto"/>
        <w:left w:val="none" w:sz="0" w:space="0" w:color="auto"/>
        <w:bottom w:val="none" w:sz="0" w:space="0" w:color="auto"/>
        <w:right w:val="none" w:sz="0" w:space="0" w:color="auto"/>
      </w:divBdr>
    </w:div>
    <w:div w:id="959923112">
      <w:bodyDiv w:val="1"/>
      <w:marLeft w:val="0"/>
      <w:marRight w:val="0"/>
      <w:marTop w:val="0"/>
      <w:marBottom w:val="0"/>
      <w:divBdr>
        <w:top w:val="none" w:sz="0" w:space="0" w:color="auto"/>
        <w:left w:val="none" w:sz="0" w:space="0" w:color="auto"/>
        <w:bottom w:val="none" w:sz="0" w:space="0" w:color="auto"/>
        <w:right w:val="none" w:sz="0" w:space="0" w:color="auto"/>
      </w:divBdr>
      <w:divsChild>
        <w:div w:id="1757088313">
          <w:marLeft w:val="0"/>
          <w:marRight w:val="0"/>
          <w:marTop w:val="0"/>
          <w:marBottom w:val="0"/>
          <w:divBdr>
            <w:top w:val="none" w:sz="0" w:space="0" w:color="auto"/>
            <w:left w:val="none" w:sz="0" w:space="0" w:color="auto"/>
            <w:bottom w:val="none" w:sz="0" w:space="0" w:color="auto"/>
            <w:right w:val="none" w:sz="0" w:space="0" w:color="auto"/>
          </w:divBdr>
        </w:div>
      </w:divsChild>
    </w:div>
    <w:div w:id="985625711">
      <w:bodyDiv w:val="1"/>
      <w:marLeft w:val="0"/>
      <w:marRight w:val="0"/>
      <w:marTop w:val="0"/>
      <w:marBottom w:val="0"/>
      <w:divBdr>
        <w:top w:val="none" w:sz="0" w:space="0" w:color="auto"/>
        <w:left w:val="none" w:sz="0" w:space="0" w:color="auto"/>
        <w:bottom w:val="none" w:sz="0" w:space="0" w:color="auto"/>
        <w:right w:val="none" w:sz="0" w:space="0" w:color="auto"/>
      </w:divBdr>
    </w:div>
    <w:div w:id="1093740923">
      <w:bodyDiv w:val="1"/>
      <w:marLeft w:val="0"/>
      <w:marRight w:val="0"/>
      <w:marTop w:val="0"/>
      <w:marBottom w:val="0"/>
      <w:divBdr>
        <w:top w:val="none" w:sz="0" w:space="0" w:color="auto"/>
        <w:left w:val="none" w:sz="0" w:space="0" w:color="auto"/>
        <w:bottom w:val="none" w:sz="0" w:space="0" w:color="auto"/>
        <w:right w:val="none" w:sz="0" w:space="0" w:color="auto"/>
      </w:divBdr>
    </w:div>
    <w:div w:id="1235700468">
      <w:bodyDiv w:val="1"/>
      <w:marLeft w:val="0"/>
      <w:marRight w:val="0"/>
      <w:marTop w:val="0"/>
      <w:marBottom w:val="0"/>
      <w:divBdr>
        <w:top w:val="none" w:sz="0" w:space="0" w:color="auto"/>
        <w:left w:val="none" w:sz="0" w:space="0" w:color="auto"/>
        <w:bottom w:val="none" w:sz="0" w:space="0" w:color="auto"/>
        <w:right w:val="none" w:sz="0" w:space="0" w:color="auto"/>
      </w:divBdr>
      <w:divsChild>
        <w:div w:id="870991942">
          <w:marLeft w:val="0"/>
          <w:marRight w:val="0"/>
          <w:marTop w:val="0"/>
          <w:marBottom w:val="240"/>
          <w:divBdr>
            <w:top w:val="none" w:sz="0" w:space="0" w:color="auto"/>
            <w:left w:val="none" w:sz="0" w:space="0" w:color="auto"/>
            <w:bottom w:val="none" w:sz="0" w:space="0" w:color="auto"/>
            <w:right w:val="none" w:sz="0" w:space="0" w:color="auto"/>
          </w:divBdr>
          <w:divsChild>
            <w:div w:id="1942371056">
              <w:marLeft w:val="0"/>
              <w:marRight w:val="0"/>
              <w:marTop w:val="107"/>
              <w:marBottom w:val="400"/>
              <w:divBdr>
                <w:top w:val="none" w:sz="0" w:space="0" w:color="auto"/>
                <w:left w:val="none" w:sz="0" w:space="0" w:color="auto"/>
                <w:bottom w:val="none" w:sz="0" w:space="0" w:color="auto"/>
                <w:right w:val="none" w:sz="0" w:space="0" w:color="auto"/>
              </w:divBdr>
              <w:divsChild>
                <w:div w:id="38938570">
                  <w:marLeft w:val="0"/>
                  <w:marRight w:val="0"/>
                  <w:marTop w:val="0"/>
                  <w:marBottom w:val="0"/>
                  <w:divBdr>
                    <w:top w:val="none" w:sz="0" w:space="0" w:color="auto"/>
                    <w:left w:val="none" w:sz="0" w:space="0" w:color="auto"/>
                    <w:bottom w:val="none" w:sz="0" w:space="0" w:color="auto"/>
                    <w:right w:val="none" w:sz="0" w:space="0" w:color="auto"/>
                  </w:divBdr>
                </w:div>
                <w:div w:id="1275748806">
                  <w:marLeft w:val="0"/>
                  <w:marRight w:val="0"/>
                  <w:marTop w:val="0"/>
                  <w:marBottom w:val="0"/>
                  <w:divBdr>
                    <w:top w:val="none" w:sz="0" w:space="0" w:color="auto"/>
                    <w:left w:val="none" w:sz="0" w:space="0" w:color="auto"/>
                    <w:bottom w:val="none" w:sz="0" w:space="0" w:color="auto"/>
                    <w:right w:val="none" w:sz="0" w:space="0" w:color="auto"/>
                  </w:divBdr>
                </w:div>
                <w:div w:id="203996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519317">
          <w:marLeft w:val="0"/>
          <w:marRight w:val="0"/>
          <w:marTop w:val="0"/>
          <w:marBottom w:val="240"/>
          <w:divBdr>
            <w:top w:val="none" w:sz="0" w:space="0" w:color="auto"/>
            <w:left w:val="none" w:sz="0" w:space="0" w:color="auto"/>
            <w:bottom w:val="none" w:sz="0" w:space="0" w:color="auto"/>
            <w:right w:val="none" w:sz="0" w:space="0" w:color="auto"/>
          </w:divBdr>
          <w:divsChild>
            <w:div w:id="2126534408">
              <w:marLeft w:val="0"/>
              <w:marRight w:val="0"/>
              <w:marTop w:val="107"/>
              <w:marBottom w:val="400"/>
              <w:divBdr>
                <w:top w:val="none" w:sz="0" w:space="0" w:color="auto"/>
                <w:left w:val="none" w:sz="0" w:space="0" w:color="auto"/>
                <w:bottom w:val="none" w:sz="0" w:space="0" w:color="auto"/>
                <w:right w:val="none" w:sz="0" w:space="0" w:color="auto"/>
              </w:divBdr>
            </w:div>
          </w:divsChild>
        </w:div>
      </w:divsChild>
    </w:div>
    <w:div w:id="1337995383">
      <w:bodyDiv w:val="1"/>
      <w:marLeft w:val="0"/>
      <w:marRight w:val="0"/>
      <w:marTop w:val="0"/>
      <w:marBottom w:val="0"/>
      <w:divBdr>
        <w:top w:val="none" w:sz="0" w:space="0" w:color="auto"/>
        <w:left w:val="none" w:sz="0" w:space="0" w:color="auto"/>
        <w:bottom w:val="none" w:sz="0" w:space="0" w:color="auto"/>
        <w:right w:val="none" w:sz="0" w:space="0" w:color="auto"/>
      </w:divBdr>
    </w:div>
    <w:div w:id="1414856875">
      <w:bodyDiv w:val="1"/>
      <w:marLeft w:val="0"/>
      <w:marRight w:val="0"/>
      <w:marTop w:val="0"/>
      <w:marBottom w:val="0"/>
      <w:divBdr>
        <w:top w:val="none" w:sz="0" w:space="0" w:color="auto"/>
        <w:left w:val="none" w:sz="0" w:space="0" w:color="auto"/>
        <w:bottom w:val="none" w:sz="0" w:space="0" w:color="auto"/>
        <w:right w:val="none" w:sz="0" w:space="0" w:color="auto"/>
      </w:divBdr>
      <w:divsChild>
        <w:div w:id="113599490">
          <w:marLeft w:val="0"/>
          <w:marRight w:val="0"/>
          <w:marTop w:val="87"/>
          <w:marBottom w:val="327"/>
          <w:divBdr>
            <w:top w:val="none" w:sz="0" w:space="0" w:color="auto"/>
            <w:left w:val="none" w:sz="0" w:space="0" w:color="auto"/>
            <w:bottom w:val="none" w:sz="0" w:space="0" w:color="auto"/>
            <w:right w:val="none" w:sz="0" w:space="0" w:color="auto"/>
          </w:divBdr>
          <w:divsChild>
            <w:div w:id="55523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39893">
      <w:bodyDiv w:val="1"/>
      <w:marLeft w:val="0"/>
      <w:marRight w:val="0"/>
      <w:marTop w:val="0"/>
      <w:marBottom w:val="0"/>
      <w:divBdr>
        <w:top w:val="none" w:sz="0" w:space="0" w:color="auto"/>
        <w:left w:val="none" w:sz="0" w:space="0" w:color="auto"/>
        <w:bottom w:val="none" w:sz="0" w:space="0" w:color="auto"/>
        <w:right w:val="none" w:sz="0" w:space="0" w:color="auto"/>
      </w:divBdr>
      <w:divsChild>
        <w:div w:id="1706640875">
          <w:marLeft w:val="0"/>
          <w:marRight w:val="0"/>
          <w:marTop w:val="0"/>
          <w:marBottom w:val="0"/>
          <w:divBdr>
            <w:top w:val="none" w:sz="0" w:space="0" w:color="auto"/>
            <w:left w:val="none" w:sz="0" w:space="0" w:color="auto"/>
            <w:bottom w:val="none" w:sz="0" w:space="0" w:color="auto"/>
            <w:right w:val="none" w:sz="0" w:space="0" w:color="auto"/>
          </w:divBdr>
        </w:div>
      </w:divsChild>
    </w:div>
    <w:div w:id="1714498146">
      <w:bodyDiv w:val="1"/>
      <w:marLeft w:val="0"/>
      <w:marRight w:val="0"/>
      <w:marTop w:val="0"/>
      <w:marBottom w:val="0"/>
      <w:divBdr>
        <w:top w:val="none" w:sz="0" w:space="0" w:color="auto"/>
        <w:left w:val="none" w:sz="0" w:space="0" w:color="auto"/>
        <w:bottom w:val="none" w:sz="0" w:space="0" w:color="auto"/>
        <w:right w:val="none" w:sz="0" w:space="0" w:color="auto"/>
      </w:divBdr>
    </w:div>
    <w:div w:id="1846627869">
      <w:bodyDiv w:val="1"/>
      <w:marLeft w:val="0"/>
      <w:marRight w:val="0"/>
      <w:marTop w:val="0"/>
      <w:marBottom w:val="0"/>
      <w:divBdr>
        <w:top w:val="none" w:sz="0" w:space="0" w:color="auto"/>
        <w:left w:val="none" w:sz="0" w:space="0" w:color="auto"/>
        <w:bottom w:val="none" w:sz="0" w:space="0" w:color="auto"/>
        <w:right w:val="none" w:sz="0" w:space="0" w:color="auto"/>
      </w:divBdr>
    </w:div>
    <w:div w:id="1896551890">
      <w:bodyDiv w:val="1"/>
      <w:marLeft w:val="0"/>
      <w:marRight w:val="0"/>
      <w:marTop w:val="0"/>
      <w:marBottom w:val="0"/>
      <w:divBdr>
        <w:top w:val="none" w:sz="0" w:space="0" w:color="auto"/>
        <w:left w:val="none" w:sz="0" w:space="0" w:color="auto"/>
        <w:bottom w:val="none" w:sz="0" w:space="0" w:color="auto"/>
        <w:right w:val="none" w:sz="0" w:space="0" w:color="auto"/>
      </w:divBdr>
      <w:divsChild>
        <w:div w:id="370545048">
          <w:marLeft w:val="0"/>
          <w:marRight w:val="0"/>
          <w:marTop w:val="87"/>
          <w:marBottom w:val="327"/>
          <w:divBdr>
            <w:top w:val="none" w:sz="0" w:space="0" w:color="auto"/>
            <w:left w:val="none" w:sz="0" w:space="0" w:color="auto"/>
            <w:bottom w:val="none" w:sz="0" w:space="0" w:color="auto"/>
            <w:right w:val="none" w:sz="0" w:space="0" w:color="auto"/>
          </w:divBdr>
          <w:divsChild>
            <w:div w:id="831722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662102">
      <w:bodyDiv w:val="1"/>
      <w:marLeft w:val="0"/>
      <w:marRight w:val="0"/>
      <w:marTop w:val="0"/>
      <w:marBottom w:val="0"/>
      <w:divBdr>
        <w:top w:val="none" w:sz="0" w:space="0" w:color="auto"/>
        <w:left w:val="none" w:sz="0" w:space="0" w:color="auto"/>
        <w:bottom w:val="none" w:sz="0" w:space="0" w:color="auto"/>
        <w:right w:val="none" w:sz="0" w:space="0" w:color="auto"/>
      </w:divBdr>
    </w:div>
    <w:div w:id="1980721927">
      <w:bodyDiv w:val="1"/>
      <w:marLeft w:val="0"/>
      <w:marRight w:val="0"/>
      <w:marTop w:val="0"/>
      <w:marBottom w:val="0"/>
      <w:divBdr>
        <w:top w:val="none" w:sz="0" w:space="0" w:color="auto"/>
        <w:left w:val="none" w:sz="0" w:space="0" w:color="auto"/>
        <w:bottom w:val="none" w:sz="0" w:space="0" w:color="auto"/>
        <w:right w:val="none" w:sz="0" w:space="0" w:color="auto"/>
      </w:divBdr>
    </w:div>
    <w:div w:id="2081512306">
      <w:bodyDiv w:val="1"/>
      <w:marLeft w:val="0"/>
      <w:marRight w:val="0"/>
      <w:marTop w:val="0"/>
      <w:marBottom w:val="0"/>
      <w:divBdr>
        <w:top w:val="none" w:sz="0" w:space="0" w:color="auto"/>
        <w:left w:val="none" w:sz="0" w:space="0" w:color="auto"/>
        <w:bottom w:val="none" w:sz="0" w:space="0" w:color="auto"/>
        <w:right w:val="none" w:sz="0" w:space="0" w:color="auto"/>
      </w:divBdr>
      <w:divsChild>
        <w:div w:id="2614551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lib.ukgu.k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articles.ukgu.kz/ru/pps" TargetMode="External"/><Relationship Id="rId5" Type="http://schemas.openxmlformats.org/officeDocument/2006/relationships/webSettings" Target="webSettings.xml"/><Relationship Id="rId10" Type="http://schemas.openxmlformats.org/officeDocument/2006/relationships/hyperlink" Target="http://lib.ukgu.kz"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59509-20DC-4918-B067-E6199D105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10783</Words>
  <Characters>61467</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72106</CharactersWithSpaces>
  <SharedDoc>false</SharedDoc>
  <HLinks>
    <vt:vector size="18" baseType="variant">
      <vt:variant>
        <vt:i4>6488123</vt:i4>
      </vt:variant>
      <vt:variant>
        <vt:i4>6</vt:i4>
      </vt:variant>
      <vt:variant>
        <vt:i4>0</vt:i4>
      </vt:variant>
      <vt:variant>
        <vt:i4>5</vt:i4>
      </vt:variant>
      <vt:variant>
        <vt:lpwstr>http://lib.ukgu.kz/</vt:lpwstr>
      </vt:variant>
      <vt:variant>
        <vt:lpwstr/>
      </vt:variant>
      <vt:variant>
        <vt:i4>3801190</vt:i4>
      </vt:variant>
      <vt:variant>
        <vt:i4>3</vt:i4>
      </vt:variant>
      <vt:variant>
        <vt:i4>0</vt:i4>
      </vt:variant>
      <vt:variant>
        <vt:i4>5</vt:i4>
      </vt:variant>
      <vt:variant>
        <vt:lpwstr>http://articles.ukgu.kz/ru/pps</vt:lpwstr>
      </vt:variant>
      <vt:variant>
        <vt:lpwstr/>
      </vt:variant>
      <vt:variant>
        <vt:i4>6488123</vt:i4>
      </vt:variant>
      <vt:variant>
        <vt:i4>0</vt:i4>
      </vt:variant>
      <vt:variant>
        <vt:i4>0</vt:i4>
      </vt:variant>
      <vt:variant>
        <vt:i4>5</vt:i4>
      </vt:variant>
      <vt:variant>
        <vt:lpwstr>http://lib.ukgu.kz/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админ</cp:lastModifiedBy>
  <cp:revision>3</cp:revision>
  <cp:lastPrinted>2023-11-16T09:53:00Z</cp:lastPrinted>
  <dcterms:created xsi:type="dcterms:W3CDTF">2025-03-14T07:14:00Z</dcterms:created>
  <dcterms:modified xsi:type="dcterms:W3CDTF">2025-03-14T07:15:00Z</dcterms:modified>
</cp:coreProperties>
</file>