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11908" w:rsidRPr="0009004C" w:rsidRDefault="0036779F" w:rsidP="0009004C">
      <w:pPr>
        <w:rPr>
          <w:rFonts w:ascii="Times New Roman" w:hAnsi="Times New Roman" w:cs="Times New Roman"/>
          <w:b/>
          <w:sz w:val="24"/>
          <w:szCs w:val="24"/>
          <w:lang w:val="kk-KZ"/>
        </w:rPr>
      </w:pPr>
      <w:r w:rsidRPr="0036779F">
        <w:rPr>
          <w:rFonts w:ascii="Times New Roman" w:hAnsi="Times New Roman" w:cs="Times New Roman"/>
          <w:b/>
          <w:noProof/>
          <w:sz w:val="24"/>
          <w:szCs w:val="24"/>
        </w:rPr>
        <w:drawing>
          <wp:anchor distT="0" distB="0" distL="114300" distR="114300" simplePos="0" relativeHeight="251661824" behindDoc="1" locked="0" layoutInCell="1" allowOverlap="1" wp14:anchorId="63179BA5" wp14:editId="1BBAF0A5">
            <wp:simplePos x="0" y="0"/>
            <wp:positionH relativeFrom="column">
              <wp:posOffset>194310</wp:posOffset>
            </wp:positionH>
            <wp:positionV relativeFrom="paragraph">
              <wp:posOffset>-253365</wp:posOffset>
            </wp:positionV>
            <wp:extent cx="6120130" cy="8369935"/>
            <wp:effectExtent l="0" t="0" r="0" b="0"/>
            <wp:wrapNone/>
            <wp:docPr id="1" name="Рисунок 1" descr="C:\Users\админ\AppData\Local\Packages\5319275A.WhatsAppDesktop_cv1g1gvanyjgm\TempState\9EDDA0FD4D983BF975935CFD492FD50B\Изображение WhatsApp 2025-03-06 в 14.07.48_69ae7d0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дмин\AppData\Local\Packages\5319275A.WhatsAppDesktop_cv1g1gvanyjgm\TempState\9EDDA0FD4D983BF975935CFD492FD50B\Изображение WhatsApp 2025-03-06 в 14.07.48_69ae7d0c.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3699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0667D4">
      <w:pPr>
        <w:jc w:val="center"/>
        <w:rPr>
          <w:rFonts w:ascii="Times New Roman" w:hAnsi="Times New Roman" w:cs="Times New Roman"/>
          <w:b/>
          <w:sz w:val="24"/>
          <w:szCs w:val="24"/>
          <w:lang w:val="kk-KZ"/>
        </w:rPr>
      </w:pPr>
    </w:p>
    <w:p w:rsidR="0036779F" w:rsidRDefault="0036779F" w:rsidP="0036779F">
      <w:pPr>
        <w:jc w:val="center"/>
        <w:rPr>
          <w:rFonts w:ascii="Times New Roman" w:hAnsi="Times New Roman" w:cs="Times New Roman"/>
          <w:b/>
          <w:sz w:val="24"/>
          <w:szCs w:val="24"/>
          <w:lang w:val="kk-KZ"/>
        </w:rPr>
      </w:pPr>
      <w:r w:rsidRPr="0036779F">
        <w:rPr>
          <w:rFonts w:ascii="Times New Roman" w:hAnsi="Times New Roman" w:cs="Times New Roman"/>
          <w:b/>
          <w:noProof/>
          <w:sz w:val="24"/>
          <w:szCs w:val="24"/>
        </w:rPr>
        <w:drawing>
          <wp:inline distT="0" distB="0" distL="0" distR="0" wp14:anchorId="3BCDB62E" wp14:editId="5DD2D009">
            <wp:extent cx="5962650" cy="8724900"/>
            <wp:effectExtent l="0" t="0" r="0" b="0"/>
            <wp:docPr id="3" name="Рисунок 3" descr="C:\Users\админ\AppData\Local\Packages\5319275A.WhatsAppDesktop_cv1g1gvanyjgm\TempState\73C03186765E199C116224B68ADC5FA0\Изображение WhatsApp 2025-03-06 в 14.08.18_455c63a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админ\AppData\Local\Packages\5319275A.WhatsAppDesktop_cv1g1gvanyjgm\TempState\73C03186765E199C116224B68ADC5FA0\Изображение WhatsApp 2025-03-06 в 14.08.18_455c63af.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t="750" r="2574" b="1108"/>
                    <a:stretch/>
                  </pic:blipFill>
                  <pic:spPr bwMode="auto">
                    <a:xfrm>
                      <a:off x="0" y="0"/>
                      <a:ext cx="5962650" cy="8724900"/>
                    </a:xfrm>
                    <a:prstGeom prst="rect">
                      <a:avLst/>
                    </a:prstGeom>
                    <a:noFill/>
                    <a:ln>
                      <a:noFill/>
                    </a:ln>
                    <a:extLst>
                      <a:ext uri="{53640926-AAD7-44D8-BBD7-CCE9431645EC}">
                        <a14:shadowObscured xmlns:a14="http://schemas.microsoft.com/office/drawing/2010/main"/>
                      </a:ext>
                    </a:extLst>
                  </pic:spPr>
                </pic:pic>
              </a:graphicData>
            </a:graphic>
          </wp:inline>
        </w:drawing>
      </w:r>
    </w:p>
    <w:p w:rsidR="0036779F" w:rsidRDefault="0036779F" w:rsidP="0036779F">
      <w:pPr>
        <w:jc w:val="center"/>
        <w:rPr>
          <w:rFonts w:ascii="Times New Roman" w:hAnsi="Times New Roman" w:cs="Times New Roman"/>
          <w:b/>
          <w:sz w:val="24"/>
          <w:szCs w:val="24"/>
          <w:lang w:val="kk-KZ"/>
        </w:rPr>
      </w:pPr>
    </w:p>
    <w:p w:rsidR="000667D4" w:rsidRPr="004D0590" w:rsidRDefault="0036779F" w:rsidP="0036779F">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 xml:space="preserve">                                                                           </w:t>
      </w:r>
      <w:bookmarkStart w:id="0" w:name="_GoBack"/>
      <w:bookmarkEnd w:id="0"/>
      <w:r w:rsidR="000667D4" w:rsidRPr="004D0590">
        <w:rPr>
          <w:rFonts w:ascii="Times New Roman" w:hAnsi="Times New Roman" w:cs="Times New Roman"/>
          <w:b/>
          <w:sz w:val="24"/>
          <w:szCs w:val="24"/>
          <w:lang w:val="kk-KZ"/>
        </w:rPr>
        <w:t>МАЗМҰНЫ</w:t>
      </w: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7"/>
        <w:gridCol w:w="7797"/>
        <w:gridCol w:w="1242"/>
      </w:tblGrid>
      <w:tr w:rsidR="000667D4" w:rsidRPr="004D0590" w:rsidTr="000667D4">
        <w:trPr>
          <w:trHeight w:val="335"/>
        </w:trPr>
        <w:tc>
          <w:tcPr>
            <w:tcW w:w="567" w:type="dxa"/>
          </w:tcPr>
          <w:p w:rsidR="000667D4" w:rsidRPr="004D0590" w:rsidRDefault="000667D4" w:rsidP="000667D4">
            <w:pPr>
              <w:pStyle w:val="a5"/>
              <w:tabs>
                <w:tab w:val="left" w:pos="252"/>
              </w:tabs>
              <w:spacing w:after="0" w:line="240" w:lineRule="auto"/>
              <w:ind w:left="0"/>
              <w:jc w:val="center"/>
              <w:rPr>
                <w:rFonts w:ascii="Times New Roman" w:hAnsi="Times New Roman"/>
                <w:bCs/>
                <w:sz w:val="24"/>
                <w:szCs w:val="24"/>
                <w:lang w:val="kk-KZ"/>
              </w:rPr>
            </w:pPr>
            <w:r w:rsidRPr="004D0590">
              <w:rPr>
                <w:rFonts w:ascii="Times New Roman" w:hAnsi="Times New Roman"/>
                <w:bCs/>
                <w:sz w:val="24"/>
                <w:szCs w:val="24"/>
                <w:lang w:val="kk-KZ"/>
              </w:rPr>
              <w:t>1</w:t>
            </w:r>
          </w:p>
        </w:tc>
        <w:tc>
          <w:tcPr>
            <w:tcW w:w="7797" w:type="dxa"/>
          </w:tcPr>
          <w:p w:rsidR="000667D4" w:rsidRPr="004D0590" w:rsidRDefault="000667D4" w:rsidP="000667D4">
            <w:pPr>
              <w:pStyle w:val="a5"/>
              <w:spacing w:after="0" w:line="240" w:lineRule="auto"/>
              <w:ind w:left="0"/>
              <w:jc w:val="both"/>
              <w:rPr>
                <w:rFonts w:ascii="Times New Roman" w:hAnsi="Times New Roman"/>
                <w:bCs/>
                <w:sz w:val="24"/>
                <w:szCs w:val="24"/>
                <w:lang w:val="kk-KZ"/>
              </w:rPr>
            </w:pPr>
            <w:r w:rsidRPr="004D0590">
              <w:rPr>
                <w:rFonts w:ascii="Times New Roman" w:hAnsi="Times New Roman"/>
                <w:sz w:val="24"/>
                <w:szCs w:val="24"/>
                <w:lang w:val="kk-KZ"/>
              </w:rPr>
              <w:t>Бағдарламаның тұжырымдамасы</w:t>
            </w:r>
          </w:p>
        </w:tc>
        <w:tc>
          <w:tcPr>
            <w:tcW w:w="1242" w:type="dxa"/>
          </w:tcPr>
          <w:p w:rsidR="000667D4" w:rsidRPr="004D0590" w:rsidRDefault="000667D4" w:rsidP="000667D4">
            <w:pPr>
              <w:pStyle w:val="a5"/>
              <w:spacing w:after="0" w:line="240" w:lineRule="auto"/>
              <w:ind w:left="0"/>
              <w:rPr>
                <w:rFonts w:ascii="Times New Roman" w:hAnsi="Times New Roman"/>
                <w:bCs/>
                <w:sz w:val="24"/>
                <w:szCs w:val="24"/>
                <w:lang w:val="ru-RU"/>
              </w:rPr>
            </w:pPr>
            <w:r w:rsidRPr="004D0590">
              <w:rPr>
                <w:rFonts w:ascii="Times New Roman" w:hAnsi="Times New Roman"/>
                <w:bCs/>
                <w:sz w:val="24"/>
                <w:szCs w:val="24"/>
                <w:lang w:val="ru-RU"/>
              </w:rPr>
              <w:t>4</w:t>
            </w:r>
          </w:p>
        </w:tc>
      </w:tr>
      <w:tr w:rsidR="000667D4" w:rsidRPr="004D0590" w:rsidTr="000667D4">
        <w:trPr>
          <w:trHeight w:val="335"/>
        </w:trPr>
        <w:tc>
          <w:tcPr>
            <w:tcW w:w="567" w:type="dxa"/>
          </w:tcPr>
          <w:p w:rsidR="000667D4" w:rsidRPr="004D0590" w:rsidRDefault="000667D4" w:rsidP="000667D4">
            <w:pPr>
              <w:pStyle w:val="a5"/>
              <w:tabs>
                <w:tab w:val="left" w:pos="252"/>
              </w:tabs>
              <w:spacing w:after="0" w:line="240" w:lineRule="auto"/>
              <w:ind w:left="0"/>
              <w:jc w:val="center"/>
              <w:rPr>
                <w:rFonts w:ascii="Times New Roman" w:hAnsi="Times New Roman"/>
                <w:bCs/>
                <w:sz w:val="24"/>
                <w:szCs w:val="24"/>
                <w:lang w:val="kk-KZ"/>
              </w:rPr>
            </w:pPr>
            <w:r w:rsidRPr="004D0590">
              <w:rPr>
                <w:rFonts w:ascii="Times New Roman" w:hAnsi="Times New Roman"/>
                <w:bCs/>
                <w:sz w:val="24"/>
                <w:szCs w:val="24"/>
                <w:lang w:val="kk-KZ"/>
              </w:rPr>
              <w:t>2</w:t>
            </w:r>
          </w:p>
        </w:tc>
        <w:tc>
          <w:tcPr>
            <w:tcW w:w="7797" w:type="dxa"/>
          </w:tcPr>
          <w:p w:rsidR="000667D4" w:rsidRPr="004D0590" w:rsidRDefault="000667D4" w:rsidP="000667D4">
            <w:pPr>
              <w:tabs>
                <w:tab w:val="left" w:pos="993"/>
              </w:tabs>
              <w:spacing w:after="0"/>
              <w:jc w:val="both"/>
              <w:rPr>
                <w:rFonts w:ascii="Times New Roman" w:hAnsi="Times New Roman" w:cs="Times New Roman"/>
                <w:sz w:val="24"/>
                <w:szCs w:val="24"/>
              </w:rPr>
            </w:pPr>
            <w:r w:rsidRPr="004D0590">
              <w:rPr>
                <w:rFonts w:ascii="Times New Roman" w:hAnsi="Times New Roman" w:cs="Times New Roman"/>
                <w:sz w:val="24"/>
                <w:szCs w:val="24"/>
                <w:lang w:val="kk-KZ"/>
              </w:rPr>
              <w:t>Білім беру бағдарламасының (ББ) паспорты</w:t>
            </w:r>
          </w:p>
        </w:tc>
        <w:tc>
          <w:tcPr>
            <w:tcW w:w="1242" w:type="dxa"/>
          </w:tcPr>
          <w:p w:rsidR="000667D4" w:rsidRPr="004D0590" w:rsidRDefault="000667D4" w:rsidP="000667D4">
            <w:pPr>
              <w:pStyle w:val="a5"/>
              <w:spacing w:after="0" w:line="240" w:lineRule="auto"/>
              <w:ind w:left="0"/>
              <w:rPr>
                <w:rFonts w:ascii="Times New Roman" w:hAnsi="Times New Roman"/>
                <w:bCs/>
                <w:sz w:val="24"/>
                <w:szCs w:val="24"/>
                <w:lang w:val="en-US"/>
              </w:rPr>
            </w:pPr>
            <w:r w:rsidRPr="004D0590">
              <w:rPr>
                <w:rFonts w:ascii="Times New Roman" w:hAnsi="Times New Roman"/>
                <w:bCs/>
                <w:sz w:val="24"/>
                <w:szCs w:val="24"/>
                <w:lang w:val="en-US"/>
              </w:rPr>
              <w:t>5</w:t>
            </w:r>
          </w:p>
        </w:tc>
      </w:tr>
      <w:tr w:rsidR="000667D4" w:rsidRPr="004D0590" w:rsidTr="000667D4">
        <w:trPr>
          <w:trHeight w:val="335"/>
        </w:trPr>
        <w:tc>
          <w:tcPr>
            <w:tcW w:w="567" w:type="dxa"/>
          </w:tcPr>
          <w:p w:rsidR="000667D4" w:rsidRPr="004D0590" w:rsidRDefault="000667D4" w:rsidP="000667D4">
            <w:pPr>
              <w:pStyle w:val="a5"/>
              <w:tabs>
                <w:tab w:val="left" w:pos="252"/>
              </w:tabs>
              <w:spacing w:after="0" w:line="240" w:lineRule="auto"/>
              <w:ind w:left="0"/>
              <w:jc w:val="center"/>
              <w:rPr>
                <w:rFonts w:ascii="Times New Roman" w:hAnsi="Times New Roman"/>
                <w:bCs/>
                <w:sz w:val="24"/>
                <w:szCs w:val="24"/>
                <w:lang w:val="kk-KZ"/>
              </w:rPr>
            </w:pPr>
            <w:r w:rsidRPr="004D0590">
              <w:rPr>
                <w:rFonts w:ascii="Times New Roman" w:hAnsi="Times New Roman"/>
                <w:bCs/>
                <w:sz w:val="24"/>
                <w:szCs w:val="24"/>
                <w:lang w:val="kk-KZ"/>
              </w:rPr>
              <w:t>3</w:t>
            </w:r>
          </w:p>
        </w:tc>
        <w:tc>
          <w:tcPr>
            <w:tcW w:w="7797" w:type="dxa"/>
          </w:tcPr>
          <w:p w:rsidR="000667D4" w:rsidRPr="004D0590" w:rsidRDefault="000667D4" w:rsidP="000667D4">
            <w:pPr>
              <w:pStyle w:val="a5"/>
              <w:spacing w:after="0" w:line="240" w:lineRule="auto"/>
              <w:ind w:left="0"/>
              <w:jc w:val="both"/>
              <w:rPr>
                <w:rFonts w:ascii="Times New Roman" w:hAnsi="Times New Roman"/>
                <w:bCs/>
                <w:sz w:val="24"/>
                <w:szCs w:val="24"/>
                <w:lang w:val="ru-RU"/>
              </w:rPr>
            </w:pPr>
            <w:r w:rsidRPr="004D0590">
              <w:rPr>
                <w:rFonts w:ascii="Times New Roman" w:hAnsi="Times New Roman"/>
                <w:sz w:val="24"/>
                <w:szCs w:val="24"/>
                <w:lang w:val="kk-KZ"/>
              </w:rPr>
              <w:t>Түлектің құзыреттері</w:t>
            </w:r>
          </w:p>
        </w:tc>
        <w:tc>
          <w:tcPr>
            <w:tcW w:w="1242" w:type="dxa"/>
          </w:tcPr>
          <w:p w:rsidR="000667D4" w:rsidRPr="004D0590" w:rsidRDefault="000667D4" w:rsidP="000667D4">
            <w:pPr>
              <w:pStyle w:val="a5"/>
              <w:spacing w:after="0" w:line="240" w:lineRule="auto"/>
              <w:ind w:left="0"/>
              <w:rPr>
                <w:rFonts w:ascii="Times New Roman" w:hAnsi="Times New Roman"/>
                <w:bCs/>
                <w:sz w:val="24"/>
                <w:szCs w:val="24"/>
                <w:lang w:val="ru-RU"/>
              </w:rPr>
            </w:pPr>
            <w:r w:rsidRPr="004D0590">
              <w:rPr>
                <w:rFonts w:ascii="Times New Roman" w:hAnsi="Times New Roman"/>
                <w:bCs/>
                <w:sz w:val="24"/>
                <w:szCs w:val="24"/>
                <w:lang w:val="ru-RU"/>
              </w:rPr>
              <w:t>8</w:t>
            </w:r>
          </w:p>
        </w:tc>
      </w:tr>
      <w:tr w:rsidR="000667D4" w:rsidRPr="004D0590" w:rsidTr="000667D4">
        <w:tc>
          <w:tcPr>
            <w:tcW w:w="567" w:type="dxa"/>
          </w:tcPr>
          <w:p w:rsidR="000667D4" w:rsidRPr="004D0590" w:rsidRDefault="000667D4" w:rsidP="000667D4">
            <w:pPr>
              <w:pStyle w:val="a5"/>
              <w:spacing w:after="0" w:line="240" w:lineRule="auto"/>
              <w:ind w:left="0"/>
              <w:jc w:val="center"/>
              <w:rPr>
                <w:rFonts w:ascii="Times New Roman" w:hAnsi="Times New Roman"/>
                <w:bCs/>
                <w:sz w:val="24"/>
                <w:szCs w:val="24"/>
                <w:lang w:val="ru-RU"/>
              </w:rPr>
            </w:pPr>
            <w:r w:rsidRPr="004D0590">
              <w:rPr>
                <w:rFonts w:ascii="Times New Roman" w:hAnsi="Times New Roman"/>
                <w:bCs/>
                <w:sz w:val="24"/>
                <w:szCs w:val="24"/>
                <w:lang w:val="kk-KZ"/>
              </w:rPr>
              <w:t>4</w:t>
            </w:r>
          </w:p>
        </w:tc>
        <w:tc>
          <w:tcPr>
            <w:tcW w:w="7797" w:type="dxa"/>
          </w:tcPr>
          <w:p w:rsidR="000667D4" w:rsidRPr="004D0590" w:rsidRDefault="000667D4" w:rsidP="000667D4">
            <w:pPr>
              <w:spacing w:after="0"/>
              <w:rPr>
                <w:rFonts w:ascii="Times New Roman" w:hAnsi="Times New Roman" w:cs="Times New Roman"/>
                <w:sz w:val="24"/>
                <w:szCs w:val="24"/>
                <w:lang w:val="kk-KZ"/>
              </w:rPr>
            </w:pPr>
            <w:r w:rsidRPr="004D0590">
              <w:rPr>
                <w:rFonts w:ascii="Times New Roman" w:hAnsi="Times New Roman" w:cs="Times New Roman"/>
                <w:sz w:val="24"/>
                <w:szCs w:val="24"/>
                <w:lang w:val="kk-KZ"/>
              </w:rPr>
              <w:t>Пәндердің оқу нәтижелерін қалыптастыруға және еңбек сыйымдылығы</w:t>
            </w:r>
          </w:p>
          <w:p w:rsidR="000667D4" w:rsidRPr="004D0590" w:rsidRDefault="000667D4" w:rsidP="000667D4">
            <w:pPr>
              <w:pStyle w:val="a5"/>
              <w:spacing w:after="0" w:line="240" w:lineRule="auto"/>
              <w:ind w:left="0"/>
              <w:jc w:val="both"/>
              <w:rPr>
                <w:rFonts w:ascii="Times New Roman" w:hAnsi="Times New Roman"/>
                <w:bCs/>
                <w:sz w:val="24"/>
                <w:szCs w:val="24"/>
                <w:lang w:val="ru-RU"/>
              </w:rPr>
            </w:pPr>
            <w:r w:rsidRPr="004D0590">
              <w:rPr>
                <w:rFonts w:ascii="Times New Roman" w:hAnsi="Times New Roman"/>
                <w:sz w:val="24"/>
                <w:szCs w:val="24"/>
                <w:lang w:val="kk-KZ"/>
              </w:rPr>
              <w:t xml:space="preserve"> туралы мәліметтерге әсер ету матрицасы</w:t>
            </w:r>
          </w:p>
        </w:tc>
        <w:tc>
          <w:tcPr>
            <w:tcW w:w="1242" w:type="dxa"/>
          </w:tcPr>
          <w:p w:rsidR="000667D4" w:rsidRPr="004D0590" w:rsidRDefault="000667D4" w:rsidP="000667D4">
            <w:pPr>
              <w:pStyle w:val="a5"/>
              <w:spacing w:after="0" w:line="240" w:lineRule="auto"/>
              <w:ind w:left="0"/>
              <w:rPr>
                <w:rFonts w:ascii="Times New Roman" w:hAnsi="Times New Roman"/>
                <w:bCs/>
                <w:sz w:val="24"/>
                <w:szCs w:val="24"/>
                <w:lang w:val="ru-RU"/>
              </w:rPr>
            </w:pPr>
            <w:r w:rsidRPr="004D0590">
              <w:rPr>
                <w:rFonts w:ascii="Times New Roman" w:hAnsi="Times New Roman"/>
                <w:bCs/>
                <w:sz w:val="24"/>
                <w:szCs w:val="24"/>
                <w:lang w:val="ru-RU"/>
              </w:rPr>
              <w:t>11</w:t>
            </w:r>
          </w:p>
        </w:tc>
      </w:tr>
      <w:tr w:rsidR="000667D4" w:rsidRPr="004D0590" w:rsidTr="000667D4">
        <w:trPr>
          <w:trHeight w:val="287"/>
        </w:trPr>
        <w:tc>
          <w:tcPr>
            <w:tcW w:w="567" w:type="dxa"/>
          </w:tcPr>
          <w:p w:rsidR="000667D4" w:rsidRPr="004D0590" w:rsidRDefault="000667D4" w:rsidP="000667D4">
            <w:pPr>
              <w:pStyle w:val="a5"/>
              <w:spacing w:after="0" w:line="240" w:lineRule="auto"/>
              <w:ind w:left="0"/>
              <w:jc w:val="center"/>
              <w:rPr>
                <w:rFonts w:ascii="Times New Roman" w:hAnsi="Times New Roman"/>
                <w:bCs/>
                <w:sz w:val="24"/>
                <w:szCs w:val="24"/>
                <w:lang w:val="kk-KZ"/>
              </w:rPr>
            </w:pPr>
            <w:r w:rsidRPr="004D0590">
              <w:rPr>
                <w:rFonts w:ascii="Times New Roman" w:hAnsi="Times New Roman"/>
                <w:bCs/>
                <w:sz w:val="24"/>
                <w:szCs w:val="24"/>
                <w:lang w:val="kk-KZ"/>
              </w:rPr>
              <w:t>5</w:t>
            </w:r>
          </w:p>
        </w:tc>
        <w:tc>
          <w:tcPr>
            <w:tcW w:w="7797" w:type="dxa"/>
          </w:tcPr>
          <w:p w:rsidR="000667D4" w:rsidRPr="004D0590" w:rsidRDefault="000667D4" w:rsidP="000667D4">
            <w:pPr>
              <w:pStyle w:val="a5"/>
              <w:spacing w:after="0" w:line="240" w:lineRule="auto"/>
              <w:ind w:left="0"/>
              <w:jc w:val="both"/>
              <w:rPr>
                <w:rFonts w:ascii="Times New Roman" w:hAnsi="Times New Roman"/>
                <w:bCs/>
                <w:sz w:val="24"/>
                <w:szCs w:val="24"/>
                <w:lang w:val="kk-KZ"/>
              </w:rPr>
            </w:pPr>
            <w:r w:rsidRPr="004D0590">
              <w:rPr>
                <w:rFonts w:ascii="Times New Roman" w:hAnsi="Times New Roman"/>
                <w:color w:val="000000"/>
                <w:sz w:val="24"/>
                <w:szCs w:val="24"/>
                <w:lang w:val="kk-KZ"/>
              </w:rPr>
              <w:t>Білім беру бағдарламасының модульдер кескінінде меңгерілген кредиттер көлемімен көрсетілген жиынтық кесте</w:t>
            </w:r>
          </w:p>
        </w:tc>
        <w:tc>
          <w:tcPr>
            <w:tcW w:w="1242" w:type="dxa"/>
          </w:tcPr>
          <w:p w:rsidR="000667D4" w:rsidRPr="004D0590" w:rsidRDefault="000667D4" w:rsidP="000667D4">
            <w:pPr>
              <w:pStyle w:val="a5"/>
              <w:spacing w:after="0" w:line="240" w:lineRule="auto"/>
              <w:ind w:left="0"/>
              <w:rPr>
                <w:rFonts w:ascii="Times New Roman" w:hAnsi="Times New Roman"/>
                <w:bCs/>
                <w:sz w:val="24"/>
                <w:szCs w:val="24"/>
                <w:lang w:val="ru-RU"/>
              </w:rPr>
            </w:pPr>
            <w:r w:rsidRPr="004D0590">
              <w:rPr>
                <w:rFonts w:ascii="Times New Roman" w:hAnsi="Times New Roman"/>
                <w:bCs/>
                <w:sz w:val="24"/>
                <w:szCs w:val="24"/>
                <w:lang w:val="en-US"/>
              </w:rPr>
              <w:t>3</w:t>
            </w:r>
            <w:r w:rsidRPr="004D0590">
              <w:rPr>
                <w:rFonts w:ascii="Times New Roman" w:hAnsi="Times New Roman"/>
                <w:bCs/>
                <w:sz w:val="24"/>
                <w:szCs w:val="24"/>
                <w:lang w:val="ru-RU"/>
              </w:rPr>
              <w:t>5</w:t>
            </w:r>
          </w:p>
        </w:tc>
      </w:tr>
      <w:tr w:rsidR="000667D4" w:rsidRPr="004D0590" w:rsidTr="000667D4">
        <w:trPr>
          <w:trHeight w:val="331"/>
        </w:trPr>
        <w:tc>
          <w:tcPr>
            <w:tcW w:w="567" w:type="dxa"/>
          </w:tcPr>
          <w:p w:rsidR="000667D4" w:rsidRPr="004D0590" w:rsidRDefault="000667D4" w:rsidP="000667D4">
            <w:pPr>
              <w:pStyle w:val="a5"/>
              <w:spacing w:after="0" w:line="240" w:lineRule="auto"/>
              <w:ind w:left="0"/>
              <w:jc w:val="center"/>
              <w:rPr>
                <w:rFonts w:ascii="Times New Roman" w:hAnsi="Times New Roman"/>
                <w:bCs/>
                <w:sz w:val="24"/>
                <w:szCs w:val="24"/>
                <w:lang w:val="kk-KZ"/>
              </w:rPr>
            </w:pPr>
            <w:r w:rsidRPr="004D0590">
              <w:rPr>
                <w:rFonts w:ascii="Times New Roman" w:hAnsi="Times New Roman"/>
                <w:bCs/>
                <w:sz w:val="24"/>
                <w:szCs w:val="24"/>
                <w:lang w:val="kk-KZ"/>
              </w:rPr>
              <w:t>6</w:t>
            </w:r>
          </w:p>
        </w:tc>
        <w:tc>
          <w:tcPr>
            <w:tcW w:w="7797" w:type="dxa"/>
          </w:tcPr>
          <w:p w:rsidR="000667D4" w:rsidRPr="004D0590" w:rsidRDefault="000667D4" w:rsidP="000667D4">
            <w:pPr>
              <w:pStyle w:val="a5"/>
              <w:spacing w:after="0" w:line="240" w:lineRule="auto"/>
              <w:ind w:left="0"/>
              <w:jc w:val="both"/>
              <w:rPr>
                <w:rFonts w:ascii="Times New Roman" w:hAnsi="Times New Roman"/>
                <w:bCs/>
                <w:sz w:val="24"/>
                <w:szCs w:val="24"/>
                <w:lang w:val="kk-KZ"/>
              </w:rPr>
            </w:pPr>
            <w:r w:rsidRPr="004D0590">
              <w:rPr>
                <w:rFonts w:ascii="Times New Roman" w:hAnsi="Times New Roman"/>
                <w:sz w:val="24"/>
                <w:szCs w:val="24"/>
                <w:lang w:val="kk-KZ"/>
              </w:rPr>
              <w:t>Оқыту стратегиялары мен әдістері, бақылау және бағалау</w:t>
            </w:r>
            <w:r w:rsidRPr="004D0590">
              <w:rPr>
                <w:rFonts w:ascii="Times New Roman" w:hAnsi="Times New Roman"/>
                <w:color w:val="000000"/>
                <w:sz w:val="24"/>
                <w:szCs w:val="24"/>
              </w:rPr>
              <w:t xml:space="preserve"> </w:t>
            </w:r>
          </w:p>
        </w:tc>
        <w:tc>
          <w:tcPr>
            <w:tcW w:w="1242" w:type="dxa"/>
          </w:tcPr>
          <w:p w:rsidR="000667D4" w:rsidRPr="004D0590" w:rsidRDefault="000667D4" w:rsidP="000667D4">
            <w:pPr>
              <w:pStyle w:val="a5"/>
              <w:spacing w:after="0" w:line="240" w:lineRule="auto"/>
              <w:ind w:left="0"/>
              <w:rPr>
                <w:rFonts w:ascii="Times New Roman" w:hAnsi="Times New Roman"/>
                <w:bCs/>
                <w:sz w:val="24"/>
                <w:szCs w:val="24"/>
                <w:lang w:val="ru-RU"/>
              </w:rPr>
            </w:pPr>
            <w:r w:rsidRPr="004D0590">
              <w:rPr>
                <w:rFonts w:ascii="Times New Roman" w:hAnsi="Times New Roman"/>
                <w:bCs/>
                <w:sz w:val="24"/>
                <w:szCs w:val="24"/>
                <w:lang w:val="en-US"/>
              </w:rPr>
              <w:t>3</w:t>
            </w:r>
            <w:r w:rsidRPr="004D0590">
              <w:rPr>
                <w:rFonts w:ascii="Times New Roman" w:hAnsi="Times New Roman"/>
                <w:bCs/>
                <w:sz w:val="24"/>
                <w:szCs w:val="24"/>
                <w:lang w:val="ru-RU"/>
              </w:rPr>
              <w:t>5</w:t>
            </w:r>
          </w:p>
        </w:tc>
      </w:tr>
      <w:tr w:rsidR="000667D4" w:rsidRPr="004D0590" w:rsidTr="000667D4">
        <w:trPr>
          <w:trHeight w:val="331"/>
        </w:trPr>
        <w:tc>
          <w:tcPr>
            <w:tcW w:w="567" w:type="dxa"/>
          </w:tcPr>
          <w:p w:rsidR="000667D4" w:rsidRPr="004D0590" w:rsidRDefault="000667D4" w:rsidP="000667D4">
            <w:pPr>
              <w:pStyle w:val="a5"/>
              <w:spacing w:after="0" w:line="240" w:lineRule="auto"/>
              <w:ind w:left="0"/>
              <w:jc w:val="center"/>
              <w:rPr>
                <w:rFonts w:ascii="Times New Roman" w:hAnsi="Times New Roman"/>
                <w:bCs/>
                <w:sz w:val="24"/>
                <w:szCs w:val="24"/>
                <w:lang w:val="kk-KZ"/>
              </w:rPr>
            </w:pPr>
          </w:p>
        </w:tc>
        <w:tc>
          <w:tcPr>
            <w:tcW w:w="7797" w:type="dxa"/>
          </w:tcPr>
          <w:p w:rsidR="000667D4" w:rsidRPr="004D0590" w:rsidRDefault="000667D4" w:rsidP="000667D4">
            <w:pPr>
              <w:spacing w:after="0"/>
              <w:jc w:val="both"/>
              <w:rPr>
                <w:rFonts w:ascii="Times New Roman" w:hAnsi="Times New Roman" w:cs="Times New Roman"/>
                <w:bCs/>
                <w:sz w:val="24"/>
                <w:szCs w:val="24"/>
                <w:lang w:val="kk-KZ"/>
              </w:rPr>
            </w:pPr>
            <w:r w:rsidRPr="004D0590">
              <w:rPr>
                <w:rFonts w:ascii="Times New Roman" w:hAnsi="Times New Roman" w:cs="Times New Roman"/>
                <w:sz w:val="24"/>
                <w:szCs w:val="24"/>
                <w:lang w:val="kk-KZ"/>
              </w:rPr>
              <w:t>ББ  оқу-ресурстық қамтамасыз ету</w:t>
            </w:r>
          </w:p>
        </w:tc>
        <w:tc>
          <w:tcPr>
            <w:tcW w:w="1242" w:type="dxa"/>
          </w:tcPr>
          <w:p w:rsidR="000667D4" w:rsidRPr="004D0590" w:rsidRDefault="000667D4" w:rsidP="000667D4">
            <w:pPr>
              <w:pStyle w:val="a5"/>
              <w:spacing w:after="0" w:line="240" w:lineRule="auto"/>
              <w:ind w:left="0"/>
              <w:rPr>
                <w:rFonts w:ascii="Times New Roman" w:hAnsi="Times New Roman"/>
                <w:bCs/>
                <w:sz w:val="24"/>
                <w:szCs w:val="24"/>
                <w:lang w:val="ru-RU"/>
              </w:rPr>
            </w:pPr>
            <w:r w:rsidRPr="004D0590">
              <w:rPr>
                <w:rFonts w:ascii="Times New Roman" w:hAnsi="Times New Roman"/>
                <w:bCs/>
                <w:sz w:val="24"/>
                <w:szCs w:val="24"/>
                <w:lang w:val="en-US"/>
              </w:rPr>
              <w:t>3</w:t>
            </w:r>
            <w:r w:rsidRPr="004D0590">
              <w:rPr>
                <w:rFonts w:ascii="Times New Roman" w:hAnsi="Times New Roman"/>
                <w:bCs/>
                <w:sz w:val="24"/>
                <w:szCs w:val="24"/>
                <w:lang w:val="ru-RU"/>
              </w:rPr>
              <w:t>6</w:t>
            </w:r>
          </w:p>
        </w:tc>
      </w:tr>
      <w:tr w:rsidR="000667D4" w:rsidRPr="004D0590" w:rsidTr="000667D4">
        <w:trPr>
          <w:trHeight w:val="331"/>
        </w:trPr>
        <w:tc>
          <w:tcPr>
            <w:tcW w:w="567" w:type="dxa"/>
          </w:tcPr>
          <w:p w:rsidR="000667D4" w:rsidRPr="004D0590" w:rsidRDefault="000667D4" w:rsidP="000667D4">
            <w:pPr>
              <w:pStyle w:val="a5"/>
              <w:spacing w:after="0" w:line="240" w:lineRule="auto"/>
              <w:ind w:left="0"/>
              <w:rPr>
                <w:rFonts w:ascii="Times New Roman" w:hAnsi="Times New Roman"/>
                <w:bCs/>
                <w:sz w:val="24"/>
                <w:szCs w:val="24"/>
                <w:lang w:val="kk-KZ"/>
              </w:rPr>
            </w:pPr>
          </w:p>
        </w:tc>
        <w:tc>
          <w:tcPr>
            <w:tcW w:w="7797" w:type="dxa"/>
          </w:tcPr>
          <w:p w:rsidR="000667D4" w:rsidRPr="004D0590" w:rsidRDefault="000667D4" w:rsidP="000667D4">
            <w:pPr>
              <w:pStyle w:val="a5"/>
              <w:spacing w:after="0" w:line="240" w:lineRule="auto"/>
              <w:ind w:left="0"/>
              <w:jc w:val="both"/>
              <w:rPr>
                <w:rFonts w:ascii="Times New Roman" w:hAnsi="Times New Roman"/>
                <w:bCs/>
                <w:sz w:val="24"/>
                <w:szCs w:val="24"/>
                <w:lang w:val="kk-KZ"/>
              </w:rPr>
            </w:pPr>
            <w:r w:rsidRPr="004D0590">
              <w:rPr>
                <w:rFonts w:ascii="Times New Roman" w:hAnsi="Times New Roman"/>
                <w:sz w:val="24"/>
                <w:szCs w:val="24"/>
                <w:lang w:val="kk-KZ"/>
              </w:rPr>
              <w:t>Келісу парағы</w:t>
            </w:r>
          </w:p>
        </w:tc>
        <w:tc>
          <w:tcPr>
            <w:tcW w:w="1242" w:type="dxa"/>
          </w:tcPr>
          <w:p w:rsidR="000667D4" w:rsidRPr="004D0590" w:rsidRDefault="000667D4" w:rsidP="000667D4">
            <w:pPr>
              <w:pStyle w:val="a5"/>
              <w:spacing w:after="0" w:line="240" w:lineRule="auto"/>
              <w:ind w:left="0"/>
              <w:rPr>
                <w:rFonts w:ascii="Times New Roman" w:hAnsi="Times New Roman"/>
                <w:bCs/>
                <w:sz w:val="24"/>
                <w:szCs w:val="24"/>
                <w:lang w:val="en-US"/>
              </w:rPr>
            </w:pPr>
            <w:r w:rsidRPr="004D0590">
              <w:rPr>
                <w:rFonts w:ascii="Times New Roman" w:hAnsi="Times New Roman"/>
                <w:bCs/>
                <w:sz w:val="24"/>
                <w:szCs w:val="24"/>
                <w:lang w:val="ru-RU"/>
              </w:rPr>
              <w:t>38</w:t>
            </w:r>
          </w:p>
        </w:tc>
      </w:tr>
      <w:tr w:rsidR="000667D4" w:rsidRPr="004D0590" w:rsidTr="000667D4">
        <w:trPr>
          <w:trHeight w:val="331"/>
        </w:trPr>
        <w:tc>
          <w:tcPr>
            <w:tcW w:w="567" w:type="dxa"/>
          </w:tcPr>
          <w:p w:rsidR="000667D4" w:rsidRPr="004D0590" w:rsidRDefault="000667D4" w:rsidP="000667D4">
            <w:pPr>
              <w:pStyle w:val="a5"/>
              <w:spacing w:after="0" w:line="240" w:lineRule="auto"/>
              <w:ind w:left="0"/>
              <w:rPr>
                <w:rFonts w:ascii="Times New Roman" w:hAnsi="Times New Roman"/>
                <w:bCs/>
                <w:sz w:val="24"/>
                <w:szCs w:val="24"/>
                <w:lang w:val="kk-KZ"/>
              </w:rPr>
            </w:pPr>
          </w:p>
        </w:tc>
        <w:tc>
          <w:tcPr>
            <w:tcW w:w="7797" w:type="dxa"/>
          </w:tcPr>
          <w:p w:rsidR="000667D4" w:rsidRPr="004D0590" w:rsidRDefault="000667D4" w:rsidP="000667D4">
            <w:pPr>
              <w:pStyle w:val="a5"/>
              <w:spacing w:after="0" w:line="240" w:lineRule="auto"/>
              <w:ind w:left="0"/>
              <w:jc w:val="both"/>
              <w:rPr>
                <w:rFonts w:ascii="Times New Roman" w:hAnsi="Times New Roman"/>
                <w:bCs/>
                <w:sz w:val="24"/>
                <w:szCs w:val="24"/>
                <w:lang w:val="kk-KZ"/>
              </w:rPr>
            </w:pPr>
            <w:r w:rsidRPr="004D0590">
              <w:rPr>
                <w:rFonts w:ascii="Times New Roman" w:hAnsi="Times New Roman"/>
                <w:sz w:val="24"/>
                <w:szCs w:val="24"/>
                <w:lang w:val="kk-KZ"/>
              </w:rPr>
              <w:t>Қосымша 1. Жұмыс берушіден рецензия</w:t>
            </w:r>
          </w:p>
        </w:tc>
        <w:tc>
          <w:tcPr>
            <w:tcW w:w="1242" w:type="dxa"/>
          </w:tcPr>
          <w:p w:rsidR="000667D4" w:rsidRPr="004D0590" w:rsidRDefault="000667D4" w:rsidP="000667D4">
            <w:pPr>
              <w:pStyle w:val="a5"/>
              <w:spacing w:after="0" w:line="240" w:lineRule="auto"/>
              <w:ind w:left="0"/>
              <w:rPr>
                <w:rFonts w:ascii="Times New Roman" w:hAnsi="Times New Roman"/>
                <w:bCs/>
                <w:sz w:val="24"/>
                <w:szCs w:val="24"/>
                <w:lang w:val="ru-RU"/>
              </w:rPr>
            </w:pPr>
          </w:p>
        </w:tc>
      </w:tr>
      <w:tr w:rsidR="000667D4" w:rsidRPr="004D0590" w:rsidTr="000667D4">
        <w:trPr>
          <w:trHeight w:val="331"/>
        </w:trPr>
        <w:tc>
          <w:tcPr>
            <w:tcW w:w="567" w:type="dxa"/>
          </w:tcPr>
          <w:p w:rsidR="000667D4" w:rsidRPr="004D0590" w:rsidRDefault="000667D4" w:rsidP="000667D4">
            <w:pPr>
              <w:pStyle w:val="a5"/>
              <w:spacing w:after="0" w:line="240" w:lineRule="auto"/>
              <w:ind w:left="0"/>
              <w:rPr>
                <w:rFonts w:ascii="Times New Roman" w:hAnsi="Times New Roman"/>
                <w:bCs/>
                <w:sz w:val="24"/>
                <w:szCs w:val="24"/>
                <w:lang w:val="kk-KZ"/>
              </w:rPr>
            </w:pPr>
          </w:p>
        </w:tc>
        <w:tc>
          <w:tcPr>
            <w:tcW w:w="7797" w:type="dxa"/>
          </w:tcPr>
          <w:p w:rsidR="000667D4" w:rsidRPr="004D0590" w:rsidRDefault="000667D4" w:rsidP="000667D4">
            <w:pPr>
              <w:spacing w:after="0"/>
              <w:rPr>
                <w:rFonts w:ascii="Times New Roman" w:hAnsi="Times New Roman" w:cs="Times New Roman"/>
                <w:sz w:val="24"/>
                <w:szCs w:val="24"/>
                <w:lang w:val="kk-KZ"/>
              </w:rPr>
            </w:pPr>
            <w:r w:rsidRPr="004D0590">
              <w:rPr>
                <w:rFonts w:ascii="Times New Roman" w:hAnsi="Times New Roman" w:cs="Times New Roman"/>
                <w:sz w:val="24"/>
                <w:szCs w:val="24"/>
                <w:lang w:val="kk-KZ"/>
              </w:rPr>
              <w:t>Қосымша 2. Сараптамалық қорытынды</w:t>
            </w:r>
          </w:p>
          <w:p w:rsidR="000667D4" w:rsidRPr="004D0590" w:rsidRDefault="000667D4" w:rsidP="000667D4">
            <w:pPr>
              <w:pStyle w:val="a5"/>
              <w:spacing w:after="0" w:line="240" w:lineRule="auto"/>
              <w:ind w:left="0"/>
              <w:jc w:val="both"/>
              <w:rPr>
                <w:rFonts w:ascii="Times New Roman" w:hAnsi="Times New Roman"/>
                <w:bCs/>
                <w:sz w:val="24"/>
                <w:szCs w:val="24"/>
                <w:lang w:val="kk-KZ"/>
              </w:rPr>
            </w:pPr>
          </w:p>
        </w:tc>
        <w:tc>
          <w:tcPr>
            <w:tcW w:w="1242" w:type="dxa"/>
          </w:tcPr>
          <w:p w:rsidR="000667D4" w:rsidRPr="004D0590" w:rsidRDefault="000667D4" w:rsidP="000667D4">
            <w:pPr>
              <w:pStyle w:val="a5"/>
              <w:spacing w:after="0" w:line="240" w:lineRule="auto"/>
              <w:ind w:left="0"/>
              <w:rPr>
                <w:rFonts w:ascii="Times New Roman" w:hAnsi="Times New Roman"/>
                <w:bCs/>
                <w:sz w:val="24"/>
                <w:szCs w:val="24"/>
                <w:lang w:val="kk-KZ"/>
              </w:rPr>
            </w:pPr>
          </w:p>
        </w:tc>
      </w:tr>
    </w:tbl>
    <w:p w:rsidR="00011908" w:rsidRPr="004D0590" w:rsidRDefault="00011908" w:rsidP="00011908">
      <w:pPr>
        <w:pStyle w:val="a5"/>
        <w:spacing w:after="0" w:line="240" w:lineRule="auto"/>
        <w:jc w:val="center"/>
        <w:rPr>
          <w:rFonts w:ascii="Times New Roman" w:hAnsi="Times New Roman"/>
          <w:b/>
          <w:bCs/>
          <w:sz w:val="24"/>
          <w:szCs w:val="24"/>
          <w:lang w:val="ru-RU"/>
        </w:rPr>
      </w:pPr>
    </w:p>
    <w:p w:rsidR="00011908" w:rsidRPr="004D0590" w:rsidRDefault="00011908" w:rsidP="00011908">
      <w:pPr>
        <w:pStyle w:val="a5"/>
        <w:spacing w:after="0" w:line="240" w:lineRule="auto"/>
        <w:jc w:val="center"/>
        <w:rPr>
          <w:rFonts w:ascii="Times New Roman" w:hAnsi="Times New Roman"/>
          <w:b/>
          <w:bCs/>
          <w:sz w:val="24"/>
          <w:szCs w:val="24"/>
          <w:lang w:val="ru-RU"/>
        </w:rPr>
      </w:pPr>
    </w:p>
    <w:p w:rsidR="00011908" w:rsidRPr="004D0590" w:rsidRDefault="00011908" w:rsidP="00011908">
      <w:pPr>
        <w:pStyle w:val="a5"/>
        <w:spacing w:after="0" w:line="240" w:lineRule="auto"/>
        <w:jc w:val="center"/>
        <w:rPr>
          <w:rFonts w:ascii="Times New Roman" w:hAnsi="Times New Roman"/>
          <w:b/>
          <w:bCs/>
          <w:sz w:val="24"/>
          <w:szCs w:val="24"/>
          <w:lang w:val="ru-RU"/>
        </w:rPr>
      </w:pPr>
    </w:p>
    <w:p w:rsidR="00011908" w:rsidRPr="004D0590" w:rsidRDefault="00011908" w:rsidP="00011908">
      <w:pPr>
        <w:pStyle w:val="a5"/>
        <w:spacing w:after="0" w:line="240" w:lineRule="auto"/>
        <w:jc w:val="center"/>
        <w:rPr>
          <w:rFonts w:ascii="Times New Roman" w:hAnsi="Times New Roman"/>
          <w:b/>
          <w:bCs/>
          <w:sz w:val="24"/>
          <w:szCs w:val="24"/>
          <w:lang w:val="ru-RU"/>
        </w:rPr>
      </w:pPr>
    </w:p>
    <w:p w:rsidR="00011908" w:rsidRPr="004D0590" w:rsidRDefault="00011908" w:rsidP="00011908">
      <w:pPr>
        <w:pStyle w:val="a5"/>
        <w:spacing w:after="0" w:line="240" w:lineRule="auto"/>
        <w:jc w:val="center"/>
        <w:rPr>
          <w:rFonts w:ascii="Times New Roman" w:hAnsi="Times New Roman"/>
          <w:b/>
          <w:bCs/>
          <w:sz w:val="24"/>
          <w:szCs w:val="24"/>
          <w:lang w:val="ru-RU"/>
        </w:rPr>
      </w:pPr>
    </w:p>
    <w:p w:rsidR="00011908" w:rsidRPr="004D0590" w:rsidRDefault="00011908" w:rsidP="00011908">
      <w:pPr>
        <w:pStyle w:val="a5"/>
        <w:spacing w:after="0" w:line="240" w:lineRule="auto"/>
        <w:jc w:val="center"/>
        <w:rPr>
          <w:rFonts w:ascii="Times New Roman" w:hAnsi="Times New Roman"/>
          <w:b/>
          <w:bCs/>
          <w:sz w:val="24"/>
          <w:szCs w:val="24"/>
          <w:lang w:val="ru-RU"/>
        </w:rPr>
      </w:pPr>
    </w:p>
    <w:p w:rsidR="00011908" w:rsidRPr="004D0590" w:rsidRDefault="00011908" w:rsidP="00011908">
      <w:pPr>
        <w:pStyle w:val="a5"/>
        <w:spacing w:after="0" w:line="240" w:lineRule="auto"/>
        <w:jc w:val="center"/>
        <w:rPr>
          <w:rFonts w:ascii="Times New Roman" w:hAnsi="Times New Roman"/>
          <w:b/>
          <w:bCs/>
          <w:sz w:val="24"/>
          <w:szCs w:val="24"/>
          <w:lang w:val="ru-RU"/>
        </w:rPr>
      </w:pPr>
    </w:p>
    <w:p w:rsidR="00011908" w:rsidRPr="004D0590" w:rsidRDefault="00011908" w:rsidP="00011908">
      <w:pPr>
        <w:pStyle w:val="a5"/>
        <w:spacing w:after="0" w:line="240" w:lineRule="auto"/>
        <w:jc w:val="center"/>
        <w:rPr>
          <w:rFonts w:ascii="Times New Roman" w:hAnsi="Times New Roman"/>
          <w:b/>
          <w:bCs/>
          <w:sz w:val="24"/>
          <w:szCs w:val="24"/>
          <w:lang w:val="ru-RU"/>
        </w:rPr>
      </w:pPr>
    </w:p>
    <w:p w:rsidR="00011908" w:rsidRPr="004D0590" w:rsidRDefault="00011908" w:rsidP="00011908">
      <w:pPr>
        <w:pStyle w:val="a5"/>
        <w:spacing w:after="0" w:line="240" w:lineRule="auto"/>
        <w:jc w:val="center"/>
        <w:rPr>
          <w:rFonts w:ascii="Times New Roman" w:hAnsi="Times New Roman"/>
          <w:b/>
          <w:bCs/>
          <w:sz w:val="24"/>
          <w:szCs w:val="24"/>
          <w:lang w:val="ru-RU"/>
        </w:rPr>
      </w:pPr>
    </w:p>
    <w:p w:rsidR="00011908" w:rsidRPr="004D0590" w:rsidRDefault="00011908" w:rsidP="00011908">
      <w:pPr>
        <w:pStyle w:val="a5"/>
        <w:spacing w:after="0" w:line="240" w:lineRule="auto"/>
        <w:jc w:val="center"/>
        <w:rPr>
          <w:rFonts w:ascii="Times New Roman" w:hAnsi="Times New Roman"/>
          <w:b/>
          <w:bCs/>
          <w:sz w:val="24"/>
          <w:szCs w:val="24"/>
          <w:lang w:val="ru-RU"/>
        </w:rPr>
      </w:pPr>
    </w:p>
    <w:p w:rsidR="00011908" w:rsidRPr="004D0590" w:rsidRDefault="00011908" w:rsidP="00011908">
      <w:pPr>
        <w:pStyle w:val="a5"/>
        <w:spacing w:after="0" w:line="240" w:lineRule="auto"/>
        <w:jc w:val="center"/>
        <w:rPr>
          <w:rFonts w:ascii="Times New Roman" w:hAnsi="Times New Roman"/>
          <w:b/>
          <w:bCs/>
          <w:sz w:val="24"/>
          <w:szCs w:val="24"/>
          <w:lang w:val="ru-RU"/>
        </w:rPr>
      </w:pPr>
    </w:p>
    <w:p w:rsidR="00011908" w:rsidRPr="004D0590" w:rsidRDefault="00011908" w:rsidP="00011908">
      <w:pPr>
        <w:rPr>
          <w:rFonts w:ascii="Times New Roman" w:eastAsia="Times New Roman" w:hAnsi="Times New Roman" w:cs="Times New Roman"/>
          <w:b/>
          <w:bCs/>
          <w:sz w:val="24"/>
          <w:szCs w:val="24"/>
          <w:lang w:eastAsia="de-DE"/>
        </w:rPr>
      </w:pPr>
      <w:r w:rsidRPr="004D0590">
        <w:rPr>
          <w:rFonts w:ascii="Times New Roman" w:hAnsi="Times New Roman" w:cs="Times New Roman"/>
          <w:b/>
          <w:bCs/>
          <w:sz w:val="24"/>
          <w:szCs w:val="24"/>
        </w:rPr>
        <w:br w:type="page"/>
      </w:r>
    </w:p>
    <w:p w:rsidR="000E7EA3" w:rsidRPr="004D0590" w:rsidRDefault="000E7EA3" w:rsidP="000E7EA3">
      <w:pPr>
        <w:numPr>
          <w:ilvl w:val="0"/>
          <w:numId w:val="46"/>
        </w:numPr>
        <w:spacing w:after="0" w:line="240" w:lineRule="auto"/>
        <w:jc w:val="center"/>
        <w:rPr>
          <w:rFonts w:ascii="Times New Roman" w:hAnsi="Times New Roman" w:cs="Times New Roman"/>
          <w:b/>
          <w:sz w:val="24"/>
          <w:szCs w:val="24"/>
          <w:lang w:val="en-US"/>
        </w:rPr>
      </w:pPr>
      <w:r w:rsidRPr="004D0590">
        <w:rPr>
          <w:rFonts w:ascii="Times New Roman" w:hAnsi="Times New Roman" w:cs="Times New Roman"/>
          <w:b/>
          <w:sz w:val="24"/>
          <w:szCs w:val="24"/>
        </w:rPr>
        <w:lastRenderedPageBreak/>
        <w:t>БАҒДАРЛАМАНЫҢ КОНЦЕПЦИЯСЫ</w:t>
      </w:r>
    </w:p>
    <w:p w:rsidR="006F4D44" w:rsidRPr="004D0590" w:rsidRDefault="006F4D44" w:rsidP="006F4D44">
      <w:pPr>
        <w:ind w:left="720"/>
        <w:rPr>
          <w:rFonts w:ascii="Times New Roman" w:hAnsi="Times New Roman" w:cs="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56"/>
        <w:gridCol w:w="6089"/>
      </w:tblGrid>
      <w:tr w:rsidR="006F4D44" w:rsidRPr="004D0590" w:rsidTr="001A170C">
        <w:tc>
          <w:tcPr>
            <w:tcW w:w="3256" w:type="dxa"/>
          </w:tcPr>
          <w:p w:rsidR="006F4D44" w:rsidRPr="004D0590" w:rsidRDefault="006F4D44" w:rsidP="001A170C">
            <w:pPr>
              <w:contextualSpacing/>
              <w:jc w:val="both"/>
              <w:rPr>
                <w:rFonts w:ascii="Times New Roman" w:eastAsia="Times New Roman" w:hAnsi="Times New Roman" w:cs="Times New Roman"/>
                <w:b/>
                <w:sz w:val="24"/>
                <w:szCs w:val="24"/>
              </w:rPr>
            </w:pPr>
            <w:r w:rsidRPr="004D0590">
              <w:rPr>
                <w:rFonts w:ascii="Times New Roman" w:eastAsia="Times New Roman" w:hAnsi="Times New Roman" w:cs="Times New Roman"/>
                <w:b/>
                <w:sz w:val="24"/>
                <w:szCs w:val="24"/>
              </w:rPr>
              <w:t>Университет миссиясы</w:t>
            </w:r>
          </w:p>
        </w:tc>
        <w:tc>
          <w:tcPr>
            <w:tcW w:w="6089" w:type="dxa"/>
          </w:tcPr>
          <w:p w:rsidR="006F4D44" w:rsidRPr="004D0590" w:rsidRDefault="006F4D44" w:rsidP="001A170C">
            <w:pPr>
              <w:contextualSpacing/>
              <w:jc w:val="both"/>
              <w:rPr>
                <w:rFonts w:ascii="Times New Roman" w:eastAsia="Times New Roman" w:hAnsi="Times New Roman" w:cs="Times New Roman"/>
                <w:sz w:val="24"/>
                <w:szCs w:val="24"/>
              </w:rPr>
            </w:pPr>
            <w:r w:rsidRPr="004D0590">
              <w:rPr>
                <w:rFonts w:ascii="Times New Roman" w:eastAsia="Times New Roman" w:hAnsi="Times New Roman" w:cs="Times New Roman"/>
                <w:sz w:val="24"/>
                <w:szCs w:val="24"/>
              </w:rPr>
              <w:t>Жаңа құзыреттіліктерді қалыптастыру, зерттеу және кәсіпкерлік ойлау мен мәдениетті тарататын көшбасшыны дайындау</w:t>
            </w:r>
          </w:p>
        </w:tc>
      </w:tr>
      <w:tr w:rsidR="006F4D44" w:rsidRPr="004D0590" w:rsidTr="001A170C">
        <w:tc>
          <w:tcPr>
            <w:tcW w:w="3256" w:type="dxa"/>
          </w:tcPr>
          <w:p w:rsidR="006F4D44" w:rsidRPr="004D0590" w:rsidRDefault="006F4D44" w:rsidP="001A170C">
            <w:pPr>
              <w:contextualSpacing/>
              <w:jc w:val="both"/>
              <w:rPr>
                <w:rFonts w:ascii="Times New Roman" w:eastAsia="Times New Roman" w:hAnsi="Times New Roman" w:cs="Times New Roman"/>
                <w:b/>
                <w:sz w:val="24"/>
                <w:szCs w:val="24"/>
              </w:rPr>
            </w:pPr>
            <w:r w:rsidRPr="004D0590">
              <w:rPr>
                <w:rFonts w:ascii="Times New Roman" w:eastAsia="Times New Roman" w:hAnsi="Times New Roman" w:cs="Times New Roman"/>
                <w:b/>
                <w:sz w:val="24"/>
                <w:szCs w:val="24"/>
              </w:rPr>
              <w:t>Университет құндылықтары</w:t>
            </w:r>
          </w:p>
          <w:p w:rsidR="006F4D44" w:rsidRPr="004D0590" w:rsidRDefault="006F4D44" w:rsidP="001A170C">
            <w:pPr>
              <w:contextualSpacing/>
              <w:jc w:val="both"/>
              <w:rPr>
                <w:rFonts w:ascii="Times New Roman" w:eastAsia="Times New Roman" w:hAnsi="Times New Roman" w:cs="Times New Roman"/>
                <w:b/>
                <w:sz w:val="24"/>
                <w:szCs w:val="24"/>
              </w:rPr>
            </w:pPr>
          </w:p>
          <w:p w:rsidR="006F4D44" w:rsidRPr="004D0590" w:rsidRDefault="006F4D44" w:rsidP="001A170C">
            <w:pPr>
              <w:contextualSpacing/>
              <w:jc w:val="both"/>
              <w:rPr>
                <w:rFonts w:ascii="Times New Roman" w:eastAsia="Times New Roman" w:hAnsi="Times New Roman" w:cs="Times New Roman"/>
                <w:b/>
                <w:sz w:val="24"/>
                <w:szCs w:val="24"/>
              </w:rPr>
            </w:pPr>
          </w:p>
          <w:p w:rsidR="006F4D44" w:rsidRPr="004D0590" w:rsidRDefault="006F4D44" w:rsidP="001A170C">
            <w:pPr>
              <w:contextualSpacing/>
              <w:jc w:val="both"/>
              <w:rPr>
                <w:rFonts w:ascii="Times New Roman" w:eastAsia="Times New Roman" w:hAnsi="Times New Roman" w:cs="Times New Roman"/>
                <w:b/>
                <w:sz w:val="24"/>
                <w:szCs w:val="24"/>
              </w:rPr>
            </w:pPr>
          </w:p>
          <w:p w:rsidR="006F4D44" w:rsidRPr="004D0590" w:rsidRDefault="006F4D44" w:rsidP="001A170C">
            <w:pPr>
              <w:contextualSpacing/>
              <w:jc w:val="both"/>
              <w:rPr>
                <w:rFonts w:ascii="Times New Roman" w:eastAsia="Times New Roman" w:hAnsi="Times New Roman" w:cs="Times New Roman"/>
                <w:b/>
                <w:sz w:val="24"/>
                <w:szCs w:val="24"/>
              </w:rPr>
            </w:pPr>
          </w:p>
        </w:tc>
        <w:tc>
          <w:tcPr>
            <w:tcW w:w="6089" w:type="dxa"/>
          </w:tcPr>
          <w:p w:rsidR="006F4D44" w:rsidRPr="004D0590" w:rsidRDefault="006F4D44" w:rsidP="001A170C">
            <w:pPr>
              <w:contextualSpacing/>
              <w:jc w:val="both"/>
              <w:rPr>
                <w:rFonts w:ascii="Times New Roman" w:eastAsia="Times New Roman" w:hAnsi="Times New Roman" w:cs="Times New Roman"/>
                <w:sz w:val="24"/>
                <w:szCs w:val="24"/>
              </w:rPr>
            </w:pPr>
            <w:r w:rsidRPr="004D0590">
              <w:rPr>
                <w:rFonts w:ascii="Times New Roman" w:eastAsia="Times New Roman" w:hAnsi="Times New Roman" w:cs="Times New Roman"/>
                <w:sz w:val="24"/>
                <w:szCs w:val="24"/>
              </w:rPr>
              <w:t>• Ашықтық - өзгерістерге, инновацияларға және ынтымақтастыққа ашық</w:t>
            </w:r>
          </w:p>
          <w:p w:rsidR="006F4D44" w:rsidRPr="004D0590" w:rsidRDefault="006F4D44" w:rsidP="001A170C">
            <w:pPr>
              <w:contextualSpacing/>
              <w:jc w:val="both"/>
              <w:rPr>
                <w:rFonts w:ascii="Times New Roman" w:eastAsia="Times New Roman" w:hAnsi="Times New Roman" w:cs="Times New Roman"/>
                <w:sz w:val="24"/>
                <w:szCs w:val="24"/>
              </w:rPr>
            </w:pPr>
            <w:r w:rsidRPr="004D0590">
              <w:rPr>
                <w:rFonts w:ascii="Times New Roman" w:eastAsia="Times New Roman" w:hAnsi="Times New Roman" w:cs="Times New Roman"/>
                <w:sz w:val="24"/>
                <w:szCs w:val="24"/>
              </w:rPr>
              <w:t>• Шығармашылық-идеяларды тудырады, оны дамытады және құндылықтарға айналдырады</w:t>
            </w:r>
          </w:p>
          <w:p w:rsidR="006F4D44" w:rsidRPr="004D0590" w:rsidRDefault="006F4D44" w:rsidP="001A170C">
            <w:pPr>
              <w:contextualSpacing/>
              <w:jc w:val="both"/>
              <w:rPr>
                <w:rFonts w:ascii="Times New Roman" w:eastAsia="Times New Roman" w:hAnsi="Times New Roman" w:cs="Times New Roman"/>
                <w:sz w:val="24"/>
                <w:szCs w:val="24"/>
              </w:rPr>
            </w:pPr>
            <w:r w:rsidRPr="004D0590">
              <w:rPr>
                <w:rFonts w:ascii="Times New Roman" w:eastAsia="Times New Roman" w:hAnsi="Times New Roman" w:cs="Times New Roman"/>
                <w:sz w:val="24"/>
                <w:szCs w:val="24"/>
              </w:rPr>
              <w:t>• Академиялық еркіндік – таңдау, даму және әрекетету еркіндігі.</w:t>
            </w:r>
          </w:p>
          <w:p w:rsidR="006F4D44" w:rsidRPr="004D0590" w:rsidRDefault="006F4D44" w:rsidP="001A170C">
            <w:pPr>
              <w:contextualSpacing/>
              <w:jc w:val="both"/>
              <w:rPr>
                <w:rFonts w:ascii="Times New Roman" w:eastAsia="Times New Roman" w:hAnsi="Times New Roman" w:cs="Times New Roman"/>
                <w:sz w:val="24"/>
                <w:szCs w:val="24"/>
              </w:rPr>
            </w:pPr>
            <w:r w:rsidRPr="004D0590">
              <w:rPr>
                <w:rFonts w:ascii="Times New Roman" w:eastAsia="Times New Roman" w:hAnsi="Times New Roman" w:cs="Times New Roman"/>
                <w:sz w:val="24"/>
                <w:szCs w:val="24"/>
              </w:rPr>
              <w:t>• Серіктестік - барлығы жеңе тін қарым-қатынаста сенім мен қолдауды қалыптастырады</w:t>
            </w:r>
          </w:p>
          <w:p w:rsidR="006F4D44" w:rsidRPr="004D0590" w:rsidRDefault="006F4D44" w:rsidP="001A170C">
            <w:pPr>
              <w:contextualSpacing/>
              <w:jc w:val="both"/>
              <w:rPr>
                <w:rFonts w:ascii="Times New Roman" w:eastAsia="Times New Roman" w:hAnsi="Times New Roman" w:cs="Times New Roman"/>
                <w:sz w:val="24"/>
                <w:szCs w:val="24"/>
              </w:rPr>
            </w:pPr>
            <w:r w:rsidRPr="004D0590">
              <w:rPr>
                <w:rFonts w:ascii="Times New Roman" w:eastAsia="Times New Roman" w:hAnsi="Times New Roman" w:cs="Times New Roman"/>
                <w:sz w:val="24"/>
                <w:szCs w:val="24"/>
              </w:rPr>
              <w:t>• Әлеуметтік жауапкершілік – міндеттемелерді орындауға, шешімдер қабылдауға және олардың нәтижелері үшін жауапты болуға дайын</w:t>
            </w:r>
          </w:p>
        </w:tc>
      </w:tr>
      <w:tr w:rsidR="006F4D44" w:rsidRPr="004D0590" w:rsidTr="001A170C">
        <w:tc>
          <w:tcPr>
            <w:tcW w:w="3256" w:type="dxa"/>
          </w:tcPr>
          <w:p w:rsidR="006F4D44" w:rsidRPr="004D0590" w:rsidRDefault="006F4D44" w:rsidP="001A170C">
            <w:pPr>
              <w:contextualSpacing/>
              <w:jc w:val="both"/>
              <w:rPr>
                <w:rFonts w:ascii="Times New Roman" w:eastAsia="Times New Roman" w:hAnsi="Times New Roman" w:cs="Times New Roman"/>
                <w:b/>
                <w:sz w:val="24"/>
                <w:szCs w:val="24"/>
              </w:rPr>
            </w:pPr>
            <w:r w:rsidRPr="004D0590">
              <w:rPr>
                <w:rFonts w:ascii="Times New Roman" w:eastAsia="Times New Roman" w:hAnsi="Times New Roman" w:cs="Times New Roman"/>
                <w:b/>
                <w:sz w:val="24"/>
                <w:szCs w:val="24"/>
              </w:rPr>
              <w:t>Түлек</w:t>
            </w:r>
            <w:r w:rsidRPr="004D0590">
              <w:rPr>
                <w:rFonts w:ascii="Times New Roman" w:eastAsia="Times New Roman" w:hAnsi="Times New Roman" w:cs="Times New Roman"/>
                <w:b/>
                <w:sz w:val="24"/>
                <w:szCs w:val="24"/>
                <w:lang w:val="en-US"/>
              </w:rPr>
              <w:t xml:space="preserve"> </w:t>
            </w:r>
            <w:r w:rsidRPr="004D0590">
              <w:rPr>
                <w:rFonts w:ascii="Times New Roman" w:eastAsia="Times New Roman" w:hAnsi="Times New Roman" w:cs="Times New Roman"/>
                <w:b/>
                <w:sz w:val="24"/>
                <w:szCs w:val="24"/>
              </w:rPr>
              <w:t>үлгісі</w:t>
            </w:r>
          </w:p>
        </w:tc>
        <w:tc>
          <w:tcPr>
            <w:tcW w:w="6089" w:type="dxa"/>
          </w:tcPr>
          <w:p w:rsidR="006F4D44" w:rsidRPr="004D0590" w:rsidRDefault="006F4D44" w:rsidP="001A170C">
            <w:pPr>
              <w:contextualSpacing/>
              <w:jc w:val="both"/>
              <w:rPr>
                <w:rFonts w:ascii="Times New Roman" w:eastAsia="Times New Roman" w:hAnsi="Times New Roman" w:cs="Times New Roman"/>
                <w:sz w:val="24"/>
                <w:szCs w:val="24"/>
              </w:rPr>
            </w:pPr>
            <w:r w:rsidRPr="004D0590">
              <w:rPr>
                <w:rFonts w:ascii="Times New Roman" w:eastAsia="Times New Roman" w:hAnsi="Times New Roman" w:cs="Times New Roman"/>
                <w:sz w:val="24"/>
                <w:szCs w:val="24"/>
              </w:rPr>
              <w:t>• Терең пәндік білім, оны кәсіби қызметте қолдану және үнемі кеңейту</w:t>
            </w:r>
          </w:p>
          <w:p w:rsidR="006F4D44" w:rsidRPr="004D0590" w:rsidRDefault="006F4D44" w:rsidP="001A170C">
            <w:pPr>
              <w:contextualSpacing/>
              <w:jc w:val="both"/>
              <w:rPr>
                <w:rFonts w:ascii="Times New Roman" w:eastAsia="Times New Roman" w:hAnsi="Times New Roman" w:cs="Times New Roman"/>
                <w:sz w:val="24"/>
                <w:szCs w:val="24"/>
              </w:rPr>
            </w:pPr>
            <w:r w:rsidRPr="004D0590">
              <w:rPr>
                <w:rFonts w:ascii="Times New Roman" w:eastAsia="Times New Roman" w:hAnsi="Times New Roman" w:cs="Times New Roman"/>
                <w:sz w:val="24"/>
                <w:szCs w:val="24"/>
              </w:rPr>
              <w:t>•Ақпараттық және цифрлық сауаттылық және жылдам өзгеретін ортадағы ұтқырлық.</w:t>
            </w:r>
          </w:p>
          <w:p w:rsidR="006F4D44" w:rsidRPr="004D0590" w:rsidRDefault="006F4D44" w:rsidP="001A170C">
            <w:pPr>
              <w:contextualSpacing/>
              <w:jc w:val="both"/>
              <w:rPr>
                <w:rFonts w:ascii="Times New Roman" w:eastAsia="Times New Roman" w:hAnsi="Times New Roman" w:cs="Times New Roman"/>
                <w:sz w:val="24"/>
                <w:szCs w:val="24"/>
              </w:rPr>
            </w:pPr>
            <w:r w:rsidRPr="004D0590">
              <w:rPr>
                <w:rFonts w:ascii="Times New Roman" w:eastAsia="Times New Roman" w:hAnsi="Times New Roman" w:cs="Times New Roman"/>
                <w:sz w:val="24"/>
                <w:szCs w:val="24"/>
              </w:rPr>
              <w:t>• Зерттеу дағдылары, шығармашылық және эмоционалдық интеллект</w:t>
            </w:r>
          </w:p>
          <w:p w:rsidR="006F4D44" w:rsidRPr="004D0590" w:rsidRDefault="006F4D44" w:rsidP="001A170C">
            <w:pPr>
              <w:contextualSpacing/>
              <w:jc w:val="both"/>
              <w:rPr>
                <w:rFonts w:ascii="Times New Roman" w:eastAsia="Times New Roman" w:hAnsi="Times New Roman" w:cs="Times New Roman"/>
                <w:sz w:val="24"/>
                <w:szCs w:val="24"/>
              </w:rPr>
            </w:pPr>
            <w:r w:rsidRPr="004D0590">
              <w:rPr>
                <w:rFonts w:ascii="Times New Roman" w:eastAsia="Times New Roman" w:hAnsi="Times New Roman" w:cs="Times New Roman"/>
                <w:sz w:val="24"/>
                <w:szCs w:val="24"/>
              </w:rPr>
              <w:t>• Кәсіпкерлік, тәуелсіздік және өз қызметі мен әл-ауқатына жауапкершілік</w:t>
            </w:r>
          </w:p>
          <w:p w:rsidR="006F4D44" w:rsidRPr="004D0590" w:rsidRDefault="006F4D44" w:rsidP="001A170C">
            <w:pPr>
              <w:contextualSpacing/>
              <w:jc w:val="both"/>
              <w:rPr>
                <w:rFonts w:ascii="Times New Roman" w:eastAsia="Times New Roman" w:hAnsi="Times New Roman" w:cs="Times New Roman"/>
                <w:sz w:val="24"/>
                <w:szCs w:val="24"/>
              </w:rPr>
            </w:pPr>
            <w:r w:rsidRPr="004D0590">
              <w:rPr>
                <w:rFonts w:ascii="Times New Roman" w:eastAsia="Times New Roman" w:hAnsi="Times New Roman" w:cs="Times New Roman"/>
                <w:sz w:val="24"/>
                <w:szCs w:val="24"/>
              </w:rPr>
              <w:t>• Жаһандық және ұлттық азаматтық, мәдениеттер мен тілдерге төзімділік</w:t>
            </w:r>
          </w:p>
        </w:tc>
      </w:tr>
      <w:tr w:rsidR="006F4D44" w:rsidRPr="004D0590" w:rsidTr="001A170C">
        <w:tc>
          <w:tcPr>
            <w:tcW w:w="3256" w:type="dxa"/>
          </w:tcPr>
          <w:p w:rsidR="006F4D44" w:rsidRPr="004D0590" w:rsidRDefault="006F4D44" w:rsidP="001A170C">
            <w:pPr>
              <w:contextualSpacing/>
              <w:jc w:val="both"/>
              <w:rPr>
                <w:rFonts w:ascii="Times New Roman" w:eastAsia="Times New Roman" w:hAnsi="Times New Roman" w:cs="Times New Roman"/>
                <w:b/>
                <w:sz w:val="24"/>
                <w:szCs w:val="24"/>
              </w:rPr>
            </w:pPr>
            <w:r w:rsidRPr="004D0590">
              <w:rPr>
                <w:rFonts w:ascii="Times New Roman" w:eastAsia="Times New Roman" w:hAnsi="Times New Roman" w:cs="Times New Roman"/>
                <w:b/>
                <w:sz w:val="24"/>
                <w:szCs w:val="24"/>
                <w:lang w:val="kk-KZ"/>
              </w:rPr>
              <w:t>БББ</w:t>
            </w:r>
            <w:r w:rsidRPr="004D0590">
              <w:rPr>
                <w:rFonts w:ascii="Times New Roman" w:eastAsia="Times New Roman" w:hAnsi="Times New Roman" w:cs="Times New Roman"/>
                <w:b/>
                <w:sz w:val="24"/>
                <w:szCs w:val="24"/>
                <w:lang w:val="en-US"/>
              </w:rPr>
              <w:t xml:space="preserve"> </w:t>
            </w:r>
            <w:r w:rsidRPr="004D0590">
              <w:rPr>
                <w:rFonts w:ascii="Times New Roman" w:eastAsia="Times New Roman" w:hAnsi="Times New Roman" w:cs="Times New Roman"/>
                <w:b/>
                <w:sz w:val="24"/>
                <w:szCs w:val="24"/>
              </w:rPr>
              <w:t>бірегейлігі</w:t>
            </w:r>
          </w:p>
        </w:tc>
        <w:tc>
          <w:tcPr>
            <w:tcW w:w="6089" w:type="dxa"/>
          </w:tcPr>
          <w:p w:rsidR="0009004C" w:rsidRPr="004D0590" w:rsidRDefault="00E74089" w:rsidP="0009004C">
            <w:pPr>
              <w:tabs>
                <w:tab w:val="left" w:pos="170"/>
              </w:tabs>
              <w:spacing w:after="0" w:line="240" w:lineRule="auto"/>
              <w:jc w:val="both"/>
              <w:rPr>
                <w:rFonts w:ascii="Times New Roman" w:hAnsi="Times New Roman" w:cs="Times New Roman"/>
                <w:sz w:val="24"/>
                <w:szCs w:val="24"/>
              </w:rPr>
            </w:pPr>
            <w:r w:rsidRPr="004D0590">
              <w:rPr>
                <w:rFonts w:ascii="Times New Roman" w:hAnsi="Times New Roman" w:cs="Times New Roman"/>
                <w:sz w:val="24"/>
                <w:szCs w:val="24"/>
              </w:rPr>
              <w:t xml:space="preserve">Қазақстанның тарихы мен мәдениетін зерделеуге байланысты мемлекеттік саясаттың міндеттерін шешу үшін </w:t>
            </w:r>
            <w:r w:rsidR="0009004C">
              <w:rPr>
                <w:rFonts w:ascii="Times New Roman" w:hAnsi="Times New Roman" w:cs="Times New Roman"/>
                <w:sz w:val="24"/>
                <w:szCs w:val="24"/>
              </w:rPr>
              <w:t xml:space="preserve">археолог </w:t>
            </w:r>
            <w:r w:rsidRPr="004D0590">
              <w:rPr>
                <w:rFonts w:ascii="Times New Roman" w:hAnsi="Times New Roman" w:cs="Times New Roman"/>
                <w:sz w:val="24"/>
                <w:szCs w:val="24"/>
              </w:rPr>
              <w:t>кадрларын дайындаумен, қоғамдық санада өткен ұрпақтардың жинақталған тарихи және мәдени тәжірибесінің құндылығын бекітумен анықталады</w:t>
            </w:r>
          </w:p>
        </w:tc>
      </w:tr>
      <w:tr w:rsidR="006F4D44" w:rsidRPr="004D0590" w:rsidTr="001A170C">
        <w:tc>
          <w:tcPr>
            <w:tcW w:w="3256" w:type="dxa"/>
          </w:tcPr>
          <w:p w:rsidR="006F4D44" w:rsidRPr="004D0590" w:rsidRDefault="006F4D44" w:rsidP="001A170C">
            <w:pPr>
              <w:contextualSpacing/>
              <w:jc w:val="both"/>
              <w:rPr>
                <w:rFonts w:ascii="Times New Roman" w:eastAsia="Times New Roman" w:hAnsi="Times New Roman" w:cs="Times New Roman"/>
                <w:b/>
                <w:sz w:val="24"/>
                <w:szCs w:val="24"/>
              </w:rPr>
            </w:pPr>
            <w:r w:rsidRPr="004D0590">
              <w:rPr>
                <w:rFonts w:ascii="Times New Roman" w:eastAsia="Times New Roman" w:hAnsi="Times New Roman" w:cs="Times New Roman"/>
                <w:b/>
                <w:sz w:val="24"/>
                <w:szCs w:val="24"/>
              </w:rPr>
              <w:t>Академиялықадалдықжәне этика саясаты</w:t>
            </w:r>
          </w:p>
        </w:tc>
        <w:tc>
          <w:tcPr>
            <w:tcW w:w="6089" w:type="dxa"/>
          </w:tcPr>
          <w:p w:rsidR="006F4D44" w:rsidRPr="004D0590" w:rsidRDefault="006F4D44" w:rsidP="001A170C">
            <w:pPr>
              <w:contextualSpacing/>
              <w:jc w:val="both"/>
              <w:rPr>
                <w:rFonts w:ascii="Times New Roman" w:eastAsia="Times New Roman" w:hAnsi="Times New Roman" w:cs="Times New Roman"/>
                <w:sz w:val="24"/>
                <w:szCs w:val="24"/>
              </w:rPr>
            </w:pPr>
            <w:r w:rsidRPr="004D0590">
              <w:rPr>
                <w:rFonts w:ascii="Times New Roman" w:eastAsia="Times New Roman" w:hAnsi="Times New Roman" w:cs="Times New Roman"/>
                <w:sz w:val="24"/>
                <w:szCs w:val="24"/>
              </w:rPr>
              <w:t>Университет</w:t>
            </w:r>
            <w:r w:rsidRPr="004D0590">
              <w:rPr>
                <w:rFonts w:ascii="Times New Roman" w:eastAsia="Times New Roman" w:hAnsi="Times New Roman" w:cs="Times New Roman"/>
                <w:sz w:val="24"/>
                <w:szCs w:val="24"/>
                <w:lang w:val="kk-KZ"/>
              </w:rPr>
              <w:t>те</w:t>
            </w:r>
            <w:r w:rsidRPr="004D0590">
              <w:rPr>
                <w:rFonts w:ascii="Times New Roman" w:eastAsia="Times New Roman" w:hAnsi="Times New Roman" w:cs="Times New Roman"/>
                <w:sz w:val="24"/>
                <w:szCs w:val="24"/>
              </w:rPr>
              <w:t xml:space="preserve"> академиялық адалдық пен академиялық еркіндікті сақтау, кез келген төзімсіздік пен кемсітушіліктен қорғау шараларын қабылда</w:t>
            </w:r>
            <w:r w:rsidRPr="004D0590">
              <w:rPr>
                <w:rFonts w:ascii="Times New Roman" w:eastAsia="Times New Roman" w:hAnsi="Times New Roman" w:cs="Times New Roman"/>
                <w:sz w:val="24"/>
                <w:szCs w:val="24"/>
                <w:lang w:val="kk-KZ"/>
              </w:rPr>
              <w:t>нған</w:t>
            </w:r>
          </w:p>
          <w:p w:rsidR="006F4D44" w:rsidRPr="004D0590" w:rsidRDefault="006F4D44" w:rsidP="001A170C">
            <w:pPr>
              <w:contextualSpacing/>
              <w:jc w:val="both"/>
              <w:rPr>
                <w:rFonts w:ascii="Times New Roman" w:eastAsia="Times New Roman" w:hAnsi="Times New Roman" w:cs="Times New Roman"/>
                <w:sz w:val="24"/>
                <w:szCs w:val="24"/>
              </w:rPr>
            </w:pPr>
            <w:r w:rsidRPr="004D0590">
              <w:rPr>
                <w:rFonts w:ascii="Times New Roman" w:eastAsia="Times New Roman" w:hAnsi="Times New Roman" w:cs="Times New Roman"/>
                <w:sz w:val="24"/>
                <w:szCs w:val="24"/>
              </w:rPr>
              <w:t>• Академиялық адалдық ережелері (Ғылыми кеңестің 2018 жылғы 30 қазандағы № 3 хаттамасы)</w:t>
            </w:r>
          </w:p>
          <w:p w:rsidR="006F4D44" w:rsidRPr="004D0590" w:rsidRDefault="006F4D44" w:rsidP="001A170C">
            <w:pPr>
              <w:contextualSpacing/>
              <w:jc w:val="both"/>
              <w:rPr>
                <w:rFonts w:ascii="Times New Roman" w:eastAsia="Times New Roman" w:hAnsi="Times New Roman" w:cs="Times New Roman"/>
                <w:sz w:val="24"/>
                <w:szCs w:val="24"/>
              </w:rPr>
            </w:pPr>
            <w:r w:rsidRPr="004D0590">
              <w:rPr>
                <w:rFonts w:ascii="Times New Roman" w:eastAsia="Times New Roman" w:hAnsi="Times New Roman" w:cs="Times New Roman"/>
                <w:sz w:val="24"/>
                <w:szCs w:val="24"/>
              </w:rPr>
              <w:t>• Сыбайлас жемқорлыққа қарсы стандарт (Бұйрық № 373 н/қ</w:t>
            </w:r>
            <w:r w:rsidRPr="004D0590">
              <w:rPr>
                <w:rFonts w:ascii="Times New Roman" w:eastAsia="Times New Roman" w:hAnsi="Times New Roman" w:cs="Times New Roman"/>
                <w:sz w:val="24"/>
                <w:szCs w:val="24"/>
                <w:lang w:val="kk-KZ"/>
              </w:rPr>
              <w:t xml:space="preserve">, </w:t>
            </w:r>
            <w:r w:rsidRPr="004D0590">
              <w:rPr>
                <w:rFonts w:ascii="Times New Roman" w:eastAsia="Times New Roman" w:hAnsi="Times New Roman" w:cs="Times New Roman"/>
                <w:sz w:val="24"/>
                <w:szCs w:val="24"/>
              </w:rPr>
              <w:t>27.12.2019 ж.)</w:t>
            </w:r>
          </w:p>
          <w:p w:rsidR="006F4D44" w:rsidRPr="004D0590" w:rsidRDefault="006F4D44" w:rsidP="001A170C">
            <w:pPr>
              <w:contextualSpacing/>
              <w:jc w:val="both"/>
              <w:rPr>
                <w:rFonts w:ascii="Times New Roman" w:eastAsia="Times New Roman" w:hAnsi="Times New Roman" w:cs="Times New Roman"/>
                <w:sz w:val="24"/>
                <w:szCs w:val="24"/>
              </w:rPr>
            </w:pPr>
            <w:r w:rsidRPr="004D0590">
              <w:rPr>
                <w:rFonts w:ascii="Times New Roman" w:eastAsia="Times New Roman" w:hAnsi="Times New Roman" w:cs="Times New Roman"/>
                <w:sz w:val="24"/>
                <w:szCs w:val="24"/>
              </w:rPr>
              <w:t>• Әдеп кодексі (Ғылыми кеңестің 2020 жылғы 31 қаңтардағы № 8 хаттамасы).</w:t>
            </w:r>
          </w:p>
        </w:tc>
      </w:tr>
      <w:tr w:rsidR="006F4D44" w:rsidRPr="0009004C" w:rsidTr="001A170C">
        <w:tc>
          <w:tcPr>
            <w:tcW w:w="3256" w:type="dxa"/>
          </w:tcPr>
          <w:p w:rsidR="006F4D44" w:rsidRPr="004D0590" w:rsidRDefault="006F4D44" w:rsidP="001A170C">
            <w:pPr>
              <w:contextualSpacing/>
              <w:jc w:val="both"/>
              <w:rPr>
                <w:rFonts w:ascii="Times New Roman" w:eastAsia="Times New Roman" w:hAnsi="Times New Roman" w:cs="Times New Roman"/>
                <w:b/>
                <w:sz w:val="24"/>
                <w:szCs w:val="24"/>
              </w:rPr>
            </w:pPr>
            <w:r w:rsidRPr="004D0590">
              <w:rPr>
                <w:rFonts w:ascii="Times New Roman" w:eastAsia="Times New Roman" w:hAnsi="Times New Roman" w:cs="Times New Roman"/>
                <w:b/>
                <w:sz w:val="24"/>
                <w:szCs w:val="24"/>
              </w:rPr>
              <w:lastRenderedPageBreak/>
              <w:t>Б</w:t>
            </w:r>
            <w:r w:rsidRPr="004D0590">
              <w:rPr>
                <w:rFonts w:ascii="Times New Roman" w:eastAsia="Times New Roman" w:hAnsi="Times New Roman" w:cs="Times New Roman"/>
                <w:b/>
                <w:sz w:val="24"/>
                <w:szCs w:val="24"/>
                <w:lang w:val="kk-KZ"/>
              </w:rPr>
              <w:t>ББ әзірлеудің нормативтік-</w:t>
            </w:r>
            <w:r w:rsidR="00A95755">
              <w:rPr>
                <w:rFonts w:ascii="Times New Roman" w:eastAsia="Times New Roman" w:hAnsi="Times New Roman" w:cs="Times New Roman"/>
                <w:b/>
                <w:sz w:val="24"/>
                <w:szCs w:val="24"/>
              </w:rPr>
              <w:t xml:space="preserve">құқықты </w:t>
            </w:r>
            <w:r w:rsidRPr="004D0590">
              <w:rPr>
                <w:rFonts w:ascii="Times New Roman" w:eastAsia="Times New Roman" w:hAnsi="Times New Roman" w:cs="Times New Roman"/>
                <w:b/>
                <w:sz w:val="24"/>
                <w:szCs w:val="24"/>
              </w:rPr>
              <w:t>негіздері</w:t>
            </w:r>
          </w:p>
        </w:tc>
        <w:tc>
          <w:tcPr>
            <w:tcW w:w="6089" w:type="dxa"/>
          </w:tcPr>
          <w:p w:rsidR="00A95755" w:rsidRPr="00A95755" w:rsidRDefault="00A95755" w:rsidP="00A95755">
            <w:pPr>
              <w:keepNext/>
              <w:keepLines/>
              <w:widowControl w:val="0"/>
              <w:tabs>
                <w:tab w:val="left" w:pos="709"/>
              </w:tabs>
              <w:spacing w:after="0" w:line="240" w:lineRule="auto"/>
              <w:jc w:val="both"/>
              <w:outlineLvl w:val="1"/>
              <w:rPr>
                <w:rFonts w:ascii="Times New Roman" w:eastAsia="Calibri" w:hAnsi="Times New Roman" w:cs="Times New Roman"/>
                <w:bCs/>
                <w:sz w:val="24"/>
                <w:szCs w:val="24"/>
              </w:rPr>
            </w:pPr>
            <w:r w:rsidRPr="00A95755">
              <w:rPr>
                <w:rFonts w:ascii="Times New Roman" w:eastAsia="Calibri" w:hAnsi="Times New Roman" w:cs="Times New Roman"/>
                <w:bCs/>
                <w:sz w:val="24"/>
                <w:szCs w:val="24"/>
              </w:rPr>
              <w:t>1. Қазақстан Республикасының «Білім туралы» Заңы;</w:t>
            </w:r>
          </w:p>
          <w:p w:rsidR="00A95755" w:rsidRPr="00A95755" w:rsidRDefault="00A95755" w:rsidP="00A95755">
            <w:pPr>
              <w:keepNext/>
              <w:keepLines/>
              <w:widowControl w:val="0"/>
              <w:tabs>
                <w:tab w:val="left" w:pos="709"/>
              </w:tabs>
              <w:spacing w:after="0" w:line="240" w:lineRule="auto"/>
              <w:jc w:val="both"/>
              <w:outlineLvl w:val="1"/>
              <w:rPr>
                <w:rFonts w:ascii="Times New Roman" w:eastAsia="Calibri" w:hAnsi="Times New Roman" w:cs="Times New Roman"/>
                <w:bCs/>
                <w:sz w:val="24"/>
                <w:szCs w:val="24"/>
              </w:rPr>
            </w:pPr>
            <w:r w:rsidRPr="00A95755">
              <w:rPr>
                <w:rFonts w:ascii="Times New Roman" w:eastAsia="Calibri" w:hAnsi="Times New Roman" w:cs="Times New Roman"/>
                <w:bCs/>
                <w:sz w:val="24"/>
                <w:szCs w:val="24"/>
              </w:rPr>
              <w:t>2. Қазақстан Республикасы Білім және ғылым министрлігінің 2018 жылғы 30 қазандағы No 595 бұйрығымен және 29.12.2021ж №614 өзгерістер мен толықтыруларымен бекітілген Жоғары және (немесе) жоғары оқу орнынан кейінгі білімнің білім беру бағдарламаларын іске асыратын білім беру ұйымдары қызметінің үлгілік қағидалары;</w:t>
            </w:r>
          </w:p>
          <w:p w:rsidR="00A95755" w:rsidRPr="00A95755" w:rsidRDefault="00A95755" w:rsidP="00A95755">
            <w:pPr>
              <w:keepNext/>
              <w:keepLines/>
              <w:widowControl w:val="0"/>
              <w:tabs>
                <w:tab w:val="left" w:pos="709"/>
              </w:tabs>
              <w:spacing w:after="0" w:line="240" w:lineRule="auto"/>
              <w:jc w:val="both"/>
              <w:outlineLvl w:val="1"/>
              <w:rPr>
                <w:rFonts w:ascii="Times New Roman" w:eastAsia="Calibri" w:hAnsi="Times New Roman" w:cs="Times New Roman"/>
                <w:bCs/>
                <w:sz w:val="24"/>
                <w:szCs w:val="24"/>
              </w:rPr>
            </w:pPr>
            <w:r w:rsidRPr="00A95755">
              <w:rPr>
                <w:rFonts w:ascii="Times New Roman" w:eastAsia="Calibri" w:hAnsi="Times New Roman" w:cs="Times New Roman"/>
                <w:bCs/>
                <w:sz w:val="24"/>
                <w:szCs w:val="24"/>
              </w:rPr>
              <w:t>3. Қазақстан Республикасы Ғылым және жоғары білім министрлігінің 2022 жылғы 20 шілдедегі №2  бұйрығымен бекітілген Жоғары және жоғары оқу орнынан кейінгі білімнің мемлекеттік жалпыға міндетті стандарттары;</w:t>
            </w:r>
          </w:p>
          <w:p w:rsidR="00A95755" w:rsidRPr="00A95755" w:rsidRDefault="00A95755" w:rsidP="00A95755">
            <w:pPr>
              <w:keepNext/>
              <w:keepLines/>
              <w:widowControl w:val="0"/>
              <w:tabs>
                <w:tab w:val="left" w:pos="709"/>
              </w:tabs>
              <w:spacing w:after="0" w:line="240" w:lineRule="auto"/>
              <w:jc w:val="both"/>
              <w:outlineLvl w:val="1"/>
              <w:rPr>
                <w:rFonts w:ascii="Times New Roman" w:eastAsia="Calibri" w:hAnsi="Times New Roman" w:cs="Times New Roman"/>
                <w:bCs/>
                <w:sz w:val="24"/>
                <w:szCs w:val="24"/>
              </w:rPr>
            </w:pPr>
            <w:r w:rsidRPr="00A95755">
              <w:rPr>
                <w:rFonts w:ascii="Times New Roman" w:eastAsia="Calibri" w:hAnsi="Times New Roman" w:cs="Times New Roman"/>
                <w:bCs/>
                <w:sz w:val="24"/>
                <w:szCs w:val="24"/>
              </w:rPr>
              <w:t>4. Қазақстан Республикасы Білім және ғылым министрлігінің 2011 жылғы 20 сәуірдегі No 152 бұйрығымен бекітілген Кредиттік оқыту технологиясы бойынша оқу процесін ұйымдастыру ережесі;</w:t>
            </w:r>
          </w:p>
          <w:p w:rsidR="00A95755" w:rsidRPr="00A95755" w:rsidRDefault="00A95755" w:rsidP="00A95755">
            <w:pPr>
              <w:keepNext/>
              <w:keepLines/>
              <w:widowControl w:val="0"/>
              <w:tabs>
                <w:tab w:val="left" w:pos="709"/>
              </w:tabs>
              <w:spacing w:after="0" w:line="240" w:lineRule="auto"/>
              <w:jc w:val="both"/>
              <w:outlineLvl w:val="1"/>
              <w:rPr>
                <w:rFonts w:ascii="Times New Roman" w:eastAsia="Calibri" w:hAnsi="Times New Roman" w:cs="Times New Roman"/>
                <w:bCs/>
                <w:sz w:val="24"/>
                <w:szCs w:val="24"/>
              </w:rPr>
            </w:pPr>
            <w:r w:rsidRPr="00A95755">
              <w:rPr>
                <w:rFonts w:ascii="Times New Roman" w:eastAsia="Calibri" w:hAnsi="Times New Roman" w:cs="Times New Roman"/>
                <w:bCs/>
                <w:sz w:val="24"/>
                <w:szCs w:val="24"/>
              </w:rPr>
              <w:t>5. Қазақстан Республикасы Еңбек және халықты әлеуметтік қорғау министрінің 2020 жылғы 30 желтоқсандағы No 553 бұйрығымен бекітілген Басшылар, мамандар және басқа да қызметкерлер лауазымдарының біліктілік анықтамалығы.</w:t>
            </w:r>
          </w:p>
          <w:p w:rsidR="00A95755" w:rsidRPr="00A95755" w:rsidRDefault="00A95755" w:rsidP="00A95755">
            <w:pPr>
              <w:keepNext/>
              <w:keepLines/>
              <w:widowControl w:val="0"/>
              <w:tabs>
                <w:tab w:val="left" w:pos="709"/>
              </w:tabs>
              <w:spacing w:after="0" w:line="240" w:lineRule="auto"/>
              <w:jc w:val="both"/>
              <w:outlineLvl w:val="1"/>
              <w:rPr>
                <w:rFonts w:ascii="Times New Roman" w:eastAsia="Calibri" w:hAnsi="Times New Roman" w:cs="Times New Roman"/>
                <w:bCs/>
                <w:sz w:val="24"/>
                <w:szCs w:val="24"/>
              </w:rPr>
            </w:pPr>
            <w:r w:rsidRPr="00A95755">
              <w:rPr>
                <w:rFonts w:ascii="Times New Roman" w:eastAsia="Calibri" w:hAnsi="Times New Roman" w:cs="Times New Roman"/>
                <w:bCs/>
                <w:sz w:val="24"/>
                <w:szCs w:val="24"/>
              </w:rPr>
              <w:t>6. ECTS қолдану бойынша әдістемелік нұсқаулар.</w:t>
            </w:r>
          </w:p>
          <w:p w:rsidR="006F4D44" w:rsidRPr="004D0590" w:rsidRDefault="00A95755" w:rsidP="00A95755">
            <w:pPr>
              <w:contextualSpacing/>
              <w:jc w:val="both"/>
              <w:rPr>
                <w:rFonts w:ascii="Times New Roman" w:eastAsia="Times New Roman" w:hAnsi="Times New Roman" w:cs="Times New Roman"/>
                <w:sz w:val="24"/>
                <w:szCs w:val="24"/>
                <w:lang w:val="kk-KZ"/>
              </w:rPr>
            </w:pPr>
            <w:r w:rsidRPr="00A95755">
              <w:rPr>
                <w:rFonts w:ascii="Times New Roman" w:eastAsia="Calibri" w:hAnsi="Times New Roman" w:cs="Times New Roman"/>
                <w:bCs/>
                <w:sz w:val="24"/>
                <w:szCs w:val="24"/>
              </w:rPr>
              <w:t>7. Болон процесі және академиялық ұтқырлық орталығы директорының 2021 жылғы 30 маусымдағы № 45 о/д бұйрығына 1-қосымша Жоғары және жоғары оқу орнынан кейінгі білім берудің білім беру бағдарламаларын әзірлеу жөніндегі нұсқаулық.</w:t>
            </w:r>
          </w:p>
        </w:tc>
      </w:tr>
      <w:tr w:rsidR="006F4D44" w:rsidRPr="004D0590" w:rsidTr="001A170C">
        <w:tc>
          <w:tcPr>
            <w:tcW w:w="3256" w:type="dxa"/>
          </w:tcPr>
          <w:p w:rsidR="006F4D44" w:rsidRPr="004D0590" w:rsidRDefault="006F4D44" w:rsidP="001A170C">
            <w:pPr>
              <w:contextualSpacing/>
              <w:jc w:val="both"/>
              <w:rPr>
                <w:rFonts w:ascii="Times New Roman" w:eastAsia="Times New Roman" w:hAnsi="Times New Roman" w:cs="Times New Roman"/>
                <w:b/>
                <w:sz w:val="24"/>
                <w:szCs w:val="24"/>
              </w:rPr>
            </w:pPr>
            <w:r w:rsidRPr="004D0590">
              <w:rPr>
                <w:rFonts w:ascii="Times New Roman" w:eastAsia="Times New Roman" w:hAnsi="Times New Roman" w:cs="Times New Roman"/>
                <w:b/>
                <w:sz w:val="24"/>
                <w:szCs w:val="24"/>
              </w:rPr>
              <w:t>Білім беру процесін</w:t>
            </w:r>
            <w:r w:rsidRPr="004D0590">
              <w:rPr>
                <w:rFonts w:ascii="Times New Roman" w:eastAsia="Times New Roman" w:hAnsi="Times New Roman" w:cs="Times New Roman"/>
                <w:b/>
                <w:sz w:val="24"/>
                <w:szCs w:val="24"/>
                <w:lang w:val="en-US"/>
              </w:rPr>
              <w:t xml:space="preserve"> </w:t>
            </w:r>
            <w:r w:rsidRPr="004D0590">
              <w:rPr>
                <w:rFonts w:ascii="Times New Roman" w:eastAsia="Times New Roman" w:hAnsi="Times New Roman" w:cs="Times New Roman"/>
                <w:b/>
                <w:sz w:val="24"/>
                <w:szCs w:val="24"/>
              </w:rPr>
              <w:t>ұйымдастыру</w:t>
            </w:r>
          </w:p>
          <w:p w:rsidR="006F4D44" w:rsidRPr="004D0590" w:rsidRDefault="006F4D44" w:rsidP="001A170C">
            <w:pPr>
              <w:contextualSpacing/>
              <w:jc w:val="both"/>
              <w:rPr>
                <w:rFonts w:ascii="Times New Roman" w:eastAsia="Times New Roman" w:hAnsi="Times New Roman" w:cs="Times New Roman"/>
                <w:b/>
                <w:sz w:val="24"/>
                <w:szCs w:val="24"/>
              </w:rPr>
            </w:pPr>
          </w:p>
        </w:tc>
        <w:tc>
          <w:tcPr>
            <w:tcW w:w="6089" w:type="dxa"/>
          </w:tcPr>
          <w:p w:rsidR="006F4D44" w:rsidRPr="004D0590" w:rsidRDefault="006F4D44" w:rsidP="006F4D44">
            <w:pPr>
              <w:pStyle w:val="a5"/>
              <w:numPr>
                <w:ilvl w:val="0"/>
                <w:numId w:val="44"/>
              </w:numPr>
              <w:spacing w:after="0" w:line="240" w:lineRule="auto"/>
              <w:ind w:left="0" w:hanging="170"/>
              <w:jc w:val="both"/>
              <w:rPr>
                <w:rFonts w:ascii="Times New Roman" w:hAnsi="Times New Roman"/>
                <w:sz w:val="24"/>
                <w:szCs w:val="24"/>
              </w:rPr>
            </w:pPr>
            <w:r w:rsidRPr="004D0590">
              <w:rPr>
                <w:rFonts w:ascii="Times New Roman" w:hAnsi="Times New Roman"/>
                <w:sz w:val="24"/>
                <w:szCs w:val="24"/>
              </w:rPr>
              <w:t>Болон процесінің</w:t>
            </w:r>
            <w:r w:rsidRPr="004D0590">
              <w:rPr>
                <w:rFonts w:ascii="Times New Roman" w:hAnsi="Times New Roman"/>
                <w:sz w:val="24"/>
                <w:szCs w:val="24"/>
                <w:lang w:val="kk-KZ"/>
              </w:rPr>
              <w:t xml:space="preserve"> </w:t>
            </w:r>
            <w:r w:rsidRPr="004D0590">
              <w:rPr>
                <w:rFonts w:ascii="Times New Roman" w:hAnsi="Times New Roman"/>
                <w:sz w:val="24"/>
                <w:szCs w:val="24"/>
              </w:rPr>
              <w:t>принциптерін</w:t>
            </w:r>
            <w:r w:rsidRPr="004D0590">
              <w:rPr>
                <w:rFonts w:ascii="Times New Roman" w:hAnsi="Times New Roman"/>
                <w:sz w:val="24"/>
                <w:szCs w:val="24"/>
                <w:lang w:val="kk-KZ"/>
              </w:rPr>
              <w:t xml:space="preserve"> </w:t>
            </w:r>
            <w:r w:rsidRPr="004D0590">
              <w:rPr>
                <w:rFonts w:ascii="Times New Roman" w:hAnsi="Times New Roman"/>
                <w:sz w:val="24"/>
                <w:szCs w:val="24"/>
              </w:rPr>
              <w:t>жүзеге</w:t>
            </w:r>
            <w:r w:rsidRPr="004D0590">
              <w:rPr>
                <w:rFonts w:ascii="Times New Roman" w:hAnsi="Times New Roman"/>
                <w:sz w:val="24"/>
                <w:szCs w:val="24"/>
                <w:lang w:val="kk-KZ"/>
              </w:rPr>
              <w:t xml:space="preserve"> </w:t>
            </w:r>
            <w:r w:rsidRPr="004D0590">
              <w:rPr>
                <w:rFonts w:ascii="Times New Roman" w:hAnsi="Times New Roman"/>
                <w:sz w:val="24"/>
                <w:szCs w:val="24"/>
              </w:rPr>
              <w:t>асыру</w:t>
            </w:r>
          </w:p>
          <w:p w:rsidR="006F4D44" w:rsidRPr="004D0590" w:rsidRDefault="006F4D44" w:rsidP="006F4D44">
            <w:pPr>
              <w:pStyle w:val="a5"/>
              <w:numPr>
                <w:ilvl w:val="0"/>
                <w:numId w:val="44"/>
              </w:numPr>
              <w:spacing w:after="0" w:line="240" w:lineRule="auto"/>
              <w:ind w:left="0" w:hanging="170"/>
              <w:jc w:val="both"/>
              <w:rPr>
                <w:rFonts w:ascii="Times New Roman" w:hAnsi="Times New Roman"/>
                <w:sz w:val="24"/>
                <w:szCs w:val="24"/>
              </w:rPr>
            </w:pPr>
            <w:r w:rsidRPr="004D0590">
              <w:rPr>
                <w:rFonts w:ascii="Times New Roman" w:hAnsi="Times New Roman"/>
                <w:sz w:val="24"/>
                <w:szCs w:val="24"/>
              </w:rPr>
              <w:t>Студентке бағытталған</w:t>
            </w:r>
            <w:r w:rsidRPr="004D0590">
              <w:rPr>
                <w:rFonts w:ascii="Times New Roman" w:hAnsi="Times New Roman"/>
                <w:sz w:val="24"/>
                <w:szCs w:val="24"/>
                <w:lang w:val="kk-KZ"/>
              </w:rPr>
              <w:t xml:space="preserve"> </w:t>
            </w:r>
            <w:r w:rsidRPr="004D0590">
              <w:rPr>
                <w:rFonts w:ascii="Times New Roman" w:hAnsi="Times New Roman"/>
                <w:sz w:val="24"/>
                <w:szCs w:val="24"/>
              </w:rPr>
              <w:t>оқыту</w:t>
            </w:r>
          </w:p>
          <w:p w:rsidR="006F4D44" w:rsidRPr="004D0590" w:rsidRDefault="006F4D44" w:rsidP="006F4D44">
            <w:pPr>
              <w:pStyle w:val="a5"/>
              <w:numPr>
                <w:ilvl w:val="0"/>
                <w:numId w:val="44"/>
              </w:numPr>
              <w:spacing w:after="0" w:line="240" w:lineRule="auto"/>
              <w:ind w:left="0" w:hanging="170"/>
              <w:jc w:val="both"/>
              <w:rPr>
                <w:rFonts w:ascii="Times New Roman" w:hAnsi="Times New Roman"/>
                <w:sz w:val="24"/>
                <w:szCs w:val="24"/>
              </w:rPr>
            </w:pPr>
            <w:r w:rsidRPr="004D0590">
              <w:rPr>
                <w:rFonts w:ascii="Times New Roman" w:hAnsi="Times New Roman"/>
                <w:sz w:val="24"/>
                <w:szCs w:val="24"/>
              </w:rPr>
              <w:t>Қолжетімділік</w:t>
            </w:r>
          </w:p>
          <w:p w:rsidR="006F4D44" w:rsidRPr="004D0590" w:rsidRDefault="006F4D44" w:rsidP="006F4D44">
            <w:pPr>
              <w:pStyle w:val="a5"/>
              <w:numPr>
                <w:ilvl w:val="0"/>
                <w:numId w:val="44"/>
              </w:numPr>
              <w:spacing w:after="0" w:line="240" w:lineRule="auto"/>
              <w:ind w:left="0" w:hanging="170"/>
              <w:jc w:val="both"/>
              <w:rPr>
                <w:rFonts w:ascii="Times New Roman" w:hAnsi="Times New Roman"/>
                <w:sz w:val="24"/>
                <w:szCs w:val="24"/>
              </w:rPr>
            </w:pPr>
            <w:r w:rsidRPr="004D0590">
              <w:rPr>
                <w:rFonts w:ascii="Times New Roman" w:hAnsi="Times New Roman"/>
                <w:sz w:val="24"/>
                <w:szCs w:val="24"/>
              </w:rPr>
              <w:t>Инклюзивтілік</w:t>
            </w:r>
          </w:p>
        </w:tc>
      </w:tr>
      <w:tr w:rsidR="006F4D44" w:rsidRPr="004D0590" w:rsidTr="001A170C">
        <w:tc>
          <w:tcPr>
            <w:tcW w:w="3256" w:type="dxa"/>
          </w:tcPr>
          <w:p w:rsidR="006F4D44" w:rsidRPr="004D0590" w:rsidRDefault="006F4D44" w:rsidP="001A170C">
            <w:pPr>
              <w:contextualSpacing/>
              <w:jc w:val="both"/>
              <w:rPr>
                <w:rFonts w:ascii="Times New Roman" w:eastAsia="Times New Roman" w:hAnsi="Times New Roman" w:cs="Times New Roman"/>
                <w:b/>
                <w:sz w:val="24"/>
                <w:szCs w:val="24"/>
                <w:lang w:val="en-US"/>
              </w:rPr>
            </w:pPr>
            <w:r w:rsidRPr="004D0590">
              <w:rPr>
                <w:rFonts w:ascii="Times New Roman" w:eastAsia="Times New Roman" w:hAnsi="Times New Roman" w:cs="Times New Roman"/>
                <w:b/>
                <w:sz w:val="24"/>
                <w:szCs w:val="24"/>
              </w:rPr>
              <w:t>Б</w:t>
            </w:r>
            <w:r w:rsidRPr="004D0590">
              <w:rPr>
                <w:rFonts w:ascii="Times New Roman" w:eastAsia="Times New Roman" w:hAnsi="Times New Roman" w:cs="Times New Roman"/>
                <w:b/>
                <w:sz w:val="24"/>
                <w:szCs w:val="24"/>
                <w:lang w:val="kk-KZ"/>
              </w:rPr>
              <w:t>Б</w:t>
            </w:r>
            <w:r w:rsidRPr="004D0590">
              <w:rPr>
                <w:rFonts w:ascii="Times New Roman" w:eastAsia="Times New Roman" w:hAnsi="Times New Roman" w:cs="Times New Roman"/>
                <w:b/>
                <w:sz w:val="24"/>
                <w:szCs w:val="24"/>
              </w:rPr>
              <w:t>Б сапасын</w:t>
            </w:r>
            <w:r w:rsidRPr="004D0590">
              <w:rPr>
                <w:rFonts w:ascii="Times New Roman" w:eastAsia="Times New Roman" w:hAnsi="Times New Roman" w:cs="Times New Roman"/>
                <w:b/>
                <w:sz w:val="24"/>
                <w:szCs w:val="24"/>
                <w:lang w:val="en-US"/>
              </w:rPr>
              <w:t xml:space="preserve"> </w:t>
            </w:r>
            <w:r w:rsidRPr="004D0590">
              <w:rPr>
                <w:rFonts w:ascii="Times New Roman" w:eastAsia="Times New Roman" w:hAnsi="Times New Roman" w:cs="Times New Roman"/>
                <w:b/>
                <w:sz w:val="24"/>
                <w:szCs w:val="24"/>
              </w:rPr>
              <w:t>қамтамасыз</w:t>
            </w:r>
          </w:p>
          <w:p w:rsidR="006F4D44" w:rsidRPr="004D0590" w:rsidRDefault="006F4D44" w:rsidP="001A170C">
            <w:pPr>
              <w:contextualSpacing/>
              <w:jc w:val="both"/>
              <w:rPr>
                <w:rFonts w:ascii="Times New Roman" w:eastAsia="Times New Roman" w:hAnsi="Times New Roman" w:cs="Times New Roman"/>
                <w:b/>
                <w:sz w:val="24"/>
                <w:szCs w:val="24"/>
              </w:rPr>
            </w:pPr>
            <w:r w:rsidRPr="004D0590">
              <w:rPr>
                <w:rFonts w:ascii="Times New Roman" w:eastAsia="Times New Roman" w:hAnsi="Times New Roman" w:cs="Times New Roman"/>
                <w:b/>
                <w:sz w:val="24"/>
                <w:szCs w:val="24"/>
              </w:rPr>
              <w:t>ету</w:t>
            </w:r>
          </w:p>
          <w:p w:rsidR="006F4D44" w:rsidRPr="004D0590" w:rsidRDefault="006F4D44" w:rsidP="001A170C">
            <w:pPr>
              <w:contextualSpacing/>
              <w:jc w:val="both"/>
              <w:rPr>
                <w:rFonts w:ascii="Times New Roman" w:eastAsia="Times New Roman" w:hAnsi="Times New Roman" w:cs="Times New Roman"/>
                <w:b/>
                <w:sz w:val="24"/>
                <w:szCs w:val="24"/>
              </w:rPr>
            </w:pPr>
          </w:p>
        </w:tc>
        <w:tc>
          <w:tcPr>
            <w:tcW w:w="6089" w:type="dxa"/>
          </w:tcPr>
          <w:p w:rsidR="006F4D44" w:rsidRPr="004D0590" w:rsidRDefault="006F4D44" w:rsidP="006F4D44">
            <w:pPr>
              <w:pStyle w:val="a5"/>
              <w:numPr>
                <w:ilvl w:val="0"/>
                <w:numId w:val="45"/>
              </w:numPr>
              <w:tabs>
                <w:tab w:val="left" w:pos="170"/>
              </w:tabs>
              <w:spacing w:after="0" w:line="240" w:lineRule="auto"/>
              <w:ind w:left="0" w:firstLine="0"/>
              <w:jc w:val="both"/>
              <w:rPr>
                <w:rFonts w:ascii="Times New Roman" w:hAnsi="Times New Roman"/>
                <w:sz w:val="24"/>
                <w:szCs w:val="24"/>
              </w:rPr>
            </w:pPr>
            <w:r w:rsidRPr="004D0590">
              <w:rPr>
                <w:rFonts w:ascii="Times New Roman" w:hAnsi="Times New Roman"/>
                <w:sz w:val="24"/>
                <w:szCs w:val="24"/>
              </w:rPr>
              <w:t>Сапаны</w:t>
            </w:r>
            <w:r w:rsidRPr="004D0590">
              <w:rPr>
                <w:rFonts w:ascii="Times New Roman" w:hAnsi="Times New Roman"/>
                <w:sz w:val="24"/>
                <w:szCs w:val="24"/>
                <w:lang w:val="kk-KZ"/>
              </w:rPr>
              <w:t xml:space="preserve"> </w:t>
            </w:r>
            <w:r w:rsidRPr="004D0590">
              <w:rPr>
                <w:rFonts w:ascii="Times New Roman" w:hAnsi="Times New Roman"/>
                <w:sz w:val="24"/>
                <w:szCs w:val="24"/>
              </w:rPr>
              <w:t>қамтамасыз</w:t>
            </w:r>
            <w:r w:rsidRPr="004D0590">
              <w:rPr>
                <w:rFonts w:ascii="Times New Roman" w:hAnsi="Times New Roman"/>
                <w:sz w:val="24"/>
                <w:szCs w:val="24"/>
                <w:lang w:val="kk-KZ"/>
              </w:rPr>
              <w:t xml:space="preserve"> </w:t>
            </w:r>
            <w:r w:rsidRPr="004D0590">
              <w:rPr>
                <w:rFonts w:ascii="Times New Roman" w:hAnsi="Times New Roman"/>
                <w:sz w:val="24"/>
                <w:szCs w:val="24"/>
              </w:rPr>
              <w:t>етудің</w:t>
            </w:r>
            <w:r w:rsidRPr="004D0590">
              <w:rPr>
                <w:rFonts w:ascii="Times New Roman" w:hAnsi="Times New Roman"/>
                <w:sz w:val="24"/>
                <w:szCs w:val="24"/>
                <w:lang w:val="kk-KZ"/>
              </w:rPr>
              <w:t xml:space="preserve"> </w:t>
            </w:r>
            <w:r w:rsidRPr="004D0590">
              <w:rPr>
                <w:rFonts w:ascii="Times New Roman" w:hAnsi="Times New Roman"/>
                <w:sz w:val="24"/>
                <w:szCs w:val="24"/>
              </w:rPr>
              <w:t>ішкі</w:t>
            </w:r>
            <w:r w:rsidRPr="004D0590">
              <w:rPr>
                <w:rFonts w:ascii="Times New Roman" w:hAnsi="Times New Roman"/>
                <w:sz w:val="24"/>
                <w:szCs w:val="24"/>
                <w:lang w:val="kk-KZ"/>
              </w:rPr>
              <w:t xml:space="preserve"> </w:t>
            </w:r>
            <w:r w:rsidRPr="004D0590">
              <w:rPr>
                <w:rFonts w:ascii="Times New Roman" w:hAnsi="Times New Roman"/>
                <w:sz w:val="24"/>
                <w:szCs w:val="24"/>
              </w:rPr>
              <w:t>жүйесі</w:t>
            </w:r>
          </w:p>
          <w:p w:rsidR="006F4D44" w:rsidRPr="004D0590" w:rsidRDefault="006F4D44" w:rsidP="006F4D44">
            <w:pPr>
              <w:pStyle w:val="a5"/>
              <w:numPr>
                <w:ilvl w:val="0"/>
                <w:numId w:val="45"/>
              </w:numPr>
              <w:tabs>
                <w:tab w:val="left" w:pos="170"/>
              </w:tabs>
              <w:spacing w:after="0" w:line="240" w:lineRule="auto"/>
              <w:ind w:left="0" w:firstLine="0"/>
              <w:jc w:val="both"/>
              <w:rPr>
                <w:rFonts w:ascii="Times New Roman" w:hAnsi="Times New Roman"/>
                <w:sz w:val="24"/>
                <w:szCs w:val="24"/>
              </w:rPr>
            </w:pPr>
            <w:r w:rsidRPr="004D0590">
              <w:rPr>
                <w:rFonts w:ascii="Times New Roman" w:hAnsi="Times New Roman"/>
                <w:sz w:val="24"/>
                <w:szCs w:val="24"/>
              </w:rPr>
              <w:t>Стейкхолдерлерді</w:t>
            </w:r>
            <w:r w:rsidRPr="004D0590">
              <w:rPr>
                <w:rFonts w:ascii="Times New Roman" w:hAnsi="Times New Roman"/>
                <w:sz w:val="24"/>
                <w:szCs w:val="24"/>
                <w:lang w:val="kk-KZ"/>
              </w:rPr>
              <w:t xml:space="preserve"> Б</w:t>
            </w:r>
            <w:r w:rsidRPr="004D0590">
              <w:rPr>
                <w:rFonts w:ascii="Times New Roman" w:hAnsi="Times New Roman"/>
                <w:sz w:val="24"/>
                <w:szCs w:val="24"/>
              </w:rPr>
              <w:t>ББ әзірлеуге</w:t>
            </w:r>
            <w:r w:rsidRPr="004D0590">
              <w:rPr>
                <w:rFonts w:ascii="Times New Roman" w:hAnsi="Times New Roman"/>
                <w:sz w:val="24"/>
                <w:szCs w:val="24"/>
                <w:lang w:val="kk-KZ"/>
              </w:rPr>
              <w:t xml:space="preserve"> </w:t>
            </w:r>
            <w:r w:rsidRPr="004D0590">
              <w:rPr>
                <w:rFonts w:ascii="Times New Roman" w:hAnsi="Times New Roman"/>
                <w:sz w:val="24"/>
                <w:szCs w:val="24"/>
              </w:rPr>
              <w:t>және оны бағалауға</w:t>
            </w:r>
            <w:r w:rsidRPr="004D0590">
              <w:rPr>
                <w:rFonts w:ascii="Times New Roman" w:hAnsi="Times New Roman"/>
                <w:sz w:val="24"/>
                <w:szCs w:val="24"/>
                <w:lang w:val="kk-KZ"/>
              </w:rPr>
              <w:t xml:space="preserve"> </w:t>
            </w:r>
            <w:r w:rsidRPr="004D0590">
              <w:rPr>
                <w:rFonts w:ascii="Times New Roman" w:hAnsi="Times New Roman"/>
                <w:sz w:val="24"/>
                <w:szCs w:val="24"/>
              </w:rPr>
              <w:t>тарту</w:t>
            </w:r>
          </w:p>
          <w:p w:rsidR="006F4D44" w:rsidRPr="004D0590" w:rsidRDefault="006F4D44" w:rsidP="006F4D44">
            <w:pPr>
              <w:pStyle w:val="a5"/>
              <w:numPr>
                <w:ilvl w:val="0"/>
                <w:numId w:val="45"/>
              </w:numPr>
              <w:tabs>
                <w:tab w:val="left" w:pos="170"/>
              </w:tabs>
              <w:spacing w:after="0" w:line="240" w:lineRule="auto"/>
              <w:ind w:left="0" w:firstLine="0"/>
              <w:jc w:val="both"/>
              <w:rPr>
                <w:rFonts w:ascii="Times New Roman" w:hAnsi="Times New Roman"/>
                <w:sz w:val="24"/>
                <w:szCs w:val="24"/>
              </w:rPr>
            </w:pPr>
            <w:r w:rsidRPr="004D0590">
              <w:rPr>
                <w:rFonts w:ascii="Times New Roman" w:hAnsi="Times New Roman"/>
                <w:sz w:val="24"/>
                <w:szCs w:val="24"/>
              </w:rPr>
              <w:t>Жүйелі мониторинг</w:t>
            </w:r>
          </w:p>
          <w:p w:rsidR="006F4D44" w:rsidRPr="004D0590" w:rsidRDefault="006F4D44" w:rsidP="006F4D44">
            <w:pPr>
              <w:pStyle w:val="a5"/>
              <w:numPr>
                <w:ilvl w:val="0"/>
                <w:numId w:val="45"/>
              </w:numPr>
              <w:tabs>
                <w:tab w:val="left" w:pos="170"/>
              </w:tabs>
              <w:spacing w:after="0" w:line="240" w:lineRule="auto"/>
              <w:ind w:left="0" w:firstLine="0"/>
              <w:jc w:val="both"/>
              <w:rPr>
                <w:rFonts w:ascii="Times New Roman" w:hAnsi="Times New Roman"/>
                <w:sz w:val="24"/>
                <w:szCs w:val="24"/>
              </w:rPr>
            </w:pPr>
            <w:r w:rsidRPr="004D0590">
              <w:rPr>
                <w:rFonts w:ascii="Times New Roman" w:hAnsi="Times New Roman"/>
                <w:sz w:val="24"/>
                <w:szCs w:val="24"/>
              </w:rPr>
              <w:t>Мазмұнды</w:t>
            </w:r>
            <w:r w:rsidRPr="004D0590">
              <w:rPr>
                <w:rFonts w:ascii="Times New Roman" w:hAnsi="Times New Roman"/>
                <w:sz w:val="24"/>
                <w:szCs w:val="24"/>
                <w:lang w:val="kk-KZ"/>
              </w:rPr>
              <w:t xml:space="preserve"> өзектендір</w:t>
            </w:r>
            <w:r w:rsidRPr="004D0590">
              <w:rPr>
                <w:rFonts w:ascii="Times New Roman" w:hAnsi="Times New Roman"/>
                <w:sz w:val="24"/>
                <w:szCs w:val="24"/>
              </w:rPr>
              <w:t>у (жаңарту)</w:t>
            </w:r>
          </w:p>
        </w:tc>
      </w:tr>
      <w:tr w:rsidR="006F4D44" w:rsidRPr="004D0590" w:rsidTr="001A170C">
        <w:tc>
          <w:tcPr>
            <w:tcW w:w="3256" w:type="dxa"/>
          </w:tcPr>
          <w:p w:rsidR="006F4D44" w:rsidRPr="004D0590" w:rsidRDefault="006F4D44" w:rsidP="001A170C">
            <w:pPr>
              <w:contextualSpacing/>
              <w:jc w:val="both"/>
              <w:rPr>
                <w:rFonts w:ascii="Times New Roman" w:eastAsia="Times New Roman" w:hAnsi="Times New Roman" w:cs="Times New Roman"/>
                <w:b/>
                <w:sz w:val="24"/>
                <w:szCs w:val="24"/>
              </w:rPr>
            </w:pPr>
            <w:r w:rsidRPr="004D0590">
              <w:rPr>
                <w:rFonts w:ascii="Times New Roman" w:eastAsia="Times New Roman" w:hAnsi="Times New Roman" w:cs="Times New Roman"/>
                <w:b/>
                <w:sz w:val="24"/>
                <w:szCs w:val="24"/>
              </w:rPr>
              <w:t>Оқуға</w:t>
            </w:r>
            <w:r w:rsidRPr="004D0590">
              <w:rPr>
                <w:rFonts w:ascii="Times New Roman" w:eastAsia="Times New Roman" w:hAnsi="Times New Roman" w:cs="Times New Roman"/>
                <w:b/>
                <w:sz w:val="24"/>
                <w:szCs w:val="24"/>
                <w:lang w:val="en-US"/>
              </w:rPr>
              <w:t xml:space="preserve"> </w:t>
            </w:r>
            <w:r w:rsidRPr="004D0590">
              <w:rPr>
                <w:rFonts w:ascii="Times New Roman" w:eastAsia="Times New Roman" w:hAnsi="Times New Roman" w:cs="Times New Roman"/>
                <w:b/>
                <w:sz w:val="24"/>
                <w:szCs w:val="24"/>
              </w:rPr>
              <w:t>түсушілерге</w:t>
            </w:r>
            <w:r w:rsidRPr="004D0590">
              <w:rPr>
                <w:rFonts w:ascii="Times New Roman" w:eastAsia="Times New Roman" w:hAnsi="Times New Roman" w:cs="Times New Roman"/>
                <w:b/>
                <w:sz w:val="24"/>
                <w:szCs w:val="24"/>
                <w:lang w:val="kk-KZ"/>
              </w:rPr>
              <w:t xml:space="preserve"> </w:t>
            </w:r>
            <w:r w:rsidRPr="004D0590">
              <w:rPr>
                <w:rFonts w:ascii="Times New Roman" w:eastAsia="Times New Roman" w:hAnsi="Times New Roman" w:cs="Times New Roman"/>
                <w:b/>
                <w:sz w:val="24"/>
                <w:szCs w:val="24"/>
              </w:rPr>
              <w:t>қойылатын</w:t>
            </w:r>
            <w:r w:rsidRPr="004D0590">
              <w:rPr>
                <w:rFonts w:ascii="Times New Roman" w:eastAsia="Times New Roman" w:hAnsi="Times New Roman" w:cs="Times New Roman"/>
                <w:b/>
                <w:sz w:val="24"/>
                <w:szCs w:val="24"/>
                <w:lang w:val="kk-KZ"/>
              </w:rPr>
              <w:t xml:space="preserve"> </w:t>
            </w:r>
            <w:r w:rsidRPr="004D0590">
              <w:rPr>
                <w:rFonts w:ascii="Times New Roman" w:eastAsia="Times New Roman" w:hAnsi="Times New Roman" w:cs="Times New Roman"/>
                <w:b/>
                <w:sz w:val="24"/>
                <w:szCs w:val="24"/>
              </w:rPr>
              <w:t>талаптар</w:t>
            </w:r>
          </w:p>
        </w:tc>
        <w:tc>
          <w:tcPr>
            <w:tcW w:w="6089" w:type="dxa"/>
          </w:tcPr>
          <w:p w:rsidR="006F4D44" w:rsidRPr="004D0590" w:rsidRDefault="006F4D44" w:rsidP="001A170C">
            <w:pPr>
              <w:contextualSpacing/>
              <w:jc w:val="both"/>
              <w:rPr>
                <w:rFonts w:ascii="Times New Roman" w:eastAsia="Times New Roman" w:hAnsi="Times New Roman" w:cs="Times New Roman"/>
                <w:sz w:val="24"/>
                <w:szCs w:val="24"/>
              </w:rPr>
            </w:pPr>
            <w:r w:rsidRPr="004D0590">
              <w:rPr>
                <w:rFonts w:ascii="Times New Roman" w:eastAsia="Times New Roman" w:hAnsi="Times New Roman" w:cs="Times New Roman"/>
                <w:sz w:val="24"/>
                <w:szCs w:val="24"/>
              </w:rPr>
              <w:t>Жоғары</w:t>
            </w:r>
            <w:r w:rsidRPr="004D0590">
              <w:rPr>
                <w:rFonts w:ascii="Times New Roman" w:eastAsia="Times New Roman" w:hAnsi="Times New Roman" w:cs="Times New Roman"/>
                <w:sz w:val="24"/>
                <w:szCs w:val="24"/>
                <w:lang w:val="kk-KZ"/>
              </w:rPr>
              <w:t xml:space="preserve"> </w:t>
            </w:r>
            <w:r w:rsidRPr="004D0590">
              <w:rPr>
                <w:rFonts w:ascii="Times New Roman" w:eastAsia="Times New Roman" w:hAnsi="Times New Roman" w:cs="Times New Roman"/>
                <w:sz w:val="24"/>
                <w:szCs w:val="24"/>
              </w:rPr>
              <w:t>және</w:t>
            </w:r>
            <w:r w:rsidRPr="004D0590">
              <w:rPr>
                <w:rFonts w:ascii="Times New Roman" w:eastAsia="Times New Roman" w:hAnsi="Times New Roman" w:cs="Times New Roman"/>
                <w:sz w:val="24"/>
                <w:szCs w:val="24"/>
                <w:lang w:val="kk-KZ"/>
              </w:rPr>
              <w:t xml:space="preserve"> </w:t>
            </w:r>
            <w:r w:rsidRPr="004D0590">
              <w:rPr>
                <w:rFonts w:ascii="Times New Roman" w:eastAsia="Times New Roman" w:hAnsi="Times New Roman" w:cs="Times New Roman"/>
                <w:sz w:val="24"/>
                <w:szCs w:val="24"/>
              </w:rPr>
              <w:t>жоғары</w:t>
            </w:r>
            <w:r w:rsidRPr="004D0590">
              <w:rPr>
                <w:rFonts w:ascii="Times New Roman" w:eastAsia="Times New Roman" w:hAnsi="Times New Roman" w:cs="Times New Roman"/>
                <w:sz w:val="24"/>
                <w:szCs w:val="24"/>
                <w:lang w:val="kk-KZ"/>
              </w:rPr>
              <w:t xml:space="preserve"> </w:t>
            </w:r>
            <w:r w:rsidRPr="004D0590">
              <w:rPr>
                <w:rFonts w:ascii="Times New Roman" w:eastAsia="Times New Roman" w:hAnsi="Times New Roman" w:cs="Times New Roman"/>
                <w:sz w:val="24"/>
                <w:szCs w:val="24"/>
              </w:rPr>
              <w:t>оқу</w:t>
            </w:r>
            <w:r w:rsidRPr="004D0590">
              <w:rPr>
                <w:rFonts w:ascii="Times New Roman" w:eastAsia="Times New Roman" w:hAnsi="Times New Roman" w:cs="Times New Roman"/>
                <w:sz w:val="24"/>
                <w:szCs w:val="24"/>
                <w:lang w:val="kk-KZ"/>
              </w:rPr>
              <w:t xml:space="preserve"> </w:t>
            </w:r>
            <w:r w:rsidRPr="004D0590">
              <w:rPr>
                <w:rFonts w:ascii="Times New Roman" w:eastAsia="Times New Roman" w:hAnsi="Times New Roman" w:cs="Times New Roman"/>
                <w:sz w:val="24"/>
                <w:szCs w:val="24"/>
              </w:rPr>
              <w:t>орнынан</w:t>
            </w:r>
            <w:r w:rsidRPr="004D0590">
              <w:rPr>
                <w:rFonts w:ascii="Times New Roman" w:eastAsia="Times New Roman" w:hAnsi="Times New Roman" w:cs="Times New Roman"/>
                <w:sz w:val="24"/>
                <w:szCs w:val="24"/>
                <w:lang w:val="kk-KZ"/>
              </w:rPr>
              <w:t xml:space="preserve"> </w:t>
            </w:r>
            <w:r w:rsidRPr="004D0590">
              <w:rPr>
                <w:rFonts w:ascii="Times New Roman" w:eastAsia="Times New Roman" w:hAnsi="Times New Roman" w:cs="Times New Roman"/>
                <w:sz w:val="24"/>
                <w:szCs w:val="24"/>
              </w:rPr>
              <w:t>кейінгі</w:t>
            </w:r>
            <w:r w:rsidRPr="004D0590">
              <w:rPr>
                <w:rFonts w:ascii="Times New Roman" w:eastAsia="Times New Roman" w:hAnsi="Times New Roman" w:cs="Times New Roman"/>
                <w:sz w:val="24"/>
                <w:szCs w:val="24"/>
                <w:lang w:val="kk-KZ"/>
              </w:rPr>
              <w:t xml:space="preserve"> </w:t>
            </w:r>
            <w:r w:rsidRPr="004D0590">
              <w:rPr>
                <w:rFonts w:ascii="Times New Roman" w:eastAsia="Times New Roman" w:hAnsi="Times New Roman" w:cs="Times New Roman"/>
                <w:sz w:val="24"/>
                <w:szCs w:val="24"/>
              </w:rPr>
              <w:t>білімнің</w:t>
            </w:r>
            <w:r w:rsidRPr="004D0590">
              <w:rPr>
                <w:rFonts w:ascii="Times New Roman" w:eastAsia="Times New Roman" w:hAnsi="Times New Roman" w:cs="Times New Roman"/>
                <w:sz w:val="24"/>
                <w:szCs w:val="24"/>
                <w:lang w:val="kk-KZ"/>
              </w:rPr>
              <w:t xml:space="preserve"> </w:t>
            </w:r>
            <w:r w:rsidRPr="004D0590">
              <w:rPr>
                <w:rFonts w:ascii="Times New Roman" w:eastAsia="Times New Roman" w:hAnsi="Times New Roman" w:cs="Times New Roman"/>
                <w:sz w:val="24"/>
                <w:szCs w:val="24"/>
              </w:rPr>
              <w:t>білім беру бағдарламаларын</w:t>
            </w:r>
            <w:r w:rsidRPr="004D0590">
              <w:rPr>
                <w:rFonts w:ascii="Times New Roman" w:eastAsia="Times New Roman" w:hAnsi="Times New Roman" w:cs="Times New Roman"/>
                <w:sz w:val="24"/>
                <w:szCs w:val="24"/>
                <w:lang w:val="kk-KZ"/>
              </w:rPr>
              <w:t xml:space="preserve"> </w:t>
            </w:r>
            <w:r w:rsidRPr="004D0590">
              <w:rPr>
                <w:rFonts w:ascii="Times New Roman" w:eastAsia="Times New Roman" w:hAnsi="Times New Roman" w:cs="Times New Roman"/>
                <w:sz w:val="24"/>
                <w:szCs w:val="24"/>
              </w:rPr>
              <w:t>іске</w:t>
            </w:r>
            <w:r w:rsidRPr="004D0590">
              <w:rPr>
                <w:rFonts w:ascii="Times New Roman" w:eastAsia="Times New Roman" w:hAnsi="Times New Roman" w:cs="Times New Roman"/>
                <w:sz w:val="24"/>
                <w:szCs w:val="24"/>
                <w:lang w:val="kk-KZ"/>
              </w:rPr>
              <w:t xml:space="preserve"> </w:t>
            </w:r>
            <w:r w:rsidRPr="004D0590">
              <w:rPr>
                <w:rFonts w:ascii="Times New Roman" w:eastAsia="Times New Roman" w:hAnsi="Times New Roman" w:cs="Times New Roman"/>
                <w:sz w:val="24"/>
                <w:szCs w:val="24"/>
              </w:rPr>
              <w:t>асыратын</w:t>
            </w:r>
            <w:r w:rsidRPr="004D0590">
              <w:rPr>
                <w:rFonts w:ascii="Times New Roman" w:eastAsia="Times New Roman" w:hAnsi="Times New Roman" w:cs="Times New Roman"/>
                <w:sz w:val="24"/>
                <w:szCs w:val="24"/>
                <w:lang w:val="kk-KZ"/>
              </w:rPr>
              <w:t xml:space="preserve"> </w:t>
            </w:r>
            <w:r w:rsidRPr="004D0590">
              <w:rPr>
                <w:rFonts w:ascii="Times New Roman" w:eastAsia="Times New Roman" w:hAnsi="Times New Roman" w:cs="Times New Roman"/>
                <w:sz w:val="24"/>
                <w:szCs w:val="24"/>
              </w:rPr>
              <w:t>білім беру ұйымдарына</w:t>
            </w:r>
            <w:r w:rsidRPr="004D0590">
              <w:rPr>
                <w:rFonts w:ascii="Times New Roman" w:eastAsia="Times New Roman" w:hAnsi="Times New Roman" w:cs="Times New Roman"/>
                <w:sz w:val="24"/>
                <w:szCs w:val="24"/>
                <w:lang w:val="kk-KZ"/>
              </w:rPr>
              <w:t xml:space="preserve"> </w:t>
            </w:r>
            <w:r w:rsidRPr="004D0590">
              <w:rPr>
                <w:rFonts w:ascii="Times New Roman" w:eastAsia="Times New Roman" w:hAnsi="Times New Roman" w:cs="Times New Roman"/>
                <w:sz w:val="24"/>
                <w:szCs w:val="24"/>
              </w:rPr>
              <w:t>оқуға</w:t>
            </w:r>
            <w:r w:rsidRPr="004D0590">
              <w:rPr>
                <w:rFonts w:ascii="Times New Roman" w:eastAsia="Times New Roman" w:hAnsi="Times New Roman" w:cs="Times New Roman"/>
                <w:sz w:val="24"/>
                <w:szCs w:val="24"/>
                <w:lang w:val="kk-KZ"/>
              </w:rPr>
              <w:t xml:space="preserve"> </w:t>
            </w:r>
            <w:r w:rsidRPr="004D0590">
              <w:rPr>
                <w:rFonts w:ascii="Times New Roman" w:eastAsia="Times New Roman" w:hAnsi="Times New Roman" w:cs="Times New Roman"/>
                <w:sz w:val="24"/>
                <w:szCs w:val="24"/>
              </w:rPr>
              <w:t>қабылдаудың</w:t>
            </w:r>
            <w:r w:rsidRPr="004D0590">
              <w:rPr>
                <w:rFonts w:ascii="Times New Roman" w:eastAsia="Times New Roman" w:hAnsi="Times New Roman" w:cs="Times New Roman"/>
                <w:sz w:val="24"/>
                <w:szCs w:val="24"/>
                <w:lang w:val="kk-KZ"/>
              </w:rPr>
              <w:t xml:space="preserve"> </w:t>
            </w:r>
            <w:r w:rsidRPr="004D0590">
              <w:rPr>
                <w:rFonts w:ascii="Times New Roman" w:eastAsia="Times New Roman" w:hAnsi="Times New Roman" w:cs="Times New Roman"/>
                <w:sz w:val="24"/>
                <w:szCs w:val="24"/>
              </w:rPr>
              <w:t>үлгілік</w:t>
            </w:r>
            <w:r w:rsidRPr="004D0590">
              <w:rPr>
                <w:rFonts w:ascii="Times New Roman" w:eastAsia="Times New Roman" w:hAnsi="Times New Roman" w:cs="Times New Roman"/>
                <w:sz w:val="24"/>
                <w:szCs w:val="24"/>
                <w:lang w:val="kk-KZ"/>
              </w:rPr>
              <w:t xml:space="preserve"> </w:t>
            </w:r>
            <w:r w:rsidRPr="004D0590">
              <w:rPr>
                <w:rFonts w:ascii="Times New Roman" w:eastAsia="Times New Roman" w:hAnsi="Times New Roman" w:cs="Times New Roman"/>
                <w:sz w:val="24"/>
                <w:szCs w:val="24"/>
              </w:rPr>
              <w:t>қағидаларына</w:t>
            </w:r>
            <w:r w:rsidRPr="004D0590">
              <w:rPr>
                <w:rFonts w:ascii="Times New Roman" w:eastAsia="Times New Roman" w:hAnsi="Times New Roman" w:cs="Times New Roman"/>
                <w:sz w:val="24"/>
                <w:szCs w:val="24"/>
                <w:lang w:val="kk-KZ"/>
              </w:rPr>
              <w:t xml:space="preserve"> </w:t>
            </w:r>
            <w:r w:rsidRPr="004D0590">
              <w:rPr>
                <w:rFonts w:ascii="Times New Roman" w:eastAsia="Times New Roman" w:hAnsi="Times New Roman" w:cs="Times New Roman"/>
                <w:sz w:val="24"/>
                <w:szCs w:val="24"/>
              </w:rPr>
              <w:t>сәйкес ҚР БҒМ 31.10.2018 жылғы №600 бұйрығы</w:t>
            </w:r>
          </w:p>
        </w:tc>
      </w:tr>
    </w:tbl>
    <w:p w:rsidR="006F4D44" w:rsidRPr="004D0590" w:rsidRDefault="006F4D44" w:rsidP="006F4D44">
      <w:pPr>
        <w:jc w:val="both"/>
        <w:rPr>
          <w:rFonts w:ascii="Times New Roman" w:hAnsi="Times New Roman" w:cs="Times New Roman"/>
          <w:b/>
          <w:sz w:val="24"/>
          <w:szCs w:val="24"/>
        </w:rPr>
      </w:pPr>
    </w:p>
    <w:p w:rsidR="006F4D44" w:rsidRPr="004D0590" w:rsidRDefault="006F4D44" w:rsidP="006F4D44">
      <w:pPr>
        <w:numPr>
          <w:ilvl w:val="0"/>
          <w:numId w:val="46"/>
        </w:numPr>
        <w:spacing w:after="0" w:line="240" w:lineRule="auto"/>
        <w:jc w:val="center"/>
        <w:rPr>
          <w:rFonts w:ascii="Times New Roman" w:hAnsi="Times New Roman" w:cs="Times New Roman"/>
          <w:b/>
          <w:sz w:val="24"/>
          <w:szCs w:val="24"/>
          <w:lang w:val="en-US"/>
        </w:rPr>
      </w:pPr>
      <w:r w:rsidRPr="004D0590">
        <w:rPr>
          <w:rFonts w:ascii="Times New Roman" w:hAnsi="Times New Roman" w:cs="Times New Roman"/>
          <w:b/>
          <w:sz w:val="24"/>
          <w:szCs w:val="24"/>
          <w:lang w:val="kk-KZ"/>
        </w:rPr>
        <w:t xml:space="preserve">БІЛІМ БЕРУ БАҒДАРЛАМАСЫНЫҢ </w:t>
      </w:r>
      <w:r w:rsidRPr="004D0590">
        <w:rPr>
          <w:rFonts w:ascii="Times New Roman" w:hAnsi="Times New Roman" w:cs="Times New Roman"/>
          <w:b/>
          <w:sz w:val="24"/>
          <w:szCs w:val="24"/>
        </w:rPr>
        <w:t>ПАСПОРТ</w:t>
      </w:r>
      <w:r w:rsidRPr="004D0590">
        <w:rPr>
          <w:rFonts w:ascii="Times New Roman" w:hAnsi="Times New Roman" w:cs="Times New Roman"/>
          <w:b/>
          <w:sz w:val="24"/>
          <w:szCs w:val="24"/>
          <w:lang w:val="kk-KZ"/>
        </w:rPr>
        <w:t>Ы</w:t>
      </w:r>
    </w:p>
    <w:p w:rsidR="006F4D44" w:rsidRPr="004D0590" w:rsidRDefault="006F4D44" w:rsidP="006F4D44">
      <w:pPr>
        <w:ind w:left="720"/>
        <w:jc w:val="both"/>
        <w:rPr>
          <w:rFonts w:ascii="Times New Roman" w:hAnsi="Times New Roman" w:cs="Times New Roman"/>
          <w:b/>
          <w:sz w:val="24"/>
          <w:szCs w:val="24"/>
          <w:lang w:val="en-US"/>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2"/>
        <w:gridCol w:w="6543"/>
      </w:tblGrid>
      <w:tr w:rsidR="006F4D44" w:rsidRPr="0036779F" w:rsidTr="009D3B0E">
        <w:tc>
          <w:tcPr>
            <w:tcW w:w="2802" w:type="dxa"/>
          </w:tcPr>
          <w:p w:rsidR="006F4D44" w:rsidRPr="004D0590" w:rsidRDefault="006F4D44" w:rsidP="001A170C">
            <w:pPr>
              <w:contextualSpacing/>
              <w:jc w:val="both"/>
              <w:rPr>
                <w:rFonts w:ascii="Times New Roman" w:eastAsia="Times New Roman" w:hAnsi="Times New Roman" w:cs="Times New Roman"/>
                <w:b/>
                <w:sz w:val="24"/>
                <w:szCs w:val="24"/>
                <w:lang w:val="kk-KZ"/>
              </w:rPr>
            </w:pPr>
            <w:r w:rsidRPr="004D0590">
              <w:rPr>
                <w:rFonts w:ascii="Times New Roman" w:eastAsia="Times New Roman" w:hAnsi="Times New Roman" w:cs="Times New Roman"/>
                <w:b/>
                <w:sz w:val="24"/>
                <w:szCs w:val="24"/>
                <w:lang w:val="kk-KZ"/>
              </w:rPr>
              <w:t>БББ мақсаты</w:t>
            </w:r>
          </w:p>
        </w:tc>
        <w:tc>
          <w:tcPr>
            <w:tcW w:w="6543" w:type="dxa"/>
          </w:tcPr>
          <w:p w:rsidR="006F4D44" w:rsidRPr="004D0590" w:rsidRDefault="000E7EA3" w:rsidP="001A170C">
            <w:pPr>
              <w:contextualSpacing/>
              <w:jc w:val="both"/>
              <w:rPr>
                <w:rFonts w:ascii="Times New Roman" w:eastAsia="Times New Roman" w:hAnsi="Times New Roman" w:cs="Times New Roman"/>
                <w:sz w:val="24"/>
                <w:szCs w:val="24"/>
                <w:lang w:val="kk-KZ"/>
              </w:rPr>
            </w:pPr>
            <w:r w:rsidRPr="004D0590">
              <w:rPr>
                <w:rFonts w:ascii="Times New Roman" w:hAnsi="Times New Roman" w:cs="Times New Roman"/>
                <w:sz w:val="24"/>
                <w:szCs w:val="24"/>
                <w:lang w:val="kk-KZ"/>
              </w:rPr>
              <w:t>Білім беру бағдарламасының мақсаты – жалпы және ұлттық тарих, археология және этнология салаларында теориялық білімі бар, далалық экспедицияларда, мұражайлар мен мұрағаттарда практикалық дағдыларды меңгерген, ғылыми-зерттеу, ұйымдастырушылық және басқарушылық, мәдени білім беру болып табылады</w:t>
            </w:r>
          </w:p>
        </w:tc>
      </w:tr>
      <w:tr w:rsidR="006F4D44" w:rsidRPr="0036779F" w:rsidTr="009D3B0E">
        <w:tc>
          <w:tcPr>
            <w:tcW w:w="2802" w:type="dxa"/>
          </w:tcPr>
          <w:p w:rsidR="006F4D44" w:rsidRPr="004D0590" w:rsidRDefault="006F4D44" w:rsidP="00D17BC3">
            <w:pPr>
              <w:spacing w:after="0"/>
              <w:contextualSpacing/>
              <w:jc w:val="both"/>
              <w:rPr>
                <w:rFonts w:ascii="Times New Roman" w:eastAsia="Times New Roman" w:hAnsi="Times New Roman" w:cs="Times New Roman"/>
                <w:b/>
                <w:sz w:val="24"/>
                <w:szCs w:val="24"/>
                <w:lang w:val="kk-KZ"/>
              </w:rPr>
            </w:pPr>
            <w:r w:rsidRPr="004D0590">
              <w:rPr>
                <w:rFonts w:ascii="Times New Roman" w:eastAsia="Times New Roman" w:hAnsi="Times New Roman" w:cs="Times New Roman"/>
                <w:b/>
                <w:sz w:val="24"/>
                <w:szCs w:val="24"/>
                <w:lang w:val="kk-KZ"/>
              </w:rPr>
              <w:t>БББ міндеттері</w:t>
            </w:r>
          </w:p>
        </w:tc>
        <w:tc>
          <w:tcPr>
            <w:tcW w:w="6543" w:type="dxa"/>
          </w:tcPr>
          <w:p w:rsidR="00D17BC3" w:rsidRPr="004D0590" w:rsidRDefault="00D17BC3" w:rsidP="00D17BC3">
            <w:pPr>
              <w:spacing w:after="0" w:line="240" w:lineRule="auto"/>
              <w:jc w:val="both"/>
              <w:rPr>
                <w:rFonts w:ascii="Times New Roman" w:hAnsi="Times New Roman" w:cs="Times New Roman"/>
                <w:sz w:val="24"/>
                <w:szCs w:val="24"/>
                <w:lang w:val="kk-KZ"/>
              </w:rPr>
            </w:pPr>
            <w:r w:rsidRPr="004D0590">
              <w:rPr>
                <w:rFonts w:ascii="Times New Roman" w:hAnsi="Times New Roman" w:cs="Times New Roman"/>
                <w:b/>
                <w:sz w:val="24"/>
                <w:szCs w:val="24"/>
                <w:lang w:val="kk-KZ"/>
              </w:rPr>
              <w:t xml:space="preserve">   - </w:t>
            </w:r>
            <w:r w:rsidRPr="004D0590">
              <w:rPr>
                <w:rFonts w:ascii="Times New Roman" w:hAnsi="Times New Roman" w:cs="Times New Roman"/>
                <w:sz w:val="24"/>
                <w:szCs w:val="24"/>
                <w:lang w:val="kk-KZ"/>
              </w:rPr>
              <w:t>студенттердің археология және этнология саласындағы кәсіби қызмет үшін қажетті жеке қасиеттерін дамыту;</w:t>
            </w:r>
          </w:p>
          <w:p w:rsidR="00D17BC3" w:rsidRPr="004D0590" w:rsidRDefault="00D17BC3" w:rsidP="00D17BC3">
            <w:pPr>
              <w:spacing w:after="0" w:line="240" w:lineRule="auto"/>
              <w:jc w:val="both"/>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     - даярлаудың осы бағыты бойынша МЖМБС талаптарына сәйкес жалпы мәдени және кәсіби құзыреттерді қалыптастыру;</w:t>
            </w:r>
          </w:p>
          <w:p w:rsidR="00D17BC3" w:rsidRPr="004D0590" w:rsidRDefault="00D17BC3" w:rsidP="00D17BC3">
            <w:pPr>
              <w:spacing w:after="0" w:line="240" w:lineRule="auto"/>
              <w:jc w:val="both"/>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 xml:space="preserve">     - археология және этнология жұмысының пәні, әдістемесі мен технологиялары бойынша базалық теориялық білімі бар, музей экспозицияларын жобалай білетін, білім алушыларды тәрбиелеу мен дамыту үшін археология және этнология педагогикасы әдістемесін меңгерген, компьютерлік сауаттылық дағдылары бар, теориялық білімді практикада қолдана алатын археология және этнология қызметкерлерін даярлау;</w:t>
            </w:r>
          </w:p>
          <w:p w:rsidR="00D17BC3" w:rsidRPr="004D0590" w:rsidRDefault="00D17BC3" w:rsidP="00D17BC3">
            <w:pPr>
              <w:tabs>
                <w:tab w:val="left" w:pos="993"/>
              </w:tabs>
              <w:spacing w:after="0" w:line="240" w:lineRule="auto"/>
              <w:jc w:val="both"/>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      - археология және этнология менеджменті мен маркетинг саласында базалық теориялық білімі, компьютерлік және кітапханалық сауаттылық дағдылары бар, алынған ақпаратты талдауға және жүйелеуге қабілетті, жобалық және инновациялық қызметке дайын, болжамдық функцияларды орындауға қабілетті мәдени-ағарту саласының мамандарын даярлау;</w:t>
            </w:r>
          </w:p>
          <w:p w:rsidR="00F2227B" w:rsidRPr="00FB44D7" w:rsidRDefault="00D17BC3" w:rsidP="00F2227B">
            <w:pPr>
              <w:tabs>
                <w:tab w:val="left" w:pos="993"/>
              </w:tabs>
              <w:spacing w:after="360" w:line="240" w:lineRule="auto"/>
              <w:contextualSpacing/>
              <w:jc w:val="both"/>
              <w:rPr>
                <w:rFonts w:ascii="Times New Roman" w:hAnsi="Times New Roman" w:cs="Times New Roman"/>
                <w:bCs/>
                <w:iCs/>
                <w:sz w:val="24"/>
                <w:szCs w:val="24"/>
                <w:lang w:val="kk-KZ"/>
              </w:rPr>
            </w:pPr>
            <w:r w:rsidRPr="004D0590">
              <w:rPr>
                <w:rFonts w:ascii="Times New Roman" w:hAnsi="Times New Roman" w:cs="Times New Roman"/>
                <w:sz w:val="24"/>
                <w:szCs w:val="24"/>
                <w:lang w:val="kk-KZ"/>
              </w:rPr>
              <w:t xml:space="preserve">      - мамандық бойынша</w:t>
            </w:r>
            <w:r w:rsidRPr="004D0590">
              <w:rPr>
                <w:rFonts w:ascii="Times New Roman" w:hAnsi="Times New Roman" w:cs="Times New Roman"/>
                <w:bCs/>
                <w:iCs/>
                <w:sz w:val="24"/>
                <w:szCs w:val="24"/>
                <w:lang w:val="kk-KZ"/>
              </w:rPr>
              <w:t xml:space="preserve"> барынша  тезірек жұмысқа орналастыру немесе оқытудың келесі деңгейлеріне оқытуға мүмкіндік беру үшін археология және этнология, тарих және мәдениет ескерткіштерін қорғау саласындағы бітірушілердің бәсекеге қабілеттілігін қалыптастыру</w:t>
            </w:r>
          </w:p>
        </w:tc>
      </w:tr>
      <w:tr w:rsidR="006F4D44" w:rsidRPr="0036779F" w:rsidTr="009D3B0E">
        <w:tc>
          <w:tcPr>
            <w:tcW w:w="2802" w:type="dxa"/>
          </w:tcPr>
          <w:p w:rsidR="006F4D44" w:rsidRPr="004D0590" w:rsidRDefault="006F4D44" w:rsidP="001A170C">
            <w:pPr>
              <w:contextualSpacing/>
              <w:jc w:val="both"/>
              <w:rPr>
                <w:rFonts w:ascii="Times New Roman" w:eastAsia="Times New Roman" w:hAnsi="Times New Roman" w:cs="Times New Roman"/>
                <w:b/>
                <w:sz w:val="24"/>
                <w:szCs w:val="24"/>
              </w:rPr>
            </w:pPr>
            <w:r w:rsidRPr="004D0590">
              <w:rPr>
                <w:rFonts w:ascii="Times New Roman" w:eastAsia="Times New Roman" w:hAnsi="Times New Roman" w:cs="Times New Roman"/>
                <w:b/>
                <w:sz w:val="24"/>
                <w:szCs w:val="24"/>
                <w:lang w:val="kk-KZ"/>
              </w:rPr>
              <w:lastRenderedPageBreak/>
              <w:t xml:space="preserve">БББ </w:t>
            </w:r>
            <w:r w:rsidRPr="004D0590">
              <w:rPr>
                <w:rFonts w:ascii="Times New Roman" w:eastAsia="Times New Roman" w:hAnsi="Times New Roman" w:cs="Times New Roman"/>
                <w:b/>
                <w:sz w:val="24"/>
                <w:szCs w:val="24"/>
              </w:rPr>
              <w:t>үйлесімділігі</w:t>
            </w:r>
          </w:p>
          <w:p w:rsidR="006F4D44" w:rsidRPr="004D0590" w:rsidRDefault="006F4D44" w:rsidP="001A170C">
            <w:pPr>
              <w:contextualSpacing/>
              <w:jc w:val="both"/>
              <w:rPr>
                <w:rFonts w:ascii="Times New Roman" w:eastAsia="Times New Roman" w:hAnsi="Times New Roman" w:cs="Times New Roman"/>
                <w:b/>
                <w:sz w:val="24"/>
                <w:szCs w:val="24"/>
              </w:rPr>
            </w:pPr>
          </w:p>
        </w:tc>
        <w:tc>
          <w:tcPr>
            <w:tcW w:w="6543" w:type="dxa"/>
          </w:tcPr>
          <w:p w:rsidR="006F4D44" w:rsidRPr="004D0590" w:rsidRDefault="006F4D44" w:rsidP="00F2227B">
            <w:pPr>
              <w:spacing w:before="120"/>
              <w:contextualSpacing/>
              <w:jc w:val="both"/>
              <w:rPr>
                <w:rFonts w:ascii="Times New Roman" w:eastAsia="Times New Roman" w:hAnsi="Times New Roman" w:cs="Times New Roman"/>
                <w:sz w:val="24"/>
                <w:szCs w:val="24"/>
                <w:lang w:val="kk-KZ"/>
              </w:rPr>
            </w:pPr>
            <w:r w:rsidRPr="004D0590">
              <w:rPr>
                <w:rFonts w:ascii="Times New Roman" w:eastAsia="Times New Roman" w:hAnsi="Times New Roman" w:cs="Times New Roman"/>
                <w:sz w:val="24"/>
                <w:szCs w:val="24"/>
              </w:rPr>
              <w:t>•Қазақстан</w:t>
            </w:r>
            <w:r w:rsidRPr="004D0590">
              <w:rPr>
                <w:rFonts w:ascii="Times New Roman" w:eastAsia="Times New Roman" w:hAnsi="Times New Roman" w:cs="Times New Roman"/>
                <w:sz w:val="24"/>
                <w:szCs w:val="24"/>
                <w:lang w:val="kk-KZ"/>
              </w:rPr>
              <w:t xml:space="preserve"> </w:t>
            </w:r>
            <w:r w:rsidRPr="004D0590">
              <w:rPr>
                <w:rFonts w:ascii="Times New Roman" w:eastAsia="Times New Roman" w:hAnsi="Times New Roman" w:cs="Times New Roman"/>
                <w:sz w:val="24"/>
                <w:szCs w:val="24"/>
              </w:rPr>
              <w:t>Республикасының</w:t>
            </w:r>
            <w:r w:rsidRPr="004D0590">
              <w:rPr>
                <w:rFonts w:ascii="Times New Roman" w:eastAsia="Times New Roman" w:hAnsi="Times New Roman" w:cs="Times New Roman"/>
                <w:sz w:val="24"/>
                <w:szCs w:val="24"/>
                <w:lang w:val="kk-KZ"/>
              </w:rPr>
              <w:t xml:space="preserve"> </w:t>
            </w:r>
            <w:r w:rsidRPr="004D0590">
              <w:rPr>
                <w:rFonts w:ascii="Times New Roman" w:eastAsia="Times New Roman" w:hAnsi="Times New Roman" w:cs="Times New Roman"/>
                <w:sz w:val="24"/>
                <w:szCs w:val="24"/>
              </w:rPr>
              <w:t>Ұлттық</w:t>
            </w:r>
            <w:r w:rsidRPr="004D0590">
              <w:rPr>
                <w:rFonts w:ascii="Times New Roman" w:eastAsia="Times New Roman" w:hAnsi="Times New Roman" w:cs="Times New Roman"/>
                <w:sz w:val="24"/>
                <w:szCs w:val="24"/>
                <w:lang w:val="kk-KZ"/>
              </w:rPr>
              <w:t xml:space="preserve"> </w:t>
            </w:r>
            <w:r w:rsidRPr="004D0590">
              <w:rPr>
                <w:rFonts w:ascii="Times New Roman" w:eastAsia="Times New Roman" w:hAnsi="Times New Roman" w:cs="Times New Roman"/>
                <w:sz w:val="24"/>
                <w:szCs w:val="24"/>
              </w:rPr>
              <w:t>біліктілік</w:t>
            </w:r>
            <w:r w:rsidRPr="004D0590">
              <w:rPr>
                <w:rFonts w:ascii="Times New Roman" w:eastAsia="Times New Roman" w:hAnsi="Times New Roman" w:cs="Times New Roman"/>
                <w:sz w:val="24"/>
                <w:szCs w:val="24"/>
                <w:lang w:val="kk-KZ"/>
              </w:rPr>
              <w:t xml:space="preserve"> </w:t>
            </w:r>
            <w:r w:rsidRPr="004D0590">
              <w:rPr>
                <w:rFonts w:ascii="Times New Roman" w:eastAsia="Times New Roman" w:hAnsi="Times New Roman" w:cs="Times New Roman"/>
                <w:sz w:val="24"/>
                <w:szCs w:val="24"/>
              </w:rPr>
              <w:t>шеңберінің 6</w:t>
            </w:r>
            <w:r w:rsidRPr="004D0590">
              <w:rPr>
                <w:rFonts w:ascii="Times New Roman" w:eastAsia="Times New Roman" w:hAnsi="Times New Roman" w:cs="Times New Roman"/>
                <w:sz w:val="24"/>
                <w:szCs w:val="24"/>
                <w:lang w:val="kk-KZ"/>
              </w:rPr>
              <w:t xml:space="preserve">-шы </w:t>
            </w:r>
            <w:r w:rsidRPr="004D0590">
              <w:rPr>
                <w:rFonts w:ascii="Times New Roman" w:eastAsia="Times New Roman" w:hAnsi="Times New Roman" w:cs="Times New Roman"/>
                <w:sz w:val="24"/>
                <w:szCs w:val="24"/>
              </w:rPr>
              <w:t>деңгейі</w:t>
            </w:r>
          </w:p>
          <w:p w:rsidR="006F4D44" w:rsidRPr="004D0590" w:rsidRDefault="006F4D44" w:rsidP="001A170C">
            <w:pPr>
              <w:contextualSpacing/>
              <w:jc w:val="both"/>
              <w:rPr>
                <w:rFonts w:ascii="Times New Roman" w:eastAsia="Times New Roman" w:hAnsi="Times New Roman" w:cs="Times New Roman"/>
                <w:sz w:val="24"/>
                <w:szCs w:val="24"/>
                <w:lang w:val="kk-KZ"/>
              </w:rPr>
            </w:pPr>
            <w:r w:rsidRPr="004D0590">
              <w:rPr>
                <w:rFonts w:ascii="Times New Roman" w:eastAsia="Times New Roman" w:hAnsi="Times New Roman" w:cs="Times New Roman"/>
                <w:sz w:val="24"/>
                <w:szCs w:val="24"/>
                <w:lang w:val="kk-KZ"/>
              </w:rPr>
              <w:t>• 6 -шы біліктілік деңгейінің Dublin Descriptors</w:t>
            </w:r>
          </w:p>
          <w:p w:rsidR="006F4D44" w:rsidRPr="004D0590" w:rsidRDefault="006F4D44" w:rsidP="001A170C">
            <w:pPr>
              <w:contextualSpacing/>
              <w:jc w:val="both"/>
              <w:rPr>
                <w:rFonts w:ascii="Times New Roman" w:eastAsia="Times New Roman" w:hAnsi="Times New Roman" w:cs="Times New Roman"/>
                <w:sz w:val="24"/>
                <w:szCs w:val="24"/>
                <w:lang w:val="kk-KZ"/>
              </w:rPr>
            </w:pPr>
            <w:r w:rsidRPr="004D0590">
              <w:rPr>
                <w:rFonts w:ascii="Times New Roman" w:eastAsia="Times New Roman" w:hAnsi="Times New Roman" w:cs="Times New Roman"/>
                <w:sz w:val="24"/>
                <w:szCs w:val="24"/>
                <w:lang w:val="kk-KZ"/>
              </w:rPr>
              <w:t>• Еуропалық жоғары білім кеңістігі біліктілік шеңберінің 1-ші циклі (A Framework for Qualification of the European Higher Education Area)</w:t>
            </w:r>
          </w:p>
          <w:p w:rsidR="006F4D44" w:rsidRPr="004D0590" w:rsidRDefault="006F4D44" w:rsidP="001A170C">
            <w:pPr>
              <w:contextualSpacing/>
              <w:jc w:val="both"/>
              <w:rPr>
                <w:rFonts w:ascii="Times New Roman" w:eastAsia="Times New Roman" w:hAnsi="Times New Roman" w:cs="Times New Roman"/>
                <w:b/>
                <w:sz w:val="24"/>
                <w:szCs w:val="24"/>
                <w:lang w:val="kk-KZ"/>
              </w:rPr>
            </w:pPr>
            <w:r w:rsidRPr="004D0590">
              <w:rPr>
                <w:rFonts w:ascii="Times New Roman" w:eastAsia="Times New Roman" w:hAnsi="Times New Roman" w:cs="Times New Roman"/>
                <w:sz w:val="24"/>
                <w:szCs w:val="24"/>
                <w:lang w:val="kk-KZ"/>
              </w:rPr>
              <w:t>• Өмір бойы білім алудың Еуропалық біліктілік шеңберінің 6-деңгейі (The European Qualification Frame workfor Lifelong Learning)</w:t>
            </w:r>
          </w:p>
        </w:tc>
      </w:tr>
      <w:tr w:rsidR="006F4D44" w:rsidRPr="004D0590" w:rsidTr="009D3B0E">
        <w:tc>
          <w:tcPr>
            <w:tcW w:w="2802" w:type="dxa"/>
          </w:tcPr>
          <w:p w:rsidR="006F4D44" w:rsidRPr="004D0590" w:rsidRDefault="006F4D44" w:rsidP="001A170C">
            <w:pPr>
              <w:contextualSpacing/>
              <w:jc w:val="both"/>
              <w:rPr>
                <w:rFonts w:ascii="Times New Roman" w:eastAsia="Times New Roman" w:hAnsi="Times New Roman" w:cs="Times New Roman"/>
                <w:b/>
                <w:sz w:val="24"/>
                <w:szCs w:val="24"/>
              </w:rPr>
            </w:pPr>
            <w:r w:rsidRPr="004D0590">
              <w:rPr>
                <w:rFonts w:ascii="Times New Roman" w:eastAsia="Times New Roman" w:hAnsi="Times New Roman" w:cs="Times New Roman"/>
                <w:b/>
                <w:sz w:val="24"/>
                <w:szCs w:val="24"/>
              </w:rPr>
              <w:t>Б</w:t>
            </w:r>
            <w:r w:rsidRPr="004D0590">
              <w:rPr>
                <w:rFonts w:ascii="Times New Roman" w:eastAsia="Times New Roman" w:hAnsi="Times New Roman" w:cs="Times New Roman"/>
                <w:b/>
                <w:sz w:val="24"/>
                <w:szCs w:val="24"/>
                <w:lang w:val="kk-KZ"/>
              </w:rPr>
              <w:t>Б</w:t>
            </w:r>
            <w:r w:rsidRPr="004D0590">
              <w:rPr>
                <w:rFonts w:ascii="Times New Roman" w:eastAsia="Times New Roman" w:hAnsi="Times New Roman" w:cs="Times New Roman"/>
                <w:b/>
                <w:sz w:val="24"/>
                <w:szCs w:val="24"/>
              </w:rPr>
              <w:t>Б кәсіби</w:t>
            </w:r>
            <w:r w:rsidRPr="004D0590">
              <w:rPr>
                <w:rFonts w:ascii="Times New Roman" w:eastAsia="Times New Roman" w:hAnsi="Times New Roman" w:cs="Times New Roman"/>
                <w:b/>
                <w:sz w:val="24"/>
                <w:szCs w:val="24"/>
                <w:lang w:val="kk-KZ"/>
              </w:rPr>
              <w:t xml:space="preserve"> </w:t>
            </w:r>
            <w:r w:rsidRPr="004D0590">
              <w:rPr>
                <w:rFonts w:ascii="Times New Roman" w:eastAsia="Times New Roman" w:hAnsi="Times New Roman" w:cs="Times New Roman"/>
                <w:b/>
                <w:sz w:val="24"/>
                <w:szCs w:val="24"/>
              </w:rPr>
              <w:t>саламен</w:t>
            </w:r>
            <w:r w:rsidRPr="004D0590">
              <w:rPr>
                <w:rFonts w:ascii="Times New Roman" w:eastAsia="Times New Roman" w:hAnsi="Times New Roman" w:cs="Times New Roman"/>
                <w:b/>
                <w:sz w:val="24"/>
                <w:szCs w:val="24"/>
                <w:lang w:val="kk-KZ"/>
              </w:rPr>
              <w:t xml:space="preserve"> </w:t>
            </w:r>
            <w:r w:rsidRPr="004D0590">
              <w:rPr>
                <w:rFonts w:ascii="Times New Roman" w:eastAsia="Times New Roman" w:hAnsi="Times New Roman" w:cs="Times New Roman"/>
                <w:b/>
                <w:sz w:val="24"/>
                <w:szCs w:val="24"/>
              </w:rPr>
              <w:t>байланысы</w:t>
            </w:r>
          </w:p>
        </w:tc>
        <w:tc>
          <w:tcPr>
            <w:tcW w:w="6543" w:type="dxa"/>
          </w:tcPr>
          <w:p w:rsidR="006F4D44" w:rsidRPr="004D0590" w:rsidRDefault="006F4D44" w:rsidP="001A170C">
            <w:pPr>
              <w:autoSpaceDE w:val="0"/>
              <w:autoSpaceDN w:val="0"/>
              <w:adjustRightInd w:val="0"/>
              <w:contextualSpacing/>
              <w:jc w:val="both"/>
              <w:rPr>
                <w:rFonts w:ascii="Times New Roman" w:eastAsia="Times New Roman" w:hAnsi="Times New Roman" w:cs="Times New Roman"/>
                <w:sz w:val="24"/>
                <w:szCs w:val="24"/>
                <w:lang w:val="kk-KZ"/>
              </w:rPr>
            </w:pPr>
            <w:r w:rsidRPr="004D0590">
              <w:rPr>
                <w:rFonts w:ascii="Times New Roman" w:eastAsia="Times New Roman" w:hAnsi="Times New Roman" w:cs="Times New Roman"/>
                <w:bCs/>
                <w:color w:val="000000"/>
                <w:sz w:val="24"/>
                <w:szCs w:val="24"/>
                <w:lang w:val="kk-KZ"/>
              </w:rPr>
              <w:t xml:space="preserve">    </w:t>
            </w:r>
            <w:r w:rsidRPr="004D0590">
              <w:rPr>
                <w:rFonts w:ascii="Times New Roman" w:hAnsi="Times New Roman" w:cs="Times New Roman"/>
                <w:sz w:val="24"/>
                <w:szCs w:val="24"/>
                <w:lang w:val="kk-KZ"/>
              </w:rPr>
              <w:t>Әлеуметтік әріптестік және әлеуметтік және еңбек қатынастарын реттеу жөніндегі Салалық комиссия отырысының 2016 жылғы 25 тамыздағы № 3 хаттамасымен бекітілген мәдениет және өнер саласындағы салалық біліктілік шеңбері</w:t>
            </w:r>
          </w:p>
        </w:tc>
      </w:tr>
      <w:tr w:rsidR="00A95755" w:rsidRPr="004D0590" w:rsidTr="009D3B0E">
        <w:tc>
          <w:tcPr>
            <w:tcW w:w="2802" w:type="dxa"/>
          </w:tcPr>
          <w:p w:rsidR="00A95755" w:rsidRPr="004D0590" w:rsidRDefault="00A95755" w:rsidP="001A170C">
            <w:pPr>
              <w:contextualSpacing/>
              <w:jc w:val="both"/>
              <w:rPr>
                <w:rFonts w:ascii="Times New Roman" w:eastAsia="Times New Roman" w:hAnsi="Times New Roman" w:cs="Times New Roman"/>
                <w:b/>
                <w:sz w:val="24"/>
                <w:szCs w:val="24"/>
              </w:rPr>
            </w:pPr>
            <w:r w:rsidRPr="00A95755">
              <w:rPr>
                <w:rFonts w:ascii="Times New Roman" w:eastAsia="Times New Roman" w:hAnsi="Times New Roman" w:cs="Times New Roman"/>
                <w:b/>
                <w:sz w:val="24"/>
                <w:szCs w:val="24"/>
              </w:rPr>
              <w:t>Берілетін дәреженің атауы</w:t>
            </w:r>
          </w:p>
        </w:tc>
        <w:tc>
          <w:tcPr>
            <w:tcW w:w="6543" w:type="dxa"/>
          </w:tcPr>
          <w:p w:rsidR="00A95755" w:rsidRPr="00FB44D7" w:rsidRDefault="00A95755" w:rsidP="00FB44D7">
            <w:pPr>
              <w:autoSpaceDE w:val="0"/>
              <w:autoSpaceDN w:val="0"/>
              <w:adjustRightInd w:val="0"/>
              <w:spacing w:before="120" w:after="0" w:line="240" w:lineRule="auto"/>
              <w:jc w:val="both"/>
              <w:rPr>
                <w:rFonts w:ascii="Times New Roman" w:eastAsia="Calibri" w:hAnsi="Times New Roman" w:cs="Times New Roman"/>
                <w:bCs/>
                <w:sz w:val="24"/>
                <w:szCs w:val="24"/>
                <w:lang w:val="kk-KZ"/>
              </w:rPr>
            </w:pPr>
            <w:r w:rsidRPr="00A95755">
              <w:rPr>
                <w:rFonts w:ascii="Times New Roman" w:eastAsia="Calibri" w:hAnsi="Times New Roman" w:cs="Times New Roman"/>
                <w:bCs/>
                <w:sz w:val="24"/>
                <w:szCs w:val="24"/>
                <w:lang w:val="kk-KZ"/>
              </w:rPr>
              <w:t xml:space="preserve">Осы БББ сәтті аяқтағаннан кейін бітірушіге </w:t>
            </w:r>
            <w:r w:rsidRPr="004D0590">
              <w:rPr>
                <w:rFonts w:ascii="Times New Roman" w:eastAsia="Calibri" w:hAnsi="Times New Roman" w:cs="Times New Roman"/>
                <w:bCs/>
                <w:sz w:val="24"/>
                <w:szCs w:val="24"/>
                <w:lang w:val="kk-KZ"/>
              </w:rPr>
              <w:t>«6В02230 - Археология және этнология» білім беру бағдарламасы бойынша гуманитарлық білім бакалавры дәрежесі беріледі.</w:t>
            </w:r>
          </w:p>
        </w:tc>
      </w:tr>
      <w:tr w:rsidR="006F4D44" w:rsidRPr="00A95755" w:rsidTr="009D3B0E">
        <w:tc>
          <w:tcPr>
            <w:tcW w:w="2802" w:type="dxa"/>
          </w:tcPr>
          <w:p w:rsidR="006F4D44" w:rsidRPr="004D0590" w:rsidRDefault="006F4D44" w:rsidP="00F2227B">
            <w:pPr>
              <w:spacing w:before="120" w:after="0"/>
              <w:contextualSpacing/>
              <w:jc w:val="both"/>
              <w:rPr>
                <w:rFonts w:ascii="Times New Roman" w:eastAsia="Times New Roman" w:hAnsi="Times New Roman" w:cs="Times New Roman"/>
                <w:b/>
                <w:sz w:val="24"/>
                <w:szCs w:val="24"/>
              </w:rPr>
            </w:pPr>
            <w:r w:rsidRPr="004D0590">
              <w:rPr>
                <w:rFonts w:ascii="Times New Roman" w:eastAsia="Times New Roman" w:hAnsi="Times New Roman" w:cs="Times New Roman"/>
                <w:b/>
                <w:sz w:val="24"/>
                <w:szCs w:val="24"/>
              </w:rPr>
              <w:t>Біліктілік пен лауазымдар</w:t>
            </w:r>
            <w:r w:rsidRPr="004D0590">
              <w:rPr>
                <w:rFonts w:ascii="Times New Roman" w:eastAsia="Times New Roman" w:hAnsi="Times New Roman" w:cs="Times New Roman"/>
                <w:b/>
                <w:sz w:val="24"/>
                <w:szCs w:val="24"/>
                <w:lang w:val="kk-KZ"/>
              </w:rPr>
              <w:t xml:space="preserve"> </w:t>
            </w:r>
            <w:r w:rsidRPr="004D0590">
              <w:rPr>
                <w:rFonts w:ascii="Times New Roman" w:eastAsia="Times New Roman" w:hAnsi="Times New Roman" w:cs="Times New Roman"/>
                <w:b/>
                <w:sz w:val="24"/>
                <w:szCs w:val="24"/>
              </w:rPr>
              <w:t>тізімі</w:t>
            </w:r>
          </w:p>
        </w:tc>
        <w:tc>
          <w:tcPr>
            <w:tcW w:w="6543" w:type="dxa"/>
          </w:tcPr>
          <w:p w:rsidR="006F4D44" w:rsidRPr="004D0590" w:rsidRDefault="0009108C" w:rsidP="009D3B0E">
            <w:pPr>
              <w:autoSpaceDE w:val="0"/>
              <w:autoSpaceDN w:val="0"/>
              <w:adjustRightInd w:val="0"/>
              <w:spacing w:after="120" w:line="240" w:lineRule="auto"/>
              <w:jc w:val="both"/>
              <w:rPr>
                <w:rFonts w:ascii="Times New Roman" w:eastAsia="TimesNewRomanPS-ItalicMT" w:hAnsi="Times New Roman" w:cs="Times New Roman"/>
                <w:iCs/>
                <w:sz w:val="24"/>
                <w:szCs w:val="24"/>
                <w:lang w:val="kk-KZ"/>
              </w:rPr>
            </w:pPr>
            <w:r w:rsidRPr="004D0590">
              <w:rPr>
                <w:rFonts w:ascii="Times New Roman" w:eastAsia="Calibri" w:hAnsi="Times New Roman" w:cs="Times New Roman"/>
                <w:bCs/>
                <w:sz w:val="24"/>
                <w:szCs w:val="24"/>
                <w:lang w:val="kk-KZ"/>
              </w:rPr>
              <w:t>6В02230-Археология және этнология білім беру бағдарламасы бойынша бакалаврлар мынадай лауазымдарды атқара алады: археолог, этнолог, референт; білім, ғылым және мәдениет саласындағы маман; этносаралық және конфессияаралық мәселелер бойынша сарапшы, консультант және т. б.</w:t>
            </w:r>
          </w:p>
        </w:tc>
      </w:tr>
      <w:tr w:rsidR="006F4D44" w:rsidRPr="0036779F" w:rsidTr="00F2227B">
        <w:trPr>
          <w:trHeight w:val="3091"/>
        </w:trPr>
        <w:tc>
          <w:tcPr>
            <w:tcW w:w="2802" w:type="dxa"/>
          </w:tcPr>
          <w:p w:rsidR="006F4D44" w:rsidRPr="004D0590" w:rsidRDefault="006F4D44" w:rsidP="00F2227B">
            <w:pPr>
              <w:contextualSpacing/>
              <w:jc w:val="both"/>
              <w:rPr>
                <w:rFonts w:ascii="Times New Roman" w:eastAsia="Times New Roman" w:hAnsi="Times New Roman" w:cs="Times New Roman"/>
                <w:b/>
                <w:sz w:val="24"/>
                <w:szCs w:val="24"/>
              </w:rPr>
            </w:pPr>
            <w:r w:rsidRPr="004D0590">
              <w:rPr>
                <w:rFonts w:ascii="Times New Roman" w:eastAsia="Times New Roman" w:hAnsi="Times New Roman" w:cs="Times New Roman"/>
                <w:b/>
                <w:sz w:val="24"/>
                <w:szCs w:val="24"/>
              </w:rPr>
              <w:lastRenderedPageBreak/>
              <w:t>Кәсіби</w:t>
            </w:r>
            <w:r w:rsidRPr="004D0590">
              <w:rPr>
                <w:rFonts w:ascii="Times New Roman" w:eastAsia="Times New Roman" w:hAnsi="Times New Roman" w:cs="Times New Roman"/>
                <w:b/>
                <w:sz w:val="24"/>
                <w:szCs w:val="24"/>
                <w:lang w:val="en-US"/>
              </w:rPr>
              <w:t xml:space="preserve">  </w:t>
            </w:r>
            <w:r w:rsidRPr="004D0590">
              <w:rPr>
                <w:rFonts w:ascii="Times New Roman" w:eastAsia="Times New Roman" w:hAnsi="Times New Roman" w:cs="Times New Roman"/>
                <w:b/>
                <w:sz w:val="24"/>
                <w:szCs w:val="24"/>
              </w:rPr>
              <w:t>қызмет</w:t>
            </w:r>
            <w:r w:rsidRPr="004D0590">
              <w:rPr>
                <w:rFonts w:ascii="Times New Roman" w:eastAsia="Times New Roman" w:hAnsi="Times New Roman" w:cs="Times New Roman"/>
                <w:b/>
                <w:sz w:val="24"/>
                <w:szCs w:val="24"/>
                <w:lang w:val="kk-KZ"/>
              </w:rPr>
              <w:t xml:space="preserve"> </w:t>
            </w:r>
            <w:r w:rsidRPr="004D0590">
              <w:rPr>
                <w:rFonts w:ascii="Times New Roman" w:eastAsia="Times New Roman" w:hAnsi="Times New Roman" w:cs="Times New Roman"/>
                <w:b/>
                <w:sz w:val="24"/>
                <w:szCs w:val="24"/>
              </w:rPr>
              <w:t>саласы</w:t>
            </w:r>
          </w:p>
        </w:tc>
        <w:tc>
          <w:tcPr>
            <w:tcW w:w="6543" w:type="dxa"/>
          </w:tcPr>
          <w:p w:rsidR="00F2227B" w:rsidRPr="004D0590" w:rsidRDefault="00F2227B" w:rsidP="00F2227B">
            <w:pPr>
              <w:autoSpaceDE w:val="0"/>
              <w:autoSpaceDN w:val="0"/>
              <w:adjustRightInd w:val="0"/>
              <w:contextualSpacing/>
              <w:jc w:val="both"/>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Кәсіби қызмет саласында қолданбалы археология және этнология; мәдениет мәселелері бойынша мемлекеттік басқару, мәдени-тарихи мұраны сақтауа,  бизнес, соның ішінде халықаралық; мәдени-білім беру саласы; тарихи және көркем құндылықтарды сату бойынша аукциондар; орта және жалпы білім беру жүиесі; ғылыми зерттеулер және өңдеулер. </w:t>
            </w:r>
          </w:p>
          <w:p w:rsidR="00F2227B" w:rsidRPr="00FB44D7" w:rsidRDefault="00F2227B" w:rsidP="00F2227B">
            <w:pPr>
              <w:autoSpaceDE w:val="0"/>
              <w:autoSpaceDN w:val="0"/>
              <w:adjustRightInd w:val="0"/>
              <w:contextualSpacing/>
              <w:jc w:val="both"/>
              <w:rPr>
                <w:rFonts w:ascii="Times New Roman" w:hAnsi="Times New Roman" w:cs="Times New Roman"/>
                <w:sz w:val="24"/>
                <w:szCs w:val="24"/>
                <w:lang w:val="kk-KZ"/>
              </w:rPr>
            </w:pPr>
            <w:r w:rsidRPr="004D0590">
              <w:rPr>
                <w:rFonts w:ascii="Times New Roman" w:hAnsi="Times New Roman" w:cs="Times New Roman"/>
                <w:sz w:val="24"/>
                <w:szCs w:val="24"/>
                <w:lang w:val="kk-KZ"/>
              </w:rPr>
              <w:t>ҚР музейлері мәдениет департаменттері, ескерткіштерді қорғау бойынша комитеттер, ғылыми-зерттеу орталықтары, оқу орындары саласы болып табылады.</w:t>
            </w:r>
          </w:p>
        </w:tc>
      </w:tr>
      <w:tr w:rsidR="006F4D44" w:rsidRPr="004D0590" w:rsidTr="009D3B0E">
        <w:tc>
          <w:tcPr>
            <w:tcW w:w="2802" w:type="dxa"/>
          </w:tcPr>
          <w:p w:rsidR="006F4D44" w:rsidRPr="004D0590" w:rsidRDefault="006F4D44" w:rsidP="001A170C">
            <w:pPr>
              <w:contextualSpacing/>
              <w:jc w:val="both"/>
              <w:rPr>
                <w:rFonts w:ascii="Times New Roman" w:eastAsia="Times New Roman" w:hAnsi="Times New Roman" w:cs="Times New Roman"/>
                <w:b/>
                <w:sz w:val="24"/>
                <w:szCs w:val="24"/>
              </w:rPr>
            </w:pPr>
            <w:r w:rsidRPr="004D0590">
              <w:rPr>
                <w:rFonts w:ascii="Times New Roman" w:eastAsia="Times New Roman" w:hAnsi="Times New Roman" w:cs="Times New Roman"/>
                <w:b/>
                <w:sz w:val="24"/>
                <w:szCs w:val="24"/>
              </w:rPr>
              <w:t>Кәсіби</w:t>
            </w:r>
            <w:r w:rsidRPr="004D0590">
              <w:rPr>
                <w:rFonts w:ascii="Times New Roman" w:eastAsia="Times New Roman" w:hAnsi="Times New Roman" w:cs="Times New Roman"/>
                <w:b/>
                <w:sz w:val="24"/>
                <w:szCs w:val="24"/>
                <w:lang w:val="kk-KZ"/>
              </w:rPr>
              <w:t xml:space="preserve"> </w:t>
            </w:r>
            <w:r w:rsidRPr="004D0590">
              <w:rPr>
                <w:rFonts w:ascii="Times New Roman" w:eastAsia="Times New Roman" w:hAnsi="Times New Roman" w:cs="Times New Roman"/>
                <w:b/>
                <w:sz w:val="24"/>
                <w:szCs w:val="24"/>
              </w:rPr>
              <w:t>қызметтің</w:t>
            </w:r>
            <w:r w:rsidRPr="004D0590">
              <w:rPr>
                <w:rFonts w:ascii="Times New Roman" w:eastAsia="Times New Roman" w:hAnsi="Times New Roman" w:cs="Times New Roman"/>
                <w:b/>
                <w:sz w:val="24"/>
                <w:szCs w:val="24"/>
                <w:lang w:val="kk-KZ"/>
              </w:rPr>
              <w:t xml:space="preserve"> </w:t>
            </w:r>
            <w:r w:rsidRPr="004D0590">
              <w:rPr>
                <w:rFonts w:ascii="Times New Roman" w:eastAsia="Times New Roman" w:hAnsi="Times New Roman" w:cs="Times New Roman"/>
                <w:b/>
                <w:sz w:val="24"/>
                <w:szCs w:val="24"/>
              </w:rPr>
              <w:t>объектілері</w:t>
            </w:r>
          </w:p>
        </w:tc>
        <w:tc>
          <w:tcPr>
            <w:tcW w:w="6543" w:type="dxa"/>
          </w:tcPr>
          <w:p w:rsidR="006F4D44" w:rsidRPr="004D0590" w:rsidRDefault="002600F6" w:rsidP="002600F6">
            <w:pPr>
              <w:autoSpaceDE w:val="0"/>
              <w:autoSpaceDN w:val="0"/>
              <w:adjustRightInd w:val="0"/>
              <w:contextualSpacing/>
              <w:jc w:val="both"/>
              <w:rPr>
                <w:rFonts w:ascii="Times New Roman" w:eastAsia="TimesNewRomanPS-ItalicMT" w:hAnsi="Times New Roman" w:cs="Times New Roman"/>
                <w:iCs/>
                <w:sz w:val="24"/>
                <w:szCs w:val="24"/>
              </w:rPr>
            </w:pPr>
            <w:r w:rsidRPr="004D0590">
              <w:rPr>
                <w:rFonts w:ascii="Times New Roman" w:hAnsi="Times New Roman" w:cs="Times New Roman"/>
                <w:sz w:val="24"/>
                <w:szCs w:val="24"/>
                <w:lang w:val="kk-KZ"/>
              </w:rPr>
              <w:t>тарихи мәдени мұра, оларды сақтау және актуальдандыру, археологиялық мекемелер жұмысын жандандыру, археологиялық жәдігерлер  болып табылады</w:t>
            </w:r>
          </w:p>
        </w:tc>
      </w:tr>
      <w:tr w:rsidR="006F4D44" w:rsidRPr="0036779F" w:rsidTr="009D3B0E">
        <w:tc>
          <w:tcPr>
            <w:tcW w:w="2802" w:type="dxa"/>
          </w:tcPr>
          <w:p w:rsidR="006F4D44" w:rsidRPr="004D0590" w:rsidRDefault="006F4D44" w:rsidP="001A170C">
            <w:pPr>
              <w:contextualSpacing/>
              <w:jc w:val="both"/>
              <w:rPr>
                <w:rFonts w:ascii="Times New Roman" w:eastAsia="Times New Roman" w:hAnsi="Times New Roman" w:cs="Times New Roman"/>
                <w:b/>
                <w:sz w:val="24"/>
                <w:szCs w:val="24"/>
                <w:lang w:val="kk-KZ"/>
              </w:rPr>
            </w:pPr>
            <w:r w:rsidRPr="004D0590">
              <w:rPr>
                <w:rFonts w:ascii="Times New Roman" w:eastAsia="Times New Roman" w:hAnsi="Times New Roman" w:cs="Times New Roman"/>
                <w:b/>
                <w:sz w:val="24"/>
                <w:szCs w:val="24"/>
              </w:rPr>
              <w:t>Кәсіби</w:t>
            </w:r>
            <w:r w:rsidRPr="004D0590">
              <w:rPr>
                <w:rFonts w:ascii="Times New Roman" w:eastAsia="Times New Roman" w:hAnsi="Times New Roman" w:cs="Times New Roman"/>
                <w:b/>
                <w:sz w:val="24"/>
                <w:szCs w:val="24"/>
                <w:lang w:val="kk-KZ"/>
              </w:rPr>
              <w:t xml:space="preserve"> </w:t>
            </w:r>
            <w:r w:rsidRPr="004D0590">
              <w:rPr>
                <w:rFonts w:ascii="Times New Roman" w:eastAsia="Times New Roman" w:hAnsi="Times New Roman" w:cs="Times New Roman"/>
                <w:b/>
                <w:sz w:val="24"/>
                <w:szCs w:val="24"/>
              </w:rPr>
              <w:t>қызмет</w:t>
            </w:r>
            <w:r w:rsidRPr="004D0590">
              <w:rPr>
                <w:rFonts w:ascii="Times New Roman" w:eastAsia="Times New Roman" w:hAnsi="Times New Roman" w:cs="Times New Roman"/>
                <w:b/>
                <w:sz w:val="24"/>
                <w:szCs w:val="24"/>
                <w:lang w:val="kk-KZ"/>
              </w:rPr>
              <w:t xml:space="preserve"> пәні</w:t>
            </w:r>
          </w:p>
        </w:tc>
        <w:tc>
          <w:tcPr>
            <w:tcW w:w="6543" w:type="dxa"/>
          </w:tcPr>
          <w:p w:rsidR="006F4D44" w:rsidRPr="004D0590" w:rsidRDefault="006F4D44" w:rsidP="00E70B6A">
            <w:pPr>
              <w:autoSpaceDE w:val="0"/>
              <w:autoSpaceDN w:val="0"/>
              <w:adjustRightInd w:val="0"/>
              <w:contextualSpacing/>
              <w:jc w:val="both"/>
              <w:rPr>
                <w:rFonts w:ascii="Times New Roman" w:eastAsia="Times New Roman" w:hAnsi="Times New Roman" w:cs="Times New Roman"/>
                <w:sz w:val="24"/>
                <w:szCs w:val="24"/>
                <w:lang w:val="kk-KZ"/>
              </w:rPr>
            </w:pPr>
            <w:r w:rsidRPr="004D0590">
              <w:rPr>
                <w:rFonts w:ascii="Times New Roman" w:hAnsi="Times New Roman" w:cs="Times New Roman"/>
                <w:sz w:val="24"/>
                <w:szCs w:val="24"/>
                <w:shd w:val="clear" w:color="auto" w:fill="FFFFFF"/>
                <w:lang w:val="kk-KZ"/>
              </w:rPr>
              <w:t>жылжымалы және жылжымайтын, материалдық және материалдық емес тарих пен мәдениеттің ескерткіштері, классификаторла</w:t>
            </w:r>
            <w:r w:rsidR="001A170C" w:rsidRPr="004D0590">
              <w:rPr>
                <w:rFonts w:ascii="Times New Roman" w:hAnsi="Times New Roman" w:cs="Times New Roman"/>
                <w:sz w:val="24"/>
                <w:szCs w:val="24"/>
                <w:shd w:val="clear" w:color="auto" w:fill="FFFFFF"/>
                <w:lang w:val="kk-KZ"/>
              </w:rPr>
              <w:t>ры, мемлекеттік есепке алу археология</w:t>
            </w:r>
            <w:r w:rsidRPr="004D0590">
              <w:rPr>
                <w:rFonts w:ascii="Times New Roman" w:hAnsi="Times New Roman" w:cs="Times New Roman"/>
                <w:sz w:val="24"/>
                <w:szCs w:val="24"/>
                <w:shd w:val="clear" w:color="auto" w:fill="FFFFFF"/>
                <w:lang w:val="kk-KZ"/>
              </w:rPr>
              <w:t xml:space="preserve"> құжаттары болып табылады; ашық аспан астынд</w:t>
            </w:r>
            <w:r w:rsidR="001A170C" w:rsidRPr="004D0590">
              <w:rPr>
                <w:rFonts w:ascii="Times New Roman" w:hAnsi="Times New Roman" w:cs="Times New Roman"/>
                <w:sz w:val="24"/>
                <w:szCs w:val="24"/>
                <w:shd w:val="clear" w:color="auto" w:fill="FFFFFF"/>
                <w:lang w:val="kk-KZ"/>
              </w:rPr>
              <w:t xml:space="preserve">ағы археология </w:t>
            </w:r>
            <w:r w:rsidRPr="004D0590">
              <w:rPr>
                <w:rFonts w:ascii="Times New Roman" w:hAnsi="Times New Roman" w:cs="Times New Roman"/>
                <w:sz w:val="24"/>
                <w:szCs w:val="24"/>
                <w:shd w:val="clear" w:color="auto" w:fill="FFFFFF"/>
                <w:lang w:val="kk-KZ"/>
              </w:rPr>
              <w:t xml:space="preserve"> және мәдениет ескерткіштері: сараптама үшін қойылатын археологиялық, сәулет, </w:t>
            </w:r>
            <w:r w:rsidR="00E70B6A" w:rsidRPr="004D0590">
              <w:rPr>
                <w:rFonts w:ascii="Times New Roman" w:eastAsia="Times New Roman" w:hAnsi="Times New Roman" w:cs="Times New Roman"/>
                <w:sz w:val="24"/>
                <w:szCs w:val="24"/>
                <w:shd w:val="clear" w:color="auto" w:fill="FFFFFF"/>
                <w:lang w:val="kk-KZ"/>
              </w:rPr>
              <w:t xml:space="preserve">жәдігерплер </w:t>
            </w:r>
            <w:r w:rsidRPr="004D0590">
              <w:rPr>
                <w:rFonts w:ascii="Times New Roman" w:hAnsi="Times New Roman" w:cs="Times New Roman"/>
                <w:sz w:val="24"/>
                <w:szCs w:val="24"/>
                <w:shd w:val="clear" w:color="auto" w:fill="FFFFFF"/>
                <w:lang w:val="kk-KZ"/>
              </w:rPr>
              <w:t>кешендері, тарихи-мәдени құндылықтар, ғылыми жобалық экспозициялық құжаттама; ғылыми тұжырымдама, тақырыптық құрылым, тақырыптық-экспозициялық жоспар, экспозицияның көркемдік</w:t>
            </w:r>
            <w:r w:rsidR="00E70B6A" w:rsidRPr="004D0590">
              <w:rPr>
                <w:rFonts w:ascii="Times New Roman" w:hAnsi="Times New Roman" w:cs="Times New Roman"/>
                <w:sz w:val="24"/>
                <w:szCs w:val="24"/>
                <w:shd w:val="clear" w:color="auto" w:fill="FFFFFF"/>
                <w:lang w:val="kk-KZ"/>
              </w:rPr>
              <w:t xml:space="preserve"> эскиздері, </w:t>
            </w:r>
          </w:p>
        </w:tc>
      </w:tr>
      <w:tr w:rsidR="006F4D44" w:rsidRPr="004D0590" w:rsidTr="009D3B0E">
        <w:tc>
          <w:tcPr>
            <w:tcW w:w="2802" w:type="dxa"/>
          </w:tcPr>
          <w:p w:rsidR="006F4D44" w:rsidRPr="004D0590" w:rsidRDefault="006F4D44" w:rsidP="001A170C">
            <w:pPr>
              <w:contextualSpacing/>
              <w:jc w:val="both"/>
              <w:rPr>
                <w:rFonts w:ascii="Times New Roman" w:eastAsia="Times New Roman" w:hAnsi="Times New Roman" w:cs="Times New Roman"/>
                <w:b/>
                <w:sz w:val="24"/>
                <w:szCs w:val="24"/>
              </w:rPr>
            </w:pPr>
            <w:r w:rsidRPr="004D0590">
              <w:rPr>
                <w:rFonts w:ascii="Times New Roman" w:eastAsia="Times New Roman" w:hAnsi="Times New Roman" w:cs="Times New Roman"/>
                <w:b/>
                <w:sz w:val="24"/>
                <w:szCs w:val="24"/>
              </w:rPr>
              <w:t>Кәсіби</w:t>
            </w:r>
            <w:r w:rsidRPr="004D0590">
              <w:rPr>
                <w:rFonts w:ascii="Times New Roman" w:eastAsia="Times New Roman" w:hAnsi="Times New Roman" w:cs="Times New Roman"/>
                <w:b/>
                <w:sz w:val="24"/>
                <w:szCs w:val="24"/>
                <w:lang w:val="kk-KZ"/>
              </w:rPr>
              <w:t xml:space="preserve"> </w:t>
            </w:r>
            <w:r w:rsidRPr="004D0590">
              <w:rPr>
                <w:rFonts w:ascii="Times New Roman" w:eastAsia="Times New Roman" w:hAnsi="Times New Roman" w:cs="Times New Roman"/>
                <w:b/>
                <w:sz w:val="24"/>
                <w:szCs w:val="24"/>
              </w:rPr>
              <w:t>қызмет</w:t>
            </w:r>
            <w:r w:rsidRPr="004D0590">
              <w:rPr>
                <w:rFonts w:ascii="Times New Roman" w:eastAsia="Times New Roman" w:hAnsi="Times New Roman" w:cs="Times New Roman"/>
                <w:b/>
                <w:sz w:val="24"/>
                <w:szCs w:val="24"/>
                <w:lang w:val="kk-KZ"/>
              </w:rPr>
              <w:t xml:space="preserve"> </w:t>
            </w:r>
            <w:r w:rsidRPr="004D0590">
              <w:rPr>
                <w:rFonts w:ascii="Times New Roman" w:eastAsia="Times New Roman" w:hAnsi="Times New Roman" w:cs="Times New Roman"/>
                <w:b/>
                <w:sz w:val="24"/>
                <w:szCs w:val="24"/>
              </w:rPr>
              <w:t>түрлері</w:t>
            </w:r>
          </w:p>
        </w:tc>
        <w:tc>
          <w:tcPr>
            <w:tcW w:w="6543" w:type="dxa"/>
          </w:tcPr>
          <w:p w:rsidR="006F4D44" w:rsidRPr="004D0590" w:rsidRDefault="006F4D44" w:rsidP="001A170C">
            <w:pPr>
              <w:autoSpaceDE w:val="0"/>
              <w:autoSpaceDN w:val="0"/>
              <w:adjustRightInd w:val="0"/>
              <w:contextualSpacing/>
              <w:jc w:val="both"/>
              <w:rPr>
                <w:rFonts w:ascii="Times New Roman" w:eastAsia="TimesNewRomanPS-ItalicMT" w:hAnsi="Times New Roman" w:cs="Times New Roman"/>
                <w:iCs/>
                <w:sz w:val="24"/>
                <w:szCs w:val="24"/>
                <w:lang w:val="kk-KZ"/>
              </w:rPr>
            </w:pPr>
            <w:r w:rsidRPr="004D0590">
              <w:rPr>
                <w:rFonts w:ascii="Times New Roman" w:eastAsia="TimesNewRomanPS-ItalicMT" w:hAnsi="Times New Roman" w:cs="Times New Roman"/>
                <w:iCs/>
                <w:sz w:val="24"/>
                <w:szCs w:val="24"/>
                <w:lang w:val="kk-KZ"/>
              </w:rPr>
              <w:t xml:space="preserve">     - ғылыми - зерттеушілік;</w:t>
            </w:r>
          </w:p>
          <w:p w:rsidR="006F4D44" w:rsidRPr="004D0590" w:rsidRDefault="006F4D44" w:rsidP="001A170C">
            <w:pPr>
              <w:autoSpaceDE w:val="0"/>
              <w:autoSpaceDN w:val="0"/>
              <w:adjustRightInd w:val="0"/>
              <w:contextualSpacing/>
              <w:jc w:val="both"/>
              <w:rPr>
                <w:rFonts w:ascii="Times New Roman" w:eastAsia="TimesNewRomanPS-ItalicMT" w:hAnsi="Times New Roman" w:cs="Times New Roman"/>
                <w:iCs/>
                <w:sz w:val="24"/>
                <w:szCs w:val="24"/>
                <w:lang w:val="kk-KZ"/>
              </w:rPr>
            </w:pPr>
            <w:r w:rsidRPr="004D0590">
              <w:rPr>
                <w:rFonts w:ascii="Times New Roman" w:eastAsia="TimesNewRomanPS-ItalicMT" w:hAnsi="Times New Roman" w:cs="Times New Roman"/>
                <w:iCs/>
                <w:sz w:val="24"/>
                <w:szCs w:val="24"/>
                <w:lang w:val="kk-KZ"/>
              </w:rPr>
              <w:t xml:space="preserve">     - ұйымдастыру - басқарушылық;</w:t>
            </w:r>
          </w:p>
          <w:p w:rsidR="006F4D44" w:rsidRPr="004D0590" w:rsidRDefault="006F4D44" w:rsidP="001A170C">
            <w:pPr>
              <w:autoSpaceDE w:val="0"/>
              <w:autoSpaceDN w:val="0"/>
              <w:adjustRightInd w:val="0"/>
              <w:contextualSpacing/>
              <w:jc w:val="both"/>
              <w:rPr>
                <w:rFonts w:ascii="Times New Roman" w:eastAsia="TimesNewRomanPS-ItalicMT" w:hAnsi="Times New Roman" w:cs="Times New Roman"/>
                <w:iCs/>
                <w:sz w:val="24"/>
                <w:szCs w:val="24"/>
                <w:lang w:val="kk-KZ"/>
              </w:rPr>
            </w:pPr>
            <w:r w:rsidRPr="004D0590">
              <w:rPr>
                <w:rFonts w:ascii="Times New Roman" w:eastAsia="TimesNewRomanPS-ItalicMT" w:hAnsi="Times New Roman" w:cs="Times New Roman"/>
                <w:iCs/>
                <w:sz w:val="24"/>
                <w:szCs w:val="24"/>
                <w:lang w:val="kk-KZ"/>
              </w:rPr>
              <w:t xml:space="preserve">     - өндірістік-технологиялық;</w:t>
            </w:r>
          </w:p>
          <w:p w:rsidR="006F4D44" w:rsidRPr="004D0590" w:rsidRDefault="006F4D44" w:rsidP="001A170C">
            <w:pPr>
              <w:autoSpaceDE w:val="0"/>
              <w:autoSpaceDN w:val="0"/>
              <w:adjustRightInd w:val="0"/>
              <w:contextualSpacing/>
              <w:jc w:val="both"/>
              <w:rPr>
                <w:rFonts w:ascii="Times New Roman" w:eastAsia="TimesNewRomanPS-ItalicMT" w:hAnsi="Times New Roman" w:cs="Times New Roman"/>
                <w:iCs/>
                <w:sz w:val="24"/>
                <w:szCs w:val="24"/>
                <w:lang w:val="kk-KZ"/>
              </w:rPr>
            </w:pPr>
            <w:r w:rsidRPr="004D0590">
              <w:rPr>
                <w:rFonts w:ascii="Times New Roman" w:eastAsia="TimesNewRomanPS-ItalicMT" w:hAnsi="Times New Roman" w:cs="Times New Roman"/>
                <w:iCs/>
                <w:sz w:val="24"/>
                <w:szCs w:val="24"/>
                <w:lang w:val="kk-KZ"/>
              </w:rPr>
              <w:t xml:space="preserve">     - мәдени - ағартушылық;</w:t>
            </w:r>
          </w:p>
          <w:p w:rsidR="006F4D44" w:rsidRPr="004D0590" w:rsidRDefault="006F4D44" w:rsidP="001A170C">
            <w:pPr>
              <w:autoSpaceDE w:val="0"/>
              <w:autoSpaceDN w:val="0"/>
              <w:adjustRightInd w:val="0"/>
              <w:contextualSpacing/>
              <w:jc w:val="both"/>
              <w:rPr>
                <w:rFonts w:ascii="Times New Roman" w:eastAsia="TimesNewRomanPS-ItalicMT" w:hAnsi="Times New Roman" w:cs="Times New Roman"/>
                <w:iCs/>
                <w:sz w:val="24"/>
                <w:szCs w:val="24"/>
                <w:lang w:val="kk-KZ"/>
              </w:rPr>
            </w:pPr>
            <w:r w:rsidRPr="004D0590">
              <w:rPr>
                <w:rFonts w:ascii="Times New Roman" w:eastAsia="TimesNewRomanPS-ItalicMT" w:hAnsi="Times New Roman" w:cs="Times New Roman"/>
                <w:iCs/>
                <w:sz w:val="24"/>
                <w:szCs w:val="24"/>
                <w:lang w:val="kk-KZ"/>
              </w:rPr>
              <w:t xml:space="preserve">     - жобалаушылық</w:t>
            </w:r>
          </w:p>
        </w:tc>
      </w:tr>
      <w:tr w:rsidR="006F4D44" w:rsidRPr="0036779F" w:rsidTr="009D3B0E">
        <w:tc>
          <w:tcPr>
            <w:tcW w:w="2802" w:type="dxa"/>
          </w:tcPr>
          <w:p w:rsidR="006F4D44" w:rsidRPr="004D0590" w:rsidRDefault="006F4D44" w:rsidP="001A170C">
            <w:pPr>
              <w:contextualSpacing/>
              <w:jc w:val="both"/>
              <w:rPr>
                <w:rFonts w:ascii="Times New Roman" w:eastAsia="Times New Roman" w:hAnsi="Times New Roman" w:cs="Times New Roman"/>
                <w:b/>
                <w:sz w:val="24"/>
                <w:szCs w:val="24"/>
              </w:rPr>
            </w:pPr>
            <w:r w:rsidRPr="004D0590">
              <w:rPr>
                <w:rFonts w:ascii="Times New Roman" w:eastAsia="Times New Roman" w:hAnsi="Times New Roman" w:cs="Times New Roman"/>
                <w:b/>
                <w:sz w:val="24"/>
                <w:szCs w:val="24"/>
              </w:rPr>
              <w:t>Оқыту</w:t>
            </w:r>
            <w:r w:rsidRPr="004D0590">
              <w:rPr>
                <w:rFonts w:ascii="Times New Roman" w:eastAsia="Times New Roman" w:hAnsi="Times New Roman" w:cs="Times New Roman"/>
                <w:b/>
                <w:sz w:val="24"/>
                <w:szCs w:val="24"/>
                <w:lang w:val="kk-KZ"/>
              </w:rPr>
              <w:t xml:space="preserve"> </w:t>
            </w:r>
            <w:r w:rsidRPr="004D0590">
              <w:rPr>
                <w:rFonts w:ascii="Times New Roman" w:eastAsia="Times New Roman" w:hAnsi="Times New Roman" w:cs="Times New Roman"/>
                <w:b/>
                <w:sz w:val="24"/>
                <w:szCs w:val="24"/>
              </w:rPr>
              <w:t>нәтижелері</w:t>
            </w:r>
          </w:p>
        </w:tc>
        <w:tc>
          <w:tcPr>
            <w:tcW w:w="6543" w:type="dxa"/>
          </w:tcPr>
          <w:p w:rsidR="00CF1114" w:rsidRPr="00804DB4" w:rsidRDefault="00CF1114" w:rsidP="00CF1114">
            <w:pPr>
              <w:tabs>
                <w:tab w:val="left" w:pos="993"/>
              </w:tabs>
              <w:spacing w:line="240" w:lineRule="auto"/>
              <w:jc w:val="both"/>
              <w:rPr>
                <w:rFonts w:ascii="Times New Roman" w:eastAsia="Times New Roman" w:hAnsi="Times New Roman" w:cs="Times New Roman"/>
                <w:b/>
                <w:sz w:val="24"/>
                <w:szCs w:val="24"/>
                <w:lang w:val="kk-KZ"/>
              </w:rPr>
            </w:pPr>
            <w:r>
              <w:rPr>
                <w:rFonts w:ascii="Times New Roman" w:eastAsia="Calibri" w:hAnsi="Times New Roman"/>
                <w:b/>
                <w:sz w:val="24"/>
                <w:szCs w:val="28"/>
                <w:lang w:val="kk-KZ"/>
              </w:rPr>
              <w:t xml:space="preserve">   </w:t>
            </w:r>
            <w:r w:rsidRPr="00CF1114">
              <w:rPr>
                <w:rFonts w:ascii="Times New Roman" w:eastAsia="Times New Roman" w:hAnsi="Times New Roman" w:cs="Times New Roman"/>
                <w:b/>
                <w:sz w:val="24"/>
                <w:szCs w:val="24"/>
                <w:lang w:val="kk-KZ"/>
              </w:rPr>
              <w:t xml:space="preserve">ОН1 </w:t>
            </w:r>
            <w:r w:rsidR="00BC459A" w:rsidRPr="00804DB4">
              <w:rPr>
                <w:rFonts w:ascii="Times New Roman" w:eastAsia="Times New Roman" w:hAnsi="Times New Roman" w:cs="Times New Roman"/>
                <w:sz w:val="24"/>
                <w:szCs w:val="24"/>
                <w:lang w:val="kk-KZ"/>
              </w:rPr>
              <w:t>Тілдердің үштұғырлығын кәсіби ортада және қоғамда академиялық жазу және адалдық принциптерін қолдана отырып  қолдану.</w:t>
            </w:r>
          </w:p>
          <w:p w:rsidR="00555A02" w:rsidRPr="00804DB4" w:rsidRDefault="00CF1114" w:rsidP="00CF1114">
            <w:pPr>
              <w:tabs>
                <w:tab w:val="left" w:pos="993"/>
              </w:tabs>
              <w:jc w:val="both"/>
              <w:rPr>
                <w:rFonts w:ascii="Times New Roman" w:eastAsia="Times New Roman" w:hAnsi="Times New Roman" w:cs="Times New Roman"/>
                <w:sz w:val="24"/>
                <w:szCs w:val="24"/>
                <w:lang w:val="kk-KZ"/>
              </w:rPr>
            </w:pPr>
            <w:r w:rsidRPr="00804DB4">
              <w:rPr>
                <w:rFonts w:ascii="Times New Roman" w:eastAsia="Times New Roman" w:hAnsi="Times New Roman" w:cs="Times New Roman"/>
                <w:b/>
                <w:sz w:val="24"/>
                <w:szCs w:val="24"/>
                <w:lang w:val="kk-KZ"/>
              </w:rPr>
              <w:t xml:space="preserve">   ОН2 </w:t>
            </w:r>
            <w:r w:rsidR="00555A02" w:rsidRPr="00804DB4">
              <w:rPr>
                <w:rFonts w:ascii="Times New Roman" w:eastAsia="Times New Roman" w:hAnsi="Times New Roman" w:cs="Times New Roman"/>
                <w:sz w:val="24"/>
                <w:szCs w:val="24"/>
                <w:lang w:val="kk-KZ"/>
              </w:rPr>
              <w:t>Дүниетанымдық, азаматтық, рухани және әлеуметтік жауапкершілікті, академиялық адалдық пен парасаттылықты қалыптастыру негізінде әлеуметтік - мәдени, кәсіби дамуды, теориялық және эксперименттік зерттеулердің, әдістерін көрсету.</w:t>
            </w:r>
          </w:p>
          <w:p w:rsidR="00BA43BD" w:rsidRPr="00CF1114" w:rsidRDefault="00BA43BD" w:rsidP="00CF1114">
            <w:pPr>
              <w:tabs>
                <w:tab w:val="left" w:pos="993"/>
              </w:tabs>
              <w:jc w:val="both"/>
              <w:rPr>
                <w:rFonts w:eastAsia="Times New Roman"/>
                <w:b/>
                <w:sz w:val="24"/>
                <w:szCs w:val="24"/>
                <w:lang w:val="kk-KZ"/>
              </w:rPr>
            </w:pPr>
            <w:r w:rsidRPr="00804DB4">
              <w:rPr>
                <w:rFonts w:ascii="Times New Roman" w:hAnsi="Times New Roman"/>
                <w:sz w:val="24"/>
                <w:szCs w:val="24"/>
                <w:lang w:val="kk-KZ"/>
              </w:rPr>
              <w:t xml:space="preserve">    </w:t>
            </w:r>
            <w:r w:rsidRPr="00804DB4">
              <w:rPr>
                <w:rFonts w:ascii="Times New Roman" w:hAnsi="Times New Roman"/>
                <w:b/>
                <w:sz w:val="24"/>
                <w:szCs w:val="28"/>
                <w:lang w:val="kk-KZ"/>
              </w:rPr>
              <w:t>ОН3</w:t>
            </w:r>
            <w:r w:rsidRPr="004D0590">
              <w:rPr>
                <w:rFonts w:ascii="Times New Roman" w:hAnsi="Times New Roman"/>
                <w:b/>
                <w:sz w:val="24"/>
                <w:szCs w:val="28"/>
                <w:lang w:val="kk-KZ"/>
              </w:rPr>
              <w:t xml:space="preserve"> </w:t>
            </w:r>
            <w:r w:rsidRPr="004D0590">
              <w:rPr>
                <w:rFonts w:ascii="Times New Roman" w:hAnsi="Times New Roman"/>
                <w:sz w:val="24"/>
                <w:szCs w:val="24"/>
                <w:lang w:val="kk-KZ"/>
              </w:rPr>
              <w:t>Патриотизм және азаматтық көзқарасты қалыптастыру үшін тарихи дамудың заңдылықтары мен негізгі кезеңдерін талдай білу.</w:t>
            </w:r>
          </w:p>
          <w:p w:rsidR="00BA43BD" w:rsidRPr="004D0590" w:rsidRDefault="00BA43BD" w:rsidP="00BA43BD">
            <w:pPr>
              <w:pStyle w:val="a5"/>
              <w:tabs>
                <w:tab w:val="left" w:pos="993"/>
              </w:tabs>
              <w:spacing w:after="0" w:line="240" w:lineRule="auto"/>
              <w:ind w:left="0"/>
              <w:jc w:val="both"/>
              <w:rPr>
                <w:rFonts w:ascii="Times New Roman" w:hAnsi="Times New Roman"/>
                <w:sz w:val="24"/>
                <w:szCs w:val="24"/>
                <w:lang w:val="kk-KZ"/>
              </w:rPr>
            </w:pPr>
            <w:r w:rsidRPr="004D0590">
              <w:rPr>
                <w:rFonts w:ascii="Times New Roman" w:hAnsi="Times New Roman"/>
                <w:sz w:val="24"/>
                <w:szCs w:val="24"/>
                <w:lang w:val="kk-KZ"/>
              </w:rPr>
              <w:t xml:space="preserve">    </w:t>
            </w:r>
            <w:r w:rsidRPr="004D0590">
              <w:rPr>
                <w:rFonts w:ascii="Times New Roman" w:hAnsi="Times New Roman"/>
                <w:b/>
                <w:sz w:val="24"/>
                <w:szCs w:val="28"/>
                <w:lang w:val="kk-KZ"/>
              </w:rPr>
              <w:t xml:space="preserve">ОН4 </w:t>
            </w:r>
            <w:r w:rsidRPr="004D0590">
              <w:rPr>
                <w:rFonts w:ascii="Times New Roman" w:hAnsi="Times New Roman"/>
                <w:sz w:val="24"/>
                <w:szCs w:val="24"/>
                <w:lang w:val="kk-KZ"/>
              </w:rPr>
              <w:t>Тарихи- мәдени атрибутика, музей-экспозициялық және зерттеу қызметі саласында жеке дара зерттеу жұмыстарын жүргізу.</w:t>
            </w:r>
          </w:p>
          <w:p w:rsidR="00BA43BD" w:rsidRPr="004D0590" w:rsidRDefault="00BA43BD" w:rsidP="00BA43BD">
            <w:pPr>
              <w:pStyle w:val="a5"/>
              <w:tabs>
                <w:tab w:val="left" w:pos="993"/>
              </w:tabs>
              <w:spacing w:after="0" w:line="240" w:lineRule="auto"/>
              <w:ind w:left="0"/>
              <w:jc w:val="both"/>
              <w:rPr>
                <w:rFonts w:ascii="Times New Roman" w:hAnsi="Times New Roman"/>
                <w:sz w:val="24"/>
                <w:szCs w:val="24"/>
                <w:lang w:val="kk-KZ"/>
              </w:rPr>
            </w:pPr>
            <w:r w:rsidRPr="004D0590">
              <w:rPr>
                <w:rFonts w:ascii="Times New Roman" w:hAnsi="Times New Roman"/>
                <w:sz w:val="24"/>
                <w:szCs w:val="24"/>
                <w:lang w:val="kk-KZ"/>
              </w:rPr>
              <w:t xml:space="preserve">     </w:t>
            </w:r>
            <w:r w:rsidRPr="004D0590">
              <w:rPr>
                <w:rFonts w:ascii="Times New Roman" w:hAnsi="Times New Roman"/>
                <w:b/>
                <w:sz w:val="24"/>
                <w:szCs w:val="28"/>
                <w:lang w:val="kk-KZ"/>
              </w:rPr>
              <w:t xml:space="preserve">ОН5  </w:t>
            </w:r>
            <w:r w:rsidRPr="004D0590">
              <w:rPr>
                <w:rFonts w:ascii="Times New Roman" w:hAnsi="Times New Roman"/>
                <w:sz w:val="24"/>
                <w:szCs w:val="24"/>
                <w:lang w:val="kk-KZ"/>
              </w:rPr>
              <w:t>Заманауи білім беру және ақпараттық технологияларды пайдалану арқылы музей жұмысының кәсіби міндеттерін сауатты шешу.</w:t>
            </w:r>
          </w:p>
          <w:p w:rsidR="00BA43BD" w:rsidRPr="004D0590" w:rsidRDefault="00BA43BD" w:rsidP="00BA43BD">
            <w:pPr>
              <w:pStyle w:val="a5"/>
              <w:tabs>
                <w:tab w:val="left" w:pos="993"/>
              </w:tabs>
              <w:spacing w:after="0" w:line="240" w:lineRule="auto"/>
              <w:ind w:left="0"/>
              <w:jc w:val="both"/>
              <w:rPr>
                <w:rFonts w:ascii="Times New Roman" w:hAnsi="Times New Roman"/>
                <w:b/>
                <w:sz w:val="24"/>
                <w:szCs w:val="28"/>
                <w:lang w:val="kk-KZ"/>
              </w:rPr>
            </w:pPr>
            <w:r w:rsidRPr="004D0590">
              <w:rPr>
                <w:rFonts w:ascii="Times New Roman" w:hAnsi="Times New Roman"/>
                <w:sz w:val="24"/>
                <w:szCs w:val="28"/>
                <w:lang w:val="kk-KZ"/>
              </w:rPr>
              <w:t xml:space="preserve">     </w:t>
            </w:r>
            <w:r w:rsidRPr="004D0590">
              <w:rPr>
                <w:rFonts w:ascii="Times New Roman" w:hAnsi="Times New Roman"/>
                <w:b/>
                <w:sz w:val="24"/>
                <w:szCs w:val="28"/>
                <w:lang w:val="kk-KZ"/>
              </w:rPr>
              <w:t>ОН6</w:t>
            </w:r>
            <w:r w:rsidRPr="004D0590">
              <w:rPr>
                <w:rFonts w:ascii="Times New Roman" w:hAnsi="Times New Roman"/>
                <w:sz w:val="24"/>
                <w:szCs w:val="24"/>
                <w:lang w:val="kk-KZ"/>
              </w:rPr>
              <w:t xml:space="preserve"> Өнер, мәдениет, білім беру саласында қазіргі </w:t>
            </w:r>
            <w:r w:rsidRPr="004D0590">
              <w:rPr>
                <w:rFonts w:ascii="Times New Roman" w:hAnsi="Times New Roman"/>
                <w:sz w:val="24"/>
                <w:szCs w:val="24"/>
                <w:lang w:val="kk-KZ"/>
              </w:rPr>
              <w:lastRenderedPageBreak/>
              <w:t>заманғы технологияларды іздеу, бағалау, іріктеу және пайдалану дағдыларын меңгеру, жаңашылдыққа қабілетті болу, кәсіби шеберлікті жетілдіруге ұмтылу, бастамашылық пен еңбекқорлықты көрсету, компьютерлік бағдарламаларды меңгеру.</w:t>
            </w:r>
          </w:p>
          <w:p w:rsidR="00BA43BD" w:rsidRPr="004D0590" w:rsidRDefault="00BA43BD" w:rsidP="00BA43BD">
            <w:pPr>
              <w:pStyle w:val="a5"/>
              <w:tabs>
                <w:tab w:val="left" w:pos="993"/>
              </w:tabs>
              <w:spacing w:after="0" w:line="240" w:lineRule="auto"/>
              <w:ind w:left="0"/>
              <w:jc w:val="both"/>
              <w:rPr>
                <w:rFonts w:ascii="Times New Roman" w:hAnsi="Times New Roman"/>
                <w:noProof/>
                <w:sz w:val="24"/>
                <w:szCs w:val="24"/>
                <w:lang w:val="kk-KZ"/>
              </w:rPr>
            </w:pPr>
            <w:r w:rsidRPr="004D0590">
              <w:rPr>
                <w:rFonts w:ascii="Times New Roman" w:hAnsi="Times New Roman"/>
                <w:b/>
                <w:sz w:val="24"/>
                <w:szCs w:val="28"/>
                <w:lang w:val="kk-KZ"/>
              </w:rPr>
              <w:t xml:space="preserve">     ОН7</w:t>
            </w:r>
            <w:r w:rsidRPr="004D0590">
              <w:rPr>
                <w:rFonts w:ascii="Times New Roman" w:hAnsi="Times New Roman"/>
                <w:noProof/>
                <w:sz w:val="24"/>
                <w:szCs w:val="24"/>
                <w:lang w:val="kk-KZ"/>
              </w:rPr>
              <w:t xml:space="preserve"> Археология және этнология коллекциялары және мәдени мұра обьектілері сақталуын қамтамассыз етуге байланысты технологиялық процестерді басқару.</w:t>
            </w:r>
          </w:p>
          <w:p w:rsidR="00BA43BD" w:rsidRPr="004D0590" w:rsidRDefault="00BA43BD" w:rsidP="00BA43BD">
            <w:pPr>
              <w:pStyle w:val="a5"/>
              <w:tabs>
                <w:tab w:val="left" w:pos="993"/>
              </w:tabs>
              <w:spacing w:after="0" w:line="240" w:lineRule="auto"/>
              <w:ind w:left="0"/>
              <w:jc w:val="both"/>
              <w:rPr>
                <w:rFonts w:ascii="Times New Roman" w:hAnsi="Times New Roman"/>
                <w:b/>
                <w:sz w:val="24"/>
                <w:szCs w:val="28"/>
                <w:lang w:val="kk-KZ"/>
              </w:rPr>
            </w:pPr>
            <w:r w:rsidRPr="004D0590">
              <w:rPr>
                <w:rFonts w:ascii="Times New Roman" w:hAnsi="Times New Roman"/>
                <w:b/>
                <w:sz w:val="24"/>
                <w:szCs w:val="28"/>
                <w:lang w:val="kk-KZ"/>
              </w:rPr>
              <w:t xml:space="preserve">     ОН8</w:t>
            </w:r>
            <w:r w:rsidRPr="004D0590">
              <w:rPr>
                <w:rFonts w:ascii="Times New Roman" w:hAnsi="Times New Roman"/>
                <w:sz w:val="24"/>
                <w:szCs w:val="24"/>
                <w:lang w:val="kk-KZ"/>
              </w:rPr>
              <w:t xml:space="preserve"> Археология және этнология экскурсиясын даярлау, археология және этнология үлгілерін, әртүрлі музейлер қорлары құрамын анықтауда қажетті ақпараттарды алу және іздестіре білуді кәсіби деңгейде игеру.</w:t>
            </w:r>
          </w:p>
          <w:p w:rsidR="00BA43BD" w:rsidRPr="004D0590" w:rsidRDefault="00BA43BD" w:rsidP="00BA43BD">
            <w:pPr>
              <w:pStyle w:val="a5"/>
              <w:tabs>
                <w:tab w:val="left" w:pos="993"/>
              </w:tabs>
              <w:spacing w:after="0" w:line="240" w:lineRule="auto"/>
              <w:ind w:left="0"/>
              <w:jc w:val="both"/>
              <w:rPr>
                <w:rFonts w:ascii="Times New Roman" w:hAnsi="Times New Roman"/>
                <w:b/>
                <w:sz w:val="24"/>
                <w:szCs w:val="28"/>
                <w:lang w:val="kk-KZ"/>
              </w:rPr>
            </w:pPr>
            <w:r w:rsidRPr="004D0590">
              <w:rPr>
                <w:rFonts w:ascii="Times New Roman" w:hAnsi="Times New Roman"/>
                <w:b/>
                <w:sz w:val="24"/>
                <w:szCs w:val="28"/>
                <w:lang w:val="kk-KZ"/>
              </w:rPr>
              <w:t xml:space="preserve">     ОН9</w:t>
            </w:r>
            <w:r w:rsidRPr="004D0590">
              <w:rPr>
                <w:rFonts w:ascii="Times New Roman" w:hAnsi="Times New Roman"/>
                <w:b/>
                <w:sz w:val="24"/>
                <w:szCs w:val="24"/>
                <w:lang w:val="kk-KZ"/>
              </w:rPr>
              <w:t xml:space="preserve"> </w:t>
            </w:r>
            <w:r w:rsidRPr="004D0590">
              <w:rPr>
                <w:rFonts w:ascii="Times New Roman" w:hAnsi="Times New Roman"/>
                <w:sz w:val="24"/>
                <w:szCs w:val="24"/>
                <w:lang w:val="kk-KZ"/>
              </w:rPr>
              <w:t>Оқылатын саладағы жаңа технологияларға бейімделуге мүмкіндік беретін өмір бойы оқыту дағдыларын меңгеру, салауатты өмір салтын ұстай білу.</w:t>
            </w:r>
          </w:p>
          <w:p w:rsidR="00BA43BD" w:rsidRPr="004D0590" w:rsidRDefault="00BA43BD" w:rsidP="00BA43BD">
            <w:pPr>
              <w:pStyle w:val="a5"/>
              <w:tabs>
                <w:tab w:val="left" w:pos="993"/>
              </w:tabs>
              <w:spacing w:after="0" w:line="240" w:lineRule="auto"/>
              <w:ind w:left="0"/>
              <w:jc w:val="both"/>
              <w:rPr>
                <w:rFonts w:ascii="Times New Roman" w:hAnsi="Times New Roman"/>
                <w:b/>
                <w:sz w:val="24"/>
                <w:szCs w:val="28"/>
                <w:lang w:val="kk-KZ"/>
              </w:rPr>
            </w:pPr>
            <w:r w:rsidRPr="004D0590">
              <w:rPr>
                <w:rFonts w:ascii="Times New Roman" w:hAnsi="Times New Roman"/>
                <w:b/>
                <w:sz w:val="24"/>
                <w:szCs w:val="28"/>
                <w:lang w:val="kk-KZ"/>
              </w:rPr>
              <w:t xml:space="preserve">     ОН10</w:t>
            </w:r>
            <w:r w:rsidRPr="004D0590">
              <w:rPr>
                <w:rFonts w:ascii="Times New Roman" w:hAnsi="Times New Roman"/>
                <w:sz w:val="24"/>
                <w:szCs w:val="24"/>
                <w:lang w:val="kk-KZ"/>
              </w:rPr>
              <w:t xml:space="preserve"> Археология және этнология ресурстарын пайдалану тиімділігін арттыратын маркетингтік зерттеулерді іске асыру және жобалар жасауға қатысу.</w:t>
            </w:r>
          </w:p>
          <w:p w:rsidR="00BA43BD" w:rsidRPr="004D0590" w:rsidRDefault="00BA43BD" w:rsidP="00BA43BD">
            <w:pPr>
              <w:pStyle w:val="a5"/>
              <w:tabs>
                <w:tab w:val="left" w:pos="993"/>
              </w:tabs>
              <w:spacing w:after="0" w:line="240" w:lineRule="auto"/>
              <w:ind w:left="0"/>
              <w:jc w:val="both"/>
              <w:rPr>
                <w:rFonts w:ascii="Times New Roman" w:hAnsi="Times New Roman"/>
                <w:b/>
                <w:sz w:val="24"/>
                <w:szCs w:val="28"/>
                <w:lang w:val="kk-KZ"/>
              </w:rPr>
            </w:pPr>
            <w:r w:rsidRPr="004D0590">
              <w:rPr>
                <w:rFonts w:ascii="Times New Roman" w:hAnsi="Times New Roman"/>
                <w:b/>
                <w:sz w:val="24"/>
                <w:szCs w:val="28"/>
                <w:lang w:val="kk-KZ"/>
              </w:rPr>
              <w:t xml:space="preserve">     ОН11</w:t>
            </w:r>
            <w:r w:rsidRPr="004D0590">
              <w:rPr>
                <w:rFonts w:ascii="Times New Roman" w:hAnsi="Times New Roman"/>
                <w:sz w:val="24"/>
                <w:szCs w:val="28"/>
                <w:lang w:val="kk-KZ"/>
              </w:rPr>
              <w:t xml:space="preserve"> Зерттеу, кәсіпкерлік дағдыларын пайдалану және белгісіздік жағдайында жұмыс жасау дағдысы болу.</w:t>
            </w:r>
          </w:p>
          <w:p w:rsidR="006F4D44" w:rsidRPr="004D0590" w:rsidRDefault="00BA43BD" w:rsidP="00BA43BD">
            <w:pPr>
              <w:pStyle w:val="a5"/>
              <w:tabs>
                <w:tab w:val="left" w:pos="993"/>
              </w:tabs>
              <w:spacing w:after="0" w:line="240" w:lineRule="auto"/>
              <w:ind w:left="0"/>
              <w:jc w:val="both"/>
              <w:rPr>
                <w:rFonts w:ascii="Times New Roman" w:hAnsi="Times New Roman"/>
                <w:sz w:val="24"/>
                <w:szCs w:val="24"/>
                <w:lang w:val="kk-KZ"/>
              </w:rPr>
            </w:pPr>
            <w:r w:rsidRPr="004D0590">
              <w:rPr>
                <w:rFonts w:ascii="Times New Roman" w:hAnsi="Times New Roman"/>
                <w:b/>
                <w:sz w:val="24"/>
                <w:szCs w:val="28"/>
                <w:lang w:val="kk-KZ"/>
              </w:rPr>
              <w:t xml:space="preserve">     ОН12 </w:t>
            </w:r>
            <w:r w:rsidRPr="004D0590">
              <w:rPr>
                <w:rFonts w:ascii="Times New Roman" w:hAnsi="Times New Roman"/>
                <w:sz w:val="24"/>
                <w:szCs w:val="24"/>
                <w:lang w:val="kk-KZ"/>
              </w:rPr>
              <w:t xml:space="preserve">Жеке және топ мүшесі ретінде тиімді жұмыс жасау, өз пікіріңді дұрыс қорғай алу, өз әрекеттеріңді түзету, түрлі әдістерін қолдану.   </w:t>
            </w:r>
          </w:p>
        </w:tc>
      </w:tr>
    </w:tbl>
    <w:p w:rsidR="006F4D44" w:rsidRPr="004D0590" w:rsidRDefault="006F4D44" w:rsidP="006F4D44">
      <w:pPr>
        <w:jc w:val="both"/>
        <w:rPr>
          <w:rFonts w:ascii="Times New Roman" w:hAnsi="Times New Roman" w:cs="Times New Roman"/>
          <w:b/>
          <w:sz w:val="24"/>
          <w:szCs w:val="24"/>
          <w:lang w:val="kk-KZ"/>
        </w:rPr>
      </w:pPr>
    </w:p>
    <w:p w:rsidR="006F4D44" w:rsidRPr="004D0590" w:rsidRDefault="006F4D44" w:rsidP="00337EC3">
      <w:pPr>
        <w:ind w:left="360"/>
        <w:jc w:val="center"/>
        <w:rPr>
          <w:rFonts w:ascii="Times New Roman" w:hAnsi="Times New Roman" w:cs="Times New Roman"/>
          <w:b/>
          <w:bCs/>
          <w:sz w:val="28"/>
          <w:szCs w:val="28"/>
        </w:rPr>
      </w:pPr>
      <w:r w:rsidRPr="004D0590">
        <w:rPr>
          <w:rFonts w:ascii="Times New Roman" w:hAnsi="Times New Roman" w:cs="Times New Roman"/>
          <w:b/>
          <w:bCs/>
          <w:sz w:val="28"/>
          <w:szCs w:val="28"/>
        </w:rPr>
        <w:t xml:space="preserve">3. </w:t>
      </w:r>
      <w:r w:rsidR="00337EC3" w:rsidRPr="00337EC3">
        <w:rPr>
          <w:rFonts w:ascii="Times New Roman" w:hAnsi="Times New Roman" w:cs="Times New Roman"/>
          <w:b/>
          <w:bCs/>
          <w:sz w:val="28"/>
          <w:szCs w:val="28"/>
        </w:rPr>
        <w:t>БІТІРУШІ ТҮЛЕКТІН ҚҰЗЫРЕТТІЛІКТЕРІ</w:t>
      </w:r>
    </w:p>
    <w:tbl>
      <w:tblPr>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94"/>
        <w:gridCol w:w="6770"/>
      </w:tblGrid>
      <w:tr w:rsidR="006F4D44" w:rsidRPr="004D0590" w:rsidTr="001A170C">
        <w:tc>
          <w:tcPr>
            <w:tcW w:w="9464" w:type="dxa"/>
            <w:gridSpan w:val="2"/>
            <w:vAlign w:val="center"/>
          </w:tcPr>
          <w:p w:rsidR="006F4D44" w:rsidRPr="004D0590" w:rsidRDefault="006F4D44" w:rsidP="001A170C">
            <w:pPr>
              <w:widowControl w:val="0"/>
              <w:ind w:left="426"/>
              <w:contextualSpacing/>
              <w:jc w:val="both"/>
              <w:rPr>
                <w:rFonts w:ascii="Times New Roman" w:hAnsi="Times New Roman" w:cs="Times New Roman"/>
                <w:b/>
                <w:i/>
              </w:rPr>
            </w:pPr>
            <w:r w:rsidRPr="004D0590">
              <w:rPr>
                <w:rFonts w:ascii="Times New Roman" w:hAnsi="Times New Roman" w:cs="Times New Roman"/>
                <w:b/>
                <w:lang w:val="kk-KZ"/>
              </w:rPr>
              <w:t>ШЕШУШІ ҚҰЗЫРЕТТІЛІКТЕР</w:t>
            </w:r>
            <w:r w:rsidRPr="004D0590">
              <w:rPr>
                <w:rFonts w:ascii="Times New Roman" w:hAnsi="Times New Roman" w:cs="Times New Roman"/>
                <w:b/>
                <w:color w:val="222222"/>
                <w:lang w:val="kk-KZ"/>
              </w:rPr>
              <w:t xml:space="preserve"> (ШҚ)</w:t>
            </w:r>
            <w:r w:rsidRPr="004D0590">
              <w:rPr>
                <w:rFonts w:ascii="Times New Roman" w:hAnsi="Times New Roman" w:cs="Times New Roman"/>
                <w:b/>
                <w:i/>
              </w:rPr>
              <w:t xml:space="preserve">: </w:t>
            </w:r>
            <w:r w:rsidRPr="004D0590">
              <w:rPr>
                <w:rFonts w:ascii="Times New Roman" w:hAnsi="Times New Roman" w:cs="Times New Roman"/>
                <w:spacing w:val="1"/>
              </w:rPr>
              <w:t xml:space="preserve"> (</w:t>
            </w:r>
            <w:r w:rsidRPr="004D0590">
              <w:rPr>
                <w:rFonts w:ascii="Times New Roman" w:hAnsi="Times New Roman" w:cs="Times New Roman"/>
                <w:spacing w:val="1"/>
                <w:lang w:val="en-US"/>
              </w:rPr>
              <w:t>SOFTSKILLS</w:t>
            </w:r>
            <w:r w:rsidRPr="004D0590">
              <w:rPr>
                <w:rFonts w:ascii="Times New Roman" w:hAnsi="Times New Roman" w:cs="Times New Roman"/>
                <w:spacing w:val="1"/>
              </w:rPr>
              <w:t xml:space="preserve">). </w:t>
            </w:r>
            <w:r w:rsidRPr="004D0590">
              <w:rPr>
                <w:rFonts w:ascii="Times New Roman" w:hAnsi="Times New Roman" w:cs="Times New Roman"/>
                <w:bCs/>
              </w:rPr>
              <w:t>Мінез-құлық дағдылары және жеке қасиеттер</w:t>
            </w:r>
          </w:p>
        </w:tc>
      </w:tr>
      <w:tr w:rsidR="003942D2" w:rsidRPr="0036779F" w:rsidTr="001A170C">
        <w:tc>
          <w:tcPr>
            <w:tcW w:w="2694" w:type="dxa"/>
          </w:tcPr>
          <w:p w:rsidR="003942D2" w:rsidRPr="004D0590" w:rsidRDefault="003942D2" w:rsidP="003942D2">
            <w:pPr>
              <w:shd w:val="clear" w:color="auto" w:fill="FFFFFF"/>
              <w:spacing w:after="0"/>
              <w:jc w:val="both"/>
              <w:textAlignment w:val="baseline"/>
              <w:rPr>
                <w:rFonts w:ascii="Times New Roman" w:hAnsi="Times New Roman" w:cs="Times New Roman"/>
                <w:color w:val="222222"/>
                <w:lang w:val="kk-KZ"/>
              </w:rPr>
            </w:pPr>
            <w:r w:rsidRPr="004D0590">
              <w:rPr>
                <w:rFonts w:ascii="Times New Roman" w:hAnsi="Times New Roman" w:cs="Times New Roman"/>
                <w:color w:val="222222"/>
                <w:lang w:val="kk-KZ"/>
              </w:rPr>
              <w:t xml:space="preserve">ШҚ1 ана тілі саласында </w:t>
            </w:r>
          </w:p>
          <w:p w:rsidR="003942D2" w:rsidRPr="004D0590" w:rsidRDefault="003942D2" w:rsidP="003942D2">
            <w:pPr>
              <w:spacing w:after="0"/>
              <w:rPr>
                <w:rFonts w:ascii="Times New Roman" w:hAnsi="Times New Roman" w:cs="Times New Roman"/>
                <w:lang w:val="kk-KZ"/>
              </w:rPr>
            </w:pPr>
          </w:p>
        </w:tc>
        <w:tc>
          <w:tcPr>
            <w:tcW w:w="6770" w:type="dxa"/>
          </w:tcPr>
          <w:p w:rsidR="003942D2" w:rsidRPr="004D0590" w:rsidRDefault="003942D2" w:rsidP="003942D2">
            <w:pPr>
              <w:shd w:val="clear" w:color="auto" w:fill="FFFFFF"/>
              <w:spacing w:after="0"/>
              <w:jc w:val="both"/>
              <w:textAlignment w:val="baseline"/>
              <w:rPr>
                <w:rFonts w:ascii="Times New Roman" w:eastAsia="Times New Roman" w:hAnsi="Times New Roman" w:cs="Times New Roman"/>
                <w:color w:val="222222"/>
                <w:lang w:val="kk-KZ"/>
              </w:rPr>
            </w:pPr>
            <w:r w:rsidRPr="004D0590">
              <w:rPr>
                <w:rFonts w:ascii="Times New Roman" w:eastAsia="Times New Roman" w:hAnsi="Times New Roman" w:cs="Times New Roman"/>
                <w:color w:val="222222"/>
                <w:lang w:val="kk-KZ"/>
              </w:rPr>
              <w:t>1.1 Өмір бойы кәсіби және жеке өсуге ұмтылу</w:t>
            </w:r>
          </w:p>
          <w:p w:rsidR="003942D2" w:rsidRPr="004D0590" w:rsidRDefault="003942D2" w:rsidP="003942D2">
            <w:pPr>
              <w:shd w:val="clear" w:color="auto" w:fill="FFFFFF"/>
              <w:spacing w:after="0"/>
              <w:jc w:val="both"/>
              <w:textAlignment w:val="baseline"/>
              <w:rPr>
                <w:rFonts w:ascii="Times New Roman" w:eastAsia="Times New Roman" w:hAnsi="Times New Roman" w:cs="Times New Roman"/>
                <w:color w:val="222222"/>
                <w:lang w:val="kk-KZ"/>
              </w:rPr>
            </w:pPr>
            <w:r w:rsidRPr="004D0590">
              <w:rPr>
                <w:rFonts w:ascii="Times New Roman" w:eastAsia="Times New Roman" w:hAnsi="Times New Roman" w:cs="Times New Roman"/>
                <w:color w:val="222222"/>
                <w:lang w:val="kk-KZ"/>
              </w:rPr>
              <w:t>1.2.Таңдалған траектория шеңберінде және пәнаралық жағдайларда өз білімін үнемі жаңартып отыру, үлкен дербестік және өзін-өзі реттеу дәрежесімен одан әрі оқытуды жүзеге асыру.</w:t>
            </w:r>
          </w:p>
          <w:p w:rsidR="003942D2" w:rsidRPr="004D0590" w:rsidRDefault="003942D2" w:rsidP="003942D2">
            <w:pPr>
              <w:shd w:val="clear" w:color="auto" w:fill="FFFFFF"/>
              <w:spacing w:after="0"/>
              <w:jc w:val="both"/>
              <w:textAlignment w:val="baseline"/>
              <w:rPr>
                <w:rFonts w:ascii="Times New Roman" w:eastAsia="Times New Roman" w:hAnsi="Times New Roman" w:cs="Times New Roman"/>
                <w:lang w:val="kk-KZ"/>
              </w:rPr>
            </w:pPr>
            <w:r w:rsidRPr="004D0590">
              <w:rPr>
                <w:rFonts w:ascii="Times New Roman" w:eastAsia="Times New Roman" w:hAnsi="Times New Roman" w:cs="Times New Roman"/>
                <w:color w:val="222222"/>
                <w:lang w:val="kk-KZ"/>
              </w:rPr>
              <w:t>1.3. Рефлексияға, өз жетістіктерін объективті бағалауға, жаңа құзыреттерді қалыптастыру және магистратурада білім алуды жалғастыру қажеттілігін түсінуге қабілетті болу</w:t>
            </w:r>
          </w:p>
        </w:tc>
      </w:tr>
      <w:tr w:rsidR="003942D2" w:rsidRPr="0036779F" w:rsidTr="001A170C">
        <w:tc>
          <w:tcPr>
            <w:tcW w:w="2694" w:type="dxa"/>
          </w:tcPr>
          <w:p w:rsidR="003942D2" w:rsidRPr="004D0590" w:rsidRDefault="003942D2" w:rsidP="003942D2">
            <w:pPr>
              <w:shd w:val="clear" w:color="auto" w:fill="FFFFFF"/>
              <w:spacing w:after="0"/>
              <w:jc w:val="both"/>
              <w:textAlignment w:val="baseline"/>
              <w:rPr>
                <w:rFonts w:ascii="Times New Roman" w:eastAsia="Times New Roman" w:hAnsi="Times New Roman" w:cs="Times New Roman"/>
                <w:color w:val="222222"/>
                <w:lang w:val="kk-KZ"/>
              </w:rPr>
            </w:pPr>
            <w:r w:rsidRPr="004D0590">
              <w:rPr>
                <w:rFonts w:ascii="Times New Roman" w:hAnsi="Times New Roman" w:cs="Times New Roman"/>
                <w:color w:val="222222"/>
                <w:lang w:val="kk-KZ"/>
              </w:rPr>
              <w:t xml:space="preserve">ШҚ2 </w:t>
            </w:r>
            <w:r w:rsidRPr="004D0590">
              <w:rPr>
                <w:rFonts w:ascii="Times New Roman" w:eastAsia="Times New Roman" w:hAnsi="Times New Roman" w:cs="Times New Roman"/>
                <w:color w:val="222222"/>
                <w:lang w:val="kk-KZ"/>
              </w:rPr>
              <w:t xml:space="preserve">шет тілдері саласында </w:t>
            </w:r>
          </w:p>
          <w:p w:rsidR="003942D2" w:rsidRPr="004D0590" w:rsidRDefault="003942D2" w:rsidP="003942D2">
            <w:pPr>
              <w:spacing w:after="0"/>
              <w:rPr>
                <w:rFonts w:ascii="Times New Roman" w:hAnsi="Times New Roman" w:cs="Times New Roman"/>
                <w:lang w:val="kk-KZ"/>
              </w:rPr>
            </w:pPr>
          </w:p>
        </w:tc>
        <w:tc>
          <w:tcPr>
            <w:tcW w:w="6770" w:type="dxa"/>
          </w:tcPr>
          <w:p w:rsidR="003942D2" w:rsidRPr="004D0590" w:rsidRDefault="003942D2" w:rsidP="003942D2">
            <w:pPr>
              <w:shd w:val="clear" w:color="auto" w:fill="FFFFFF"/>
              <w:spacing w:after="0"/>
              <w:jc w:val="both"/>
              <w:textAlignment w:val="baseline"/>
              <w:rPr>
                <w:rFonts w:ascii="Times New Roman" w:eastAsia="Times New Roman" w:hAnsi="Times New Roman" w:cs="Times New Roman"/>
                <w:color w:val="222222"/>
                <w:lang w:val="kk-KZ"/>
              </w:rPr>
            </w:pPr>
            <w:r w:rsidRPr="004D0590">
              <w:rPr>
                <w:rFonts w:ascii="Times New Roman" w:eastAsia="Times New Roman" w:hAnsi="Times New Roman" w:cs="Times New Roman"/>
                <w:color w:val="222222"/>
                <w:lang w:val="kk-KZ"/>
              </w:rPr>
              <w:t>2.1. Келіссөздер мен іскерлік хат алмасу үшін мемлекеттік, орыс және шет тілдерінде кәсіби салада жеткілікті деңгейде қарым-қатынас жасай білу қабілеті.</w:t>
            </w:r>
          </w:p>
          <w:p w:rsidR="003942D2" w:rsidRPr="004D0590" w:rsidRDefault="003942D2" w:rsidP="003942D2">
            <w:pPr>
              <w:shd w:val="clear" w:color="auto" w:fill="FFFFFF"/>
              <w:spacing w:after="0"/>
              <w:jc w:val="both"/>
              <w:textAlignment w:val="baseline"/>
              <w:rPr>
                <w:rFonts w:ascii="Times New Roman" w:eastAsia="Times New Roman" w:hAnsi="Times New Roman" w:cs="Times New Roman"/>
                <w:lang w:val="kk-KZ"/>
              </w:rPr>
            </w:pPr>
            <w:r w:rsidRPr="004D0590">
              <w:rPr>
                <w:rFonts w:ascii="Times New Roman" w:eastAsia="Times New Roman" w:hAnsi="Times New Roman" w:cs="Times New Roman"/>
                <w:color w:val="222222"/>
                <w:lang w:val="kk-KZ"/>
              </w:rPr>
              <w:t>2.2.Медиация және мәдениетаралық түсіну дағдыларын меңгеру қабілеті</w:t>
            </w:r>
          </w:p>
        </w:tc>
      </w:tr>
      <w:tr w:rsidR="003942D2" w:rsidRPr="0036779F" w:rsidTr="001A170C">
        <w:tc>
          <w:tcPr>
            <w:tcW w:w="2694" w:type="dxa"/>
          </w:tcPr>
          <w:p w:rsidR="003942D2" w:rsidRPr="004D0590" w:rsidRDefault="003942D2" w:rsidP="003942D2">
            <w:pPr>
              <w:shd w:val="clear" w:color="auto" w:fill="FFFFFF"/>
              <w:spacing w:after="0"/>
              <w:jc w:val="both"/>
              <w:textAlignment w:val="baseline"/>
              <w:rPr>
                <w:rFonts w:ascii="Times New Roman" w:eastAsia="Times New Roman" w:hAnsi="Times New Roman" w:cs="Times New Roman"/>
                <w:color w:val="222222"/>
                <w:lang w:val="kk-KZ"/>
              </w:rPr>
            </w:pPr>
            <w:r w:rsidRPr="004D0590">
              <w:rPr>
                <w:rFonts w:ascii="Times New Roman" w:eastAsia="Times New Roman" w:hAnsi="Times New Roman" w:cs="Times New Roman"/>
                <w:color w:val="222222"/>
                <w:lang w:val="kk-KZ"/>
              </w:rPr>
              <w:t>ШҚ3</w:t>
            </w:r>
            <w:r w:rsidRPr="004D0590">
              <w:rPr>
                <w:rFonts w:ascii="Times New Roman" w:eastAsia="Times New Roman" w:hAnsi="Times New Roman" w:cs="Times New Roman"/>
                <w:i/>
                <w:color w:val="222222"/>
                <w:lang w:val="kk-KZ"/>
              </w:rPr>
              <w:t xml:space="preserve"> </w:t>
            </w:r>
            <w:r w:rsidRPr="004D0590">
              <w:rPr>
                <w:rFonts w:ascii="Times New Roman" w:hAnsi="Times New Roman" w:cs="Times New Roman"/>
                <w:iCs/>
                <w:color w:val="222222"/>
                <w:lang w:val="kk-KZ"/>
              </w:rPr>
              <w:t>компьютерлік</w:t>
            </w:r>
            <w:r w:rsidRPr="004D0590">
              <w:rPr>
                <w:rFonts w:ascii="Times New Roman" w:eastAsia="Times New Roman" w:hAnsi="Times New Roman" w:cs="Times New Roman"/>
                <w:color w:val="222222"/>
                <w:lang w:val="kk-KZ"/>
              </w:rPr>
              <w:t xml:space="preserve"> </w:t>
            </w:r>
          </w:p>
          <w:p w:rsidR="003942D2" w:rsidRPr="004D0590" w:rsidRDefault="003942D2" w:rsidP="003942D2">
            <w:pPr>
              <w:spacing w:after="0"/>
              <w:rPr>
                <w:rFonts w:ascii="Times New Roman" w:hAnsi="Times New Roman" w:cs="Times New Roman"/>
                <w:lang w:val="kk-KZ"/>
              </w:rPr>
            </w:pPr>
          </w:p>
        </w:tc>
        <w:tc>
          <w:tcPr>
            <w:tcW w:w="6770" w:type="dxa"/>
          </w:tcPr>
          <w:p w:rsidR="003942D2" w:rsidRPr="004D0590" w:rsidRDefault="003942D2" w:rsidP="003942D2">
            <w:pPr>
              <w:widowControl w:val="0"/>
              <w:spacing w:after="0"/>
              <w:contextualSpacing/>
              <w:jc w:val="both"/>
              <w:rPr>
                <w:rFonts w:ascii="Times New Roman" w:eastAsia="Times New Roman" w:hAnsi="Times New Roman" w:cs="Times New Roman"/>
                <w:lang w:val="kk-KZ"/>
              </w:rPr>
            </w:pPr>
            <w:r w:rsidRPr="004D0590">
              <w:rPr>
                <w:rFonts w:ascii="Times New Roman" w:eastAsia="Times New Roman" w:hAnsi="Times New Roman" w:cs="Times New Roman"/>
                <w:lang w:val="kk-KZ"/>
              </w:rPr>
              <w:t>3.1. Зерттелетін саладағы қолданбалы есептерді шешу үшін Математикалық талдау және модельдеу әдістерін түсіндіру мүмкіндігі.</w:t>
            </w:r>
          </w:p>
          <w:p w:rsidR="003942D2" w:rsidRPr="004D0590" w:rsidRDefault="003942D2" w:rsidP="003942D2">
            <w:pPr>
              <w:widowControl w:val="0"/>
              <w:spacing w:after="0"/>
              <w:contextualSpacing/>
              <w:jc w:val="both"/>
              <w:rPr>
                <w:rFonts w:ascii="Times New Roman" w:eastAsia="Times New Roman" w:hAnsi="Times New Roman" w:cs="Times New Roman"/>
                <w:lang w:val="kk-KZ"/>
              </w:rPr>
            </w:pPr>
            <w:r w:rsidRPr="004D0590">
              <w:rPr>
                <w:rFonts w:ascii="Times New Roman" w:eastAsia="Times New Roman" w:hAnsi="Times New Roman" w:cs="Times New Roman"/>
                <w:lang w:val="kk-KZ"/>
              </w:rPr>
              <w:t>3.2. Ғылыми эксперименттерді қоюды жоспарлау, кәсіби саладағы ғылыми-зерттеу жұмыстарының нәтижелерін біріктіру және енгізу білігі.</w:t>
            </w:r>
          </w:p>
          <w:p w:rsidR="003942D2" w:rsidRPr="004D0590" w:rsidRDefault="003942D2" w:rsidP="003942D2">
            <w:pPr>
              <w:widowControl w:val="0"/>
              <w:spacing w:after="0"/>
              <w:contextualSpacing/>
              <w:jc w:val="both"/>
              <w:rPr>
                <w:rFonts w:ascii="Times New Roman" w:hAnsi="Times New Roman" w:cs="Times New Roman"/>
                <w:b/>
                <w:i/>
                <w:lang w:val="kk-KZ"/>
              </w:rPr>
            </w:pPr>
            <w:r w:rsidRPr="004D0590">
              <w:rPr>
                <w:rFonts w:ascii="Times New Roman" w:eastAsia="Times New Roman" w:hAnsi="Times New Roman" w:cs="Times New Roman"/>
                <w:lang w:val="kk-KZ"/>
              </w:rPr>
              <w:t>3.3. Педагогикалық және психологиялық ғылымның заманауи әдістерін талдау және түсіну және оларды педагогикалық іс-әрекетте қолдану мүмкіндігі.</w:t>
            </w:r>
          </w:p>
        </w:tc>
      </w:tr>
      <w:tr w:rsidR="003942D2" w:rsidRPr="0036779F" w:rsidTr="003942D2">
        <w:trPr>
          <w:trHeight w:val="2546"/>
        </w:trPr>
        <w:tc>
          <w:tcPr>
            <w:tcW w:w="2694" w:type="dxa"/>
          </w:tcPr>
          <w:p w:rsidR="003942D2" w:rsidRPr="004D0590" w:rsidRDefault="003942D2" w:rsidP="003942D2">
            <w:pPr>
              <w:shd w:val="clear" w:color="auto" w:fill="FFFFFF"/>
              <w:spacing w:after="0"/>
              <w:jc w:val="both"/>
              <w:textAlignment w:val="baseline"/>
              <w:rPr>
                <w:rFonts w:ascii="Times New Roman" w:eastAsia="Times New Roman" w:hAnsi="Times New Roman" w:cs="Times New Roman"/>
                <w:i/>
                <w:lang w:val="kk-KZ"/>
              </w:rPr>
            </w:pPr>
            <w:r w:rsidRPr="004D0590">
              <w:rPr>
                <w:rFonts w:ascii="Times New Roman" w:eastAsia="Times New Roman" w:hAnsi="Times New Roman" w:cs="Times New Roman"/>
                <w:lang w:val="kk-KZ"/>
              </w:rPr>
              <w:lastRenderedPageBreak/>
              <w:t>ШҚ4 әлеуметтік</w:t>
            </w:r>
          </w:p>
          <w:p w:rsidR="003942D2" w:rsidRPr="004D0590" w:rsidRDefault="003942D2" w:rsidP="003942D2">
            <w:pPr>
              <w:spacing w:after="0"/>
              <w:rPr>
                <w:rFonts w:ascii="Times New Roman" w:hAnsi="Times New Roman" w:cs="Times New Roman"/>
                <w:lang w:val="kk-KZ"/>
              </w:rPr>
            </w:pPr>
          </w:p>
          <w:p w:rsidR="003942D2" w:rsidRPr="004D0590" w:rsidRDefault="003942D2" w:rsidP="003942D2">
            <w:pPr>
              <w:spacing w:after="0"/>
              <w:rPr>
                <w:rFonts w:ascii="Times New Roman" w:hAnsi="Times New Roman" w:cs="Times New Roman"/>
                <w:lang w:val="kk-KZ"/>
              </w:rPr>
            </w:pPr>
          </w:p>
          <w:p w:rsidR="003942D2" w:rsidRPr="004D0590" w:rsidRDefault="003942D2" w:rsidP="003942D2">
            <w:pPr>
              <w:spacing w:after="0"/>
              <w:rPr>
                <w:rFonts w:ascii="Times New Roman" w:hAnsi="Times New Roman" w:cs="Times New Roman"/>
                <w:lang w:val="kk-KZ"/>
              </w:rPr>
            </w:pPr>
          </w:p>
          <w:p w:rsidR="003942D2" w:rsidRPr="004D0590" w:rsidRDefault="003942D2" w:rsidP="003942D2">
            <w:pPr>
              <w:spacing w:after="0"/>
              <w:rPr>
                <w:rFonts w:ascii="Times New Roman" w:hAnsi="Times New Roman" w:cs="Times New Roman"/>
                <w:lang w:val="kk-KZ"/>
              </w:rPr>
            </w:pPr>
          </w:p>
          <w:p w:rsidR="003942D2" w:rsidRPr="004D0590" w:rsidRDefault="003942D2" w:rsidP="003942D2">
            <w:pPr>
              <w:spacing w:after="0"/>
              <w:rPr>
                <w:rFonts w:ascii="Times New Roman" w:hAnsi="Times New Roman" w:cs="Times New Roman"/>
                <w:lang w:val="kk-KZ"/>
              </w:rPr>
            </w:pPr>
          </w:p>
          <w:p w:rsidR="003942D2" w:rsidRPr="004D0590" w:rsidRDefault="003942D2" w:rsidP="003942D2">
            <w:pPr>
              <w:spacing w:after="0"/>
              <w:rPr>
                <w:rFonts w:ascii="Times New Roman" w:hAnsi="Times New Roman" w:cs="Times New Roman"/>
                <w:lang w:val="kk-KZ"/>
              </w:rPr>
            </w:pPr>
          </w:p>
          <w:p w:rsidR="003942D2" w:rsidRPr="004D0590" w:rsidRDefault="003942D2" w:rsidP="003942D2">
            <w:pPr>
              <w:spacing w:after="0"/>
              <w:rPr>
                <w:rFonts w:ascii="Times New Roman" w:hAnsi="Times New Roman" w:cs="Times New Roman"/>
                <w:lang w:val="kk-KZ"/>
              </w:rPr>
            </w:pPr>
          </w:p>
          <w:p w:rsidR="003942D2" w:rsidRPr="004D0590" w:rsidRDefault="003942D2" w:rsidP="003942D2">
            <w:pPr>
              <w:spacing w:after="0"/>
              <w:rPr>
                <w:rFonts w:ascii="Times New Roman" w:hAnsi="Times New Roman" w:cs="Times New Roman"/>
                <w:lang w:val="kk-KZ"/>
              </w:rPr>
            </w:pPr>
          </w:p>
        </w:tc>
        <w:tc>
          <w:tcPr>
            <w:tcW w:w="6770" w:type="dxa"/>
          </w:tcPr>
          <w:p w:rsidR="003942D2" w:rsidRPr="004D0590" w:rsidRDefault="003942D2" w:rsidP="003942D2">
            <w:pPr>
              <w:shd w:val="clear" w:color="auto" w:fill="FFFFFF"/>
              <w:spacing w:after="0"/>
              <w:jc w:val="both"/>
              <w:textAlignment w:val="baseline"/>
              <w:rPr>
                <w:rFonts w:ascii="Times New Roman" w:eastAsia="Times New Roman" w:hAnsi="Times New Roman" w:cs="Times New Roman"/>
                <w:lang w:val="kk-KZ"/>
              </w:rPr>
            </w:pPr>
            <w:r w:rsidRPr="004D0590">
              <w:rPr>
                <w:rFonts w:ascii="Times New Roman" w:eastAsia="Times New Roman" w:hAnsi="Times New Roman" w:cs="Times New Roman"/>
                <w:lang w:val="kk-KZ"/>
              </w:rPr>
              <w:t>4.1. Жұмыс, бос уақыт және коммуникация үшін заманауи ақпараттық-цифрлық технологияларды, жасанды интеллект жүйелерін сенімді пайдалану қабілеті.</w:t>
            </w:r>
          </w:p>
          <w:p w:rsidR="003942D2" w:rsidRPr="004D0590" w:rsidRDefault="003942D2" w:rsidP="003942D2">
            <w:pPr>
              <w:shd w:val="clear" w:color="auto" w:fill="FFFFFF"/>
              <w:spacing w:after="0"/>
              <w:jc w:val="both"/>
              <w:textAlignment w:val="baseline"/>
              <w:rPr>
                <w:rFonts w:ascii="Times New Roman" w:eastAsia="Times New Roman" w:hAnsi="Times New Roman" w:cs="Times New Roman"/>
                <w:lang w:val="kk-KZ"/>
              </w:rPr>
            </w:pPr>
            <w:r w:rsidRPr="004D0590">
              <w:rPr>
                <w:rFonts w:ascii="Times New Roman" w:eastAsia="Times New Roman" w:hAnsi="Times New Roman" w:cs="Times New Roman"/>
                <w:lang w:val="kk-KZ"/>
              </w:rPr>
              <w:t>4.2. Сандық құрылғылардың кең ауқымында ақпаратты пайдалану, қалпына келтіру, бағалау, сақтау, өндіру, ұсыну және бөлісу дағдыларына ие болу.</w:t>
            </w:r>
          </w:p>
          <w:p w:rsidR="003942D2" w:rsidRPr="004D0590" w:rsidRDefault="003942D2" w:rsidP="003942D2">
            <w:pPr>
              <w:shd w:val="clear" w:color="auto" w:fill="FFFFFF"/>
              <w:spacing w:after="0"/>
              <w:jc w:val="both"/>
              <w:textAlignment w:val="baseline"/>
              <w:rPr>
                <w:rFonts w:ascii="Times New Roman" w:eastAsia="Times New Roman" w:hAnsi="Times New Roman" w:cs="Times New Roman"/>
                <w:lang w:val="kk-KZ"/>
              </w:rPr>
            </w:pPr>
            <w:r w:rsidRPr="004D0590">
              <w:rPr>
                <w:rFonts w:ascii="Times New Roman" w:eastAsia="Times New Roman" w:hAnsi="Times New Roman" w:cs="Times New Roman"/>
                <w:lang w:val="kk-KZ"/>
              </w:rPr>
              <w:t>4.3. Ғаламдық ақпараттық ресурстарды сенімді пайдалану және ғылыми-зерттеу және есептеу-талдау қызметінде технологиялық сауаттылықты қолдану қабілеті</w:t>
            </w:r>
          </w:p>
        </w:tc>
      </w:tr>
      <w:tr w:rsidR="003942D2" w:rsidRPr="0036779F" w:rsidTr="001A170C">
        <w:tc>
          <w:tcPr>
            <w:tcW w:w="2694" w:type="dxa"/>
          </w:tcPr>
          <w:p w:rsidR="003942D2" w:rsidRPr="004D0590" w:rsidRDefault="003942D2" w:rsidP="003942D2">
            <w:pPr>
              <w:shd w:val="clear" w:color="auto" w:fill="FFFFFF"/>
              <w:spacing w:after="0"/>
              <w:jc w:val="both"/>
              <w:textAlignment w:val="baseline"/>
              <w:rPr>
                <w:rFonts w:ascii="Times New Roman" w:eastAsia="Times New Roman" w:hAnsi="Times New Roman" w:cs="Times New Roman"/>
                <w:i/>
                <w:lang w:val="kk-KZ"/>
              </w:rPr>
            </w:pPr>
            <w:r w:rsidRPr="004D0590">
              <w:rPr>
                <w:rFonts w:ascii="Times New Roman" w:eastAsia="Times New Roman" w:hAnsi="Times New Roman" w:cs="Times New Roman"/>
                <w:lang w:val="kk-KZ"/>
              </w:rPr>
              <w:t xml:space="preserve">ШҚ5 экономикалық, басқарушылық және кәсіпкерлік </w:t>
            </w:r>
          </w:p>
          <w:p w:rsidR="003942D2" w:rsidRPr="004D0590" w:rsidRDefault="003942D2" w:rsidP="003942D2">
            <w:pPr>
              <w:spacing w:after="0"/>
              <w:rPr>
                <w:rFonts w:ascii="Times New Roman" w:hAnsi="Times New Roman" w:cs="Times New Roman"/>
                <w:spacing w:val="1"/>
                <w:lang w:val="kk-KZ"/>
              </w:rPr>
            </w:pPr>
          </w:p>
        </w:tc>
        <w:tc>
          <w:tcPr>
            <w:tcW w:w="6770" w:type="dxa"/>
          </w:tcPr>
          <w:p w:rsidR="003942D2" w:rsidRPr="004D0590" w:rsidRDefault="003942D2" w:rsidP="003942D2">
            <w:pPr>
              <w:shd w:val="clear" w:color="auto" w:fill="FFFFFF"/>
              <w:spacing w:after="0"/>
              <w:jc w:val="both"/>
              <w:textAlignment w:val="baseline"/>
              <w:rPr>
                <w:rFonts w:ascii="Times New Roman" w:eastAsia="Times New Roman" w:hAnsi="Times New Roman" w:cs="Times New Roman"/>
                <w:lang w:val="kk-KZ"/>
              </w:rPr>
            </w:pPr>
            <w:r w:rsidRPr="004D0590">
              <w:rPr>
                <w:rFonts w:ascii="Times New Roman" w:eastAsia="Times New Roman" w:hAnsi="Times New Roman" w:cs="Times New Roman"/>
                <w:lang w:val="kk-KZ"/>
              </w:rPr>
              <w:t>5.1.Іскерлік этика нормаларын, Әлеуметтік-этикалық құндылықтарды меңгеру және кәсіби қызметте оларға бағдарлану.</w:t>
            </w:r>
          </w:p>
          <w:p w:rsidR="003942D2" w:rsidRPr="004D0590" w:rsidRDefault="003942D2" w:rsidP="003942D2">
            <w:pPr>
              <w:shd w:val="clear" w:color="auto" w:fill="FFFFFF"/>
              <w:spacing w:after="0"/>
              <w:jc w:val="both"/>
              <w:textAlignment w:val="baseline"/>
              <w:rPr>
                <w:rFonts w:ascii="Times New Roman" w:eastAsia="Times New Roman" w:hAnsi="Times New Roman" w:cs="Times New Roman"/>
                <w:lang w:val="kk-KZ"/>
              </w:rPr>
            </w:pPr>
            <w:r w:rsidRPr="004D0590">
              <w:rPr>
                <w:rFonts w:ascii="Times New Roman" w:eastAsia="Times New Roman" w:hAnsi="Times New Roman" w:cs="Times New Roman"/>
                <w:lang w:val="kk-KZ"/>
              </w:rPr>
              <w:t>5.2. Қазіргі әлемде ұтқырлыққа, сыни ойлауға және физикалық өзін-өзі жетілдіруге қабілетті тұлғаны қалыптастыру.</w:t>
            </w:r>
          </w:p>
          <w:p w:rsidR="003942D2" w:rsidRPr="004D0590" w:rsidRDefault="003942D2" w:rsidP="003942D2">
            <w:pPr>
              <w:shd w:val="clear" w:color="auto" w:fill="FFFFFF"/>
              <w:spacing w:after="0"/>
              <w:jc w:val="both"/>
              <w:textAlignment w:val="baseline"/>
              <w:rPr>
                <w:rFonts w:ascii="Times New Roman" w:eastAsia="Times New Roman" w:hAnsi="Times New Roman" w:cs="Times New Roman"/>
                <w:lang w:val="kk-KZ"/>
              </w:rPr>
            </w:pPr>
            <w:r w:rsidRPr="004D0590">
              <w:rPr>
                <w:rFonts w:ascii="Times New Roman" w:eastAsia="Times New Roman" w:hAnsi="Times New Roman" w:cs="Times New Roman"/>
                <w:lang w:val="kk-KZ"/>
              </w:rPr>
              <w:t>5.3. Командада жұмыс істей білу, пікірталас барысында өз позициясын дұрыс, нақты және дәлелді түрде қорғай білу және кәсіби сипаттағы шешімдер қабылдау.</w:t>
            </w:r>
          </w:p>
          <w:p w:rsidR="003942D2" w:rsidRPr="004D0590" w:rsidRDefault="003942D2" w:rsidP="003942D2">
            <w:pPr>
              <w:shd w:val="clear" w:color="auto" w:fill="FFFFFF"/>
              <w:spacing w:after="0"/>
              <w:jc w:val="both"/>
              <w:textAlignment w:val="baseline"/>
              <w:rPr>
                <w:rFonts w:ascii="Times New Roman" w:eastAsia="Times New Roman" w:hAnsi="Times New Roman" w:cs="Times New Roman"/>
                <w:lang w:val="kk-KZ"/>
              </w:rPr>
            </w:pPr>
            <w:r w:rsidRPr="004D0590">
              <w:rPr>
                <w:rFonts w:ascii="Times New Roman" w:eastAsia="Times New Roman" w:hAnsi="Times New Roman" w:cs="Times New Roman"/>
                <w:lang w:val="kk-KZ"/>
              </w:rPr>
              <w:t>5.4.Қызметтің әртүрлі әлеуметтік салаларында және белгісіздік жағдайында дұрыс бағдарлай білу.</w:t>
            </w:r>
          </w:p>
          <w:p w:rsidR="003942D2" w:rsidRPr="004D0590" w:rsidRDefault="003942D2" w:rsidP="003942D2">
            <w:pPr>
              <w:shd w:val="clear" w:color="auto" w:fill="FFFFFF"/>
              <w:spacing w:after="0"/>
              <w:jc w:val="both"/>
              <w:textAlignment w:val="baseline"/>
              <w:rPr>
                <w:rFonts w:ascii="Times New Roman" w:eastAsia="Times New Roman" w:hAnsi="Times New Roman" w:cs="Times New Roman"/>
                <w:lang w:val="kk-KZ"/>
              </w:rPr>
            </w:pPr>
            <w:r w:rsidRPr="004D0590">
              <w:rPr>
                <w:rFonts w:ascii="Times New Roman" w:eastAsia="Times New Roman" w:hAnsi="Times New Roman" w:cs="Times New Roman"/>
                <w:lang w:val="kk-KZ"/>
              </w:rPr>
              <w:t>5.5.Ымыраға келу, өз пікірін ұжымның пікірімен байланыстыру мүмкіндігі.</w:t>
            </w:r>
          </w:p>
        </w:tc>
      </w:tr>
      <w:tr w:rsidR="003942D2" w:rsidRPr="0036779F" w:rsidTr="001A170C">
        <w:tc>
          <w:tcPr>
            <w:tcW w:w="2694" w:type="dxa"/>
          </w:tcPr>
          <w:p w:rsidR="003942D2" w:rsidRPr="004D0590" w:rsidRDefault="003942D2" w:rsidP="003942D2">
            <w:pPr>
              <w:pStyle w:val="aa"/>
              <w:spacing w:before="0" w:beforeAutospacing="0" w:after="0" w:afterAutospacing="0"/>
              <w:jc w:val="both"/>
              <w:rPr>
                <w:sz w:val="22"/>
                <w:szCs w:val="22"/>
                <w:lang w:val="kk-KZ"/>
              </w:rPr>
            </w:pPr>
            <w:r w:rsidRPr="004D0590">
              <w:rPr>
                <w:sz w:val="22"/>
                <w:szCs w:val="22"/>
                <w:lang w:val="kk-KZ"/>
              </w:rPr>
              <w:t>ШҚ6 оқу</w:t>
            </w:r>
          </w:p>
          <w:p w:rsidR="003942D2" w:rsidRPr="004D0590" w:rsidRDefault="003942D2" w:rsidP="003942D2">
            <w:pPr>
              <w:spacing w:after="0"/>
              <w:rPr>
                <w:rFonts w:ascii="Times New Roman" w:hAnsi="Times New Roman" w:cs="Times New Roman"/>
                <w:bCs/>
                <w:lang w:val="kk-KZ"/>
              </w:rPr>
            </w:pPr>
          </w:p>
          <w:p w:rsidR="003942D2" w:rsidRPr="004D0590" w:rsidRDefault="003942D2" w:rsidP="003942D2">
            <w:pPr>
              <w:spacing w:after="0"/>
              <w:rPr>
                <w:rFonts w:ascii="Times New Roman" w:hAnsi="Times New Roman" w:cs="Times New Roman"/>
                <w:spacing w:val="1"/>
                <w:lang w:val="kk-KZ"/>
              </w:rPr>
            </w:pPr>
          </w:p>
        </w:tc>
        <w:tc>
          <w:tcPr>
            <w:tcW w:w="6770" w:type="dxa"/>
          </w:tcPr>
          <w:p w:rsidR="003942D2" w:rsidRPr="004D0590" w:rsidRDefault="003942D2" w:rsidP="003942D2">
            <w:pPr>
              <w:pStyle w:val="aa"/>
              <w:spacing w:before="0" w:beforeAutospacing="0" w:after="0" w:afterAutospacing="0"/>
              <w:jc w:val="both"/>
              <w:rPr>
                <w:color w:val="222222"/>
                <w:sz w:val="22"/>
                <w:szCs w:val="22"/>
                <w:lang w:val="kk-KZ"/>
              </w:rPr>
            </w:pPr>
            <w:r w:rsidRPr="004D0590">
              <w:rPr>
                <w:color w:val="222222"/>
                <w:sz w:val="22"/>
                <w:szCs w:val="22"/>
                <w:lang w:val="kk-KZ"/>
              </w:rPr>
              <w:t>6.1. Көшбасшылық қасиеттердің көрінісі және басқаларға жағымды әсер ету, ұжымды басқару қабілеті.</w:t>
            </w:r>
          </w:p>
          <w:p w:rsidR="003942D2" w:rsidRPr="004D0590" w:rsidRDefault="003942D2" w:rsidP="003942D2">
            <w:pPr>
              <w:pStyle w:val="aa"/>
              <w:spacing w:before="0" w:beforeAutospacing="0" w:after="0" w:afterAutospacing="0"/>
              <w:jc w:val="both"/>
              <w:rPr>
                <w:color w:val="222222"/>
                <w:sz w:val="22"/>
                <w:szCs w:val="22"/>
                <w:lang w:val="kk-KZ"/>
              </w:rPr>
            </w:pPr>
            <w:r w:rsidRPr="004D0590">
              <w:rPr>
                <w:color w:val="222222"/>
                <w:sz w:val="22"/>
                <w:szCs w:val="22"/>
                <w:lang w:val="kk-KZ"/>
              </w:rPr>
              <w:t>6.2. Команданың креативті және кәсіпкерлік дағдыларын дамыту үшін жағдай жасау қабілеті.</w:t>
            </w:r>
          </w:p>
          <w:p w:rsidR="003942D2" w:rsidRPr="004D0590" w:rsidRDefault="003942D2" w:rsidP="003942D2">
            <w:pPr>
              <w:pStyle w:val="aa"/>
              <w:spacing w:before="0" w:beforeAutospacing="0" w:after="0" w:afterAutospacing="0"/>
              <w:jc w:val="both"/>
              <w:rPr>
                <w:color w:val="222222"/>
                <w:sz w:val="22"/>
                <w:szCs w:val="22"/>
                <w:lang w:val="kk-KZ"/>
              </w:rPr>
            </w:pPr>
            <w:r w:rsidRPr="004D0590">
              <w:rPr>
                <w:color w:val="222222"/>
                <w:sz w:val="22"/>
                <w:szCs w:val="22"/>
                <w:lang w:val="kk-KZ"/>
              </w:rPr>
              <w:t>6.3. Белгісіздік режимінде жұмыс істеу және тапсырма жағдайларын тез өзгерту, шешім қабылдау, жұмыс жағдайының өзгеруіне жауап беру, ресурстарды бөлу және уақытты басқару мүмкіндігі.</w:t>
            </w:r>
          </w:p>
          <w:p w:rsidR="003942D2" w:rsidRPr="004D0590" w:rsidRDefault="003942D2" w:rsidP="003942D2">
            <w:pPr>
              <w:pStyle w:val="aa"/>
              <w:spacing w:before="0" w:beforeAutospacing="0" w:after="0" w:afterAutospacing="0"/>
              <w:jc w:val="both"/>
              <w:rPr>
                <w:sz w:val="22"/>
                <w:szCs w:val="22"/>
                <w:lang w:val="kk-KZ"/>
              </w:rPr>
            </w:pPr>
            <w:r w:rsidRPr="004D0590">
              <w:rPr>
                <w:color w:val="222222"/>
                <w:sz w:val="22"/>
                <w:szCs w:val="22"/>
                <w:lang w:val="kk-KZ"/>
              </w:rPr>
              <w:t>6.4. Тұтынушылардың сұраныстарымен жұмыс істей білу.</w:t>
            </w:r>
          </w:p>
        </w:tc>
      </w:tr>
      <w:tr w:rsidR="003942D2" w:rsidRPr="0036779F" w:rsidTr="001A170C">
        <w:tc>
          <w:tcPr>
            <w:tcW w:w="2694" w:type="dxa"/>
          </w:tcPr>
          <w:p w:rsidR="003942D2" w:rsidRPr="004D0590" w:rsidRDefault="003942D2" w:rsidP="003942D2">
            <w:pPr>
              <w:spacing w:after="0"/>
              <w:rPr>
                <w:rFonts w:ascii="Times New Roman" w:hAnsi="Times New Roman" w:cs="Times New Roman"/>
                <w:lang w:val="kk-KZ"/>
              </w:rPr>
            </w:pPr>
            <w:r w:rsidRPr="004D0590">
              <w:rPr>
                <w:rFonts w:ascii="Times New Roman" w:eastAsia="Times New Roman" w:hAnsi="Times New Roman" w:cs="Times New Roman"/>
                <w:lang w:val="kk-KZ"/>
              </w:rPr>
              <w:t>ШҚ7 мәдени дайындау</w:t>
            </w:r>
          </w:p>
          <w:p w:rsidR="003942D2" w:rsidRPr="004D0590" w:rsidRDefault="003942D2" w:rsidP="003942D2">
            <w:pPr>
              <w:spacing w:after="0"/>
              <w:rPr>
                <w:rFonts w:ascii="Times New Roman" w:hAnsi="Times New Roman" w:cs="Times New Roman"/>
                <w:lang w:val="kk-KZ"/>
              </w:rPr>
            </w:pPr>
          </w:p>
        </w:tc>
        <w:tc>
          <w:tcPr>
            <w:tcW w:w="6770" w:type="dxa"/>
          </w:tcPr>
          <w:p w:rsidR="003942D2" w:rsidRPr="004D0590" w:rsidRDefault="003942D2" w:rsidP="003942D2">
            <w:pPr>
              <w:shd w:val="clear" w:color="auto" w:fill="FFFFFF"/>
              <w:spacing w:after="0"/>
              <w:jc w:val="both"/>
              <w:textAlignment w:val="baseline"/>
              <w:rPr>
                <w:rFonts w:ascii="Times New Roman" w:eastAsia="Times New Roman" w:hAnsi="Times New Roman" w:cs="Times New Roman"/>
                <w:lang w:val="kk-KZ"/>
              </w:rPr>
            </w:pPr>
            <w:r w:rsidRPr="004D0590">
              <w:rPr>
                <w:rFonts w:ascii="Times New Roman" w:eastAsia="Times New Roman" w:hAnsi="Times New Roman" w:cs="Times New Roman"/>
                <w:lang w:val="kk-KZ"/>
              </w:rPr>
              <w:t>7.1.Дүниетанымдық, азаматтық және моральдық ұстанымдарды көрсету қабілеті.</w:t>
            </w:r>
          </w:p>
          <w:p w:rsidR="003942D2" w:rsidRPr="004D0590" w:rsidRDefault="003942D2" w:rsidP="003942D2">
            <w:pPr>
              <w:shd w:val="clear" w:color="auto" w:fill="FFFFFF"/>
              <w:spacing w:after="0"/>
              <w:jc w:val="both"/>
              <w:textAlignment w:val="baseline"/>
              <w:rPr>
                <w:rFonts w:ascii="Times New Roman" w:eastAsia="Times New Roman" w:hAnsi="Times New Roman" w:cs="Times New Roman"/>
                <w:lang w:val="kk-KZ"/>
              </w:rPr>
            </w:pPr>
            <w:r w:rsidRPr="004D0590">
              <w:rPr>
                <w:rFonts w:ascii="Times New Roman" w:eastAsia="Times New Roman" w:hAnsi="Times New Roman" w:cs="Times New Roman"/>
                <w:lang w:val="kk-KZ"/>
              </w:rPr>
              <w:t>7.2.Әлем халықтарының дәстүрлері мен мәдениетіне Толерантты болу, жоғары рухани қасиеттерге ие болу қабілеті.</w:t>
            </w:r>
          </w:p>
        </w:tc>
      </w:tr>
      <w:tr w:rsidR="006F4D44" w:rsidRPr="004D0590" w:rsidTr="001A170C">
        <w:tc>
          <w:tcPr>
            <w:tcW w:w="9464" w:type="dxa"/>
            <w:gridSpan w:val="2"/>
            <w:vAlign w:val="center"/>
          </w:tcPr>
          <w:p w:rsidR="006F4D44" w:rsidRPr="004D0590" w:rsidRDefault="00EC0F4E" w:rsidP="00EC0F4E">
            <w:pPr>
              <w:widowControl w:val="0"/>
              <w:contextualSpacing/>
              <w:rPr>
                <w:rFonts w:ascii="Times New Roman" w:hAnsi="Times New Roman" w:cs="Times New Roman"/>
                <w:b/>
              </w:rPr>
            </w:pPr>
            <w:r w:rsidRPr="004D0590">
              <w:rPr>
                <w:rFonts w:ascii="Times New Roman" w:hAnsi="Times New Roman" w:cs="Times New Roman"/>
                <w:b/>
                <w:lang w:val="kk-KZ"/>
              </w:rPr>
              <w:t xml:space="preserve">                                   </w:t>
            </w:r>
            <w:r w:rsidR="006F4D44" w:rsidRPr="004D0590">
              <w:rPr>
                <w:rFonts w:ascii="Times New Roman" w:hAnsi="Times New Roman" w:cs="Times New Roman"/>
                <w:b/>
                <w:lang w:val="kk-KZ"/>
              </w:rPr>
              <w:t>КӘСІБИ ҚҰЗЫРЕТТІЛІКТЕР</w:t>
            </w:r>
            <w:r w:rsidR="006F4D44" w:rsidRPr="004D0590">
              <w:rPr>
                <w:rFonts w:ascii="Times New Roman" w:hAnsi="Times New Roman" w:cs="Times New Roman"/>
                <w:b/>
              </w:rPr>
              <w:t xml:space="preserve"> (К</w:t>
            </w:r>
            <w:r w:rsidR="006F4D44" w:rsidRPr="004D0590">
              <w:rPr>
                <w:rFonts w:ascii="Times New Roman" w:hAnsi="Times New Roman" w:cs="Times New Roman"/>
                <w:b/>
                <w:lang w:val="kk-KZ"/>
              </w:rPr>
              <w:t>Қ</w:t>
            </w:r>
            <w:r w:rsidR="006F4D44" w:rsidRPr="004D0590">
              <w:rPr>
                <w:rFonts w:ascii="Times New Roman" w:hAnsi="Times New Roman" w:cs="Times New Roman"/>
                <w:b/>
              </w:rPr>
              <w:t>)</w:t>
            </w:r>
            <w:r w:rsidR="006F4D44" w:rsidRPr="004D0590">
              <w:rPr>
                <w:rFonts w:ascii="Times New Roman" w:hAnsi="Times New Roman" w:cs="Times New Roman"/>
                <w:b/>
                <w:lang w:val="en-US"/>
              </w:rPr>
              <w:t xml:space="preserve">  </w:t>
            </w:r>
            <w:r w:rsidR="006F4D44" w:rsidRPr="004D0590">
              <w:rPr>
                <w:rFonts w:ascii="Times New Roman" w:hAnsi="Times New Roman" w:cs="Times New Roman"/>
              </w:rPr>
              <w:t>(H</w:t>
            </w:r>
            <w:r w:rsidR="006F4D44" w:rsidRPr="004D0590">
              <w:rPr>
                <w:rFonts w:ascii="Times New Roman" w:hAnsi="Times New Roman" w:cs="Times New Roman"/>
                <w:lang w:val="en-US"/>
              </w:rPr>
              <w:t>ARDSKILLS</w:t>
            </w:r>
            <w:r w:rsidR="006F4D44" w:rsidRPr="004D0590">
              <w:rPr>
                <w:rFonts w:ascii="Times New Roman" w:hAnsi="Times New Roman" w:cs="Times New Roman"/>
              </w:rPr>
              <w:t>)</w:t>
            </w:r>
          </w:p>
        </w:tc>
      </w:tr>
      <w:tr w:rsidR="006F4D44" w:rsidRPr="004D0590" w:rsidTr="001A170C">
        <w:tc>
          <w:tcPr>
            <w:tcW w:w="2694" w:type="dxa"/>
            <w:vMerge w:val="restart"/>
          </w:tcPr>
          <w:p w:rsidR="006F4D44" w:rsidRPr="004D0590" w:rsidRDefault="006F4D44" w:rsidP="001A170C">
            <w:pPr>
              <w:rPr>
                <w:rFonts w:ascii="Times New Roman" w:hAnsi="Times New Roman" w:cs="Times New Roman"/>
              </w:rPr>
            </w:pPr>
            <w:r w:rsidRPr="004D0590">
              <w:rPr>
                <w:rFonts w:ascii="Times New Roman" w:hAnsi="Times New Roman" w:cs="Times New Roman"/>
              </w:rPr>
              <w:t>Осы бағытқа тән теориялық білім және практикалық дағдылар мен іскерліктер</w:t>
            </w:r>
          </w:p>
        </w:tc>
        <w:tc>
          <w:tcPr>
            <w:tcW w:w="6770" w:type="dxa"/>
          </w:tcPr>
          <w:p w:rsidR="006F4D44" w:rsidRPr="004D0590" w:rsidRDefault="006F4D44" w:rsidP="001A170C">
            <w:pPr>
              <w:pStyle w:val="a5"/>
              <w:tabs>
                <w:tab w:val="left" w:pos="7251"/>
              </w:tabs>
              <w:spacing w:after="0" w:line="240" w:lineRule="auto"/>
              <w:ind w:left="0"/>
              <w:jc w:val="both"/>
              <w:rPr>
                <w:rFonts w:ascii="Times New Roman" w:hAnsi="Times New Roman"/>
                <w:i/>
                <w:shd w:val="clear" w:color="auto" w:fill="FFFFFF"/>
                <w:lang w:val="kk-KZ"/>
              </w:rPr>
            </w:pPr>
            <w:r w:rsidRPr="004D0590">
              <w:rPr>
                <w:rFonts w:ascii="Times New Roman" w:hAnsi="Times New Roman"/>
                <w:shd w:val="clear" w:color="auto" w:fill="FFFFFF"/>
                <w:lang w:val="kk-KZ"/>
              </w:rPr>
              <w:t xml:space="preserve">КҚ-1 </w:t>
            </w:r>
            <w:r w:rsidRPr="004D0590">
              <w:rPr>
                <w:rFonts w:ascii="Times New Roman" w:hAnsi="Times New Roman"/>
                <w:i/>
                <w:shd w:val="clear" w:color="auto" w:fill="FFFFFF"/>
                <w:lang w:val="kk-KZ"/>
              </w:rPr>
              <w:t xml:space="preserve"> ғылыми зерттеу қызмет саласында </w:t>
            </w:r>
          </w:p>
          <w:p w:rsidR="006F4D44" w:rsidRPr="004D0590" w:rsidRDefault="002E0736" w:rsidP="002E0736">
            <w:pPr>
              <w:tabs>
                <w:tab w:val="left" w:pos="7251"/>
              </w:tabs>
              <w:spacing w:after="0" w:line="240" w:lineRule="auto"/>
              <w:contextualSpacing/>
              <w:jc w:val="both"/>
              <w:rPr>
                <w:rFonts w:ascii="Times New Roman" w:eastAsia="Times New Roman" w:hAnsi="Times New Roman" w:cs="Times New Roman"/>
                <w:shd w:val="clear" w:color="auto" w:fill="FFFFFF"/>
                <w:lang w:val="kk-KZ" w:eastAsia="de-DE"/>
              </w:rPr>
            </w:pPr>
            <w:r w:rsidRPr="004D0590">
              <w:rPr>
                <w:rFonts w:ascii="Times New Roman" w:eastAsia="Times New Roman" w:hAnsi="Times New Roman" w:cs="Times New Roman"/>
                <w:shd w:val="clear" w:color="auto" w:fill="FFFFFF"/>
                <w:lang w:val="kk-KZ" w:eastAsia="de-DE"/>
              </w:rPr>
              <w:t xml:space="preserve">     -археология және этнология қызметінің жетекші бағыттарында және мәдени мұраны сақтауда зерттеудің заманауи әдістерін қолдану бейімділігі; Ғылыми зерттеулер,ғылыми зерттеулер,шолулар аналитикалық анықтамалар және түсіндірме жазбалар нәтижелерін рәсімдеуге бейімділігі.</w:t>
            </w:r>
          </w:p>
        </w:tc>
      </w:tr>
      <w:tr w:rsidR="006F4D44" w:rsidRPr="0036779F" w:rsidTr="001A170C">
        <w:tc>
          <w:tcPr>
            <w:tcW w:w="2694" w:type="dxa"/>
            <w:vMerge/>
          </w:tcPr>
          <w:p w:rsidR="006F4D44" w:rsidRPr="004D0590" w:rsidRDefault="006F4D44" w:rsidP="001A170C">
            <w:pPr>
              <w:rPr>
                <w:rFonts w:ascii="Times New Roman" w:hAnsi="Times New Roman" w:cs="Times New Roman"/>
                <w:lang w:val="kk-KZ"/>
              </w:rPr>
            </w:pPr>
          </w:p>
        </w:tc>
        <w:tc>
          <w:tcPr>
            <w:tcW w:w="6770" w:type="dxa"/>
          </w:tcPr>
          <w:p w:rsidR="006F4D44" w:rsidRPr="004D0590" w:rsidRDefault="006F4D44" w:rsidP="001A170C">
            <w:pPr>
              <w:pStyle w:val="a5"/>
              <w:tabs>
                <w:tab w:val="left" w:pos="7251"/>
              </w:tabs>
              <w:spacing w:after="0" w:line="240" w:lineRule="auto"/>
              <w:ind w:left="0"/>
              <w:jc w:val="both"/>
              <w:rPr>
                <w:rFonts w:ascii="Times New Roman" w:hAnsi="Times New Roman"/>
                <w:shd w:val="clear" w:color="auto" w:fill="FFFFFF"/>
                <w:lang w:val="kk-KZ"/>
              </w:rPr>
            </w:pPr>
            <w:r w:rsidRPr="004D0590">
              <w:rPr>
                <w:rFonts w:ascii="Times New Roman" w:hAnsi="Times New Roman"/>
                <w:shd w:val="clear" w:color="auto" w:fill="FFFFFF"/>
                <w:lang w:val="kk-KZ"/>
              </w:rPr>
              <w:t xml:space="preserve"> КҚ-2 </w:t>
            </w:r>
            <w:r w:rsidRPr="004D0590">
              <w:rPr>
                <w:rFonts w:ascii="Times New Roman" w:hAnsi="Times New Roman"/>
                <w:i/>
                <w:shd w:val="clear" w:color="auto" w:fill="FFFFFF"/>
                <w:lang w:val="kk-KZ"/>
              </w:rPr>
              <w:t xml:space="preserve">ұйымдастыру-басқару қызметі саласында </w:t>
            </w:r>
          </w:p>
          <w:p w:rsidR="006F4D44" w:rsidRPr="004D0590" w:rsidRDefault="002E0736" w:rsidP="001A170C">
            <w:pPr>
              <w:pStyle w:val="a5"/>
              <w:tabs>
                <w:tab w:val="left" w:pos="7251"/>
              </w:tabs>
              <w:spacing w:after="0" w:line="240" w:lineRule="auto"/>
              <w:ind w:left="0"/>
              <w:jc w:val="both"/>
              <w:rPr>
                <w:rFonts w:ascii="Times New Roman" w:hAnsi="Times New Roman"/>
                <w:shd w:val="clear" w:color="auto" w:fill="FFFFFF"/>
                <w:lang w:val="kk-KZ"/>
              </w:rPr>
            </w:pPr>
            <w:r w:rsidRPr="004D0590">
              <w:rPr>
                <w:rFonts w:ascii="Times New Roman" w:hAnsi="Times New Roman"/>
                <w:shd w:val="clear" w:color="auto" w:fill="FFFFFF"/>
                <w:lang w:val="kk-KZ"/>
              </w:rPr>
              <w:t xml:space="preserve">      -археология және этнология қызметінде менеджмент негіздерін меңгеру; практикада музей қызметі және мәдени мұраны сақтау саласында негізгі қолданыстағы заңдылықтарды пайдалануға бейімділігі.Атқарушылардың шағын ұжымы жұмыстарын ұйымдастыруға бейімділігі.</w:t>
            </w:r>
            <w:r w:rsidR="006F4D44" w:rsidRPr="004D0590">
              <w:rPr>
                <w:rFonts w:ascii="Times New Roman" w:hAnsi="Times New Roman"/>
                <w:shd w:val="clear" w:color="auto" w:fill="FFFFFF"/>
                <w:lang w:val="kk-KZ"/>
              </w:rPr>
              <w:t xml:space="preserve">. </w:t>
            </w:r>
          </w:p>
        </w:tc>
      </w:tr>
      <w:tr w:rsidR="006F4D44" w:rsidRPr="0036779F" w:rsidTr="001A170C">
        <w:tc>
          <w:tcPr>
            <w:tcW w:w="2694" w:type="dxa"/>
            <w:vMerge/>
          </w:tcPr>
          <w:p w:rsidR="006F4D44" w:rsidRPr="004D0590" w:rsidRDefault="006F4D44" w:rsidP="001A170C">
            <w:pPr>
              <w:rPr>
                <w:rFonts w:ascii="Times New Roman" w:hAnsi="Times New Roman" w:cs="Times New Roman"/>
                <w:lang w:val="kk-KZ"/>
              </w:rPr>
            </w:pPr>
          </w:p>
        </w:tc>
        <w:tc>
          <w:tcPr>
            <w:tcW w:w="6770" w:type="dxa"/>
          </w:tcPr>
          <w:p w:rsidR="006F4D44" w:rsidRPr="004D0590" w:rsidRDefault="006F4D44" w:rsidP="001A170C">
            <w:pPr>
              <w:pStyle w:val="a5"/>
              <w:tabs>
                <w:tab w:val="left" w:pos="7251"/>
              </w:tabs>
              <w:spacing w:after="0" w:line="240" w:lineRule="auto"/>
              <w:ind w:left="0"/>
              <w:jc w:val="both"/>
              <w:rPr>
                <w:rFonts w:ascii="Times New Roman" w:hAnsi="Times New Roman"/>
                <w:i/>
                <w:shd w:val="clear" w:color="auto" w:fill="FFFFFF"/>
                <w:lang w:val="kk-KZ"/>
              </w:rPr>
            </w:pPr>
            <w:r w:rsidRPr="004D0590">
              <w:rPr>
                <w:rFonts w:ascii="Times New Roman" w:hAnsi="Times New Roman"/>
                <w:shd w:val="clear" w:color="auto" w:fill="FFFFFF"/>
                <w:lang w:val="kk-KZ"/>
              </w:rPr>
              <w:t>КҚ-3</w:t>
            </w:r>
            <w:r w:rsidRPr="004D0590">
              <w:rPr>
                <w:rFonts w:ascii="Times New Roman" w:hAnsi="Times New Roman"/>
                <w:i/>
                <w:shd w:val="clear" w:color="auto" w:fill="FFFFFF"/>
                <w:lang w:val="kk-KZ"/>
              </w:rPr>
              <w:t xml:space="preserve"> өндірістік технологиялық қызмет саласында  </w:t>
            </w:r>
          </w:p>
          <w:p w:rsidR="006F4D44" w:rsidRPr="004D0590" w:rsidRDefault="002E0736" w:rsidP="002E0736">
            <w:pPr>
              <w:tabs>
                <w:tab w:val="left" w:pos="7251"/>
              </w:tabs>
              <w:spacing w:after="0" w:line="240" w:lineRule="auto"/>
              <w:contextualSpacing/>
              <w:jc w:val="both"/>
              <w:rPr>
                <w:rFonts w:ascii="Times New Roman" w:eastAsia="Times New Roman" w:hAnsi="Times New Roman" w:cs="Times New Roman"/>
                <w:bCs/>
                <w:lang w:val="kk-KZ" w:eastAsia="de-DE"/>
              </w:rPr>
            </w:pPr>
            <w:r w:rsidRPr="004D0590">
              <w:rPr>
                <w:rFonts w:ascii="Times New Roman" w:eastAsia="Times New Roman" w:hAnsi="Times New Roman" w:cs="Times New Roman"/>
                <w:bCs/>
                <w:lang w:val="kk-KZ" w:eastAsia="de-DE"/>
              </w:rPr>
              <w:t xml:space="preserve">      -археология және этнология мекемелері және музей үлгісіндегі мекемелерде,көркем галереяларда,мәдени орталықтар,экскурсиялық және туристтік фирмаларда (мемлекеттік,қоғамдық,ведомствалық,жекеменшік ) мәдени білім беру бағдарламаларын өңдеу және қатысуға бейімділігі.</w:t>
            </w:r>
          </w:p>
        </w:tc>
      </w:tr>
      <w:tr w:rsidR="006F4D44" w:rsidRPr="0036779F" w:rsidTr="001A170C">
        <w:trPr>
          <w:trHeight w:val="1635"/>
        </w:trPr>
        <w:tc>
          <w:tcPr>
            <w:tcW w:w="2694" w:type="dxa"/>
            <w:vMerge/>
          </w:tcPr>
          <w:p w:rsidR="006F4D44" w:rsidRPr="004D0590" w:rsidRDefault="006F4D44" w:rsidP="001A170C">
            <w:pPr>
              <w:rPr>
                <w:rFonts w:ascii="Times New Roman" w:hAnsi="Times New Roman" w:cs="Times New Roman"/>
                <w:lang w:val="kk-KZ"/>
              </w:rPr>
            </w:pPr>
          </w:p>
        </w:tc>
        <w:tc>
          <w:tcPr>
            <w:tcW w:w="6770" w:type="dxa"/>
          </w:tcPr>
          <w:p w:rsidR="006F4D44" w:rsidRPr="004D0590" w:rsidRDefault="006F4D44" w:rsidP="002E0736">
            <w:pPr>
              <w:pStyle w:val="a5"/>
              <w:tabs>
                <w:tab w:val="left" w:pos="2343"/>
              </w:tabs>
              <w:spacing w:after="0" w:line="240" w:lineRule="auto"/>
              <w:ind w:left="0"/>
              <w:jc w:val="both"/>
              <w:rPr>
                <w:rFonts w:ascii="Times New Roman" w:hAnsi="Times New Roman"/>
                <w:i/>
                <w:shd w:val="clear" w:color="auto" w:fill="FFFFFF"/>
                <w:lang w:val="kk-KZ"/>
              </w:rPr>
            </w:pPr>
            <w:r w:rsidRPr="004D0590">
              <w:rPr>
                <w:rFonts w:ascii="Times New Roman" w:hAnsi="Times New Roman"/>
                <w:i/>
                <w:shd w:val="clear" w:color="auto" w:fill="FFFFFF"/>
                <w:lang w:val="kk-KZ"/>
              </w:rPr>
              <w:t xml:space="preserve"> </w:t>
            </w:r>
            <w:r w:rsidRPr="004D0590">
              <w:rPr>
                <w:rFonts w:ascii="Times New Roman" w:hAnsi="Times New Roman"/>
                <w:shd w:val="clear" w:color="auto" w:fill="FFFFFF"/>
                <w:lang w:val="kk-KZ"/>
              </w:rPr>
              <w:t>КҚ-4</w:t>
            </w:r>
            <w:r w:rsidRPr="004D0590">
              <w:rPr>
                <w:rFonts w:ascii="Times New Roman" w:hAnsi="Times New Roman"/>
                <w:i/>
                <w:shd w:val="clear" w:color="auto" w:fill="FFFFFF"/>
                <w:lang w:val="kk-KZ"/>
              </w:rPr>
              <w:t xml:space="preserve"> мәдени ағартушылық қы</w:t>
            </w:r>
            <w:r w:rsidR="002E0736" w:rsidRPr="004D0590">
              <w:rPr>
                <w:rFonts w:ascii="Times New Roman" w:hAnsi="Times New Roman"/>
                <w:i/>
                <w:shd w:val="clear" w:color="auto" w:fill="FFFFFF"/>
                <w:lang w:val="kk-KZ"/>
              </w:rPr>
              <w:t xml:space="preserve">змет саласында   </w:t>
            </w:r>
            <w:r w:rsidR="002E0736" w:rsidRPr="004D0590">
              <w:rPr>
                <w:rFonts w:ascii="Times New Roman" w:hAnsi="Times New Roman"/>
                <w:bCs/>
                <w:lang w:val="kk-KZ"/>
              </w:rPr>
              <w:t xml:space="preserve">  -археология және этнология мекемелері және музей үлгісіндегі мекемелерде,көркем галереяларда,мәдени орталықтар,экскурсиялық және туристтік фирмаларда (мемлекеттік,қоғамдық,ведомствалық,жекеменшік ) мәдени білім беру бағдарламаларын өңдеу және қатысуға бейімділігі.</w:t>
            </w:r>
          </w:p>
        </w:tc>
      </w:tr>
      <w:tr w:rsidR="006F4D44" w:rsidRPr="0036779F" w:rsidTr="001A170C">
        <w:trPr>
          <w:trHeight w:val="583"/>
        </w:trPr>
        <w:tc>
          <w:tcPr>
            <w:tcW w:w="2694" w:type="dxa"/>
            <w:vMerge/>
          </w:tcPr>
          <w:p w:rsidR="006F4D44" w:rsidRPr="004D0590" w:rsidRDefault="006F4D44" w:rsidP="001A170C">
            <w:pPr>
              <w:rPr>
                <w:rFonts w:ascii="Times New Roman" w:hAnsi="Times New Roman" w:cs="Times New Roman"/>
                <w:lang w:val="kk-KZ"/>
              </w:rPr>
            </w:pPr>
          </w:p>
        </w:tc>
        <w:tc>
          <w:tcPr>
            <w:tcW w:w="6770" w:type="dxa"/>
          </w:tcPr>
          <w:p w:rsidR="006F4D44" w:rsidRPr="004D0590" w:rsidRDefault="006F4D44" w:rsidP="001A170C">
            <w:pPr>
              <w:pStyle w:val="a5"/>
              <w:tabs>
                <w:tab w:val="left" w:pos="7251"/>
              </w:tabs>
              <w:spacing w:after="0" w:line="240" w:lineRule="auto"/>
              <w:ind w:left="0"/>
              <w:jc w:val="both"/>
              <w:rPr>
                <w:rFonts w:ascii="Times New Roman" w:hAnsi="Times New Roman"/>
                <w:bCs/>
                <w:i/>
                <w:lang w:val="kk-KZ"/>
              </w:rPr>
            </w:pPr>
            <w:r w:rsidRPr="004D0590">
              <w:rPr>
                <w:rFonts w:ascii="Times New Roman" w:hAnsi="Times New Roman"/>
                <w:bCs/>
                <w:i/>
                <w:lang w:val="kk-KZ"/>
              </w:rPr>
              <w:t xml:space="preserve"> </w:t>
            </w:r>
            <w:r w:rsidRPr="004D0590">
              <w:rPr>
                <w:rFonts w:ascii="Times New Roman" w:hAnsi="Times New Roman"/>
                <w:bCs/>
                <w:lang w:val="kk-KZ"/>
              </w:rPr>
              <w:t>КҚ-5</w:t>
            </w:r>
            <w:r w:rsidRPr="004D0590">
              <w:rPr>
                <w:rFonts w:ascii="Times New Roman" w:hAnsi="Times New Roman"/>
                <w:bCs/>
                <w:i/>
                <w:lang w:val="kk-KZ"/>
              </w:rPr>
              <w:t xml:space="preserve"> жобалау қызметі саласында </w:t>
            </w:r>
          </w:p>
          <w:p w:rsidR="006F4D44" w:rsidRPr="004D0590" w:rsidRDefault="006F4D44" w:rsidP="001A170C">
            <w:pPr>
              <w:pStyle w:val="a5"/>
              <w:tabs>
                <w:tab w:val="left" w:pos="7251"/>
              </w:tabs>
              <w:spacing w:after="0" w:line="240" w:lineRule="auto"/>
              <w:ind w:left="0"/>
              <w:jc w:val="both"/>
              <w:rPr>
                <w:rFonts w:ascii="Times New Roman" w:hAnsi="Times New Roman"/>
                <w:bCs/>
                <w:lang w:val="kk-KZ"/>
              </w:rPr>
            </w:pPr>
            <w:r w:rsidRPr="004D0590">
              <w:rPr>
                <w:rFonts w:ascii="Times New Roman" w:hAnsi="Times New Roman"/>
                <w:bCs/>
                <w:lang w:val="kk-KZ"/>
              </w:rPr>
              <w:t xml:space="preserve">     </w:t>
            </w:r>
            <w:r w:rsidR="002E0736" w:rsidRPr="004D0590">
              <w:rPr>
                <w:rFonts w:ascii="Times New Roman" w:hAnsi="Times New Roman"/>
                <w:bCs/>
                <w:lang w:val="kk-KZ"/>
              </w:rPr>
              <w:t xml:space="preserve">     -көрме және экспозициялық жобаларды өңдеуге қатысуға бейімділігі; Мәдени мұраны игеру және сақтау аймақтық бағдарламаларының жекелеген бөлімдерін өңдеуге соның ішінде туристтік салада араласуға бейімділігі; Жобалау жұмыстарын өткізудің параметрлері мен негізгі кезеңдерін анықтайтын нармативтік құжаттарды пайдалана білу.</w:t>
            </w:r>
          </w:p>
        </w:tc>
      </w:tr>
    </w:tbl>
    <w:p w:rsidR="006F4D44" w:rsidRPr="004D0590" w:rsidRDefault="006F4D44" w:rsidP="006F4D44">
      <w:pPr>
        <w:pStyle w:val="a5"/>
        <w:tabs>
          <w:tab w:val="left" w:pos="7251"/>
        </w:tabs>
        <w:spacing w:after="0"/>
        <w:ind w:left="0"/>
        <w:rPr>
          <w:rFonts w:ascii="Times New Roman" w:eastAsia="TimesNewRomanPS-ItalicMT" w:hAnsi="Times New Roman"/>
          <w:b/>
          <w:iCs/>
          <w:sz w:val="28"/>
          <w:szCs w:val="24"/>
          <w:lang w:val="kk-KZ" w:eastAsia="ru-RU"/>
        </w:rPr>
      </w:pPr>
    </w:p>
    <w:p w:rsidR="006F4D44" w:rsidRPr="004D0590" w:rsidRDefault="006F4D44" w:rsidP="006F4D44">
      <w:pPr>
        <w:pStyle w:val="a5"/>
        <w:tabs>
          <w:tab w:val="left" w:pos="7251"/>
        </w:tabs>
        <w:spacing w:after="0"/>
        <w:ind w:left="0"/>
        <w:rPr>
          <w:rFonts w:ascii="Times New Roman" w:hAnsi="Times New Roman"/>
          <w:b/>
          <w:bCs/>
          <w:sz w:val="24"/>
          <w:szCs w:val="24"/>
          <w:lang w:val="kk-KZ"/>
        </w:rPr>
      </w:pPr>
    </w:p>
    <w:p w:rsidR="00EC0F4E" w:rsidRPr="004D0590" w:rsidRDefault="00EC0F4E" w:rsidP="006F4D44">
      <w:pPr>
        <w:pStyle w:val="a5"/>
        <w:tabs>
          <w:tab w:val="left" w:pos="7251"/>
        </w:tabs>
        <w:spacing w:after="0" w:line="240" w:lineRule="auto"/>
        <w:ind w:left="0"/>
        <w:jc w:val="center"/>
        <w:rPr>
          <w:rFonts w:ascii="Times New Roman" w:hAnsi="Times New Roman"/>
          <w:b/>
          <w:bCs/>
          <w:sz w:val="24"/>
          <w:szCs w:val="24"/>
          <w:lang w:val="kk-KZ"/>
        </w:rPr>
      </w:pPr>
    </w:p>
    <w:p w:rsidR="00EC0F4E" w:rsidRPr="004D0590" w:rsidRDefault="00EC0F4E" w:rsidP="006F4D44">
      <w:pPr>
        <w:pStyle w:val="a5"/>
        <w:tabs>
          <w:tab w:val="left" w:pos="7251"/>
        </w:tabs>
        <w:spacing w:after="0" w:line="240" w:lineRule="auto"/>
        <w:ind w:left="0"/>
        <w:jc w:val="center"/>
        <w:rPr>
          <w:rFonts w:ascii="Times New Roman" w:hAnsi="Times New Roman"/>
          <w:b/>
          <w:bCs/>
          <w:sz w:val="24"/>
          <w:szCs w:val="24"/>
          <w:lang w:val="kk-KZ"/>
        </w:rPr>
      </w:pPr>
    </w:p>
    <w:p w:rsidR="00EC0F4E" w:rsidRPr="004D0590" w:rsidRDefault="00EC0F4E" w:rsidP="006F4D44">
      <w:pPr>
        <w:pStyle w:val="a5"/>
        <w:tabs>
          <w:tab w:val="left" w:pos="7251"/>
        </w:tabs>
        <w:spacing w:after="0" w:line="240" w:lineRule="auto"/>
        <w:ind w:left="0"/>
        <w:jc w:val="center"/>
        <w:rPr>
          <w:rFonts w:ascii="Times New Roman" w:hAnsi="Times New Roman"/>
          <w:b/>
          <w:bCs/>
          <w:sz w:val="24"/>
          <w:szCs w:val="24"/>
          <w:lang w:val="kk-KZ"/>
        </w:rPr>
      </w:pPr>
    </w:p>
    <w:p w:rsidR="006F4D44" w:rsidRPr="004D0590" w:rsidRDefault="006F4D44" w:rsidP="006F4D44">
      <w:pPr>
        <w:widowControl w:val="0"/>
        <w:tabs>
          <w:tab w:val="left" w:pos="1214"/>
        </w:tabs>
        <w:autoSpaceDE w:val="0"/>
        <w:autoSpaceDN w:val="0"/>
        <w:jc w:val="both"/>
        <w:rPr>
          <w:rFonts w:ascii="Times New Roman" w:hAnsi="Times New Roman" w:cs="Times New Roman"/>
          <w:color w:val="FF0000"/>
          <w:sz w:val="24"/>
          <w:szCs w:val="24"/>
          <w:lang w:val="kk-KZ"/>
        </w:rPr>
      </w:pPr>
    </w:p>
    <w:p w:rsidR="00993662" w:rsidRPr="004D0590" w:rsidRDefault="00993662" w:rsidP="00993662">
      <w:pPr>
        <w:pStyle w:val="a5"/>
        <w:tabs>
          <w:tab w:val="left" w:pos="7251"/>
        </w:tabs>
        <w:spacing w:after="0" w:line="240" w:lineRule="auto"/>
        <w:ind w:left="0"/>
        <w:jc w:val="center"/>
        <w:rPr>
          <w:rFonts w:ascii="Times New Roman" w:hAnsi="Times New Roman"/>
          <w:b/>
          <w:bCs/>
          <w:sz w:val="24"/>
          <w:szCs w:val="24"/>
          <w:lang w:val="kk-KZ"/>
        </w:rPr>
      </w:pPr>
      <w:r w:rsidRPr="004D0590">
        <w:rPr>
          <w:rFonts w:ascii="Times New Roman" w:hAnsi="Times New Roman"/>
          <w:b/>
          <w:bCs/>
          <w:sz w:val="24"/>
          <w:szCs w:val="24"/>
          <w:lang w:val="kk-KZ"/>
        </w:rPr>
        <w:t>3.1 Білім беру бағдарламасы бойынша оқу нәтижелері мен модульдердің жалпы қалыптасқан құзыреттіліктері ара қатынасының матрицасы</w:t>
      </w:r>
    </w:p>
    <w:p w:rsidR="00993662" w:rsidRPr="004D0590" w:rsidRDefault="00993662" w:rsidP="00993662">
      <w:pPr>
        <w:pStyle w:val="a5"/>
        <w:tabs>
          <w:tab w:val="left" w:pos="7251"/>
        </w:tabs>
        <w:spacing w:after="0"/>
        <w:ind w:left="0"/>
        <w:jc w:val="center"/>
        <w:rPr>
          <w:rFonts w:ascii="Times New Roman" w:hAnsi="Times New Roman"/>
          <w:b/>
          <w:bCs/>
          <w:sz w:val="24"/>
          <w:szCs w:val="24"/>
          <w:lang w:val="kk-KZ"/>
        </w:rPr>
      </w:pPr>
    </w:p>
    <w:tbl>
      <w:tblPr>
        <w:tblW w:w="5147" w:type="pct"/>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4A0" w:firstRow="1" w:lastRow="0" w:firstColumn="1" w:lastColumn="0" w:noHBand="0" w:noVBand="1"/>
      </w:tblPr>
      <w:tblGrid>
        <w:gridCol w:w="1774"/>
        <w:gridCol w:w="730"/>
        <w:gridCol w:w="730"/>
        <w:gridCol w:w="730"/>
        <w:gridCol w:w="584"/>
        <w:gridCol w:w="584"/>
        <w:gridCol w:w="584"/>
        <w:gridCol w:w="730"/>
        <w:gridCol w:w="731"/>
        <w:gridCol w:w="731"/>
        <w:gridCol w:w="731"/>
        <w:gridCol w:w="584"/>
        <w:gridCol w:w="730"/>
      </w:tblGrid>
      <w:tr w:rsidR="00993662" w:rsidRPr="004D0590" w:rsidTr="00613DC8">
        <w:trPr>
          <w:trHeight w:val="20"/>
        </w:trPr>
        <w:tc>
          <w:tcPr>
            <w:tcW w:w="167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993662" w:rsidRPr="004D0590" w:rsidRDefault="00993662" w:rsidP="00993662">
            <w:pPr>
              <w:spacing w:after="0"/>
              <w:rPr>
                <w:rFonts w:ascii="Times New Roman" w:hAnsi="Times New Roman" w:cs="Times New Roman"/>
                <w:b/>
                <w:sz w:val="24"/>
                <w:szCs w:val="24"/>
                <w:lang w:val="kk-KZ"/>
              </w:rPr>
            </w:pPr>
          </w:p>
        </w:tc>
        <w:tc>
          <w:tcPr>
            <w:tcW w:w="687" w:type="dxa"/>
            <w:tcBorders>
              <w:top w:val="single" w:sz="8" w:space="0" w:color="000000"/>
              <w:left w:val="single" w:sz="4" w:space="0" w:color="auto"/>
              <w:bottom w:val="single" w:sz="8" w:space="0" w:color="000000"/>
              <w:right w:val="single" w:sz="4" w:space="0" w:color="auto"/>
            </w:tcBorders>
          </w:tcPr>
          <w:p w:rsidR="00993662" w:rsidRPr="004D0590" w:rsidRDefault="00993662" w:rsidP="00993662">
            <w:pPr>
              <w:spacing w:after="0"/>
              <w:jc w:val="center"/>
              <w:rPr>
                <w:rFonts w:ascii="Times New Roman" w:hAnsi="Times New Roman" w:cs="Times New Roman"/>
                <w:b/>
                <w:sz w:val="24"/>
                <w:szCs w:val="24"/>
              </w:rPr>
            </w:pPr>
            <w:r w:rsidRPr="004D0590">
              <w:rPr>
                <w:rFonts w:ascii="Times New Roman" w:hAnsi="Times New Roman" w:cs="Times New Roman"/>
                <w:b/>
                <w:sz w:val="24"/>
                <w:szCs w:val="24"/>
                <w:lang w:val="kk-KZ"/>
              </w:rPr>
              <w:t>Н</w:t>
            </w:r>
            <w:r w:rsidRPr="004D0590">
              <w:rPr>
                <w:rFonts w:ascii="Times New Roman" w:hAnsi="Times New Roman" w:cs="Times New Roman"/>
                <w:b/>
                <w:sz w:val="24"/>
                <w:szCs w:val="24"/>
              </w:rPr>
              <w:t>1</w:t>
            </w:r>
          </w:p>
        </w:tc>
        <w:tc>
          <w:tcPr>
            <w:tcW w:w="687" w:type="dxa"/>
            <w:tcBorders>
              <w:top w:val="single" w:sz="8" w:space="0" w:color="000000"/>
              <w:left w:val="single" w:sz="4" w:space="0" w:color="auto"/>
              <w:bottom w:val="single" w:sz="8" w:space="0" w:color="000000"/>
              <w:right w:val="single" w:sz="4" w:space="0" w:color="auto"/>
            </w:tcBorders>
          </w:tcPr>
          <w:p w:rsidR="00993662" w:rsidRPr="004D0590" w:rsidRDefault="00993662" w:rsidP="00993662">
            <w:pPr>
              <w:spacing w:after="0"/>
              <w:jc w:val="center"/>
              <w:rPr>
                <w:rFonts w:ascii="Times New Roman" w:hAnsi="Times New Roman" w:cs="Times New Roman"/>
                <w:b/>
                <w:sz w:val="24"/>
                <w:szCs w:val="24"/>
              </w:rPr>
            </w:pPr>
            <w:r w:rsidRPr="004D0590">
              <w:rPr>
                <w:rFonts w:ascii="Times New Roman" w:hAnsi="Times New Roman" w:cs="Times New Roman"/>
                <w:b/>
                <w:sz w:val="24"/>
                <w:szCs w:val="24"/>
                <w:lang w:val="kk-KZ"/>
              </w:rPr>
              <w:t>Н</w:t>
            </w:r>
            <w:r w:rsidRPr="004D0590">
              <w:rPr>
                <w:rFonts w:ascii="Times New Roman" w:hAnsi="Times New Roman" w:cs="Times New Roman"/>
                <w:b/>
                <w:sz w:val="24"/>
                <w:szCs w:val="24"/>
              </w:rPr>
              <w:t>2</w:t>
            </w:r>
          </w:p>
        </w:tc>
        <w:tc>
          <w:tcPr>
            <w:tcW w:w="687" w:type="dxa"/>
            <w:tcBorders>
              <w:top w:val="single" w:sz="8" w:space="0" w:color="000000"/>
              <w:left w:val="single" w:sz="4" w:space="0" w:color="auto"/>
              <w:bottom w:val="single" w:sz="8" w:space="0" w:color="000000"/>
              <w:right w:val="single" w:sz="4" w:space="0" w:color="auto"/>
            </w:tcBorders>
          </w:tcPr>
          <w:p w:rsidR="00993662" w:rsidRPr="004D0590" w:rsidRDefault="00993662" w:rsidP="00993662">
            <w:pPr>
              <w:spacing w:after="0"/>
              <w:jc w:val="center"/>
              <w:rPr>
                <w:rFonts w:ascii="Times New Roman" w:hAnsi="Times New Roman" w:cs="Times New Roman"/>
                <w:b/>
                <w:sz w:val="24"/>
                <w:szCs w:val="24"/>
              </w:rPr>
            </w:pPr>
            <w:r w:rsidRPr="004D0590">
              <w:rPr>
                <w:rFonts w:ascii="Times New Roman" w:hAnsi="Times New Roman" w:cs="Times New Roman"/>
                <w:b/>
                <w:sz w:val="24"/>
                <w:szCs w:val="24"/>
                <w:lang w:val="kk-KZ"/>
              </w:rPr>
              <w:t>Н</w:t>
            </w:r>
            <w:r w:rsidRPr="004D0590">
              <w:rPr>
                <w:rFonts w:ascii="Times New Roman" w:hAnsi="Times New Roman" w:cs="Times New Roman"/>
                <w:b/>
                <w:sz w:val="24"/>
                <w:szCs w:val="24"/>
              </w:rPr>
              <w:t>3</w:t>
            </w:r>
          </w:p>
        </w:tc>
        <w:tc>
          <w:tcPr>
            <w:tcW w:w="550" w:type="dxa"/>
            <w:tcBorders>
              <w:top w:val="single" w:sz="8" w:space="0" w:color="000000"/>
              <w:left w:val="single" w:sz="4" w:space="0" w:color="auto"/>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b/>
                <w:sz w:val="24"/>
                <w:szCs w:val="24"/>
              </w:rPr>
            </w:pPr>
            <w:r w:rsidRPr="004D0590">
              <w:rPr>
                <w:rFonts w:ascii="Times New Roman" w:hAnsi="Times New Roman" w:cs="Times New Roman"/>
                <w:b/>
                <w:sz w:val="24"/>
                <w:szCs w:val="24"/>
                <w:lang w:val="kk-KZ"/>
              </w:rPr>
              <w:t>Н</w:t>
            </w:r>
            <w:r w:rsidRPr="004D0590">
              <w:rPr>
                <w:rFonts w:ascii="Times New Roman" w:hAnsi="Times New Roman" w:cs="Times New Roman"/>
                <w:b/>
                <w:sz w:val="24"/>
                <w:szCs w:val="24"/>
              </w:rPr>
              <w:t>4</w:t>
            </w:r>
          </w:p>
        </w:tc>
        <w:tc>
          <w:tcPr>
            <w:tcW w:w="550" w:type="dxa"/>
            <w:tcBorders>
              <w:top w:val="single" w:sz="8" w:space="0" w:color="000000"/>
              <w:left w:val="single" w:sz="8" w:space="0" w:color="000000"/>
              <w:bottom w:val="single" w:sz="8" w:space="0" w:color="000000"/>
              <w:right w:val="single" w:sz="8" w:space="0" w:color="000000"/>
            </w:tcBorders>
            <w:hideMark/>
          </w:tcPr>
          <w:p w:rsidR="00993662" w:rsidRPr="004D0590" w:rsidRDefault="00993662" w:rsidP="00993662">
            <w:pPr>
              <w:spacing w:after="0"/>
              <w:jc w:val="center"/>
              <w:rPr>
                <w:rFonts w:ascii="Times New Roman" w:hAnsi="Times New Roman" w:cs="Times New Roman"/>
                <w:b/>
                <w:sz w:val="24"/>
                <w:szCs w:val="24"/>
              </w:rPr>
            </w:pPr>
            <w:r w:rsidRPr="004D0590">
              <w:rPr>
                <w:rFonts w:ascii="Times New Roman" w:hAnsi="Times New Roman" w:cs="Times New Roman"/>
                <w:b/>
                <w:sz w:val="24"/>
                <w:szCs w:val="24"/>
                <w:lang w:val="kk-KZ"/>
              </w:rPr>
              <w:t>Н</w:t>
            </w:r>
            <w:r w:rsidRPr="004D0590">
              <w:rPr>
                <w:rFonts w:ascii="Times New Roman" w:hAnsi="Times New Roman" w:cs="Times New Roman"/>
                <w:b/>
                <w:sz w:val="24"/>
                <w:szCs w:val="24"/>
              </w:rPr>
              <w:t>5</w:t>
            </w:r>
          </w:p>
          <w:p w:rsidR="00993662" w:rsidRPr="004D0590" w:rsidRDefault="00993662" w:rsidP="00993662">
            <w:pPr>
              <w:spacing w:after="0"/>
              <w:jc w:val="center"/>
              <w:rPr>
                <w:rFonts w:ascii="Times New Roman" w:hAnsi="Times New Roman" w:cs="Times New Roman"/>
                <w:b/>
                <w:sz w:val="24"/>
                <w:szCs w:val="24"/>
              </w:rPr>
            </w:pPr>
          </w:p>
        </w:tc>
        <w:tc>
          <w:tcPr>
            <w:tcW w:w="550" w:type="dxa"/>
            <w:tcBorders>
              <w:top w:val="single" w:sz="8" w:space="0" w:color="000000"/>
              <w:left w:val="single" w:sz="8" w:space="0" w:color="000000"/>
              <w:bottom w:val="single" w:sz="8" w:space="0" w:color="000000"/>
              <w:right w:val="single" w:sz="8" w:space="0" w:color="000000"/>
            </w:tcBorders>
            <w:hideMark/>
          </w:tcPr>
          <w:p w:rsidR="00993662" w:rsidRPr="004D0590" w:rsidRDefault="00993662" w:rsidP="00993662">
            <w:pPr>
              <w:spacing w:after="0"/>
              <w:jc w:val="center"/>
              <w:rPr>
                <w:rFonts w:ascii="Times New Roman" w:hAnsi="Times New Roman" w:cs="Times New Roman"/>
                <w:b/>
                <w:sz w:val="24"/>
                <w:szCs w:val="24"/>
              </w:rPr>
            </w:pPr>
            <w:r w:rsidRPr="004D0590">
              <w:rPr>
                <w:rFonts w:ascii="Times New Roman" w:hAnsi="Times New Roman" w:cs="Times New Roman"/>
                <w:b/>
                <w:sz w:val="24"/>
                <w:szCs w:val="24"/>
                <w:lang w:val="kk-KZ"/>
              </w:rPr>
              <w:t>Н</w:t>
            </w:r>
            <w:r w:rsidRPr="004D0590">
              <w:rPr>
                <w:rFonts w:ascii="Times New Roman" w:hAnsi="Times New Roman" w:cs="Times New Roman"/>
                <w:b/>
                <w:sz w:val="24"/>
                <w:szCs w:val="24"/>
              </w:rPr>
              <w:t>6</w:t>
            </w:r>
          </w:p>
        </w:tc>
        <w:tc>
          <w:tcPr>
            <w:tcW w:w="687" w:type="dxa"/>
            <w:tcBorders>
              <w:top w:val="single" w:sz="8" w:space="0" w:color="000000"/>
              <w:left w:val="single" w:sz="8" w:space="0" w:color="000000"/>
              <w:bottom w:val="single" w:sz="8" w:space="0" w:color="000000"/>
              <w:right w:val="single" w:sz="8" w:space="0" w:color="000000"/>
            </w:tcBorders>
            <w:hideMark/>
          </w:tcPr>
          <w:p w:rsidR="00993662" w:rsidRPr="004D0590" w:rsidRDefault="00993662" w:rsidP="00993662">
            <w:pPr>
              <w:spacing w:after="0"/>
              <w:jc w:val="center"/>
              <w:rPr>
                <w:rFonts w:ascii="Times New Roman" w:hAnsi="Times New Roman" w:cs="Times New Roman"/>
                <w:b/>
                <w:sz w:val="24"/>
                <w:szCs w:val="24"/>
              </w:rPr>
            </w:pPr>
            <w:r w:rsidRPr="004D0590">
              <w:rPr>
                <w:rFonts w:ascii="Times New Roman" w:hAnsi="Times New Roman" w:cs="Times New Roman"/>
                <w:b/>
                <w:sz w:val="24"/>
                <w:szCs w:val="24"/>
                <w:lang w:val="kk-KZ"/>
              </w:rPr>
              <w:t>Н</w:t>
            </w:r>
            <w:r w:rsidRPr="004D0590">
              <w:rPr>
                <w:rFonts w:ascii="Times New Roman" w:hAnsi="Times New Roman" w:cs="Times New Roman"/>
                <w:b/>
                <w:sz w:val="24"/>
                <w:szCs w:val="24"/>
              </w:rPr>
              <w:t>7</w:t>
            </w:r>
          </w:p>
        </w:tc>
        <w:tc>
          <w:tcPr>
            <w:tcW w:w="688" w:type="dxa"/>
            <w:tcBorders>
              <w:top w:val="single" w:sz="8" w:space="0" w:color="000000"/>
              <w:left w:val="single" w:sz="8" w:space="0" w:color="000000"/>
              <w:bottom w:val="single" w:sz="8" w:space="0" w:color="000000"/>
              <w:right w:val="single" w:sz="8" w:space="0" w:color="000000"/>
            </w:tcBorders>
            <w:hideMark/>
          </w:tcPr>
          <w:p w:rsidR="00993662" w:rsidRPr="004D0590" w:rsidRDefault="00993662" w:rsidP="00993662">
            <w:pPr>
              <w:spacing w:after="0"/>
              <w:jc w:val="center"/>
              <w:rPr>
                <w:rFonts w:ascii="Times New Roman" w:hAnsi="Times New Roman" w:cs="Times New Roman"/>
                <w:b/>
                <w:sz w:val="24"/>
                <w:szCs w:val="24"/>
              </w:rPr>
            </w:pPr>
            <w:r w:rsidRPr="004D0590">
              <w:rPr>
                <w:rFonts w:ascii="Times New Roman" w:hAnsi="Times New Roman" w:cs="Times New Roman"/>
                <w:b/>
                <w:sz w:val="24"/>
                <w:szCs w:val="24"/>
                <w:lang w:val="kk-KZ"/>
              </w:rPr>
              <w:t>Н</w:t>
            </w:r>
            <w:r w:rsidRPr="004D0590">
              <w:rPr>
                <w:rFonts w:ascii="Times New Roman" w:hAnsi="Times New Roman" w:cs="Times New Roman"/>
                <w:b/>
                <w:sz w:val="24"/>
                <w:szCs w:val="24"/>
              </w:rPr>
              <w:t>8</w:t>
            </w: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b/>
                <w:sz w:val="24"/>
                <w:szCs w:val="24"/>
              </w:rPr>
            </w:pPr>
            <w:r w:rsidRPr="004D0590">
              <w:rPr>
                <w:rFonts w:ascii="Times New Roman" w:hAnsi="Times New Roman" w:cs="Times New Roman"/>
                <w:b/>
                <w:sz w:val="24"/>
                <w:szCs w:val="24"/>
                <w:lang w:val="kk-KZ"/>
              </w:rPr>
              <w:t>Н</w:t>
            </w:r>
            <w:r w:rsidRPr="004D0590">
              <w:rPr>
                <w:rFonts w:ascii="Times New Roman" w:hAnsi="Times New Roman" w:cs="Times New Roman"/>
                <w:b/>
                <w:sz w:val="24"/>
                <w:szCs w:val="24"/>
              </w:rPr>
              <w:t>9</w:t>
            </w: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b/>
                <w:sz w:val="24"/>
                <w:szCs w:val="24"/>
              </w:rPr>
            </w:pPr>
            <w:r w:rsidRPr="004D0590">
              <w:rPr>
                <w:rFonts w:ascii="Times New Roman" w:hAnsi="Times New Roman" w:cs="Times New Roman"/>
                <w:b/>
                <w:sz w:val="24"/>
                <w:szCs w:val="24"/>
                <w:lang w:val="kk-KZ"/>
              </w:rPr>
              <w:t>Н</w:t>
            </w:r>
            <w:r w:rsidRPr="004D0590">
              <w:rPr>
                <w:rFonts w:ascii="Times New Roman" w:hAnsi="Times New Roman" w:cs="Times New Roman"/>
                <w:b/>
                <w:sz w:val="24"/>
                <w:szCs w:val="24"/>
              </w:rPr>
              <w:t>10</w:t>
            </w:r>
          </w:p>
        </w:tc>
        <w:tc>
          <w:tcPr>
            <w:tcW w:w="550"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b/>
                <w:sz w:val="24"/>
                <w:szCs w:val="24"/>
              </w:rPr>
            </w:pPr>
            <w:r w:rsidRPr="004D0590">
              <w:rPr>
                <w:rFonts w:ascii="Times New Roman" w:hAnsi="Times New Roman" w:cs="Times New Roman"/>
                <w:b/>
                <w:sz w:val="24"/>
                <w:szCs w:val="24"/>
                <w:lang w:val="kk-KZ"/>
              </w:rPr>
              <w:t>Н</w:t>
            </w:r>
            <w:r w:rsidRPr="004D0590">
              <w:rPr>
                <w:rFonts w:ascii="Times New Roman" w:hAnsi="Times New Roman" w:cs="Times New Roman"/>
                <w:b/>
                <w:sz w:val="24"/>
                <w:szCs w:val="24"/>
              </w:rPr>
              <w:t>11</w:t>
            </w:r>
          </w:p>
        </w:tc>
        <w:tc>
          <w:tcPr>
            <w:tcW w:w="687"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b/>
                <w:sz w:val="24"/>
                <w:szCs w:val="24"/>
              </w:rPr>
            </w:pPr>
            <w:r w:rsidRPr="004D0590">
              <w:rPr>
                <w:rFonts w:ascii="Times New Roman" w:hAnsi="Times New Roman" w:cs="Times New Roman"/>
                <w:b/>
                <w:sz w:val="24"/>
                <w:szCs w:val="24"/>
                <w:lang w:val="kk-KZ"/>
              </w:rPr>
              <w:t>Н</w:t>
            </w:r>
            <w:r w:rsidRPr="004D0590">
              <w:rPr>
                <w:rFonts w:ascii="Times New Roman" w:hAnsi="Times New Roman" w:cs="Times New Roman"/>
                <w:b/>
                <w:sz w:val="24"/>
                <w:szCs w:val="24"/>
              </w:rPr>
              <w:t>12</w:t>
            </w:r>
          </w:p>
        </w:tc>
      </w:tr>
      <w:tr w:rsidR="00993662" w:rsidRPr="004D0590" w:rsidTr="00613DC8">
        <w:trPr>
          <w:trHeight w:val="20"/>
        </w:trPr>
        <w:tc>
          <w:tcPr>
            <w:tcW w:w="167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hideMark/>
          </w:tcPr>
          <w:p w:rsidR="00993662" w:rsidRPr="004D0590" w:rsidRDefault="00993662" w:rsidP="00993662">
            <w:pPr>
              <w:spacing w:after="0"/>
              <w:ind w:hanging="142"/>
              <w:jc w:val="center"/>
              <w:rPr>
                <w:rFonts w:ascii="Times New Roman" w:hAnsi="Times New Roman" w:cs="Times New Roman"/>
                <w:color w:val="000000"/>
                <w:sz w:val="24"/>
                <w:szCs w:val="24"/>
              </w:rPr>
            </w:pPr>
            <w:r w:rsidRPr="004D0590">
              <w:rPr>
                <w:rFonts w:ascii="Times New Roman" w:hAnsi="Times New Roman" w:cs="Times New Roman"/>
                <w:color w:val="000000"/>
                <w:sz w:val="24"/>
                <w:szCs w:val="24"/>
                <w:lang w:val="kk-KZ"/>
              </w:rPr>
              <w:t>ШҚ</w:t>
            </w:r>
            <w:r w:rsidRPr="004D0590">
              <w:rPr>
                <w:rFonts w:ascii="Times New Roman" w:hAnsi="Times New Roman" w:cs="Times New Roman"/>
                <w:color w:val="000000"/>
                <w:sz w:val="24"/>
                <w:szCs w:val="24"/>
              </w:rPr>
              <w:t>1</w:t>
            </w: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550" w:type="dxa"/>
            <w:tcBorders>
              <w:top w:val="single" w:sz="8" w:space="0" w:color="000000"/>
              <w:left w:val="single" w:sz="4" w:space="0" w:color="auto"/>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687"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r>
      <w:tr w:rsidR="00993662" w:rsidRPr="004D0590" w:rsidTr="00613DC8">
        <w:trPr>
          <w:trHeight w:val="20"/>
        </w:trPr>
        <w:tc>
          <w:tcPr>
            <w:tcW w:w="167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93662" w:rsidRPr="004D0590" w:rsidRDefault="00993662" w:rsidP="00993662">
            <w:pPr>
              <w:spacing w:after="0"/>
              <w:ind w:hanging="142"/>
              <w:jc w:val="center"/>
              <w:rPr>
                <w:rFonts w:ascii="Times New Roman" w:hAnsi="Times New Roman" w:cs="Times New Roman"/>
                <w:color w:val="000000"/>
                <w:sz w:val="24"/>
                <w:szCs w:val="24"/>
              </w:rPr>
            </w:pPr>
            <w:r w:rsidRPr="004D0590">
              <w:rPr>
                <w:rFonts w:ascii="Times New Roman" w:hAnsi="Times New Roman" w:cs="Times New Roman"/>
                <w:color w:val="000000"/>
                <w:sz w:val="24"/>
                <w:szCs w:val="24"/>
                <w:lang w:val="kk-KZ"/>
              </w:rPr>
              <w:t>ШҚ</w:t>
            </w:r>
            <w:r w:rsidRPr="004D0590">
              <w:rPr>
                <w:rFonts w:ascii="Times New Roman" w:hAnsi="Times New Roman" w:cs="Times New Roman"/>
                <w:color w:val="000000"/>
                <w:sz w:val="24"/>
                <w:szCs w:val="24"/>
              </w:rPr>
              <w:t>2</w:t>
            </w: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lang w:val="kk-KZ"/>
              </w:rPr>
            </w:pP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4" w:space="0" w:color="auto"/>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550"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lang w:val="kk-KZ"/>
              </w:rPr>
            </w:pP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r>
      <w:tr w:rsidR="00993662" w:rsidRPr="004D0590" w:rsidTr="00613DC8">
        <w:trPr>
          <w:trHeight w:val="20"/>
        </w:trPr>
        <w:tc>
          <w:tcPr>
            <w:tcW w:w="167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93662" w:rsidRPr="004D0590" w:rsidRDefault="00993662" w:rsidP="00993662">
            <w:pPr>
              <w:spacing w:after="0"/>
              <w:ind w:hanging="142"/>
              <w:jc w:val="center"/>
              <w:rPr>
                <w:rFonts w:ascii="Times New Roman" w:hAnsi="Times New Roman" w:cs="Times New Roman"/>
                <w:color w:val="000000"/>
                <w:sz w:val="24"/>
                <w:szCs w:val="24"/>
              </w:rPr>
            </w:pPr>
            <w:r w:rsidRPr="004D0590">
              <w:rPr>
                <w:rFonts w:ascii="Times New Roman" w:hAnsi="Times New Roman" w:cs="Times New Roman"/>
                <w:color w:val="000000"/>
                <w:sz w:val="24"/>
                <w:szCs w:val="24"/>
                <w:lang w:val="kk-KZ"/>
              </w:rPr>
              <w:t>ШҚ</w:t>
            </w:r>
            <w:r w:rsidRPr="004D0590">
              <w:rPr>
                <w:rFonts w:ascii="Times New Roman" w:hAnsi="Times New Roman" w:cs="Times New Roman"/>
                <w:color w:val="000000"/>
                <w:sz w:val="24"/>
                <w:szCs w:val="24"/>
              </w:rPr>
              <w:t>3</w:t>
            </w: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550" w:type="dxa"/>
            <w:tcBorders>
              <w:top w:val="single" w:sz="8" w:space="0" w:color="000000"/>
              <w:left w:val="single" w:sz="4" w:space="0" w:color="auto"/>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550"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8"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687"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r>
      <w:tr w:rsidR="00993662" w:rsidRPr="004D0590" w:rsidTr="00613DC8">
        <w:trPr>
          <w:trHeight w:val="20"/>
        </w:trPr>
        <w:tc>
          <w:tcPr>
            <w:tcW w:w="167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93662" w:rsidRPr="004D0590" w:rsidRDefault="00993662" w:rsidP="00993662">
            <w:pPr>
              <w:spacing w:after="0"/>
              <w:ind w:hanging="142"/>
              <w:jc w:val="center"/>
              <w:rPr>
                <w:rFonts w:ascii="Times New Roman" w:hAnsi="Times New Roman" w:cs="Times New Roman"/>
                <w:color w:val="000000"/>
                <w:sz w:val="24"/>
                <w:szCs w:val="24"/>
              </w:rPr>
            </w:pPr>
            <w:r w:rsidRPr="004D0590">
              <w:rPr>
                <w:rFonts w:ascii="Times New Roman" w:hAnsi="Times New Roman" w:cs="Times New Roman"/>
                <w:color w:val="000000"/>
                <w:sz w:val="24"/>
                <w:szCs w:val="24"/>
                <w:lang w:val="kk-KZ"/>
              </w:rPr>
              <w:t>ШҚ</w:t>
            </w:r>
            <w:r w:rsidRPr="004D0590">
              <w:rPr>
                <w:rFonts w:ascii="Times New Roman" w:hAnsi="Times New Roman" w:cs="Times New Roman"/>
                <w:color w:val="000000"/>
                <w:sz w:val="24"/>
                <w:szCs w:val="24"/>
              </w:rPr>
              <w:t>4</w:t>
            </w: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4" w:space="0" w:color="auto"/>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687"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550"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687"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r>
      <w:tr w:rsidR="00993662" w:rsidRPr="004D0590" w:rsidTr="00613DC8">
        <w:trPr>
          <w:trHeight w:val="20"/>
        </w:trPr>
        <w:tc>
          <w:tcPr>
            <w:tcW w:w="167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93662" w:rsidRPr="004D0590" w:rsidRDefault="00993662" w:rsidP="00993662">
            <w:pPr>
              <w:spacing w:after="0"/>
              <w:ind w:hanging="142"/>
              <w:jc w:val="center"/>
              <w:rPr>
                <w:rFonts w:ascii="Times New Roman" w:hAnsi="Times New Roman" w:cs="Times New Roman"/>
                <w:color w:val="000000"/>
                <w:sz w:val="24"/>
                <w:szCs w:val="24"/>
              </w:rPr>
            </w:pPr>
            <w:r w:rsidRPr="004D0590">
              <w:rPr>
                <w:rFonts w:ascii="Times New Roman" w:hAnsi="Times New Roman" w:cs="Times New Roman"/>
                <w:color w:val="000000"/>
                <w:sz w:val="24"/>
                <w:szCs w:val="24"/>
                <w:lang w:val="kk-KZ"/>
              </w:rPr>
              <w:t>ШҚ</w:t>
            </w:r>
            <w:r w:rsidRPr="004D0590">
              <w:rPr>
                <w:rFonts w:ascii="Times New Roman" w:hAnsi="Times New Roman" w:cs="Times New Roman"/>
                <w:color w:val="000000"/>
                <w:sz w:val="24"/>
                <w:szCs w:val="24"/>
              </w:rPr>
              <w:t>5</w:t>
            </w: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lang w:val="kk-KZ"/>
              </w:rPr>
            </w:pP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550" w:type="dxa"/>
            <w:tcBorders>
              <w:top w:val="single" w:sz="8" w:space="0" w:color="000000"/>
              <w:left w:val="single" w:sz="4" w:space="0" w:color="auto"/>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687"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550"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687"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r>
      <w:tr w:rsidR="00993662" w:rsidRPr="004D0590" w:rsidTr="00613DC8">
        <w:trPr>
          <w:trHeight w:val="20"/>
        </w:trPr>
        <w:tc>
          <w:tcPr>
            <w:tcW w:w="167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93662" w:rsidRPr="004D0590" w:rsidRDefault="00993662" w:rsidP="00993662">
            <w:pPr>
              <w:spacing w:after="0"/>
              <w:ind w:hanging="142"/>
              <w:jc w:val="center"/>
              <w:rPr>
                <w:rFonts w:ascii="Times New Roman" w:hAnsi="Times New Roman" w:cs="Times New Roman"/>
                <w:color w:val="000000"/>
                <w:sz w:val="24"/>
                <w:szCs w:val="24"/>
              </w:rPr>
            </w:pPr>
            <w:r w:rsidRPr="004D0590">
              <w:rPr>
                <w:rFonts w:ascii="Times New Roman" w:hAnsi="Times New Roman" w:cs="Times New Roman"/>
                <w:color w:val="000000"/>
                <w:sz w:val="24"/>
                <w:szCs w:val="24"/>
                <w:lang w:val="kk-KZ"/>
              </w:rPr>
              <w:t>ШҚ</w:t>
            </w:r>
            <w:r w:rsidRPr="004D0590">
              <w:rPr>
                <w:rFonts w:ascii="Times New Roman" w:hAnsi="Times New Roman" w:cs="Times New Roman"/>
                <w:color w:val="000000"/>
                <w:sz w:val="24"/>
                <w:szCs w:val="24"/>
              </w:rPr>
              <w:t>6</w:t>
            </w: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4" w:space="0" w:color="auto"/>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550"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550"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r>
      <w:tr w:rsidR="00993662" w:rsidRPr="004D0590" w:rsidTr="00613DC8">
        <w:trPr>
          <w:trHeight w:val="20"/>
        </w:trPr>
        <w:tc>
          <w:tcPr>
            <w:tcW w:w="167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93662" w:rsidRPr="004D0590" w:rsidRDefault="00993662" w:rsidP="00993662">
            <w:pPr>
              <w:spacing w:after="0"/>
              <w:ind w:hanging="142"/>
              <w:jc w:val="center"/>
              <w:rPr>
                <w:rFonts w:ascii="Times New Roman" w:hAnsi="Times New Roman" w:cs="Times New Roman"/>
                <w:color w:val="000000"/>
                <w:sz w:val="24"/>
                <w:szCs w:val="24"/>
              </w:rPr>
            </w:pPr>
            <w:r w:rsidRPr="004D0590">
              <w:rPr>
                <w:rFonts w:ascii="Times New Roman" w:hAnsi="Times New Roman" w:cs="Times New Roman"/>
                <w:color w:val="000000"/>
                <w:sz w:val="24"/>
                <w:szCs w:val="24"/>
                <w:lang w:val="kk-KZ"/>
              </w:rPr>
              <w:t>ШҚ</w:t>
            </w:r>
            <w:r w:rsidRPr="004D0590">
              <w:rPr>
                <w:rFonts w:ascii="Times New Roman" w:hAnsi="Times New Roman" w:cs="Times New Roman"/>
                <w:color w:val="000000"/>
                <w:sz w:val="24"/>
                <w:szCs w:val="24"/>
              </w:rPr>
              <w:t>7</w:t>
            </w: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lang w:val="kk-KZ"/>
              </w:rPr>
            </w:pP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4" w:space="0" w:color="auto"/>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687"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r>
      <w:tr w:rsidR="00993662" w:rsidRPr="004D0590" w:rsidTr="00613DC8">
        <w:trPr>
          <w:trHeight w:val="20"/>
        </w:trPr>
        <w:tc>
          <w:tcPr>
            <w:tcW w:w="167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93662" w:rsidRPr="004D0590" w:rsidRDefault="00993662" w:rsidP="00993662">
            <w:pPr>
              <w:spacing w:after="0"/>
              <w:ind w:hanging="142"/>
              <w:jc w:val="center"/>
              <w:rPr>
                <w:rFonts w:ascii="Times New Roman" w:hAnsi="Times New Roman" w:cs="Times New Roman"/>
                <w:color w:val="000000"/>
                <w:sz w:val="24"/>
                <w:szCs w:val="24"/>
              </w:rPr>
            </w:pPr>
            <w:r w:rsidRPr="004D0590">
              <w:rPr>
                <w:rFonts w:ascii="Times New Roman" w:hAnsi="Times New Roman" w:cs="Times New Roman"/>
                <w:color w:val="000000"/>
                <w:sz w:val="24"/>
                <w:szCs w:val="24"/>
                <w:lang w:val="kk-KZ"/>
              </w:rPr>
              <w:t>ШҚ</w:t>
            </w:r>
            <w:r w:rsidRPr="004D0590">
              <w:rPr>
                <w:rFonts w:ascii="Times New Roman" w:hAnsi="Times New Roman" w:cs="Times New Roman"/>
                <w:color w:val="000000"/>
                <w:sz w:val="24"/>
                <w:szCs w:val="24"/>
              </w:rPr>
              <w:t>8</w:t>
            </w: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4" w:space="0" w:color="auto"/>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r>
      <w:tr w:rsidR="00993662" w:rsidRPr="004D0590" w:rsidTr="00613DC8">
        <w:trPr>
          <w:trHeight w:val="20"/>
        </w:trPr>
        <w:tc>
          <w:tcPr>
            <w:tcW w:w="167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93662" w:rsidRPr="004D0590" w:rsidRDefault="00993662" w:rsidP="00993662">
            <w:pPr>
              <w:spacing w:after="0"/>
              <w:ind w:hanging="142"/>
              <w:jc w:val="center"/>
              <w:rPr>
                <w:rFonts w:ascii="Times New Roman" w:hAnsi="Times New Roman" w:cs="Times New Roman"/>
                <w:color w:val="000000"/>
                <w:sz w:val="24"/>
                <w:szCs w:val="24"/>
              </w:rPr>
            </w:pPr>
            <w:r w:rsidRPr="004D0590">
              <w:rPr>
                <w:rFonts w:ascii="Times New Roman" w:hAnsi="Times New Roman" w:cs="Times New Roman"/>
                <w:color w:val="000000"/>
                <w:sz w:val="24"/>
                <w:szCs w:val="24"/>
              </w:rPr>
              <w:t>К</w:t>
            </w:r>
            <w:r w:rsidRPr="004D0590">
              <w:rPr>
                <w:rFonts w:ascii="Times New Roman" w:hAnsi="Times New Roman" w:cs="Times New Roman"/>
                <w:color w:val="000000"/>
                <w:sz w:val="24"/>
                <w:szCs w:val="24"/>
                <w:lang w:val="kk-KZ"/>
              </w:rPr>
              <w:t>Қ</w:t>
            </w:r>
            <w:r w:rsidRPr="004D0590">
              <w:rPr>
                <w:rFonts w:ascii="Times New Roman" w:hAnsi="Times New Roman" w:cs="Times New Roman"/>
                <w:color w:val="000000"/>
                <w:sz w:val="24"/>
                <w:szCs w:val="24"/>
              </w:rPr>
              <w:t>1</w:t>
            </w: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lang w:val="kk-KZ"/>
              </w:rPr>
            </w:pP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4" w:space="0" w:color="auto"/>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550"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550"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r>
      <w:tr w:rsidR="00993662" w:rsidRPr="004D0590" w:rsidTr="00613DC8">
        <w:trPr>
          <w:trHeight w:val="20"/>
        </w:trPr>
        <w:tc>
          <w:tcPr>
            <w:tcW w:w="167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93662" w:rsidRPr="004D0590" w:rsidRDefault="00993662" w:rsidP="00993662">
            <w:pPr>
              <w:spacing w:after="0"/>
              <w:ind w:hanging="142"/>
              <w:jc w:val="center"/>
              <w:rPr>
                <w:rFonts w:ascii="Times New Roman" w:hAnsi="Times New Roman" w:cs="Times New Roman"/>
                <w:color w:val="000000"/>
                <w:sz w:val="24"/>
                <w:szCs w:val="24"/>
              </w:rPr>
            </w:pPr>
            <w:r w:rsidRPr="004D0590">
              <w:rPr>
                <w:rFonts w:ascii="Times New Roman" w:hAnsi="Times New Roman" w:cs="Times New Roman"/>
                <w:color w:val="000000"/>
                <w:sz w:val="24"/>
                <w:szCs w:val="24"/>
              </w:rPr>
              <w:t>К</w:t>
            </w:r>
            <w:r w:rsidRPr="004D0590">
              <w:rPr>
                <w:rFonts w:ascii="Times New Roman" w:hAnsi="Times New Roman" w:cs="Times New Roman"/>
                <w:color w:val="000000"/>
                <w:sz w:val="24"/>
                <w:szCs w:val="24"/>
                <w:lang w:val="kk-KZ"/>
              </w:rPr>
              <w:t>Қ</w:t>
            </w:r>
            <w:r w:rsidRPr="004D0590">
              <w:rPr>
                <w:rFonts w:ascii="Times New Roman" w:hAnsi="Times New Roman" w:cs="Times New Roman"/>
                <w:color w:val="000000"/>
                <w:sz w:val="24"/>
                <w:szCs w:val="24"/>
              </w:rPr>
              <w:t>2</w:t>
            </w: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687" w:type="dxa"/>
            <w:tcBorders>
              <w:top w:val="single" w:sz="8" w:space="0" w:color="000000"/>
              <w:left w:val="single" w:sz="4" w:space="0" w:color="auto"/>
              <w:bottom w:val="single" w:sz="8" w:space="0" w:color="000000"/>
              <w:right w:val="single" w:sz="4" w:space="0" w:color="auto"/>
            </w:tcBorders>
          </w:tcPr>
          <w:p w:rsidR="00993662" w:rsidRPr="004D0590" w:rsidRDefault="00993662" w:rsidP="00993662">
            <w:pPr>
              <w:spacing w:after="0"/>
              <w:jc w:val="center"/>
              <w:rPr>
                <w:rFonts w:ascii="Times New Roman" w:hAnsi="Times New Roman" w:cs="Times New Roman"/>
                <w:sz w:val="24"/>
                <w:szCs w:val="24"/>
              </w:rPr>
            </w:pPr>
          </w:p>
        </w:tc>
        <w:tc>
          <w:tcPr>
            <w:tcW w:w="687" w:type="dxa"/>
            <w:tcBorders>
              <w:top w:val="single" w:sz="8" w:space="0" w:color="000000"/>
              <w:left w:val="single" w:sz="4" w:space="0" w:color="auto"/>
              <w:bottom w:val="single" w:sz="8" w:space="0" w:color="000000"/>
              <w:right w:val="single" w:sz="4" w:space="0" w:color="auto"/>
            </w:tcBorders>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4" w:space="0" w:color="auto"/>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550"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550"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noProof/>
                <w:sz w:val="24"/>
                <w:szCs w:val="24"/>
                <w:lang w:val="kk-KZ"/>
              </w:rPr>
            </w:pPr>
            <w:r w:rsidRPr="004D0590">
              <w:rPr>
                <w:rFonts w:ascii="Times New Roman" w:hAnsi="Times New Roman" w:cs="Times New Roman"/>
                <w:noProof/>
                <w:sz w:val="24"/>
                <w:szCs w:val="24"/>
                <w:lang w:val="kk-KZ"/>
              </w:rPr>
              <w:t>+</w:t>
            </w:r>
          </w:p>
        </w:tc>
        <w:tc>
          <w:tcPr>
            <w:tcW w:w="687"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r>
      <w:tr w:rsidR="00993662" w:rsidRPr="004D0590" w:rsidTr="00613DC8">
        <w:trPr>
          <w:trHeight w:val="20"/>
        </w:trPr>
        <w:tc>
          <w:tcPr>
            <w:tcW w:w="167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93662" w:rsidRPr="004D0590" w:rsidRDefault="00993662" w:rsidP="00993662">
            <w:pPr>
              <w:spacing w:after="0"/>
              <w:ind w:hanging="142"/>
              <w:jc w:val="center"/>
              <w:rPr>
                <w:rFonts w:ascii="Times New Roman" w:hAnsi="Times New Roman" w:cs="Times New Roman"/>
                <w:color w:val="000000"/>
                <w:sz w:val="24"/>
                <w:szCs w:val="24"/>
              </w:rPr>
            </w:pPr>
            <w:r w:rsidRPr="004D0590">
              <w:rPr>
                <w:rFonts w:ascii="Times New Roman" w:hAnsi="Times New Roman" w:cs="Times New Roman"/>
                <w:color w:val="000000"/>
                <w:sz w:val="24"/>
                <w:szCs w:val="24"/>
              </w:rPr>
              <w:t>К</w:t>
            </w:r>
            <w:r w:rsidRPr="004D0590">
              <w:rPr>
                <w:rFonts w:ascii="Times New Roman" w:hAnsi="Times New Roman" w:cs="Times New Roman"/>
                <w:color w:val="000000"/>
                <w:sz w:val="24"/>
                <w:szCs w:val="24"/>
                <w:lang w:val="kk-KZ"/>
              </w:rPr>
              <w:t>Қ</w:t>
            </w:r>
            <w:r w:rsidRPr="004D0590">
              <w:rPr>
                <w:rFonts w:ascii="Times New Roman" w:hAnsi="Times New Roman" w:cs="Times New Roman"/>
                <w:color w:val="000000"/>
                <w:sz w:val="24"/>
                <w:szCs w:val="24"/>
              </w:rPr>
              <w:t>3</w:t>
            </w: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lang w:val="kk-KZ"/>
              </w:rPr>
            </w:pP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4" w:space="0" w:color="auto"/>
              <w:bottom w:val="single" w:sz="8" w:space="0" w:color="000000"/>
              <w:right w:val="single" w:sz="4" w:space="0" w:color="auto"/>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4" w:space="0" w:color="auto"/>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8"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noProof/>
                <w:sz w:val="24"/>
                <w:szCs w:val="24"/>
              </w:rPr>
            </w:pPr>
          </w:p>
        </w:tc>
        <w:tc>
          <w:tcPr>
            <w:tcW w:w="687"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r>
      <w:tr w:rsidR="00993662" w:rsidRPr="004D0590" w:rsidTr="00613DC8">
        <w:trPr>
          <w:trHeight w:val="20"/>
        </w:trPr>
        <w:tc>
          <w:tcPr>
            <w:tcW w:w="167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93662" w:rsidRPr="004D0590" w:rsidRDefault="00993662" w:rsidP="00993662">
            <w:pPr>
              <w:spacing w:after="0"/>
              <w:ind w:hanging="142"/>
              <w:jc w:val="center"/>
              <w:rPr>
                <w:rFonts w:ascii="Times New Roman" w:hAnsi="Times New Roman" w:cs="Times New Roman"/>
                <w:color w:val="000000"/>
                <w:sz w:val="24"/>
                <w:szCs w:val="24"/>
              </w:rPr>
            </w:pPr>
            <w:r w:rsidRPr="004D0590">
              <w:rPr>
                <w:rFonts w:ascii="Times New Roman" w:hAnsi="Times New Roman" w:cs="Times New Roman"/>
                <w:color w:val="000000"/>
                <w:sz w:val="24"/>
                <w:szCs w:val="24"/>
              </w:rPr>
              <w:t>К</w:t>
            </w:r>
            <w:r w:rsidRPr="004D0590">
              <w:rPr>
                <w:rFonts w:ascii="Times New Roman" w:hAnsi="Times New Roman" w:cs="Times New Roman"/>
                <w:color w:val="000000"/>
                <w:sz w:val="24"/>
                <w:szCs w:val="24"/>
                <w:lang w:val="kk-KZ"/>
              </w:rPr>
              <w:t>Қ</w:t>
            </w:r>
            <w:r w:rsidRPr="004D0590">
              <w:rPr>
                <w:rFonts w:ascii="Times New Roman" w:hAnsi="Times New Roman" w:cs="Times New Roman"/>
                <w:color w:val="000000"/>
                <w:sz w:val="24"/>
                <w:szCs w:val="24"/>
              </w:rPr>
              <w:t>4</w:t>
            </w:r>
          </w:p>
        </w:tc>
        <w:tc>
          <w:tcPr>
            <w:tcW w:w="687" w:type="dxa"/>
            <w:tcBorders>
              <w:top w:val="single" w:sz="8" w:space="0" w:color="000000"/>
              <w:left w:val="single" w:sz="4" w:space="0" w:color="auto"/>
              <w:bottom w:val="single" w:sz="8" w:space="0" w:color="000000"/>
              <w:right w:val="single" w:sz="4" w:space="0" w:color="auto"/>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4" w:space="0" w:color="auto"/>
              <w:bottom w:val="single" w:sz="8" w:space="0" w:color="000000"/>
              <w:right w:val="single" w:sz="4" w:space="0" w:color="auto"/>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4" w:space="0" w:color="auto"/>
              <w:bottom w:val="single" w:sz="8" w:space="0" w:color="000000"/>
              <w:right w:val="single" w:sz="4" w:space="0" w:color="auto"/>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550" w:type="dxa"/>
            <w:tcBorders>
              <w:top w:val="single" w:sz="8" w:space="0" w:color="000000"/>
              <w:left w:val="single" w:sz="4" w:space="0" w:color="auto"/>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550"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550"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687"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noProof/>
                <w:sz w:val="24"/>
                <w:szCs w:val="24"/>
              </w:rPr>
            </w:pPr>
          </w:p>
        </w:tc>
        <w:tc>
          <w:tcPr>
            <w:tcW w:w="687"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r>
      <w:tr w:rsidR="00993662" w:rsidRPr="004D0590" w:rsidTr="00613DC8">
        <w:trPr>
          <w:trHeight w:val="20"/>
        </w:trPr>
        <w:tc>
          <w:tcPr>
            <w:tcW w:w="1671" w:type="dxa"/>
            <w:tcBorders>
              <w:top w:val="single" w:sz="8" w:space="0" w:color="000000"/>
              <w:left w:val="single" w:sz="8" w:space="0" w:color="000000"/>
              <w:bottom w:val="single" w:sz="8" w:space="0" w:color="000000"/>
              <w:right w:val="single" w:sz="4" w:space="0" w:color="auto"/>
            </w:tcBorders>
            <w:tcMar>
              <w:top w:w="17" w:type="dxa"/>
              <w:left w:w="21" w:type="dxa"/>
              <w:bottom w:w="0" w:type="dxa"/>
              <w:right w:w="21" w:type="dxa"/>
            </w:tcMar>
          </w:tcPr>
          <w:p w:rsidR="00993662" w:rsidRPr="004D0590" w:rsidRDefault="00993662" w:rsidP="00993662">
            <w:pPr>
              <w:spacing w:after="0"/>
              <w:ind w:hanging="142"/>
              <w:jc w:val="center"/>
              <w:rPr>
                <w:rFonts w:ascii="Times New Roman" w:hAnsi="Times New Roman" w:cs="Times New Roman"/>
                <w:color w:val="000000"/>
                <w:sz w:val="24"/>
                <w:szCs w:val="24"/>
              </w:rPr>
            </w:pPr>
            <w:r w:rsidRPr="004D0590">
              <w:rPr>
                <w:rFonts w:ascii="Times New Roman" w:hAnsi="Times New Roman" w:cs="Times New Roman"/>
                <w:color w:val="000000"/>
                <w:sz w:val="24"/>
                <w:szCs w:val="24"/>
              </w:rPr>
              <w:t>К</w:t>
            </w:r>
            <w:r w:rsidRPr="004D0590">
              <w:rPr>
                <w:rFonts w:ascii="Times New Roman" w:hAnsi="Times New Roman" w:cs="Times New Roman"/>
                <w:color w:val="000000"/>
                <w:sz w:val="24"/>
                <w:szCs w:val="24"/>
                <w:lang w:val="kk-KZ"/>
              </w:rPr>
              <w:t>Қ5</w:t>
            </w:r>
          </w:p>
        </w:tc>
        <w:tc>
          <w:tcPr>
            <w:tcW w:w="687" w:type="dxa"/>
            <w:tcBorders>
              <w:top w:val="single" w:sz="8" w:space="0" w:color="000000"/>
              <w:left w:val="single" w:sz="4" w:space="0" w:color="auto"/>
              <w:bottom w:val="single" w:sz="8" w:space="0" w:color="000000"/>
              <w:right w:val="single" w:sz="4" w:space="0" w:color="auto"/>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4" w:space="0" w:color="auto"/>
              <w:bottom w:val="single" w:sz="8" w:space="0" w:color="000000"/>
              <w:right w:val="single" w:sz="4" w:space="0" w:color="auto"/>
            </w:tcBorders>
          </w:tcPr>
          <w:p w:rsidR="00993662" w:rsidRPr="004D0590" w:rsidRDefault="00993662" w:rsidP="00993662">
            <w:pPr>
              <w:spacing w:after="0"/>
              <w:jc w:val="center"/>
              <w:rPr>
                <w:rFonts w:ascii="Times New Roman" w:hAnsi="Times New Roman" w:cs="Times New Roman"/>
                <w:sz w:val="24"/>
                <w:szCs w:val="24"/>
              </w:rPr>
            </w:pPr>
          </w:p>
        </w:tc>
        <w:tc>
          <w:tcPr>
            <w:tcW w:w="687" w:type="dxa"/>
            <w:tcBorders>
              <w:top w:val="single" w:sz="8" w:space="0" w:color="000000"/>
              <w:left w:val="single" w:sz="4" w:space="0" w:color="auto"/>
              <w:bottom w:val="single" w:sz="8" w:space="0" w:color="000000"/>
              <w:right w:val="single" w:sz="4" w:space="0" w:color="auto"/>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550" w:type="dxa"/>
            <w:tcBorders>
              <w:top w:val="single" w:sz="8" w:space="0" w:color="000000"/>
              <w:left w:val="single" w:sz="4" w:space="0" w:color="auto"/>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550"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550"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7" w:type="dxa"/>
            <w:tcBorders>
              <w:top w:val="single" w:sz="8" w:space="0" w:color="000000"/>
              <w:left w:val="single" w:sz="8" w:space="0" w:color="000000"/>
              <w:bottom w:val="single" w:sz="8" w:space="0" w:color="000000"/>
              <w:right w:val="single" w:sz="8" w:space="0" w:color="000000"/>
            </w:tcBorders>
            <w:vAlign w:val="center"/>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rPr>
            </w:pP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688"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c>
          <w:tcPr>
            <w:tcW w:w="550"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noProof/>
                <w:sz w:val="24"/>
                <w:szCs w:val="24"/>
              </w:rPr>
            </w:pPr>
          </w:p>
        </w:tc>
        <w:tc>
          <w:tcPr>
            <w:tcW w:w="687" w:type="dxa"/>
            <w:tcBorders>
              <w:top w:val="single" w:sz="8" w:space="0" w:color="000000"/>
              <w:left w:val="single" w:sz="8" w:space="0" w:color="000000"/>
              <w:bottom w:val="single" w:sz="8" w:space="0" w:color="000000"/>
              <w:right w:val="single" w:sz="8" w:space="0" w:color="000000"/>
            </w:tcBorders>
          </w:tcPr>
          <w:p w:rsidR="00993662" w:rsidRPr="004D0590" w:rsidRDefault="00993662" w:rsidP="00993662">
            <w:pPr>
              <w:spacing w:after="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w:t>
            </w:r>
          </w:p>
        </w:tc>
      </w:tr>
    </w:tbl>
    <w:p w:rsidR="00011908" w:rsidRPr="004D0590" w:rsidRDefault="00011908" w:rsidP="00011908">
      <w:pPr>
        <w:widowControl w:val="0"/>
        <w:tabs>
          <w:tab w:val="left" w:pos="1214"/>
        </w:tabs>
        <w:autoSpaceDE w:val="0"/>
        <w:autoSpaceDN w:val="0"/>
        <w:spacing w:before="65" w:after="0" w:line="240" w:lineRule="auto"/>
        <w:ind w:right="395"/>
        <w:jc w:val="both"/>
        <w:rPr>
          <w:rFonts w:ascii="Times New Roman" w:hAnsi="Times New Roman" w:cs="Times New Roman"/>
          <w:color w:val="FF0000"/>
          <w:sz w:val="28"/>
          <w:lang w:val="kk-KZ"/>
        </w:rPr>
      </w:pPr>
    </w:p>
    <w:p w:rsidR="00352385" w:rsidRPr="004D0590" w:rsidRDefault="00352385" w:rsidP="00011908">
      <w:pPr>
        <w:widowControl w:val="0"/>
        <w:tabs>
          <w:tab w:val="left" w:pos="1214"/>
        </w:tabs>
        <w:autoSpaceDE w:val="0"/>
        <w:autoSpaceDN w:val="0"/>
        <w:spacing w:before="65" w:after="0" w:line="240" w:lineRule="auto"/>
        <w:ind w:right="395"/>
        <w:jc w:val="both"/>
        <w:rPr>
          <w:rFonts w:ascii="Times New Roman" w:hAnsi="Times New Roman" w:cs="Times New Roman"/>
          <w:color w:val="FF0000"/>
          <w:sz w:val="28"/>
          <w:lang w:val="kk-KZ"/>
        </w:rPr>
        <w:sectPr w:rsidR="00352385" w:rsidRPr="004D0590" w:rsidSect="00011908">
          <w:pgSz w:w="11906" w:h="16838"/>
          <w:pgMar w:top="1134" w:right="1134" w:bottom="851" w:left="1134" w:header="709" w:footer="709" w:gutter="0"/>
          <w:cols w:space="708"/>
          <w:docGrid w:linePitch="360"/>
        </w:sectPr>
      </w:pPr>
    </w:p>
    <w:p w:rsidR="00011908" w:rsidRPr="004D0590" w:rsidRDefault="00481AFC" w:rsidP="00352385">
      <w:pPr>
        <w:widowControl w:val="0"/>
        <w:tabs>
          <w:tab w:val="left" w:pos="1214"/>
        </w:tabs>
        <w:autoSpaceDE w:val="0"/>
        <w:autoSpaceDN w:val="0"/>
        <w:spacing w:before="65" w:after="0" w:line="240" w:lineRule="auto"/>
        <w:ind w:right="395"/>
        <w:jc w:val="center"/>
        <w:rPr>
          <w:rFonts w:ascii="Times New Roman" w:hAnsi="Times New Roman" w:cs="Times New Roman"/>
          <w:b/>
          <w:sz w:val="28"/>
          <w:lang w:val="kk-KZ"/>
        </w:rPr>
      </w:pPr>
      <w:r w:rsidRPr="004D0590">
        <w:rPr>
          <w:rFonts w:ascii="Times New Roman" w:hAnsi="Times New Roman" w:cs="Times New Roman"/>
          <w:b/>
          <w:sz w:val="28"/>
          <w:lang w:val="kk-KZ"/>
        </w:rPr>
        <w:lastRenderedPageBreak/>
        <w:t>4. ПӘНДЕРДІҢ ОҚУ НӘТИЖЕЛЕРІН ҚАЛЫПТАСТЫРУҒА ЖӘНЕ ЕҢБЕК СЫЙЫМДЫЛЫҒЫ ТУРАЛЫ МӘЛІМЕТТЕРГЕ ӘСЕР ЕТУ МАТРИЦАСЫ</w:t>
      </w:r>
    </w:p>
    <w:p w:rsidR="00481AFC" w:rsidRPr="004D0590" w:rsidRDefault="00481AFC" w:rsidP="00011908">
      <w:pPr>
        <w:widowControl w:val="0"/>
        <w:tabs>
          <w:tab w:val="left" w:pos="1214"/>
        </w:tabs>
        <w:autoSpaceDE w:val="0"/>
        <w:autoSpaceDN w:val="0"/>
        <w:spacing w:before="65" w:after="0" w:line="240" w:lineRule="auto"/>
        <w:ind w:right="395"/>
        <w:jc w:val="center"/>
        <w:rPr>
          <w:rFonts w:ascii="Times New Roman" w:hAnsi="Times New Roman" w:cs="Times New Roman"/>
          <w:color w:val="FF0000"/>
          <w:sz w:val="28"/>
          <w:lang w:val="kk-KZ"/>
        </w:rPr>
      </w:pPr>
    </w:p>
    <w:tbl>
      <w:tblPr>
        <w:tblStyle w:val="TableNormal"/>
        <w:tblW w:w="15168"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26"/>
        <w:gridCol w:w="1264"/>
        <w:gridCol w:w="704"/>
        <w:gridCol w:w="850"/>
        <w:gridCol w:w="1718"/>
        <w:gridCol w:w="3969"/>
        <w:gridCol w:w="709"/>
        <w:gridCol w:w="425"/>
        <w:gridCol w:w="426"/>
        <w:gridCol w:w="425"/>
        <w:gridCol w:w="425"/>
        <w:gridCol w:w="425"/>
        <w:gridCol w:w="426"/>
        <w:gridCol w:w="412"/>
        <w:gridCol w:w="425"/>
        <w:gridCol w:w="436"/>
        <w:gridCol w:w="569"/>
        <w:gridCol w:w="567"/>
        <w:gridCol w:w="567"/>
      </w:tblGrid>
      <w:tr w:rsidR="00481AFC" w:rsidRPr="004D0590" w:rsidTr="00540651">
        <w:trPr>
          <w:trHeight w:val="275"/>
        </w:trPr>
        <w:tc>
          <w:tcPr>
            <w:tcW w:w="426" w:type="dxa"/>
            <w:vMerge w:val="restart"/>
          </w:tcPr>
          <w:p w:rsidR="00481AFC" w:rsidRPr="004D0590" w:rsidRDefault="00481AFC" w:rsidP="00481AFC">
            <w:pPr>
              <w:pStyle w:val="TableParagraph"/>
              <w:spacing w:line="273" w:lineRule="exact"/>
              <w:ind w:left="21"/>
              <w:rPr>
                <w:b/>
                <w:sz w:val="24"/>
                <w:szCs w:val="24"/>
              </w:rPr>
            </w:pPr>
            <w:r w:rsidRPr="004D0590">
              <w:rPr>
                <w:b/>
                <w:sz w:val="24"/>
                <w:szCs w:val="24"/>
              </w:rPr>
              <w:t>№</w:t>
            </w:r>
          </w:p>
        </w:tc>
        <w:tc>
          <w:tcPr>
            <w:tcW w:w="1264" w:type="dxa"/>
            <w:vMerge w:val="restart"/>
          </w:tcPr>
          <w:p w:rsidR="00481AFC" w:rsidRPr="004D0590" w:rsidRDefault="00481AFC" w:rsidP="00481AFC">
            <w:pPr>
              <w:jc w:val="center"/>
              <w:rPr>
                <w:rFonts w:ascii="Times New Roman" w:hAnsi="Times New Roman" w:cs="Times New Roman"/>
                <w:b/>
                <w:sz w:val="24"/>
                <w:szCs w:val="24"/>
                <w:lang w:val="kk-KZ"/>
              </w:rPr>
            </w:pPr>
            <w:r w:rsidRPr="004D0590">
              <w:rPr>
                <w:rFonts w:ascii="Times New Roman" w:hAnsi="Times New Roman" w:cs="Times New Roman"/>
                <w:b/>
                <w:sz w:val="24"/>
                <w:szCs w:val="24"/>
                <w:lang w:val="kk-KZ"/>
              </w:rPr>
              <w:t xml:space="preserve">Модуль атауы </w:t>
            </w:r>
          </w:p>
        </w:tc>
        <w:tc>
          <w:tcPr>
            <w:tcW w:w="704" w:type="dxa"/>
            <w:vMerge w:val="restart"/>
          </w:tcPr>
          <w:p w:rsidR="00481AFC" w:rsidRPr="004D0590" w:rsidRDefault="00481AFC" w:rsidP="00481AFC">
            <w:pPr>
              <w:jc w:val="center"/>
              <w:rPr>
                <w:rFonts w:ascii="Times New Roman" w:hAnsi="Times New Roman" w:cs="Times New Roman"/>
                <w:b/>
                <w:sz w:val="24"/>
                <w:szCs w:val="24"/>
                <w:lang w:val="kk-KZ"/>
              </w:rPr>
            </w:pPr>
            <w:r w:rsidRPr="004D0590">
              <w:rPr>
                <w:rFonts w:ascii="Times New Roman" w:hAnsi="Times New Roman" w:cs="Times New Roman"/>
                <w:b/>
                <w:sz w:val="24"/>
                <w:szCs w:val="24"/>
                <w:lang w:val="kk-KZ"/>
              </w:rPr>
              <w:t>Цикл</w:t>
            </w:r>
          </w:p>
        </w:tc>
        <w:tc>
          <w:tcPr>
            <w:tcW w:w="850" w:type="dxa"/>
            <w:vMerge w:val="restart"/>
          </w:tcPr>
          <w:p w:rsidR="00481AFC" w:rsidRPr="004D0590" w:rsidRDefault="00481AFC" w:rsidP="00481AFC">
            <w:pPr>
              <w:jc w:val="center"/>
              <w:rPr>
                <w:rFonts w:ascii="Times New Roman" w:hAnsi="Times New Roman" w:cs="Times New Roman"/>
                <w:b/>
                <w:sz w:val="24"/>
                <w:szCs w:val="24"/>
                <w:lang w:val="kk-KZ"/>
              </w:rPr>
            </w:pPr>
            <w:r w:rsidRPr="004D0590">
              <w:rPr>
                <w:rFonts w:ascii="Times New Roman" w:hAnsi="Times New Roman" w:cs="Times New Roman"/>
                <w:b/>
                <w:sz w:val="24"/>
                <w:szCs w:val="24"/>
                <w:lang w:val="kk-KZ"/>
              </w:rPr>
              <w:t>ЖООК/ТК</w:t>
            </w:r>
          </w:p>
        </w:tc>
        <w:tc>
          <w:tcPr>
            <w:tcW w:w="1718" w:type="dxa"/>
            <w:vMerge w:val="restart"/>
          </w:tcPr>
          <w:p w:rsidR="00481AFC" w:rsidRPr="004D0590" w:rsidRDefault="00481AFC" w:rsidP="00481AFC">
            <w:pPr>
              <w:jc w:val="center"/>
              <w:rPr>
                <w:rFonts w:ascii="Times New Roman" w:hAnsi="Times New Roman" w:cs="Times New Roman"/>
                <w:b/>
                <w:sz w:val="24"/>
                <w:szCs w:val="24"/>
                <w:lang w:val="kk-KZ"/>
              </w:rPr>
            </w:pPr>
            <w:r w:rsidRPr="004D0590">
              <w:rPr>
                <w:rFonts w:ascii="Times New Roman" w:hAnsi="Times New Roman" w:cs="Times New Roman"/>
                <w:b/>
                <w:sz w:val="24"/>
                <w:szCs w:val="24"/>
                <w:lang w:val="kk-KZ"/>
              </w:rPr>
              <w:t>Компонент атауы</w:t>
            </w:r>
          </w:p>
        </w:tc>
        <w:tc>
          <w:tcPr>
            <w:tcW w:w="3969" w:type="dxa"/>
            <w:vMerge w:val="restart"/>
          </w:tcPr>
          <w:p w:rsidR="00481AFC" w:rsidRPr="004D0590" w:rsidRDefault="00481AFC" w:rsidP="00481AFC">
            <w:pPr>
              <w:jc w:val="center"/>
              <w:rPr>
                <w:rFonts w:ascii="Times New Roman" w:hAnsi="Times New Roman" w:cs="Times New Roman"/>
                <w:b/>
                <w:sz w:val="24"/>
                <w:szCs w:val="24"/>
                <w:lang w:val="kk-KZ"/>
              </w:rPr>
            </w:pPr>
            <w:r w:rsidRPr="004D0590">
              <w:rPr>
                <w:rFonts w:ascii="Times New Roman" w:hAnsi="Times New Roman" w:cs="Times New Roman"/>
                <w:b/>
                <w:sz w:val="24"/>
                <w:szCs w:val="24"/>
                <w:lang w:val="kk-KZ"/>
              </w:rPr>
              <w:t>Пәннің қысқаша сипаттамасы</w:t>
            </w:r>
          </w:p>
          <w:p w:rsidR="00481AFC" w:rsidRPr="004D0590" w:rsidRDefault="00481AFC" w:rsidP="00481AFC">
            <w:pPr>
              <w:jc w:val="center"/>
              <w:rPr>
                <w:rFonts w:ascii="Times New Roman" w:hAnsi="Times New Roman" w:cs="Times New Roman"/>
                <w:b/>
                <w:sz w:val="24"/>
                <w:szCs w:val="24"/>
                <w:lang w:val="kk-KZ"/>
              </w:rPr>
            </w:pPr>
          </w:p>
        </w:tc>
        <w:tc>
          <w:tcPr>
            <w:tcW w:w="709" w:type="dxa"/>
            <w:vMerge w:val="restart"/>
          </w:tcPr>
          <w:p w:rsidR="00481AFC" w:rsidRPr="004D0590" w:rsidRDefault="00481AFC" w:rsidP="00481AFC">
            <w:pPr>
              <w:jc w:val="center"/>
              <w:rPr>
                <w:rFonts w:ascii="Times New Roman" w:hAnsi="Times New Roman" w:cs="Times New Roman"/>
                <w:b/>
                <w:sz w:val="24"/>
                <w:szCs w:val="24"/>
                <w:lang w:val="kk-KZ"/>
              </w:rPr>
            </w:pPr>
            <w:r w:rsidRPr="004D0590">
              <w:rPr>
                <w:rFonts w:ascii="Times New Roman" w:hAnsi="Times New Roman" w:cs="Times New Roman"/>
                <w:b/>
                <w:sz w:val="24"/>
                <w:szCs w:val="24"/>
                <w:lang w:val="kk-KZ"/>
              </w:rPr>
              <w:t>Кредиттер саны</w:t>
            </w:r>
          </w:p>
        </w:tc>
        <w:tc>
          <w:tcPr>
            <w:tcW w:w="5528" w:type="dxa"/>
            <w:gridSpan w:val="12"/>
          </w:tcPr>
          <w:p w:rsidR="00481AFC" w:rsidRPr="004D0590" w:rsidRDefault="00481AFC" w:rsidP="00481AFC">
            <w:pPr>
              <w:jc w:val="center"/>
              <w:rPr>
                <w:rFonts w:ascii="Times New Roman" w:hAnsi="Times New Roman" w:cs="Times New Roman"/>
                <w:sz w:val="24"/>
                <w:szCs w:val="24"/>
              </w:rPr>
            </w:pPr>
            <w:r w:rsidRPr="004D0590">
              <w:rPr>
                <w:rFonts w:ascii="Times New Roman" w:hAnsi="Times New Roman" w:cs="Times New Roman"/>
                <w:b/>
                <w:sz w:val="24"/>
                <w:szCs w:val="24"/>
                <w:lang w:val="kk-KZ"/>
              </w:rPr>
              <w:t>Қалыптасатын ОН (кодтары)</w:t>
            </w:r>
          </w:p>
        </w:tc>
      </w:tr>
      <w:tr w:rsidR="00481AFC" w:rsidRPr="004D0590" w:rsidTr="009A7567">
        <w:trPr>
          <w:trHeight w:val="1027"/>
        </w:trPr>
        <w:tc>
          <w:tcPr>
            <w:tcW w:w="426" w:type="dxa"/>
            <w:vMerge/>
            <w:tcBorders>
              <w:top w:val="nil"/>
            </w:tcBorders>
          </w:tcPr>
          <w:p w:rsidR="00481AFC" w:rsidRPr="004D0590" w:rsidRDefault="00481AFC" w:rsidP="00481AFC">
            <w:pPr>
              <w:ind w:left="21"/>
              <w:rPr>
                <w:rFonts w:ascii="Times New Roman" w:hAnsi="Times New Roman" w:cs="Times New Roman"/>
              </w:rPr>
            </w:pPr>
          </w:p>
        </w:tc>
        <w:tc>
          <w:tcPr>
            <w:tcW w:w="1264" w:type="dxa"/>
            <w:vMerge/>
          </w:tcPr>
          <w:p w:rsidR="00481AFC" w:rsidRPr="004D0590" w:rsidRDefault="00481AFC" w:rsidP="00481AFC">
            <w:pPr>
              <w:ind w:left="142"/>
              <w:rPr>
                <w:rFonts w:ascii="Times New Roman" w:hAnsi="Times New Roman" w:cs="Times New Roman"/>
              </w:rPr>
            </w:pPr>
          </w:p>
        </w:tc>
        <w:tc>
          <w:tcPr>
            <w:tcW w:w="704" w:type="dxa"/>
            <w:vMerge/>
          </w:tcPr>
          <w:p w:rsidR="00481AFC" w:rsidRPr="004D0590" w:rsidRDefault="00481AFC" w:rsidP="00481AFC">
            <w:pPr>
              <w:ind w:left="142"/>
              <w:rPr>
                <w:rFonts w:ascii="Times New Roman" w:hAnsi="Times New Roman" w:cs="Times New Roman"/>
              </w:rPr>
            </w:pPr>
          </w:p>
        </w:tc>
        <w:tc>
          <w:tcPr>
            <w:tcW w:w="850" w:type="dxa"/>
            <w:vMerge/>
          </w:tcPr>
          <w:p w:rsidR="00481AFC" w:rsidRPr="004D0590" w:rsidRDefault="00481AFC" w:rsidP="00481AFC">
            <w:pPr>
              <w:ind w:left="142"/>
              <w:rPr>
                <w:rFonts w:ascii="Times New Roman" w:hAnsi="Times New Roman" w:cs="Times New Roman"/>
              </w:rPr>
            </w:pPr>
          </w:p>
        </w:tc>
        <w:tc>
          <w:tcPr>
            <w:tcW w:w="1718" w:type="dxa"/>
            <w:vMerge/>
          </w:tcPr>
          <w:p w:rsidR="00481AFC" w:rsidRPr="004D0590" w:rsidRDefault="00481AFC" w:rsidP="00481AFC">
            <w:pPr>
              <w:ind w:left="142"/>
              <w:rPr>
                <w:rFonts w:ascii="Times New Roman" w:hAnsi="Times New Roman" w:cs="Times New Roman"/>
              </w:rPr>
            </w:pPr>
          </w:p>
        </w:tc>
        <w:tc>
          <w:tcPr>
            <w:tcW w:w="3969" w:type="dxa"/>
            <w:vMerge/>
          </w:tcPr>
          <w:p w:rsidR="00481AFC" w:rsidRPr="004D0590" w:rsidRDefault="00481AFC" w:rsidP="00481AFC">
            <w:pPr>
              <w:ind w:right="142"/>
              <w:rPr>
                <w:rFonts w:ascii="Times New Roman" w:hAnsi="Times New Roman" w:cs="Times New Roman"/>
              </w:rPr>
            </w:pPr>
          </w:p>
        </w:tc>
        <w:tc>
          <w:tcPr>
            <w:tcW w:w="709" w:type="dxa"/>
            <w:vMerge/>
          </w:tcPr>
          <w:p w:rsidR="00481AFC" w:rsidRPr="004D0590" w:rsidRDefault="00481AFC" w:rsidP="00481AFC">
            <w:pPr>
              <w:rPr>
                <w:rFonts w:ascii="Times New Roman" w:hAnsi="Times New Roman" w:cs="Times New Roman"/>
              </w:rPr>
            </w:pPr>
          </w:p>
        </w:tc>
        <w:tc>
          <w:tcPr>
            <w:tcW w:w="425" w:type="dxa"/>
            <w:textDirection w:val="btLr"/>
            <w:vAlign w:val="center"/>
          </w:tcPr>
          <w:p w:rsidR="00481AFC" w:rsidRPr="004D0590" w:rsidRDefault="00481AFC" w:rsidP="00481AFC">
            <w:pPr>
              <w:pStyle w:val="TableParagraph"/>
              <w:contextualSpacing/>
              <w:jc w:val="center"/>
              <w:rPr>
                <w:b/>
                <w:sz w:val="24"/>
                <w:szCs w:val="24"/>
              </w:rPr>
            </w:pPr>
            <w:r w:rsidRPr="004D0590">
              <w:rPr>
                <w:b/>
                <w:sz w:val="24"/>
                <w:szCs w:val="24"/>
              </w:rPr>
              <w:t>ОН1</w:t>
            </w:r>
          </w:p>
        </w:tc>
        <w:tc>
          <w:tcPr>
            <w:tcW w:w="426" w:type="dxa"/>
            <w:textDirection w:val="btLr"/>
            <w:vAlign w:val="center"/>
          </w:tcPr>
          <w:p w:rsidR="00481AFC" w:rsidRPr="004D0590" w:rsidRDefault="00481AFC" w:rsidP="00481AFC">
            <w:pPr>
              <w:pStyle w:val="TableParagraph"/>
              <w:contextualSpacing/>
              <w:jc w:val="center"/>
              <w:rPr>
                <w:b/>
                <w:sz w:val="24"/>
                <w:szCs w:val="24"/>
              </w:rPr>
            </w:pPr>
            <w:r w:rsidRPr="004D0590">
              <w:rPr>
                <w:b/>
                <w:sz w:val="24"/>
                <w:szCs w:val="24"/>
              </w:rPr>
              <w:t>ОН2</w:t>
            </w:r>
          </w:p>
        </w:tc>
        <w:tc>
          <w:tcPr>
            <w:tcW w:w="425" w:type="dxa"/>
            <w:textDirection w:val="btLr"/>
            <w:vAlign w:val="center"/>
          </w:tcPr>
          <w:p w:rsidR="00481AFC" w:rsidRPr="004D0590" w:rsidRDefault="00481AFC" w:rsidP="00481AFC">
            <w:pPr>
              <w:pStyle w:val="TableParagraph"/>
              <w:contextualSpacing/>
              <w:jc w:val="center"/>
              <w:rPr>
                <w:b/>
                <w:sz w:val="24"/>
                <w:szCs w:val="24"/>
              </w:rPr>
            </w:pPr>
            <w:r w:rsidRPr="004D0590">
              <w:rPr>
                <w:b/>
                <w:sz w:val="24"/>
                <w:szCs w:val="24"/>
              </w:rPr>
              <w:t>ОН3</w:t>
            </w:r>
          </w:p>
        </w:tc>
        <w:tc>
          <w:tcPr>
            <w:tcW w:w="425" w:type="dxa"/>
            <w:textDirection w:val="btLr"/>
            <w:vAlign w:val="center"/>
          </w:tcPr>
          <w:p w:rsidR="00481AFC" w:rsidRPr="004D0590" w:rsidRDefault="00481AFC" w:rsidP="00481AFC">
            <w:pPr>
              <w:pStyle w:val="TableParagraph"/>
              <w:contextualSpacing/>
              <w:jc w:val="center"/>
              <w:rPr>
                <w:b/>
                <w:sz w:val="24"/>
                <w:szCs w:val="24"/>
              </w:rPr>
            </w:pPr>
            <w:r w:rsidRPr="004D0590">
              <w:rPr>
                <w:b/>
                <w:sz w:val="24"/>
                <w:szCs w:val="24"/>
              </w:rPr>
              <w:t>ОН4</w:t>
            </w:r>
          </w:p>
        </w:tc>
        <w:tc>
          <w:tcPr>
            <w:tcW w:w="425" w:type="dxa"/>
            <w:textDirection w:val="btLr"/>
            <w:vAlign w:val="center"/>
          </w:tcPr>
          <w:p w:rsidR="00481AFC" w:rsidRPr="004D0590" w:rsidRDefault="00481AFC" w:rsidP="00481AFC">
            <w:pPr>
              <w:pStyle w:val="TableParagraph"/>
              <w:contextualSpacing/>
              <w:jc w:val="center"/>
              <w:rPr>
                <w:b/>
                <w:sz w:val="24"/>
                <w:szCs w:val="24"/>
              </w:rPr>
            </w:pPr>
            <w:r w:rsidRPr="004D0590">
              <w:rPr>
                <w:b/>
                <w:sz w:val="24"/>
                <w:szCs w:val="24"/>
              </w:rPr>
              <w:t>ОН5</w:t>
            </w:r>
          </w:p>
        </w:tc>
        <w:tc>
          <w:tcPr>
            <w:tcW w:w="426" w:type="dxa"/>
            <w:textDirection w:val="btLr"/>
            <w:vAlign w:val="center"/>
          </w:tcPr>
          <w:p w:rsidR="00481AFC" w:rsidRPr="004D0590" w:rsidRDefault="00481AFC" w:rsidP="00481AFC">
            <w:pPr>
              <w:pStyle w:val="TableParagraph"/>
              <w:contextualSpacing/>
              <w:jc w:val="center"/>
              <w:rPr>
                <w:b/>
                <w:sz w:val="24"/>
                <w:szCs w:val="24"/>
              </w:rPr>
            </w:pPr>
            <w:r w:rsidRPr="004D0590">
              <w:rPr>
                <w:b/>
                <w:sz w:val="24"/>
                <w:szCs w:val="24"/>
              </w:rPr>
              <w:t>ОН6</w:t>
            </w:r>
          </w:p>
        </w:tc>
        <w:tc>
          <w:tcPr>
            <w:tcW w:w="412" w:type="dxa"/>
            <w:textDirection w:val="btLr"/>
            <w:vAlign w:val="center"/>
          </w:tcPr>
          <w:p w:rsidR="00481AFC" w:rsidRPr="004D0590" w:rsidRDefault="00481AFC" w:rsidP="00481AFC">
            <w:pPr>
              <w:pStyle w:val="TableParagraph"/>
              <w:contextualSpacing/>
              <w:jc w:val="center"/>
              <w:rPr>
                <w:b/>
                <w:sz w:val="24"/>
                <w:szCs w:val="24"/>
              </w:rPr>
            </w:pPr>
            <w:r w:rsidRPr="004D0590">
              <w:rPr>
                <w:b/>
                <w:sz w:val="24"/>
                <w:szCs w:val="24"/>
              </w:rPr>
              <w:t>ОН7</w:t>
            </w:r>
          </w:p>
        </w:tc>
        <w:tc>
          <w:tcPr>
            <w:tcW w:w="425" w:type="dxa"/>
            <w:textDirection w:val="btLr"/>
            <w:vAlign w:val="center"/>
          </w:tcPr>
          <w:p w:rsidR="00481AFC" w:rsidRPr="004D0590" w:rsidRDefault="00481AFC" w:rsidP="00481AFC">
            <w:pPr>
              <w:pStyle w:val="TableParagraph"/>
              <w:contextualSpacing/>
              <w:jc w:val="center"/>
              <w:rPr>
                <w:b/>
                <w:sz w:val="24"/>
                <w:szCs w:val="24"/>
              </w:rPr>
            </w:pPr>
            <w:r w:rsidRPr="004D0590">
              <w:rPr>
                <w:b/>
                <w:sz w:val="24"/>
                <w:szCs w:val="24"/>
              </w:rPr>
              <w:t>ОН8</w:t>
            </w:r>
          </w:p>
        </w:tc>
        <w:tc>
          <w:tcPr>
            <w:tcW w:w="436" w:type="dxa"/>
            <w:textDirection w:val="btLr"/>
            <w:vAlign w:val="center"/>
          </w:tcPr>
          <w:p w:rsidR="00481AFC" w:rsidRPr="004D0590" w:rsidRDefault="00481AFC" w:rsidP="00481AFC">
            <w:pPr>
              <w:pStyle w:val="TableParagraph"/>
              <w:contextualSpacing/>
              <w:jc w:val="center"/>
              <w:rPr>
                <w:b/>
                <w:sz w:val="24"/>
                <w:szCs w:val="24"/>
              </w:rPr>
            </w:pPr>
            <w:r w:rsidRPr="004D0590">
              <w:rPr>
                <w:b/>
                <w:sz w:val="24"/>
                <w:szCs w:val="24"/>
              </w:rPr>
              <w:t>ОН9</w:t>
            </w:r>
          </w:p>
        </w:tc>
        <w:tc>
          <w:tcPr>
            <w:tcW w:w="569" w:type="dxa"/>
            <w:textDirection w:val="btLr"/>
            <w:vAlign w:val="center"/>
          </w:tcPr>
          <w:p w:rsidR="00481AFC" w:rsidRPr="004D0590" w:rsidRDefault="00481AFC" w:rsidP="00481AFC">
            <w:pPr>
              <w:pStyle w:val="TableParagraph"/>
              <w:contextualSpacing/>
              <w:jc w:val="center"/>
              <w:rPr>
                <w:b/>
                <w:sz w:val="24"/>
                <w:szCs w:val="24"/>
              </w:rPr>
            </w:pPr>
            <w:r w:rsidRPr="004D0590">
              <w:rPr>
                <w:b/>
                <w:sz w:val="24"/>
                <w:szCs w:val="24"/>
              </w:rPr>
              <w:t>ОН10</w:t>
            </w:r>
          </w:p>
        </w:tc>
        <w:tc>
          <w:tcPr>
            <w:tcW w:w="567" w:type="dxa"/>
            <w:textDirection w:val="btLr"/>
            <w:vAlign w:val="center"/>
          </w:tcPr>
          <w:p w:rsidR="00481AFC" w:rsidRPr="004D0590" w:rsidRDefault="00481AFC" w:rsidP="00481AFC">
            <w:pPr>
              <w:pStyle w:val="TableParagraph"/>
              <w:contextualSpacing/>
              <w:jc w:val="center"/>
              <w:rPr>
                <w:b/>
                <w:sz w:val="24"/>
                <w:szCs w:val="24"/>
              </w:rPr>
            </w:pPr>
            <w:r w:rsidRPr="004D0590">
              <w:rPr>
                <w:b/>
                <w:sz w:val="24"/>
                <w:szCs w:val="24"/>
              </w:rPr>
              <w:t>ОН11</w:t>
            </w:r>
          </w:p>
        </w:tc>
        <w:tc>
          <w:tcPr>
            <w:tcW w:w="567" w:type="dxa"/>
            <w:textDirection w:val="btLr"/>
            <w:vAlign w:val="center"/>
          </w:tcPr>
          <w:p w:rsidR="00481AFC" w:rsidRPr="004D0590" w:rsidRDefault="00481AFC" w:rsidP="00481AFC">
            <w:pPr>
              <w:pStyle w:val="TableParagraph"/>
              <w:contextualSpacing/>
              <w:jc w:val="center"/>
              <w:rPr>
                <w:b/>
                <w:sz w:val="24"/>
                <w:szCs w:val="24"/>
              </w:rPr>
            </w:pPr>
            <w:r w:rsidRPr="004D0590">
              <w:rPr>
                <w:b/>
                <w:sz w:val="24"/>
                <w:szCs w:val="24"/>
              </w:rPr>
              <w:t>ОН12</w:t>
            </w:r>
          </w:p>
        </w:tc>
      </w:tr>
      <w:tr w:rsidR="001F0765" w:rsidRPr="004D0590" w:rsidTr="009A7567">
        <w:trPr>
          <w:trHeight w:val="323"/>
        </w:trPr>
        <w:tc>
          <w:tcPr>
            <w:tcW w:w="426" w:type="dxa"/>
          </w:tcPr>
          <w:p w:rsidR="001F0765" w:rsidRPr="004D0590" w:rsidRDefault="001F0765" w:rsidP="00A32F00">
            <w:pPr>
              <w:pStyle w:val="TableParagraph"/>
              <w:numPr>
                <w:ilvl w:val="0"/>
                <w:numId w:val="43"/>
              </w:numPr>
              <w:rPr>
                <w:lang w:val="ru-RU"/>
              </w:rPr>
            </w:pPr>
            <w:r w:rsidRPr="004D0590">
              <w:rPr>
                <w:lang w:val="ru-RU"/>
              </w:rPr>
              <w:t>1</w:t>
            </w:r>
          </w:p>
        </w:tc>
        <w:tc>
          <w:tcPr>
            <w:tcW w:w="1264" w:type="dxa"/>
          </w:tcPr>
          <w:p w:rsidR="001F0765" w:rsidRPr="004D0590" w:rsidRDefault="00D26943" w:rsidP="001F0765">
            <w:pPr>
              <w:jc w:val="center"/>
              <w:rPr>
                <w:rFonts w:ascii="Times New Roman" w:hAnsi="Times New Roman" w:cs="Times New Roman"/>
                <w:b/>
                <w:sz w:val="24"/>
                <w:szCs w:val="24"/>
                <w:lang w:val="kk-KZ"/>
              </w:rPr>
            </w:pPr>
            <w:r w:rsidRPr="004D0590">
              <w:rPr>
                <w:rFonts w:ascii="Times New Roman" w:hAnsi="Times New Roman" w:cs="Times New Roman"/>
                <w:sz w:val="24"/>
                <w:szCs w:val="24"/>
              </w:rPr>
              <w:t>Қоғамдық ғылымдар негіздері модулі</w:t>
            </w:r>
          </w:p>
        </w:tc>
        <w:tc>
          <w:tcPr>
            <w:tcW w:w="704" w:type="dxa"/>
          </w:tcPr>
          <w:p w:rsidR="001F0765" w:rsidRPr="004D0590" w:rsidRDefault="00D26943" w:rsidP="00D26943">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ЖБП</w:t>
            </w:r>
            <w:r w:rsidR="001F0765" w:rsidRPr="004D0590">
              <w:rPr>
                <w:rFonts w:ascii="Times New Roman" w:hAnsi="Times New Roman" w:cs="Times New Roman"/>
                <w:sz w:val="24"/>
                <w:szCs w:val="24"/>
                <w:lang w:val="kk-KZ"/>
              </w:rPr>
              <w:t xml:space="preserve">                                                                 </w:t>
            </w:r>
          </w:p>
        </w:tc>
        <w:tc>
          <w:tcPr>
            <w:tcW w:w="850" w:type="dxa"/>
          </w:tcPr>
          <w:p w:rsidR="001F0765" w:rsidRPr="004D0590" w:rsidRDefault="00D26943" w:rsidP="00D26943">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МК</w:t>
            </w:r>
            <w:r w:rsidR="001F0765" w:rsidRPr="004D0590">
              <w:rPr>
                <w:rFonts w:ascii="Times New Roman" w:hAnsi="Times New Roman" w:cs="Times New Roman"/>
                <w:sz w:val="24"/>
                <w:szCs w:val="24"/>
                <w:lang w:val="kk-KZ"/>
              </w:rPr>
              <w:t xml:space="preserve">                                    </w:t>
            </w:r>
          </w:p>
        </w:tc>
        <w:tc>
          <w:tcPr>
            <w:tcW w:w="1718" w:type="dxa"/>
          </w:tcPr>
          <w:p w:rsidR="001F0765" w:rsidRPr="004D0590" w:rsidRDefault="001F0765" w:rsidP="001F0765">
            <w:pPr>
              <w:rPr>
                <w:rFonts w:ascii="Times New Roman" w:hAnsi="Times New Roman" w:cs="Times New Roman"/>
                <w:sz w:val="24"/>
                <w:szCs w:val="24"/>
                <w:lang w:val="kk-KZ"/>
              </w:rPr>
            </w:pPr>
          </w:p>
          <w:p w:rsidR="001F0765" w:rsidRPr="004D0590" w:rsidRDefault="001F0765" w:rsidP="00BF4FFC">
            <w:pPr>
              <w:rPr>
                <w:rFonts w:ascii="Times New Roman" w:hAnsi="Times New Roman" w:cs="Times New Roman"/>
                <w:sz w:val="24"/>
                <w:szCs w:val="24"/>
                <w:lang w:val="kk-KZ"/>
              </w:rPr>
            </w:pPr>
            <w:r w:rsidRPr="004D0590">
              <w:rPr>
                <w:rFonts w:ascii="Times New Roman" w:hAnsi="Times New Roman" w:cs="Times New Roman"/>
                <w:sz w:val="24"/>
                <w:szCs w:val="24"/>
                <w:lang w:val="kk-KZ"/>
              </w:rPr>
              <w:t>Қаз</w:t>
            </w:r>
            <w:r w:rsidR="00D26943" w:rsidRPr="004D0590">
              <w:rPr>
                <w:rFonts w:ascii="Times New Roman" w:hAnsi="Times New Roman" w:cs="Times New Roman"/>
                <w:sz w:val="24"/>
                <w:szCs w:val="24"/>
                <w:lang w:val="kk-KZ"/>
              </w:rPr>
              <w:t>ақстан</w:t>
            </w:r>
            <w:r w:rsidR="00BF4FFC" w:rsidRPr="004D0590">
              <w:rPr>
                <w:rFonts w:ascii="Times New Roman" w:hAnsi="Times New Roman" w:cs="Times New Roman"/>
                <w:sz w:val="24"/>
                <w:szCs w:val="24"/>
                <w:lang w:val="kk-KZ"/>
              </w:rPr>
              <w:t xml:space="preserve"> </w:t>
            </w:r>
            <w:r w:rsidR="00D26943" w:rsidRPr="004D0590">
              <w:rPr>
                <w:rFonts w:ascii="Times New Roman" w:hAnsi="Times New Roman" w:cs="Times New Roman"/>
                <w:sz w:val="24"/>
                <w:szCs w:val="24"/>
                <w:lang w:val="kk-KZ"/>
              </w:rPr>
              <w:t>тарихы</w:t>
            </w:r>
            <w:r w:rsidRPr="004D0590">
              <w:rPr>
                <w:rFonts w:ascii="Times New Roman" w:hAnsi="Times New Roman" w:cs="Times New Roman"/>
                <w:sz w:val="24"/>
                <w:szCs w:val="24"/>
                <w:lang w:val="kk-KZ"/>
              </w:rPr>
              <w:t xml:space="preserve">                                 </w:t>
            </w:r>
            <w:r w:rsidR="00D26943" w:rsidRPr="004D0590">
              <w:rPr>
                <w:rFonts w:ascii="Times New Roman" w:hAnsi="Times New Roman" w:cs="Times New Roman"/>
                <w:sz w:val="24"/>
                <w:szCs w:val="24"/>
                <w:lang w:val="kk-KZ"/>
              </w:rPr>
              <w:t xml:space="preserve">                               </w:t>
            </w:r>
          </w:p>
        </w:tc>
        <w:tc>
          <w:tcPr>
            <w:tcW w:w="3969" w:type="dxa"/>
          </w:tcPr>
          <w:p w:rsidR="005028AB" w:rsidRPr="005028AB" w:rsidRDefault="005028AB" w:rsidP="005028AB">
            <w:pPr>
              <w:ind w:left="57" w:right="57"/>
              <w:jc w:val="both"/>
              <w:outlineLvl w:val="0"/>
              <w:rPr>
                <w:rFonts w:ascii="Times New Roman" w:eastAsia="Times New Roman" w:hAnsi="Times New Roman" w:cs="Times New Roman"/>
                <w:b/>
                <w:sz w:val="24"/>
                <w:szCs w:val="24"/>
                <w:lang w:val="kk-KZ"/>
              </w:rPr>
            </w:pPr>
            <w:r w:rsidRPr="005028AB">
              <w:rPr>
                <w:rFonts w:ascii="Times New Roman" w:eastAsia="Times New Roman" w:hAnsi="Times New Roman" w:cs="Times New Roman"/>
                <w:b/>
                <w:sz w:val="24"/>
                <w:szCs w:val="24"/>
                <w:lang w:val="kk-KZ"/>
              </w:rPr>
              <w:t>Мақсаты</w:t>
            </w:r>
            <w:r w:rsidRPr="005028AB">
              <w:rPr>
                <w:rFonts w:ascii="Times New Roman" w:eastAsia="Times New Roman" w:hAnsi="Times New Roman" w:cs="Times New Roman"/>
                <w:sz w:val="24"/>
                <w:szCs w:val="24"/>
                <w:lang w:val="kk-KZ"/>
              </w:rPr>
              <w:t>: Қазақстанның тарихи дамуының негізгі кезеңдерін, заңдылықтарын, өзіндік ерекшелігін терең түсіну және ғылыми талдау негізінде Қазақстан тарихы туралы объективті түсінік қалыптастыру.</w:t>
            </w:r>
          </w:p>
          <w:p w:rsidR="001F0765" w:rsidRPr="004D0590" w:rsidRDefault="005028AB" w:rsidP="005028AB">
            <w:pPr>
              <w:ind w:left="57" w:right="57"/>
              <w:jc w:val="both"/>
              <w:outlineLvl w:val="0"/>
              <w:rPr>
                <w:rFonts w:ascii="Times New Roman" w:eastAsia="Times New Roman" w:hAnsi="Times New Roman" w:cs="Times New Roman"/>
                <w:sz w:val="24"/>
                <w:szCs w:val="24"/>
                <w:lang w:val="kk-KZ"/>
              </w:rPr>
            </w:pPr>
            <w:r w:rsidRPr="005028AB">
              <w:rPr>
                <w:rFonts w:ascii="Times New Roman" w:eastAsia="Times New Roman" w:hAnsi="Times New Roman" w:cs="Times New Roman"/>
                <w:b/>
                <w:sz w:val="24"/>
                <w:szCs w:val="24"/>
                <w:lang w:val="kk-KZ"/>
              </w:rPr>
              <w:t xml:space="preserve">Мазмұны: </w:t>
            </w:r>
            <w:r w:rsidRPr="005028AB">
              <w:rPr>
                <w:rFonts w:ascii="Times New Roman" w:eastAsia="Times New Roman" w:hAnsi="Times New Roman" w:cs="Times New Roman"/>
                <w:sz w:val="24"/>
                <w:szCs w:val="24"/>
                <w:lang w:val="kk-KZ"/>
              </w:rPr>
              <w:t>Ежелгі адамдар және көшпелілер өркениетінің қалыптасуы. Түркі өркениеті және ұлы дала. Қазақ хандығы. Жаңа заман дәуіріндегі Қазақстан. Қазақстан кеңестік әкімшілік-әміршілдік жүйенің бөлігі ретінде.Қазақстанның тәуелсіздігінің декларациясы. Мемлекеттік жүйе, қоғамдық-саяси даму, сыртқы саясат және халықаралық қатынастар. Қазақстан тарихындағы оқиғалардың себеп-салдарын талдаудың тарихи суреттеу әдістері мен тәсілдері.</w:t>
            </w:r>
          </w:p>
        </w:tc>
        <w:tc>
          <w:tcPr>
            <w:tcW w:w="709" w:type="dxa"/>
          </w:tcPr>
          <w:p w:rsidR="001F0765" w:rsidRPr="004D0590" w:rsidRDefault="001F0765" w:rsidP="001F0765">
            <w:pPr>
              <w:jc w:val="center"/>
              <w:rPr>
                <w:rFonts w:ascii="Times New Roman" w:hAnsi="Times New Roman" w:cs="Times New Roman"/>
                <w:b/>
                <w:sz w:val="24"/>
                <w:szCs w:val="24"/>
                <w:lang w:val="kk-KZ"/>
              </w:rPr>
            </w:pPr>
            <w:r w:rsidRPr="004D0590">
              <w:rPr>
                <w:rFonts w:ascii="Times New Roman" w:hAnsi="Times New Roman" w:cs="Times New Roman"/>
                <w:b/>
                <w:sz w:val="24"/>
                <w:szCs w:val="24"/>
                <w:lang w:val="kk-KZ"/>
              </w:rPr>
              <w:t>5</w:t>
            </w:r>
          </w:p>
        </w:tc>
        <w:tc>
          <w:tcPr>
            <w:tcW w:w="425" w:type="dxa"/>
          </w:tcPr>
          <w:p w:rsidR="001F0765" w:rsidRPr="004D0590" w:rsidRDefault="001F0765" w:rsidP="001F0765">
            <w:pPr>
              <w:pStyle w:val="TableParagraph"/>
              <w:ind w:left="223"/>
              <w:rPr>
                <w:lang w:val="ru-RU"/>
              </w:rPr>
            </w:pPr>
            <w:r w:rsidRPr="004D0590">
              <w:rPr>
                <w:b/>
              </w:rPr>
              <w:t>ѵ</w:t>
            </w:r>
          </w:p>
        </w:tc>
        <w:tc>
          <w:tcPr>
            <w:tcW w:w="426" w:type="dxa"/>
          </w:tcPr>
          <w:p w:rsidR="001F0765" w:rsidRPr="004D0590" w:rsidRDefault="001F0765" w:rsidP="001F0765">
            <w:pPr>
              <w:pStyle w:val="TableParagraph"/>
              <w:ind w:left="223"/>
              <w:rPr>
                <w:lang w:val="ru-RU"/>
              </w:rPr>
            </w:pPr>
            <w:r w:rsidRPr="004D0590">
              <w:rPr>
                <w:b/>
              </w:rPr>
              <w:t>ѵ</w:t>
            </w:r>
          </w:p>
        </w:tc>
        <w:tc>
          <w:tcPr>
            <w:tcW w:w="425" w:type="dxa"/>
          </w:tcPr>
          <w:p w:rsidR="001F0765" w:rsidRPr="004D0590" w:rsidRDefault="001F0765" w:rsidP="001F0765">
            <w:pPr>
              <w:pStyle w:val="TableParagraph"/>
              <w:spacing w:line="304" w:lineRule="exact"/>
              <w:ind w:left="223"/>
              <w:rPr>
                <w:b/>
              </w:rPr>
            </w:pPr>
          </w:p>
        </w:tc>
        <w:tc>
          <w:tcPr>
            <w:tcW w:w="425" w:type="dxa"/>
          </w:tcPr>
          <w:p w:rsidR="001F0765" w:rsidRPr="004D0590" w:rsidRDefault="001F0765" w:rsidP="001F0765">
            <w:pPr>
              <w:pStyle w:val="TableParagraph"/>
              <w:ind w:left="223"/>
            </w:pPr>
          </w:p>
        </w:tc>
        <w:tc>
          <w:tcPr>
            <w:tcW w:w="425" w:type="dxa"/>
          </w:tcPr>
          <w:p w:rsidR="001F0765" w:rsidRPr="004D0590" w:rsidRDefault="001F0765" w:rsidP="001F0765">
            <w:pPr>
              <w:pStyle w:val="TableParagraph"/>
              <w:ind w:left="223"/>
            </w:pPr>
          </w:p>
        </w:tc>
        <w:tc>
          <w:tcPr>
            <w:tcW w:w="426" w:type="dxa"/>
          </w:tcPr>
          <w:p w:rsidR="001F0765" w:rsidRPr="004D0590" w:rsidRDefault="001F0765" w:rsidP="001F0765">
            <w:pPr>
              <w:pStyle w:val="TableParagraph"/>
              <w:ind w:left="223"/>
            </w:pPr>
          </w:p>
        </w:tc>
        <w:tc>
          <w:tcPr>
            <w:tcW w:w="412" w:type="dxa"/>
          </w:tcPr>
          <w:p w:rsidR="001F0765" w:rsidRPr="004D0590" w:rsidRDefault="001F0765" w:rsidP="001F0765">
            <w:pPr>
              <w:pStyle w:val="TableParagraph"/>
              <w:ind w:left="223"/>
            </w:pPr>
          </w:p>
        </w:tc>
        <w:tc>
          <w:tcPr>
            <w:tcW w:w="425" w:type="dxa"/>
          </w:tcPr>
          <w:p w:rsidR="001F0765" w:rsidRPr="004D0590" w:rsidRDefault="001F0765" w:rsidP="001F0765">
            <w:pPr>
              <w:pStyle w:val="TableParagraph"/>
              <w:ind w:left="223"/>
            </w:pPr>
          </w:p>
        </w:tc>
        <w:tc>
          <w:tcPr>
            <w:tcW w:w="436" w:type="dxa"/>
            <w:tcBorders>
              <w:right w:val="single" w:sz="4" w:space="0" w:color="auto"/>
            </w:tcBorders>
          </w:tcPr>
          <w:p w:rsidR="001F0765" w:rsidRPr="004D0590" w:rsidRDefault="001F0765" w:rsidP="001F0765">
            <w:pPr>
              <w:pStyle w:val="TableParagraph"/>
              <w:ind w:left="223"/>
            </w:pPr>
          </w:p>
        </w:tc>
        <w:tc>
          <w:tcPr>
            <w:tcW w:w="569" w:type="dxa"/>
            <w:tcBorders>
              <w:right w:val="single" w:sz="4" w:space="0" w:color="auto"/>
            </w:tcBorders>
          </w:tcPr>
          <w:p w:rsidR="001F0765" w:rsidRPr="004D0590" w:rsidRDefault="001F0765" w:rsidP="001F0765">
            <w:pPr>
              <w:pStyle w:val="TableParagraph"/>
              <w:ind w:left="223"/>
            </w:pPr>
          </w:p>
        </w:tc>
        <w:tc>
          <w:tcPr>
            <w:tcW w:w="567" w:type="dxa"/>
            <w:tcBorders>
              <w:left w:val="single" w:sz="4" w:space="0" w:color="auto"/>
              <w:right w:val="single" w:sz="4" w:space="0" w:color="auto"/>
            </w:tcBorders>
          </w:tcPr>
          <w:p w:rsidR="001F0765" w:rsidRPr="004D0590" w:rsidRDefault="001F0765" w:rsidP="001F0765">
            <w:pPr>
              <w:pStyle w:val="TableParagraph"/>
              <w:ind w:left="223"/>
            </w:pPr>
          </w:p>
        </w:tc>
        <w:tc>
          <w:tcPr>
            <w:tcW w:w="567" w:type="dxa"/>
            <w:tcBorders>
              <w:left w:val="single" w:sz="4" w:space="0" w:color="auto"/>
            </w:tcBorders>
          </w:tcPr>
          <w:p w:rsidR="001F0765" w:rsidRPr="004D0590" w:rsidRDefault="001F0765" w:rsidP="001F0765">
            <w:pPr>
              <w:pStyle w:val="TableParagraph"/>
              <w:ind w:left="223"/>
            </w:pPr>
          </w:p>
        </w:tc>
      </w:tr>
      <w:tr w:rsidR="00B66109" w:rsidRPr="004D0590" w:rsidTr="009A7567">
        <w:trPr>
          <w:trHeight w:val="323"/>
        </w:trPr>
        <w:tc>
          <w:tcPr>
            <w:tcW w:w="426" w:type="dxa"/>
          </w:tcPr>
          <w:p w:rsidR="00B66109" w:rsidRPr="004D0590" w:rsidRDefault="00B66109" w:rsidP="00B66109">
            <w:pPr>
              <w:pStyle w:val="TableParagraph"/>
              <w:numPr>
                <w:ilvl w:val="0"/>
                <w:numId w:val="43"/>
              </w:numPr>
            </w:pPr>
          </w:p>
        </w:tc>
        <w:tc>
          <w:tcPr>
            <w:tcW w:w="1264" w:type="dxa"/>
          </w:tcPr>
          <w:p w:rsidR="00B66109" w:rsidRPr="004D0590" w:rsidRDefault="00B66109" w:rsidP="00B66109">
            <w:pPr>
              <w:jc w:val="center"/>
              <w:rPr>
                <w:rFonts w:ascii="Times New Roman" w:hAnsi="Times New Roman" w:cs="Times New Roman"/>
                <w:sz w:val="24"/>
                <w:szCs w:val="24"/>
              </w:rPr>
            </w:pPr>
          </w:p>
        </w:tc>
        <w:tc>
          <w:tcPr>
            <w:tcW w:w="704" w:type="dxa"/>
          </w:tcPr>
          <w:p w:rsidR="00B66109" w:rsidRPr="004D0590" w:rsidRDefault="00B66109" w:rsidP="00B66109">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ЖБП                                                                 </w:t>
            </w:r>
          </w:p>
        </w:tc>
        <w:tc>
          <w:tcPr>
            <w:tcW w:w="850" w:type="dxa"/>
          </w:tcPr>
          <w:p w:rsidR="00B66109" w:rsidRPr="004D0590" w:rsidRDefault="00B66109" w:rsidP="00B66109">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МК                                    </w:t>
            </w:r>
          </w:p>
        </w:tc>
        <w:tc>
          <w:tcPr>
            <w:tcW w:w="1718" w:type="dxa"/>
          </w:tcPr>
          <w:p w:rsidR="00B66109" w:rsidRPr="004D0590" w:rsidRDefault="00B66109" w:rsidP="00B66109">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Философия   </w:t>
            </w:r>
            <w:r w:rsidRPr="004D0590">
              <w:rPr>
                <w:rFonts w:ascii="Times New Roman" w:hAnsi="Times New Roman" w:cs="Times New Roman"/>
                <w:color w:val="FF0000"/>
                <w:sz w:val="24"/>
                <w:szCs w:val="24"/>
                <w:lang w:val="kk-KZ"/>
              </w:rPr>
              <w:t xml:space="preserve">                                                                                                                                                                         </w:t>
            </w:r>
          </w:p>
        </w:tc>
        <w:tc>
          <w:tcPr>
            <w:tcW w:w="3969" w:type="dxa"/>
          </w:tcPr>
          <w:p w:rsidR="00961118" w:rsidRPr="00961118" w:rsidRDefault="00961118" w:rsidP="00961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b/>
                <w:sz w:val="24"/>
                <w:szCs w:val="24"/>
                <w:lang w:val="kk-KZ"/>
              </w:rPr>
            </w:pPr>
            <w:r w:rsidRPr="00961118">
              <w:rPr>
                <w:rFonts w:ascii="Times New Roman" w:eastAsia="Times New Roman" w:hAnsi="Times New Roman" w:cs="Times New Roman"/>
                <w:b/>
                <w:sz w:val="24"/>
                <w:szCs w:val="24"/>
                <w:lang w:val="kk-KZ"/>
              </w:rPr>
              <w:t xml:space="preserve">Мақсаты: </w:t>
            </w:r>
            <w:r w:rsidRPr="00961118">
              <w:rPr>
                <w:rFonts w:ascii="Times New Roman" w:eastAsia="Times New Roman" w:hAnsi="Times New Roman" w:cs="Times New Roman"/>
                <w:sz w:val="24"/>
                <w:szCs w:val="24"/>
                <w:lang w:val="kk-KZ"/>
              </w:rPr>
              <w:t xml:space="preserve">Дүниені танудың ерекше формасы ретінде философияны, оның негізгі бөлімдерін, проблемаларын және болашақ кәсіби қызмет контекстінде оларды зерттеу </w:t>
            </w:r>
            <w:r w:rsidRPr="00961118">
              <w:rPr>
                <w:rFonts w:ascii="Times New Roman" w:eastAsia="Times New Roman" w:hAnsi="Times New Roman" w:cs="Times New Roman"/>
                <w:sz w:val="24"/>
                <w:szCs w:val="24"/>
                <w:lang w:val="kk-KZ"/>
              </w:rPr>
              <w:lastRenderedPageBreak/>
              <w:t>әдістерін тұтастай түсінуді қалыптастыру. Студенттердің философиялық рефлексиясын, интроспекция және адамгершілік өзін-өзі реттеу дағдыларын қалыптастыру.</w:t>
            </w:r>
          </w:p>
          <w:p w:rsidR="00B66109" w:rsidRPr="004D0590" w:rsidRDefault="00961118" w:rsidP="0096111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961118">
              <w:rPr>
                <w:rFonts w:ascii="Times New Roman" w:eastAsia="Times New Roman" w:hAnsi="Times New Roman" w:cs="Times New Roman"/>
                <w:b/>
                <w:sz w:val="24"/>
                <w:szCs w:val="24"/>
                <w:lang w:val="kk-KZ"/>
              </w:rPr>
              <w:t xml:space="preserve">Мазмұны: </w:t>
            </w:r>
            <w:r w:rsidRPr="00961118">
              <w:rPr>
                <w:rFonts w:ascii="Times New Roman" w:eastAsia="Times New Roman" w:hAnsi="Times New Roman" w:cs="Times New Roman"/>
                <w:sz w:val="24"/>
                <w:szCs w:val="24"/>
                <w:lang w:val="kk-KZ"/>
              </w:rPr>
              <w:t>Ойлау мәдениетінің пайда болуы. Философияның пәні мен әдісі. Дүниені философиялық түсіну негіздері: сана, рух және тіл мәселелері. Болу. Онтология және метафизика. Білім және шығармашылық. Білім, ғылым, техника және технология. Адам философиясы және құндылықтар әлемі. Этика. Құндылықтар философиясы. Эстетика пәні философиялық білім саласы ретінде. Бостандық философиясы. Өнер философиясы. Қоғам және мәдениет. Тарих философиясы. Дін философиясы. «Мәңгілік Ел» мен «Қоғамдық сананы жаңғырту» – қазақтың жаңа философиясы.</w:t>
            </w:r>
          </w:p>
        </w:tc>
        <w:tc>
          <w:tcPr>
            <w:tcW w:w="709" w:type="dxa"/>
          </w:tcPr>
          <w:p w:rsidR="00B66109" w:rsidRPr="004D0590" w:rsidRDefault="00B66109" w:rsidP="00B66109">
            <w:pPr>
              <w:jc w:val="center"/>
              <w:rPr>
                <w:rFonts w:ascii="Times New Roman" w:hAnsi="Times New Roman" w:cs="Times New Roman"/>
                <w:b/>
                <w:sz w:val="24"/>
                <w:szCs w:val="24"/>
                <w:lang w:val="kk-KZ"/>
              </w:rPr>
            </w:pPr>
            <w:r w:rsidRPr="004D0590">
              <w:rPr>
                <w:rFonts w:ascii="Times New Roman" w:hAnsi="Times New Roman" w:cs="Times New Roman"/>
                <w:b/>
                <w:sz w:val="24"/>
                <w:szCs w:val="24"/>
                <w:lang w:val="kk-KZ"/>
              </w:rPr>
              <w:lastRenderedPageBreak/>
              <w:t>5</w:t>
            </w:r>
          </w:p>
        </w:tc>
        <w:tc>
          <w:tcPr>
            <w:tcW w:w="425" w:type="dxa"/>
          </w:tcPr>
          <w:p w:rsidR="00B66109" w:rsidRPr="004D0590" w:rsidRDefault="00B66109" w:rsidP="00B66109">
            <w:pPr>
              <w:pStyle w:val="TableParagraph"/>
              <w:ind w:left="223"/>
              <w:rPr>
                <w:lang w:val="ru-RU"/>
              </w:rPr>
            </w:pPr>
            <w:r w:rsidRPr="004D0590">
              <w:rPr>
                <w:b/>
              </w:rPr>
              <w:t>ѵ</w:t>
            </w:r>
          </w:p>
        </w:tc>
        <w:tc>
          <w:tcPr>
            <w:tcW w:w="426" w:type="dxa"/>
          </w:tcPr>
          <w:p w:rsidR="00B66109" w:rsidRPr="004D0590" w:rsidRDefault="00B66109" w:rsidP="00B66109">
            <w:pPr>
              <w:pStyle w:val="TableParagraph"/>
              <w:ind w:left="223"/>
              <w:rPr>
                <w:lang w:val="ru-RU"/>
              </w:rPr>
            </w:pPr>
            <w:r w:rsidRPr="004D0590">
              <w:rPr>
                <w:b/>
              </w:rPr>
              <w:t>ѵ</w:t>
            </w:r>
          </w:p>
        </w:tc>
        <w:tc>
          <w:tcPr>
            <w:tcW w:w="425" w:type="dxa"/>
          </w:tcPr>
          <w:p w:rsidR="00B66109" w:rsidRPr="004D0590" w:rsidRDefault="00B66109" w:rsidP="00B66109">
            <w:pPr>
              <w:pStyle w:val="TableParagraph"/>
              <w:spacing w:line="304" w:lineRule="exact"/>
              <w:ind w:left="223"/>
              <w:rPr>
                <w:b/>
              </w:rPr>
            </w:pPr>
          </w:p>
        </w:tc>
        <w:tc>
          <w:tcPr>
            <w:tcW w:w="425" w:type="dxa"/>
          </w:tcPr>
          <w:p w:rsidR="00B66109" w:rsidRPr="004D0590" w:rsidRDefault="00B66109" w:rsidP="00B66109">
            <w:pPr>
              <w:pStyle w:val="TableParagraph"/>
              <w:ind w:left="223"/>
            </w:pPr>
          </w:p>
        </w:tc>
        <w:tc>
          <w:tcPr>
            <w:tcW w:w="425" w:type="dxa"/>
          </w:tcPr>
          <w:p w:rsidR="00B66109" w:rsidRPr="004D0590" w:rsidRDefault="00B66109" w:rsidP="00B66109">
            <w:pPr>
              <w:pStyle w:val="TableParagraph"/>
              <w:ind w:left="223"/>
            </w:pPr>
          </w:p>
        </w:tc>
        <w:tc>
          <w:tcPr>
            <w:tcW w:w="426" w:type="dxa"/>
          </w:tcPr>
          <w:p w:rsidR="00B66109" w:rsidRPr="004D0590" w:rsidRDefault="00B66109" w:rsidP="00B66109">
            <w:pPr>
              <w:pStyle w:val="TableParagraph"/>
              <w:ind w:left="223"/>
            </w:pPr>
          </w:p>
        </w:tc>
        <w:tc>
          <w:tcPr>
            <w:tcW w:w="412" w:type="dxa"/>
          </w:tcPr>
          <w:p w:rsidR="00B66109" w:rsidRPr="004D0590" w:rsidRDefault="00B66109" w:rsidP="00B66109">
            <w:pPr>
              <w:pStyle w:val="TableParagraph"/>
              <w:ind w:left="223"/>
            </w:pPr>
          </w:p>
        </w:tc>
        <w:tc>
          <w:tcPr>
            <w:tcW w:w="425" w:type="dxa"/>
          </w:tcPr>
          <w:p w:rsidR="00B66109" w:rsidRPr="004D0590" w:rsidRDefault="00B66109" w:rsidP="00B66109">
            <w:pPr>
              <w:pStyle w:val="TableParagraph"/>
              <w:ind w:left="223"/>
            </w:pPr>
          </w:p>
        </w:tc>
        <w:tc>
          <w:tcPr>
            <w:tcW w:w="436" w:type="dxa"/>
            <w:tcBorders>
              <w:right w:val="single" w:sz="4" w:space="0" w:color="auto"/>
            </w:tcBorders>
          </w:tcPr>
          <w:p w:rsidR="00B66109" w:rsidRPr="004D0590" w:rsidRDefault="00B66109" w:rsidP="00B66109">
            <w:pPr>
              <w:pStyle w:val="TableParagraph"/>
              <w:ind w:left="223"/>
            </w:pPr>
          </w:p>
        </w:tc>
        <w:tc>
          <w:tcPr>
            <w:tcW w:w="569" w:type="dxa"/>
            <w:tcBorders>
              <w:right w:val="single" w:sz="4" w:space="0" w:color="auto"/>
            </w:tcBorders>
          </w:tcPr>
          <w:p w:rsidR="00B66109" w:rsidRPr="004D0590" w:rsidRDefault="00B66109" w:rsidP="00B66109">
            <w:pPr>
              <w:pStyle w:val="TableParagraph"/>
              <w:ind w:left="223"/>
            </w:pPr>
          </w:p>
        </w:tc>
        <w:tc>
          <w:tcPr>
            <w:tcW w:w="567" w:type="dxa"/>
            <w:tcBorders>
              <w:left w:val="single" w:sz="4" w:space="0" w:color="auto"/>
              <w:right w:val="single" w:sz="4" w:space="0" w:color="auto"/>
            </w:tcBorders>
          </w:tcPr>
          <w:p w:rsidR="00B66109" w:rsidRPr="004D0590" w:rsidRDefault="00B66109" w:rsidP="00B66109">
            <w:pPr>
              <w:pStyle w:val="TableParagraph"/>
              <w:ind w:left="223"/>
            </w:pPr>
          </w:p>
        </w:tc>
        <w:tc>
          <w:tcPr>
            <w:tcW w:w="567" w:type="dxa"/>
            <w:tcBorders>
              <w:left w:val="single" w:sz="4" w:space="0" w:color="auto"/>
            </w:tcBorders>
          </w:tcPr>
          <w:p w:rsidR="00B66109" w:rsidRPr="004D0590" w:rsidRDefault="00B66109" w:rsidP="00B66109">
            <w:pPr>
              <w:pStyle w:val="TableParagraph"/>
              <w:ind w:left="223"/>
            </w:pPr>
          </w:p>
        </w:tc>
      </w:tr>
      <w:tr w:rsidR="00B66109" w:rsidRPr="004D0590" w:rsidTr="009A7567">
        <w:trPr>
          <w:trHeight w:val="323"/>
        </w:trPr>
        <w:tc>
          <w:tcPr>
            <w:tcW w:w="426" w:type="dxa"/>
          </w:tcPr>
          <w:p w:rsidR="00B66109" w:rsidRPr="004D0590" w:rsidRDefault="00B66109" w:rsidP="00B66109">
            <w:pPr>
              <w:pStyle w:val="TableParagraph"/>
              <w:numPr>
                <w:ilvl w:val="0"/>
                <w:numId w:val="43"/>
              </w:numPr>
            </w:pPr>
          </w:p>
        </w:tc>
        <w:tc>
          <w:tcPr>
            <w:tcW w:w="1264" w:type="dxa"/>
          </w:tcPr>
          <w:p w:rsidR="00B66109" w:rsidRPr="004D0590" w:rsidRDefault="00B66109" w:rsidP="00B66109">
            <w:pPr>
              <w:rPr>
                <w:rFonts w:ascii="Times New Roman" w:hAnsi="Times New Roman" w:cs="Times New Roman"/>
                <w:sz w:val="24"/>
                <w:szCs w:val="24"/>
                <w:lang w:val="kk-KZ"/>
              </w:rPr>
            </w:pPr>
            <w:r w:rsidRPr="004D0590">
              <w:rPr>
                <w:rFonts w:ascii="Times New Roman" w:hAnsi="Times New Roman" w:cs="Times New Roman"/>
                <w:sz w:val="24"/>
                <w:szCs w:val="24"/>
                <w:lang w:val="kk-KZ"/>
              </w:rPr>
              <w:t>Қоғамдық ғылымдар негіздері модулі</w:t>
            </w:r>
          </w:p>
        </w:tc>
        <w:tc>
          <w:tcPr>
            <w:tcW w:w="704" w:type="dxa"/>
          </w:tcPr>
          <w:p w:rsidR="00B66109" w:rsidRPr="004D0590" w:rsidRDefault="00B66109" w:rsidP="00B66109">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ЖБП/                                                               </w:t>
            </w:r>
          </w:p>
        </w:tc>
        <w:tc>
          <w:tcPr>
            <w:tcW w:w="850" w:type="dxa"/>
          </w:tcPr>
          <w:p w:rsidR="00B66109" w:rsidRPr="004D0590" w:rsidRDefault="00B66109" w:rsidP="00B66109">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МК                                   </w:t>
            </w:r>
          </w:p>
        </w:tc>
        <w:tc>
          <w:tcPr>
            <w:tcW w:w="1718" w:type="dxa"/>
          </w:tcPr>
          <w:p w:rsidR="00B66109" w:rsidRPr="004D0590" w:rsidRDefault="00B66109" w:rsidP="00B66109">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Әлеуметтану және саясаттану                                                                                                       </w:t>
            </w:r>
          </w:p>
        </w:tc>
        <w:tc>
          <w:tcPr>
            <w:tcW w:w="3969" w:type="dxa"/>
          </w:tcPr>
          <w:p w:rsidR="00F75D66" w:rsidRPr="00F75D66" w:rsidRDefault="00F75D66" w:rsidP="00F75D66">
            <w:pPr>
              <w:adjustRightInd w:val="0"/>
              <w:ind w:left="57" w:right="57"/>
              <w:jc w:val="both"/>
              <w:rPr>
                <w:rFonts w:ascii="Times New Roman" w:eastAsia="Times New Roman" w:hAnsi="Times New Roman" w:cs="Times New Roman"/>
                <w:sz w:val="24"/>
                <w:szCs w:val="24"/>
                <w:lang w:val="kk-KZ"/>
              </w:rPr>
            </w:pPr>
            <w:r w:rsidRPr="00F75D66">
              <w:rPr>
                <w:rFonts w:ascii="Times New Roman" w:eastAsia="Times New Roman" w:hAnsi="Times New Roman" w:cs="Times New Roman"/>
                <w:b/>
                <w:sz w:val="24"/>
                <w:szCs w:val="24"/>
                <w:lang w:val="kk-KZ"/>
              </w:rPr>
              <w:t xml:space="preserve">Мақсаты: </w:t>
            </w:r>
            <w:r w:rsidRPr="00F75D66">
              <w:rPr>
                <w:rFonts w:ascii="Times New Roman" w:eastAsia="Times New Roman" w:hAnsi="Times New Roman" w:cs="Times New Roman"/>
                <w:sz w:val="24"/>
                <w:szCs w:val="24"/>
                <w:lang w:val="kk-KZ"/>
              </w:rPr>
              <w:t>қоғамдық-саяси қызмет туралы білімдерін қалыптастыру, қоғамдық-саяси процестер мен құбылыстарды түсіндіру.</w:t>
            </w:r>
          </w:p>
          <w:p w:rsidR="00F75D66" w:rsidRPr="00F75D66" w:rsidRDefault="00F75D66" w:rsidP="00F75D66">
            <w:pPr>
              <w:adjustRightInd w:val="0"/>
              <w:ind w:left="57" w:right="57"/>
              <w:jc w:val="both"/>
              <w:rPr>
                <w:rFonts w:ascii="Times New Roman" w:eastAsia="Times New Roman" w:hAnsi="Times New Roman" w:cs="Times New Roman"/>
                <w:b/>
                <w:sz w:val="24"/>
                <w:szCs w:val="24"/>
                <w:lang w:val="kk-KZ"/>
              </w:rPr>
            </w:pPr>
            <w:r w:rsidRPr="00F75D66">
              <w:rPr>
                <w:rFonts w:ascii="Times New Roman" w:eastAsia="Times New Roman" w:hAnsi="Times New Roman" w:cs="Times New Roman"/>
                <w:b/>
                <w:sz w:val="24"/>
                <w:szCs w:val="24"/>
                <w:lang w:val="kk-KZ"/>
              </w:rPr>
              <w:t>Мазмұны:</w:t>
            </w:r>
          </w:p>
          <w:p w:rsidR="00B66109" w:rsidRPr="004D0590" w:rsidRDefault="00F75D66" w:rsidP="00F75D66">
            <w:pPr>
              <w:adjustRightInd w:val="0"/>
              <w:ind w:left="57" w:right="57"/>
              <w:jc w:val="both"/>
              <w:rPr>
                <w:rFonts w:ascii="Times New Roman" w:eastAsia="Times New Roman" w:hAnsi="Times New Roman" w:cs="Times New Roman"/>
                <w:sz w:val="24"/>
                <w:szCs w:val="24"/>
                <w:lang w:val="kk-KZ"/>
              </w:rPr>
            </w:pPr>
            <w:r w:rsidRPr="00F75D66">
              <w:rPr>
                <w:rFonts w:ascii="Times New Roman" w:eastAsia="Times New Roman" w:hAnsi="Times New Roman" w:cs="Times New Roman"/>
                <w:sz w:val="24"/>
                <w:szCs w:val="24"/>
                <w:lang w:val="kk-KZ"/>
              </w:rPr>
              <w:t xml:space="preserve">Қоғамдардың әлеуметтік-этикалық құндылықтарын ескеру. Әлеуметтік, саяси, мәдени, психологиялық институттардың ерекшеліктерін </w:t>
            </w:r>
            <w:r w:rsidRPr="00F75D66">
              <w:rPr>
                <w:rFonts w:ascii="Times New Roman" w:eastAsia="Times New Roman" w:hAnsi="Times New Roman" w:cs="Times New Roman"/>
                <w:sz w:val="24"/>
                <w:szCs w:val="24"/>
                <w:lang w:val="kk-KZ"/>
              </w:rPr>
              <w:lastRenderedPageBreak/>
              <w:t>олардың қазақстандық қоғамды жаңғыртудағы рөлі контекстінде түсіну. Қоғамдағы, соның ішінде кәсіби қоғамдағы жанжалды жағдайларды шешу үшін шешім қабылдау Саяси институттар мен процестерді зерттеу, саясат, билік, мемлекет және азаматтық қоғам туралы идеяларды талдау және түсіндіру әдістері, социологиялық, салыстырмалы талдау әдістері мен әдістерін түсіну және қолдану , қазіргі әлемдегі саяси жағдайдың мәні мен мазмұнын түсіну. Негізгі саяси институттарды талдау және жіктеу.</w:t>
            </w:r>
          </w:p>
        </w:tc>
        <w:tc>
          <w:tcPr>
            <w:tcW w:w="709" w:type="dxa"/>
          </w:tcPr>
          <w:p w:rsidR="00B66109" w:rsidRPr="004D0590" w:rsidRDefault="00B66109" w:rsidP="00B66109">
            <w:pPr>
              <w:jc w:val="center"/>
              <w:rPr>
                <w:rFonts w:ascii="Times New Roman" w:hAnsi="Times New Roman" w:cs="Times New Roman"/>
                <w:b/>
                <w:sz w:val="24"/>
                <w:szCs w:val="24"/>
                <w:lang w:val="kk-KZ"/>
              </w:rPr>
            </w:pPr>
            <w:r w:rsidRPr="004D0590">
              <w:rPr>
                <w:rFonts w:ascii="Times New Roman" w:hAnsi="Times New Roman" w:cs="Times New Roman"/>
                <w:b/>
                <w:sz w:val="24"/>
                <w:szCs w:val="24"/>
                <w:lang w:val="kk-KZ"/>
              </w:rPr>
              <w:lastRenderedPageBreak/>
              <w:t>4</w:t>
            </w:r>
          </w:p>
        </w:tc>
        <w:tc>
          <w:tcPr>
            <w:tcW w:w="425" w:type="dxa"/>
          </w:tcPr>
          <w:p w:rsidR="00B66109" w:rsidRPr="004D0590" w:rsidRDefault="00B66109" w:rsidP="00B66109">
            <w:pPr>
              <w:pStyle w:val="TableParagraph"/>
              <w:ind w:left="223"/>
              <w:rPr>
                <w:b/>
              </w:rPr>
            </w:pPr>
            <w:r w:rsidRPr="004D0590">
              <w:rPr>
                <w:b/>
              </w:rPr>
              <w:t>v</w:t>
            </w:r>
          </w:p>
        </w:tc>
        <w:tc>
          <w:tcPr>
            <w:tcW w:w="426" w:type="dxa"/>
          </w:tcPr>
          <w:p w:rsidR="00B66109" w:rsidRPr="004D0590" w:rsidRDefault="00B66109" w:rsidP="00B66109">
            <w:pPr>
              <w:pStyle w:val="TableParagraph"/>
              <w:ind w:left="223"/>
              <w:rPr>
                <w:b/>
              </w:rPr>
            </w:pPr>
            <w:r w:rsidRPr="004D0590">
              <w:rPr>
                <w:b/>
              </w:rPr>
              <w:t>ѵ</w:t>
            </w:r>
          </w:p>
        </w:tc>
        <w:tc>
          <w:tcPr>
            <w:tcW w:w="425" w:type="dxa"/>
          </w:tcPr>
          <w:p w:rsidR="00B66109" w:rsidRPr="004D0590" w:rsidRDefault="00B66109" w:rsidP="00B66109">
            <w:pPr>
              <w:pStyle w:val="TableParagraph"/>
              <w:spacing w:line="304" w:lineRule="exact"/>
              <w:ind w:left="223"/>
              <w:rPr>
                <w:b/>
              </w:rPr>
            </w:pPr>
          </w:p>
        </w:tc>
        <w:tc>
          <w:tcPr>
            <w:tcW w:w="425" w:type="dxa"/>
          </w:tcPr>
          <w:p w:rsidR="00B66109" w:rsidRPr="004D0590" w:rsidRDefault="00B66109" w:rsidP="00B66109">
            <w:pPr>
              <w:pStyle w:val="TableParagraph"/>
              <w:ind w:left="223"/>
            </w:pPr>
          </w:p>
        </w:tc>
        <w:tc>
          <w:tcPr>
            <w:tcW w:w="425" w:type="dxa"/>
          </w:tcPr>
          <w:p w:rsidR="00B66109" w:rsidRPr="004D0590" w:rsidRDefault="00B66109" w:rsidP="00B66109">
            <w:pPr>
              <w:pStyle w:val="TableParagraph"/>
              <w:ind w:left="223"/>
            </w:pPr>
          </w:p>
        </w:tc>
        <w:tc>
          <w:tcPr>
            <w:tcW w:w="426" w:type="dxa"/>
          </w:tcPr>
          <w:p w:rsidR="00B66109" w:rsidRPr="004D0590" w:rsidRDefault="00B66109" w:rsidP="00B66109">
            <w:pPr>
              <w:pStyle w:val="TableParagraph"/>
              <w:ind w:left="223"/>
            </w:pPr>
          </w:p>
        </w:tc>
        <w:tc>
          <w:tcPr>
            <w:tcW w:w="412" w:type="dxa"/>
          </w:tcPr>
          <w:p w:rsidR="00B66109" w:rsidRPr="004D0590" w:rsidRDefault="00B66109" w:rsidP="00B66109">
            <w:pPr>
              <w:pStyle w:val="TableParagraph"/>
              <w:ind w:left="223"/>
            </w:pPr>
          </w:p>
        </w:tc>
        <w:tc>
          <w:tcPr>
            <w:tcW w:w="425" w:type="dxa"/>
          </w:tcPr>
          <w:p w:rsidR="00B66109" w:rsidRPr="004D0590" w:rsidRDefault="00B66109" w:rsidP="00B66109">
            <w:pPr>
              <w:pStyle w:val="TableParagraph"/>
              <w:ind w:left="223"/>
            </w:pPr>
          </w:p>
        </w:tc>
        <w:tc>
          <w:tcPr>
            <w:tcW w:w="436" w:type="dxa"/>
            <w:tcBorders>
              <w:right w:val="single" w:sz="4" w:space="0" w:color="auto"/>
            </w:tcBorders>
          </w:tcPr>
          <w:p w:rsidR="00B66109" w:rsidRPr="004D0590" w:rsidRDefault="00B66109" w:rsidP="00B66109">
            <w:pPr>
              <w:pStyle w:val="TableParagraph"/>
              <w:ind w:left="223"/>
            </w:pPr>
          </w:p>
        </w:tc>
        <w:tc>
          <w:tcPr>
            <w:tcW w:w="569" w:type="dxa"/>
            <w:tcBorders>
              <w:right w:val="single" w:sz="4" w:space="0" w:color="auto"/>
            </w:tcBorders>
          </w:tcPr>
          <w:p w:rsidR="00B66109" w:rsidRPr="004D0590" w:rsidRDefault="00B66109" w:rsidP="00B66109">
            <w:pPr>
              <w:pStyle w:val="TableParagraph"/>
              <w:ind w:left="223"/>
            </w:pPr>
            <w:r w:rsidRPr="004D0590">
              <w:t>v</w:t>
            </w:r>
          </w:p>
        </w:tc>
        <w:tc>
          <w:tcPr>
            <w:tcW w:w="567" w:type="dxa"/>
            <w:tcBorders>
              <w:left w:val="single" w:sz="4" w:space="0" w:color="auto"/>
              <w:right w:val="single" w:sz="4" w:space="0" w:color="auto"/>
            </w:tcBorders>
          </w:tcPr>
          <w:p w:rsidR="00B66109" w:rsidRPr="004D0590" w:rsidRDefault="00B66109" w:rsidP="00B66109">
            <w:pPr>
              <w:pStyle w:val="TableParagraph"/>
              <w:ind w:left="223"/>
            </w:pPr>
          </w:p>
        </w:tc>
        <w:tc>
          <w:tcPr>
            <w:tcW w:w="567" w:type="dxa"/>
            <w:tcBorders>
              <w:left w:val="single" w:sz="4" w:space="0" w:color="auto"/>
            </w:tcBorders>
          </w:tcPr>
          <w:p w:rsidR="00B66109" w:rsidRPr="004D0590" w:rsidRDefault="00B66109" w:rsidP="00B66109">
            <w:pPr>
              <w:pStyle w:val="TableParagraph"/>
              <w:ind w:left="223"/>
            </w:pPr>
          </w:p>
        </w:tc>
      </w:tr>
      <w:tr w:rsidR="00B66109" w:rsidRPr="004D0590" w:rsidTr="009A7567">
        <w:trPr>
          <w:trHeight w:val="323"/>
        </w:trPr>
        <w:tc>
          <w:tcPr>
            <w:tcW w:w="426" w:type="dxa"/>
          </w:tcPr>
          <w:p w:rsidR="00B66109" w:rsidRPr="004D0590" w:rsidRDefault="00B66109" w:rsidP="00B66109">
            <w:pPr>
              <w:pStyle w:val="TableParagraph"/>
              <w:numPr>
                <w:ilvl w:val="0"/>
                <w:numId w:val="43"/>
              </w:numPr>
            </w:pPr>
          </w:p>
        </w:tc>
        <w:tc>
          <w:tcPr>
            <w:tcW w:w="1264" w:type="dxa"/>
          </w:tcPr>
          <w:p w:rsidR="00B66109" w:rsidRPr="004D0590" w:rsidRDefault="00B66109" w:rsidP="00B66109">
            <w:pPr>
              <w:rPr>
                <w:rFonts w:ascii="Times New Roman" w:hAnsi="Times New Roman" w:cs="Times New Roman"/>
                <w:sz w:val="24"/>
                <w:szCs w:val="24"/>
                <w:lang w:val="kk-KZ"/>
              </w:rPr>
            </w:pPr>
          </w:p>
        </w:tc>
        <w:tc>
          <w:tcPr>
            <w:tcW w:w="704" w:type="dxa"/>
          </w:tcPr>
          <w:p w:rsidR="00B66109" w:rsidRPr="004D0590" w:rsidRDefault="00B66109" w:rsidP="00B66109">
            <w:pPr>
              <w:rPr>
                <w:rFonts w:ascii="Times New Roman" w:hAnsi="Times New Roman" w:cs="Times New Roman"/>
              </w:rPr>
            </w:pPr>
            <w:r w:rsidRPr="004D0590">
              <w:rPr>
                <w:rFonts w:ascii="Times New Roman" w:hAnsi="Times New Roman" w:cs="Times New Roman"/>
              </w:rPr>
              <w:t xml:space="preserve">ЖБП                                                                 </w:t>
            </w:r>
          </w:p>
        </w:tc>
        <w:tc>
          <w:tcPr>
            <w:tcW w:w="850" w:type="dxa"/>
          </w:tcPr>
          <w:p w:rsidR="00B66109" w:rsidRPr="004D0590" w:rsidRDefault="00B66109" w:rsidP="00B66109">
            <w:pPr>
              <w:rPr>
                <w:rFonts w:ascii="Times New Roman" w:hAnsi="Times New Roman" w:cs="Times New Roman"/>
              </w:rPr>
            </w:pPr>
            <w:r w:rsidRPr="004D0590">
              <w:rPr>
                <w:rFonts w:ascii="Times New Roman" w:hAnsi="Times New Roman" w:cs="Times New Roman"/>
              </w:rPr>
              <w:t xml:space="preserve">МК                                     </w:t>
            </w:r>
          </w:p>
        </w:tc>
        <w:tc>
          <w:tcPr>
            <w:tcW w:w="1718" w:type="dxa"/>
          </w:tcPr>
          <w:p w:rsidR="00B66109" w:rsidRPr="004D0590" w:rsidRDefault="00B66109" w:rsidP="00B66109">
            <w:pPr>
              <w:rPr>
                <w:rFonts w:ascii="Times New Roman" w:hAnsi="Times New Roman" w:cs="Times New Roman"/>
              </w:rPr>
            </w:pPr>
            <w:r w:rsidRPr="004D0590">
              <w:rPr>
                <w:rFonts w:ascii="Times New Roman" w:hAnsi="Times New Roman" w:cs="Times New Roman"/>
              </w:rPr>
              <w:t xml:space="preserve">Мәдениеттану және психология                                                                             </w:t>
            </w:r>
          </w:p>
        </w:tc>
        <w:tc>
          <w:tcPr>
            <w:tcW w:w="3969" w:type="dxa"/>
          </w:tcPr>
          <w:p w:rsidR="00EE1A3B" w:rsidRPr="00EE1A3B" w:rsidRDefault="00EE1A3B" w:rsidP="00EE1A3B">
            <w:pPr>
              <w:adjustRightInd w:val="0"/>
              <w:ind w:left="57" w:right="57"/>
              <w:jc w:val="both"/>
              <w:rPr>
                <w:rFonts w:ascii="Times New Roman" w:eastAsia="Times New Roman" w:hAnsi="Times New Roman" w:cs="Times New Roman"/>
                <w:sz w:val="24"/>
                <w:szCs w:val="24"/>
                <w:lang w:val="kk-KZ"/>
              </w:rPr>
            </w:pPr>
            <w:r w:rsidRPr="00EE1A3B">
              <w:rPr>
                <w:rFonts w:ascii="Times New Roman" w:eastAsia="Times New Roman" w:hAnsi="Times New Roman" w:cs="Times New Roman"/>
                <w:b/>
                <w:sz w:val="24"/>
                <w:szCs w:val="24"/>
                <w:lang w:val="kk-KZ"/>
              </w:rPr>
              <w:t>Мақсаты</w:t>
            </w:r>
            <w:r w:rsidRPr="00EE1A3B">
              <w:rPr>
                <w:rFonts w:ascii="Times New Roman" w:eastAsia="Times New Roman" w:hAnsi="Times New Roman" w:cs="Times New Roman"/>
                <w:sz w:val="24"/>
                <w:szCs w:val="24"/>
                <w:lang w:val="kk-KZ"/>
              </w:rPr>
              <w:t>: тарих, қазіргі тенденциялар, мәдениет пен психологияны дамытудың өзекті мәселелері мен әдістері туралы ғылыми білімдерін, психологиялық құбылыстарды жүйелі талдау дағдыларын қалыптастыру.</w:t>
            </w:r>
          </w:p>
          <w:p w:rsidR="00B66109" w:rsidRPr="004D0590" w:rsidRDefault="00EE1A3B" w:rsidP="00EE1A3B">
            <w:pPr>
              <w:adjustRightInd w:val="0"/>
              <w:ind w:left="57" w:right="57"/>
              <w:jc w:val="both"/>
              <w:rPr>
                <w:rFonts w:ascii="Times New Roman" w:hAnsi="Times New Roman" w:cs="Times New Roman"/>
                <w:color w:val="222222"/>
                <w:shd w:val="clear" w:color="auto" w:fill="FFFFFF"/>
                <w:lang w:val="kk-KZ"/>
              </w:rPr>
            </w:pPr>
            <w:r w:rsidRPr="00EE1A3B">
              <w:rPr>
                <w:rFonts w:ascii="Times New Roman" w:eastAsia="Times New Roman" w:hAnsi="Times New Roman" w:cs="Times New Roman"/>
                <w:b/>
                <w:sz w:val="24"/>
                <w:szCs w:val="24"/>
                <w:lang w:val="kk-KZ"/>
              </w:rPr>
              <w:t>Мазмұны</w:t>
            </w:r>
            <w:r>
              <w:rPr>
                <w:rFonts w:ascii="Times New Roman" w:eastAsia="Times New Roman" w:hAnsi="Times New Roman" w:cs="Times New Roman"/>
                <w:sz w:val="24"/>
                <w:szCs w:val="24"/>
                <w:lang w:val="kk-KZ"/>
              </w:rPr>
              <w:t xml:space="preserve">: </w:t>
            </w:r>
            <w:r w:rsidRPr="00EE1A3B">
              <w:rPr>
                <w:rFonts w:ascii="Times New Roman" w:eastAsia="Times New Roman" w:hAnsi="Times New Roman" w:cs="Times New Roman"/>
                <w:sz w:val="24"/>
                <w:szCs w:val="24"/>
                <w:lang w:val="kk-KZ"/>
              </w:rPr>
              <w:t xml:space="preserve">Мәдениеттің морфологиясы, тілі, семиотикасы, анатомиясы. Көшпелілер, прототүркілер, түріктер мәдениеті. Орталық Азияның ортағасырлық мәдениеті. XVIII – XIX ғасырлар тоғысындағы қазақ мәдениеті, ХХ ғ. Қазақстанның мәдени саясаты. «Мәдени мұра» мемлекеттік бағдарламасы. Ұлттық сана, </w:t>
            </w:r>
            <w:r w:rsidRPr="00EE1A3B">
              <w:rPr>
                <w:rFonts w:ascii="Times New Roman" w:eastAsia="Times New Roman" w:hAnsi="Times New Roman" w:cs="Times New Roman"/>
                <w:sz w:val="24"/>
                <w:szCs w:val="24"/>
                <w:lang w:val="kk-KZ"/>
              </w:rPr>
              <w:lastRenderedPageBreak/>
              <w:t>мотивация. Эмоциялар, интеллект. Адамның еркі, өзін-өзі реттеу психологиясы. Жеке типологиялық ерекшеліктері. Құндылықтар, мүдделер, нормалар рухани негіз болып табылады. Өмірдің мәні, кәсіби өзін-өзі анықтау, денсаулық. Жеке тұлға мен топтың қарым-қатынасы. Әлеуметтік-психологиялық конфликт. Қақтығыс кезіндегі мінез-құлық үлгілері.</w:t>
            </w:r>
          </w:p>
        </w:tc>
        <w:tc>
          <w:tcPr>
            <w:tcW w:w="709" w:type="dxa"/>
          </w:tcPr>
          <w:p w:rsidR="00B66109" w:rsidRPr="004D0590" w:rsidRDefault="00B66109" w:rsidP="00B66109">
            <w:pPr>
              <w:jc w:val="center"/>
              <w:rPr>
                <w:rFonts w:ascii="Times New Roman" w:hAnsi="Times New Roman" w:cs="Times New Roman"/>
                <w:b/>
                <w:sz w:val="24"/>
                <w:szCs w:val="24"/>
                <w:lang w:val="kk-KZ"/>
              </w:rPr>
            </w:pPr>
            <w:r w:rsidRPr="004D0590">
              <w:rPr>
                <w:rFonts w:ascii="Times New Roman" w:hAnsi="Times New Roman" w:cs="Times New Roman"/>
                <w:b/>
                <w:sz w:val="24"/>
                <w:szCs w:val="24"/>
                <w:lang w:val="kk-KZ"/>
              </w:rPr>
              <w:lastRenderedPageBreak/>
              <w:t>4</w:t>
            </w:r>
          </w:p>
        </w:tc>
        <w:tc>
          <w:tcPr>
            <w:tcW w:w="425" w:type="dxa"/>
          </w:tcPr>
          <w:p w:rsidR="00B66109" w:rsidRPr="004D0590" w:rsidRDefault="00B66109" w:rsidP="00B66109">
            <w:pPr>
              <w:pStyle w:val="TableParagraph"/>
              <w:ind w:left="223"/>
              <w:rPr>
                <w:b/>
              </w:rPr>
            </w:pPr>
            <w:r w:rsidRPr="004D0590">
              <w:rPr>
                <w:b/>
              </w:rPr>
              <w:t>v</w:t>
            </w:r>
          </w:p>
        </w:tc>
        <w:tc>
          <w:tcPr>
            <w:tcW w:w="426" w:type="dxa"/>
          </w:tcPr>
          <w:p w:rsidR="00B66109" w:rsidRPr="004D0590" w:rsidRDefault="00B66109" w:rsidP="00B66109">
            <w:pPr>
              <w:pStyle w:val="TableParagraph"/>
              <w:ind w:left="223"/>
              <w:rPr>
                <w:b/>
              </w:rPr>
            </w:pPr>
            <w:r w:rsidRPr="004D0590">
              <w:rPr>
                <w:b/>
              </w:rPr>
              <w:t>v</w:t>
            </w:r>
          </w:p>
        </w:tc>
        <w:tc>
          <w:tcPr>
            <w:tcW w:w="425" w:type="dxa"/>
          </w:tcPr>
          <w:p w:rsidR="00B66109" w:rsidRPr="004D0590" w:rsidRDefault="00B66109" w:rsidP="00B66109">
            <w:pPr>
              <w:pStyle w:val="TableParagraph"/>
              <w:spacing w:line="304" w:lineRule="exact"/>
              <w:ind w:left="223"/>
              <w:rPr>
                <w:b/>
              </w:rPr>
            </w:pPr>
          </w:p>
        </w:tc>
        <w:tc>
          <w:tcPr>
            <w:tcW w:w="425" w:type="dxa"/>
          </w:tcPr>
          <w:p w:rsidR="00B66109" w:rsidRPr="004D0590" w:rsidRDefault="00B66109" w:rsidP="00B66109">
            <w:pPr>
              <w:pStyle w:val="TableParagraph"/>
              <w:ind w:left="223"/>
            </w:pPr>
          </w:p>
        </w:tc>
        <w:tc>
          <w:tcPr>
            <w:tcW w:w="425" w:type="dxa"/>
          </w:tcPr>
          <w:p w:rsidR="00B66109" w:rsidRPr="004D0590" w:rsidRDefault="00B66109" w:rsidP="00B66109">
            <w:pPr>
              <w:pStyle w:val="TableParagraph"/>
              <w:ind w:left="223"/>
            </w:pPr>
          </w:p>
        </w:tc>
        <w:tc>
          <w:tcPr>
            <w:tcW w:w="426" w:type="dxa"/>
          </w:tcPr>
          <w:p w:rsidR="00B66109" w:rsidRPr="004D0590" w:rsidRDefault="00B66109" w:rsidP="00B66109">
            <w:pPr>
              <w:pStyle w:val="TableParagraph"/>
              <w:ind w:left="223"/>
            </w:pPr>
          </w:p>
        </w:tc>
        <w:tc>
          <w:tcPr>
            <w:tcW w:w="412" w:type="dxa"/>
          </w:tcPr>
          <w:p w:rsidR="00B66109" w:rsidRPr="004D0590" w:rsidRDefault="00B66109" w:rsidP="00B66109">
            <w:pPr>
              <w:pStyle w:val="TableParagraph"/>
              <w:ind w:left="223"/>
            </w:pPr>
          </w:p>
        </w:tc>
        <w:tc>
          <w:tcPr>
            <w:tcW w:w="425" w:type="dxa"/>
          </w:tcPr>
          <w:p w:rsidR="00B66109" w:rsidRPr="004D0590" w:rsidRDefault="00B66109" w:rsidP="00B66109">
            <w:pPr>
              <w:pStyle w:val="TableParagraph"/>
              <w:ind w:left="223"/>
            </w:pPr>
          </w:p>
        </w:tc>
        <w:tc>
          <w:tcPr>
            <w:tcW w:w="436" w:type="dxa"/>
            <w:tcBorders>
              <w:right w:val="single" w:sz="4" w:space="0" w:color="auto"/>
            </w:tcBorders>
          </w:tcPr>
          <w:p w:rsidR="00B66109" w:rsidRPr="004D0590" w:rsidRDefault="00B66109" w:rsidP="00B66109">
            <w:pPr>
              <w:pStyle w:val="TableParagraph"/>
              <w:ind w:left="223"/>
            </w:pPr>
          </w:p>
        </w:tc>
        <w:tc>
          <w:tcPr>
            <w:tcW w:w="569" w:type="dxa"/>
            <w:tcBorders>
              <w:right w:val="single" w:sz="4" w:space="0" w:color="auto"/>
            </w:tcBorders>
          </w:tcPr>
          <w:p w:rsidR="00B66109" w:rsidRPr="004D0590" w:rsidRDefault="00B66109" w:rsidP="00B66109">
            <w:pPr>
              <w:pStyle w:val="TableParagraph"/>
              <w:ind w:left="223"/>
            </w:pPr>
          </w:p>
        </w:tc>
        <w:tc>
          <w:tcPr>
            <w:tcW w:w="567" w:type="dxa"/>
            <w:tcBorders>
              <w:left w:val="single" w:sz="4" w:space="0" w:color="auto"/>
              <w:right w:val="single" w:sz="4" w:space="0" w:color="auto"/>
            </w:tcBorders>
          </w:tcPr>
          <w:p w:rsidR="00B66109" w:rsidRPr="004D0590" w:rsidRDefault="00B66109" w:rsidP="00B66109">
            <w:pPr>
              <w:pStyle w:val="TableParagraph"/>
              <w:ind w:left="223"/>
            </w:pPr>
          </w:p>
        </w:tc>
        <w:tc>
          <w:tcPr>
            <w:tcW w:w="567" w:type="dxa"/>
            <w:tcBorders>
              <w:left w:val="single" w:sz="4" w:space="0" w:color="auto"/>
            </w:tcBorders>
          </w:tcPr>
          <w:p w:rsidR="00B66109" w:rsidRPr="004D0590" w:rsidRDefault="00B66109" w:rsidP="00B66109">
            <w:pPr>
              <w:pStyle w:val="TableParagraph"/>
              <w:ind w:left="223"/>
            </w:pPr>
          </w:p>
        </w:tc>
      </w:tr>
      <w:tr w:rsidR="00B66109" w:rsidRPr="004D0590" w:rsidTr="009A7567">
        <w:trPr>
          <w:trHeight w:val="323"/>
        </w:trPr>
        <w:tc>
          <w:tcPr>
            <w:tcW w:w="426" w:type="dxa"/>
          </w:tcPr>
          <w:p w:rsidR="00B66109" w:rsidRPr="004D0590" w:rsidRDefault="00B66109" w:rsidP="00B66109">
            <w:pPr>
              <w:pStyle w:val="TableParagraph"/>
              <w:numPr>
                <w:ilvl w:val="0"/>
                <w:numId w:val="43"/>
              </w:numPr>
            </w:pPr>
          </w:p>
        </w:tc>
        <w:tc>
          <w:tcPr>
            <w:tcW w:w="1264" w:type="dxa"/>
          </w:tcPr>
          <w:p w:rsidR="00B66109" w:rsidRPr="004D0590" w:rsidRDefault="00B66109" w:rsidP="00B66109">
            <w:pPr>
              <w:rPr>
                <w:rFonts w:ascii="Times New Roman" w:hAnsi="Times New Roman" w:cs="Times New Roman"/>
                <w:sz w:val="24"/>
                <w:szCs w:val="24"/>
                <w:lang w:val="kk-KZ"/>
              </w:rPr>
            </w:pPr>
          </w:p>
        </w:tc>
        <w:tc>
          <w:tcPr>
            <w:tcW w:w="704" w:type="dxa"/>
          </w:tcPr>
          <w:p w:rsidR="00B66109" w:rsidRPr="004D0590" w:rsidRDefault="00B66109" w:rsidP="00B66109">
            <w:pPr>
              <w:rPr>
                <w:rFonts w:ascii="Times New Roman" w:hAnsi="Times New Roman" w:cs="Times New Roman"/>
              </w:rPr>
            </w:pPr>
            <w:r w:rsidRPr="004D0590">
              <w:rPr>
                <w:rFonts w:ascii="Times New Roman" w:hAnsi="Times New Roman" w:cs="Times New Roman"/>
              </w:rPr>
              <w:t xml:space="preserve">ЖБП                                                                 </w:t>
            </w:r>
          </w:p>
        </w:tc>
        <w:tc>
          <w:tcPr>
            <w:tcW w:w="850" w:type="dxa"/>
          </w:tcPr>
          <w:p w:rsidR="00B66109" w:rsidRPr="004D0590" w:rsidRDefault="00B66109" w:rsidP="00B66109">
            <w:pPr>
              <w:rPr>
                <w:rFonts w:ascii="Times New Roman" w:hAnsi="Times New Roman" w:cs="Times New Roman"/>
              </w:rPr>
            </w:pPr>
            <w:r w:rsidRPr="004D0590">
              <w:rPr>
                <w:rFonts w:ascii="Times New Roman" w:hAnsi="Times New Roman" w:cs="Times New Roman"/>
                <w:lang w:val="kk-KZ"/>
              </w:rPr>
              <w:t>Ж</w:t>
            </w:r>
            <w:r w:rsidRPr="004D0590">
              <w:rPr>
                <w:rFonts w:ascii="Times New Roman" w:hAnsi="Times New Roman" w:cs="Times New Roman"/>
              </w:rPr>
              <w:t xml:space="preserve">К                                     </w:t>
            </w:r>
          </w:p>
        </w:tc>
        <w:tc>
          <w:tcPr>
            <w:tcW w:w="1718" w:type="dxa"/>
          </w:tcPr>
          <w:p w:rsidR="00B66109" w:rsidRPr="004D0590" w:rsidRDefault="00B66109" w:rsidP="00B66109">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Экожүйе және құқық                                                                                      </w:t>
            </w:r>
          </w:p>
          <w:p w:rsidR="00B66109" w:rsidRPr="004D0590" w:rsidRDefault="00B66109" w:rsidP="00B66109">
            <w:pPr>
              <w:rPr>
                <w:rFonts w:ascii="Times New Roman" w:hAnsi="Times New Roman" w:cs="Times New Roman"/>
                <w:sz w:val="24"/>
                <w:szCs w:val="24"/>
                <w:lang w:val="kk-KZ"/>
              </w:rPr>
            </w:pPr>
          </w:p>
        </w:tc>
        <w:tc>
          <w:tcPr>
            <w:tcW w:w="3969" w:type="dxa"/>
          </w:tcPr>
          <w:p w:rsidR="000A06BB" w:rsidRPr="000A06BB" w:rsidRDefault="000A06BB" w:rsidP="000A06BB">
            <w:pPr>
              <w:jc w:val="both"/>
              <w:rPr>
                <w:rFonts w:ascii="Times New Roman" w:hAnsi="Times New Roman"/>
                <w:lang w:val="kk-KZ"/>
              </w:rPr>
            </w:pPr>
            <w:r w:rsidRPr="000A06BB">
              <w:rPr>
                <w:rFonts w:ascii="Times New Roman" w:hAnsi="Times New Roman"/>
                <w:b/>
                <w:lang w:val="kk-KZ"/>
              </w:rPr>
              <w:t>Мақсаты</w:t>
            </w:r>
            <w:r w:rsidRPr="000A06BB">
              <w:rPr>
                <w:rFonts w:ascii="Times New Roman" w:hAnsi="Times New Roman"/>
                <w:lang w:val="kk-KZ"/>
              </w:rPr>
              <w:t>: Экономика, құқық, сыбайлас жемқорлыққа қарсы мәдениет, экология және өмір қауіпсіздігі, кәсіпкерлік, ғылыми зерттеу әдістері салаларында кіріктірілген білімдерді қалыптастыру.</w:t>
            </w:r>
          </w:p>
          <w:p w:rsidR="00B66109" w:rsidRPr="004D0590" w:rsidRDefault="000A06BB" w:rsidP="000A06BB">
            <w:pPr>
              <w:jc w:val="both"/>
              <w:rPr>
                <w:rFonts w:ascii="Times New Roman" w:hAnsi="Times New Roman"/>
                <w:lang w:val="kk-KZ"/>
              </w:rPr>
            </w:pPr>
            <w:r w:rsidRPr="000A06BB">
              <w:rPr>
                <w:rFonts w:ascii="Times New Roman" w:hAnsi="Times New Roman"/>
                <w:b/>
                <w:lang w:val="kk-KZ"/>
              </w:rPr>
              <w:t>Мазмұны</w:t>
            </w:r>
            <w:r w:rsidRPr="000A06BB">
              <w:rPr>
                <w:rFonts w:ascii="Times New Roman" w:hAnsi="Times New Roman"/>
                <w:lang w:val="kk-KZ"/>
              </w:rPr>
              <w:t>: Адам мен табиғаттың қауіпсіз өзара әрекеттесу негіздері, экожүйелер мен биосфера өнімділігі. Шектеулі ресурстар жағдайында кәсіпкерлік қызмет, бизнес пен ұлттық экономиканың бәсекеге қабілеттілігін арттыру. Экология және адам өмірінің қауіпсіздігі саласындағы қатынастарды реттеу. Қазақ заңдарын, субъектілердің міндеттері мен кепілдіктерін білу және сақтау, қоғамдық прогресті қамтамасыз ету үшін қоғамдық қатынастарды мемлекеттік реттеу.</w:t>
            </w:r>
          </w:p>
        </w:tc>
        <w:tc>
          <w:tcPr>
            <w:tcW w:w="709" w:type="dxa"/>
          </w:tcPr>
          <w:p w:rsidR="00B66109" w:rsidRPr="004D0590" w:rsidRDefault="00A62DFA" w:rsidP="00B66109">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5</w:t>
            </w:r>
          </w:p>
        </w:tc>
        <w:tc>
          <w:tcPr>
            <w:tcW w:w="425" w:type="dxa"/>
          </w:tcPr>
          <w:p w:rsidR="00B66109" w:rsidRPr="004D0590" w:rsidRDefault="00B66109" w:rsidP="00B66109">
            <w:pPr>
              <w:pStyle w:val="TableParagraph"/>
              <w:ind w:left="223"/>
              <w:rPr>
                <w:b/>
              </w:rPr>
            </w:pPr>
          </w:p>
        </w:tc>
        <w:tc>
          <w:tcPr>
            <w:tcW w:w="426" w:type="dxa"/>
          </w:tcPr>
          <w:p w:rsidR="00B66109" w:rsidRPr="004D0590" w:rsidRDefault="00B66109" w:rsidP="00B66109">
            <w:pPr>
              <w:pStyle w:val="TableParagraph"/>
              <w:ind w:left="223"/>
              <w:rPr>
                <w:b/>
              </w:rPr>
            </w:pPr>
            <w:r w:rsidRPr="004D0590">
              <w:rPr>
                <w:b/>
              </w:rPr>
              <w:t>v</w:t>
            </w:r>
          </w:p>
        </w:tc>
        <w:tc>
          <w:tcPr>
            <w:tcW w:w="425" w:type="dxa"/>
          </w:tcPr>
          <w:p w:rsidR="00B66109" w:rsidRPr="004D0590" w:rsidRDefault="00B66109" w:rsidP="00B66109">
            <w:pPr>
              <w:pStyle w:val="TableParagraph"/>
              <w:spacing w:line="304" w:lineRule="exact"/>
              <w:ind w:left="223"/>
              <w:rPr>
                <w:b/>
              </w:rPr>
            </w:pPr>
          </w:p>
        </w:tc>
        <w:tc>
          <w:tcPr>
            <w:tcW w:w="425" w:type="dxa"/>
          </w:tcPr>
          <w:p w:rsidR="00B66109" w:rsidRPr="004D0590" w:rsidRDefault="00B66109" w:rsidP="00B66109">
            <w:pPr>
              <w:pStyle w:val="TableParagraph"/>
              <w:ind w:left="223"/>
            </w:pPr>
          </w:p>
        </w:tc>
        <w:tc>
          <w:tcPr>
            <w:tcW w:w="425" w:type="dxa"/>
          </w:tcPr>
          <w:p w:rsidR="00B66109" w:rsidRPr="004D0590" w:rsidRDefault="00B66109" w:rsidP="00B66109">
            <w:pPr>
              <w:pStyle w:val="TableParagraph"/>
              <w:ind w:left="223"/>
            </w:pPr>
          </w:p>
        </w:tc>
        <w:tc>
          <w:tcPr>
            <w:tcW w:w="426" w:type="dxa"/>
          </w:tcPr>
          <w:p w:rsidR="00B66109" w:rsidRPr="004D0590" w:rsidRDefault="00B66109" w:rsidP="00B66109">
            <w:pPr>
              <w:pStyle w:val="TableParagraph"/>
              <w:ind w:left="223"/>
            </w:pPr>
          </w:p>
        </w:tc>
        <w:tc>
          <w:tcPr>
            <w:tcW w:w="412" w:type="dxa"/>
          </w:tcPr>
          <w:p w:rsidR="00B66109" w:rsidRPr="004D0590" w:rsidRDefault="00B66109" w:rsidP="00B66109">
            <w:pPr>
              <w:pStyle w:val="TableParagraph"/>
              <w:ind w:left="223"/>
            </w:pPr>
          </w:p>
        </w:tc>
        <w:tc>
          <w:tcPr>
            <w:tcW w:w="425" w:type="dxa"/>
          </w:tcPr>
          <w:p w:rsidR="00B66109" w:rsidRPr="004D0590" w:rsidRDefault="00B66109" w:rsidP="00B66109">
            <w:pPr>
              <w:pStyle w:val="TableParagraph"/>
              <w:ind w:left="223"/>
            </w:pPr>
          </w:p>
        </w:tc>
        <w:tc>
          <w:tcPr>
            <w:tcW w:w="436" w:type="dxa"/>
            <w:tcBorders>
              <w:right w:val="single" w:sz="4" w:space="0" w:color="auto"/>
            </w:tcBorders>
          </w:tcPr>
          <w:p w:rsidR="00B66109" w:rsidRPr="004D0590" w:rsidRDefault="00B66109" w:rsidP="00B66109">
            <w:pPr>
              <w:pStyle w:val="TableParagraph"/>
              <w:ind w:left="223"/>
            </w:pPr>
          </w:p>
        </w:tc>
        <w:tc>
          <w:tcPr>
            <w:tcW w:w="569" w:type="dxa"/>
            <w:tcBorders>
              <w:right w:val="single" w:sz="4" w:space="0" w:color="auto"/>
            </w:tcBorders>
          </w:tcPr>
          <w:p w:rsidR="00B66109" w:rsidRPr="004D0590" w:rsidRDefault="00B66109" w:rsidP="00B66109">
            <w:pPr>
              <w:pStyle w:val="TableParagraph"/>
              <w:ind w:left="223"/>
            </w:pPr>
          </w:p>
        </w:tc>
        <w:tc>
          <w:tcPr>
            <w:tcW w:w="567" w:type="dxa"/>
            <w:tcBorders>
              <w:left w:val="single" w:sz="4" w:space="0" w:color="auto"/>
              <w:right w:val="single" w:sz="4" w:space="0" w:color="auto"/>
            </w:tcBorders>
          </w:tcPr>
          <w:p w:rsidR="00B66109" w:rsidRPr="004D0590" w:rsidRDefault="00B66109" w:rsidP="00B66109">
            <w:pPr>
              <w:pStyle w:val="TableParagraph"/>
              <w:ind w:left="223"/>
              <w:rPr>
                <w:b/>
              </w:rPr>
            </w:pPr>
            <w:r w:rsidRPr="004D0590">
              <w:rPr>
                <w:b/>
              </w:rPr>
              <w:t>v</w:t>
            </w:r>
          </w:p>
        </w:tc>
        <w:tc>
          <w:tcPr>
            <w:tcW w:w="567" w:type="dxa"/>
            <w:tcBorders>
              <w:left w:val="single" w:sz="4" w:space="0" w:color="auto"/>
            </w:tcBorders>
          </w:tcPr>
          <w:p w:rsidR="00B66109" w:rsidRPr="004D0590" w:rsidRDefault="00B66109" w:rsidP="00B66109">
            <w:pPr>
              <w:pStyle w:val="TableParagraph"/>
              <w:ind w:left="223"/>
              <w:rPr>
                <w:b/>
              </w:rPr>
            </w:pPr>
          </w:p>
        </w:tc>
      </w:tr>
      <w:tr w:rsidR="00B66109" w:rsidRPr="004D0590" w:rsidTr="009A7567">
        <w:trPr>
          <w:trHeight w:val="323"/>
        </w:trPr>
        <w:tc>
          <w:tcPr>
            <w:tcW w:w="426" w:type="dxa"/>
          </w:tcPr>
          <w:p w:rsidR="00B66109" w:rsidRPr="004D0590" w:rsidRDefault="00B66109" w:rsidP="00B66109">
            <w:pPr>
              <w:pStyle w:val="TableParagraph"/>
              <w:numPr>
                <w:ilvl w:val="0"/>
                <w:numId w:val="43"/>
              </w:numPr>
            </w:pPr>
          </w:p>
        </w:tc>
        <w:tc>
          <w:tcPr>
            <w:tcW w:w="1264" w:type="dxa"/>
          </w:tcPr>
          <w:p w:rsidR="00B66109" w:rsidRPr="004D0590" w:rsidRDefault="00B66109" w:rsidP="00B66109">
            <w:pPr>
              <w:rPr>
                <w:rFonts w:ascii="Times New Roman" w:hAnsi="Times New Roman" w:cs="Times New Roman"/>
                <w:sz w:val="24"/>
                <w:szCs w:val="24"/>
                <w:lang w:val="kk-KZ"/>
              </w:rPr>
            </w:pPr>
          </w:p>
        </w:tc>
        <w:tc>
          <w:tcPr>
            <w:tcW w:w="704" w:type="dxa"/>
          </w:tcPr>
          <w:p w:rsidR="00B66109" w:rsidRPr="004D0590" w:rsidRDefault="00E33005" w:rsidP="00B66109">
            <w:pPr>
              <w:spacing w:after="24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БП</w:t>
            </w:r>
          </w:p>
        </w:tc>
        <w:tc>
          <w:tcPr>
            <w:tcW w:w="850" w:type="dxa"/>
          </w:tcPr>
          <w:p w:rsidR="00B66109" w:rsidRPr="004D0590" w:rsidRDefault="00B66109" w:rsidP="00B66109">
            <w:pPr>
              <w:spacing w:after="24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B66109" w:rsidRPr="004D0590" w:rsidRDefault="00B66109" w:rsidP="0000756A">
            <w:pPr>
              <w:rPr>
                <w:rFonts w:ascii="Times New Roman" w:hAnsi="Times New Roman" w:cs="Times New Roman"/>
              </w:rPr>
            </w:pPr>
            <w:r w:rsidRPr="004D0590">
              <w:rPr>
                <w:rFonts w:ascii="Times New Roman" w:hAnsi="Times New Roman" w:cs="Times New Roman"/>
              </w:rPr>
              <w:t>Мұхтартану</w:t>
            </w:r>
          </w:p>
          <w:p w:rsidR="00B66109" w:rsidRPr="004D0590" w:rsidRDefault="00B66109" w:rsidP="0000756A">
            <w:pPr>
              <w:rPr>
                <w:rFonts w:ascii="Times New Roman" w:hAnsi="Times New Roman" w:cs="Times New Roman"/>
              </w:rPr>
            </w:pPr>
          </w:p>
        </w:tc>
        <w:tc>
          <w:tcPr>
            <w:tcW w:w="3969" w:type="dxa"/>
          </w:tcPr>
          <w:p w:rsidR="00945B01" w:rsidRPr="00945B01" w:rsidRDefault="00B66109" w:rsidP="00945B01">
            <w:pPr>
              <w:pStyle w:val="21"/>
              <w:ind w:left="57" w:right="57"/>
              <w:rPr>
                <w:rFonts w:eastAsia="HiddenHorzOCR"/>
                <w:lang w:val="kk-KZ"/>
              </w:rPr>
            </w:pPr>
            <w:r w:rsidRPr="004D0590">
              <w:rPr>
                <w:rFonts w:eastAsia="HiddenHorzOCR"/>
                <w:b/>
              </w:rPr>
              <w:t xml:space="preserve"> </w:t>
            </w:r>
            <w:r w:rsidRPr="00945B01">
              <w:rPr>
                <w:rFonts w:eastAsia="HiddenHorzOCR"/>
                <w:b/>
              </w:rPr>
              <w:t xml:space="preserve"> </w:t>
            </w:r>
            <w:r w:rsidR="00945B01" w:rsidRPr="00945B01">
              <w:rPr>
                <w:rFonts w:eastAsia="HiddenHorzOCR"/>
                <w:b/>
                <w:lang w:val="kk-KZ"/>
              </w:rPr>
              <w:t>Мақсаты</w:t>
            </w:r>
            <w:r w:rsidR="00945B01" w:rsidRPr="00945B01">
              <w:rPr>
                <w:rFonts w:eastAsia="HiddenHorzOCR"/>
                <w:lang w:val="kk-KZ"/>
              </w:rPr>
              <w:t xml:space="preserve">: Әдебиет тарихы, ұлтжандылық және мәдени-рухани ұстанымы аясында М.Әуезов шығармашылығы туралы тарихи, әдеби түсінік қалыптастыру. Көркем ой-өрісін, өз бетімен ізденушілік </w:t>
            </w:r>
            <w:r w:rsidR="00945B01" w:rsidRPr="00945B01">
              <w:rPr>
                <w:rFonts w:eastAsia="HiddenHorzOCR"/>
                <w:lang w:val="kk-KZ"/>
              </w:rPr>
              <w:lastRenderedPageBreak/>
              <w:t>әрекет дағдыларын дамыту.</w:t>
            </w:r>
          </w:p>
          <w:p w:rsidR="00B66109" w:rsidRPr="004D0590" w:rsidRDefault="00945B01" w:rsidP="00945B01">
            <w:pPr>
              <w:pStyle w:val="21"/>
              <w:ind w:left="57" w:right="57"/>
              <w:rPr>
                <w:rFonts w:eastAsia="HiddenHorzOCR"/>
                <w:lang w:val="kk-KZ"/>
              </w:rPr>
            </w:pPr>
            <w:r w:rsidRPr="00724D57">
              <w:rPr>
                <w:rFonts w:eastAsia="HiddenHorzOCR"/>
                <w:b/>
                <w:lang w:val="kk-KZ"/>
              </w:rPr>
              <w:t>Пәннің мазмұны</w:t>
            </w:r>
            <w:r w:rsidRPr="00945B01">
              <w:rPr>
                <w:rFonts w:eastAsia="HiddenHorzOCR"/>
                <w:lang w:val="kk-KZ"/>
              </w:rPr>
              <w:t xml:space="preserve"> М.Әуезовтің өмірі мен шығармашылық жолы Семей, Ташкент, Санкт-Петербург кезеңдері. М.Әуезовтің «Шолпан», «Абай» журналдарындағы қызметі. Публицистика М.Әуезов. «Қорғансыздың күні», «Қыр сүреттері», «Оқыған азамат», «Көксерек» әңгімелеріне, Еңлік-Кебек пьесасына және «Қылы заман» әңгімелеріне, «Абай жолы» дастандарына көркемдік шолу.</w:t>
            </w:r>
          </w:p>
        </w:tc>
        <w:tc>
          <w:tcPr>
            <w:tcW w:w="709" w:type="dxa"/>
          </w:tcPr>
          <w:p w:rsidR="00B66109" w:rsidRPr="004D0590" w:rsidRDefault="00B66109" w:rsidP="00B66109">
            <w:pPr>
              <w:jc w:val="center"/>
              <w:rPr>
                <w:rFonts w:ascii="Times New Roman" w:hAnsi="Times New Roman" w:cs="Times New Roman"/>
                <w:b/>
                <w:sz w:val="24"/>
                <w:szCs w:val="24"/>
                <w:lang w:val="kk-KZ"/>
              </w:rPr>
            </w:pPr>
            <w:r w:rsidRPr="004D0590">
              <w:rPr>
                <w:rFonts w:ascii="Times New Roman" w:hAnsi="Times New Roman" w:cs="Times New Roman"/>
                <w:b/>
                <w:sz w:val="24"/>
                <w:szCs w:val="24"/>
                <w:lang w:val="kk-KZ"/>
              </w:rPr>
              <w:lastRenderedPageBreak/>
              <w:t>3</w:t>
            </w:r>
          </w:p>
        </w:tc>
        <w:tc>
          <w:tcPr>
            <w:tcW w:w="425" w:type="dxa"/>
          </w:tcPr>
          <w:p w:rsidR="00B66109" w:rsidRPr="004D0590" w:rsidRDefault="00B66109" w:rsidP="00B66109">
            <w:pPr>
              <w:pStyle w:val="TableParagraph"/>
              <w:ind w:left="223"/>
              <w:rPr>
                <w:b/>
              </w:rPr>
            </w:pPr>
          </w:p>
        </w:tc>
        <w:tc>
          <w:tcPr>
            <w:tcW w:w="426" w:type="dxa"/>
          </w:tcPr>
          <w:p w:rsidR="00B66109" w:rsidRPr="004D0590" w:rsidRDefault="00B66109" w:rsidP="00B66109">
            <w:pPr>
              <w:pStyle w:val="TableParagraph"/>
              <w:ind w:left="223"/>
              <w:rPr>
                <w:b/>
              </w:rPr>
            </w:pPr>
            <w:r w:rsidRPr="004D0590">
              <w:rPr>
                <w:b/>
              </w:rPr>
              <w:t>v</w:t>
            </w:r>
          </w:p>
        </w:tc>
        <w:tc>
          <w:tcPr>
            <w:tcW w:w="425" w:type="dxa"/>
          </w:tcPr>
          <w:p w:rsidR="00B66109" w:rsidRPr="004D0590" w:rsidRDefault="00B66109" w:rsidP="00B66109">
            <w:pPr>
              <w:pStyle w:val="TableParagraph"/>
              <w:spacing w:line="304" w:lineRule="exact"/>
              <w:ind w:left="223"/>
              <w:rPr>
                <w:b/>
              </w:rPr>
            </w:pPr>
          </w:p>
        </w:tc>
        <w:tc>
          <w:tcPr>
            <w:tcW w:w="425" w:type="dxa"/>
          </w:tcPr>
          <w:p w:rsidR="00B66109" w:rsidRPr="004D0590" w:rsidRDefault="00B66109" w:rsidP="00B66109">
            <w:pPr>
              <w:pStyle w:val="TableParagraph"/>
              <w:ind w:left="223"/>
            </w:pPr>
          </w:p>
        </w:tc>
        <w:tc>
          <w:tcPr>
            <w:tcW w:w="425" w:type="dxa"/>
          </w:tcPr>
          <w:p w:rsidR="00B66109" w:rsidRPr="004D0590" w:rsidRDefault="00B66109" w:rsidP="00B66109">
            <w:pPr>
              <w:pStyle w:val="TableParagraph"/>
              <w:ind w:left="223"/>
            </w:pPr>
          </w:p>
        </w:tc>
        <w:tc>
          <w:tcPr>
            <w:tcW w:w="426" w:type="dxa"/>
          </w:tcPr>
          <w:p w:rsidR="00B66109" w:rsidRPr="004D0590" w:rsidRDefault="00B66109" w:rsidP="00B66109">
            <w:pPr>
              <w:pStyle w:val="TableParagraph"/>
              <w:ind w:left="223"/>
            </w:pPr>
          </w:p>
        </w:tc>
        <w:tc>
          <w:tcPr>
            <w:tcW w:w="412" w:type="dxa"/>
          </w:tcPr>
          <w:p w:rsidR="00B66109" w:rsidRPr="004D0590" w:rsidRDefault="00B66109" w:rsidP="00B66109">
            <w:pPr>
              <w:pStyle w:val="TableParagraph"/>
              <w:ind w:left="223"/>
            </w:pPr>
          </w:p>
        </w:tc>
        <w:tc>
          <w:tcPr>
            <w:tcW w:w="425" w:type="dxa"/>
          </w:tcPr>
          <w:p w:rsidR="00B66109" w:rsidRPr="004D0590" w:rsidRDefault="00B66109" w:rsidP="00B66109">
            <w:pPr>
              <w:pStyle w:val="TableParagraph"/>
              <w:ind w:left="223"/>
            </w:pPr>
          </w:p>
        </w:tc>
        <w:tc>
          <w:tcPr>
            <w:tcW w:w="436" w:type="dxa"/>
            <w:tcBorders>
              <w:right w:val="single" w:sz="4" w:space="0" w:color="auto"/>
            </w:tcBorders>
          </w:tcPr>
          <w:p w:rsidR="00B66109" w:rsidRPr="004D0590" w:rsidRDefault="00B66109" w:rsidP="00B66109">
            <w:pPr>
              <w:pStyle w:val="TableParagraph"/>
              <w:ind w:left="223"/>
              <w:rPr>
                <w:b/>
              </w:rPr>
            </w:pPr>
            <w:r w:rsidRPr="004D0590">
              <w:rPr>
                <w:b/>
              </w:rPr>
              <w:t>v</w:t>
            </w:r>
          </w:p>
        </w:tc>
        <w:tc>
          <w:tcPr>
            <w:tcW w:w="569" w:type="dxa"/>
            <w:tcBorders>
              <w:right w:val="single" w:sz="4" w:space="0" w:color="auto"/>
            </w:tcBorders>
          </w:tcPr>
          <w:p w:rsidR="00B66109" w:rsidRPr="004D0590" w:rsidRDefault="00B66109" w:rsidP="00B66109">
            <w:pPr>
              <w:pStyle w:val="TableParagraph"/>
              <w:ind w:left="223"/>
              <w:rPr>
                <w:b/>
                <w:lang w:val="kk-KZ"/>
              </w:rPr>
            </w:pPr>
          </w:p>
        </w:tc>
        <w:tc>
          <w:tcPr>
            <w:tcW w:w="567" w:type="dxa"/>
            <w:tcBorders>
              <w:left w:val="single" w:sz="4" w:space="0" w:color="auto"/>
              <w:right w:val="single" w:sz="4" w:space="0" w:color="auto"/>
            </w:tcBorders>
          </w:tcPr>
          <w:p w:rsidR="00B66109" w:rsidRPr="004D0590" w:rsidRDefault="00B66109" w:rsidP="00B66109">
            <w:pPr>
              <w:pStyle w:val="TableParagraph"/>
              <w:ind w:left="223"/>
              <w:rPr>
                <w:b/>
              </w:rPr>
            </w:pPr>
          </w:p>
        </w:tc>
        <w:tc>
          <w:tcPr>
            <w:tcW w:w="567" w:type="dxa"/>
            <w:tcBorders>
              <w:left w:val="single" w:sz="4" w:space="0" w:color="auto"/>
            </w:tcBorders>
          </w:tcPr>
          <w:p w:rsidR="00B66109" w:rsidRPr="004D0590" w:rsidRDefault="00B66109" w:rsidP="00B66109">
            <w:pPr>
              <w:pStyle w:val="TableParagraph"/>
              <w:ind w:left="223"/>
              <w:rPr>
                <w:b/>
              </w:rPr>
            </w:pPr>
          </w:p>
        </w:tc>
      </w:tr>
      <w:tr w:rsidR="00FA6B14" w:rsidRPr="004D0590" w:rsidTr="009A7567">
        <w:trPr>
          <w:trHeight w:val="323"/>
        </w:trPr>
        <w:tc>
          <w:tcPr>
            <w:tcW w:w="426" w:type="dxa"/>
          </w:tcPr>
          <w:p w:rsidR="00FA6B14" w:rsidRPr="004D0590" w:rsidRDefault="00FA6B14" w:rsidP="00FA6B14">
            <w:pPr>
              <w:pStyle w:val="TableParagraph"/>
              <w:numPr>
                <w:ilvl w:val="0"/>
                <w:numId w:val="43"/>
              </w:numPr>
            </w:pPr>
          </w:p>
        </w:tc>
        <w:tc>
          <w:tcPr>
            <w:tcW w:w="1264" w:type="dxa"/>
          </w:tcPr>
          <w:p w:rsidR="00FA6B14" w:rsidRPr="004D0590" w:rsidRDefault="00FA6B14" w:rsidP="00FA6B14">
            <w:pPr>
              <w:rPr>
                <w:rFonts w:ascii="Times New Roman" w:hAnsi="Times New Roman" w:cs="Times New Roman"/>
                <w:sz w:val="24"/>
                <w:szCs w:val="24"/>
                <w:lang w:val="kk-KZ"/>
              </w:rPr>
            </w:pPr>
          </w:p>
        </w:tc>
        <w:tc>
          <w:tcPr>
            <w:tcW w:w="704" w:type="dxa"/>
          </w:tcPr>
          <w:p w:rsidR="00FA6B14" w:rsidRPr="004D0590" w:rsidRDefault="00FA6B14" w:rsidP="00FA6B14">
            <w:pPr>
              <w:spacing w:after="24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БП</w:t>
            </w:r>
          </w:p>
        </w:tc>
        <w:tc>
          <w:tcPr>
            <w:tcW w:w="850" w:type="dxa"/>
          </w:tcPr>
          <w:p w:rsidR="00FA6B14" w:rsidRPr="004D0590" w:rsidRDefault="00FA6B14" w:rsidP="00FA6B14">
            <w:pPr>
              <w:spacing w:after="240"/>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FA6B14" w:rsidRPr="004D0590" w:rsidRDefault="00FA6B14" w:rsidP="0000756A">
            <w:pPr>
              <w:rPr>
                <w:rFonts w:ascii="Times New Roman" w:hAnsi="Times New Roman" w:cs="Times New Roman"/>
              </w:rPr>
            </w:pPr>
            <w:r w:rsidRPr="004D0590">
              <w:rPr>
                <w:rFonts w:ascii="Times New Roman" w:hAnsi="Times New Roman" w:cs="Times New Roman"/>
              </w:rPr>
              <w:t>Абайтану</w:t>
            </w:r>
          </w:p>
          <w:p w:rsidR="00FA6B14" w:rsidRPr="004D0590" w:rsidRDefault="00FA6B14" w:rsidP="0000756A">
            <w:pPr>
              <w:rPr>
                <w:rFonts w:ascii="Times New Roman" w:hAnsi="Times New Roman" w:cs="Times New Roman"/>
              </w:rPr>
            </w:pPr>
          </w:p>
          <w:p w:rsidR="00FA6B14" w:rsidRPr="004D0590" w:rsidRDefault="00FA6B14" w:rsidP="0000756A">
            <w:pPr>
              <w:rPr>
                <w:rFonts w:ascii="Times New Roman" w:hAnsi="Times New Roman" w:cs="Times New Roman"/>
              </w:rPr>
            </w:pPr>
          </w:p>
        </w:tc>
        <w:tc>
          <w:tcPr>
            <w:tcW w:w="3969" w:type="dxa"/>
          </w:tcPr>
          <w:p w:rsidR="00945B01" w:rsidRPr="00945B01" w:rsidRDefault="006028D9" w:rsidP="00945B01">
            <w:pPr>
              <w:pStyle w:val="21"/>
              <w:ind w:left="57" w:right="57"/>
              <w:rPr>
                <w:rFonts w:eastAsia="HiddenHorzOCR"/>
                <w:lang w:val="kk-KZ"/>
              </w:rPr>
            </w:pPr>
            <w:r w:rsidRPr="004D0590">
              <w:rPr>
                <w:rFonts w:eastAsia="HiddenHorzOCR"/>
                <w:lang w:val="kk-KZ"/>
              </w:rPr>
              <w:t xml:space="preserve">   </w:t>
            </w:r>
            <w:r w:rsidRPr="00945B01">
              <w:rPr>
                <w:rFonts w:eastAsia="HiddenHorzOCR"/>
                <w:b/>
                <w:lang w:val="kk-KZ"/>
              </w:rPr>
              <w:t xml:space="preserve"> </w:t>
            </w:r>
            <w:r w:rsidR="00945B01" w:rsidRPr="00945B01">
              <w:rPr>
                <w:rFonts w:eastAsia="HiddenHorzOCR"/>
                <w:b/>
                <w:lang w:val="kk-KZ"/>
              </w:rPr>
              <w:t>Мақсаты</w:t>
            </w:r>
            <w:r w:rsidR="00945B01" w:rsidRPr="00945B01">
              <w:rPr>
                <w:rFonts w:eastAsia="HiddenHorzOCR"/>
                <w:lang w:val="kk-KZ"/>
              </w:rPr>
              <w:t>: А.Құнанбаевтың шығармасы бойынша «Қазақстан» жобасында «ұлттық кодты» сақтау.</w:t>
            </w:r>
          </w:p>
          <w:p w:rsidR="00FA6B14" w:rsidRPr="004D0590" w:rsidRDefault="00945B01" w:rsidP="00945B01">
            <w:pPr>
              <w:pStyle w:val="21"/>
              <w:ind w:left="57" w:right="57"/>
              <w:rPr>
                <w:rFonts w:eastAsia="HiddenHorzOCR"/>
                <w:lang w:val="kk-KZ"/>
              </w:rPr>
            </w:pPr>
            <w:r w:rsidRPr="00945B01">
              <w:rPr>
                <w:rFonts w:eastAsia="HiddenHorzOCR"/>
                <w:b/>
                <w:lang w:val="kk-KZ"/>
              </w:rPr>
              <w:t>Мазмұны:</w:t>
            </w:r>
            <w:r w:rsidRPr="00945B01">
              <w:rPr>
                <w:rFonts w:eastAsia="HiddenHorzOCR"/>
                <w:lang w:val="kk-KZ"/>
              </w:rPr>
              <w:t xml:space="preserve"> Қазақстан тарихына және 19-20 ғасырлардағы қазақ әдебиетіне тарихи шолу. XX-XXI ғасырлардағы Абай мұрасының зерттелуі. Абай шығармашылығының хронологиясы.Абай – ұлы ақын, этнограф, қазақ жазба әдебиетінің негізін салушы. Абай – «Қарамола жарғылары» Заңдар жинағын құрастырушы, қоғамдық маңызы. Абай – ойшыл, дінтанушы, философ. Абайдың білім мен ғылымдағы орны, «Тұтас адам» концепциясы. Абайдың «Қара сөздері», М.Әуезовтің «Абай жолы» роман-эпопеясы. Қ.Тоқаев «Абай және ХХІ ғасырдағы Қазақстан», рөлі, маңызы</w:t>
            </w:r>
          </w:p>
        </w:tc>
        <w:tc>
          <w:tcPr>
            <w:tcW w:w="709" w:type="dxa"/>
          </w:tcPr>
          <w:p w:rsidR="00FA6B14" w:rsidRPr="004D0590" w:rsidRDefault="00FA6B14" w:rsidP="00FA6B14">
            <w:pPr>
              <w:jc w:val="center"/>
              <w:rPr>
                <w:rFonts w:ascii="Times New Roman" w:hAnsi="Times New Roman" w:cs="Times New Roman"/>
                <w:b/>
                <w:sz w:val="24"/>
                <w:szCs w:val="24"/>
                <w:lang w:val="kk-KZ"/>
              </w:rPr>
            </w:pPr>
            <w:r w:rsidRPr="004D0590">
              <w:rPr>
                <w:rFonts w:ascii="Times New Roman" w:hAnsi="Times New Roman" w:cs="Times New Roman"/>
                <w:b/>
                <w:sz w:val="24"/>
                <w:szCs w:val="24"/>
                <w:lang w:val="kk-KZ"/>
              </w:rPr>
              <w:t>3</w:t>
            </w:r>
          </w:p>
        </w:tc>
        <w:tc>
          <w:tcPr>
            <w:tcW w:w="425" w:type="dxa"/>
          </w:tcPr>
          <w:p w:rsidR="00FA6B14" w:rsidRPr="004D0590" w:rsidRDefault="00FA6B14" w:rsidP="00FA6B14">
            <w:pPr>
              <w:pStyle w:val="TableParagraph"/>
              <w:ind w:left="223"/>
              <w:rPr>
                <w:b/>
              </w:rPr>
            </w:pPr>
          </w:p>
        </w:tc>
        <w:tc>
          <w:tcPr>
            <w:tcW w:w="426" w:type="dxa"/>
          </w:tcPr>
          <w:p w:rsidR="00FA6B14" w:rsidRPr="004D0590" w:rsidRDefault="00FA6B14" w:rsidP="00FA6B14">
            <w:pPr>
              <w:pStyle w:val="TableParagraph"/>
              <w:ind w:left="223"/>
              <w:rPr>
                <w:b/>
              </w:rPr>
            </w:pPr>
            <w:r w:rsidRPr="004D0590">
              <w:rPr>
                <w:b/>
              </w:rPr>
              <w:t>v</w:t>
            </w:r>
          </w:p>
        </w:tc>
        <w:tc>
          <w:tcPr>
            <w:tcW w:w="425" w:type="dxa"/>
          </w:tcPr>
          <w:p w:rsidR="00FA6B14" w:rsidRPr="004D0590" w:rsidRDefault="00FA6B14" w:rsidP="00FA6B14">
            <w:pPr>
              <w:pStyle w:val="TableParagraph"/>
              <w:spacing w:line="304" w:lineRule="exact"/>
              <w:ind w:left="223"/>
              <w:rPr>
                <w:b/>
              </w:rPr>
            </w:pPr>
          </w:p>
        </w:tc>
        <w:tc>
          <w:tcPr>
            <w:tcW w:w="425" w:type="dxa"/>
          </w:tcPr>
          <w:p w:rsidR="00FA6B14" w:rsidRPr="004D0590" w:rsidRDefault="00FA6B14" w:rsidP="00FA6B14">
            <w:pPr>
              <w:pStyle w:val="TableParagraph"/>
              <w:ind w:left="223"/>
            </w:pPr>
          </w:p>
        </w:tc>
        <w:tc>
          <w:tcPr>
            <w:tcW w:w="425" w:type="dxa"/>
          </w:tcPr>
          <w:p w:rsidR="00FA6B14" w:rsidRPr="004D0590" w:rsidRDefault="00FA6B14" w:rsidP="00FA6B14">
            <w:pPr>
              <w:pStyle w:val="TableParagraph"/>
              <w:ind w:left="223"/>
            </w:pPr>
          </w:p>
        </w:tc>
        <w:tc>
          <w:tcPr>
            <w:tcW w:w="426" w:type="dxa"/>
          </w:tcPr>
          <w:p w:rsidR="00FA6B14" w:rsidRPr="004D0590" w:rsidRDefault="00FA6B14" w:rsidP="00FA6B14">
            <w:pPr>
              <w:pStyle w:val="TableParagraph"/>
              <w:ind w:left="223"/>
            </w:pPr>
          </w:p>
        </w:tc>
        <w:tc>
          <w:tcPr>
            <w:tcW w:w="412" w:type="dxa"/>
          </w:tcPr>
          <w:p w:rsidR="00FA6B14" w:rsidRPr="004D0590" w:rsidRDefault="00FA6B14" w:rsidP="00FA6B14">
            <w:pPr>
              <w:pStyle w:val="TableParagraph"/>
              <w:ind w:left="223"/>
            </w:pPr>
          </w:p>
        </w:tc>
        <w:tc>
          <w:tcPr>
            <w:tcW w:w="425" w:type="dxa"/>
          </w:tcPr>
          <w:p w:rsidR="00FA6B14" w:rsidRPr="004D0590" w:rsidRDefault="00FA6B14" w:rsidP="00FA6B14">
            <w:pPr>
              <w:pStyle w:val="TableParagraph"/>
              <w:ind w:left="223"/>
            </w:pPr>
          </w:p>
        </w:tc>
        <w:tc>
          <w:tcPr>
            <w:tcW w:w="436" w:type="dxa"/>
            <w:tcBorders>
              <w:right w:val="single" w:sz="4" w:space="0" w:color="auto"/>
            </w:tcBorders>
          </w:tcPr>
          <w:p w:rsidR="00FA6B14" w:rsidRPr="004D0590" w:rsidRDefault="00FA6B14" w:rsidP="00FA6B14">
            <w:pPr>
              <w:pStyle w:val="TableParagraph"/>
              <w:ind w:left="223"/>
              <w:rPr>
                <w:b/>
              </w:rPr>
            </w:pPr>
            <w:r w:rsidRPr="004D0590">
              <w:rPr>
                <w:b/>
              </w:rPr>
              <w:t>v</w:t>
            </w:r>
          </w:p>
        </w:tc>
        <w:tc>
          <w:tcPr>
            <w:tcW w:w="569" w:type="dxa"/>
          </w:tcPr>
          <w:p w:rsidR="00FA6B14" w:rsidRPr="004D0590" w:rsidRDefault="00FA6B14" w:rsidP="00FA6B14">
            <w:pPr>
              <w:jc w:val="center"/>
              <w:rPr>
                <w:rFonts w:ascii="Times New Roman" w:hAnsi="Times New Roman" w:cs="Times New Roman"/>
                <w:b/>
                <w:sz w:val="24"/>
                <w:szCs w:val="24"/>
                <w:lang w:val="kk-KZ"/>
              </w:rPr>
            </w:pPr>
          </w:p>
        </w:tc>
        <w:tc>
          <w:tcPr>
            <w:tcW w:w="567" w:type="dxa"/>
          </w:tcPr>
          <w:p w:rsidR="00FA6B14" w:rsidRPr="004D0590" w:rsidRDefault="00FA6B14" w:rsidP="00FA6B14">
            <w:pPr>
              <w:pStyle w:val="TableParagraph"/>
              <w:ind w:left="223"/>
              <w:rPr>
                <w:b/>
              </w:rPr>
            </w:pPr>
          </w:p>
        </w:tc>
        <w:tc>
          <w:tcPr>
            <w:tcW w:w="567" w:type="dxa"/>
          </w:tcPr>
          <w:p w:rsidR="00FA6B14" w:rsidRPr="004D0590" w:rsidRDefault="00FA6B14" w:rsidP="00FA6B14">
            <w:pPr>
              <w:pStyle w:val="TableParagraph"/>
              <w:ind w:left="223"/>
              <w:rPr>
                <w:b/>
              </w:rPr>
            </w:pPr>
          </w:p>
        </w:tc>
      </w:tr>
      <w:tr w:rsidR="00E54E4D" w:rsidRPr="004D0590" w:rsidTr="009A7567">
        <w:trPr>
          <w:trHeight w:val="323"/>
        </w:trPr>
        <w:tc>
          <w:tcPr>
            <w:tcW w:w="426" w:type="dxa"/>
          </w:tcPr>
          <w:p w:rsidR="00E54E4D" w:rsidRPr="004D0590" w:rsidRDefault="00E54E4D" w:rsidP="00E54E4D">
            <w:pPr>
              <w:pStyle w:val="TableParagraph"/>
              <w:numPr>
                <w:ilvl w:val="0"/>
                <w:numId w:val="43"/>
              </w:numPr>
            </w:pPr>
          </w:p>
        </w:tc>
        <w:tc>
          <w:tcPr>
            <w:tcW w:w="1264" w:type="dxa"/>
          </w:tcPr>
          <w:p w:rsidR="00E54E4D" w:rsidRPr="004D0590" w:rsidRDefault="00E54E4D" w:rsidP="00E54E4D">
            <w:pPr>
              <w:rPr>
                <w:rFonts w:ascii="Times New Roman" w:hAnsi="Times New Roman" w:cs="Times New Roman"/>
                <w:sz w:val="24"/>
                <w:szCs w:val="24"/>
                <w:lang w:val="kk-KZ"/>
              </w:rPr>
            </w:pPr>
          </w:p>
        </w:tc>
        <w:tc>
          <w:tcPr>
            <w:tcW w:w="704" w:type="dxa"/>
          </w:tcPr>
          <w:p w:rsidR="00E54E4D" w:rsidRPr="004D0590" w:rsidRDefault="00E54E4D" w:rsidP="00E54E4D">
            <w:pPr>
              <w:rPr>
                <w:rFonts w:ascii="Times New Roman" w:hAnsi="Times New Roman" w:cs="Times New Roman"/>
                <w:sz w:val="24"/>
              </w:rPr>
            </w:pPr>
            <w:r w:rsidRPr="004D0590">
              <w:rPr>
                <w:rFonts w:ascii="Times New Roman" w:hAnsi="Times New Roman" w:cs="Times New Roman"/>
                <w:sz w:val="24"/>
              </w:rPr>
              <w:t>БП</w:t>
            </w:r>
          </w:p>
        </w:tc>
        <w:tc>
          <w:tcPr>
            <w:tcW w:w="850" w:type="dxa"/>
          </w:tcPr>
          <w:p w:rsidR="00E54E4D" w:rsidRPr="004D0590" w:rsidRDefault="00E54E4D" w:rsidP="00E54E4D">
            <w:pPr>
              <w:rPr>
                <w:rFonts w:ascii="Times New Roman" w:hAnsi="Times New Roman" w:cs="Times New Roman"/>
                <w:sz w:val="24"/>
              </w:rPr>
            </w:pPr>
            <w:r w:rsidRPr="004D0590">
              <w:rPr>
                <w:rFonts w:ascii="Times New Roman" w:hAnsi="Times New Roman" w:cs="Times New Roman"/>
                <w:sz w:val="24"/>
              </w:rPr>
              <w:t xml:space="preserve">ТК                                                          </w:t>
            </w:r>
          </w:p>
        </w:tc>
        <w:tc>
          <w:tcPr>
            <w:tcW w:w="1718" w:type="dxa"/>
          </w:tcPr>
          <w:p w:rsidR="00E54E4D" w:rsidRPr="004D0590" w:rsidRDefault="00E54E4D" w:rsidP="0000756A">
            <w:pPr>
              <w:rPr>
                <w:rFonts w:ascii="Times New Roman" w:hAnsi="Times New Roman" w:cs="Times New Roman"/>
              </w:rPr>
            </w:pPr>
            <w:r w:rsidRPr="004D0590">
              <w:rPr>
                <w:rFonts w:ascii="Times New Roman" w:hAnsi="Times New Roman" w:cs="Times New Roman"/>
              </w:rPr>
              <w:t>Қоғамдық сананы жаңғырту және оның өзекті  мәселелері</w:t>
            </w:r>
          </w:p>
          <w:p w:rsidR="00E54E4D" w:rsidRPr="004D0590" w:rsidRDefault="00E54E4D" w:rsidP="0000756A">
            <w:pPr>
              <w:rPr>
                <w:rFonts w:ascii="Times New Roman" w:hAnsi="Times New Roman" w:cs="Times New Roman"/>
              </w:rPr>
            </w:pPr>
          </w:p>
        </w:tc>
        <w:tc>
          <w:tcPr>
            <w:tcW w:w="3969" w:type="dxa"/>
          </w:tcPr>
          <w:p w:rsidR="00655DB7" w:rsidRPr="00655DB7" w:rsidRDefault="00E54E4D" w:rsidP="00655DB7">
            <w:pPr>
              <w:pStyle w:val="21"/>
              <w:ind w:left="57" w:right="57"/>
              <w:rPr>
                <w:color w:val="292B2C"/>
                <w:lang w:val="kk-KZ"/>
              </w:rPr>
            </w:pPr>
            <w:r w:rsidRPr="004D0590">
              <w:rPr>
                <w:rFonts w:eastAsia="HiddenHorzOCR"/>
                <w:b/>
                <w:lang w:val="kk-KZ"/>
              </w:rPr>
              <w:t xml:space="preserve"> </w:t>
            </w:r>
            <w:r w:rsidR="00655DB7" w:rsidRPr="00655DB7">
              <w:rPr>
                <w:b/>
                <w:color w:val="292B2C"/>
                <w:lang w:val="kk-KZ"/>
              </w:rPr>
              <w:t>Пәннің мақсаты</w:t>
            </w:r>
            <w:r w:rsidR="00655DB7" w:rsidRPr="00655DB7">
              <w:rPr>
                <w:color w:val="292B2C"/>
                <w:lang w:val="kk-KZ"/>
              </w:rPr>
              <w:t>: Патшалық және кеңестік шындық кезеңдерінде деформацияланған руханиятты қалпына келтіру, жастардың қоғамдық санасын жаңғырту негізінде шығармашыл тұлғаны қалыптастыру.</w:t>
            </w:r>
          </w:p>
          <w:p w:rsidR="00E54E4D" w:rsidRPr="004D0590" w:rsidRDefault="00655DB7" w:rsidP="00655DB7">
            <w:pPr>
              <w:pStyle w:val="21"/>
              <w:ind w:left="57" w:right="57"/>
              <w:rPr>
                <w:rFonts w:eastAsia="HiddenHorzOCR"/>
                <w:lang w:val="kk-KZ"/>
              </w:rPr>
            </w:pPr>
            <w:r w:rsidRPr="00655DB7">
              <w:rPr>
                <w:b/>
                <w:color w:val="292B2C"/>
                <w:lang w:val="kk-KZ"/>
              </w:rPr>
              <w:t>Мазмұны</w:t>
            </w:r>
            <w:r w:rsidRPr="00655DB7">
              <w:rPr>
                <w:color w:val="292B2C"/>
                <w:lang w:val="kk-KZ"/>
              </w:rPr>
              <w:t>: Рухани жаңғыру: шығу тегі мен негізі.Қазіргі ұлттық болмыс. Прагматизм және бәсекеге қабілеттілік. Ұлттық бірегейлік және ұлттық код. Эволюциялық даму тәжірибесі мен болашағы.Білімнің салтанат құруы және сананың ашықтығы. Әліпби реформасы: тәжірибе және басымдықтар. Отан – мемлекеттің негізі.Ұлттық киелі жерлер мен тарих арқылы білім беру.Қазіргі қазақ мәдениеті – рухани жаңғырудың тірегі.Жаңа гуманитарлық білім және болашақ ұлттық интеллигенция. Абай Құнанбаев және қазақ қоғамы.</w:t>
            </w:r>
            <w:r w:rsidR="007B1C65" w:rsidRPr="004D0590">
              <w:rPr>
                <w:color w:val="292B2C"/>
                <w:lang w:val="kk-KZ"/>
              </w:rPr>
              <w:t>.</w:t>
            </w:r>
          </w:p>
        </w:tc>
        <w:tc>
          <w:tcPr>
            <w:tcW w:w="709" w:type="dxa"/>
          </w:tcPr>
          <w:p w:rsidR="00E54E4D" w:rsidRPr="004D0590" w:rsidRDefault="007B1C65" w:rsidP="00E54E4D">
            <w:pPr>
              <w:jc w:val="center"/>
              <w:rPr>
                <w:rFonts w:ascii="Times New Roman" w:hAnsi="Times New Roman" w:cs="Times New Roman"/>
                <w:b/>
                <w:sz w:val="24"/>
                <w:szCs w:val="24"/>
                <w:lang w:val="kk-KZ"/>
              </w:rPr>
            </w:pPr>
            <w:r w:rsidRPr="004D0590">
              <w:rPr>
                <w:rFonts w:ascii="Times New Roman" w:hAnsi="Times New Roman" w:cs="Times New Roman"/>
                <w:b/>
                <w:sz w:val="24"/>
                <w:szCs w:val="24"/>
                <w:lang w:val="kk-KZ"/>
              </w:rPr>
              <w:t>3</w:t>
            </w:r>
          </w:p>
        </w:tc>
        <w:tc>
          <w:tcPr>
            <w:tcW w:w="425" w:type="dxa"/>
          </w:tcPr>
          <w:p w:rsidR="00E54E4D" w:rsidRPr="004D0590" w:rsidRDefault="00E54E4D" w:rsidP="00E54E4D">
            <w:pPr>
              <w:pStyle w:val="TableParagraph"/>
              <w:ind w:left="223"/>
              <w:rPr>
                <w:b/>
                <w:lang w:val="kk-KZ"/>
              </w:rPr>
            </w:pPr>
          </w:p>
        </w:tc>
        <w:tc>
          <w:tcPr>
            <w:tcW w:w="426" w:type="dxa"/>
          </w:tcPr>
          <w:p w:rsidR="00E54E4D" w:rsidRPr="004D0590" w:rsidRDefault="00E54E4D" w:rsidP="00E54E4D">
            <w:pPr>
              <w:pStyle w:val="TableParagraph"/>
              <w:ind w:left="223"/>
              <w:rPr>
                <w:b/>
              </w:rPr>
            </w:pPr>
            <w:r w:rsidRPr="004D0590">
              <w:rPr>
                <w:b/>
              </w:rPr>
              <w:t>v</w:t>
            </w:r>
          </w:p>
        </w:tc>
        <w:tc>
          <w:tcPr>
            <w:tcW w:w="425" w:type="dxa"/>
          </w:tcPr>
          <w:p w:rsidR="00E54E4D" w:rsidRPr="004D0590" w:rsidRDefault="00E54E4D" w:rsidP="00E54E4D">
            <w:pPr>
              <w:pStyle w:val="TableParagraph"/>
              <w:spacing w:line="304" w:lineRule="exact"/>
              <w:ind w:left="223"/>
              <w:rPr>
                <w:b/>
              </w:rPr>
            </w:pPr>
          </w:p>
        </w:tc>
        <w:tc>
          <w:tcPr>
            <w:tcW w:w="425" w:type="dxa"/>
          </w:tcPr>
          <w:p w:rsidR="00E54E4D" w:rsidRPr="004D0590" w:rsidRDefault="00E54E4D" w:rsidP="00E54E4D">
            <w:pPr>
              <w:pStyle w:val="TableParagraph"/>
              <w:ind w:left="223"/>
            </w:pPr>
          </w:p>
        </w:tc>
        <w:tc>
          <w:tcPr>
            <w:tcW w:w="425" w:type="dxa"/>
          </w:tcPr>
          <w:p w:rsidR="00E54E4D" w:rsidRPr="004D0590" w:rsidRDefault="00E54E4D" w:rsidP="00E54E4D">
            <w:pPr>
              <w:pStyle w:val="TableParagraph"/>
              <w:ind w:left="223"/>
            </w:pPr>
          </w:p>
        </w:tc>
        <w:tc>
          <w:tcPr>
            <w:tcW w:w="426" w:type="dxa"/>
          </w:tcPr>
          <w:p w:rsidR="00E54E4D" w:rsidRPr="004D0590" w:rsidRDefault="00E54E4D" w:rsidP="00E54E4D">
            <w:pPr>
              <w:pStyle w:val="TableParagraph"/>
              <w:ind w:left="223"/>
            </w:pPr>
          </w:p>
        </w:tc>
        <w:tc>
          <w:tcPr>
            <w:tcW w:w="412" w:type="dxa"/>
          </w:tcPr>
          <w:p w:rsidR="00E54E4D" w:rsidRPr="004D0590" w:rsidRDefault="00E54E4D" w:rsidP="00E54E4D">
            <w:pPr>
              <w:pStyle w:val="TableParagraph"/>
              <w:ind w:left="223"/>
            </w:pPr>
          </w:p>
        </w:tc>
        <w:tc>
          <w:tcPr>
            <w:tcW w:w="425" w:type="dxa"/>
          </w:tcPr>
          <w:p w:rsidR="00E54E4D" w:rsidRPr="004D0590" w:rsidRDefault="00E54E4D" w:rsidP="00E54E4D">
            <w:pPr>
              <w:pStyle w:val="TableParagraph"/>
              <w:ind w:left="223"/>
            </w:pPr>
          </w:p>
        </w:tc>
        <w:tc>
          <w:tcPr>
            <w:tcW w:w="436" w:type="dxa"/>
            <w:tcBorders>
              <w:right w:val="single" w:sz="4" w:space="0" w:color="auto"/>
            </w:tcBorders>
          </w:tcPr>
          <w:p w:rsidR="00E54E4D" w:rsidRPr="004D0590" w:rsidRDefault="00E54E4D" w:rsidP="00E54E4D">
            <w:pPr>
              <w:pStyle w:val="TableParagraph"/>
              <w:ind w:left="223"/>
              <w:rPr>
                <w:b/>
              </w:rPr>
            </w:pPr>
          </w:p>
        </w:tc>
        <w:tc>
          <w:tcPr>
            <w:tcW w:w="569" w:type="dxa"/>
          </w:tcPr>
          <w:p w:rsidR="00E54E4D" w:rsidRPr="004D0590" w:rsidRDefault="00E54E4D" w:rsidP="00E54E4D">
            <w:pPr>
              <w:jc w:val="center"/>
              <w:rPr>
                <w:rFonts w:ascii="Times New Roman" w:hAnsi="Times New Roman" w:cs="Times New Roman"/>
                <w:b/>
                <w:sz w:val="24"/>
                <w:szCs w:val="24"/>
                <w:lang w:val="kk-KZ"/>
              </w:rPr>
            </w:pPr>
          </w:p>
        </w:tc>
        <w:tc>
          <w:tcPr>
            <w:tcW w:w="567" w:type="dxa"/>
          </w:tcPr>
          <w:p w:rsidR="00E54E4D" w:rsidRPr="004D0590" w:rsidRDefault="00E54E4D" w:rsidP="00E54E4D">
            <w:pPr>
              <w:pStyle w:val="TableParagraph"/>
              <w:ind w:left="223"/>
              <w:rPr>
                <w:b/>
              </w:rPr>
            </w:pPr>
            <w:r w:rsidRPr="004D0590">
              <w:rPr>
                <w:b/>
              </w:rPr>
              <w:t>v</w:t>
            </w:r>
          </w:p>
        </w:tc>
        <w:tc>
          <w:tcPr>
            <w:tcW w:w="567" w:type="dxa"/>
          </w:tcPr>
          <w:p w:rsidR="00E54E4D" w:rsidRPr="004D0590" w:rsidRDefault="00E54E4D" w:rsidP="00E54E4D">
            <w:pPr>
              <w:pStyle w:val="TableParagraph"/>
              <w:ind w:left="223"/>
              <w:rPr>
                <w:b/>
              </w:rPr>
            </w:pPr>
          </w:p>
        </w:tc>
      </w:tr>
      <w:tr w:rsidR="007B4D50" w:rsidRPr="004D0590" w:rsidTr="009A7567">
        <w:trPr>
          <w:trHeight w:val="323"/>
        </w:trPr>
        <w:tc>
          <w:tcPr>
            <w:tcW w:w="426" w:type="dxa"/>
          </w:tcPr>
          <w:p w:rsidR="007B4D50" w:rsidRPr="004D0590" w:rsidRDefault="007B4D50" w:rsidP="00B66109">
            <w:pPr>
              <w:pStyle w:val="TableParagraph"/>
              <w:numPr>
                <w:ilvl w:val="0"/>
                <w:numId w:val="43"/>
              </w:numPr>
            </w:pPr>
          </w:p>
        </w:tc>
        <w:tc>
          <w:tcPr>
            <w:tcW w:w="1264" w:type="dxa"/>
            <w:vMerge w:val="restart"/>
          </w:tcPr>
          <w:p w:rsidR="007B4D50" w:rsidRPr="004D0590" w:rsidRDefault="007B4D50" w:rsidP="00B66109">
            <w:pPr>
              <w:rPr>
                <w:rFonts w:ascii="Times New Roman" w:hAnsi="Times New Roman" w:cs="Times New Roman"/>
                <w:sz w:val="24"/>
                <w:szCs w:val="24"/>
                <w:lang w:val="kk-KZ"/>
              </w:rPr>
            </w:pPr>
            <w:r w:rsidRPr="004D0590">
              <w:rPr>
                <w:rFonts w:ascii="Times New Roman" w:hAnsi="Times New Roman" w:cs="Times New Roman"/>
                <w:sz w:val="24"/>
                <w:szCs w:val="24"/>
                <w:lang w:val="kk-KZ"/>
              </w:rPr>
              <w:t>Коммуни</w:t>
            </w:r>
            <w:r w:rsidR="004D0590" w:rsidRPr="004D0590">
              <w:rPr>
                <w:rFonts w:ascii="Times New Roman" w:hAnsi="Times New Roman" w:cs="Times New Roman"/>
                <w:sz w:val="24"/>
                <w:szCs w:val="24"/>
                <w:lang w:val="kk-KZ"/>
              </w:rPr>
              <w:t>кация және дене мәдениеті модул</w:t>
            </w:r>
            <w:r w:rsidRPr="004D0590">
              <w:rPr>
                <w:rFonts w:ascii="Times New Roman" w:hAnsi="Times New Roman" w:cs="Times New Roman"/>
                <w:sz w:val="24"/>
                <w:szCs w:val="24"/>
                <w:lang w:val="kk-KZ"/>
              </w:rPr>
              <w:t>і</w:t>
            </w:r>
          </w:p>
        </w:tc>
        <w:tc>
          <w:tcPr>
            <w:tcW w:w="704" w:type="dxa"/>
          </w:tcPr>
          <w:p w:rsidR="007B4D50" w:rsidRPr="004D0590" w:rsidRDefault="007B4D50" w:rsidP="00B66109">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ЖБП                                                                 </w:t>
            </w:r>
          </w:p>
        </w:tc>
        <w:tc>
          <w:tcPr>
            <w:tcW w:w="850" w:type="dxa"/>
          </w:tcPr>
          <w:p w:rsidR="007B4D50" w:rsidRPr="004D0590" w:rsidRDefault="007B4D50" w:rsidP="00B66109">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МК                                     </w:t>
            </w:r>
          </w:p>
        </w:tc>
        <w:tc>
          <w:tcPr>
            <w:tcW w:w="1718" w:type="dxa"/>
          </w:tcPr>
          <w:p w:rsidR="007B4D50" w:rsidRPr="004D0590" w:rsidRDefault="007B4D50" w:rsidP="0000756A">
            <w:pPr>
              <w:rPr>
                <w:rFonts w:ascii="Times New Roman" w:hAnsi="Times New Roman" w:cs="Times New Roman"/>
              </w:rPr>
            </w:pPr>
            <w:r w:rsidRPr="004D0590">
              <w:rPr>
                <w:rFonts w:ascii="Times New Roman" w:hAnsi="Times New Roman" w:cs="Times New Roman"/>
              </w:rPr>
              <w:t>Қазақ (орыс)  тілі</w:t>
            </w:r>
          </w:p>
        </w:tc>
        <w:tc>
          <w:tcPr>
            <w:tcW w:w="3969" w:type="dxa"/>
          </w:tcPr>
          <w:p w:rsidR="00B65E2B" w:rsidRPr="00B65E2B" w:rsidRDefault="00B65E2B" w:rsidP="00B6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B65E2B">
              <w:rPr>
                <w:rFonts w:ascii="Times New Roman" w:eastAsia="Times New Roman" w:hAnsi="Times New Roman" w:cs="Times New Roman"/>
                <w:b/>
                <w:sz w:val="24"/>
                <w:szCs w:val="24"/>
                <w:lang w:val="kk-KZ"/>
              </w:rPr>
              <w:t>Мақсаты:</w:t>
            </w:r>
            <w:r w:rsidRPr="00B65E2B">
              <w:rPr>
                <w:rFonts w:ascii="Times New Roman" w:eastAsia="Times New Roman" w:hAnsi="Times New Roman" w:cs="Times New Roman"/>
                <w:sz w:val="24"/>
                <w:szCs w:val="24"/>
                <w:lang w:val="kk-KZ"/>
              </w:rPr>
              <w:t xml:space="preserve"> қазақ (орыс) тілін әлеуметтік-мәдени, кәсіби салада және қоғамдық өмірде қолдана отырып, коммуникативті құзыреттіліктерін қалыптастыру, академиялық мәтіндер жазу қабілетін арттыру.</w:t>
            </w:r>
          </w:p>
          <w:p w:rsidR="007B4D50" w:rsidRPr="004D0590" w:rsidRDefault="00B65E2B" w:rsidP="00B6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B65E2B">
              <w:rPr>
                <w:rFonts w:ascii="Times New Roman" w:eastAsia="Times New Roman" w:hAnsi="Times New Roman" w:cs="Times New Roman"/>
                <w:b/>
                <w:sz w:val="24"/>
                <w:szCs w:val="24"/>
                <w:lang w:val="kk-KZ"/>
              </w:rPr>
              <w:t>Мазмұны:</w:t>
            </w:r>
            <w:r w:rsidRPr="00B65E2B">
              <w:rPr>
                <w:rFonts w:ascii="Times New Roman" w:eastAsia="Times New Roman" w:hAnsi="Times New Roman" w:cs="Times New Roman"/>
                <w:sz w:val="24"/>
                <w:szCs w:val="24"/>
                <w:lang w:val="kk-KZ"/>
              </w:rPr>
              <w:t xml:space="preserve"> А1, А2, В1, В2-1, В2-2 (В2, С1 орыс) деңгейлері халықаралық стандарттағы </w:t>
            </w:r>
            <w:r w:rsidRPr="00B65E2B">
              <w:rPr>
                <w:rFonts w:ascii="Times New Roman" w:eastAsia="Times New Roman" w:hAnsi="Times New Roman" w:cs="Times New Roman"/>
                <w:sz w:val="24"/>
                <w:szCs w:val="24"/>
                <w:lang w:val="kk-KZ"/>
              </w:rPr>
              <w:lastRenderedPageBreak/>
              <w:t>коммуникацияның сфераларынан, тақырыптарынан, ішкі тақырыптарынан және типтік жағдаяттарынан тұратын когнитивтік – лингвомәдени кешендер түрінде ұсынылған: әлеуметтік, тұрмыстық, әлеуметтік-мәдени, оқу-кәсіби, үлгіленген түрлері: ауызша және жазбаша сөйлеу, жазбаша сөйлеу жұмыстары, тыңдалым. Білім беру бағдарламасы бойынша мәтіндердегі тілдік материалды түсінгенін көрсету, терминологияны білу және сын тұрғысынан ойлауды дамыту.</w:t>
            </w:r>
          </w:p>
        </w:tc>
        <w:tc>
          <w:tcPr>
            <w:tcW w:w="709" w:type="dxa"/>
          </w:tcPr>
          <w:p w:rsidR="007B4D50" w:rsidRPr="004D0590" w:rsidRDefault="00927416" w:rsidP="00B66109">
            <w:pPr>
              <w:jc w:val="center"/>
              <w:rPr>
                <w:rFonts w:ascii="Times New Roman" w:hAnsi="Times New Roman" w:cs="Times New Roman"/>
                <w:sz w:val="24"/>
                <w:szCs w:val="24"/>
                <w:lang w:val="ru-RU"/>
              </w:rPr>
            </w:pPr>
            <w:r w:rsidRPr="004D0590">
              <w:rPr>
                <w:rFonts w:ascii="Times New Roman" w:hAnsi="Times New Roman" w:cs="Times New Roman"/>
                <w:sz w:val="24"/>
                <w:szCs w:val="24"/>
                <w:lang w:val="ru-RU"/>
              </w:rPr>
              <w:lastRenderedPageBreak/>
              <w:t>3</w:t>
            </w:r>
          </w:p>
        </w:tc>
        <w:tc>
          <w:tcPr>
            <w:tcW w:w="425" w:type="dxa"/>
          </w:tcPr>
          <w:p w:rsidR="007B4D50" w:rsidRPr="004D0590" w:rsidRDefault="007B4D50" w:rsidP="00B66109">
            <w:pPr>
              <w:pStyle w:val="TableParagraph"/>
              <w:ind w:left="223"/>
              <w:rPr>
                <w:b/>
              </w:rPr>
            </w:pPr>
            <w:r w:rsidRPr="004D0590">
              <w:rPr>
                <w:b/>
              </w:rPr>
              <w:t>v</w:t>
            </w:r>
          </w:p>
        </w:tc>
        <w:tc>
          <w:tcPr>
            <w:tcW w:w="426" w:type="dxa"/>
          </w:tcPr>
          <w:p w:rsidR="007B4D50" w:rsidRPr="004D0590" w:rsidRDefault="007B4D50" w:rsidP="00B66109">
            <w:pPr>
              <w:pStyle w:val="TableParagraph"/>
              <w:ind w:left="223"/>
              <w:rPr>
                <w:b/>
              </w:rPr>
            </w:pPr>
          </w:p>
        </w:tc>
        <w:tc>
          <w:tcPr>
            <w:tcW w:w="425" w:type="dxa"/>
          </w:tcPr>
          <w:p w:rsidR="007B4D50" w:rsidRPr="004D0590" w:rsidRDefault="007B4D50" w:rsidP="00B66109">
            <w:pPr>
              <w:pStyle w:val="TableParagraph"/>
              <w:spacing w:line="304" w:lineRule="exact"/>
              <w:ind w:left="223"/>
              <w:rPr>
                <w:b/>
              </w:rPr>
            </w:pPr>
          </w:p>
        </w:tc>
        <w:tc>
          <w:tcPr>
            <w:tcW w:w="425" w:type="dxa"/>
          </w:tcPr>
          <w:p w:rsidR="007B4D50" w:rsidRPr="004D0590" w:rsidRDefault="007B4D50" w:rsidP="00B66109">
            <w:pPr>
              <w:pStyle w:val="TableParagraph"/>
              <w:ind w:left="223"/>
            </w:pPr>
          </w:p>
        </w:tc>
        <w:tc>
          <w:tcPr>
            <w:tcW w:w="425" w:type="dxa"/>
          </w:tcPr>
          <w:p w:rsidR="007B4D50" w:rsidRPr="004D0590" w:rsidRDefault="007B4D50" w:rsidP="00B66109">
            <w:pPr>
              <w:pStyle w:val="TableParagraph"/>
              <w:ind w:left="223"/>
            </w:pPr>
          </w:p>
        </w:tc>
        <w:tc>
          <w:tcPr>
            <w:tcW w:w="426" w:type="dxa"/>
          </w:tcPr>
          <w:p w:rsidR="007B4D50" w:rsidRPr="004D0590" w:rsidRDefault="007B4D50" w:rsidP="00B66109">
            <w:pPr>
              <w:pStyle w:val="TableParagraph"/>
              <w:ind w:left="223"/>
            </w:pPr>
          </w:p>
        </w:tc>
        <w:tc>
          <w:tcPr>
            <w:tcW w:w="412" w:type="dxa"/>
          </w:tcPr>
          <w:p w:rsidR="007B4D50" w:rsidRPr="004D0590" w:rsidRDefault="007B4D50" w:rsidP="00B66109">
            <w:pPr>
              <w:pStyle w:val="TableParagraph"/>
              <w:ind w:left="223"/>
            </w:pPr>
          </w:p>
        </w:tc>
        <w:tc>
          <w:tcPr>
            <w:tcW w:w="425" w:type="dxa"/>
          </w:tcPr>
          <w:p w:rsidR="007B4D50" w:rsidRPr="004D0590" w:rsidRDefault="007B4D50" w:rsidP="00B66109">
            <w:pPr>
              <w:pStyle w:val="TableParagraph"/>
              <w:ind w:left="223"/>
            </w:pPr>
          </w:p>
        </w:tc>
        <w:tc>
          <w:tcPr>
            <w:tcW w:w="436" w:type="dxa"/>
            <w:tcBorders>
              <w:right w:val="single" w:sz="4" w:space="0" w:color="auto"/>
            </w:tcBorders>
          </w:tcPr>
          <w:p w:rsidR="007B4D50" w:rsidRPr="004D0590" w:rsidRDefault="007B4D50" w:rsidP="00B66109">
            <w:pPr>
              <w:pStyle w:val="TableParagraph"/>
              <w:ind w:left="223"/>
              <w:rPr>
                <w:b/>
              </w:rPr>
            </w:pPr>
          </w:p>
        </w:tc>
        <w:tc>
          <w:tcPr>
            <w:tcW w:w="569" w:type="dxa"/>
          </w:tcPr>
          <w:p w:rsidR="007B4D50" w:rsidRPr="004D0590" w:rsidRDefault="007B4D50" w:rsidP="00B66109">
            <w:pPr>
              <w:jc w:val="center"/>
              <w:rPr>
                <w:rFonts w:ascii="Times New Roman" w:hAnsi="Times New Roman" w:cs="Times New Roman"/>
                <w:b/>
                <w:sz w:val="24"/>
                <w:szCs w:val="24"/>
                <w:lang w:val="kk-KZ"/>
              </w:rPr>
            </w:pPr>
          </w:p>
        </w:tc>
        <w:tc>
          <w:tcPr>
            <w:tcW w:w="567" w:type="dxa"/>
          </w:tcPr>
          <w:p w:rsidR="007B4D50" w:rsidRPr="004D0590" w:rsidRDefault="007B4D50" w:rsidP="00B66109">
            <w:pPr>
              <w:pStyle w:val="TableParagraph"/>
              <w:ind w:left="223"/>
              <w:rPr>
                <w:b/>
              </w:rPr>
            </w:pPr>
            <w:r w:rsidRPr="004D0590">
              <w:rPr>
                <w:b/>
              </w:rPr>
              <w:t>v</w:t>
            </w:r>
          </w:p>
        </w:tc>
        <w:tc>
          <w:tcPr>
            <w:tcW w:w="567" w:type="dxa"/>
          </w:tcPr>
          <w:p w:rsidR="007B4D50" w:rsidRPr="004D0590" w:rsidRDefault="007B4D50" w:rsidP="00B66109">
            <w:pPr>
              <w:pStyle w:val="TableParagraph"/>
              <w:ind w:left="223"/>
              <w:rPr>
                <w:b/>
              </w:rPr>
            </w:pPr>
            <w:r w:rsidRPr="004D0590">
              <w:rPr>
                <w:b/>
              </w:rPr>
              <w:t>v</w:t>
            </w:r>
          </w:p>
        </w:tc>
      </w:tr>
      <w:tr w:rsidR="007B4D50" w:rsidRPr="004D0590" w:rsidTr="009A7567">
        <w:trPr>
          <w:trHeight w:val="323"/>
        </w:trPr>
        <w:tc>
          <w:tcPr>
            <w:tcW w:w="426" w:type="dxa"/>
          </w:tcPr>
          <w:p w:rsidR="007B4D50" w:rsidRPr="004D0590" w:rsidRDefault="007B4D50" w:rsidP="00B66109">
            <w:pPr>
              <w:pStyle w:val="TableParagraph"/>
              <w:numPr>
                <w:ilvl w:val="0"/>
                <w:numId w:val="43"/>
              </w:numPr>
            </w:pPr>
          </w:p>
        </w:tc>
        <w:tc>
          <w:tcPr>
            <w:tcW w:w="1264" w:type="dxa"/>
            <w:vMerge/>
          </w:tcPr>
          <w:p w:rsidR="007B4D50" w:rsidRPr="004D0590" w:rsidRDefault="007B4D50" w:rsidP="00B66109">
            <w:pPr>
              <w:rPr>
                <w:rFonts w:ascii="Times New Roman" w:hAnsi="Times New Roman" w:cs="Times New Roman"/>
                <w:sz w:val="24"/>
                <w:szCs w:val="24"/>
                <w:lang w:val="kk-KZ"/>
              </w:rPr>
            </w:pPr>
          </w:p>
        </w:tc>
        <w:tc>
          <w:tcPr>
            <w:tcW w:w="704" w:type="dxa"/>
          </w:tcPr>
          <w:p w:rsidR="007B4D50" w:rsidRPr="004D0590" w:rsidRDefault="007B4D50" w:rsidP="00B66109">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ЖБП                                                                 </w:t>
            </w:r>
          </w:p>
        </w:tc>
        <w:tc>
          <w:tcPr>
            <w:tcW w:w="850" w:type="dxa"/>
          </w:tcPr>
          <w:p w:rsidR="007B4D50" w:rsidRPr="004D0590" w:rsidRDefault="007B4D50" w:rsidP="00B66109">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МК                                    </w:t>
            </w:r>
          </w:p>
        </w:tc>
        <w:tc>
          <w:tcPr>
            <w:tcW w:w="1718" w:type="dxa"/>
          </w:tcPr>
          <w:p w:rsidR="007B4D50" w:rsidRPr="004D0590" w:rsidRDefault="007B4D50" w:rsidP="00B66109">
            <w:pPr>
              <w:rPr>
                <w:rFonts w:ascii="Times New Roman" w:hAnsi="Times New Roman" w:cs="Times New Roman"/>
                <w:sz w:val="24"/>
                <w:szCs w:val="24"/>
                <w:lang w:val="ru-RU"/>
              </w:rPr>
            </w:pPr>
            <w:r w:rsidRPr="004D0590">
              <w:rPr>
                <w:rFonts w:ascii="Times New Roman" w:hAnsi="Times New Roman" w:cs="Times New Roman"/>
                <w:sz w:val="24"/>
                <w:szCs w:val="24"/>
                <w:lang w:val="ru-RU" w:eastAsia="ar-SA"/>
              </w:rPr>
              <w:t xml:space="preserve">Шетел тілі                                                                                     </w:t>
            </w:r>
          </w:p>
        </w:tc>
        <w:tc>
          <w:tcPr>
            <w:tcW w:w="3969" w:type="dxa"/>
          </w:tcPr>
          <w:p w:rsidR="00B65E2B" w:rsidRPr="00B65E2B" w:rsidRDefault="00B65E2B" w:rsidP="00B6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B65E2B">
              <w:rPr>
                <w:rFonts w:ascii="Times New Roman" w:eastAsia="Times New Roman" w:hAnsi="Times New Roman" w:cs="Times New Roman"/>
                <w:b/>
                <w:sz w:val="24"/>
                <w:szCs w:val="24"/>
                <w:lang w:val="kk-KZ"/>
              </w:rPr>
              <w:t>Мақсаты</w:t>
            </w:r>
            <w:r w:rsidRPr="00B65E2B">
              <w:rPr>
                <w:rFonts w:ascii="Times New Roman" w:eastAsia="Times New Roman" w:hAnsi="Times New Roman" w:cs="Times New Roman"/>
                <w:sz w:val="24"/>
                <w:szCs w:val="24"/>
                <w:lang w:val="kk-KZ"/>
              </w:rPr>
              <w:t>: А2 жеткілікті деңгейінде және В1 базалық жеткіліктілік деңгейінде шет тілін оқыту үдерісінде студенттердің мәдениетаралық және коммуникативтік құзыреттілігін қалыптастыру. Егер бастапқыда тіл деңгейі жалпы еуропалық құзыреттілік В1 деңгейінен жоғары болса, студент жалпы еуропалық құзыреттің В2 деңгейіне жетеді.</w:t>
            </w:r>
          </w:p>
          <w:p w:rsidR="007B4D50" w:rsidRPr="004D0590" w:rsidRDefault="00B65E2B" w:rsidP="00B65E2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B65E2B">
              <w:rPr>
                <w:rFonts w:ascii="Times New Roman" w:eastAsia="Times New Roman" w:hAnsi="Times New Roman" w:cs="Times New Roman"/>
                <w:b/>
                <w:sz w:val="24"/>
                <w:szCs w:val="24"/>
                <w:lang w:val="kk-KZ"/>
              </w:rPr>
              <w:t>Мазмұны</w:t>
            </w:r>
            <w:r w:rsidRPr="00B65E2B">
              <w:rPr>
                <w:rFonts w:ascii="Times New Roman" w:eastAsia="Times New Roman" w:hAnsi="Times New Roman" w:cs="Times New Roman"/>
                <w:sz w:val="24"/>
                <w:szCs w:val="24"/>
                <w:lang w:val="kk-KZ"/>
              </w:rPr>
              <w:t xml:space="preserve">: А1, А2, В1, В2 деңгейлері халықаралық стандарттағы коммуникацияның салалары, тақырыптары, ішкі тақырыптары мен типтік жағдаяттарынан тұратын когнитивтік – лингвомәдениеттану </w:t>
            </w:r>
            <w:r w:rsidRPr="00B65E2B">
              <w:rPr>
                <w:rFonts w:ascii="Times New Roman" w:eastAsia="Times New Roman" w:hAnsi="Times New Roman" w:cs="Times New Roman"/>
                <w:sz w:val="24"/>
                <w:szCs w:val="24"/>
                <w:lang w:val="kk-KZ"/>
              </w:rPr>
              <w:lastRenderedPageBreak/>
              <w:t>кешендері түрінде берілген: әлеуметтік, әлеуметтік, мәдени, білім беру және кәсіптік, үлгіленген формалар. : ауызша және жазбаша сөйлеу, жазбаша сөйлеу жұмыстары, тыңдалым. Білім беру бағдарламасы бойынша мәтіндердегі тілдік материалды түсінгенін көрсету, терминологияны білу және сын тұрғысынан ойлауды дамыту.</w:t>
            </w:r>
            <w:r w:rsidR="0066415D" w:rsidRPr="004D0590">
              <w:rPr>
                <w:rFonts w:ascii="Times New Roman" w:eastAsia="Times New Roman" w:hAnsi="Times New Roman" w:cs="Times New Roman"/>
                <w:sz w:val="24"/>
                <w:szCs w:val="24"/>
                <w:lang w:val="kk-KZ"/>
              </w:rPr>
              <w:t>.</w:t>
            </w:r>
          </w:p>
        </w:tc>
        <w:tc>
          <w:tcPr>
            <w:tcW w:w="709" w:type="dxa"/>
          </w:tcPr>
          <w:p w:rsidR="007B4D50" w:rsidRPr="004D0590" w:rsidRDefault="0066415D" w:rsidP="00B66109">
            <w:pPr>
              <w:jc w:val="center"/>
              <w:rPr>
                <w:rFonts w:ascii="Times New Roman" w:hAnsi="Times New Roman" w:cs="Times New Roman"/>
                <w:sz w:val="24"/>
                <w:szCs w:val="24"/>
              </w:rPr>
            </w:pPr>
            <w:r w:rsidRPr="004D0590">
              <w:rPr>
                <w:rFonts w:ascii="Times New Roman" w:hAnsi="Times New Roman" w:cs="Times New Roman"/>
                <w:sz w:val="24"/>
                <w:szCs w:val="24"/>
              </w:rPr>
              <w:lastRenderedPageBreak/>
              <w:t>3</w:t>
            </w:r>
          </w:p>
        </w:tc>
        <w:tc>
          <w:tcPr>
            <w:tcW w:w="425" w:type="dxa"/>
          </w:tcPr>
          <w:p w:rsidR="007B4D50" w:rsidRPr="004D0590" w:rsidRDefault="007B4D50" w:rsidP="00B66109">
            <w:pPr>
              <w:pStyle w:val="TableParagraph"/>
              <w:ind w:left="223"/>
              <w:rPr>
                <w:b/>
              </w:rPr>
            </w:pPr>
            <w:r w:rsidRPr="004D0590">
              <w:rPr>
                <w:b/>
              </w:rPr>
              <w:t>v</w:t>
            </w:r>
          </w:p>
        </w:tc>
        <w:tc>
          <w:tcPr>
            <w:tcW w:w="426" w:type="dxa"/>
          </w:tcPr>
          <w:p w:rsidR="007B4D50" w:rsidRPr="004D0590" w:rsidRDefault="007B4D50" w:rsidP="00B66109">
            <w:pPr>
              <w:pStyle w:val="TableParagraph"/>
              <w:ind w:left="223"/>
              <w:rPr>
                <w:b/>
              </w:rPr>
            </w:pPr>
          </w:p>
        </w:tc>
        <w:tc>
          <w:tcPr>
            <w:tcW w:w="425" w:type="dxa"/>
          </w:tcPr>
          <w:p w:rsidR="007B4D50" w:rsidRPr="004D0590" w:rsidRDefault="007B4D50" w:rsidP="00B66109">
            <w:pPr>
              <w:pStyle w:val="TableParagraph"/>
              <w:spacing w:line="304" w:lineRule="exact"/>
              <w:ind w:left="223"/>
              <w:rPr>
                <w:b/>
              </w:rPr>
            </w:pPr>
          </w:p>
        </w:tc>
        <w:tc>
          <w:tcPr>
            <w:tcW w:w="425" w:type="dxa"/>
          </w:tcPr>
          <w:p w:rsidR="007B4D50" w:rsidRPr="004D0590" w:rsidRDefault="007B4D50" w:rsidP="00B66109">
            <w:pPr>
              <w:pStyle w:val="TableParagraph"/>
              <w:ind w:left="223"/>
            </w:pPr>
          </w:p>
        </w:tc>
        <w:tc>
          <w:tcPr>
            <w:tcW w:w="425" w:type="dxa"/>
          </w:tcPr>
          <w:p w:rsidR="007B4D50" w:rsidRPr="004D0590" w:rsidRDefault="007B4D50" w:rsidP="00B66109">
            <w:pPr>
              <w:pStyle w:val="TableParagraph"/>
              <w:ind w:left="223"/>
            </w:pPr>
          </w:p>
        </w:tc>
        <w:tc>
          <w:tcPr>
            <w:tcW w:w="426" w:type="dxa"/>
          </w:tcPr>
          <w:p w:rsidR="007B4D50" w:rsidRPr="004D0590" w:rsidRDefault="007B4D50" w:rsidP="00B66109">
            <w:pPr>
              <w:pStyle w:val="TableParagraph"/>
              <w:ind w:left="223"/>
            </w:pPr>
          </w:p>
        </w:tc>
        <w:tc>
          <w:tcPr>
            <w:tcW w:w="412" w:type="dxa"/>
          </w:tcPr>
          <w:p w:rsidR="007B4D50" w:rsidRPr="004D0590" w:rsidRDefault="007B4D50" w:rsidP="00B66109">
            <w:pPr>
              <w:pStyle w:val="TableParagraph"/>
              <w:ind w:left="223"/>
            </w:pPr>
          </w:p>
        </w:tc>
        <w:tc>
          <w:tcPr>
            <w:tcW w:w="425" w:type="dxa"/>
          </w:tcPr>
          <w:p w:rsidR="007B4D50" w:rsidRPr="004D0590" w:rsidRDefault="007B4D50" w:rsidP="00B66109">
            <w:pPr>
              <w:pStyle w:val="TableParagraph"/>
              <w:ind w:left="223"/>
            </w:pPr>
          </w:p>
        </w:tc>
        <w:tc>
          <w:tcPr>
            <w:tcW w:w="436" w:type="dxa"/>
            <w:tcBorders>
              <w:right w:val="single" w:sz="4" w:space="0" w:color="auto"/>
            </w:tcBorders>
          </w:tcPr>
          <w:p w:rsidR="007B4D50" w:rsidRPr="004D0590" w:rsidRDefault="007B4D50" w:rsidP="00B66109">
            <w:pPr>
              <w:pStyle w:val="TableParagraph"/>
              <w:ind w:left="223"/>
              <w:rPr>
                <w:b/>
              </w:rPr>
            </w:pPr>
          </w:p>
        </w:tc>
        <w:tc>
          <w:tcPr>
            <w:tcW w:w="569" w:type="dxa"/>
          </w:tcPr>
          <w:p w:rsidR="007B4D50" w:rsidRPr="004D0590" w:rsidRDefault="007B4D50" w:rsidP="00B66109">
            <w:pPr>
              <w:jc w:val="center"/>
              <w:rPr>
                <w:rFonts w:ascii="Times New Roman" w:hAnsi="Times New Roman" w:cs="Times New Roman"/>
                <w:b/>
                <w:sz w:val="24"/>
                <w:szCs w:val="24"/>
              </w:rPr>
            </w:pPr>
            <w:r w:rsidRPr="004D0590">
              <w:rPr>
                <w:rFonts w:ascii="Times New Roman" w:hAnsi="Times New Roman" w:cs="Times New Roman"/>
                <w:b/>
                <w:sz w:val="24"/>
                <w:szCs w:val="24"/>
              </w:rPr>
              <w:t>v</w:t>
            </w:r>
          </w:p>
        </w:tc>
        <w:tc>
          <w:tcPr>
            <w:tcW w:w="567" w:type="dxa"/>
          </w:tcPr>
          <w:p w:rsidR="007B4D50" w:rsidRPr="004D0590" w:rsidRDefault="007B4D50" w:rsidP="00B66109">
            <w:pPr>
              <w:pStyle w:val="TableParagraph"/>
              <w:ind w:left="223"/>
              <w:rPr>
                <w:b/>
              </w:rPr>
            </w:pPr>
          </w:p>
        </w:tc>
        <w:tc>
          <w:tcPr>
            <w:tcW w:w="567" w:type="dxa"/>
          </w:tcPr>
          <w:p w:rsidR="007B4D50" w:rsidRPr="004D0590" w:rsidRDefault="007B4D50" w:rsidP="00B66109">
            <w:pPr>
              <w:pStyle w:val="TableParagraph"/>
              <w:ind w:left="223"/>
              <w:rPr>
                <w:b/>
              </w:rPr>
            </w:pPr>
            <w:r w:rsidRPr="004D0590">
              <w:rPr>
                <w:b/>
              </w:rPr>
              <w:t>v</w:t>
            </w:r>
          </w:p>
        </w:tc>
      </w:tr>
      <w:tr w:rsidR="007B4D50" w:rsidRPr="004D0590" w:rsidTr="009A7567">
        <w:trPr>
          <w:trHeight w:val="323"/>
        </w:trPr>
        <w:tc>
          <w:tcPr>
            <w:tcW w:w="426" w:type="dxa"/>
          </w:tcPr>
          <w:p w:rsidR="007B4D50" w:rsidRPr="004D0590" w:rsidRDefault="007B4D50" w:rsidP="00B66109">
            <w:pPr>
              <w:pStyle w:val="TableParagraph"/>
              <w:numPr>
                <w:ilvl w:val="0"/>
                <w:numId w:val="43"/>
              </w:numPr>
            </w:pPr>
          </w:p>
        </w:tc>
        <w:tc>
          <w:tcPr>
            <w:tcW w:w="1264" w:type="dxa"/>
            <w:vMerge/>
          </w:tcPr>
          <w:p w:rsidR="007B4D50" w:rsidRPr="004D0590" w:rsidRDefault="007B4D50" w:rsidP="00B66109">
            <w:pPr>
              <w:rPr>
                <w:rFonts w:ascii="Times New Roman" w:hAnsi="Times New Roman" w:cs="Times New Roman"/>
                <w:sz w:val="24"/>
                <w:szCs w:val="24"/>
                <w:lang w:val="kk-KZ"/>
              </w:rPr>
            </w:pPr>
          </w:p>
        </w:tc>
        <w:tc>
          <w:tcPr>
            <w:tcW w:w="704" w:type="dxa"/>
          </w:tcPr>
          <w:p w:rsidR="007B4D50" w:rsidRPr="004D0590" w:rsidRDefault="007B4D50" w:rsidP="00B66109">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ЖБП                                                                 </w:t>
            </w:r>
          </w:p>
        </w:tc>
        <w:tc>
          <w:tcPr>
            <w:tcW w:w="850" w:type="dxa"/>
          </w:tcPr>
          <w:p w:rsidR="007B4D50" w:rsidRPr="004D0590" w:rsidRDefault="007B4D50" w:rsidP="00B66109">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ЖК</w:t>
            </w:r>
          </w:p>
        </w:tc>
        <w:tc>
          <w:tcPr>
            <w:tcW w:w="1718" w:type="dxa"/>
          </w:tcPr>
          <w:p w:rsidR="007B4D50" w:rsidRPr="004D0590" w:rsidRDefault="007B4D50" w:rsidP="00B66109">
            <w:pPr>
              <w:rPr>
                <w:rFonts w:ascii="Times New Roman" w:hAnsi="Times New Roman" w:cs="Times New Roman"/>
                <w:sz w:val="24"/>
                <w:szCs w:val="24"/>
                <w:lang w:val="ru-RU" w:eastAsia="ar-SA"/>
              </w:rPr>
            </w:pPr>
            <w:r w:rsidRPr="004D0590">
              <w:rPr>
                <w:rFonts w:ascii="Times New Roman" w:hAnsi="Times New Roman" w:cs="Times New Roman"/>
                <w:sz w:val="24"/>
                <w:szCs w:val="24"/>
                <w:lang w:val="kk-KZ" w:eastAsia="ar-SA"/>
              </w:rPr>
              <w:t xml:space="preserve">Дене шынықтыру                                                                                                                                                                            </w:t>
            </w:r>
          </w:p>
        </w:tc>
        <w:tc>
          <w:tcPr>
            <w:tcW w:w="3969" w:type="dxa"/>
          </w:tcPr>
          <w:p w:rsidR="00DC7545" w:rsidRPr="00DC7545" w:rsidRDefault="00DC7545" w:rsidP="00DC754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DC7545">
              <w:rPr>
                <w:rFonts w:ascii="Times New Roman" w:eastAsia="Times New Roman" w:hAnsi="Times New Roman" w:cs="Times New Roman"/>
                <w:b/>
                <w:sz w:val="24"/>
                <w:szCs w:val="24"/>
                <w:lang w:val="kk-KZ"/>
              </w:rPr>
              <w:t>Мақсаты:</w:t>
            </w:r>
            <w:r w:rsidRPr="00DC7545">
              <w:rPr>
                <w:rFonts w:ascii="Times New Roman" w:eastAsia="Times New Roman" w:hAnsi="Times New Roman" w:cs="Times New Roman"/>
                <w:sz w:val="24"/>
                <w:szCs w:val="24"/>
                <w:lang w:val="kk-KZ"/>
              </w:rPr>
              <w:t xml:space="preserve"> кәсіби іс-әрекетке дайындау мақсатында денсаулықты сақтауды, нығайтуды қамтамасыз ететін дене шынықтыру құралдары мен әдістерін мақсатты пайдалана білу және әлеуметтік және жеке құзыреттіліктерін қалыптастыру; физикалық жүктемені, жүйке-психикалық стрессті және келешек жұмыстағы қолайсыз факторларды тұрақты тасымалдауға.</w:t>
            </w:r>
          </w:p>
          <w:p w:rsidR="007B4D50" w:rsidRPr="004D0590" w:rsidRDefault="00DC7545" w:rsidP="00DC7545">
            <w:pPr>
              <w:ind w:left="57" w:right="57"/>
              <w:jc w:val="both"/>
              <w:rPr>
                <w:rFonts w:ascii="Times New Roman" w:hAnsi="Times New Roman" w:cs="Times New Roman"/>
                <w:sz w:val="24"/>
                <w:szCs w:val="24"/>
                <w:lang w:val="kk-KZ"/>
              </w:rPr>
            </w:pPr>
            <w:r w:rsidRPr="00DC7545">
              <w:rPr>
                <w:rFonts w:ascii="Times New Roman" w:eastAsia="Times New Roman" w:hAnsi="Times New Roman" w:cs="Times New Roman"/>
                <w:b/>
                <w:sz w:val="24"/>
                <w:szCs w:val="24"/>
                <w:lang w:val="kk-KZ"/>
              </w:rPr>
              <w:t>Мазмұны</w:t>
            </w:r>
            <w:r w:rsidRPr="00DC7545">
              <w:rPr>
                <w:rFonts w:ascii="Times New Roman" w:eastAsia="Times New Roman" w:hAnsi="Times New Roman" w:cs="Times New Roman"/>
                <w:sz w:val="24"/>
                <w:szCs w:val="24"/>
                <w:lang w:val="kk-KZ"/>
              </w:rPr>
              <w:t xml:space="preserve">: Сауықтыру және оқыту бағдарламаларын жүзеге асыру. Жалпы дамытушылық және арнайы жаттығулар кешені. Спорт (гимнастика, спорттық және ашық ойындар, жеңіл атлетика және т.б.). Оқыту, сақтандыру және өзін-өзі сақтандыру процесінде бақылау және өзін-өзі бақылау. Сайысқа төрелік ету. Кәсіби-қолданбалы дене тәрбиесінің құралдары. Қазіргі денсаулық сақтау жүйесі: </w:t>
            </w:r>
            <w:r w:rsidRPr="00DC7545">
              <w:rPr>
                <w:rFonts w:ascii="Times New Roman" w:eastAsia="Times New Roman" w:hAnsi="Times New Roman" w:cs="Times New Roman"/>
                <w:sz w:val="24"/>
                <w:szCs w:val="24"/>
                <w:lang w:val="kk-KZ"/>
              </w:rPr>
              <w:lastRenderedPageBreak/>
              <w:t>А.Стрельникова, К.Бутейко, К.Динейка бойынша тыныс алу жүйесі, Бубновский бойынша буын гимнастикасы.</w:t>
            </w:r>
            <w:r w:rsidR="007B4D50" w:rsidRPr="00DC7545">
              <w:rPr>
                <w:rFonts w:ascii="Times New Roman" w:hAnsi="Times New Roman" w:cs="Times New Roman"/>
                <w:sz w:val="24"/>
                <w:szCs w:val="24"/>
                <w:lang w:val="kk-KZ"/>
              </w:rPr>
              <w:t>.</w:t>
            </w:r>
          </w:p>
        </w:tc>
        <w:tc>
          <w:tcPr>
            <w:tcW w:w="709" w:type="dxa"/>
          </w:tcPr>
          <w:p w:rsidR="007B4D50" w:rsidRPr="004D0590" w:rsidRDefault="007B4D50" w:rsidP="00B66109">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8</w:t>
            </w:r>
          </w:p>
        </w:tc>
        <w:tc>
          <w:tcPr>
            <w:tcW w:w="425" w:type="dxa"/>
          </w:tcPr>
          <w:p w:rsidR="007B4D50" w:rsidRPr="004D0590" w:rsidRDefault="007B4D50" w:rsidP="00B66109">
            <w:pPr>
              <w:pStyle w:val="TableParagraph"/>
              <w:ind w:left="223"/>
              <w:rPr>
                <w:b/>
              </w:rPr>
            </w:pPr>
            <w:r w:rsidRPr="004D0590">
              <w:rPr>
                <w:b/>
              </w:rPr>
              <w:t>v</w:t>
            </w:r>
          </w:p>
        </w:tc>
        <w:tc>
          <w:tcPr>
            <w:tcW w:w="426" w:type="dxa"/>
          </w:tcPr>
          <w:p w:rsidR="007B4D50" w:rsidRPr="004D0590" w:rsidRDefault="007B4D50" w:rsidP="00B66109">
            <w:pPr>
              <w:pStyle w:val="TableParagraph"/>
              <w:ind w:left="223"/>
              <w:rPr>
                <w:b/>
              </w:rPr>
            </w:pPr>
          </w:p>
        </w:tc>
        <w:tc>
          <w:tcPr>
            <w:tcW w:w="425" w:type="dxa"/>
          </w:tcPr>
          <w:p w:rsidR="007B4D50" w:rsidRPr="004D0590" w:rsidRDefault="007B4D50" w:rsidP="00B66109">
            <w:pPr>
              <w:pStyle w:val="TableParagraph"/>
              <w:spacing w:line="304" w:lineRule="exact"/>
              <w:ind w:left="223"/>
              <w:rPr>
                <w:b/>
              </w:rPr>
            </w:pPr>
          </w:p>
        </w:tc>
        <w:tc>
          <w:tcPr>
            <w:tcW w:w="425" w:type="dxa"/>
          </w:tcPr>
          <w:p w:rsidR="007B4D50" w:rsidRPr="004D0590" w:rsidRDefault="007B4D50" w:rsidP="00B66109">
            <w:pPr>
              <w:pStyle w:val="TableParagraph"/>
              <w:ind w:left="223"/>
            </w:pPr>
          </w:p>
        </w:tc>
        <w:tc>
          <w:tcPr>
            <w:tcW w:w="425" w:type="dxa"/>
          </w:tcPr>
          <w:p w:rsidR="007B4D50" w:rsidRPr="004D0590" w:rsidRDefault="007B4D50" w:rsidP="00B66109">
            <w:pPr>
              <w:pStyle w:val="TableParagraph"/>
              <w:ind w:left="223"/>
            </w:pPr>
          </w:p>
        </w:tc>
        <w:tc>
          <w:tcPr>
            <w:tcW w:w="426" w:type="dxa"/>
          </w:tcPr>
          <w:p w:rsidR="007B4D50" w:rsidRPr="004D0590" w:rsidRDefault="007B4D50" w:rsidP="00B66109">
            <w:pPr>
              <w:pStyle w:val="TableParagraph"/>
              <w:ind w:left="223"/>
            </w:pPr>
          </w:p>
        </w:tc>
        <w:tc>
          <w:tcPr>
            <w:tcW w:w="412" w:type="dxa"/>
          </w:tcPr>
          <w:p w:rsidR="007B4D50" w:rsidRPr="004D0590" w:rsidRDefault="007B4D50" w:rsidP="00B66109">
            <w:pPr>
              <w:pStyle w:val="TableParagraph"/>
              <w:ind w:left="223"/>
            </w:pPr>
          </w:p>
        </w:tc>
        <w:tc>
          <w:tcPr>
            <w:tcW w:w="425" w:type="dxa"/>
          </w:tcPr>
          <w:p w:rsidR="007B4D50" w:rsidRPr="004D0590" w:rsidRDefault="007B4D50" w:rsidP="00B66109">
            <w:pPr>
              <w:pStyle w:val="TableParagraph"/>
              <w:ind w:left="223"/>
            </w:pPr>
          </w:p>
        </w:tc>
        <w:tc>
          <w:tcPr>
            <w:tcW w:w="436" w:type="dxa"/>
            <w:tcBorders>
              <w:right w:val="single" w:sz="4" w:space="0" w:color="auto"/>
            </w:tcBorders>
          </w:tcPr>
          <w:p w:rsidR="007B4D50" w:rsidRPr="004D0590" w:rsidRDefault="007B4D50" w:rsidP="00B66109">
            <w:pPr>
              <w:pStyle w:val="TableParagraph"/>
              <w:ind w:left="223"/>
              <w:rPr>
                <w:b/>
              </w:rPr>
            </w:pPr>
          </w:p>
        </w:tc>
        <w:tc>
          <w:tcPr>
            <w:tcW w:w="569" w:type="dxa"/>
          </w:tcPr>
          <w:p w:rsidR="007B4D50" w:rsidRPr="004D0590" w:rsidRDefault="007B4D50" w:rsidP="00B66109">
            <w:pPr>
              <w:jc w:val="center"/>
              <w:rPr>
                <w:rFonts w:ascii="Times New Roman" w:hAnsi="Times New Roman" w:cs="Times New Roman"/>
                <w:b/>
                <w:sz w:val="24"/>
                <w:szCs w:val="24"/>
              </w:rPr>
            </w:pPr>
            <w:r w:rsidRPr="004D0590">
              <w:rPr>
                <w:rFonts w:ascii="Times New Roman" w:hAnsi="Times New Roman" w:cs="Times New Roman"/>
                <w:b/>
                <w:sz w:val="24"/>
                <w:szCs w:val="24"/>
              </w:rPr>
              <w:t>v</w:t>
            </w:r>
          </w:p>
        </w:tc>
        <w:tc>
          <w:tcPr>
            <w:tcW w:w="567" w:type="dxa"/>
          </w:tcPr>
          <w:p w:rsidR="007B4D50" w:rsidRPr="004D0590" w:rsidRDefault="007B4D50" w:rsidP="00B66109">
            <w:pPr>
              <w:pStyle w:val="TableParagraph"/>
              <w:ind w:left="223"/>
              <w:rPr>
                <w:b/>
              </w:rPr>
            </w:pPr>
          </w:p>
        </w:tc>
        <w:tc>
          <w:tcPr>
            <w:tcW w:w="567" w:type="dxa"/>
          </w:tcPr>
          <w:p w:rsidR="007B4D50" w:rsidRPr="004D0590" w:rsidRDefault="007B4D50" w:rsidP="00B66109">
            <w:pPr>
              <w:pStyle w:val="TableParagraph"/>
              <w:ind w:left="223"/>
              <w:rPr>
                <w:b/>
              </w:rPr>
            </w:pPr>
            <w:r w:rsidRPr="004D0590">
              <w:rPr>
                <w:b/>
              </w:rPr>
              <w:t>v</w:t>
            </w:r>
          </w:p>
        </w:tc>
      </w:tr>
      <w:tr w:rsidR="007B4D50" w:rsidRPr="004D0590" w:rsidTr="00352385">
        <w:trPr>
          <w:trHeight w:val="3393"/>
        </w:trPr>
        <w:tc>
          <w:tcPr>
            <w:tcW w:w="426" w:type="dxa"/>
          </w:tcPr>
          <w:p w:rsidR="007B4D50" w:rsidRPr="004D0590" w:rsidRDefault="007B4D50" w:rsidP="00B66109">
            <w:pPr>
              <w:pStyle w:val="TableParagraph"/>
              <w:numPr>
                <w:ilvl w:val="0"/>
                <w:numId w:val="43"/>
              </w:numPr>
            </w:pPr>
          </w:p>
        </w:tc>
        <w:tc>
          <w:tcPr>
            <w:tcW w:w="1264" w:type="dxa"/>
            <w:vMerge/>
          </w:tcPr>
          <w:p w:rsidR="007B4D50" w:rsidRPr="004D0590" w:rsidRDefault="007B4D50" w:rsidP="00B66109">
            <w:pPr>
              <w:rPr>
                <w:rFonts w:ascii="Times New Roman" w:hAnsi="Times New Roman" w:cs="Times New Roman"/>
                <w:sz w:val="24"/>
                <w:szCs w:val="24"/>
                <w:lang w:val="kk-KZ"/>
              </w:rPr>
            </w:pPr>
          </w:p>
        </w:tc>
        <w:tc>
          <w:tcPr>
            <w:tcW w:w="704" w:type="dxa"/>
          </w:tcPr>
          <w:p w:rsidR="007B4D50" w:rsidRPr="004D0590" w:rsidRDefault="007B4D50" w:rsidP="00B66109">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БП</w:t>
            </w:r>
          </w:p>
        </w:tc>
        <w:tc>
          <w:tcPr>
            <w:tcW w:w="850" w:type="dxa"/>
          </w:tcPr>
          <w:p w:rsidR="007B4D50" w:rsidRPr="004D0590" w:rsidRDefault="007B4D50" w:rsidP="00B57831">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   ЖК                                                       </w:t>
            </w:r>
          </w:p>
        </w:tc>
        <w:tc>
          <w:tcPr>
            <w:tcW w:w="1718" w:type="dxa"/>
          </w:tcPr>
          <w:p w:rsidR="007B4D50" w:rsidRPr="004D0590" w:rsidRDefault="007B4D50" w:rsidP="00B66109">
            <w:pPr>
              <w:rPr>
                <w:rFonts w:ascii="Times New Roman" w:hAnsi="Times New Roman" w:cs="Times New Roman"/>
                <w:sz w:val="24"/>
                <w:szCs w:val="24"/>
                <w:lang w:val="kk-KZ"/>
              </w:rPr>
            </w:pPr>
            <w:r w:rsidRPr="004D0590">
              <w:rPr>
                <w:rFonts w:ascii="Times New Roman" w:hAnsi="Times New Roman" w:cs="Times New Roman"/>
                <w:sz w:val="24"/>
                <w:szCs w:val="24"/>
                <w:lang w:val="kk-KZ" w:eastAsia="ar-SA"/>
              </w:rPr>
              <w:t xml:space="preserve">Кәсіби қазақ (орыс) тілі                                                                                           </w:t>
            </w:r>
          </w:p>
        </w:tc>
        <w:tc>
          <w:tcPr>
            <w:tcW w:w="3969" w:type="dxa"/>
          </w:tcPr>
          <w:p w:rsidR="00B7531E" w:rsidRPr="00B7531E" w:rsidRDefault="00B7531E" w:rsidP="00B7531E">
            <w:pPr>
              <w:ind w:left="57" w:right="57"/>
              <w:jc w:val="both"/>
              <w:rPr>
                <w:rFonts w:ascii="Times New Roman" w:eastAsia="Times New Roman" w:hAnsi="Times New Roman" w:cs="Times New Roman"/>
                <w:sz w:val="24"/>
                <w:szCs w:val="24"/>
                <w:lang w:val="kk-KZ"/>
              </w:rPr>
            </w:pPr>
            <w:r w:rsidRPr="00B7531E">
              <w:rPr>
                <w:rFonts w:ascii="Times New Roman" w:eastAsia="Times New Roman" w:hAnsi="Times New Roman" w:cs="Times New Roman"/>
                <w:b/>
                <w:sz w:val="24"/>
                <w:szCs w:val="24"/>
                <w:lang w:val="kk-KZ"/>
              </w:rPr>
              <w:t>Мақсаты:</w:t>
            </w:r>
            <w:r w:rsidRPr="00B7531E">
              <w:rPr>
                <w:rFonts w:ascii="Times New Roman" w:eastAsia="Times New Roman" w:hAnsi="Times New Roman" w:cs="Times New Roman"/>
                <w:sz w:val="24"/>
                <w:szCs w:val="24"/>
                <w:lang w:val="kk-KZ"/>
              </w:rPr>
              <w:t xml:space="preserve"> кәсіби маңызды жағдайларда қарым-қатынасты адекватты түрде құра алатын және арнайы мақсаттағы тіл нормаларын білетін маманға кәсіби бағдарланған тілдік дайындықты қамтамасыз ету.</w:t>
            </w:r>
          </w:p>
          <w:p w:rsidR="007B4D50" w:rsidRPr="004D0590" w:rsidRDefault="00B7531E" w:rsidP="00B7531E">
            <w:pPr>
              <w:ind w:left="57" w:right="57"/>
              <w:jc w:val="both"/>
              <w:rPr>
                <w:rFonts w:ascii="Times New Roman" w:hAnsi="Times New Roman" w:cs="Times New Roman"/>
                <w:sz w:val="24"/>
                <w:szCs w:val="24"/>
                <w:lang w:val="kk-KZ"/>
              </w:rPr>
            </w:pPr>
            <w:r w:rsidRPr="00B7531E">
              <w:rPr>
                <w:rFonts w:ascii="Times New Roman" w:eastAsia="Times New Roman" w:hAnsi="Times New Roman" w:cs="Times New Roman"/>
                <w:b/>
                <w:sz w:val="24"/>
                <w:szCs w:val="24"/>
                <w:lang w:val="kk-KZ"/>
              </w:rPr>
              <w:t>Мазмұны:</w:t>
            </w:r>
            <w:r w:rsidRPr="00B7531E">
              <w:rPr>
                <w:rFonts w:ascii="Times New Roman" w:eastAsia="Times New Roman" w:hAnsi="Times New Roman" w:cs="Times New Roman"/>
                <w:sz w:val="24"/>
                <w:szCs w:val="24"/>
                <w:lang w:val="kk-KZ"/>
              </w:rPr>
              <w:t xml:space="preserve"> Кәсіби тіл және оның құрамдас бөліктері. Кәсіби терминология ғылыми стильдің негізгі белгісі ретінде. Білім беру және кәсіптік және ғылыми және кәсіптік салалардағы ғылыми лексика және ғылыми конструкциялар. Мамандық бойынша ғылыми мәтіндерді талдау және шығару жұмысының алгоритмі. Ғылыми және кәсіби мәтіндерді шығару. Іскерлік қарым-қатынас негіздері және болашақ кәсіби қызмет шеңберіндегі құжаттама.</w:t>
            </w:r>
          </w:p>
        </w:tc>
        <w:tc>
          <w:tcPr>
            <w:tcW w:w="709" w:type="dxa"/>
          </w:tcPr>
          <w:p w:rsidR="007B4D50" w:rsidRPr="004D0590" w:rsidRDefault="007B4D50" w:rsidP="00B66109">
            <w:pPr>
              <w:jc w:val="center"/>
              <w:rPr>
                <w:rFonts w:ascii="Times New Roman" w:hAnsi="Times New Roman" w:cs="Times New Roman"/>
                <w:sz w:val="24"/>
                <w:szCs w:val="24"/>
              </w:rPr>
            </w:pPr>
            <w:r w:rsidRPr="004D0590">
              <w:rPr>
                <w:rFonts w:ascii="Times New Roman" w:hAnsi="Times New Roman" w:cs="Times New Roman"/>
                <w:sz w:val="24"/>
                <w:szCs w:val="24"/>
              </w:rPr>
              <w:t>3</w:t>
            </w:r>
          </w:p>
        </w:tc>
        <w:tc>
          <w:tcPr>
            <w:tcW w:w="425" w:type="dxa"/>
          </w:tcPr>
          <w:p w:rsidR="007B4D50" w:rsidRPr="004D0590" w:rsidRDefault="007B4D50" w:rsidP="00B66109">
            <w:pPr>
              <w:pStyle w:val="TableParagraph"/>
              <w:ind w:left="223"/>
              <w:rPr>
                <w:b/>
              </w:rPr>
            </w:pPr>
            <w:r w:rsidRPr="004D0590">
              <w:rPr>
                <w:b/>
              </w:rPr>
              <w:t>v</w:t>
            </w:r>
          </w:p>
        </w:tc>
        <w:tc>
          <w:tcPr>
            <w:tcW w:w="426" w:type="dxa"/>
          </w:tcPr>
          <w:p w:rsidR="007B4D50" w:rsidRPr="004D0590" w:rsidRDefault="007B4D50" w:rsidP="00B66109">
            <w:pPr>
              <w:pStyle w:val="TableParagraph"/>
              <w:ind w:left="223"/>
              <w:rPr>
                <w:b/>
              </w:rPr>
            </w:pPr>
            <w:r w:rsidRPr="004D0590">
              <w:rPr>
                <w:b/>
              </w:rPr>
              <w:t>v</w:t>
            </w:r>
          </w:p>
        </w:tc>
        <w:tc>
          <w:tcPr>
            <w:tcW w:w="425" w:type="dxa"/>
          </w:tcPr>
          <w:p w:rsidR="007B4D50" w:rsidRPr="004D0590" w:rsidRDefault="007B4D50" w:rsidP="00B66109">
            <w:pPr>
              <w:pStyle w:val="TableParagraph"/>
              <w:spacing w:line="304" w:lineRule="exact"/>
              <w:ind w:left="223"/>
              <w:rPr>
                <w:b/>
              </w:rPr>
            </w:pPr>
          </w:p>
        </w:tc>
        <w:tc>
          <w:tcPr>
            <w:tcW w:w="425" w:type="dxa"/>
          </w:tcPr>
          <w:p w:rsidR="007B4D50" w:rsidRPr="004D0590" w:rsidRDefault="007B4D50" w:rsidP="00B66109">
            <w:pPr>
              <w:pStyle w:val="TableParagraph"/>
              <w:ind w:left="223"/>
            </w:pPr>
          </w:p>
        </w:tc>
        <w:tc>
          <w:tcPr>
            <w:tcW w:w="425" w:type="dxa"/>
          </w:tcPr>
          <w:p w:rsidR="007B4D50" w:rsidRPr="004D0590" w:rsidRDefault="007B4D50" w:rsidP="00B66109">
            <w:pPr>
              <w:pStyle w:val="TableParagraph"/>
              <w:ind w:left="223"/>
            </w:pPr>
          </w:p>
        </w:tc>
        <w:tc>
          <w:tcPr>
            <w:tcW w:w="426" w:type="dxa"/>
          </w:tcPr>
          <w:p w:rsidR="007B4D50" w:rsidRPr="004D0590" w:rsidRDefault="007B4D50" w:rsidP="00B66109">
            <w:pPr>
              <w:pStyle w:val="TableParagraph"/>
              <w:ind w:left="223"/>
            </w:pPr>
          </w:p>
        </w:tc>
        <w:tc>
          <w:tcPr>
            <w:tcW w:w="412" w:type="dxa"/>
          </w:tcPr>
          <w:p w:rsidR="007B4D50" w:rsidRPr="004D0590" w:rsidRDefault="007B4D50" w:rsidP="00B66109">
            <w:pPr>
              <w:pStyle w:val="TableParagraph"/>
              <w:ind w:left="223"/>
            </w:pPr>
          </w:p>
        </w:tc>
        <w:tc>
          <w:tcPr>
            <w:tcW w:w="425" w:type="dxa"/>
          </w:tcPr>
          <w:p w:rsidR="007B4D50" w:rsidRPr="004D0590" w:rsidRDefault="007B4D50" w:rsidP="00B66109">
            <w:pPr>
              <w:pStyle w:val="TableParagraph"/>
              <w:ind w:left="223"/>
            </w:pPr>
          </w:p>
        </w:tc>
        <w:tc>
          <w:tcPr>
            <w:tcW w:w="436" w:type="dxa"/>
            <w:tcBorders>
              <w:right w:val="single" w:sz="4" w:space="0" w:color="auto"/>
            </w:tcBorders>
          </w:tcPr>
          <w:p w:rsidR="007B4D50" w:rsidRPr="004D0590" w:rsidRDefault="007B4D50" w:rsidP="00B66109">
            <w:pPr>
              <w:pStyle w:val="TableParagraph"/>
              <w:ind w:left="223"/>
              <w:rPr>
                <w:b/>
              </w:rPr>
            </w:pPr>
          </w:p>
        </w:tc>
        <w:tc>
          <w:tcPr>
            <w:tcW w:w="569" w:type="dxa"/>
          </w:tcPr>
          <w:p w:rsidR="007B4D50" w:rsidRPr="004D0590" w:rsidRDefault="007B4D50" w:rsidP="00B66109">
            <w:pPr>
              <w:jc w:val="center"/>
              <w:rPr>
                <w:rFonts w:ascii="Times New Roman" w:hAnsi="Times New Roman" w:cs="Times New Roman"/>
                <w:b/>
                <w:sz w:val="24"/>
                <w:szCs w:val="24"/>
              </w:rPr>
            </w:pPr>
          </w:p>
        </w:tc>
        <w:tc>
          <w:tcPr>
            <w:tcW w:w="567" w:type="dxa"/>
          </w:tcPr>
          <w:p w:rsidR="007B4D50" w:rsidRPr="004D0590" w:rsidRDefault="007B4D50" w:rsidP="00B66109">
            <w:pPr>
              <w:pStyle w:val="TableParagraph"/>
              <w:ind w:left="223"/>
              <w:rPr>
                <w:b/>
              </w:rPr>
            </w:pPr>
          </w:p>
        </w:tc>
        <w:tc>
          <w:tcPr>
            <w:tcW w:w="567" w:type="dxa"/>
          </w:tcPr>
          <w:p w:rsidR="007B4D50" w:rsidRPr="004D0590" w:rsidRDefault="007B4D50" w:rsidP="00B66109">
            <w:pPr>
              <w:pStyle w:val="TableParagraph"/>
              <w:ind w:left="223"/>
              <w:rPr>
                <w:b/>
              </w:rPr>
            </w:pPr>
          </w:p>
        </w:tc>
      </w:tr>
      <w:tr w:rsidR="007B4D50" w:rsidRPr="004D0590" w:rsidTr="009A7567">
        <w:trPr>
          <w:trHeight w:val="323"/>
        </w:trPr>
        <w:tc>
          <w:tcPr>
            <w:tcW w:w="426" w:type="dxa"/>
          </w:tcPr>
          <w:p w:rsidR="007B4D50" w:rsidRPr="004D0590" w:rsidRDefault="007B4D50" w:rsidP="0079658F">
            <w:pPr>
              <w:pStyle w:val="TableParagraph"/>
              <w:numPr>
                <w:ilvl w:val="0"/>
                <w:numId w:val="43"/>
              </w:numPr>
            </w:pPr>
          </w:p>
        </w:tc>
        <w:tc>
          <w:tcPr>
            <w:tcW w:w="1264" w:type="dxa"/>
            <w:vMerge/>
          </w:tcPr>
          <w:p w:rsidR="007B4D50" w:rsidRPr="004D0590" w:rsidRDefault="007B4D50" w:rsidP="0079658F">
            <w:pPr>
              <w:rPr>
                <w:rFonts w:ascii="Times New Roman" w:hAnsi="Times New Roman" w:cs="Times New Roman"/>
                <w:sz w:val="24"/>
                <w:szCs w:val="24"/>
                <w:lang w:val="kk-KZ"/>
              </w:rPr>
            </w:pPr>
          </w:p>
        </w:tc>
        <w:tc>
          <w:tcPr>
            <w:tcW w:w="704" w:type="dxa"/>
          </w:tcPr>
          <w:p w:rsidR="007B4D50" w:rsidRPr="004D0590" w:rsidRDefault="007B4D50" w:rsidP="0079658F">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БП</w:t>
            </w:r>
          </w:p>
        </w:tc>
        <w:tc>
          <w:tcPr>
            <w:tcW w:w="850" w:type="dxa"/>
          </w:tcPr>
          <w:p w:rsidR="007B4D50" w:rsidRPr="004D0590" w:rsidRDefault="007B4D50" w:rsidP="0079658F">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   ЖК                                                       </w:t>
            </w:r>
          </w:p>
        </w:tc>
        <w:tc>
          <w:tcPr>
            <w:tcW w:w="1718" w:type="dxa"/>
          </w:tcPr>
          <w:p w:rsidR="007B4D50" w:rsidRPr="004D0590" w:rsidRDefault="007B4D50" w:rsidP="0079658F">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Кәсіби бағытталған шетел тілі </w:t>
            </w:r>
          </w:p>
        </w:tc>
        <w:tc>
          <w:tcPr>
            <w:tcW w:w="3969" w:type="dxa"/>
          </w:tcPr>
          <w:p w:rsidR="0029012E" w:rsidRPr="0029012E" w:rsidRDefault="007B4D50" w:rsidP="0029012E">
            <w:pPr>
              <w:ind w:left="57" w:right="57"/>
              <w:jc w:val="both"/>
              <w:rPr>
                <w:rFonts w:ascii="Times New Roman" w:eastAsia="Times New Roman" w:hAnsi="Times New Roman" w:cs="Times New Roman"/>
                <w:sz w:val="24"/>
                <w:szCs w:val="24"/>
                <w:lang w:val="kk-KZ"/>
              </w:rPr>
            </w:pPr>
            <w:r w:rsidRPr="004D0590">
              <w:rPr>
                <w:rFonts w:ascii="Times New Roman" w:eastAsia="Times New Roman" w:hAnsi="Times New Roman" w:cs="Times New Roman"/>
                <w:b/>
                <w:sz w:val="24"/>
                <w:szCs w:val="24"/>
                <w:lang w:val="kk-KZ"/>
              </w:rPr>
              <w:t xml:space="preserve"> </w:t>
            </w:r>
            <w:r w:rsidR="0029012E" w:rsidRPr="0029012E">
              <w:rPr>
                <w:rFonts w:ascii="Times New Roman" w:eastAsia="Times New Roman" w:hAnsi="Times New Roman" w:cs="Times New Roman"/>
                <w:b/>
                <w:sz w:val="24"/>
                <w:szCs w:val="24"/>
                <w:lang w:val="kk-KZ"/>
              </w:rPr>
              <w:t>Мақсаты:</w:t>
            </w:r>
            <w:r w:rsidR="0029012E" w:rsidRPr="0029012E">
              <w:rPr>
                <w:rFonts w:ascii="Times New Roman" w:eastAsia="Times New Roman" w:hAnsi="Times New Roman" w:cs="Times New Roman"/>
                <w:sz w:val="24"/>
                <w:szCs w:val="24"/>
                <w:lang w:val="kk-KZ"/>
              </w:rPr>
              <w:t xml:space="preserve"> Білім беру бағдарламасының арнайы пәндерімен кіріктірілген шет тілін меңгеру және кәсіби-бағдарлы шет тілін оқытудың оқу-әдістемелік жинақтары негізінде сөйлеу әрекетінің барлық түрлерінде коммуникативтік дағдылар мен дағдыларды дамыту.</w:t>
            </w:r>
          </w:p>
          <w:p w:rsidR="007B4D50" w:rsidRPr="004D0590" w:rsidRDefault="0029012E" w:rsidP="0029012E">
            <w:pPr>
              <w:ind w:left="57" w:right="57"/>
              <w:jc w:val="both"/>
              <w:rPr>
                <w:rFonts w:ascii="Times New Roman" w:hAnsi="Times New Roman" w:cs="Times New Roman"/>
                <w:sz w:val="24"/>
                <w:szCs w:val="24"/>
                <w:lang w:val="kk-KZ"/>
              </w:rPr>
            </w:pPr>
            <w:r w:rsidRPr="0029012E">
              <w:rPr>
                <w:rFonts w:ascii="Times New Roman" w:eastAsia="Times New Roman" w:hAnsi="Times New Roman" w:cs="Times New Roman"/>
                <w:b/>
                <w:sz w:val="24"/>
                <w:szCs w:val="24"/>
                <w:lang w:val="kk-KZ"/>
              </w:rPr>
              <w:lastRenderedPageBreak/>
              <w:t>Мазмұны.</w:t>
            </w:r>
            <w:r w:rsidRPr="0029012E">
              <w:rPr>
                <w:rFonts w:ascii="Times New Roman" w:eastAsia="Times New Roman" w:hAnsi="Times New Roman" w:cs="Times New Roman"/>
                <w:sz w:val="24"/>
                <w:szCs w:val="24"/>
                <w:lang w:val="kk-KZ"/>
              </w:rPr>
              <w:t xml:space="preserve"> Ғылыми және кәсіби сөйлеуді дамыту әдістерін зерттеу. Ғылыми сөйлеудің мазмұнымен және мамандық тілімен таныстыру. Мәтінді құрылымдық-семантикалық жағынан бөлуге үйрету. Ғылыми мәтінді оқу және аудару дағдыларын қалыптастыру. Тілді жетілдіруге арналған мәтіннің коммуникативтік тапсырмалары. Кәсіби қызмет саласында ағылшын тілінде диалог жүргізу қабілетін қалыптастыру.</w:t>
            </w:r>
            <w:r w:rsidR="002C6C22" w:rsidRPr="004D0590">
              <w:rPr>
                <w:rFonts w:ascii="Times New Roman" w:eastAsia="Times New Roman" w:hAnsi="Times New Roman" w:cs="Times New Roman"/>
                <w:sz w:val="24"/>
                <w:szCs w:val="24"/>
                <w:lang w:val="kk-KZ"/>
              </w:rPr>
              <w:t>.</w:t>
            </w:r>
          </w:p>
        </w:tc>
        <w:tc>
          <w:tcPr>
            <w:tcW w:w="709" w:type="dxa"/>
          </w:tcPr>
          <w:p w:rsidR="007B4D50" w:rsidRPr="004D0590" w:rsidRDefault="007B4D50" w:rsidP="0079658F">
            <w:pPr>
              <w:jc w:val="center"/>
              <w:rPr>
                <w:rFonts w:ascii="Times New Roman" w:hAnsi="Times New Roman" w:cs="Times New Roman"/>
                <w:sz w:val="24"/>
                <w:szCs w:val="24"/>
              </w:rPr>
            </w:pPr>
            <w:r w:rsidRPr="004D0590">
              <w:rPr>
                <w:rFonts w:ascii="Times New Roman" w:hAnsi="Times New Roman" w:cs="Times New Roman"/>
                <w:sz w:val="24"/>
                <w:szCs w:val="24"/>
              </w:rPr>
              <w:lastRenderedPageBreak/>
              <w:t>3</w:t>
            </w:r>
          </w:p>
        </w:tc>
        <w:tc>
          <w:tcPr>
            <w:tcW w:w="425" w:type="dxa"/>
          </w:tcPr>
          <w:p w:rsidR="007B4D50" w:rsidRPr="004D0590" w:rsidRDefault="007B4D50" w:rsidP="0079658F">
            <w:pPr>
              <w:pStyle w:val="TableParagraph"/>
              <w:ind w:left="223"/>
              <w:rPr>
                <w:b/>
              </w:rPr>
            </w:pPr>
            <w:r w:rsidRPr="004D0590">
              <w:rPr>
                <w:b/>
              </w:rPr>
              <w:t>v</w:t>
            </w:r>
          </w:p>
        </w:tc>
        <w:tc>
          <w:tcPr>
            <w:tcW w:w="426" w:type="dxa"/>
          </w:tcPr>
          <w:p w:rsidR="007B4D50" w:rsidRPr="004D0590" w:rsidRDefault="007B4D50" w:rsidP="0079658F">
            <w:pPr>
              <w:pStyle w:val="TableParagraph"/>
              <w:ind w:left="223"/>
              <w:rPr>
                <w:b/>
              </w:rPr>
            </w:pPr>
            <w:r w:rsidRPr="004D0590">
              <w:rPr>
                <w:b/>
              </w:rPr>
              <w:t>v</w:t>
            </w:r>
          </w:p>
        </w:tc>
        <w:tc>
          <w:tcPr>
            <w:tcW w:w="425" w:type="dxa"/>
          </w:tcPr>
          <w:p w:rsidR="007B4D50" w:rsidRPr="004D0590" w:rsidRDefault="007B4D50" w:rsidP="0079658F">
            <w:pPr>
              <w:pStyle w:val="TableParagraph"/>
              <w:spacing w:line="304" w:lineRule="exact"/>
              <w:ind w:left="223"/>
              <w:rPr>
                <w:b/>
              </w:rPr>
            </w:pPr>
          </w:p>
        </w:tc>
        <w:tc>
          <w:tcPr>
            <w:tcW w:w="425" w:type="dxa"/>
          </w:tcPr>
          <w:p w:rsidR="007B4D50" w:rsidRPr="004D0590" w:rsidRDefault="007B4D50" w:rsidP="0079658F">
            <w:pPr>
              <w:pStyle w:val="TableParagraph"/>
              <w:ind w:left="223"/>
            </w:pPr>
          </w:p>
        </w:tc>
        <w:tc>
          <w:tcPr>
            <w:tcW w:w="425" w:type="dxa"/>
          </w:tcPr>
          <w:p w:rsidR="007B4D50" w:rsidRPr="004D0590" w:rsidRDefault="007B4D50" w:rsidP="0079658F">
            <w:pPr>
              <w:pStyle w:val="TableParagraph"/>
              <w:ind w:left="223"/>
            </w:pPr>
          </w:p>
        </w:tc>
        <w:tc>
          <w:tcPr>
            <w:tcW w:w="426" w:type="dxa"/>
          </w:tcPr>
          <w:p w:rsidR="007B4D50" w:rsidRPr="004D0590" w:rsidRDefault="007B4D50" w:rsidP="0079658F">
            <w:pPr>
              <w:pStyle w:val="TableParagraph"/>
              <w:ind w:left="223"/>
            </w:pPr>
          </w:p>
        </w:tc>
        <w:tc>
          <w:tcPr>
            <w:tcW w:w="412" w:type="dxa"/>
          </w:tcPr>
          <w:p w:rsidR="007B4D50" w:rsidRPr="004D0590" w:rsidRDefault="007B4D50" w:rsidP="0079658F">
            <w:pPr>
              <w:pStyle w:val="TableParagraph"/>
              <w:ind w:left="223"/>
            </w:pPr>
          </w:p>
        </w:tc>
        <w:tc>
          <w:tcPr>
            <w:tcW w:w="425" w:type="dxa"/>
          </w:tcPr>
          <w:p w:rsidR="007B4D50" w:rsidRPr="004D0590" w:rsidRDefault="007B4D50" w:rsidP="0079658F">
            <w:pPr>
              <w:pStyle w:val="TableParagraph"/>
              <w:ind w:left="223"/>
            </w:pPr>
          </w:p>
        </w:tc>
        <w:tc>
          <w:tcPr>
            <w:tcW w:w="436" w:type="dxa"/>
            <w:tcBorders>
              <w:right w:val="single" w:sz="4" w:space="0" w:color="auto"/>
            </w:tcBorders>
          </w:tcPr>
          <w:p w:rsidR="007B4D50" w:rsidRPr="004D0590" w:rsidRDefault="007B4D50" w:rsidP="0079658F">
            <w:pPr>
              <w:pStyle w:val="TableParagraph"/>
              <w:ind w:left="223"/>
              <w:rPr>
                <w:b/>
              </w:rPr>
            </w:pPr>
          </w:p>
        </w:tc>
        <w:tc>
          <w:tcPr>
            <w:tcW w:w="569" w:type="dxa"/>
          </w:tcPr>
          <w:p w:rsidR="007B4D50" w:rsidRPr="004D0590" w:rsidRDefault="007B4D50" w:rsidP="0079658F">
            <w:pPr>
              <w:jc w:val="center"/>
              <w:rPr>
                <w:rFonts w:ascii="Times New Roman" w:hAnsi="Times New Roman" w:cs="Times New Roman"/>
                <w:b/>
                <w:sz w:val="24"/>
                <w:szCs w:val="24"/>
              </w:rPr>
            </w:pPr>
          </w:p>
        </w:tc>
        <w:tc>
          <w:tcPr>
            <w:tcW w:w="567" w:type="dxa"/>
          </w:tcPr>
          <w:p w:rsidR="007B4D50" w:rsidRPr="004D0590" w:rsidRDefault="007B4D50" w:rsidP="0079658F">
            <w:pPr>
              <w:pStyle w:val="TableParagraph"/>
              <w:ind w:left="223"/>
              <w:rPr>
                <w:b/>
              </w:rPr>
            </w:pPr>
          </w:p>
        </w:tc>
        <w:tc>
          <w:tcPr>
            <w:tcW w:w="567" w:type="dxa"/>
          </w:tcPr>
          <w:p w:rsidR="007B4D50" w:rsidRPr="004D0590" w:rsidRDefault="007B4D50" w:rsidP="0079658F">
            <w:pPr>
              <w:pStyle w:val="TableParagraph"/>
              <w:ind w:left="223"/>
              <w:rPr>
                <w:b/>
              </w:rPr>
            </w:pPr>
          </w:p>
        </w:tc>
      </w:tr>
      <w:tr w:rsidR="007B4D50" w:rsidRPr="004D0590" w:rsidTr="009A7567">
        <w:trPr>
          <w:trHeight w:val="323"/>
        </w:trPr>
        <w:tc>
          <w:tcPr>
            <w:tcW w:w="426" w:type="dxa"/>
          </w:tcPr>
          <w:p w:rsidR="007B4D50" w:rsidRPr="004D0590" w:rsidRDefault="007B4D50" w:rsidP="00B66109">
            <w:pPr>
              <w:pStyle w:val="TableParagraph"/>
              <w:numPr>
                <w:ilvl w:val="0"/>
                <w:numId w:val="43"/>
              </w:numPr>
            </w:pPr>
          </w:p>
        </w:tc>
        <w:tc>
          <w:tcPr>
            <w:tcW w:w="1264" w:type="dxa"/>
            <w:vMerge/>
          </w:tcPr>
          <w:p w:rsidR="007B4D50" w:rsidRPr="004D0590" w:rsidRDefault="007B4D50" w:rsidP="00B66109">
            <w:pPr>
              <w:rPr>
                <w:rFonts w:ascii="Times New Roman" w:hAnsi="Times New Roman" w:cs="Times New Roman"/>
                <w:sz w:val="24"/>
                <w:szCs w:val="24"/>
                <w:lang w:val="kk-KZ"/>
              </w:rPr>
            </w:pPr>
          </w:p>
        </w:tc>
        <w:tc>
          <w:tcPr>
            <w:tcW w:w="704" w:type="dxa"/>
          </w:tcPr>
          <w:p w:rsidR="007B4D50" w:rsidRPr="004D0590" w:rsidRDefault="007B4D50" w:rsidP="00B66109">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ЖБП                                                                </w:t>
            </w:r>
          </w:p>
        </w:tc>
        <w:tc>
          <w:tcPr>
            <w:tcW w:w="850" w:type="dxa"/>
          </w:tcPr>
          <w:p w:rsidR="007B4D50" w:rsidRPr="004D0590" w:rsidRDefault="007B4D50" w:rsidP="007B4D50">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МК                                                          </w:t>
            </w:r>
          </w:p>
        </w:tc>
        <w:tc>
          <w:tcPr>
            <w:tcW w:w="1718" w:type="dxa"/>
          </w:tcPr>
          <w:p w:rsidR="007B4D50" w:rsidRPr="004D0590" w:rsidRDefault="007B4D50" w:rsidP="00B66109">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Ақпараттық - коммуникациялық технологиялар (ағыл.тілінде)/                                                                                                         </w:t>
            </w:r>
          </w:p>
        </w:tc>
        <w:tc>
          <w:tcPr>
            <w:tcW w:w="3969" w:type="dxa"/>
          </w:tcPr>
          <w:p w:rsidR="00DF1DC6" w:rsidRPr="00DF1DC6" w:rsidRDefault="00DF1DC6" w:rsidP="00DF1DC6">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DF1DC6">
              <w:rPr>
                <w:rFonts w:ascii="Times New Roman" w:eastAsia="Times New Roman" w:hAnsi="Times New Roman" w:cs="Times New Roman"/>
                <w:b/>
                <w:sz w:val="24"/>
                <w:szCs w:val="24"/>
                <w:lang w:val="kk-KZ"/>
              </w:rPr>
              <w:t>Мақсаты</w:t>
            </w:r>
            <w:r w:rsidRPr="00DF1DC6">
              <w:rPr>
                <w:rFonts w:ascii="Times New Roman" w:eastAsia="Times New Roman" w:hAnsi="Times New Roman" w:cs="Times New Roman"/>
                <w:sz w:val="24"/>
                <w:szCs w:val="24"/>
                <w:lang w:val="kk-KZ"/>
              </w:rPr>
              <w:t>: процестерді, ақпаратты іздеу, сақтау және өңдеу әдістерін, цифрлық технологиялар арқылы ақпаратты жинау және беру әдістерін сыни тұрғыдан бағалау және талдау қабілетін қалыптастыру. Жаңа «цифрлық» ойлауды дамыту, түрлі іс-әрекеттерде заманауи ақпараттық-коммуникациялық технологияларды пайдалану бойынша білім мен дағдыларды меңгеру.</w:t>
            </w:r>
          </w:p>
          <w:p w:rsidR="007B4D50" w:rsidRPr="004D0590" w:rsidRDefault="00DF1DC6" w:rsidP="00DF1DC6">
            <w:pPr>
              <w:ind w:left="57" w:right="57"/>
              <w:jc w:val="both"/>
              <w:rPr>
                <w:rFonts w:ascii="Times New Roman" w:hAnsi="Times New Roman" w:cs="Times New Roman"/>
                <w:sz w:val="24"/>
                <w:szCs w:val="24"/>
                <w:lang w:val="kk-KZ"/>
              </w:rPr>
            </w:pPr>
            <w:r w:rsidRPr="00DF1DC6">
              <w:rPr>
                <w:rFonts w:ascii="Times New Roman" w:eastAsia="Times New Roman" w:hAnsi="Times New Roman" w:cs="Times New Roman"/>
                <w:b/>
                <w:sz w:val="24"/>
                <w:szCs w:val="24"/>
                <w:lang w:val="kk-KZ"/>
              </w:rPr>
              <w:t>Мазмұны:</w:t>
            </w:r>
            <w:r w:rsidRPr="00DF1DC6">
              <w:rPr>
                <w:rFonts w:ascii="Times New Roman" w:eastAsia="Times New Roman" w:hAnsi="Times New Roman" w:cs="Times New Roman"/>
                <w:sz w:val="24"/>
                <w:szCs w:val="24"/>
                <w:lang w:val="kk-KZ"/>
              </w:rPr>
              <w:t xml:space="preserve"> Компьютерлік жүйелердің кіріспесі және архитектурасы. Бағдарламалық қамтамасыз ету. ОЖ. Адамның компьютермен әрекеттесуі. Мәліметтер базасы жүйелері. Мәліметтер қорын басқару. Желілер және телекоммуникациялар. Киберқорғау. Интернет </w:t>
            </w:r>
            <w:r w:rsidRPr="00DF1DC6">
              <w:rPr>
                <w:rFonts w:ascii="Times New Roman" w:eastAsia="Times New Roman" w:hAnsi="Times New Roman" w:cs="Times New Roman"/>
                <w:sz w:val="24"/>
                <w:szCs w:val="24"/>
                <w:lang w:val="kk-KZ"/>
              </w:rPr>
              <w:lastRenderedPageBreak/>
              <w:t>технологиялары. Бұлтты және мобильді технологиялар. мультимедиялық технологиялар. Смарт технологиялар Электрондық технологиялар. Электронды бизнес. Электрондық бақылау</w:t>
            </w:r>
          </w:p>
        </w:tc>
        <w:tc>
          <w:tcPr>
            <w:tcW w:w="709" w:type="dxa"/>
          </w:tcPr>
          <w:p w:rsidR="007B4D50" w:rsidRPr="004D0590" w:rsidRDefault="007B4D50" w:rsidP="00B66109">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5</w:t>
            </w:r>
          </w:p>
        </w:tc>
        <w:tc>
          <w:tcPr>
            <w:tcW w:w="425" w:type="dxa"/>
          </w:tcPr>
          <w:p w:rsidR="007B4D50" w:rsidRPr="004D0590" w:rsidRDefault="007B4D50" w:rsidP="00B66109">
            <w:pPr>
              <w:pStyle w:val="TableParagraph"/>
              <w:ind w:left="223"/>
              <w:rPr>
                <w:b/>
              </w:rPr>
            </w:pPr>
          </w:p>
        </w:tc>
        <w:tc>
          <w:tcPr>
            <w:tcW w:w="426" w:type="dxa"/>
          </w:tcPr>
          <w:p w:rsidR="007B4D50" w:rsidRPr="004D0590" w:rsidRDefault="007B4D50" w:rsidP="00B66109">
            <w:pPr>
              <w:pStyle w:val="TableParagraph"/>
              <w:ind w:left="223"/>
              <w:rPr>
                <w:b/>
              </w:rPr>
            </w:pPr>
            <w:r w:rsidRPr="004D0590">
              <w:rPr>
                <w:b/>
              </w:rPr>
              <w:t>v</w:t>
            </w:r>
          </w:p>
        </w:tc>
        <w:tc>
          <w:tcPr>
            <w:tcW w:w="425" w:type="dxa"/>
          </w:tcPr>
          <w:p w:rsidR="007B4D50" w:rsidRPr="004D0590" w:rsidRDefault="007B4D50" w:rsidP="00B66109">
            <w:pPr>
              <w:pStyle w:val="TableParagraph"/>
              <w:spacing w:line="304" w:lineRule="exact"/>
              <w:ind w:left="223"/>
              <w:rPr>
                <w:b/>
              </w:rPr>
            </w:pPr>
            <w:r w:rsidRPr="004D0590">
              <w:rPr>
                <w:b/>
              </w:rPr>
              <w:t>v</w:t>
            </w:r>
          </w:p>
        </w:tc>
        <w:tc>
          <w:tcPr>
            <w:tcW w:w="425" w:type="dxa"/>
          </w:tcPr>
          <w:p w:rsidR="007B4D50" w:rsidRPr="004D0590" w:rsidRDefault="007B4D50" w:rsidP="00B66109">
            <w:pPr>
              <w:pStyle w:val="TableParagraph"/>
              <w:ind w:left="223"/>
            </w:pPr>
          </w:p>
        </w:tc>
        <w:tc>
          <w:tcPr>
            <w:tcW w:w="425" w:type="dxa"/>
          </w:tcPr>
          <w:p w:rsidR="007B4D50" w:rsidRPr="004D0590" w:rsidRDefault="007B4D50" w:rsidP="00B66109">
            <w:pPr>
              <w:pStyle w:val="TableParagraph"/>
              <w:ind w:left="223"/>
            </w:pPr>
          </w:p>
        </w:tc>
        <w:tc>
          <w:tcPr>
            <w:tcW w:w="426" w:type="dxa"/>
          </w:tcPr>
          <w:p w:rsidR="007B4D50" w:rsidRPr="004D0590" w:rsidRDefault="007B4D50" w:rsidP="00B66109">
            <w:pPr>
              <w:pStyle w:val="TableParagraph"/>
              <w:ind w:left="223"/>
            </w:pPr>
          </w:p>
        </w:tc>
        <w:tc>
          <w:tcPr>
            <w:tcW w:w="412" w:type="dxa"/>
          </w:tcPr>
          <w:p w:rsidR="007B4D50" w:rsidRPr="004D0590" w:rsidRDefault="007B4D50" w:rsidP="00B66109">
            <w:pPr>
              <w:pStyle w:val="TableParagraph"/>
              <w:ind w:left="223"/>
            </w:pPr>
          </w:p>
        </w:tc>
        <w:tc>
          <w:tcPr>
            <w:tcW w:w="425" w:type="dxa"/>
          </w:tcPr>
          <w:p w:rsidR="007B4D50" w:rsidRPr="004D0590" w:rsidRDefault="007B4D50" w:rsidP="00B66109">
            <w:pPr>
              <w:pStyle w:val="TableParagraph"/>
              <w:ind w:left="223"/>
            </w:pPr>
          </w:p>
        </w:tc>
        <w:tc>
          <w:tcPr>
            <w:tcW w:w="436" w:type="dxa"/>
            <w:tcBorders>
              <w:right w:val="single" w:sz="4" w:space="0" w:color="auto"/>
            </w:tcBorders>
          </w:tcPr>
          <w:p w:rsidR="007B4D50" w:rsidRPr="004D0590" w:rsidRDefault="007B4D50" w:rsidP="00B66109">
            <w:pPr>
              <w:pStyle w:val="TableParagraph"/>
              <w:ind w:left="223"/>
              <w:rPr>
                <w:b/>
              </w:rPr>
            </w:pPr>
            <w:r w:rsidRPr="004D0590">
              <w:rPr>
                <w:b/>
              </w:rPr>
              <w:t>v</w:t>
            </w:r>
          </w:p>
        </w:tc>
        <w:tc>
          <w:tcPr>
            <w:tcW w:w="569" w:type="dxa"/>
          </w:tcPr>
          <w:p w:rsidR="007B4D50" w:rsidRPr="004D0590" w:rsidRDefault="007B4D50" w:rsidP="00B66109">
            <w:pPr>
              <w:jc w:val="center"/>
              <w:rPr>
                <w:rFonts w:ascii="Times New Roman" w:hAnsi="Times New Roman" w:cs="Times New Roman"/>
                <w:b/>
                <w:sz w:val="24"/>
                <w:szCs w:val="24"/>
              </w:rPr>
            </w:pPr>
            <w:r w:rsidRPr="004D0590">
              <w:rPr>
                <w:rFonts w:ascii="Times New Roman" w:hAnsi="Times New Roman" w:cs="Times New Roman"/>
                <w:b/>
                <w:sz w:val="24"/>
                <w:szCs w:val="24"/>
              </w:rPr>
              <w:t>v</w:t>
            </w:r>
          </w:p>
        </w:tc>
        <w:tc>
          <w:tcPr>
            <w:tcW w:w="567" w:type="dxa"/>
          </w:tcPr>
          <w:p w:rsidR="007B4D50" w:rsidRPr="004D0590" w:rsidRDefault="007B4D50" w:rsidP="00B66109">
            <w:pPr>
              <w:pStyle w:val="TableParagraph"/>
              <w:ind w:left="223"/>
              <w:rPr>
                <w:b/>
              </w:rPr>
            </w:pPr>
          </w:p>
        </w:tc>
        <w:tc>
          <w:tcPr>
            <w:tcW w:w="567" w:type="dxa"/>
          </w:tcPr>
          <w:p w:rsidR="007B4D50" w:rsidRPr="004D0590" w:rsidRDefault="007B4D50" w:rsidP="00B66109">
            <w:pPr>
              <w:pStyle w:val="TableParagraph"/>
              <w:ind w:left="223"/>
              <w:rPr>
                <w:b/>
              </w:rPr>
            </w:pPr>
          </w:p>
        </w:tc>
      </w:tr>
      <w:tr w:rsidR="00B8301F" w:rsidRPr="004D0590" w:rsidTr="009A7567">
        <w:trPr>
          <w:trHeight w:val="323"/>
        </w:trPr>
        <w:tc>
          <w:tcPr>
            <w:tcW w:w="426" w:type="dxa"/>
          </w:tcPr>
          <w:p w:rsidR="00B8301F" w:rsidRPr="004D0590" w:rsidRDefault="00B8301F" w:rsidP="00B66109">
            <w:pPr>
              <w:pStyle w:val="TableParagraph"/>
              <w:numPr>
                <w:ilvl w:val="0"/>
                <w:numId w:val="43"/>
              </w:numPr>
            </w:pPr>
          </w:p>
        </w:tc>
        <w:tc>
          <w:tcPr>
            <w:tcW w:w="1264" w:type="dxa"/>
            <w:vMerge w:val="restart"/>
          </w:tcPr>
          <w:p w:rsidR="00B8301F" w:rsidRPr="004D0590" w:rsidRDefault="00B8301F" w:rsidP="00B66109">
            <w:pPr>
              <w:pStyle w:val="a4"/>
              <w:tabs>
                <w:tab w:val="left" w:pos="709"/>
              </w:tabs>
              <w:rPr>
                <w:rFonts w:ascii="Times New Roman" w:hAnsi="Times New Roman" w:cs="Times New Roman"/>
                <w:sz w:val="24"/>
                <w:szCs w:val="24"/>
                <w:lang w:val="kk-KZ"/>
              </w:rPr>
            </w:pPr>
            <w:r w:rsidRPr="004D0590">
              <w:rPr>
                <w:rFonts w:ascii="Times New Roman" w:hAnsi="Times New Roman" w:cs="Times New Roman"/>
                <w:sz w:val="24"/>
                <w:szCs w:val="24"/>
                <w:lang w:val="kk-KZ"/>
              </w:rPr>
              <w:t>Отандық және Әлемдік тарих пен археологияның өзекті мәселелері</w:t>
            </w:r>
          </w:p>
          <w:p w:rsidR="00B8301F" w:rsidRPr="004D0590" w:rsidRDefault="00B8301F" w:rsidP="00B66109">
            <w:pPr>
              <w:pStyle w:val="a4"/>
              <w:tabs>
                <w:tab w:val="left" w:pos="709"/>
              </w:tabs>
              <w:rPr>
                <w:rFonts w:ascii="Times New Roman" w:hAnsi="Times New Roman" w:cs="Times New Roman"/>
                <w:sz w:val="24"/>
                <w:szCs w:val="24"/>
                <w:lang w:val="kk-KZ"/>
              </w:rPr>
            </w:pPr>
          </w:p>
        </w:tc>
        <w:tc>
          <w:tcPr>
            <w:tcW w:w="704" w:type="dxa"/>
          </w:tcPr>
          <w:p w:rsidR="00B8301F" w:rsidRPr="004D0590" w:rsidRDefault="00B8301F" w:rsidP="00B66109">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B8301F" w:rsidRPr="004D0590" w:rsidRDefault="00B8301F" w:rsidP="00B66109">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B8301F" w:rsidRPr="004D0590" w:rsidRDefault="00B8301F" w:rsidP="00B66109">
            <w:pPr>
              <w:jc w:val="both"/>
              <w:rPr>
                <w:rFonts w:ascii="Times New Roman" w:hAnsi="Times New Roman" w:cs="Times New Roman"/>
                <w:sz w:val="24"/>
                <w:szCs w:val="24"/>
                <w:lang w:val="kk-KZ"/>
              </w:rPr>
            </w:pPr>
            <w:r w:rsidRPr="004D0590">
              <w:rPr>
                <w:rFonts w:ascii="Times New Roman" w:eastAsia="Times New Roman" w:hAnsi="Times New Roman" w:cs="Times New Roman"/>
                <w:sz w:val="24"/>
                <w:szCs w:val="24"/>
                <w:lang w:val="kk-KZ"/>
              </w:rPr>
              <w:t xml:space="preserve"> Ежелгі және ортағасырлардағы Қазақстан                                     </w:t>
            </w:r>
          </w:p>
        </w:tc>
        <w:tc>
          <w:tcPr>
            <w:tcW w:w="3969" w:type="dxa"/>
          </w:tcPr>
          <w:p w:rsidR="00A75295" w:rsidRPr="00A75295" w:rsidRDefault="00A75295" w:rsidP="00A75295">
            <w:pPr>
              <w:pStyle w:val="ac"/>
              <w:ind w:left="57" w:right="57"/>
              <w:jc w:val="both"/>
              <w:rPr>
                <w:rStyle w:val="tlid-translation"/>
                <w:rFonts w:ascii="Times New Roman" w:hAnsi="Times New Roman"/>
                <w:sz w:val="24"/>
                <w:szCs w:val="24"/>
                <w:lang w:val="kk-KZ"/>
              </w:rPr>
            </w:pPr>
            <w:r w:rsidRPr="00A75295">
              <w:rPr>
                <w:rStyle w:val="tlid-translation"/>
                <w:rFonts w:ascii="Times New Roman" w:hAnsi="Times New Roman"/>
                <w:b/>
                <w:sz w:val="24"/>
                <w:szCs w:val="24"/>
                <w:lang w:val="kk-KZ"/>
              </w:rPr>
              <w:t>Мақсаты:</w:t>
            </w:r>
            <w:r w:rsidRPr="00A75295">
              <w:rPr>
                <w:rStyle w:val="tlid-translation"/>
                <w:rFonts w:ascii="Times New Roman" w:hAnsi="Times New Roman"/>
                <w:sz w:val="24"/>
                <w:szCs w:val="24"/>
                <w:lang w:val="kk-KZ"/>
              </w:rPr>
              <w:t xml:space="preserve"> Қазақстанның ежелгі және ортағасырлық тарихын дүниежүзілік тарихтың құрамдас бөлігі ретінде зерттеу және қазақ халқының тарихи-мәдени мұрасының дүниежүзілік тарихтағы маңызын анықтау, тарихи дереккөздермен жұмыс істеу дағдыларын қалыптастыру.</w:t>
            </w:r>
          </w:p>
          <w:p w:rsidR="00B8301F" w:rsidRPr="004D0590" w:rsidRDefault="00A75295" w:rsidP="00A75295">
            <w:pPr>
              <w:pStyle w:val="ac"/>
              <w:ind w:left="57" w:right="57"/>
              <w:jc w:val="both"/>
              <w:rPr>
                <w:rFonts w:ascii="Times New Roman" w:hAnsi="Times New Roman"/>
                <w:sz w:val="24"/>
                <w:szCs w:val="24"/>
                <w:lang w:val="kk-KZ"/>
              </w:rPr>
            </w:pPr>
            <w:r w:rsidRPr="00A75295">
              <w:rPr>
                <w:rStyle w:val="tlid-translation"/>
                <w:rFonts w:ascii="Times New Roman" w:hAnsi="Times New Roman"/>
                <w:b/>
                <w:sz w:val="24"/>
                <w:szCs w:val="24"/>
                <w:lang w:val="kk-KZ"/>
              </w:rPr>
              <w:t>Мазмұны:</w:t>
            </w:r>
            <w:r w:rsidRPr="00A75295">
              <w:rPr>
                <w:rStyle w:val="tlid-translation"/>
                <w:rFonts w:ascii="Times New Roman" w:hAnsi="Times New Roman"/>
                <w:sz w:val="24"/>
                <w:szCs w:val="24"/>
                <w:lang w:val="kk-KZ"/>
              </w:rPr>
              <w:t xml:space="preserve"> Қазақстан – Еуразия аумағындағы ежелгі адамдар қоныстанған аймақ. Қазақстанның ежелгі тұрғындарының тілдік, этникалық тиістілігі мәселесі. Ерте көшпелілер дәуірі: көшпеліліктің генезисі, Қазақстан аумағындағы ерте мемлекеттік құрылымдар, ірі көшпелі империялар. Еуразияның этносаяси және мәдени тарихындағы түркі кезеңі. Соңғы орта ғасырлардағы мемлекеттер. Ұлы даланың ежелгі тұрғындарынан бүгінгі күнге дейінгі этникалық мәдениеттегі сабақтастықты зерттеу мәселелері</w:t>
            </w:r>
            <w:r w:rsidR="00B8301F" w:rsidRPr="004D0590">
              <w:rPr>
                <w:rStyle w:val="tlid-translation"/>
                <w:rFonts w:ascii="Times New Roman" w:hAnsi="Times New Roman"/>
                <w:sz w:val="24"/>
                <w:szCs w:val="24"/>
                <w:lang w:val="kk-KZ"/>
              </w:rPr>
              <w:t>жаңаруының және әлсіреуінің себептерін білу.</w:t>
            </w:r>
          </w:p>
        </w:tc>
        <w:tc>
          <w:tcPr>
            <w:tcW w:w="709" w:type="dxa"/>
          </w:tcPr>
          <w:p w:rsidR="00B8301F" w:rsidRPr="004D0590" w:rsidRDefault="00B8301F" w:rsidP="00B66109">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5</w:t>
            </w:r>
          </w:p>
        </w:tc>
        <w:tc>
          <w:tcPr>
            <w:tcW w:w="425" w:type="dxa"/>
          </w:tcPr>
          <w:p w:rsidR="00B8301F" w:rsidRPr="004D0590" w:rsidRDefault="00B8301F" w:rsidP="00B66109">
            <w:pPr>
              <w:pStyle w:val="TableParagraph"/>
              <w:ind w:left="223"/>
              <w:rPr>
                <w:b/>
              </w:rPr>
            </w:pPr>
          </w:p>
        </w:tc>
        <w:tc>
          <w:tcPr>
            <w:tcW w:w="426" w:type="dxa"/>
          </w:tcPr>
          <w:p w:rsidR="00B8301F" w:rsidRPr="004D0590" w:rsidRDefault="00B8301F" w:rsidP="00B66109">
            <w:pPr>
              <w:pStyle w:val="TableParagraph"/>
              <w:ind w:left="223"/>
              <w:rPr>
                <w:b/>
              </w:rPr>
            </w:pPr>
          </w:p>
        </w:tc>
        <w:tc>
          <w:tcPr>
            <w:tcW w:w="425" w:type="dxa"/>
          </w:tcPr>
          <w:p w:rsidR="00B8301F" w:rsidRPr="004D0590" w:rsidRDefault="00B8301F" w:rsidP="00B66109">
            <w:pPr>
              <w:pStyle w:val="TableParagraph"/>
              <w:spacing w:line="304" w:lineRule="exact"/>
              <w:ind w:left="223"/>
              <w:rPr>
                <w:b/>
              </w:rPr>
            </w:pPr>
          </w:p>
        </w:tc>
        <w:tc>
          <w:tcPr>
            <w:tcW w:w="425" w:type="dxa"/>
          </w:tcPr>
          <w:p w:rsidR="00B8301F" w:rsidRPr="004D0590" w:rsidRDefault="00B8301F" w:rsidP="00B66109">
            <w:pPr>
              <w:pStyle w:val="TableParagraph"/>
              <w:ind w:left="223"/>
            </w:pPr>
            <w:r w:rsidRPr="004D0590">
              <w:t>v</w:t>
            </w:r>
          </w:p>
        </w:tc>
        <w:tc>
          <w:tcPr>
            <w:tcW w:w="425" w:type="dxa"/>
          </w:tcPr>
          <w:p w:rsidR="00B8301F" w:rsidRPr="004D0590" w:rsidRDefault="00B8301F" w:rsidP="00B66109">
            <w:pPr>
              <w:pStyle w:val="TableParagraph"/>
              <w:ind w:left="223"/>
            </w:pPr>
          </w:p>
        </w:tc>
        <w:tc>
          <w:tcPr>
            <w:tcW w:w="426" w:type="dxa"/>
          </w:tcPr>
          <w:p w:rsidR="00B8301F" w:rsidRPr="004D0590" w:rsidRDefault="00B8301F" w:rsidP="00B66109">
            <w:pPr>
              <w:pStyle w:val="TableParagraph"/>
              <w:ind w:left="223"/>
            </w:pPr>
          </w:p>
        </w:tc>
        <w:tc>
          <w:tcPr>
            <w:tcW w:w="412" w:type="dxa"/>
          </w:tcPr>
          <w:p w:rsidR="00B8301F" w:rsidRPr="004D0590" w:rsidRDefault="00B8301F" w:rsidP="00B66109">
            <w:pPr>
              <w:pStyle w:val="TableParagraph"/>
              <w:ind w:left="223"/>
            </w:pPr>
            <w:r w:rsidRPr="004D0590">
              <w:t>v</w:t>
            </w:r>
          </w:p>
        </w:tc>
        <w:tc>
          <w:tcPr>
            <w:tcW w:w="425" w:type="dxa"/>
          </w:tcPr>
          <w:p w:rsidR="00B8301F" w:rsidRPr="004D0590" w:rsidRDefault="00B8301F" w:rsidP="00B66109">
            <w:pPr>
              <w:pStyle w:val="TableParagraph"/>
              <w:ind w:left="223"/>
            </w:pPr>
          </w:p>
        </w:tc>
        <w:tc>
          <w:tcPr>
            <w:tcW w:w="436" w:type="dxa"/>
            <w:tcBorders>
              <w:right w:val="single" w:sz="4" w:space="0" w:color="auto"/>
            </w:tcBorders>
          </w:tcPr>
          <w:p w:rsidR="00B8301F" w:rsidRPr="004D0590" w:rsidRDefault="00B8301F" w:rsidP="00B66109">
            <w:pPr>
              <w:pStyle w:val="TableParagraph"/>
              <w:ind w:left="223"/>
              <w:rPr>
                <w:b/>
              </w:rPr>
            </w:pPr>
          </w:p>
        </w:tc>
        <w:tc>
          <w:tcPr>
            <w:tcW w:w="569" w:type="dxa"/>
          </w:tcPr>
          <w:p w:rsidR="00B8301F" w:rsidRPr="004D0590" w:rsidRDefault="00B8301F" w:rsidP="00B66109">
            <w:pPr>
              <w:jc w:val="center"/>
              <w:rPr>
                <w:rFonts w:ascii="Times New Roman" w:hAnsi="Times New Roman" w:cs="Times New Roman"/>
                <w:b/>
                <w:sz w:val="24"/>
                <w:szCs w:val="24"/>
              </w:rPr>
            </w:pPr>
          </w:p>
        </w:tc>
        <w:tc>
          <w:tcPr>
            <w:tcW w:w="567" w:type="dxa"/>
          </w:tcPr>
          <w:p w:rsidR="00B8301F" w:rsidRPr="004D0590" w:rsidRDefault="00B8301F" w:rsidP="00B66109">
            <w:pPr>
              <w:pStyle w:val="TableParagraph"/>
              <w:ind w:left="223"/>
              <w:rPr>
                <w:b/>
              </w:rPr>
            </w:pPr>
          </w:p>
        </w:tc>
        <w:tc>
          <w:tcPr>
            <w:tcW w:w="567" w:type="dxa"/>
          </w:tcPr>
          <w:p w:rsidR="00B8301F" w:rsidRPr="004D0590" w:rsidRDefault="00B8301F" w:rsidP="00B66109">
            <w:pPr>
              <w:pStyle w:val="TableParagraph"/>
              <w:ind w:left="223"/>
              <w:rPr>
                <w:b/>
              </w:rPr>
            </w:pPr>
          </w:p>
        </w:tc>
      </w:tr>
      <w:tr w:rsidR="00B8301F" w:rsidRPr="004D0590" w:rsidTr="009A7567">
        <w:trPr>
          <w:trHeight w:val="323"/>
        </w:trPr>
        <w:tc>
          <w:tcPr>
            <w:tcW w:w="426" w:type="dxa"/>
          </w:tcPr>
          <w:p w:rsidR="00B8301F" w:rsidRPr="004D0590" w:rsidRDefault="00B8301F" w:rsidP="0086066E">
            <w:pPr>
              <w:pStyle w:val="TableParagraph"/>
              <w:numPr>
                <w:ilvl w:val="0"/>
                <w:numId w:val="43"/>
              </w:numPr>
            </w:pPr>
          </w:p>
        </w:tc>
        <w:tc>
          <w:tcPr>
            <w:tcW w:w="1264" w:type="dxa"/>
            <w:vMerge/>
          </w:tcPr>
          <w:p w:rsidR="00B8301F" w:rsidRPr="004D0590" w:rsidRDefault="00B8301F" w:rsidP="0086066E">
            <w:pPr>
              <w:pStyle w:val="a4"/>
              <w:tabs>
                <w:tab w:val="left" w:pos="709"/>
              </w:tabs>
              <w:rPr>
                <w:rFonts w:ascii="Times New Roman" w:hAnsi="Times New Roman" w:cs="Times New Roman"/>
                <w:sz w:val="24"/>
                <w:szCs w:val="24"/>
                <w:lang w:val="kk-KZ"/>
              </w:rPr>
            </w:pPr>
          </w:p>
        </w:tc>
        <w:tc>
          <w:tcPr>
            <w:tcW w:w="704" w:type="dxa"/>
          </w:tcPr>
          <w:p w:rsidR="00B8301F" w:rsidRPr="004D0590" w:rsidRDefault="00B8301F" w:rsidP="0086066E">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B8301F" w:rsidRPr="004D0590" w:rsidRDefault="00B8301F" w:rsidP="0086066E">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B8301F" w:rsidRPr="004D0590" w:rsidRDefault="00B8301F" w:rsidP="0086066E">
            <w:pPr>
              <w:jc w:val="both"/>
              <w:rPr>
                <w:rFonts w:ascii="Times New Roman" w:eastAsia="Times New Roman" w:hAnsi="Times New Roman" w:cs="Times New Roman"/>
                <w:sz w:val="24"/>
                <w:szCs w:val="24"/>
                <w:lang w:val="kk-KZ"/>
              </w:rPr>
            </w:pPr>
            <w:r w:rsidRPr="004D0590">
              <w:rPr>
                <w:rFonts w:ascii="Times New Roman" w:eastAsia="Times New Roman" w:hAnsi="Times New Roman" w:cs="Times New Roman"/>
                <w:sz w:val="24"/>
                <w:szCs w:val="24"/>
                <w:lang w:val="kk-KZ"/>
              </w:rPr>
              <w:t xml:space="preserve">Қазақстан </w:t>
            </w:r>
            <w:r w:rsidRPr="004D0590">
              <w:rPr>
                <w:rFonts w:ascii="Times New Roman" w:eastAsia="Times New Roman" w:hAnsi="Times New Roman" w:cs="Times New Roman"/>
                <w:sz w:val="24"/>
                <w:szCs w:val="24"/>
                <w:lang w:val="kk-KZ"/>
              </w:rPr>
              <w:lastRenderedPageBreak/>
              <w:t xml:space="preserve">тарихының тарихнамасы және деректануы </w:t>
            </w:r>
          </w:p>
          <w:p w:rsidR="00B8301F" w:rsidRPr="004D0590" w:rsidRDefault="00B8301F" w:rsidP="0086066E">
            <w:pPr>
              <w:jc w:val="both"/>
              <w:rPr>
                <w:rFonts w:ascii="Times New Roman" w:eastAsia="Times New Roman" w:hAnsi="Times New Roman" w:cs="Times New Roman"/>
                <w:sz w:val="24"/>
                <w:szCs w:val="24"/>
                <w:lang w:val="kk-KZ"/>
              </w:rPr>
            </w:pPr>
          </w:p>
        </w:tc>
        <w:tc>
          <w:tcPr>
            <w:tcW w:w="3969" w:type="dxa"/>
          </w:tcPr>
          <w:p w:rsidR="00366AE8" w:rsidRPr="00366AE8" w:rsidRDefault="00366AE8" w:rsidP="00366AE8">
            <w:pPr>
              <w:pStyle w:val="ac"/>
              <w:ind w:left="57" w:right="57"/>
              <w:jc w:val="both"/>
              <w:rPr>
                <w:rStyle w:val="tlid-translation"/>
                <w:rFonts w:ascii="Times New Roman" w:hAnsi="Times New Roman"/>
                <w:sz w:val="24"/>
                <w:szCs w:val="24"/>
                <w:lang w:val="kk-KZ"/>
              </w:rPr>
            </w:pPr>
            <w:r w:rsidRPr="00366AE8">
              <w:rPr>
                <w:rStyle w:val="tlid-translation"/>
                <w:rFonts w:ascii="Times New Roman" w:hAnsi="Times New Roman"/>
                <w:b/>
                <w:sz w:val="24"/>
                <w:szCs w:val="24"/>
                <w:lang w:val="kk-KZ"/>
              </w:rPr>
              <w:lastRenderedPageBreak/>
              <w:t>Мақсаты</w:t>
            </w:r>
            <w:r w:rsidRPr="00366AE8">
              <w:rPr>
                <w:rStyle w:val="tlid-translation"/>
                <w:rFonts w:ascii="Times New Roman" w:hAnsi="Times New Roman"/>
                <w:sz w:val="24"/>
                <w:szCs w:val="24"/>
                <w:lang w:val="kk-KZ"/>
              </w:rPr>
              <w:t xml:space="preserve">: Қазақстан тарих ғылымы </w:t>
            </w:r>
            <w:r w:rsidRPr="00366AE8">
              <w:rPr>
                <w:rStyle w:val="tlid-translation"/>
                <w:rFonts w:ascii="Times New Roman" w:hAnsi="Times New Roman"/>
                <w:sz w:val="24"/>
                <w:szCs w:val="24"/>
                <w:lang w:val="kk-KZ"/>
              </w:rPr>
              <w:lastRenderedPageBreak/>
              <w:t>мен деректану ғылымының даму тарихын зерделеу, тарихи дереккөздермен жұмыс істеу дағдыларын қалыптастыру.</w:t>
            </w:r>
          </w:p>
          <w:p w:rsidR="00B8301F" w:rsidRPr="004D0590" w:rsidRDefault="00366AE8" w:rsidP="00366AE8">
            <w:pPr>
              <w:pStyle w:val="ac"/>
              <w:ind w:left="57" w:right="57"/>
              <w:jc w:val="both"/>
              <w:rPr>
                <w:rStyle w:val="tlid-translation"/>
                <w:rFonts w:ascii="Times New Roman" w:hAnsi="Times New Roman"/>
                <w:sz w:val="24"/>
                <w:szCs w:val="24"/>
                <w:lang w:val="kk-KZ"/>
              </w:rPr>
            </w:pPr>
            <w:r w:rsidRPr="00366AE8">
              <w:rPr>
                <w:rStyle w:val="tlid-translation"/>
                <w:rFonts w:ascii="Times New Roman" w:hAnsi="Times New Roman"/>
                <w:b/>
                <w:sz w:val="24"/>
                <w:szCs w:val="24"/>
                <w:lang w:val="kk-KZ"/>
              </w:rPr>
              <w:t>Мазмұны</w:t>
            </w:r>
            <w:r w:rsidRPr="00366AE8">
              <w:rPr>
                <w:rStyle w:val="tlid-translation"/>
                <w:rFonts w:ascii="Times New Roman" w:hAnsi="Times New Roman"/>
                <w:sz w:val="24"/>
                <w:szCs w:val="24"/>
                <w:lang w:val="kk-KZ"/>
              </w:rPr>
              <w:t>: Ұлттық тарихнаманың даму кезеңдері. Антикалық дәуір, орта ғасырлар және жаңа дәуірдегі тарихи білімнің қалыптасуы мен дамуы. Кеңестік тоталитарлық жүйе кезіндегі тарих ғылымының даму ерекшеліктері және қазіргі кезеңдегі Қазақстандағы тарих ғылымының даму ерекшеліктері. Қазақстанның ежелгі және ортағасырлық кезеңінің қайнар көздері. Тарихи дереккөздерді жіктеу мәселесі. Жаңа кезеңдегі Қазақстан тарихының дереккөздері (ХVІІІ ХХ ғасырдың басы) Жаңа кезеңдегі Қазақстан тарихының дереккөздері.</w:t>
            </w:r>
          </w:p>
        </w:tc>
        <w:tc>
          <w:tcPr>
            <w:tcW w:w="709" w:type="dxa"/>
          </w:tcPr>
          <w:p w:rsidR="00B8301F" w:rsidRPr="004D0590" w:rsidRDefault="00505B19" w:rsidP="0086066E">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5</w:t>
            </w:r>
          </w:p>
        </w:tc>
        <w:tc>
          <w:tcPr>
            <w:tcW w:w="425" w:type="dxa"/>
          </w:tcPr>
          <w:p w:rsidR="00B8301F" w:rsidRPr="004D0590" w:rsidRDefault="00B8301F" w:rsidP="0086066E">
            <w:pPr>
              <w:jc w:val="center"/>
              <w:rPr>
                <w:rFonts w:ascii="Times New Roman" w:hAnsi="Times New Roman" w:cs="Times New Roman"/>
                <w:sz w:val="24"/>
                <w:szCs w:val="24"/>
                <w:lang w:val="kk-KZ"/>
              </w:rPr>
            </w:pPr>
          </w:p>
        </w:tc>
        <w:tc>
          <w:tcPr>
            <w:tcW w:w="426" w:type="dxa"/>
          </w:tcPr>
          <w:p w:rsidR="00B8301F" w:rsidRPr="004D0590" w:rsidRDefault="00B8301F" w:rsidP="0086066E">
            <w:pPr>
              <w:pStyle w:val="TableParagraph"/>
              <w:ind w:left="223"/>
              <w:rPr>
                <w:b/>
                <w:lang w:val="kk-KZ"/>
              </w:rPr>
            </w:pPr>
          </w:p>
        </w:tc>
        <w:tc>
          <w:tcPr>
            <w:tcW w:w="425" w:type="dxa"/>
          </w:tcPr>
          <w:p w:rsidR="00B8301F" w:rsidRPr="004D0590" w:rsidRDefault="00B8301F" w:rsidP="0086066E">
            <w:pPr>
              <w:pStyle w:val="TableParagraph"/>
              <w:spacing w:line="304" w:lineRule="exact"/>
              <w:ind w:left="223"/>
              <w:rPr>
                <w:b/>
                <w:lang w:val="kk-KZ"/>
              </w:rPr>
            </w:pPr>
          </w:p>
        </w:tc>
        <w:tc>
          <w:tcPr>
            <w:tcW w:w="425" w:type="dxa"/>
          </w:tcPr>
          <w:p w:rsidR="00B8301F" w:rsidRPr="004D0590" w:rsidRDefault="00B8301F" w:rsidP="0086066E">
            <w:pPr>
              <w:pStyle w:val="TableParagraph"/>
              <w:ind w:left="223"/>
            </w:pPr>
            <w:r w:rsidRPr="004D0590">
              <w:t>v</w:t>
            </w:r>
          </w:p>
        </w:tc>
        <w:tc>
          <w:tcPr>
            <w:tcW w:w="425" w:type="dxa"/>
          </w:tcPr>
          <w:p w:rsidR="00B8301F" w:rsidRPr="004D0590" w:rsidRDefault="00B8301F" w:rsidP="0086066E">
            <w:pPr>
              <w:pStyle w:val="TableParagraph"/>
              <w:ind w:left="223"/>
            </w:pPr>
          </w:p>
        </w:tc>
        <w:tc>
          <w:tcPr>
            <w:tcW w:w="426" w:type="dxa"/>
          </w:tcPr>
          <w:p w:rsidR="00B8301F" w:rsidRPr="004D0590" w:rsidRDefault="00B8301F" w:rsidP="0086066E">
            <w:pPr>
              <w:pStyle w:val="TableParagraph"/>
              <w:ind w:left="223"/>
            </w:pPr>
          </w:p>
        </w:tc>
        <w:tc>
          <w:tcPr>
            <w:tcW w:w="412" w:type="dxa"/>
          </w:tcPr>
          <w:p w:rsidR="00B8301F" w:rsidRPr="004D0590" w:rsidRDefault="00B8301F" w:rsidP="0086066E">
            <w:pPr>
              <w:pStyle w:val="TableParagraph"/>
              <w:ind w:left="223"/>
              <w:rPr>
                <w:lang w:val="kk-KZ"/>
              </w:rPr>
            </w:pPr>
            <w:r w:rsidRPr="004D0590">
              <w:t>v</w:t>
            </w:r>
          </w:p>
        </w:tc>
        <w:tc>
          <w:tcPr>
            <w:tcW w:w="425" w:type="dxa"/>
          </w:tcPr>
          <w:p w:rsidR="00B8301F" w:rsidRPr="004D0590" w:rsidRDefault="00B8301F" w:rsidP="0086066E">
            <w:pPr>
              <w:pStyle w:val="TableParagraph"/>
              <w:ind w:left="223"/>
            </w:pPr>
          </w:p>
        </w:tc>
        <w:tc>
          <w:tcPr>
            <w:tcW w:w="436" w:type="dxa"/>
            <w:tcBorders>
              <w:right w:val="single" w:sz="4" w:space="0" w:color="auto"/>
            </w:tcBorders>
          </w:tcPr>
          <w:p w:rsidR="00B8301F" w:rsidRPr="004D0590" w:rsidRDefault="00B8301F" w:rsidP="0086066E">
            <w:pPr>
              <w:pStyle w:val="TableParagraph"/>
              <w:ind w:left="223"/>
              <w:rPr>
                <w:b/>
              </w:rPr>
            </w:pPr>
          </w:p>
        </w:tc>
        <w:tc>
          <w:tcPr>
            <w:tcW w:w="569" w:type="dxa"/>
          </w:tcPr>
          <w:p w:rsidR="00B8301F" w:rsidRPr="004D0590" w:rsidRDefault="00B8301F" w:rsidP="0086066E">
            <w:pPr>
              <w:jc w:val="center"/>
              <w:rPr>
                <w:rFonts w:ascii="Times New Roman" w:hAnsi="Times New Roman" w:cs="Times New Roman"/>
                <w:b/>
                <w:sz w:val="24"/>
                <w:szCs w:val="24"/>
              </w:rPr>
            </w:pPr>
          </w:p>
        </w:tc>
        <w:tc>
          <w:tcPr>
            <w:tcW w:w="567" w:type="dxa"/>
          </w:tcPr>
          <w:p w:rsidR="00B8301F" w:rsidRPr="004D0590" w:rsidRDefault="00B8301F" w:rsidP="0086066E">
            <w:pPr>
              <w:pStyle w:val="TableParagraph"/>
              <w:ind w:left="223"/>
              <w:rPr>
                <w:b/>
              </w:rPr>
            </w:pPr>
          </w:p>
        </w:tc>
        <w:tc>
          <w:tcPr>
            <w:tcW w:w="567" w:type="dxa"/>
          </w:tcPr>
          <w:p w:rsidR="00B8301F" w:rsidRPr="004D0590" w:rsidRDefault="00B8301F" w:rsidP="0086066E">
            <w:pPr>
              <w:pStyle w:val="TableParagraph"/>
              <w:ind w:left="223"/>
              <w:rPr>
                <w:b/>
              </w:rPr>
            </w:pPr>
          </w:p>
        </w:tc>
      </w:tr>
      <w:tr w:rsidR="00B8301F" w:rsidRPr="004D0590" w:rsidTr="009A7567">
        <w:trPr>
          <w:trHeight w:val="323"/>
        </w:trPr>
        <w:tc>
          <w:tcPr>
            <w:tcW w:w="426" w:type="dxa"/>
          </w:tcPr>
          <w:p w:rsidR="00B8301F" w:rsidRPr="004D0590" w:rsidRDefault="00B8301F" w:rsidP="0094511E">
            <w:pPr>
              <w:pStyle w:val="TableParagraph"/>
              <w:numPr>
                <w:ilvl w:val="0"/>
                <w:numId w:val="43"/>
              </w:numPr>
            </w:pPr>
          </w:p>
        </w:tc>
        <w:tc>
          <w:tcPr>
            <w:tcW w:w="1264" w:type="dxa"/>
            <w:vMerge/>
          </w:tcPr>
          <w:p w:rsidR="00B8301F" w:rsidRPr="004D0590" w:rsidRDefault="00B8301F" w:rsidP="0094511E">
            <w:pPr>
              <w:pStyle w:val="a4"/>
              <w:tabs>
                <w:tab w:val="left" w:pos="709"/>
              </w:tabs>
              <w:rPr>
                <w:rFonts w:ascii="Times New Roman" w:hAnsi="Times New Roman" w:cs="Times New Roman"/>
                <w:sz w:val="24"/>
                <w:szCs w:val="24"/>
                <w:lang w:val="kk-KZ"/>
              </w:rPr>
            </w:pPr>
          </w:p>
        </w:tc>
        <w:tc>
          <w:tcPr>
            <w:tcW w:w="704" w:type="dxa"/>
          </w:tcPr>
          <w:p w:rsidR="00B8301F" w:rsidRPr="004D0590" w:rsidRDefault="00B8301F" w:rsidP="0094511E">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B8301F" w:rsidRPr="004D0590" w:rsidRDefault="00B8301F" w:rsidP="0094511E">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B8301F" w:rsidRPr="004D0590" w:rsidRDefault="00B8301F" w:rsidP="0094511E">
            <w:pPr>
              <w:jc w:val="both"/>
              <w:rPr>
                <w:rFonts w:ascii="Times New Roman" w:eastAsia="Times New Roman" w:hAnsi="Times New Roman" w:cs="Times New Roman"/>
                <w:sz w:val="24"/>
                <w:szCs w:val="24"/>
                <w:lang w:val="kk-KZ"/>
              </w:rPr>
            </w:pPr>
            <w:r w:rsidRPr="004D0590">
              <w:rPr>
                <w:rFonts w:ascii="Times New Roman" w:eastAsia="Times New Roman" w:hAnsi="Times New Roman" w:cs="Times New Roman"/>
                <w:sz w:val="24"/>
                <w:szCs w:val="24"/>
                <w:lang w:val="kk-KZ"/>
              </w:rPr>
              <w:t>Тарихилыққа дейінгі адамзат эволюциясы</w:t>
            </w:r>
          </w:p>
          <w:p w:rsidR="00B8301F" w:rsidRPr="004D0590" w:rsidRDefault="00B8301F" w:rsidP="0094511E">
            <w:pPr>
              <w:jc w:val="both"/>
              <w:rPr>
                <w:rFonts w:ascii="Times New Roman" w:hAnsi="Times New Roman" w:cs="Times New Roman"/>
                <w:sz w:val="24"/>
                <w:szCs w:val="24"/>
                <w:lang w:val="kk-KZ"/>
              </w:rPr>
            </w:pPr>
            <w:r w:rsidRPr="004D0590">
              <w:rPr>
                <w:rFonts w:ascii="Times New Roman" w:eastAsia="Times New Roman" w:hAnsi="Times New Roman" w:cs="Times New Roman"/>
                <w:sz w:val="24"/>
                <w:szCs w:val="24"/>
                <w:lang w:val="kk-KZ"/>
              </w:rPr>
              <w:t xml:space="preserve"> </w:t>
            </w:r>
          </w:p>
        </w:tc>
        <w:tc>
          <w:tcPr>
            <w:tcW w:w="3969" w:type="dxa"/>
          </w:tcPr>
          <w:p w:rsidR="00A603DB" w:rsidRPr="00A603DB" w:rsidRDefault="00A603DB" w:rsidP="00A603DB">
            <w:pPr>
              <w:ind w:left="57" w:right="57"/>
              <w:jc w:val="both"/>
              <w:rPr>
                <w:rFonts w:ascii="Times New Roman" w:hAnsi="Times New Roman" w:cs="Times New Roman"/>
                <w:sz w:val="24"/>
                <w:szCs w:val="24"/>
                <w:lang w:val="kk-KZ"/>
              </w:rPr>
            </w:pPr>
            <w:r w:rsidRPr="00A603DB">
              <w:rPr>
                <w:rFonts w:ascii="Times New Roman" w:hAnsi="Times New Roman" w:cs="Times New Roman"/>
                <w:b/>
                <w:sz w:val="24"/>
                <w:szCs w:val="24"/>
                <w:lang w:val="kk-KZ"/>
              </w:rPr>
              <w:t>Мақсаты</w:t>
            </w:r>
            <w:r w:rsidRPr="00A603DB">
              <w:rPr>
                <w:rFonts w:ascii="Times New Roman" w:hAnsi="Times New Roman" w:cs="Times New Roman"/>
                <w:sz w:val="24"/>
                <w:szCs w:val="24"/>
                <w:lang w:val="kk-KZ"/>
              </w:rPr>
              <w:t>: Адамзат қоғамының дамуының алғашқы кезеңдеріндегі даму заңдылықтары туралы объективті тарихи түсінік пен аналитикалық ойлау дағдыларын қалыптастыру.</w:t>
            </w:r>
          </w:p>
          <w:p w:rsidR="00B8301F" w:rsidRPr="004D0590" w:rsidRDefault="00A603DB" w:rsidP="00A603DB">
            <w:pPr>
              <w:ind w:left="57" w:right="57"/>
              <w:jc w:val="both"/>
              <w:rPr>
                <w:rFonts w:ascii="Times New Roman" w:hAnsi="Times New Roman" w:cs="Times New Roman"/>
                <w:sz w:val="24"/>
                <w:szCs w:val="24"/>
                <w:lang w:val="kk-KZ"/>
              </w:rPr>
            </w:pPr>
            <w:r w:rsidRPr="00A603DB">
              <w:rPr>
                <w:rFonts w:ascii="Times New Roman" w:hAnsi="Times New Roman" w:cs="Times New Roman"/>
                <w:b/>
                <w:sz w:val="24"/>
                <w:szCs w:val="24"/>
                <w:lang w:val="kk-KZ"/>
              </w:rPr>
              <w:t>Мазмұны:</w:t>
            </w:r>
            <w:r w:rsidRPr="00A603DB">
              <w:rPr>
                <w:rFonts w:ascii="Times New Roman" w:hAnsi="Times New Roman" w:cs="Times New Roman"/>
                <w:sz w:val="24"/>
                <w:szCs w:val="24"/>
                <w:lang w:val="kk-KZ"/>
              </w:rPr>
              <w:t xml:space="preserve"> Адамзаттың алғашқы тарихының деректану және тарихнамасы. Антропогенез мәселелері. Антропогенез процесінің аяқталуы және адамның пайда болуы. Адамзат қоғамының пайда болуы. Адам қоғамының </w:t>
            </w:r>
            <w:r w:rsidRPr="00A603DB">
              <w:rPr>
                <w:rFonts w:ascii="Times New Roman" w:hAnsi="Times New Roman" w:cs="Times New Roman"/>
                <w:sz w:val="24"/>
                <w:szCs w:val="24"/>
                <w:lang w:val="kk-KZ"/>
              </w:rPr>
              <w:lastRenderedPageBreak/>
              <w:t>қалыптасуының теориялық мәселелері. Экономика. материалдық мәдениет. Отбасы және неке. Рухани мәдениет. Алғашқы қоғамның күйреуі. Таптардың қалыптасу дәуірі. Алғашқы қоғам және өркениет</w:t>
            </w:r>
            <w:r w:rsidR="00B8301F" w:rsidRPr="004D0590">
              <w:rPr>
                <w:rFonts w:ascii="Times New Roman" w:hAnsi="Times New Roman" w:cs="Times New Roman"/>
                <w:sz w:val="24"/>
                <w:szCs w:val="24"/>
                <w:lang w:val="kk-KZ"/>
              </w:rPr>
              <w:t xml:space="preserve">. </w:t>
            </w:r>
          </w:p>
        </w:tc>
        <w:tc>
          <w:tcPr>
            <w:tcW w:w="709" w:type="dxa"/>
          </w:tcPr>
          <w:p w:rsidR="00B8301F" w:rsidRPr="004D0590" w:rsidRDefault="009E27A0" w:rsidP="0094511E">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5</w:t>
            </w:r>
          </w:p>
        </w:tc>
        <w:tc>
          <w:tcPr>
            <w:tcW w:w="425" w:type="dxa"/>
          </w:tcPr>
          <w:p w:rsidR="00B8301F" w:rsidRPr="004D0590" w:rsidRDefault="00B8301F" w:rsidP="0094511E">
            <w:pPr>
              <w:jc w:val="center"/>
              <w:rPr>
                <w:rFonts w:ascii="Times New Roman" w:hAnsi="Times New Roman" w:cs="Times New Roman"/>
                <w:sz w:val="24"/>
                <w:szCs w:val="24"/>
                <w:lang w:val="kk-KZ"/>
              </w:rPr>
            </w:pPr>
          </w:p>
        </w:tc>
        <w:tc>
          <w:tcPr>
            <w:tcW w:w="426" w:type="dxa"/>
          </w:tcPr>
          <w:p w:rsidR="00B8301F" w:rsidRPr="004D0590" w:rsidRDefault="00B8301F" w:rsidP="0094511E">
            <w:pPr>
              <w:pStyle w:val="TableParagraph"/>
              <w:ind w:left="223"/>
              <w:rPr>
                <w:b/>
              </w:rPr>
            </w:pPr>
          </w:p>
        </w:tc>
        <w:tc>
          <w:tcPr>
            <w:tcW w:w="425" w:type="dxa"/>
          </w:tcPr>
          <w:p w:rsidR="00B8301F" w:rsidRPr="004D0590" w:rsidRDefault="00B8301F" w:rsidP="0094511E">
            <w:pPr>
              <w:pStyle w:val="TableParagraph"/>
              <w:spacing w:line="304" w:lineRule="exact"/>
              <w:ind w:left="223"/>
              <w:rPr>
                <w:b/>
              </w:rPr>
            </w:pPr>
          </w:p>
        </w:tc>
        <w:tc>
          <w:tcPr>
            <w:tcW w:w="425" w:type="dxa"/>
          </w:tcPr>
          <w:p w:rsidR="00B8301F" w:rsidRPr="004D0590" w:rsidRDefault="00B8301F" w:rsidP="0094511E">
            <w:pPr>
              <w:pStyle w:val="TableParagraph"/>
              <w:ind w:left="223"/>
            </w:pPr>
            <w:r w:rsidRPr="004D0590">
              <w:t>v</w:t>
            </w:r>
          </w:p>
        </w:tc>
        <w:tc>
          <w:tcPr>
            <w:tcW w:w="425" w:type="dxa"/>
          </w:tcPr>
          <w:p w:rsidR="00B8301F" w:rsidRPr="004D0590" w:rsidRDefault="00B8301F" w:rsidP="0094511E">
            <w:pPr>
              <w:pStyle w:val="TableParagraph"/>
              <w:ind w:left="223"/>
            </w:pPr>
            <w:r w:rsidRPr="004D0590">
              <w:t>v</w:t>
            </w:r>
          </w:p>
        </w:tc>
        <w:tc>
          <w:tcPr>
            <w:tcW w:w="426" w:type="dxa"/>
          </w:tcPr>
          <w:p w:rsidR="00B8301F" w:rsidRPr="004D0590" w:rsidRDefault="00B8301F" w:rsidP="0094511E">
            <w:pPr>
              <w:pStyle w:val="TableParagraph"/>
              <w:ind w:left="223"/>
            </w:pPr>
          </w:p>
        </w:tc>
        <w:tc>
          <w:tcPr>
            <w:tcW w:w="412" w:type="dxa"/>
          </w:tcPr>
          <w:p w:rsidR="00B8301F" w:rsidRPr="004D0590" w:rsidRDefault="00B8301F" w:rsidP="0094511E">
            <w:pPr>
              <w:pStyle w:val="TableParagraph"/>
              <w:ind w:left="223"/>
            </w:pPr>
          </w:p>
        </w:tc>
        <w:tc>
          <w:tcPr>
            <w:tcW w:w="425" w:type="dxa"/>
          </w:tcPr>
          <w:p w:rsidR="00B8301F" w:rsidRPr="004D0590" w:rsidRDefault="00B8301F" w:rsidP="0094511E">
            <w:pPr>
              <w:pStyle w:val="TableParagraph"/>
              <w:ind w:left="223"/>
            </w:pPr>
          </w:p>
        </w:tc>
        <w:tc>
          <w:tcPr>
            <w:tcW w:w="436" w:type="dxa"/>
            <w:tcBorders>
              <w:right w:val="single" w:sz="4" w:space="0" w:color="auto"/>
            </w:tcBorders>
          </w:tcPr>
          <w:p w:rsidR="00B8301F" w:rsidRPr="004D0590" w:rsidRDefault="00B8301F" w:rsidP="0094511E">
            <w:pPr>
              <w:pStyle w:val="TableParagraph"/>
              <w:ind w:left="223"/>
              <w:rPr>
                <w:b/>
              </w:rPr>
            </w:pPr>
          </w:p>
        </w:tc>
        <w:tc>
          <w:tcPr>
            <w:tcW w:w="569" w:type="dxa"/>
          </w:tcPr>
          <w:p w:rsidR="00B8301F" w:rsidRPr="004D0590" w:rsidRDefault="00B8301F" w:rsidP="0094511E">
            <w:pPr>
              <w:jc w:val="center"/>
              <w:rPr>
                <w:rFonts w:ascii="Times New Roman" w:hAnsi="Times New Roman" w:cs="Times New Roman"/>
                <w:b/>
                <w:sz w:val="24"/>
                <w:szCs w:val="24"/>
              </w:rPr>
            </w:pPr>
          </w:p>
        </w:tc>
        <w:tc>
          <w:tcPr>
            <w:tcW w:w="567" w:type="dxa"/>
          </w:tcPr>
          <w:p w:rsidR="00B8301F" w:rsidRPr="004D0590" w:rsidRDefault="00B8301F" w:rsidP="0094511E">
            <w:pPr>
              <w:pStyle w:val="TableParagraph"/>
              <w:ind w:left="223"/>
              <w:rPr>
                <w:b/>
              </w:rPr>
            </w:pPr>
          </w:p>
        </w:tc>
        <w:tc>
          <w:tcPr>
            <w:tcW w:w="567" w:type="dxa"/>
          </w:tcPr>
          <w:p w:rsidR="00B8301F" w:rsidRPr="004D0590" w:rsidRDefault="00B8301F" w:rsidP="0094511E">
            <w:pPr>
              <w:pStyle w:val="TableParagraph"/>
              <w:ind w:left="223"/>
              <w:rPr>
                <w:b/>
              </w:rPr>
            </w:pPr>
          </w:p>
        </w:tc>
      </w:tr>
      <w:tr w:rsidR="00B8301F" w:rsidRPr="004D0590" w:rsidTr="009A7567">
        <w:trPr>
          <w:trHeight w:val="323"/>
        </w:trPr>
        <w:tc>
          <w:tcPr>
            <w:tcW w:w="426" w:type="dxa"/>
          </w:tcPr>
          <w:p w:rsidR="00B8301F" w:rsidRPr="004D0590" w:rsidRDefault="00B8301F" w:rsidP="0094511E">
            <w:pPr>
              <w:pStyle w:val="TableParagraph"/>
              <w:numPr>
                <w:ilvl w:val="0"/>
                <w:numId w:val="43"/>
              </w:numPr>
            </w:pPr>
          </w:p>
        </w:tc>
        <w:tc>
          <w:tcPr>
            <w:tcW w:w="1264" w:type="dxa"/>
            <w:vMerge/>
          </w:tcPr>
          <w:p w:rsidR="00B8301F" w:rsidRPr="004D0590" w:rsidRDefault="00B8301F" w:rsidP="0094511E">
            <w:pPr>
              <w:pStyle w:val="a4"/>
              <w:tabs>
                <w:tab w:val="left" w:pos="709"/>
              </w:tabs>
              <w:rPr>
                <w:rFonts w:ascii="Times New Roman" w:hAnsi="Times New Roman" w:cs="Times New Roman"/>
                <w:sz w:val="24"/>
                <w:szCs w:val="24"/>
                <w:lang w:val="kk-KZ"/>
              </w:rPr>
            </w:pPr>
          </w:p>
        </w:tc>
        <w:tc>
          <w:tcPr>
            <w:tcW w:w="704" w:type="dxa"/>
          </w:tcPr>
          <w:p w:rsidR="00B8301F" w:rsidRPr="004D0590" w:rsidRDefault="00B8301F" w:rsidP="0094511E">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B8301F" w:rsidRPr="004D0590" w:rsidRDefault="00B8301F" w:rsidP="0094511E">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B8301F" w:rsidRPr="004D0590" w:rsidRDefault="00B8301F" w:rsidP="0094511E">
            <w:pPr>
              <w:jc w:val="both"/>
              <w:rPr>
                <w:rFonts w:ascii="Times New Roman" w:eastAsia="Times New Roman" w:hAnsi="Times New Roman" w:cs="Times New Roman"/>
                <w:sz w:val="24"/>
                <w:szCs w:val="24"/>
                <w:lang w:val="kk-KZ"/>
              </w:rPr>
            </w:pPr>
            <w:r w:rsidRPr="004D0590">
              <w:rPr>
                <w:rFonts w:ascii="Times New Roman" w:eastAsia="Times New Roman" w:hAnsi="Times New Roman" w:cs="Times New Roman"/>
                <w:szCs w:val="24"/>
                <w:lang w:val="kk-KZ"/>
              </w:rPr>
              <w:t xml:space="preserve">Тарихи антропология                                                                                  </w:t>
            </w:r>
          </w:p>
        </w:tc>
        <w:tc>
          <w:tcPr>
            <w:tcW w:w="3969" w:type="dxa"/>
          </w:tcPr>
          <w:p w:rsidR="00C12D71" w:rsidRPr="00C12D71" w:rsidRDefault="00C12D71" w:rsidP="00C12D71">
            <w:pPr>
              <w:ind w:left="57" w:right="57"/>
              <w:jc w:val="both"/>
              <w:rPr>
                <w:rFonts w:ascii="Times New Roman" w:hAnsi="Times New Roman" w:cs="Times New Roman"/>
                <w:szCs w:val="24"/>
                <w:lang w:val="kk-KZ"/>
              </w:rPr>
            </w:pPr>
            <w:r w:rsidRPr="00C12D71">
              <w:rPr>
                <w:rFonts w:ascii="Times New Roman" w:hAnsi="Times New Roman" w:cs="Times New Roman"/>
                <w:b/>
                <w:szCs w:val="24"/>
                <w:lang w:val="kk-KZ"/>
              </w:rPr>
              <w:t>Мақсаты:</w:t>
            </w:r>
            <w:r w:rsidRPr="00C12D71">
              <w:rPr>
                <w:rFonts w:ascii="Times New Roman" w:hAnsi="Times New Roman" w:cs="Times New Roman"/>
                <w:szCs w:val="24"/>
                <w:lang w:val="kk-KZ"/>
              </w:rPr>
              <w:t xml:space="preserve"> Әлеуметтік және мәдени процестерді тану және түсіну құралы ретінде тарихи антропологияның әртүрлі концепцияларын зерттеу, аналитикалық ойлау қабілеттерін дамыту.</w:t>
            </w:r>
          </w:p>
          <w:p w:rsidR="00B8301F" w:rsidRPr="004D0590" w:rsidRDefault="00C12D71" w:rsidP="00C12D71">
            <w:pPr>
              <w:ind w:left="57" w:right="57"/>
              <w:jc w:val="both"/>
              <w:rPr>
                <w:rFonts w:ascii="Times New Roman" w:hAnsi="Times New Roman" w:cs="Times New Roman"/>
                <w:szCs w:val="24"/>
                <w:lang w:val="kk-KZ"/>
              </w:rPr>
            </w:pPr>
            <w:r w:rsidRPr="00C12D71">
              <w:rPr>
                <w:rFonts w:ascii="Times New Roman" w:hAnsi="Times New Roman" w:cs="Times New Roman"/>
                <w:b/>
                <w:szCs w:val="24"/>
                <w:lang w:val="kk-KZ"/>
              </w:rPr>
              <w:t>Мазмұны:</w:t>
            </w:r>
            <w:r w:rsidRPr="00C12D71">
              <w:rPr>
                <w:rFonts w:ascii="Times New Roman" w:hAnsi="Times New Roman" w:cs="Times New Roman"/>
                <w:szCs w:val="24"/>
                <w:lang w:val="kk-KZ"/>
              </w:rPr>
              <w:t xml:space="preserve"> Қазіргі зерттеулердегі ең ықпалды бағыттардың бірі ретінде антропология ғылымының пайда болуы мен дамуы. Тарихи антропологияның зерттеу әдістері мен бағыты. Микротарих ұғымдары, күнделікті өмір тарихы, жаңа мәдени тарих және т.б. Тарихи антропологиядағы адамзаттың пайда болуы және оның даму кезеңдері мәселелері.</w:t>
            </w:r>
          </w:p>
        </w:tc>
        <w:tc>
          <w:tcPr>
            <w:tcW w:w="709" w:type="dxa"/>
          </w:tcPr>
          <w:p w:rsidR="00B8301F" w:rsidRPr="004D0590" w:rsidRDefault="009E27A0" w:rsidP="0094511E">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5</w:t>
            </w:r>
          </w:p>
        </w:tc>
        <w:tc>
          <w:tcPr>
            <w:tcW w:w="425" w:type="dxa"/>
          </w:tcPr>
          <w:p w:rsidR="00B8301F" w:rsidRPr="004D0590" w:rsidRDefault="00B8301F" w:rsidP="0094511E">
            <w:pPr>
              <w:jc w:val="center"/>
              <w:rPr>
                <w:rFonts w:ascii="Times New Roman" w:hAnsi="Times New Roman" w:cs="Times New Roman"/>
                <w:sz w:val="24"/>
                <w:szCs w:val="24"/>
                <w:lang w:val="kk-KZ"/>
              </w:rPr>
            </w:pPr>
          </w:p>
        </w:tc>
        <w:tc>
          <w:tcPr>
            <w:tcW w:w="426" w:type="dxa"/>
          </w:tcPr>
          <w:p w:rsidR="00B8301F" w:rsidRPr="004D0590" w:rsidRDefault="00B8301F" w:rsidP="0094511E">
            <w:pPr>
              <w:pStyle w:val="TableParagraph"/>
              <w:ind w:left="223"/>
              <w:rPr>
                <w:b/>
                <w:lang w:val="kk-KZ"/>
              </w:rPr>
            </w:pPr>
          </w:p>
        </w:tc>
        <w:tc>
          <w:tcPr>
            <w:tcW w:w="425" w:type="dxa"/>
          </w:tcPr>
          <w:p w:rsidR="00B8301F" w:rsidRPr="004D0590" w:rsidRDefault="00B8301F" w:rsidP="0094511E">
            <w:pPr>
              <w:pStyle w:val="TableParagraph"/>
              <w:spacing w:line="304" w:lineRule="exact"/>
              <w:ind w:left="223"/>
              <w:rPr>
                <w:b/>
                <w:lang w:val="kk-KZ"/>
              </w:rPr>
            </w:pPr>
          </w:p>
        </w:tc>
        <w:tc>
          <w:tcPr>
            <w:tcW w:w="425" w:type="dxa"/>
          </w:tcPr>
          <w:p w:rsidR="00B8301F" w:rsidRPr="004D0590" w:rsidRDefault="00B8301F" w:rsidP="0094511E">
            <w:pPr>
              <w:pStyle w:val="TableParagraph"/>
              <w:ind w:left="223"/>
              <w:rPr>
                <w:lang w:val="kk-KZ"/>
              </w:rPr>
            </w:pPr>
            <w:r w:rsidRPr="004D0590">
              <w:rPr>
                <w:b/>
              </w:rPr>
              <w:t>v</w:t>
            </w:r>
          </w:p>
        </w:tc>
        <w:tc>
          <w:tcPr>
            <w:tcW w:w="425" w:type="dxa"/>
          </w:tcPr>
          <w:p w:rsidR="00B8301F" w:rsidRPr="004D0590" w:rsidRDefault="00B8301F" w:rsidP="0094511E">
            <w:pPr>
              <w:pStyle w:val="TableParagraph"/>
              <w:ind w:left="223"/>
              <w:rPr>
                <w:lang w:val="kk-KZ"/>
              </w:rPr>
            </w:pPr>
            <w:r w:rsidRPr="004D0590">
              <w:rPr>
                <w:b/>
              </w:rPr>
              <w:t>v</w:t>
            </w:r>
          </w:p>
        </w:tc>
        <w:tc>
          <w:tcPr>
            <w:tcW w:w="426" w:type="dxa"/>
          </w:tcPr>
          <w:p w:rsidR="00B8301F" w:rsidRPr="004D0590" w:rsidRDefault="00B8301F" w:rsidP="0094511E">
            <w:pPr>
              <w:pStyle w:val="TableParagraph"/>
              <w:ind w:left="223"/>
              <w:rPr>
                <w:lang w:val="kk-KZ"/>
              </w:rPr>
            </w:pPr>
          </w:p>
        </w:tc>
        <w:tc>
          <w:tcPr>
            <w:tcW w:w="412" w:type="dxa"/>
          </w:tcPr>
          <w:p w:rsidR="00B8301F" w:rsidRPr="004D0590" w:rsidRDefault="00B8301F" w:rsidP="0094511E">
            <w:pPr>
              <w:pStyle w:val="TableParagraph"/>
              <w:ind w:left="223"/>
              <w:rPr>
                <w:lang w:val="kk-KZ"/>
              </w:rPr>
            </w:pPr>
          </w:p>
        </w:tc>
        <w:tc>
          <w:tcPr>
            <w:tcW w:w="425" w:type="dxa"/>
          </w:tcPr>
          <w:p w:rsidR="00B8301F" w:rsidRPr="004D0590" w:rsidRDefault="00B8301F" w:rsidP="0094511E">
            <w:pPr>
              <w:pStyle w:val="TableParagraph"/>
              <w:ind w:left="223"/>
              <w:rPr>
                <w:lang w:val="kk-KZ"/>
              </w:rPr>
            </w:pPr>
          </w:p>
        </w:tc>
        <w:tc>
          <w:tcPr>
            <w:tcW w:w="436" w:type="dxa"/>
            <w:tcBorders>
              <w:right w:val="single" w:sz="4" w:space="0" w:color="auto"/>
            </w:tcBorders>
          </w:tcPr>
          <w:p w:rsidR="00B8301F" w:rsidRPr="004D0590" w:rsidRDefault="00B8301F" w:rsidP="0094511E">
            <w:pPr>
              <w:pStyle w:val="TableParagraph"/>
              <w:ind w:left="223"/>
              <w:rPr>
                <w:b/>
                <w:lang w:val="kk-KZ"/>
              </w:rPr>
            </w:pPr>
          </w:p>
        </w:tc>
        <w:tc>
          <w:tcPr>
            <w:tcW w:w="569" w:type="dxa"/>
          </w:tcPr>
          <w:p w:rsidR="00B8301F" w:rsidRPr="004D0590" w:rsidRDefault="00B8301F" w:rsidP="0094511E">
            <w:pPr>
              <w:jc w:val="center"/>
              <w:rPr>
                <w:rFonts w:ascii="Times New Roman" w:hAnsi="Times New Roman" w:cs="Times New Roman"/>
                <w:b/>
                <w:sz w:val="24"/>
                <w:szCs w:val="24"/>
                <w:lang w:val="kk-KZ"/>
              </w:rPr>
            </w:pPr>
          </w:p>
        </w:tc>
        <w:tc>
          <w:tcPr>
            <w:tcW w:w="567" w:type="dxa"/>
          </w:tcPr>
          <w:p w:rsidR="00B8301F" w:rsidRPr="004D0590" w:rsidRDefault="00B8301F" w:rsidP="0094511E">
            <w:pPr>
              <w:pStyle w:val="TableParagraph"/>
              <w:ind w:left="223"/>
              <w:rPr>
                <w:b/>
                <w:lang w:val="kk-KZ"/>
              </w:rPr>
            </w:pPr>
          </w:p>
        </w:tc>
        <w:tc>
          <w:tcPr>
            <w:tcW w:w="567" w:type="dxa"/>
          </w:tcPr>
          <w:p w:rsidR="00B8301F" w:rsidRPr="004D0590" w:rsidRDefault="00B8301F" w:rsidP="0094511E">
            <w:pPr>
              <w:pStyle w:val="TableParagraph"/>
              <w:ind w:left="223"/>
              <w:rPr>
                <w:b/>
                <w:lang w:val="kk-KZ"/>
              </w:rPr>
            </w:pPr>
          </w:p>
        </w:tc>
      </w:tr>
      <w:tr w:rsidR="00B8301F" w:rsidRPr="004D0590" w:rsidTr="009A7567">
        <w:trPr>
          <w:trHeight w:val="323"/>
        </w:trPr>
        <w:tc>
          <w:tcPr>
            <w:tcW w:w="426" w:type="dxa"/>
          </w:tcPr>
          <w:p w:rsidR="00B8301F" w:rsidRPr="004D0590" w:rsidRDefault="00B8301F" w:rsidP="0086066E">
            <w:pPr>
              <w:pStyle w:val="TableParagraph"/>
              <w:numPr>
                <w:ilvl w:val="0"/>
                <w:numId w:val="43"/>
              </w:numPr>
              <w:rPr>
                <w:lang w:val="kk-KZ"/>
              </w:rPr>
            </w:pPr>
          </w:p>
        </w:tc>
        <w:tc>
          <w:tcPr>
            <w:tcW w:w="1264" w:type="dxa"/>
            <w:vMerge/>
          </w:tcPr>
          <w:p w:rsidR="00B8301F" w:rsidRPr="004D0590" w:rsidRDefault="00B8301F" w:rsidP="0086066E">
            <w:pPr>
              <w:pStyle w:val="a4"/>
              <w:tabs>
                <w:tab w:val="left" w:pos="709"/>
              </w:tabs>
              <w:rPr>
                <w:rFonts w:ascii="Times New Roman" w:hAnsi="Times New Roman" w:cs="Times New Roman"/>
                <w:sz w:val="24"/>
                <w:szCs w:val="24"/>
                <w:lang w:val="kk-KZ"/>
              </w:rPr>
            </w:pPr>
          </w:p>
        </w:tc>
        <w:tc>
          <w:tcPr>
            <w:tcW w:w="704" w:type="dxa"/>
          </w:tcPr>
          <w:p w:rsidR="00B8301F" w:rsidRPr="004D0590" w:rsidRDefault="00B8301F" w:rsidP="0086066E">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B8301F" w:rsidRPr="004D0590" w:rsidRDefault="00B8301F" w:rsidP="0086066E">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B8301F" w:rsidRPr="004D0590" w:rsidRDefault="00B8301F" w:rsidP="0086066E">
            <w:pPr>
              <w:jc w:val="both"/>
              <w:rPr>
                <w:rFonts w:ascii="Times New Roman" w:hAnsi="Times New Roman" w:cs="Times New Roman"/>
                <w:sz w:val="24"/>
                <w:szCs w:val="24"/>
                <w:lang w:val="ru-RU"/>
              </w:rPr>
            </w:pPr>
            <w:r w:rsidRPr="004D0590">
              <w:rPr>
                <w:rFonts w:ascii="Times New Roman" w:eastAsia="Times New Roman" w:hAnsi="Times New Roman" w:cs="Times New Roman"/>
                <w:sz w:val="24"/>
                <w:szCs w:val="24"/>
                <w:lang w:val="kk-KZ"/>
              </w:rPr>
              <w:t>Дүниежүзі  тарихы</w:t>
            </w:r>
          </w:p>
          <w:p w:rsidR="00B8301F" w:rsidRPr="004D0590" w:rsidRDefault="00B8301F" w:rsidP="0086066E">
            <w:pPr>
              <w:jc w:val="both"/>
              <w:rPr>
                <w:rFonts w:ascii="Times New Roman" w:hAnsi="Times New Roman" w:cs="Times New Roman"/>
                <w:sz w:val="24"/>
                <w:szCs w:val="24"/>
                <w:lang w:val="ru-RU"/>
              </w:rPr>
            </w:pPr>
          </w:p>
        </w:tc>
        <w:tc>
          <w:tcPr>
            <w:tcW w:w="3969" w:type="dxa"/>
          </w:tcPr>
          <w:p w:rsidR="0003787C" w:rsidRPr="0003787C" w:rsidRDefault="0003787C" w:rsidP="00037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eastAsia="Times New Roman" w:hAnsi="Times New Roman" w:cs="Times New Roman"/>
                <w:sz w:val="24"/>
                <w:szCs w:val="24"/>
                <w:lang w:val="kk-KZ"/>
              </w:rPr>
            </w:pPr>
            <w:r w:rsidRPr="0003787C">
              <w:rPr>
                <w:rFonts w:ascii="Times New Roman" w:eastAsia="Times New Roman" w:hAnsi="Times New Roman" w:cs="Times New Roman"/>
                <w:b/>
                <w:sz w:val="24"/>
                <w:szCs w:val="24"/>
                <w:lang w:val="kk-KZ"/>
              </w:rPr>
              <w:t>Мақсаты:</w:t>
            </w:r>
            <w:r w:rsidRPr="0003787C">
              <w:rPr>
                <w:rFonts w:ascii="Times New Roman" w:eastAsia="Times New Roman" w:hAnsi="Times New Roman" w:cs="Times New Roman"/>
                <w:sz w:val="24"/>
                <w:szCs w:val="24"/>
                <w:lang w:val="kk-KZ"/>
              </w:rPr>
              <w:t xml:space="preserve"> Ежелгі заманнан бүгінгі күнге дейінгі дүниежүзілік тарихтың негізгі мәселелері мен мәселелерін оқып-үйрену, аналитикалық ойлау қабілеттерін дамыту.</w:t>
            </w:r>
          </w:p>
          <w:p w:rsidR="00B8301F" w:rsidRPr="004D0590" w:rsidRDefault="0003787C" w:rsidP="00037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rPr>
                <w:rFonts w:ascii="Times New Roman" w:eastAsia="Times New Roman" w:hAnsi="Times New Roman" w:cs="Times New Roman"/>
                <w:sz w:val="24"/>
                <w:szCs w:val="24"/>
                <w:lang w:val="kk-KZ"/>
              </w:rPr>
            </w:pPr>
            <w:r w:rsidRPr="0003787C">
              <w:rPr>
                <w:rFonts w:ascii="Times New Roman" w:eastAsia="Times New Roman" w:hAnsi="Times New Roman" w:cs="Times New Roman"/>
                <w:b/>
                <w:sz w:val="24"/>
                <w:szCs w:val="24"/>
                <w:lang w:val="kk-KZ"/>
              </w:rPr>
              <w:t>Мазмұны</w:t>
            </w:r>
            <w:r w:rsidRPr="0003787C">
              <w:rPr>
                <w:rFonts w:ascii="Times New Roman" w:eastAsia="Times New Roman" w:hAnsi="Times New Roman" w:cs="Times New Roman"/>
                <w:sz w:val="24"/>
                <w:szCs w:val="24"/>
                <w:lang w:val="kk-KZ"/>
              </w:rPr>
              <w:t xml:space="preserve">: Дүние жүзі тарихы ғылым ретінде. Адамзат тарихындағы негізгі кезеңдері, маңызды оқиғалары мен құбылыстары, қазіргі өркениеттің қалыптасу тетіктері. Адамзаттың алғашқы дәуірі. Ежелгі Шығыс </w:t>
            </w:r>
            <w:r w:rsidRPr="0003787C">
              <w:rPr>
                <w:rFonts w:ascii="Times New Roman" w:eastAsia="Times New Roman" w:hAnsi="Times New Roman" w:cs="Times New Roman"/>
                <w:sz w:val="24"/>
                <w:szCs w:val="24"/>
                <w:lang w:val="kk-KZ"/>
              </w:rPr>
              <w:lastRenderedPageBreak/>
              <w:t>мемлекеттері. ежелгі мемлекеттер. Ортағасырлық еуропалық өркениеттің қалыптасуы мен дамуы. Шығыстың мұсылмандық өркениеті. Қазіргі және қазіргі заман дәуірі. Қазіргі кезеңдегі әлемдік дамудың негізгі тенденциялары. Қазіргі жаһандық проблемалар.</w:t>
            </w:r>
          </w:p>
        </w:tc>
        <w:tc>
          <w:tcPr>
            <w:tcW w:w="709" w:type="dxa"/>
          </w:tcPr>
          <w:p w:rsidR="00B8301F" w:rsidRPr="004D0590" w:rsidRDefault="00B8301F" w:rsidP="0086066E">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4</w:t>
            </w:r>
          </w:p>
        </w:tc>
        <w:tc>
          <w:tcPr>
            <w:tcW w:w="425" w:type="dxa"/>
          </w:tcPr>
          <w:p w:rsidR="00B8301F" w:rsidRPr="004D0590" w:rsidRDefault="00B8301F" w:rsidP="0086066E">
            <w:pPr>
              <w:jc w:val="center"/>
              <w:rPr>
                <w:rFonts w:ascii="Times New Roman" w:hAnsi="Times New Roman" w:cs="Times New Roman"/>
                <w:sz w:val="24"/>
                <w:szCs w:val="24"/>
                <w:lang w:val="kk-KZ"/>
              </w:rPr>
            </w:pPr>
          </w:p>
        </w:tc>
        <w:tc>
          <w:tcPr>
            <w:tcW w:w="426" w:type="dxa"/>
          </w:tcPr>
          <w:p w:rsidR="00B8301F" w:rsidRPr="004D0590" w:rsidRDefault="00B8301F" w:rsidP="0086066E">
            <w:pPr>
              <w:pStyle w:val="TableParagraph"/>
              <w:ind w:left="223"/>
              <w:rPr>
                <w:b/>
              </w:rPr>
            </w:pPr>
          </w:p>
        </w:tc>
        <w:tc>
          <w:tcPr>
            <w:tcW w:w="425" w:type="dxa"/>
          </w:tcPr>
          <w:p w:rsidR="00B8301F" w:rsidRPr="004D0590" w:rsidRDefault="00B8301F" w:rsidP="0086066E">
            <w:pPr>
              <w:pStyle w:val="TableParagraph"/>
              <w:spacing w:line="304" w:lineRule="exact"/>
              <w:ind w:left="223"/>
              <w:rPr>
                <w:b/>
              </w:rPr>
            </w:pPr>
            <w:r w:rsidRPr="004D0590">
              <w:rPr>
                <w:b/>
              </w:rPr>
              <w:t>v</w:t>
            </w:r>
          </w:p>
        </w:tc>
        <w:tc>
          <w:tcPr>
            <w:tcW w:w="425" w:type="dxa"/>
          </w:tcPr>
          <w:p w:rsidR="00B8301F" w:rsidRPr="004D0590" w:rsidRDefault="00B8301F" w:rsidP="0086066E">
            <w:pPr>
              <w:pStyle w:val="TableParagraph"/>
              <w:rPr>
                <w:b/>
                <w:lang w:val="kk-KZ"/>
              </w:rPr>
            </w:pPr>
            <w:r w:rsidRPr="004D0590">
              <w:rPr>
                <w:b/>
              </w:rPr>
              <w:t xml:space="preserve">  v</w:t>
            </w:r>
          </w:p>
        </w:tc>
        <w:tc>
          <w:tcPr>
            <w:tcW w:w="425" w:type="dxa"/>
          </w:tcPr>
          <w:p w:rsidR="00B8301F" w:rsidRPr="004D0590" w:rsidRDefault="00B8301F" w:rsidP="0086066E">
            <w:pPr>
              <w:pStyle w:val="TableParagraph"/>
              <w:ind w:left="223"/>
            </w:pPr>
          </w:p>
        </w:tc>
        <w:tc>
          <w:tcPr>
            <w:tcW w:w="426" w:type="dxa"/>
          </w:tcPr>
          <w:p w:rsidR="00B8301F" w:rsidRPr="004D0590" w:rsidRDefault="00B8301F" w:rsidP="0086066E">
            <w:pPr>
              <w:pStyle w:val="TableParagraph"/>
              <w:ind w:left="223"/>
            </w:pPr>
          </w:p>
        </w:tc>
        <w:tc>
          <w:tcPr>
            <w:tcW w:w="412" w:type="dxa"/>
          </w:tcPr>
          <w:p w:rsidR="00B8301F" w:rsidRPr="004D0590" w:rsidRDefault="00B8301F" w:rsidP="0086066E">
            <w:pPr>
              <w:pStyle w:val="TableParagraph"/>
              <w:ind w:left="223"/>
            </w:pPr>
          </w:p>
        </w:tc>
        <w:tc>
          <w:tcPr>
            <w:tcW w:w="425" w:type="dxa"/>
          </w:tcPr>
          <w:p w:rsidR="00B8301F" w:rsidRPr="004D0590" w:rsidRDefault="00B8301F" w:rsidP="0086066E">
            <w:pPr>
              <w:pStyle w:val="TableParagraph"/>
              <w:ind w:left="223"/>
            </w:pPr>
          </w:p>
        </w:tc>
        <w:tc>
          <w:tcPr>
            <w:tcW w:w="436" w:type="dxa"/>
            <w:tcBorders>
              <w:right w:val="single" w:sz="4" w:space="0" w:color="auto"/>
            </w:tcBorders>
          </w:tcPr>
          <w:p w:rsidR="00B8301F" w:rsidRPr="004D0590" w:rsidRDefault="00B8301F" w:rsidP="0086066E">
            <w:pPr>
              <w:pStyle w:val="TableParagraph"/>
              <w:ind w:left="223"/>
              <w:rPr>
                <w:b/>
              </w:rPr>
            </w:pPr>
          </w:p>
        </w:tc>
        <w:tc>
          <w:tcPr>
            <w:tcW w:w="569" w:type="dxa"/>
          </w:tcPr>
          <w:p w:rsidR="00B8301F" w:rsidRPr="004D0590" w:rsidRDefault="00B8301F" w:rsidP="0086066E">
            <w:pPr>
              <w:jc w:val="center"/>
              <w:rPr>
                <w:rFonts w:ascii="Times New Roman" w:hAnsi="Times New Roman" w:cs="Times New Roman"/>
                <w:b/>
                <w:sz w:val="24"/>
                <w:szCs w:val="24"/>
              </w:rPr>
            </w:pPr>
          </w:p>
        </w:tc>
        <w:tc>
          <w:tcPr>
            <w:tcW w:w="567" w:type="dxa"/>
          </w:tcPr>
          <w:p w:rsidR="00B8301F" w:rsidRPr="004D0590" w:rsidRDefault="00B8301F" w:rsidP="0086066E">
            <w:pPr>
              <w:pStyle w:val="TableParagraph"/>
              <w:ind w:left="223"/>
              <w:rPr>
                <w:b/>
              </w:rPr>
            </w:pPr>
          </w:p>
        </w:tc>
        <w:tc>
          <w:tcPr>
            <w:tcW w:w="567" w:type="dxa"/>
          </w:tcPr>
          <w:p w:rsidR="00B8301F" w:rsidRPr="004D0590" w:rsidRDefault="00B8301F" w:rsidP="0086066E">
            <w:pPr>
              <w:pStyle w:val="TableParagraph"/>
              <w:ind w:left="223"/>
              <w:rPr>
                <w:b/>
              </w:rPr>
            </w:pPr>
          </w:p>
        </w:tc>
      </w:tr>
      <w:tr w:rsidR="00B8301F" w:rsidRPr="004D0590" w:rsidTr="009A7567">
        <w:trPr>
          <w:trHeight w:val="3258"/>
        </w:trPr>
        <w:tc>
          <w:tcPr>
            <w:tcW w:w="426" w:type="dxa"/>
          </w:tcPr>
          <w:p w:rsidR="00B8301F" w:rsidRPr="004D0590" w:rsidRDefault="00B8301F" w:rsidP="001936CD">
            <w:pPr>
              <w:pStyle w:val="TableParagraph"/>
              <w:numPr>
                <w:ilvl w:val="0"/>
                <w:numId w:val="43"/>
              </w:numPr>
            </w:pPr>
          </w:p>
        </w:tc>
        <w:tc>
          <w:tcPr>
            <w:tcW w:w="1264" w:type="dxa"/>
            <w:vMerge/>
          </w:tcPr>
          <w:p w:rsidR="00B8301F" w:rsidRPr="004D0590" w:rsidRDefault="00B8301F" w:rsidP="001936CD">
            <w:pPr>
              <w:pStyle w:val="a4"/>
              <w:tabs>
                <w:tab w:val="left" w:pos="709"/>
              </w:tabs>
              <w:rPr>
                <w:rFonts w:ascii="Times New Roman" w:hAnsi="Times New Roman" w:cs="Times New Roman"/>
                <w:sz w:val="24"/>
                <w:szCs w:val="24"/>
                <w:lang w:val="kk-KZ"/>
              </w:rPr>
            </w:pPr>
          </w:p>
        </w:tc>
        <w:tc>
          <w:tcPr>
            <w:tcW w:w="704" w:type="dxa"/>
          </w:tcPr>
          <w:p w:rsidR="00B8301F" w:rsidRPr="004D0590" w:rsidRDefault="00B8301F" w:rsidP="001936CD">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B8301F" w:rsidRPr="004D0590" w:rsidRDefault="00B8301F" w:rsidP="001936CD">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B8301F" w:rsidRPr="004D0590" w:rsidRDefault="00B8301F" w:rsidP="001936CD">
            <w:pPr>
              <w:jc w:val="both"/>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Қазақстан өнерінің қалыптасу және даму тарихы </w:t>
            </w:r>
          </w:p>
        </w:tc>
        <w:tc>
          <w:tcPr>
            <w:tcW w:w="3969" w:type="dxa"/>
          </w:tcPr>
          <w:p w:rsidR="00E41AF9" w:rsidRPr="00E41AF9" w:rsidRDefault="00E41AF9" w:rsidP="00E41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lang w:val="kk-KZ"/>
              </w:rPr>
            </w:pPr>
            <w:r w:rsidRPr="00E41AF9">
              <w:rPr>
                <w:rFonts w:ascii="Times New Roman" w:eastAsia="Times New Roman" w:hAnsi="Times New Roman" w:cs="Times New Roman"/>
                <w:b/>
                <w:lang w:val="kk-KZ"/>
              </w:rPr>
              <w:t>Мақсаты</w:t>
            </w:r>
            <w:r w:rsidRPr="00E41AF9">
              <w:rPr>
                <w:rFonts w:ascii="Times New Roman" w:eastAsia="Times New Roman" w:hAnsi="Times New Roman" w:cs="Times New Roman"/>
                <w:lang w:val="kk-KZ"/>
              </w:rPr>
              <w:t>: Әлемдік мәдениет жағдайында Қазақстан өнерінің пайда болуы мен дамуы туралы ғылыми түсініктерді қалыптастыру, заманауи технологияларды пайдалана отырып, зерттеу дағдыларын меңгерту.</w:t>
            </w:r>
          </w:p>
          <w:p w:rsidR="00B8301F" w:rsidRPr="004D0590" w:rsidRDefault="00E41AF9" w:rsidP="00E41AF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lang w:val="kk-KZ"/>
              </w:rPr>
            </w:pPr>
            <w:r w:rsidRPr="00E41AF9">
              <w:rPr>
                <w:rFonts w:ascii="Times New Roman" w:eastAsia="Times New Roman" w:hAnsi="Times New Roman" w:cs="Times New Roman"/>
                <w:b/>
                <w:lang w:val="kk-KZ"/>
              </w:rPr>
              <w:t>Мазмұны</w:t>
            </w:r>
            <w:r w:rsidRPr="00E41AF9">
              <w:rPr>
                <w:rFonts w:ascii="Times New Roman" w:eastAsia="Times New Roman" w:hAnsi="Times New Roman" w:cs="Times New Roman"/>
                <w:lang w:val="kk-KZ"/>
              </w:rPr>
              <w:t>: Өнердің негізгі түрлері. Қазақтың халық қолданбалы өнерінің дәстүрлі түрлері: киіз басу, тоқу, кесте тігу, қоладан, күмістен, алтыннан зергерлік бұйымдар жасау, ағашты, металды, былғары мен сүйекті көркем өңдеудің пайда болуы мен дамуы. Қазақстанның ежелгі өнері. Сақ, сармат, кангюй, усун мәдениеттерінің бірегей өнер туындылары. Керамика өнерінің дамуы. Қазақ халқының музыка өнері мен ауыз әдебиеті саласындағы ең үлкен жетістіктері. ХХ ғасырдағы өнердің дамуы. Бейнелеу өнері, музыка, кино және т.б.</w:t>
            </w:r>
          </w:p>
        </w:tc>
        <w:tc>
          <w:tcPr>
            <w:tcW w:w="709" w:type="dxa"/>
          </w:tcPr>
          <w:p w:rsidR="00B8301F" w:rsidRPr="004D0590" w:rsidRDefault="00505B19" w:rsidP="001936CD">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4</w:t>
            </w:r>
          </w:p>
        </w:tc>
        <w:tc>
          <w:tcPr>
            <w:tcW w:w="425" w:type="dxa"/>
          </w:tcPr>
          <w:p w:rsidR="00B8301F" w:rsidRPr="004D0590" w:rsidRDefault="00B8301F" w:rsidP="001936CD">
            <w:pPr>
              <w:jc w:val="center"/>
              <w:rPr>
                <w:rFonts w:ascii="Times New Roman" w:hAnsi="Times New Roman" w:cs="Times New Roman"/>
                <w:sz w:val="24"/>
                <w:szCs w:val="24"/>
                <w:lang w:val="kk-KZ"/>
              </w:rPr>
            </w:pPr>
          </w:p>
        </w:tc>
        <w:tc>
          <w:tcPr>
            <w:tcW w:w="426" w:type="dxa"/>
          </w:tcPr>
          <w:p w:rsidR="00B8301F" w:rsidRPr="004D0590" w:rsidRDefault="00B8301F" w:rsidP="001936CD">
            <w:pPr>
              <w:pStyle w:val="TableParagraph"/>
              <w:ind w:left="223"/>
              <w:rPr>
                <w:b/>
                <w:lang w:val="kk-KZ"/>
              </w:rPr>
            </w:pPr>
          </w:p>
        </w:tc>
        <w:tc>
          <w:tcPr>
            <w:tcW w:w="425" w:type="dxa"/>
          </w:tcPr>
          <w:p w:rsidR="00B8301F" w:rsidRPr="004D0590" w:rsidRDefault="00B8301F" w:rsidP="001936CD">
            <w:pPr>
              <w:pStyle w:val="TableParagraph"/>
              <w:spacing w:line="304" w:lineRule="exact"/>
              <w:ind w:left="223"/>
              <w:rPr>
                <w:b/>
                <w:lang w:val="kk-KZ"/>
              </w:rPr>
            </w:pPr>
          </w:p>
        </w:tc>
        <w:tc>
          <w:tcPr>
            <w:tcW w:w="425" w:type="dxa"/>
          </w:tcPr>
          <w:p w:rsidR="00B8301F" w:rsidRPr="004D0590" w:rsidRDefault="00B8301F" w:rsidP="001936CD">
            <w:pPr>
              <w:pStyle w:val="TableParagraph"/>
              <w:rPr>
                <w:b/>
              </w:rPr>
            </w:pPr>
            <w:r w:rsidRPr="004D0590">
              <w:rPr>
                <w:b/>
              </w:rPr>
              <w:t>v</w:t>
            </w:r>
          </w:p>
        </w:tc>
        <w:tc>
          <w:tcPr>
            <w:tcW w:w="425" w:type="dxa"/>
          </w:tcPr>
          <w:p w:rsidR="00B8301F" w:rsidRPr="004D0590" w:rsidRDefault="00B8301F" w:rsidP="001936CD">
            <w:pPr>
              <w:pStyle w:val="TableParagraph"/>
              <w:ind w:left="223"/>
            </w:pPr>
            <w:r w:rsidRPr="004D0590">
              <w:t>v</w:t>
            </w:r>
          </w:p>
        </w:tc>
        <w:tc>
          <w:tcPr>
            <w:tcW w:w="426" w:type="dxa"/>
          </w:tcPr>
          <w:p w:rsidR="00B8301F" w:rsidRPr="004D0590" w:rsidRDefault="00B8301F" w:rsidP="001936CD">
            <w:pPr>
              <w:pStyle w:val="TableParagraph"/>
              <w:ind w:left="223"/>
            </w:pPr>
          </w:p>
        </w:tc>
        <w:tc>
          <w:tcPr>
            <w:tcW w:w="412" w:type="dxa"/>
          </w:tcPr>
          <w:p w:rsidR="00B8301F" w:rsidRPr="004D0590" w:rsidRDefault="00B8301F" w:rsidP="001936CD">
            <w:pPr>
              <w:pStyle w:val="TableParagraph"/>
              <w:ind w:left="223"/>
            </w:pPr>
          </w:p>
        </w:tc>
        <w:tc>
          <w:tcPr>
            <w:tcW w:w="425" w:type="dxa"/>
          </w:tcPr>
          <w:p w:rsidR="00B8301F" w:rsidRPr="004D0590" w:rsidRDefault="00B8301F" w:rsidP="001936CD">
            <w:pPr>
              <w:pStyle w:val="TableParagraph"/>
              <w:ind w:left="223"/>
            </w:pPr>
          </w:p>
        </w:tc>
        <w:tc>
          <w:tcPr>
            <w:tcW w:w="436" w:type="dxa"/>
            <w:tcBorders>
              <w:right w:val="single" w:sz="4" w:space="0" w:color="auto"/>
            </w:tcBorders>
          </w:tcPr>
          <w:p w:rsidR="00B8301F" w:rsidRPr="004D0590" w:rsidRDefault="00B8301F" w:rsidP="001936CD">
            <w:pPr>
              <w:pStyle w:val="TableParagraph"/>
              <w:ind w:left="223"/>
              <w:rPr>
                <w:b/>
              </w:rPr>
            </w:pPr>
          </w:p>
        </w:tc>
        <w:tc>
          <w:tcPr>
            <w:tcW w:w="569" w:type="dxa"/>
          </w:tcPr>
          <w:p w:rsidR="00B8301F" w:rsidRPr="004D0590" w:rsidRDefault="00B8301F" w:rsidP="001936CD">
            <w:pPr>
              <w:jc w:val="center"/>
              <w:rPr>
                <w:rFonts w:ascii="Times New Roman" w:hAnsi="Times New Roman" w:cs="Times New Roman"/>
                <w:b/>
                <w:sz w:val="24"/>
                <w:szCs w:val="24"/>
              </w:rPr>
            </w:pPr>
          </w:p>
        </w:tc>
        <w:tc>
          <w:tcPr>
            <w:tcW w:w="567" w:type="dxa"/>
          </w:tcPr>
          <w:p w:rsidR="00B8301F" w:rsidRPr="004D0590" w:rsidRDefault="00B8301F" w:rsidP="001936CD">
            <w:pPr>
              <w:pStyle w:val="TableParagraph"/>
              <w:ind w:left="223"/>
              <w:rPr>
                <w:b/>
              </w:rPr>
            </w:pPr>
          </w:p>
        </w:tc>
        <w:tc>
          <w:tcPr>
            <w:tcW w:w="567" w:type="dxa"/>
          </w:tcPr>
          <w:p w:rsidR="00B8301F" w:rsidRPr="004D0590" w:rsidRDefault="00B8301F" w:rsidP="001936CD">
            <w:pPr>
              <w:pStyle w:val="TableParagraph"/>
              <w:ind w:left="223"/>
              <w:rPr>
                <w:b/>
              </w:rPr>
            </w:pPr>
          </w:p>
        </w:tc>
      </w:tr>
      <w:tr w:rsidR="00B8301F" w:rsidRPr="004D0590" w:rsidTr="009A7567">
        <w:trPr>
          <w:trHeight w:val="323"/>
        </w:trPr>
        <w:tc>
          <w:tcPr>
            <w:tcW w:w="426" w:type="dxa"/>
          </w:tcPr>
          <w:p w:rsidR="00B8301F" w:rsidRPr="004D0590" w:rsidRDefault="00B8301F" w:rsidP="001936CD">
            <w:pPr>
              <w:pStyle w:val="TableParagraph"/>
              <w:numPr>
                <w:ilvl w:val="0"/>
                <w:numId w:val="43"/>
              </w:numPr>
            </w:pPr>
          </w:p>
        </w:tc>
        <w:tc>
          <w:tcPr>
            <w:tcW w:w="1264" w:type="dxa"/>
            <w:vMerge/>
          </w:tcPr>
          <w:p w:rsidR="00B8301F" w:rsidRPr="004D0590" w:rsidRDefault="00B8301F" w:rsidP="001936CD">
            <w:pPr>
              <w:pStyle w:val="a4"/>
              <w:tabs>
                <w:tab w:val="left" w:pos="709"/>
              </w:tabs>
              <w:rPr>
                <w:rFonts w:ascii="Times New Roman" w:hAnsi="Times New Roman" w:cs="Times New Roman"/>
                <w:sz w:val="24"/>
                <w:szCs w:val="24"/>
                <w:lang w:val="kk-KZ"/>
              </w:rPr>
            </w:pPr>
          </w:p>
        </w:tc>
        <w:tc>
          <w:tcPr>
            <w:tcW w:w="704" w:type="dxa"/>
          </w:tcPr>
          <w:p w:rsidR="00B8301F" w:rsidRPr="004D0590" w:rsidRDefault="00B8301F" w:rsidP="001936CD">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B8301F" w:rsidRPr="004D0590" w:rsidRDefault="00B8301F" w:rsidP="001936CD">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B8301F" w:rsidRPr="004D0590" w:rsidRDefault="00B8301F" w:rsidP="001936CD">
            <w:pPr>
              <w:rPr>
                <w:rFonts w:ascii="Times New Roman" w:hAnsi="Times New Roman" w:cs="Times New Roman"/>
                <w:sz w:val="24"/>
                <w:szCs w:val="24"/>
                <w:lang w:val="kk-KZ"/>
              </w:rPr>
            </w:pPr>
            <w:r w:rsidRPr="004D0590">
              <w:rPr>
                <w:rFonts w:ascii="Times New Roman" w:hAnsi="Times New Roman" w:cs="Times New Roman"/>
                <w:sz w:val="24"/>
                <w:szCs w:val="24"/>
                <w:lang w:val="kk-KZ"/>
              </w:rPr>
              <w:t>Aрхеологияға кіріспе</w:t>
            </w:r>
          </w:p>
          <w:p w:rsidR="00B8301F" w:rsidRPr="004D0590" w:rsidRDefault="00B8301F" w:rsidP="001936CD">
            <w:pPr>
              <w:rPr>
                <w:rFonts w:ascii="Times New Roman" w:hAnsi="Times New Roman" w:cs="Times New Roman"/>
                <w:sz w:val="24"/>
                <w:szCs w:val="24"/>
                <w:lang w:val="kk-KZ"/>
              </w:rPr>
            </w:pPr>
          </w:p>
        </w:tc>
        <w:tc>
          <w:tcPr>
            <w:tcW w:w="3969" w:type="dxa"/>
          </w:tcPr>
          <w:p w:rsidR="00E41AF9" w:rsidRPr="00E41AF9" w:rsidRDefault="00E41AF9" w:rsidP="00E41AF9">
            <w:pPr>
              <w:ind w:left="57" w:right="57"/>
              <w:jc w:val="both"/>
              <w:rPr>
                <w:rFonts w:ascii="Times New Roman" w:hAnsi="Times New Roman" w:cs="Times New Roman"/>
                <w:sz w:val="24"/>
                <w:szCs w:val="24"/>
                <w:lang w:val="kk-KZ"/>
              </w:rPr>
            </w:pPr>
            <w:r w:rsidRPr="00E41AF9">
              <w:rPr>
                <w:rFonts w:ascii="Times New Roman" w:hAnsi="Times New Roman" w:cs="Times New Roman"/>
                <w:b/>
                <w:sz w:val="24"/>
                <w:szCs w:val="24"/>
                <w:lang w:val="kk-KZ"/>
              </w:rPr>
              <w:t>Мақсаты:</w:t>
            </w:r>
            <w:r w:rsidRPr="00E41AF9">
              <w:rPr>
                <w:rFonts w:ascii="Times New Roman" w:hAnsi="Times New Roman" w:cs="Times New Roman"/>
                <w:sz w:val="24"/>
                <w:szCs w:val="24"/>
                <w:lang w:val="kk-KZ"/>
              </w:rPr>
              <w:t xml:space="preserve"> Археология ғылымы саласындағы іргелі білімді қалыптастыру және оқу және зерттеу іс-әрекетіне мотивация.</w:t>
            </w:r>
          </w:p>
          <w:p w:rsidR="00B8301F" w:rsidRPr="004D0590" w:rsidRDefault="00E41AF9" w:rsidP="00E41AF9">
            <w:pPr>
              <w:ind w:left="57" w:right="57"/>
              <w:jc w:val="both"/>
              <w:rPr>
                <w:rFonts w:ascii="Times New Roman" w:hAnsi="Times New Roman" w:cs="Times New Roman"/>
                <w:sz w:val="24"/>
                <w:szCs w:val="24"/>
                <w:lang w:val="kk-KZ"/>
              </w:rPr>
            </w:pPr>
            <w:r w:rsidRPr="00E41AF9">
              <w:rPr>
                <w:rFonts w:ascii="Times New Roman" w:hAnsi="Times New Roman" w:cs="Times New Roman"/>
                <w:b/>
                <w:sz w:val="24"/>
                <w:szCs w:val="24"/>
                <w:lang w:val="kk-KZ"/>
              </w:rPr>
              <w:t>Мазмұны</w:t>
            </w:r>
            <w:r w:rsidRPr="00E41AF9">
              <w:rPr>
                <w:rFonts w:ascii="Times New Roman" w:hAnsi="Times New Roman" w:cs="Times New Roman"/>
                <w:sz w:val="24"/>
                <w:szCs w:val="24"/>
                <w:lang w:val="kk-KZ"/>
              </w:rPr>
              <w:t xml:space="preserve">: Археологияның қалыптасуы мен дамуы, оның негізгі </w:t>
            </w:r>
            <w:r w:rsidRPr="00E41AF9">
              <w:rPr>
                <w:rFonts w:ascii="Times New Roman" w:hAnsi="Times New Roman" w:cs="Times New Roman"/>
                <w:sz w:val="24"/>
                <w:szCs w:val="24"/>
                <w:lang w:val="kk-KZ"/>
              </w:rPr>
              <w:lastRenderedPageBreak/>
              <w:t>жетістіктері, ғылымның қазіргі даму тенденциялары. Археологияның тарихи білім жүйесіндегі орны және басқа ғылымдармен байланысы, оның тарих ғылымы ретіндегі маңызы. Археологиялық кезеңге бөлу және хронология. Археологиялық ескерткіштердің негізгі түрлері. Археологиялық зерттеу әдістерінің ерекшеліктері. Қазақстан территориясындағы археологиялық мәдениеттер</w:t>
            </w:r>
          </w:p>
        </w:tc>
        <w:tc>
          <w:tcPr>
            <w:tcW w:w="709" w:type="dxa"/>
          </w:tcPr>
          <w:p w:rsidR="00B8301F" w:rsidRPr="004D0590" w:rsidRDefault="00B8301F" w:rsidP="001936CD">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5</w:t>
            </w:r>
          </w:p>
        </w:tc>
        <w:tc>
          <w:tcPr>
            <w:tcW w:w="425" w:type="dxa"/>
          </w:tcPr>
          <w:p w:rsidR="00B8301F" w:rsidRPr="004D0590" w:rsidRDefault="00B8301F" w:rsidP="001936CD">
            <w:pPr>
              <w:jc w:val="center"/>
              <w:rPr>
                <w:rFonts w:ascii="Times New Roman" w:hAnsi="Times New Roman" w:cs="Times New Roman"/>
                <w:sz w:val="24"/>
                <w:szCs w:val="24"/>
                <w:lang w:val="kk-KZ"/>
              </w:rPr>
            </w:pPr>
          </w:p>
        </w:tc>
        <w:tc>
          <w:tcPr>
            <w:tcW w:w="426" w:type="dxa"/>
          </w:tcPr>
          <w:p w:rsidR="00B8301F" w:rsidRPr="004D0590" w:rsidRDefault="00B8301F" w:rsidP="001936CD">
            <w:pPr>
              <w:pStyle w:val="TableParagraph"/>
              <w:ind w:left="223"/>
              <w:rPr>
                <w:b/>
              </w:rPr>
            </w:pPr>
          </w:p>
        </w:tc>
        <w:tc>
          <w:tcPr>
            <w:tcW w:w="425" w:type="dxa"/>
          </w:tcPr>
          <w:p w:rsidR="00B8301F" w:rsidRPr="004D0590" w:rsidRDefault="00B8301F" w:rsidP="001936CD">
            <w:pPr>
              <w:pStyle w:val="TableParagraph"/>
              <w:spacing w:line="304" w:lineRule="exact"/>
              <w:ind w:left="223"/>
              <w:rPr>
                <w:b/>
              </w:rPr>
            </w:pPr>
          </w:p>
        </w:tc>
        <w:tc>
          <w:tcPr>
            <w:tcW w:w="425" w:type="dxa"/>
          </w:tcPr>
          <w:p w:rsidR="00B8301F" w:rsidRPr="004D0590" w:rsidRDefault="00B8301F" w:rsidP="001936CD">
            <w:pPr>
              <w:pStyle w:val="TableParagraph"/>
              <w:rPr>
                <w:b/>
              </w:rPr>
            </w:pPr>
          </w:p>
        </w:tc>
        <w:tc>
          <w:tcPr>
            <w:tcW w:w="425" w:type="dxa"/>
          </w:tcPr>
          <w:p w:rsidR="00B8301F" w:rsidRPr="004D0590" w:rsidRDefault="00B8301F" w:rsidP="001936CD">
            <w:pPr>
              <w:pStyle w:val="TableParagraph"/>
              <w:ind w:left="223"/>
            </w:pPr>
          </w:p>
        </w:tc>
        <w:tc>
          <w:tcPr>
            <w:tcW w:w="426" w:type="dxa"/>
          </w:tcPr>
          <w:p w:rsidR="00B8301F" w:rsidRPr="004D0590" w:rsidRDefault="00B8301F" w:rsidP="001936CD">
            <w:pPr>
              <w:pStyle w:val="TableParagraph"/>
              <w:ind w:left="223"/>
              <w:rPr>
                <w:b/>
              </w:rPr>
            </w:pPr>
            <w:r w:rsidRPr="004D0590">
              <w:rPr>
                <w:b/>
              </w:rPr>
              <w:t>v</w:t>
            </w:r>
          </w:p>
        </w:tc>
        <w:tc>
          <w:tcPr>
            <w:tcW w:w="412" w:type="dxa"/>
          </w:tcPr>
          <w:p w:rsidR="00B8301F" w:rsidRPr="004D0590" w:rsidRDefault="00B8301F" w:rsidP="001936CD">
            <w:pPr>
              <w:pStyle w:val="TableParagraph"/>
              <w:ind w:left="223"/>
              <w:rPr>
                <w:b/>
              </w:rPr>
            </w:pPr>
          </w:p>
        </w:tc>
        <w:tc>
          <w:tcPr>
            <w:tcW w:w="425" w:type="dxa"/>
          </w:tcPr>
          <w:p w:rsidR="00B8301F" w:rsidRPr="004D0590" w:rsidRDefault="00B8301F" w:rsidP="001936CD">
            <w:pPr>
              <w:pStyle w:val="TableParagraph"/>
              <w:ind w:left="223"/>
              <w:rPr>
                <w:b/>
              </w:rPr>
            </w:pPr>
            <w:r w:rsidRPr="004D0590">
              <w:rPr>
                <w:b/>
              </w:rPr>
              <w:t>v</w:t>
            </w:r>
          </w:p>
        </w:tc>
        <w:tc>
          <w:tcPr>
            <w:tcW w:w="436" w:type="dxa"/>
            <w:tcBorders>
              <w:right w:val="single" w:sz="4" w:space="0" w:color="auto"/>
            </w:tcBorders>
          </w:tcPr>
          <w:p w:rsidR="00B8301F" w:rsidRPr="004D0590" w:rsidRDefault="00B8301F" w:rsidP="001936CD">
            <w:pPr>
              <w:pStyle w:val="TableParagraph"/>
              <w:ind w:left="223"/>
              <w:rPr>
                <w:b/>
              </w:rPr>
            </w:pPr>
          </w:p>
        </w:tc>
        <w:tc>
          <w:tcPr>
            <w:tcW w:w="569" w:type="dxa"/>
          </w:tcPr>
          <w:p w:rsidR="00B8301F" w:rsidRPr="004D0590" w:rsidRDefault="00B8301F" w:rsidP="001936CD">
            <w:pPr>
              <w:jc w:val="center"/>
              <w:rPr>
                <w:rFonts w:ascii="Times New Roman" w:hAnsi="Times New Roman" w:cs="Times New Roman"/>
                <w:b/>
                <w:sz w:val="24"/>
                <w:szCs w:val="24"/>
              </w:rPr>
            </w:pPr>
          </w:p>
        </w:tc>
        <w:tc>
          <w:tcPr>
            <w:tcW w:w="567" w:type="dxa"/>
          </w:tcPr>
          <w:p w:rsidR="00B8301F" w:rsidRPr="004D0590" w:rsidRDefault="00B8301F" w:rsidP="001936CD">
            <w:pPr>
              <w:pStyle w:val="TableParagraph"/>
              <w:ind w:left="223"/>
              <w:rPr>
                <w:b/>
              </w:rPr>
            </w:pPr>
          </w:p>
        </w:tc>
        <w:tc>
          <w:tcPr>
            <w:tcW w:w="567" w:type="dxa"/>
          </w:tcPr>
          <w:p w:rsidR="00B8301F" w:rsidRPr="004D0590" w:rsidRDefault="00B8301F" w:rsidP="001936CD">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pStyle w:val="a4"/>
              <w:tabs>
                <w:tab w:val="left" w:pos="709"/>
              </w:tabs>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sz w:val="24"/>
                <w:szCs w:val="24"/>
                <w:lang w:val="kk-KZ"/>
              </w:rPr>
            </w:pPr>
            <w:r w:rsidRPr="004D0590">
              <w:rPr>
                <w:rFonts w:ascii="Times New Roman" w:hAnsi="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sz w:val="24"/>
                <w:szCs w:val="24"/>
                <w:lang w:val="kk-KZ"/>
              </w:rPr>
            </w:pPr>
            <w:r w:rsidRPr="004D0590">
              <w:rPr>
                <w:rFonts w:ascii="Times New Roman" w:hAnsi="Times New Roman"/>
                <w:sz w:val="24"/>
                <w:szCs w:val="24"/>
                <w:lang w:val="kk-KZ"/>
              </w:rPr>
              <w:t xml:space="preserve">ТК                                                          </w:t>
            </w:r>
          </w:p>
        </w:tc>
        <w:tc>
          <w:tcPr>
            <w:tcW w:w="1718" w:type="dxa"/>
          </w:tcPr>
          <w:p w:rsidR="00D81068" w:rsidRPr="004D0590" w:rsidRDefault="00D81068" w:rsidP="00D81068">
            <w:pPr>
              <w:rPr>
                <w:rFonts w:ascii="Times New Roman" w:hAnsi="Times New Roman"/>
                <w:sz w:val="24"/>
                <w:szCs w:val="24"/>
                <w:lang w:val="kk-KZ"/>
              </w:rPr>
            </w:pPr>
            <w:r w:rsidRPr="004D0590">
              <w:rPr>
                <w:rFonts w:ascii="Times New Roman" w:hAnsi="Times New Roman"/>
                <w:sz w:val="24"/>
                <w:szCs w:val="24"/>
              </w:rPr>
              <w:t>Aрхеологияның теориялық негізі</w:t>
            </w:r>
          </w:p>
          <w:p w:rsidR="00D81068" w:rsidRPr="004D0590" w:rsidRDefault="00D81068" w:rsidP="00D81068">
            <w:pPr>
              <w:rPr>
                <w:rFonts w:ascii="Times New Roman" w:hAnsi="Times New Roman"/>
                <w:sz w:val="24"/>
                <w:szCs w:val="24"/>
                <w:lang w:val="kk-KZ"/>
              </w:rPr>
            </w:pPr>
          </w:p>
        </w:tc>
        <w:tc>
          <w:tcPr>
            <w:tcW w:w="3969" w:type="dxa"/>
          </w:tcPr>
          <w:p w:rsidR="009D7265" w:rsidRPr="009D7265" w:rsidRDefault="009D7265" w:rsidP="009D7265">
            <w:pPr>
              <w:ind w:left="57" w:right="57"/>
              <w:jc w:val="both"/>
              <w:rPr>
                <w:rFonts w:ascii="Times New Roman" w:hAnsi="Times New Roman"/>
                <w:sz w:val="24"/>
                <w:szCs w:val="24"/>
                <w:lang w:val="kk-KZ"/>
              </w:rPr>
            </w:pPr>
            <w:r w:rsidRPr="009D7265">
              <w:rPr>
                <w:rFonts w:ascii="Times New Roman" w:hAnsi="Times New Roman"/>
                <w:b/>
                <w:sz w:val="24"/>
                <w:szCs w:val="24"/>
                <w:lang w:val="kk-KZ"/>
              </w:rPr>
              <w:t>Мақсаты:</w:t>
            </w:r>
            <w:r w:rsidRPr="009D7265">
              <w:rPr>
                <w:rFonts w:ascii="Times New Roman" w:hAnsi="Times New Roman"/>
                <w:sz w:val="24"/>
                <w:szCs w:val="24"/>
                <w:lang w:val="kk-KZ"/>
              </w:rPr>
              <w:t xml:space="preserve"> Этнология ғылымы саласындағы базалық білімді және оқу мен ғылыми қызметке мотивацияны қалыптастыру.</w:t>
            </w:r>
          </w:p>
          <w:p w:rsidR="00D81068" w:rsidRPr="004D0590" w:rsidRDefault="009D7265" w:rsidP="009D7265">
            <w:pPr>
              <w:ind w:left="57" w:right="57"/>
              <w:jc w:val="both"/>
              <w:rPr>
                <w:rFonts w:ascii="Times New Roman" w:hAnsi="Times New Roman"/>
                <w:sz w:val="24"/>
                <w:szCs w:val="24"/>
                <w:lang w:val="kk-KZ"/>
              </w:rPr>
            </w:pPr>
            <w:r w:rsidRPr="009D7265">
              <w:rPr>
                <w:rFonts w:ascii="Times New Roman" w:hAnsi="Times New Roman"/>
                <w:b/>
                <w:sz w:val="24"/>
                <w:szCs w:val="24"/>
                <w:lang w:val="kk-KZ"/>
              </w:rPr>
              <w:t>Мазмұны:</w:t>
            </w:r>
            <w:r w:rsidRPr="009D7265">
              <w:rPr>
                <w:rFonts w:ascii="Times New Roman" w:hAnsi="Times New Roman"/>
                <w:sz w:val="24"/>
                <w:szCs w:val="24"/>
                <w:lang w:val="kk-KZ"/>
              </w:rPr>
              <w:t xml:space="preserve"> Этнологияның этникалық жүйелердің пайда болу, қызмет ету және өзара әрекеттесу заңдылықтарын, дүние жүзі халықтарының материалдық және рухани мәдениеттерінің ерекшеліктерін, этникалық және этносаралық процестерді зерттейтін ғылым ретіндегі маңызы. Этнологияның гуманитарлық ғылымдар жүйесіндегі орны. Этнологиялық зерттеудің көздері мен әдістері. Дүние жүзі халықтарын жіктеу принциптері.</w:t>
            </w:r>
          </w:p>
        </w:tc>
        <w:tc>
          <w:tcPr>
            <w:tcW w:w="709" w:type="dxa"/>
          </w:tcPr>
          <w:p w:rsidR="00D81068" w:rsidRPr="004D0590" w:rsidRDefault="00D81068" w:rsidP="00D81068">
            <w:pPr>
              <w:jc w:val="center"/>
              <w:rPr>
                <w:rFonts w:ascii="Times New Roman" w:hAnsi="Times New Roman"/>
                <w:sz w:val="24"/>
                <w:szCs w:val="24"/>
                <w:lang w:val="kk-KZ"/>
              </w:rPr>
            </w:pPr>
          </w:p>
        </w:tc>
        <w:tc>
          <w:tcPr>
            <w:tcW w:w="425" w:type="dxa"/>
          </w:tcPr>
          <w:p w:rsidR="00D81068" w:rsidRPr="004D0590" w:rsidRDefault="00D81068" w:rsidP="00D81068">
            <w:pPr>
              <w:jc w:val="center"/>
              <w:rPr>
                <w:rFonts w:ascii="Times New Roman" w:hAnsi="Times New Roman"/>
                <w:sz w:val="24"/>
                <w:szCs w:val="24"/>
                <w:lang w:val="kk-KZ"/>
              </w:rPr>
            </w:pPr>
          </w:p>
        </w:tc>
        <w:tc>
          <w:tcPr>
            <w:tcW w:w="426" w:type="dxa"/>
          </w:tcPr>
          <w:p w:rsidR="00D81068" w:rsidRPr="004D0590" w:rsidRDefault="00D81068" w:rsidP="00D81068">
            <w:pPr>
              <w:pStyle w:val="TableParagraph"/>
              <w:ind w:left="223"/>
              <w:rPr>
                <w:b/>
                <w:lang w:val="kk-KZ"/>
              </w:rPr>
            </w:pPr>
          </w:p>
        </w:tc>
        <w:tc>
          <w:tcPr>
            <w:tcW w:w="425" w:type="dxa"/>
          </w:tcPr>
          <w:p w:rsidR="00D81068" w:rsidRPr="004D0590" w:rsidRDefault="00D81068" w:rsidP="00D81068">
            <w:pPr>
              <w:pStyle w:val="TableParagraph"/>
              <w:spacing w:line="304" w:lineRule="exact"/>
              <w:ind w:left="223"/>
              <w:rPr>
                <w:b/>
                <w:lang w:val="kk-KZ"/>
              </w:rPr>
            </w:pPr>
          </w:p>
        </w:tc>
        <w:tc>
          <w:tcPr>
            <w:tcW w:w="425" w:type="dxa"/>
          </w:tcPr>
          <w:p w:rsidR="00D81068" w:rsidRPr="004D0590" w:rsidRDefault="00D81068" w:rsidP="00D81068">
            <w:pPr>
              <w:pStyle w:val="TableParagraph"/>
              <w:rPr>
                <w:b/>
                <w:lang w:val="kk-KZ"/>
              </w:rPr>
            </w:pPr>
          </w:p>
        </w:tc>
        <w:tc>
          <w:tcPr>
            <w:tcW w:w="425" w:type="dxa"/>
          </w:tcPr>
          <w:p w:rsidR="00D81068" w:rsidRPr="004D0590" w:rsidRDefault="00D81068" w:rsidP="00D81068">
            <w:pPr>
              <w:pStyle w:val="TableParagraph"/>
              <w:ind w:left="223"/>
              <w:rPr>
                <w:lang w:val="kk-KZ"/>
              </w:rPr>
            </w:pPr>
          </w:p>
        </w:tc>
        <w:tc>
          <w:tcPr>
            <w:tcW w:w="426" w:type="dxa"/>
          </w:tcPr>
          <w:p w:rsidR="00D81068" w:rsidRPr="004D0590" w:rsidRDefault="00D81068" w:rsidP="00D81068">
            <w:pPr>
              <w:pStyle w:val="TableParagraph"/>
              <w:ind w:left="223"/>
              <w:rPr>
                <w:b/>
              </w:rPr>
            </w:pPr>
            <w:r w:rsidRPr="004D0590">
              <w:rPr>
                <w:b/>
              </w:rPr>
              <w:t>v</w:t>
            </w:r>
          </w:p>
        </w:tc>
        <w:tc>
          <w:tcPr>
            <w:tcW w:w="412" w:type="dxa"/>
          </w:tcPr>
          <w:p w:rsidR="00D81068" w:rsidRPr="004D0590" w:rsidRDefault="00D81068" w:rsidP="00D81068">
            <w:pPr>
              <w:pStyle w:val="TableParagraph"/>
              <w:ind w:left="223"/>
              <w:rPr>
                <w:b/>
              </w:rPr>
            </w:pPr>
          </w:p>
        </w:tc>
        <w:tc>
          <w:tcPr>
            <w:tcW w:w="425" w:type="dxa"/>
          </w:tcPr>
          <w:p w:rsidR="00D81068" w:rsidRPr="004D0590" w:rsidRDefault="00D81068" w:rsidP="00D81068">
            <w:pPr>
              <w:pStyle w:val="TableParagraph"/>
              <w:ind w:left="223"/>
              <w:rPr>
                <w:b/>
              </w:rPr>
            </w:pPr>
            <w:r w:rsidRPr="004D0590">
              <w:rPr>
                <w:b/>
              </w:rPr>
              <w:t>v</w:t>
            </w: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pStyle w:val="a4"/>
              <w:tabs>
                <w:tab w:val="left" w:pos="709"/>
              </w:tabs>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Академиялық жазу негіздері</w:t>
            </w:r>
          </w:p>
          <w:p w:rsidR="00D81068" w:rsidRPr="004D0590" w:rsidRDefault="00D81068" w:rsidP="00D81068">
            <w:pPr>
              <w:rPr>
                <w:rFonts w:ascii="Times New Roman" w:hAnsi="Times New Roman" w:cs="Times New Roman"/>
                <w:sz w:val="24"/>
                <w:szCs w:val="24"/>
                <w:lang w:val="kk-KZ"/>
              </w:rPr>
            </w:pPr>
          </w:p>
        </w:tc>
        <w:tc>
          <w:tcPr>
            <w:tcW w:w="3969" w:type="dxa"/>
          </w:tcPr>
          <w:p w:rsidR="00143DD5" w:rsidRPr="00143DD5" w:rsidRDefault="00143DD5" w:rsidP="00143DD5">
            <w:pPr>
              <w:ind w:left="57" w:right="57"/>
              <w:jc w:val="both"/>
              <w:rPr>
                <w:rFonts w:ascii="Times New Roman" w:hAnsi="Times New Roman" w:cs="Times New Roman"/>
                <w:sz w:val="24"/>
                <w:szCs w:val="24"/>
                <w:lang w:val="kk-KZ"/>
              </w:rPr>
            </w:pPr>
            <w:r w:rsidRPr="00143DD5">
              <w:rPr>
                <w:rFonts w:ascii="Times New Roman" w:hAnsi="Times New Roman" w:cs="Times New Roman"/>
                <w:b/>
                <w:sz w:val="24"/>
                <w:szCs w:val="24"/>
                <w:lang w:val="kk-KZ"/>
              </w:rPr>
              <w:t>Мақсаты:</w:t>
            </w:r>
            <w:r w:rsidRPr="00143DD5">
              <w:rPr>
                <w:rFonts w:ascii="Times New Roman" w:hAnsi="Times New Roman" w:cs="Times New Roman"/>
                <w:sz w:val="24"/>
                <w:szCs w:val="24"/>
                <w:lang w:val="kk-KZ"/>
              </w:rPr>
              <w:t xml:space="preserve"> Теориялық этнология бойынша базалық білім мен этнографиялық дереккөздермен </w:t>
            </w:r>
            <w:r w:rsidRPr="00143DD5">
              <w:rPr>
                <w:rFonts w:ascii="Times New Roman" w:hAnsi="Times New Roman" w:cs="Times New Roman"/>
                <w:sz w:val="24"/>
                <w:szCs w:val="24"/>
                <w:lang w:val="kk-KZ"/>
              </w:rPr>
              <w:lastRenderedPageBreak/>
              <w:t>жұмыс істеу дағдысын қалыптастыру.</w:t>
            </w:r>
          </w:p>
          <w:p w:rsidR="00C7245E" w:rsidRPr="004D0590" w:rsidRDefault="00143DD5" w:rsidP="00143DD5">
            <w:pPr>
              <w:ind w:left="57" w:right="57"/>
              <w:jc w:val="both"/>
              <w:rPr>
                <w:rFonts w:ascii="Times New Roman" w:hAnsi="Times New Roman" w:cs="Times New Roman"/>
                <w:sz w:val="24"/>
                <w:szCs w:val="24"/>
                <w:lang w:val="kk-KZ"/>
              </w:rPr>
            </w:pPr>
            <w:r w:rsidRPr="00143DD5">
              <w:rPr>
                <w:rFonts w:ascii="Times New Roman" w:hAnsi="Times New Roman" w:cs="Times New Roman"/>
                <w:b/>
                <w:sz w:val="24"/>
                <w:szCs w:val="24"/>
                <w:lang w:val="kk-KZ"/>
              </w:rPr>
              <w:t>Мазмұны</w:t>
            </w:r>
            <w:r w:rsidRPr="00143DD5">
              <w:rPr>
                <w:rFonts w:ascii="Times New Roman" w:hAnsi="Times New Roman" w:cs="Times New Roman"/>
                <w:sz w:val="24"/>
                <w:szCs w:val="24"/>
                <w:lang w:val="kk-KZ"/>
              </w:rPr>
              <w:t>: Этнология ғылымының іргелі концепциялары. Этнологиялық зерттеулердегі теорияның орны мен маңызы, оның әрекет ету механизмі мен құрылымы. Этнологиялық зерттеулердегі теориялық схемалар. Негізгі этнологиялық теориялар мен ғылыми бағыттар. Этнос және этногенез теориясы. Этникалық мәдениет теориясы. Дәстүрлі мәдениет және қазіргі заман. Этносаралық коммуникациялар. Дүние жүзі халықтарының этногенезі мен этникалық тарихы, шаруашылығы, материалдық және рухани мәдениеті, отбасылық өмірі мәселелері. Этномәдени және этносаяси</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5</w:t>
            </w:r>
          </w:p>
        </w:tc>
        <w:tc>
          <w:tcPr>
            <w:tcW w:w="425" w:type="dxa"/>
          </w:tcPr>
          <w:p w:rsidR="00D81068" w:rsidRPr="004D0590" w:rsidRDefault="00D81068" w:rsidP="00D81068">
            <w:pPr>
              <w:jc w:val="center"/>
              <w:rPr>
                <w:rFonts w:ascii="Times New Roman" w:hAnsi="Times New Roman" w:cs="Times New Roman"/>
                <w:sz w:val="24"/>
                <w:szCs w:val="24"/>
                <w:lang w:val="kk-KZ"/>
              </w:rPr>
            </w:pPr>
          </w:p>
        </w:tc>
        <w:tc>
          <w:tcPr>
            <w:tcW w:w="426" w:type="dxa"/>
          </w:tcPr>
          <w:p w:rsidR="00D81068" w:rsidRPr="004D0590" w:rsidRDefault="00D81068" w:rsidP="00D81068">
            <w:pPr>
              <w:pStyle w:val="TableParagraph"/>
              <w:ind w:left="223"/>
              <w:rPr>
                <w:b/>
              </w:rPr>
            </w:pPr>
          </w:p>
        </w:tc>
        <w:tc>
          <w:tcPr>
            <w:tcW w:w="425" w:type="dxa"/>
          </w:tcPr>
          <w:p w:rsidR="00D81068" w:rsidRPr="004D0590" w:rsidRDefault="00D81068" w:rsidP="00D81068">
            <w:pPr>
              <w:pStyle w:val="TableParagraph"/>
              <w:spacing w:line="304" w:lineRule="exact"/>
              <w:ind w:left="223"/>
              <w:rPr>
                <w:b/>
              </w:rPr>
            </w:pPr>
          </w:p>
        </w:tc>
        <w:tc>
          <w:tcPr>
            <w:tcW w:w="425" w:type="dxa"/>
          </w:tcPr>
          <w:p w:rsidR="00D81068" w:rsidRPr="004D0590" w:rsidRDefault="00D81068" w:rsidP="00D81068">
            <w:pPr>
              <w:pStyle w:val="TableParagraph"/>
              <w:rPr>
                <w:b/>
              </w:rPr>
            </w:pPr>
          </w:p>
        </w:tc>
        <w:tc>
          <w:tcPr>
            <w:tcW w:w="425" w:type="dxa"/>
          </w:tcPr>
          <w:p w:rsidR="00D81068" w:rsidRPr="004D0590" w:rsidRDefault="00D81068" w:rsidP="00D81068">
            <w:pPr>
              <w:pStyle w:val="TableParagraph"/>
              <w:ind w:left="223"/>
            </w:pPr>
          </w:p>
        </w:tc>
        <w:tc>
          <w:tcPr>
            <w:tcW w:w="426" w:type="dxa"/>
          </w:tcPr>
          <w:p w:rsidR="00D81068" w:rsidRPr="004D0590" w:rsidRDefault="00D81068" w:rsidP="00D81068">
            <w:pPr>
              <w:pStyle w:val="TableParagraph"/>
              <w:ind w:left="223"/>
              <w:rPr>
                <w:b/>
              </w:rPr>
            </w:pPr>
            <w:r w:rsidRPr="004D0590">
              <w:rPr>
                <w:b/>
              </w:rPr>
              <w:t>v</w:t>
            </w:r>
          </w:p>
        </w:tc>
        <w:tc>
          <w:tcPr>
            <w:tcW w:w="412" w:type="dxa"/>
          </w:tcPr>
          <w:p w:rsidR="00D81068" w:rsidRPr="004D0590" w:rsidRDefault="00D81068" w:rsidP="00D81068">
            <w:pPr>
              <w:pStyle w:val="TableParagraph"/>
              <w:ind w:left="223"/>
              <w:rPr>
                <w:b/>
              </w:rPr>
            </w:pPr>
          </w:p>
        </w:tc>
        <w:tc>
          <w:tcPr>
            <w:tcW w:w="425" w:type="dxa"/>
          </w:tcPr>
          <w:p w:rsidR="00D81068" w:rsidRPr="004D0590" w:rsidRDefault="00D81068" w:rsidP="00D81068">
            <w:pPr>
              <w:pStyle w:val="TableParagraph"/>
              <w:ind w:left="223"/>
              <w:rPr>
                <w:b/>
              </w:rPr>
            </w:pPr>
            <w:r w:rsidRPr="004D0590">
              <w:rPr>
                <w:b/>
              </w:rPr>
              <w:t>v</w:t>
            </w: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pStyle w:val="a4"/>
              <w:tabs>
                <w:tab w:val="left" w:pos="709"/>
              </w:tabs>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jc w:val="both"/>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 Әлемдік археологияның қазіргі заман  бағыттары\</w:t>
            </w:r>
            <w:r w:rsidRPr="004D0590">
              <w:rPr>
                <w:rFonts w:ascii="Times New Roman" w:hAnsi="Times New Roman" w:cs="Times New Roman"/>
                <w:lang w:val="kk-KZ"/>
              </w:rPr>
              <w:t xml:space="preserve"> ХХ ғасырдағы әлемдік археологияның бағыттары</w:t>
            </w:r>
          </w:p>
        </w:tc>
        <w:tc>
          <w:tcPr>
            <w:tcW w:w="3969" w:type="dxa"/>
          </w:tcPr>
          <w:p w:rsidR="00C87908" w:rsidRPr="00C87908" w:rsidRDefault="00C87908" w:rsidP="00C87908">
            <w:pPr>
              <w:pStyle w:val="HTML"/>
              <w:ind w:left="57" w:right="57"/>
              <w:jc w:val="both"/>
              <w:rPr>
                <w:rFonts w:ascii="Times New Roman" w:hAnsi="Times New Roman"/>
                <w:sz w:val="24"/>
                <w:szCs w:val="24"/>
                <w:lang w:val="kk-KZ"/>
              </w:rPr>
            </w:pPr>
            <w:r w:rsidRPr="00C87908">
              <w:rPr>
                <w:rFonts w:ascii="Times New Roman" w:hAnsi="Times New Roman"/>
                <w:b/>
                <w:sz w:val="24"/>
                <w:szCs w:val="24"/>
                <w:lang w:val="kk-KZ"/>
              </w:rPr>
              <w:t>Мақсаты:</w:t>
            </w:r>
            <w:r w:rsidRPr="00C87908">
              <w:rPr>
                <w:rFonts w:ascii="Times New Roman" w:hAnsi="Times New Roman"/>
                <w:sz w:val="24"/>
                <w:szCs w:val="24"/>
                <w:lang w:val="kk-KZ"/>
              </w:rPr>
              <w:t xml:space="preserve"> Мақсаты: Әртүрлі ғылыми мектептердің теориялық-әдістемелік тұжырымдамаларын терең талдау негізінде шетел археологиясына тұтас көзқарасты қалыптастыру, аналитикалық ойлау қабілеттерін дамыту.</w:t>
            </w:r>
          </w:p>
          <w:p w:rsidR="00D81068" w:rsidRPr="004D0590" w:rsidRDefault="00C87908" w:rsidP="00C87908">
            <w:pPr>
              <w:pStyle w:val="HTML"/>
              <w:ind w:left="57" w:right="57"/>
              <w:jc w:val="both"/>
              <w:rPr>
                <w:rFonts w:ascii="Times New Roman" w:hAnsi="Times New Roman"/>
                <w:sz w:val="24"/>
                <w:szCs w:val="24"/>
                <w:lang w:val="kk-KZ"/>
              </w:rPr>
            </w:pPr>
            <w:r w:rsidRPr="00C87908">
              <w:rPr>
                <w:rFonts w:ascii="Times New Roman" w:hAnsi="Times New Roman"/>
                <w:b/>
                <w:sz w:val="24"/>
                <w:szCs w:val="24"/>
                <w:lang w:val="kk-KZ"/>
              </w:rPr>
              <w:t>Мазмұны:</w:t>
            </w:r>
            <w:r w:rsidRPr="00C87908">
              <w:rPr>
                <w:rFonts w:ascii="Times New Roman" w:hAnsi="Times New Roman"/>
                <w:sz w:val="24"/>
                <w:szCs w:val="24"/>
                <w:lang w:val="kk-KZ"/>
              </w:rPr>
              <w:t xml:space="preserve"> Шетелде археология ғылымының қалыптасуы мен дамуы. Ескі дүние археологиясы. Американдық археология. Археологиялық зерттеудің негізгі </w:t>
            </w:r>
            <w:r w:rsidRPr="00C87908">
              <w:rPr>
                <w:rFonts w:ascii="Times New Roman" w:hAnsi="Times New Roman"/>
                <w:sz w:val="24"/>
                <w:szCs w:val="24"/>
                <w:lang w:val="kk-KZ"/>
              </w:rPr>
              <w:lastRenderedPageBreak/>
              <w:t>принциптері мен әдістері. Шетел археологиясының қазіргі заманғы тенденциялары мен даму тенденциялары. Жаңа археология. Процесс археологиясы. процедурадан кейінгі археология. Еуропаның археологиялық ескерткіштері мен мәдениеттері. Шетелдік Азия, Африка және Америка археологиясы</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4</w:t>
            </w:r>
          </w:p>
        </w:tc>
        <w:tc>
          <w:tcPr>
            <w:tcW w:w="425" w:type="dxa"/>
          </w:tcPr>
          <w:p w:rsidR="00D81068" w:rsidRPr="004D0590" w:rsidRDefault="00D81068" w:rsidP="00D81068">
            <w:pPr>
              <w:jc w:val="center"/>
              <w:rPr>
                <w:rFonts w:ascii="Times New Roman" w:hAnsi="Times New Roman" w:cs="Times New Roman"/>
                <w:sz w:val="24"/>
                <w:szCs w:val="24"/>
                <w:lang w:val="kk-KZ"/>
              </w:rPr>
            </w:pPr>
          </w:p>
        </w:tc>
        <w:tc>
          <w:tcPr>
            <w:tcW w:w="426" w:type="dxa"/>
          </w:tcPr>
          <w:p w:rsidR="00D81068" w:rsidRPr="004D0590" w:rsidRDefault="00D81068" w:rsidP="00D81068">
            <w:pPr>
              <w:pStyle w:val="TableParagraph"/>
              <w:ind w:left="223"/>
              <w:rPr>
                <w:b/>
                <w:lang w:val="kk-KZ"/>
              </w:rPr>
            </w:pPr>
          </w:p>
        </w:tc>
        <w:tc>
          <w:tcPr>
            <w:tcW w:w="425" w:type="dxa"/>
          </w:tcPr>
          <w:p w:rsidR="00D81068" w:rsidRPr="004D0590" w:rsidRDefault="00D81068" w:rsidP="00D81068">
            <w:pPr>
              <w:pStyle w:val="TableParagraph"/>
              <w:spacing w:line="304" w:lineRule="exact"/>
              <w:ind w:left="223"/>
              <w:rPr>
                <w:b/>
                <w:lang w:val="kk-KZ"/>
              </w:rPr>
            </w:pPr>
          </w:p>
        </w:tc>
        <w:tc>
          <w:tcPr>
            <w:tcW w:w="425" w:type="dxa"/>
          </w:tcPr>
          <w:p w:rsidR="00D81068" w:rsidRPr="004D0590" w:rsidRDefault="00D81068" w:rsidP="00D81068">
            <w:pPr>
              <w:pStyle w:val="TableParagraph"/>
              <w:rPr>
                <w:b/>
                <w:lang w:val="kk-KZ"/>
              </w:rPr>
            </w:pPr>
          </w:p>
        </w:tc>
        <w:tc>
          <w:tcPr>
            <w:tcW w:w="425" w:type="dxa"/>
          </w:tcPr>
          <w:p w:rsidR="00D81068" w:rsidRPr="004D0590" w:rsidRDefault="00D81068" w:rsidP="00D81068">
            <w:pPr>
              <w:pStyle w:val="TableParagraph"/>
              <w:ind w:left="223"/>
              <w:rPr>
                <w:b/>
                <w:sz w:val="24"/>
              </w:rPr>
            </w:pPr>
            <w:r w:rsidRPr="004D0590">
              <w:rPr>
                <w:b/>
                <w:sz w:val="24"/>
              </w:rPr>
              <w:t>v</w:t>
            </w:r>
          </w:p>
        </w:tc>
        <w:tc>
          <w:tcPr>
            <w:tcW w:w="426" w:type="dxa"/>
          </w:tcPr>
          <w:p w:rsidR="00D81068" w:rsidRPr="004D0590" w:rsidRDefault="00D81068" w:rsidP="00D81068">
            <w:pPr>
              <w:pStyle w:val="TableParagraph"/>
              <w:ind w:left="223"/>
              <w:rPr>
                <w:b/>
                <w:sz w:val="24"/>
              </w:rPr>
            </w:pPr>
            <w:r w:rsidRPr="004D0590">
              <w:rPr>
                <w:b/>
                <w:sz w:val="24"/>
              </w:rPr>
              <w:t>v</w:t>
            </w:r>
          </w:p>
        </w:tc>
        <w:tc>
          <w:tcPr>
            <w:tcW w:w="412" w:type="dxa"/>
          </w:tcPr>
          <w:p w:rsidR="00D81068" w:rsidRPr="004D0590" w:rsidRDefault="00D81068" w:rsidP="00D81068">
            <w:pPr>
              <w:pStyle w:val="TableParagraph"/>
              <w:ind w:left="223"/>
              <w:rPr>
                <w:b/>
                <w:sz w:val="24"/>
              </w:rPr>
            </w:pPr>
          </w:p>
        </w:tc>
        <w:tc>
          <w:tcPr>
            <w:tcW w:w="425" w:type="dxa"/>
          </w:tcPr>
          <w:p w:rsidR="00D81068" w:rsidRPr="004D0590" w:rsidRDefault="00D81068" w:rsidP="00D81068">
            <w:pPr>
              <w:pStyle w:val="TableParagraph"/>
              <w:ind w:left="223"/>
              <w:rPr>
                <w:b/>
              </w:rPr>
            </w:pPr>
            <w:r w:rsidRPr="004D0590">
              <w:rPr>
                <w:b/>
              </w:rPr>
              <w:t>v</w:t>
            </w: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pStyle w:val="a4"/>
              <w:tabs>
                <w:tab w:val="left" w:pos="709"/>
              </w:tabs>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jc w:val="both"/>
              <w:rPr>
                <w:rFonts w:ascii="Times New Roman" w:hAnsi="Times New Roman" w:cs="Times New Roman"/>
                <w:sz w:val="24"/>
                <w:szCs w:val="24"/>
              </w:rPr>
            </w:pPr>
            <w:r w:rsidRPr="004D0590">
              <w:rPr>
                <w:rFonts w:ascii="Times New Roman" w:hAnsi="Times New Roman" w:cs="Times New Roman"/>
                <w:sz w:val="24"/>
                <w:szCs w:val="24"/>
                <w:lang w:val="ru-RU"/>
              </w:rPr>
              <w:t>Этнологияға кіріспе</w:t>
            </w:r>
          </w:p>
          <w:p w:rsidR="00D81068" w:rsidRPr="004D0590" w:rsidRDefault="00D81068" w:rsidP="00D81068">
            <w:pPr>
              <w:jc w:val="both"/>
              <w:rPr>
                <w:rFonts w:ascii="Times New Roman" w:hAnsi="Times New Roman" w:cs="Times New Roman"/>
                <w:sz w:val="24"/>
                <w:szCs w:val="24"/>
              </w:rPr>
            </w:pPr>
          </w:p>
        </w:tc>
        <w:tc>
          <w:tcPr>
            <w:tcW w:w="3969" w:type="dxa"/>
          </w:tcPr>
          <w:p w:rsidR="000E500E" w:rsidRPr="000E500E" w:rsidRDefault="000E500E" w:rsidP="000E500E">
            <w:pPr>
              <w:pStyle w:val="HTML"/>
              <w:ind w:left="57" w:right="57"/>
              <w:jc w:val="both"/>
              <w:rPr>
                <w:rFonts w:ascii="Times New Roman" w:hAnsi="Times New Roman"/>
                <w:sz w:val="22"/>
                <w:szCs w:val="24"/>
                <w:lang w:val="kk-KZ"/>
              </w:rPr>
            </w:pPr>
            <w:r w:rsidRPr="000E500E">
              <w:rPr>
                <w:rFonts w:ascii="Times New Roman" w:hAnsi="Times New Roman"/>
                <w:b/>
                <w:sz w:val="22"/>
                <w:szCs w:val="24"/>
                <w:lang w:val="kk-KZ"/>
              </w:rPr>
              <w:t>Мақсаты:</w:t>
            </w:r>
            <w:r w:rsidRPr="000E500E">
              <w:rPr>
                <w:rFonts w:ascii="Times New Roman" w:hAnsi="Times New Roman"/>
                <w:sz w:val="22"/>
                <w:szCs w:val="24"/>
                <w:lang w:val="kk-KZ"/>
              </w:rPr>
              <w:t xml:space="preserve"> Шетел археологиясының шығу және даму тарихы туралы білімдерін қалыптастыру, аналитикалық ойлау қабілеттерін дамыту.</w:t>
            </w:r>
          </w:p>
          <w:p w:rsidR="00D81068" w:rsidRPr="004D0590" w:rsidRDefault="000E500E" w:rsidP="000E500E">
            <w:pPr>
              <w:pStyle w:val="HTML"/>
              <w:ind w:left="57" w:right="57"/>
              <w:jc w:val="both"/>
              <w:rPr>
                <w:rFonts w:ascii="Times New Roman" w:hAnsi="Times New Roman"/>
                <w:sz w:val="22"/>
                <w:szCs w:val="24"/>
                <w:lang w:val="kk-KZ"/>
              </w:rPr>
            </w:pPr>
            <w:r w:rsidRPr="000E500E">
              <w:rPr>
                <w:rFonts w:ascii="Times New Roman" w:hAnsi="Times New Roman"/>
                <w:b/>
                <w:sz w:val="22"/>
                <w:szCs w:val="24"/>
                <w:lang w:val="kk-KZ"/>
              </w:rPr>
              <w:t>Мазмұны:</w:t>
            </w:r>
            <w:r w:rsidRPr="000E500E">
              <w:rPr>
                <w:rFonts w:ascii="Times New Roman" w:hAnsi="Times New Roman"/>
                <w:sz w:val="22"/>
                <w:szCs w:val="24"/>
                <w:lang w:val="kk-KZ"/>
              </w:rPr>
              <w:t xml:space="preserve"> Адамзаттың өткені туралы теориялық және практикалық білімдердің жинақталу тарихының сұрақтары. Археология ғылымының негізгі ғылыми принциптері, әдістері мен бағыттарының даму тарихы. Шетелдік көрнекті ғалымдардың далалық археологиялық және теориялық-әдістемелік зерттеулерін талдау. Әлемдік археология дамуының қазіргі бағыттары мен тенденциялары: ландшафттық археология, этноархеология, пәнаралық зерттеулер және т.б.</w:t>
            </w:r>
            <w:r w:rsidR="00D81068" w:rsidRPr="004D0590">
              <w:rPr>
                <w:rFonts w:ascii="Times New Roman" w:hAnsi="Times New Roman"/>
                <w:sz w:val="22"/>
                <w:szCs w:val="24"/>
                <w:lang w:val="kk-KZ"/>
              </w:rPr>
              <w:t>.</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4</w:t>
            </w:r>
          </w:p>
        </w:tc>
        <w:tc>
          <w:tcPr>
            <w:tcW w:w="425" w:type="dxa"/>
          </w:tcPr>
          <w:p w:rsidR="00D81068" w:rsidRPr="004D0590" w:rsidRDefault="00D81068" w:rsidP="00D81068">
            <w:pPr>
              <w:jc w:val="center"/>
              <w:rPr>
                <w:rFonts w:ascii="Times New Roman" w:hAnsi="Times New Roman" w:cs="Times New Roman"/>
                <w:sz w:val="24"/>
                <w:szCs w:val="24"/>
                <w:lang w:val="kk-KZ"/>
              </w:rPr>
            </w:pPr>
          </w:p>
        </w:tc>
        <w:tc>
          <w:tcPr>
            <w:tcW w:w="426" w:type="dxa"/>
          </w:tcPr>
          <w:p w:rsidR="00D81068" w:rsidRPr="004D0590" w:rsidRDefault="00D81068" w:rsidP="00D81068">
            <w:pPr>
              <w:pStyle w:val="TableParagraph"/>
              <w:ind w:left="223"/>
              <w:rPr>
                <w:b/>
              </w:rPr>
            </w:pPr>
          </w:p>
        </w:tc>
        <w:tc>
          <w:tcPr>
            <w:tcW w:w="425" w:type="dxa"/>
          </w:tcPr>
          <w:p w:rsidR="00D81068" w:rsidRPr="004D0590" w:rsidRDefault="00D81068" w:rsidP="00D81068">
            <w:pPr>
              <w:pStyle w:val="TableParagraph"/>
              <w:spacing w:line="304" w:lineRule="exact"/>
              <w:ind w:left="223"/>
              <w:rPr>
                <w:b/>
              </w:rPr>
            </w:pPr>
          </w:p>
        </w:tc>
        <w:tc>
          <w:tcPr>
            <w:tcW w:w="425" w:type="dxa"/>
          </w:tcPr>
          <w:p w:rsidR="00D81068" w:rsidRPr="004D0590" w:rsidRDefault="00D81068" w:rsidP="00D81068">
            <w:pPr>
              <w:pStyle w:val="TableParagraph"/>
              <w:rPr>
                <w:b/>
              </w:rPr>
            </w:pPr>
          </w:p>
        </w:tc>
        <w:tc>
          <w:tcPr>
            <w:tcW w:w="425" w:type="dxa"/>
          </w:tcPr>
          <w:p w:rsidR="00D81068" w:rsidRPr="004D0590" w:rsidRDefault="00D81068" w:rsidP="00D81068">
            <w:pPr>
              <w:pStyle w:val="TableParagraph"/>
              <w:ind w:left="223"/>
              <w:rPr>
                <w:b/>
                <w:sz w:val="24"/>
              </w:rPr>
            </w:pPr>
          </w:p>
        </w:tc>
        <w:tc>
          <w:tcPr>
            <w:tcW w:w="426" w:type="dxa"/>
          </w:tcPr>
          <w:p w:rsidR="00D81068" w:rsidRPr="004D0590" w:rsidRDefault="00D81068" w:rsidP="00D81068">
            <w:pPr>
              <w:pStyle w:val="TableParagraph"/>
              <w:ind w:left="223"/>
              <w:rPr>
                <w:b/>
                <w:sz w:val="24"/>
              </w:rPr>
            </w:pPr>
            <w:r w:rsidRPr="004D0590">
              <w:rPr>
                <w:b/>
                <w:sz w:val="24"/>
              </w:rPr>
              <w:t>v</w:t>
            </w:r>
          </w:p>
        </w:tc>
        <w:tc>
          <w:tcPr>
            <w:tcW w:w="412" w:type="dxa"/>
          </w:tcPr>
          <w:p w:rsidR="00D81068" w:rsidRPr="004D0590" w:rsidRDefault="00D81068" w:rsidP="00D81068">
            <w:pPr>
              <w:pStyle w:val="TableParagraph"/>
              <w:ind w:left="223"/>
              <w:rPr>
                <w:b/>
                <w:sz w:val="24"/>
              </w:rPr>
            </w:pPr>
            <w:r w:rsidRPr="004D0590">
              <w:rPr>
                <w:b/>
                <w:sz w:val="24"/>
              </w:rPr>
              <w:t>v</w:t>
            </w:r>
          </w:p>
        </w:tc>
        <w:tc>
          <w:tcPr>
            <w:tcW w:w="425" w:type="dxa"/>
          </w:tcPr>
          <w:p w:rsidR="00D81068" w:rsidRPr="004D0590" w:rsidRDefault="00D81068" w:rsidP="00D81068">
            <w:pPr>
              <w:pStyle w:val="TableParagraph"/>
              <w:ind w:left="223"/>
              <w:rPr>
                <w:b/>
              </w:rPr>
            </w:pPr>
            <w:r w:rsidRPr="004D0590">
              <w:rPr>
                <w:b/>
              </w:rPr>
              <w:t>v</w:t>
            </w: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1696"/>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pStyle w:val="a4"/>
              <w:tabs>
                <w:tab w:val="left" w:pos="709"/>
              </w:tabs>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jc w:val="both"/>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Этнологияның теориялық негізі                                    </w:t>
            </w:r>
          </w:p>
        </w:tc>
        <w:tc>
          <w:tcPr>
            <w:tcW w:w="3969" w:type="dxa"/>
          </w:tcPr>
          <w:p w:rsidR="003C33A0" w:rsidRPr="003C33A0" w:rsidRDefault="003C33A0" w:rsidP="003C33A0">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3C33A0">
              <w:rPr>
                <w:rFonts w:ascii="Times New Roman" w:eastAsia="Times New Roman" w:hAnsi="Times New Roman" w:cs="Times New Roman"/>
                <w:b/>
                <w:sz w:val="24"/>
                <w:szCs w:val="24"/>
                <w:lang w:val="kk-KZ"/>
              </w:rPr>
              <w:t>Мақсаты:</w:t>
            </w:r>
            <w:r w:rsidRPr="003C33A0">
              <w:rPr>
                <w:rFonts w:ascii="Times New Roman" w:eastAsia="Times New Roman" w:hAnsi="Times New Roman" w:cs="Times New Roman"/>
                <w:sz w:val="24"/>
                <w:szCs w:val="24"/>
                <w:lang w:val="kk-KZ"/>
              </w:rPr>
              <w:t xml:space="preserve"> Шығыстағы, Грециядағы, Римдегі алғашқы мемлекеттік құрылымдардың пайда болуы, дамуы және құлдырауы туралы ғылыми түсінік қалыптастыру, тарихи дерек көздерінен алынған мәліметтерді талдау дағдыларын </w:t>
            </w:r>
            <w:r w:rsidRPr="003C33A0">
              <w:rPr>
                <w:rFonts w:ascii="Times New Roman" w:eastAsia="Times New Roman" w:hAnsi="Times New Roman" w:cs="Times New Roman"/>
                <w:sz w:val="24"/>
                <w:szCs w:val="24"/>
                <w:lang w:val="kk-KZ"/>
              </w:rPr>
              <w:lastRenderedPageBreak/>
              <w:t>дамыту.</w:t>
            </w:r>
          </w:p>
          <w:p w:rsidR="00D81068" w:rsidRPr="004D0590" w:rsidRDefault="003C33A0" w:rsidP="003C33A0">
            <w:pPr>
              <w:pStyle w:val="HTML"/>
              <w:ind w:left="57" w:right="57"/>
              <w:jc w:val="both"/>
              <w:rPr>
                <w:rFonts w:ascii="Times New Roman" w:hAnsi="Times New Roman"/>
                <w:sz w:val="24"/>
                <w:szCs w:val="24"/>
                <w:lang w:val="kk-KZ"/>
              </w:rPr>
            </w:pPr>
            <w:r w:rsidRPr="003C33A0">
              <w:rPr>
                <w:rFonts w:ascii="Times New Roman" w:hAnsi="Times New Roman"/>
                <w:b/>
                <w:sz w:val="24"/>
                <w:szCs w:val="24"/>
                <w:lang w:val="kk-KZ"/>
              </w:rPr>
              <w:t>Мазмұны</w:t>
            </w:r>
            <w:r w:rsidRPr="003C33A0">
              <w:rPr>
                <w:rFonts w:ascii="Times New Roman" w:hAnsi="Times New Roman"/>
                <w:sz w:val="24"/>
                <w:szCs w:val="24"/>
                <w:lang w:val="kk-KZ"/>
              </w:rPr>
              <w:t>: Ежелгі Шығыс – әлемдегі ең ежелгі өркениет орталықтарының бірі. Шығыстың алғашқы орталықтанған мемлекеттерінің құрылуы және олардың гүлденуі Әртүрлі ғылымдардың, әдебиеттің, философиялық ойлардың, бейнелеу өнерінің, жазудың пайда болуы. Крит-Микен өркениеті, полис жүйесінің қалыптасуы және грек мемлекетінің қатпарлануы. Греция тарихындағы эллинизм дәуірі. Рим империясының дәуірі. Ежелгі мәдениеттің гүлдену кезеңі, оның шарттары мен себептері</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4</w:t>
            </w:r>
          </w:p>
        </w:tc>
        <w:tc>
          <w:tcPr>
            <w:tcW w:w="425" w:type="dxa"/>
          </w:tcPr>
          <w:p w:rsidR="00D81068" w:rsidRPr="004D0590" w:rsidRDefault="00D81068" w:rsidP="00D81068">
            <w:pPr>
              <w:jc w:val="center"/>
              <w:rPr>
                <w:rFonts w:ascii="Times New Roman" w:hAnsi="Times New Roman" w:cs="Times New Roman"/>
                <w:sz w:val="24"/>
                <w:szCs w:val="24"/>
                <w:lang w:val="kk-KZ"/>
              </w:rPr>
            </w:pPr>
          </w:p>
        </w:tc>
        <w:tc>
          <w:tcPr>
            <w:tcW w:w="426" w:type="dxa"/>
          </w:tcPr>
          <w:p w:rsidR="00D81068" w:rsidRPr="004D0590" w:rsidRDefault="00D81068" w:rsidP="00D81068">
            <w:pPr>
              <w:pStyle w:val="TableParagraph"/>
              <w:ind w:left="223"/>
              <w:rPr>
                <w:b/>
                <w:lang w:val="kk-KZ"/>
              </w:rPr>
            </w:pPr>
          </w:p>
        </w:tc>
        <w:tc>
          <w:tcPr>
            <w:tcW w:w="425" w:type="dxa"/>
          </w:tcPr>
          <w:p w:rsidR="00D81068" w:rsidRPr="004D0590" w:rsidRDefault="00D81068" w:rsidP="00D81068">
            <w:pPr>
              <w:pStyle w:val="TableParagraph"/>
              <w:spacing w:line="304" w:lineRule="exact"/>
              <w:ind w:left="223"/>
              <w:rPr>
                <w:b/>
                <w:lang w:val="kk-KZ"/>
              </w:rPr>
            </w:pPr>
          </w:p>
        </w:tc>
        <w:tc>
          <w:tcPr>
            <w:tcW w:w="425" w:type="dxa"/>
          </w:tcPr>
          <w:p w:rsidR="00D81068" w:rsidRPr="004D0590" w:rsidRDefault="00D81068" w:rsidP="00D81068">
            <w:pPr>
              <w:pStyle w:val="TableParagraph"/>
              <w:rPr>
                <w:b/>
                <w:lang w:val="kk-KZ"/>
              </w:rPr>
            </w:pPr>
          </w:p>
        </w:tc>
        <w:tc>
          <w:tcPr>
            <w:tcW w:w="425" w:type="dxa"/>
          </w:tcPr>
          <w:p w:rsidR="00D81068" w:rsidRPr="004D0590" w:rsidRDefault="00D81068" w:rsidP="00D81068">
            <w:pPr>
              <w:pStyle w:val="TableParagraph"/>
              <w:ind w:left="223"/>
              <w:rPr>
                <w:b/>
                <w:sz w:val="24"/>
                <w:lang w:val="kk-KZ"/>
              </w:rPr>
            </w:pPr>
          </w:p>
        </w:tc>
        <w:tc>
          <w:tcPr>
            <w:tcW w:w="426" w:type="dxa"/>
          </w:tcPr>
          <w:p w:rsidR="00D81068" w:rsidRPr="004D0590" w:rsidRDefault="00D81068" w:rsidP="00D81068">
            <w:pPr>
              <w:pStyle w:val="TableParagraph"/>
              <w:ind w:left="223"/>
              <w:rPr>
                <w:b/>
                <w:sz w:val="24"/>
              </w:rPr>
            </w:pPr>
            <w:r w:rsidRPr="004D0590">
              <w:rPr>
                <w:b/>
                <w:sz w:val="24"/>
              </w:rPr>
              <w:t>v</w:t>
            </w:r>
          </w:p>
        </w:tc>
        <w:tc>
          <w:tcPr>
            <w:tcW w:w="412" w:type="dxa"/>
          </w:tcPr>
          <w:p w:rsidR="00D81068" w:rsidRPr="004D0590" w:rsidRDefault="00D81068" w:rsidP="00D81068">
            <w:pPr>
              <w:pStyle w:val="TableParagraph"/>
              <w:ind w:left="223"/>
              <w:rPr>
                <w:b/>
                <w:sz w:val="24"/>
              </w:rPr>
            </w:pPr>
            <w:r w:rsidRPr="004D0590">
              <w:rPr>
                <w:b/>
                <w:sz w:val="24"/>
              </w:rPr>
              <w:t>v</w:t>
            </w:r>
          </w:p>
        </w:tc>
        <w:tc>
          <w:tcPr>
            <w:tcW w:w="425" w:type="dxa"/>
          </w:tcPr>
          <w:p w:rsidR="00D81068" w:rsidRPr="004D0590" w:rsidRDefault="00D81068" w:rsidP="00D81068">
            <w:pPr>
              <w:pStyle w:val="TableParagraph"/>
              <w:ind w:left="223"/>
              <w:rPr>
                <w:b/>
              </w:rPr>
            </w:pPr>
            <w:r w:rsidRPr="004D0590">
              <w:rPr>
                <w:b/>
              </w:rPr>
              <w:t>v</w:t>
            </w: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pStyle w:val="a4"/>
              <w:tabs>
                <w:tab w:val="left" w:pos="709"/>
              </w:tabs>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jc w:val="both"/>
              <w:rPr>
                <w:rFonts w:ascii="Times New Roman" w:hAnsi="Times New Roman" w:cs="Times New Roman"/>
                <w:sz w:val="24"/>
                <w:szCs w:val="24"/>
                <w:lang w:val="kk-KZ"/>
              </w:rPr>
            </w:pPr>
            <w:r w:rsidRPr="004D0590">
              <w:rPr>
                <w:rFonts w:ascii="Times New Roman" w:hAnsi="Times New Roman" w:cs="Times New Roman"/>
                <w:sz w:val="24"/>
                <w:szCs w:val="24"/>
                <w:lang w:val="kk-KZ"/>
              </w:rPr>
              <w:t>Шетел археологиясы</w:t>
            </w:r>
          </w:p>
          <w:p w:rsidR="00D81068" w:rsidRPr="004D0590" w:rsidRDefault="00D81068" w:rsidP="00D81068">
            <w:pPr>
              <w:jc w:val="both"/>
              <w:rPr>
                <w:rFonts w:ascii="Times New Roman" w:hAnsi="Times New Roman" w:cs="Times New Roman"/>
                <w:sz w:val="24"/>
                <w:szCs w:val="24"/>
                <w:lang w:val="kk-KZ"/>
              </w:rPr>
            </w:pPr>
          </w:p>
        </w:tc>
        <w:tc>
          <w:tcPr>
            <w:tcW w:w="3969" w:type="dxa"/>
          </w:tcPr>
          <w:p w:rsidR="00665925" w:rsidRPr="00665925" w:rsidRDefault="00665925" w:rsidP="00665925">
            <w:pPr>
              <w:ind w:left="57" w:right="57"/>
              <w:jc w:val="both"/>
              <w:rPr>
                <w:rFonts w:ascii="Times New Roman" w:hAnsi="Times New Roman" w:cs="Times New Roman"/>
                <w:sz w:val="24"/>
                <w:szCs w:val="24"/>
                <w:lang w:val="kk-KZ"/>
              </w:rPr>
            </w:pPr>
            <w:r w:rsidRPr="00665925">
              <w:rPr>
                <w:rFonts w:ascii="Times New Roman" w:hAnsi="Times New Roman" w:cs="Times New Roman"/>
                <w:b/>
                <w:sz w:val="24"/>
                <w:szCs w:val="24"/>
                <w:lang w:val="kk-KZ"/>
              </w:rPr>
              <w:t>Мақсаты:</w:t>
            </w:r>
            <w:r w:rsidRPr="00665925">
              <w:rPr>
                <w:rFonts w:ascii="Times New Roman" w:hAnsi="Times New Roman" w:cs="Times New Roman"/>
                <w:sz w:val="24"/>
                <w:szCs w:val="24"/>
                <w:lang w:val="kk-KZ"/>
              </w:rPr>
              <w:t xml:space="preserve"> Шығыс, Грекия, Римнің ежелгі мемлекеттерінің даму заңдылықтары мен негізгі кезеңдерін оқып-үйрену, тарихи дерек көздерінен алынған мәліметтерді талдау дағдыларын қалыптастыру.</w:t>
            </w:r>
          </w:p>
          <w:p w:rsidR="00D81068" w:rsidRPr="004D0590" w:rsidRDefault="00665925" w:rsidP="00665925">
            <w:pPr>
              <w:ind w:left="57" w:right="57"/>
              <w:jc w:val="both"/>
              <w:rPr>
                <w:rFonts w:ascii="Times New Roman" w:hAnsi="Times New Roman" w:cs="Times New Roman"/>
                <w:b/>
                <w:sz w:val="24"/>
                <w:szCs w:val="24"/>
                <w:lang w:val="kk-KZ"/>
              </w:rPr>
            </w:pPr>
            <w:r w:rsidRPr="00665925">
              <w:rPr>
                <w:rFonts w:ascii="Times New Roman" w:hAnsi="Times New Roman" w:cs="Times New Roman"/>
                <w:b/>
                <w:sz w:val="24"/>
                <w:szCs w:val="24"/>
                <w:lang w:val="kk-KZ"/>
              </w:rPr>
              <w:t>Мазмұны:</w:t>
            </w:r>
            <w:r w:rsidRPr="00665925">
              <w:rPr>
                <w:rFonts w:ascii="Times New Roman" w:hAnsi="Times New Roman" w:cs="Times New Roman"/>
                <w:sz w:val="24"/>
                <w:szCs w:val="24"/>
                <w:lang w:val="kk-KZ"/>
              </w:rPr>
              <w:t xml:space="preserve"> Ежелгі Шығыс, Грекия және Римдегі құл иеленуші мемлекеттердің қалыптасуы мен дамуы адамзат қоғамының эволюциясын және тарихи процестің дамуын түсіну. Ежелгі өркениеттердің (экономика, саясат, қоғам және мәдениет) дамуының негізгі кезеңдері мен заңдылықтары және олардың өзара байланыстары. Ежелгі Месопотамия. Ежелгі </w:t>
            </w:r>
            <w:r w:rsidRPr="00665925">
              <w:rPr>
                <w:rFonts w:ascii="Times New Roman" w:hAnsi="Times New Roman" w:cs="Times New Roman"/>
                <w:sz w:val="24"/>
                <w:szCs w:val="24"/>
                <w:lang w:val="kk-KZ"/>
              </w:rPr>
              <w:lastRenderedPageBreak/>
              <w:t>Үндістан. Қытай өркениеті. Грекия мен Рим.</w:t>
            </w:r>
            <w:r w:rsidR="00D81068" w:rsidRPr="004D0590">
              <w:rPr>
                <w:rFonts w:ascii="Times New Roman" w:hAnsi="Times New Roman" w:cs="Times New Roman"/>
                <w:sz w:val="24"/>
                <w:szCs w:val="24"/>
                <w:lang w:val="kk-KZ"/>
              </w:rPr>
              <w:t>.</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4</w:t>
            </w:r>
          </w:p>
        </w:tc>
        <w:tc>
          <w:tcPr>
            <w:tcW w:w="425" w:type="dxa"/>
          </w:tcPr>
          <w:p w:rsidR="00D81068" w:rsidRPr="004D0590" w:rsidRDefault="00D81068" w:rsidP="00D81068">
            <w:pPr>
              <w:jc w:val="center"/>
              <w:rPr>
                <w:rFonts w:ascii="Times New Roman" w:hAnsi="Times New Roman" w:cs="Times New Roman"/>
                <w:sz w:val="24"/>
                <w:szCs w:val="24"/>
                <w:lang w:val="kk-KZ"/>
              </w:rPr>
            </w:pPr>
          </w:p>
        </w:tc>
        <w:tc>
          <w:tcPr>
            <w:tcW w:w="426" w:type="dxa"/>
          </w:tcPr>
          <w:p w:rsidR="00D81068" w:rsidRPr="004D0590" w:rsidRDefault="00D81068" w:rsidP="00D81068">
            <w:pPr>
              <w:pStyle w:val="TableParagraph"/>
              <w:ind w:left="223"/>
              <w:rPr>
                <w:b/>
              </w:rPr>
            </w:pPr>
          </w:p>
        </w:tc>
        <w:tc>
          <w:tcPr>
            <w:tcW w:w="425" w:type="dxa"/>
          </w:tcPr>
          <w:p w:rsidR="00D81068" w:rsidRPr="004D0590" w:rsidRDefault="00D81068" w:rsidP="00D81068">
            <w:pPr>
              <w:pStyle w:val="TableParagraph"/>
              <w:spacing w:line="304" w:lineRule="exact"/>
              <w:ind w:left="223"/>
              <w:rPr>
                <w:b/>
              </w:rPr>
            </w:pPr>
          </w:p>
        </w:tc>
        <w:tc>
          <w:tcPr>
            <w:tcW w:w="425" w:type="dxa"/>
          </w:tcPr>
          <w:p w:rsidR="00D81068" w:rsidRPr="004D0590" w:rsidRDefault="00D81068" w:rsidP="00D81068">
            <w:pPr>
              <w:pStyle w:val="TableParagraph"/>
              <w:rPr>
                <w:b/>
              </w:rPr>
            </w:pPr>
          </w:p>
        </w:tc>
        <w:tc>
          <w:tcPr>
            <w:tcW w:w="425" w:type="dxa"/>
          </w:tcPr>
          <w:p w:rsidR="00D81068" w:rsidRPr="004D0590" w:rsidRDefault="00D81068" w:rsidP="00D81068">
            <w:pPr>
              <w:pStyle w:val="TableParagraph"/>
              <w:ind w:left="223"/>
              <w:rPr>
                <w:b/>
                <w:sz w:val="24"/>
              </w:rPr>
            </w:pPr>
            <w:r w:rsidRPr="004D0590">
              <w:rPr>
                <w:b/>
                <w:sz w:val="24"/>
              </w:rPr>
              <w:t>v</w:t>
            </w:r>
          </w:p>
        </w:tc>
        <w:tc>
          <w:tcPr>
            <w:tcW w:w="426" w:type="dxa"/>
          </w:tcPr>
          <w:p w:rsidR="00D81068" w:rsidRPr="004D0590" w:rsidRDefault="00D81068" w:rsidP="00D81068">
            <w:pPr>
              <w:pStyle w:val="TableParagraph"/>
              <w:ind w:left="223"/>
              <w:rPr>
                <w:b/>
                <w:sz w:val="24"/>
              </w:rPr>
            </w:pPr>
            <w:r w:rsidRPr="004D0590">
              <w:rPr>
                <w:b/>
                <w:sz w:val="24"/>
              </w:rPr>
              <w:t>v</w:t>
            </w:r>
          </w:p>
        </w:tc>
        <w:tc>
          <w:tcPr>
            <w:tcW w:w="412" w:type="dxa"/>
          </w:tcPr>
          <w:p w:rsidR="00D81068" w:rsidRPr="004D0590" w:rsidRDefault="00D81068" w:rsidP="00D81068">
            <w:pPr>
              <w:pStyle w:val="TableParagraph"/>
              <w:ind w:left="223"/>
              <w:rPr>
                <w:b/>
                <w:sz w:val="24"/>
              </w:rPr>
            </w:pP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pStyle w:val="a4"/>
              <w:tabs>
                <w:tab w:val="left" w:pos="709"/>
              </w:tabs>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jc w:val="both"/>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ХХ ғасырдағы шетел археологиясының тарихнамасы                                                                    </w:t>
            </w:r>
          </w:p>
        </w:tc>
        <w:tc>
          <w:tcPr>
            <w:tcW w:w="3969" w:type="dxa"/>
          </w:tcPr>
          <w:p w:rsidR="00462FE9" w:rsidRPr="00462FE9" w:rsidRDefault="00462FE9" w:rsidP="00462FE9">
            <w:pPr>
              <w:ind w:left="57" w:right="57"/>
              <w:jc w:val="both"/>
              <w:rPr>
                <w:rFonts w:ascii="Times New Roman" w:eastAsia="Times New Roman" w:hAnsi="Times New Roman" w:cs="Times New Roman"/>
                <w:szCs w:val="24"/>
                <w:lang w:val="kk-KZ"/>
              </w:rPr>
            </w:pPr>
            <w:r w:rsidRPr="00462FE9">
              <w:rPr>
                <w:rFonts w:ascii="Times New Roman" w:eastAsia="Times New Roman" w:hAnsi="Times New Roman" w:cs="Times New Roman"/>
                <w:b/>
                <w:szCs w:val="24"/>
                <w:lang w:val="kk-KZ"/>
              </w:rPr>
              <w:t>Мақсаты</w:t>
            </w:r>
            <w:r w:rsidRPr="00462FE9">
              <w:rPr>
                <w:rFonts w:ascii="Times New Roman" w:eastAsia="Times New Roman" w:hAnsi="Times New Roman" w:cs="Times New Roman"/>
                <w:szCs w:val="24"/>
                <w:lang w:val="kk-KZ"/>
              </w:rPr>
              <w:t>: Ортағасырлық қоғам мен ортағасырлық өркениет дамуының маңызды процестері мен заңдылықтарын зерттеу, аналитикалық ойлау қабілеттерін дамыту.</w:t>
            </w:r>
          </w:p>
          <w:p w:rsidR="00D81068" w:rsidRPr="004D0590" w:rsidRDefault="00462FE9" w:rsidP="00462FE9">
            <w:pPr>
              <w:ind w:left="57" w:right="57"/>
              <w:jc w:val="both"/>
              <w:rPr>
                <w:rFonts w:ascii="Times New Roman" w:eastAsia="Times New Roman" w:hAnsi="Times New Roman" w:cs="Times New Roman"/>
                <w:szCs w:val="24"/>
                <w:lang w:val="kk-KZ"/>
              </w:rPr>
            </w:pPr>
            <w:r w:rsidRPr="00462FE9">
              <w:rPr>
                <w:rFonts w:ascii="Times New Roman" w:eastAsia="Times New Roman" w:hAnsi="Times New Roman" w:cs="Times New Roman"/>
                <w:b/>
                <w:szCs w:val="24"/>
                <w:lang w:val="kk-KZ"/>
              </w:rPr>
              <w:t>Мазмұны</w:t>
            </w:r>
            <w:r w:rsidRPr="00462FE9">
              <w:rPr>
                <w:rFonts w:ascii="Times New Roman" w:eastAsia="Times New Roman" w:hAnsi="Times New Roman" w:cs="Times New Roman"/>
                <w:szCs w:val="24"/>
                <w:lang w:val="kk-KZ"/>
              </w:rPr>
              <w:t>: Еуропадағы орта ғасырлардың кезеңділігі. Батыс Еуропа феодализмінің тарихи орны және өлкенің өркениеттік ерекшеліктері. Орта ғасырлардағы Азия-Африка аймағының тарихи дамуының негізгі кезеңдері. Шығыс елдеріне қатысты «феодализм» және «орта ғасыр» ұғымы. әлеуметтік институттар. Қауымдастық және мұра. Мемлекет, заң және шіркеу. Батыс Еуропа елдерінде капиталистік қатынастардың пайда болуы. Соңғы орта ғасырлардағы Азия және Африка елдері</w:t>
            </w:r>
          </w:p>
        </w:tc>
        <w:tc>
          <w:tcPr>
            <w:tcW w:w="709" w:type="dxa"/>
          </w:tcPr>
          <w:p w:rsidR="00D81068" w:rsidRPr="004D0590" w:rsidRDefault="00D81068" w:rsidP="00D81068">
            <w:pPr>
              <w:jc w:val="center"/>
              <w:rPr>
                <w:rFonts w:ascii="Times New Roman" w:hAnsi="Times New Roman" w:cs="Times New Roman"/>
                <w:szCs w:val="24"/>
                <w:lang w:val="kk-KZ"/>
              </w:rPr>
            </w:pPr>
            <w:r w:rsidRPr="004D0590">
              <w:rPr>
                <w:rFonts w:ascii="Times New Roman" w:hAnsi="Times New Roman" w:cs="Times New Roman"/>
                <w:szCs w:val="24"/>
                <w:lang w:val="kk-KZ"/>
              </w:rPr>
              <w:t>4</w:t>
            </w:r>
          </w:p>
        </w:tc>
        <w:tc>
          <w:tcPr>
            <w:tcW w:w="425" w:type="dxa"/>
          </w:tcPr>
          <w:p w:rsidR="00D81068" w:rsidRPr="004D0590" w:rsidRDefault="00D81068" w:rsidP="00D81068">
            <w:pPr>
              <w:jc w:val="center"/>
              <w:rPr>
                <w:rFonts w:ascii="Times New Roman" w:hAnsi="Times New Roman" w:cs="Times New Roman"/>
                <w:szCs w:val="24"/>
                <w:lang w:val="kk-KZ"/>
              </w:rPr>
            </w:pPr>
          </w:p>
          <w:p w:rsidR="00D81068" w:rsidRPr="004D0590" w:rsidRDefault="00D81068" w:rsidP="00D81068">
            <w:pPr>
              <w:jc w:val="center"/>
              <w:rPr>
                <w:rFonts w:ascii="Times New Roman" w:hAnsi="Times New Roman" w:cs="Times New Roman"/>
                <w:b/>
                <w:szCs w:val="24"/>
              </w:rPr>
            </w:pPr>
          </w:p>
        </w:tc>
        <w:tc>
          <w:tcPr>
            <w:tcW w:w="426" w:type="dxa"/>
          </w:tcPr>
          <w:p w:rsidR="00D81068" w:rsidRPr="004D0590" w:rsidRDefault="00D81068" w:rsidP="00D81068">
            <w:pPr>
              <w:pStyle w:val="TableParagraph"/>
              <w:ind w:left="223"/>
              <w:rPr>
                <w:b/>
              </w:rPr>
            </w:pPr>
          </w:p>
        </w:tc>
        <w:tc>
          <w:tcPr>
            <w:tcW w:w="425" w:type="dxa"/>
          </w:tcPr>
          <w:p w:rsidR="00D81068" w:rsidRPr="004D0590" w:rsidRDefault="00D81068" w:rsidP="00D81068">
            <w:pPr>
              <w:pStyle w:val="TableParagraph"/>
              <w:spacing w:line="304" w:lineRule="exact"/>
              <w:ind w:left="223"/>
              <w:rPr>
                <w:b/>
              </w:rPr>
            </w:pPr>
          </w:p>
        </w:tc>
        <w:tc>
          <w:tcPr>
            <w:tcW w:w="425" w:type="dxa"/>
          </w:tcPr>
          <w:p w:rsidR="00D81068" w:rsidRPr="004D0590" w:rsidRDefault="00D81068" w:rsidP="00D81068">
            <w:pPr>
              <w:pStyle w:val="TableParagraph"/>
              <w:rPr>
                <w:b/>
              </w:rPr>
            </w:pPr>
          </w:p>
        </w:tc>
        <w:tc>
          <w:tcPr>
            <w:tcW w:w="425" w:type="dxa"/>
          </w:tcPr>
          <w:p w:rsidR="00D81068" w:rsidRPr="004D0590" w:rsidRDefault="00D81068" w:rsidP="00D81068">
            <w:pPr>
              <w:pStyle w:val="TableParagraph"/>
              <w:ind w:left="223"/>
              <w:rPr>
                <w:b/>
                <w:sz w:val="24"/>
              </w:rPr>
            </w:pPr>
          </w:p>
        </w:tc>
        <w:tc>
          <w:tcPr>
            <w:tcW w:w="426" w:type="dxa"/>
          </w:tcPr>
          <w:p w:rsidR="00D81068" w:rsidRPr="004D0590" w:rsidRDefault="00D81068" w:rsidP="00D81068">
            <w:pPr>
              <w:pStyle w:val="TableParagraph"/>
              <w:ind w:left="223"/>
              <w:rPr>
                <w:b/>
                <w:sz w:val="24"/>
              </w:rPr>
            </w:pPr>
            <w:r w:rsidRPr="004D0590">
              <w:rPr>
                <w:b/>
                <w:sz w:val="24"/>
              </w:rPr>
              <w:t>v</w:t>
            </w:r>
          </w:p>
        </w:tc>
        <w:tc>
          <w:tcPr>
            <w:tcW w:w="412" w:type="dxa"/>
          </w:tcPr>
          <w:p w:rsidR="00D81068" w:rsidRPr="004D0590" w:rsidRDefault="00D81068" w:rsidP="00D81068">
            <w:pPr>
              <w:pStyle w:val="TableParagraph"/>
              <w:ind w:left="223"/>
              <w:rPr>
                <w:b/>
                <w:sz w:val="24"/>
              </w:rPr>
            </w:pP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r w:rsidRPr="004D0590">
              <w:rPr>
                <w:b/>
              </w:rPr>
              <w:t>v</w:t>
            </w: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pStyle w:val="a4"/>
              <w:tabs>
                <w:tab w:val="left" w:pos="709"/>
              </w:tabs>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jc w:val="both"/>
              <w:rPr>
                <w:rFonts w:ascii="Times New Roman" w:hAnsi="Times New Roman" w:cs="Times New Roman"/>
                <w:sz w:val="24"/>
                <w:szCs w:val="24"/>
                <w:lang w:val="kk-KZ"/>
              </w:rPr>
            </w:pPr>
            <w:r w:rsidRPr="004D0590">
              <w:rPr>
                <w:rFonts w:ascii="Times New Roman" w:hAnsi="Times New Roman" w:cs="Times New Roman"/>
                <w:sz w:val="24"/>
                <w:szCs w:val="24"/>
                <w:lang w:val="kk-KZ"/>
              </w:rPr>
              <w:t>Ежелгі дүние тарихы</w:t>
            </w:r>
          </w:p>
          <w:p w:rsidR="00D81068" w:rsidRPr="004D0590" w:rsidRDefault="00D81068" w:rsidP="00D81068">
            <w:pPr>
              <w:jc w:val="both"/>
              <w:rPr>
                <w:rFonts w:ascii="Times New Roman" w:hAnsi="Times New Roman" w:cs="Times New Roman"/>
                <w:sz w:val="24"/>
                <w:szCs w:val="24"/>
                <w:lang w:val="kk-KZ"/>
              </w:rPr>
            </w:pPr>
          </w:p>
        </w:tc>
        <w:tc>
          <w:tcPr>
            <w:tcW w:w="3969" w:type="dxa"/>
          </w:tcPr>
          <w:p w:rsidR="00E8677E" w:rsidRPr="00E8677E" w:rsidRDefault="00E8677E" w:rsidP="00E8677E">
            <w:pPr>
              <w:ind w:left="57" w:right="57"/>
              <w:jc w:val="both"/>
              <w:rPr>
                <w:rFonts w:ascii="Times New Roman" w:eastAsia="Times New Roman" w:hAnsi="Times New Roman" w:cs="Times New Roman"/>
                <w:szCs w:val="24"/>
                <w:lang w:val="kk-KZ"/>
              </w:rPr>
            </w:pPr>
            <w:r w:rsidRPr="00E8677E">
              <w:rPr>
                <w:rFonts w:ascii="Times New Roman" w:eastAsia="Times New Roman" w:hAnsi="Times New Roman" w:cs="Times New Roman"/>
                <w:b/>
                <w:szCs w:val="24"/>
                <w:lang w:val="kk-KZ"/>
              </w:rPr>
              <w:t>Мақсаты</w:t>
            </w:r>
            <w:r w:rsidRPr="00E8677E">
              <w:rPr>
                <w:rFonts w:ascii="Times New Roman" w:eastAsia="Times New Roman" w:hAnsi="Times New Roman" w:cs="Times New Roman"/>
                <w:szCs w:val="24"/>
                <w:lang w:val="kk-KZ"/>
              </w:rPr>
              <w:t>: Батыс және Шығыс елдерінің ортағасырлық қоғамы дамуының маңызды процестерін зерттеу, аналитикалық ойлау қабілеттерін дамыту.</w:t>
            </w:r>
          </w:p>
          <w:p w:rsidR="00D81068" w:rsidRPr="004D0590" w:rsidRDefault="00E8677E" w:rsidP="00E8677E">
            <w:pPr>
              <w:ind w:left="57" w:right="57"/>
              <w:jc w:val="both"/>
              <w:rPr>
                <w:rFonts w:ascii="Times New Roman" w:eastAsia="Times New Roman" w:hAnsi="Times New Roman" w:cs="Times New Roman"/>
                <w:szCs w:val="24"/>
                <w:lang w:val="kk-KZ"/>
              </w:rPr>
            </w:pPr>
            <w:r w:rsidRPr="00E8677E">
              <w:rPr>
                <w:rFonts w:ascii="Times New Roman" w:eastAsia="Times New Roman" w:hAnsi="Times New Roman" w:cs="Times New Roman"/>
                <w:b/>
                <w:szCs w:val="24"/>
                <w:lang w:val="kk-KZ"/>
              </w:rPr>
              <w:t>Мазмұны</w:t>
            </w:r>
            <w:r w:rsidRPr="00E8677E">
              <w:rPr>
                <w:rFonts w:ascii="Times New Roman" w:eastAsia="Times New Roman" w:hAnsi="Times New Roman" w:cs="Times New Roman"/>
                <w:szCs w:val="24"/>
                <w:lang w:val="kk-KZ"/>
              </w:rPr>
              <w:t xml:space="preserve">: Ортағасырлық ғылымның маңызды теориялық мәселелері. Батыс және Шығыс елдерінің экономикалық, әлеуметтік, саяси, құқықтық, мәдени дамуының өзіндік ерекшеліктері. Батыс пен Шығыс елдерінде жүзеге асырылатын модернизация үлгілерінің құрылымдық ерекшеліктері мен идеялық-саяси негіздері. Шығыс пен Батыс елдерінің тарихи дамуын </w:t>
            </w:r>
            <w:r w:rsidRPr="00E8677E">
              <w:rPr>
                <w:rFonts w:ascii="Times New Roman" w:eastAsia="Times New Roman" w:hAnsi="Times New Roman" w:cs="Times New Roman"/>
                <w:szCs w:val="24"/>
                <w:lang w:val="kk-KZ"/>
              </w:rPr>
              <w:lastRenderedPageBreak/>
              <w:t>зерттеуде ғылыми танымның заманауи әдістерін қолданудың ерекшелігі.</w:t>
            </w:r>
            <w:r w:rsidR="00D81068" w:rsidRPr="004D0590">
              <w:rPr>
                <w:rFonts w:ascii="Times New Roman" w:eastAsia="Times New Roman" w:hAnsi="Times New Roman" w:cs="Times New Roman"/>
                <w:szCs w:val="24"/>
                <w:lang w:val="kk-KZ"/>
              </w:rPr>
              <w:t>.</w:t>
            </w:r>
          </w:p>
        </w:tc>
        <w:tc>
          <w:tcPr>
            <w:tcW w:w="709" w:type="dxa"/>
          </w:tcPr>
          <w:p w:rsidR="00D81068" w:rsidRPr="004D0590" w:rsidRDefault="002A2FE7" w:rsidP="00D81068">
            <w:pPr>
              <w:jc w:val="center"/>
              <w:rPr>
                <w:rFonts w:ascii="Times New Roman" w:hAnsi="Times New Roman" w:cs="Times New Roman"/>
                <w:szCs w:val="24"/>
                <w:lang w:val="ru-RU"/>
              </w:rPr>
            </w:pPr>
            <w:r w:rsidRPr="004D0590">
              <w:rPr>
                <w:rFonts w:ascii="Times New Roman" w:hAnsi="Times New Roman" w:cs="Times New Roman"/>
                <w:szCs w:val="24"/>
                <w:lang w:val="ru-RU"/>
              </w:rPr>
              <w:lastRenderedPageBreak/>
              <w:t>4</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rPr>
            </w:pPr>
          </w:p>
        </w:tc>
        <w:tc>
          <w:tcPr>
            <w:tcW w:w="425" w:type="dxa"/>
          </w:tcPr>
          <w:p w:rsidR="00D81068" w:rsidRPr="004D0590" w:rsidRDefault="00D81068" w:rsidP="00D81068">
            <w:pPr>
              <w:pStyle w:val="TableParagraph"/>
              <w:spacing w:line="304" w:lineRule="exact"/>
              <w:ind w:left="223"/>
              <w:rPr>
                <w:b/>
              </w:rPr>
            </w:pPr>
          </w:p>
        </w:tc>
        <w:tc>
          <w:tcPr>
            <w:tcW w:w="425" w:type="dxa"/>
          </w:tcPr>
          <w:p w:rsidR="00D81068" w:rsidRPr="004D0590" w:rsidRDefault="00D81068" w:rsidP="00D81068">
            <w:pPr>
              <w:pStyle w:val="TableParagraph"/>
              <w:rPr>
                <w:b/>
              </w:rPr>
            </w:pPr>
          </w:p>
        </w:tc>
        <w:tc>
          <w:tcPr>
            <w:tcW w:w="425" w:type="dxa"/>
          </w:tcPr>
          <w:p w:rsidR="00D81068" w:rsidRPr="004D0590" w:rsidRDefault="00D81068" w:rsidP="00D81068">
            <w:pPr>
              <w:pStyle w:val="TableParagraph"/>
              <w:ind w:left="223"/>
              <w:rPr>
                <w:b/>
                <w:sz w:val="24"/>
              </w:rPr>
            </w:pPr>
            <w:r w:rsidRPr="004D0590">
              <w:rPr>
                <w:b/>
                <w:sz w:val="24"/>
              </w:rPr>
              <w:t>v</w:t>
            </w:r>
          </w:p>
        </w:tc>
        <w:tc>
          <w:tcPr>
            <w:tcW w:w="426" w:type="dxa"/>
          </w:tcPr>
          <w:p w:rsidR="00D81068" w:rsidRPr="004D0590" w:rsidRDefault="00D81068" w:rsidP="00D81068">
            <w:pPr>
              <w:pStyle w:val="TableParagraph"/>
              <w:ind w:left="223"/>
              <w:rPr>
                <w:b/>
                <w:sz w:val="24"/>
              </w:rPr>
            </w:pPr>
            <w:r w:rsidRPr="004D0590">
              <w:rPr>
                <w:b/>
                <w:sz w:val="24"/>
              </w:rPr>
              <w:t>v</w:t>
            </w:r>
          </w:p>
        </w:tc>
        <w:tc>
          <w:tcPr>
            <w:tcW w:w="412" w:type="dxa"/>
          </w:tcPr>
          <w:p w:rsidR="00D81068" w:rsidRPr="004D0590" w:rsidRDefault="00D81068" w:rsidP="00D81068">
            <w:pPr>
              <w:pStyle w:val="TableParagraph"/>
              <w:ind w:left="223"/>
              <w:rPr>
                <w:b/>
                <w:sz w:val="24"/>
              </w:rPr>
            </w:pP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pStyle w:val="a4"/>
              <w:tabs>
                <w:tab w:val="left" w:pos="709"/>
              </w:tabs>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jc w:val="both"/>
              <w:rPr>
                <w:rFonts w:ascii="Times New Roman" w:hAnsi="Times New Roman" w:cs="Times New Roman"/>
                <w:szCs w:val="24"/>
                <w:lang w:val="kk-KZ"/>
              </w:rPr>
            </w:pPr>
            <w:r w:rsidRPr="004D0590">
              <w:rPr>
                <w:rFonts w:ascii="Times New Roman" w:hAnsi="Times New Roman" w:cs="Times New Roman"/>
                <w:szCs w:val="24"/>
                <w:lang w:val="kk-KZ"/>
              </w:rPr>
              <w:t>Ежелгі Шығыс,Греция және Рим тарихы</w:t>
            </w:r>
          </w:p>
          <w:p w:rsidR="00D81068" w:rsidRPr="004D0590" w:rsidRDefault="00D81068" w:rsidP="00D81068">
            <w:pPr>
              <w:jc w:val="both"/>
              <w:rPr>
                <w:rFonts w:ascii="Times New Roman" w:hAnsi="Times New Roman" w:cs="Times New Roman"/>
                <w:szCs w:val="24"/>
                <w:lang w:val="kk-KZ"/>
              </w:rPr>
            </w:pPr>
          </w:p>
        </w:tc>
        <w:tc>
          <w:tcPr>
            <w:tcW w:w="3969" w:type="dxa"/>
          </w:tcPr>
          <w:p w:rsidR="00EF248A" w:rsidRPr="00EF248A" w:rsidRDefault="00D81068" w:rsidP="00EF248A">
            <w:pPr>
              <w:ind w:left="57" w:right="57"/>
              <w:jc w:val="both"/>
              <w:rPr>
                <w:rFonts w:ascii="Times New Roman" w:eastAsia="Times New Roman" w:hAnsi="Times New Roman" w:cs="Times New Roman"/>
                <w:szCs w:val="24"/>
                <w:lang w:val="kk-KZ"/>
              </w:rPr>
            </w:pPr>
            <w:r w:rsidRPr="004D0590">
              <w:rPr>
                <w:rFonts w:ascii="Times New Roman" w:eastAsia="Times New Roman" w:hAnsi="Times New Roman" w:cs="Times New Roman"/>
                <w:szCs w:val="24"/>
                <w:lang w:val="kk-KZ"/>
              </w:rPr>
              <w:t xml:space="preserve">Ежелгі Шығыс тарихы, Ежелгі Грекия </w:t>
            </w:r>
            <w:r w:rsidR="00EF248A" w:rsidRPr="00EF248A">
              <w:rPr>
                <w:rFonts w:ascii="Times New Roman" w:eastAsia="Times New Roman" w:hAnsi="Times New Roman" w:cs="Times New Roman"/>
                <w:b/>
                <w:szCs w:val="24"/>
                <w:lang w:val="kk-KZ"/>
              </w:rPr>
              <w:t>Мақсаты</w:t>
            </w:r>
            <w:r w:rsidR="00EF248A" w:rsidRPr="00EF248A">
              <w:rPr>
                <w:rFonts w:ascii="Times New Roman" w:eastAsia="Times New Roman" w:hAnsi="Times New Roman" w:cs="Times New Roman"/>
                <w:szCs w:val="24"/>
                <w:lang w:val="kk-KZ"/>
              </w:rPr>
              <w:t>: Кәсіби құзіреттілікті арттыру үшін археологиялық және этнологиялық зерттеулер саласындағы теориялық білімді бекіту және практикалық дағдыларды меңгеру.</w:t>
            </w:r>
          </w:p>
          <w:p w:rsidR="00D81068" w:rsidRPr="004D0590" w:rsidRDefault="00EF248A" w:rsidP="00EF248A">
            <w:pPr>
              <w:ind w:left="57" w:right="57"/>
              <w:jc w:val="both"/>
              <w:rPr>
                <w:rFonts w:ascii="Times New Roman" w:eastAsia="Times New Roman" w:hAnsi="Times New Roman" w:cs="Times New Roman"/>
                <w:szCs w:val="24"/>
                <w:lang w:val="kk-KZ"/>
              </w:rPr>
            </w:pPr>
            <w:r w:rsidRPr="00EF248A">
              <w:rPr>
                <w:rFonts w:ascii="Times New Roman" w:eastAsia="Times New Roman" w:hAnsi="Times New Roman" w:cs="Times New Roman"/>
                <w:b/>
                <w:szCs w:val="24"/>
                <w:lang w:val="kk-KZ"/>
              </w:rPr>
              <w:t>Мазмұны:</w:t>
            </w:r>
            <w:r w:rsidRPr="00EF248A">
              <w:rPr>
                <w:rFonts w:ascii="Times New Roman" w:eastAsia="Times New Roman" w:hAnsi="Times New Roman" w:cs="Times New Roman"/>
                <w:szCs w:val="24"/>
                <w:lang w:val="kk-KZ"/>
              </w:rPr>
              <w:t xml:space="preserve"> Археологиялық қазбалар мен этнологиялық зерттеулердің әдістемесін меңгеру. Далада этнографиялық және археологиялық материалдарды өңдеуге қатысу. Ғылыми құжаттаманы дайындау әдістемесін меңгеру: қазба процесін графикалық бекіту, археологиялық нысандарды фотографиялық бекіту, дала күнделігін жүргізу ережелері. Зерттеушілік, жеке қарым-қатынас, ұйымдастырушылық және аналитикалық дағдыларды меңгеру.</w:t>
            </w:r>
          </w:p>
        </w:tc>
        <w:tc>
          <w:tcPr>
            <w:tcW w:w="709" w:type="dxa"/>
          </w:tcPr>
          <w:p w:rsidR="00D81068" w:rsidRPr="004D0590" w:rsidRDefault="00D81068" w:rsidP="00F507FB">
            <w:pPr>
              <w:rPr>
                <w:rFonts w:ascii="Times New Roman" w:hAnsi="Times New Roman" w:cs="Times New Roman"/>
                <w:szCs w:val="24"/>
                <w:lang w:val="kk-KZ"/>
              </w:rPr>
            </w:pP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lang w:val="kk-KZ"/>
              </w:rPr>
            </w:pPr>
          </w:p>
        </w:tc>
        <w:tc>
          <w:tcPr>
            <w:tcW w:w="425" w:type="dxa"/>
          </w:tcPr>
          <w:p w:rsidR="00D81068" w:rsidRPr="004D0590" w:rsidRDefault="00D81068" w:rsidP="00D81068">
            <w:pPr>
              <w:pStyle w:val="TableParagraph"/>
              <w:spacing w:line="304" w:lineRule="exact"/>
              <w:ind w:left="223"/>
              <w:rPr>
                <w:b/>
                <w:lang w:val="kk-KZ"/>
              </w:rPr>
            </w:pPr>
          </w:p>
        </w:tc>
        <w:tc>
          <w:tcPr>
            <w:tcW w:w="425" w:type="dxa"/>
          </w:tcPr>
          <w:p w:rsidR="00D81068" w:rsidRPr="004D0590" w:rsidRDefault="00D81068" w:rsidP="00D81068">
            <w:pPr>
              <w:pStyle w:val="TableParagraph"/>
              <w:rPr>
                <w:b/>
                <w:lang w:val="kk-KZ"/>
              </w:rPr>
            </w:pPr>
          </w:p>
        </w:tc>
        <w:tc>
          <w:tcPr>
            <w:tcW w:w="425" w:type="dxa"/>
          </w:tcPr>
          <w:p w:rsidR="00D81068" w:rsidRPr="004D0590" w:rsidRDefault="00D81068" w:rsidP="00D81068">
            <w:pPr>
              <w:pStyle w:val="TableParagraph"/>
              <w:ind w:left="223"/>
              <w:rPr>
                <w:b/>
                <w:sz w:val="24"/>
              </w:rPr>
            </w:pPr>
            <w:r w:rsidRPr="004D0590">
              <w:rPr>
                <w:b/>
                <w:sz w:val="24"/>
              </w:rPr>
              <w:t>v</w:t>
            </w:r>
          </w:p>
        </w:tc>
        <w:tc>
          <w:tcPr>
            <w:tcW w:w="426" w:type="dxa"/>
          </w:tcPr>
          <w:p w:rsidR="00D81068" w:rsidRPr="004D0590" w:rsidRDefault="00D81068" w:rsidP="00D81068">
            <w:pPr>
              <w:pStyle w:val="TableParagraph"/>
              <w:ind w:left="223"/>
              <w:rPr>
                <w:b/>
                <w:sz w:val="24"/>
              </w:rPr>
            </w:pPr>
            <w:r w:rsidRPr="004D0590">
              <w:rPr>
                <w:b/>
                <w:sz w:val="24"/>
              </w:rPr>
              <w:t>v</w:t>
            </w:r>
          </w:p>
        </w:tc>
        <w:tc>
          <w:tcPr>
            <w:tcW w:w="412" w:type="dxa"/>
          </w:tcPr>
          <w:p w:rsidR="00D81068" w:rsidRPr="004D0590" w:rsidRDefault="00D81068" w:rsidP="00D81068">
            <w:pPr>
              <w:pStyle w:val="TableParagraph"/>
              <w:ind w:left="223"/>
              <w:rPr>
                <w:b/>
                <w:sz w:val="24"/>
              </w:rPr>
            </w:pP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pStyle w:val="a4"/>
              <w:tabs>
                <w:tab w:val="left" w:pos="709"/>
              </w:tabs>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jc w:val="both"/>
              <w:rPr>
                <w:rFonts w:ascii="Times New Roman" w:hAnsi="Times New Roman" w:cs="Times New Roman"/>
                <w:sz w:val="24"/>
                <w:szCs w:val="24"/>
              </w:rPr>
            </w:pPr>
            <w:r w:rsidRPr="004D0590">
              <w:rPr>
                <w:rFonts w:ascii="Times New Roman" w:hAnsi="Times New Roman" w:cs="Times New Roman"/>
                <w:sz w:val="24"/>
                <w:szCs w:val="24"/>
              </w:rPr>
              <w:t>Орта ғасырлар тарихы</w:t>
            </w:r>
          </w:p>
        </w:tc>
        <w:tc>
          <w:tcPr>
            <w:tcW w:w="3969" w:type="dxa"/>
          </w:tcPr>
          <w:p w:rsidR="001C7949" w:rsidRPr="001C7949" w:rsidRDefault="001C7949" w:rsidP="001C7949">
            <w:pPr>
              <w:ind w:left="57" w:right="57"/>
              <w:jc w:val="both"/>
              <w:rPr>
                <w:rFonts w:ascii="Times New Roman" w:hAnsi="Times New Roman" w:cs="Times New Roman"/>
                <w:sz w:val="24"/>
                <w:szCs w:val="24"/>
                <w:lang w:val="kk-KZ"/>
              </w:rPr>
            </w:pPr>
            <w:r w:rsidRPr="001C7949">
              <w:rPr>
                <w:rFonts w:ascii="Times New Roman" w:hAnsi="Times New Roman" w:cs="Times New Roman"/>
                <w:b/>
                <w:sz w:val="24"/>
                <w:szCs w:val="24"/>
                <w:lang w:val="kk-KZ"/>
              </w:rPr>
              <w:t>Мақсаты</w:t>
            </w:r>
            <w:r w:rsidRPr="001C7949">
              <w:rPr>
                <w:rFonts w:ascii="Times New Roman" w:hAnsi="Times New Roman" w:cs="Times New Roman"/>
                <w:sz w:val="24"/>
                <w:szCs w:val="24"/>
                <w:lang w:val="kk-KZ"/>
              </w:rPr>
              <w:t>: Қазақстандағы қазіргі және соңғы кезеңдегі тарихи процестерді дүниежүзілік тарих контекстінде зерделеу, сыни тұрғыдан ойлау дағдыларын қалыптастыру.</w:t>
            </w:r>
          </w:p>
          <w:p w:rsidR="00D81068" w:rsidRPr="004D0590" w:rsidRDefault="001C7949" w:rsidP="001C7949">
            <w:pPr>
              <w:ind w:left="57" w:right="57"/>
              <w:jc w:val="both"/>
              <w:rPr>
                <w:rFonts w:ascii="Times New Roman" w:hAnsi="Times New Roman" w:cs="Times New Roman"/>
                <w:sz w:val="24"/>
                <w:szCs w:val="24"/>
                <w:lang w:val="kk-KZ"/>
              </w:rPr>
            </w:pPr>
            <w:r w:rsidRPr="001C7949">
              <w:rPr>
                <w:rFonts w:ascii="Times New Roman" w:hAnsi="Times New Roman" w:cs="Times New Roman"/>
                <w:b/>
                <w:sz w:val="24"/>
                <w:szCs w:val="24"/>
                <w:lang w:val="kk-KZ"/>
              </w:rPr>
              <w:t>Мазмұны</w:t>
            </w:r>
            <w:r w:rsidRPr="001C7949">
              <w:rPr>
                <w:rFonts w:ascii="Times New Roman" w:hAnsi="Times New Roman" w:cs="Times New Roman"/>
                <w:sz w:val="24"/>
                <w:szCs w:val="24"/>
                <w:lang w:val="kk-KZ"/>
              </w:rPr>
              <w:t xml:space="preserve">: Жаңа және жаңа кезеңдегі Қазақстан тарихының тарихнамасы мен зерттеу көздері және олардың ерекшеліктері. Қазақстан Ресей империясының құрамына кіреді. Қазақ билеушілерінің жоғарғы билік үшін күресінің шиеленісуі. XVIII-XIX </w:t>
            </w:r>
            <w:r w:rsidRPr="001C7949">
              <w:rPr>
                <w:rFonts w:ascii="Times New Roman" w:hAnsi="Times New Roman" w:cs="Times New Roman"/>
                <w:sz w:val="24"/>
                <w:szCs w:val="24"/>
                <w:lang w:val="kk-KZ"/>
              </w:rPr>
              <w:lastRenderedPageBreak/>
              <w:t>ғасырлардағы Қазақстан мәдениеті. 20 ғасырдың басындағы отаршыл Қазақстан. Қазақстандағы кеңестік жүйенің қалыптасу, қалыптасу және ыдырау процесі. Тәуелсіз Қазақстан Республикасы және оның әлемдік қауымдастықта алатын орны.</w:t>
            </w:r>
            <w:r w:rsidR="00D81068" w:rsidRPr="004D0590">
              <w:rPr>
                <w:rFonts w:ascii="Times New Roman" w:hAnsi="Times New Roman" w:cs="Times New Roman"/>
                <w:sz w:val="24"/>
                <w:szCs w:val="24"/>
                <w:lang w:val="kk-KZ"/>
              </w:rPr>
              <w:t>.</w:t>
            </w:r>
          </w:p>
        </w:tc>
        <w:tc>
          <w:tcPr>
            <w:tcW w:w="709" w:type="dxa"/>
          </w:tcPr>
          <w:p w:rsidR="00D81068" w:rsidRPr="004D0590" w:rsidRDefault="00D81068" w:rsidP="00D81068">
            <w:pPr>
              <w:jc w:val="center"/>
              <w:rPr>
                <w:rFonts w:ascii="Times New Roman" w:hAnsi="Times New Roman" w:cs="Times New Roman"/>
                <w:szCs w:val="24"/>
                <w:lang w:val="kk-KZ"/>
              </w:rPr>
            </w:pPr>
            <w:r w:rsidRPr="004D0590">
              <w:rPr>
                <w:rFonts w:ascii="Times New Roman" w:hAnsi="Times New Roman" w:cs="Times New Roman"/>
                <w:szCs w:val="24"/>
                <w:lang w:val="kk-KZ"/>
              </w:rPr>
              <w:lastRenderedPageBreak/>
              <w:t>4</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rPr>
            </w:pPr>
          </w:p>
        </w:tc>
        <w:tc>
          <w:tcPr>
            <w:tcW w:w="425" w:type="dxa"/>
          </w:tcPr>
          <w:p w:rsidR="00D81068" w:rsidRPr="004D0590" w:rsidRDefault="00D81068" w:rsidP="00D81068">
            <w:pPr>
              <w:pStyle w:val="TableParagraph"/>
              <w:spacing w:line="304" w:lineRule="exact"/>
              <w:ind w:left="223"/>
              <w:rPr>
                <w:b/>
              </w:rPr>
            </w:pPr>
            <w:r w:rsidRPr="004D0590">
              <w:rPr>
                <w:b/>
              </w:rPr>
              <w:t>v</w:t>
            </w:r>
          </w:p>
        </w:tc>
        <w:tc>
          <w:tcPr>
            <w:tcW w:w="425" w:type="dxa"/>
          </w:tcPr>
          <w:p w:rsidR="00D81068" w:rsidRPr="004D0590" w:rsidRDefault="00D81068" w:rsidP="00D81068">
            <w:pPr>
              <w:pStyle w:val="TableParagraph"/>
              <w:rPr>
                <w:b/>
              </w:rPr>
            </w:pPr>
            <w:r w:rsidRPr="004D0590">
              <w:rPr>
                <w:b/>
              </w:rPr>
              <w:t>v</w:t>
            </w:r>
          </w:p>
        </w:tc>
        <w:tc>
          <w:tcPr>
            <w:tcW w:w="425" w:type="dxa"/>
          </w:tcPr>
          <w:p w:rsidR="00D81068" w:rsidRPr="004D0590" w:rsidRDefault="00D81068" w:rsidP="00D81068">
            <w:pPr>
              <w:pStyle w:val="TableParagraph"/>
              <w:ind w:left="223"/>
              <w:rPr>
                <w:b/>
                <w:sz w:val="24"/>
              </w:rPr>
            </w:pPr>
          </w:p>
        </w:tc>
        <w:tc>
          <w:tcPr>
            <w:tcW w:w="426" w:type="dxa"/>
          </w:tcPr>
          <w:p w:rsidR="00D81068" w:rsidRPr="004D0590" w:rsidRDefault="00D81068" w:rsidP="00D81068">
            <w:pPr>
              <w:pStyle w:val="TableParagraph"/>
              <w:ind w:left="223"/>
              <w:rPr>
                <w:b/>
                <w:sz w:val="24"/>
              </w:rPr>
            </w:pPr>
          </w:p>
        </w:tc>
        <w:tc>
          <w:tcPr>
            <w:tcW w:w="412" w:type="dxa"/>
          </w:tcPr>
          <w:p w:rsidR="00D81068" w:rsidRPr="004D0590" w:rsidRDefault="00D81068" w:rsidP="00D81068">
            <w:pPr>
              <w:pStyle w:val="TableParagraph"/>
              <w:ind w:left="223"/>
              <w:rPr>
                <w:b/>
                <w:sz w:val="24"/>
              </w:rPr>
            </w:pP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pStyle w:val="a4"/>
              <w:tabs>
                <w:tab w:val="left" w:pos="709"/>
              </w:tabs>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jc w:val="both"/>
              <w:rPr>
                <w:rFonts w:ascii="Times New Roman" w:hAnsi="Times New Roman" w:cs="Times New Roman"/>
                <w:sz w:val="24"/>
                <w:szCs w:val="24"/>
                <w:lang w:val="kk-KZ"/>
              </w:rPr>
            </w:pPr>
            <w:r w:rsidRPr="004D0590">
              <w:rPr>
                <w:rFonts w:ascii="Times New Roman" w:hAnsi="Times New Roman" w:cs="Times New Roman"/>
                <w:sz w:val="24"/>
                <w:szCs w:val="24"/>
                <w:lang w:val="kk-KZ"/>
              </w:rPr>
              <w:t>Орта ғасырлық Батыс пен Шығыс тарихы</w:t>
            </w:r>
          </w:p>
        </w:tc>
        <w:tc>
          <w:tcPr>
            <w:tcW w:w="3969" w:type="dxa"/>
          </w:tcPr>
          <w:p w:rsidR="008D3685" w:rsidRPr="008D3685" w:rsidRDefault="008D3685" w:rsidP="008D3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8D3685">
              <w:rPr>
                <w:rFonts w:ascii="Times New Roman" w:eastAsia="Times New Roman" w:hAnsi="Times New Roman" w:cs="Times New Roman"/>
                <w:b/>
                <w:sz w:val="24"/>
                <w:szCs w:val="24"/>
                <w:lang w:val="kk-KZ"/>
              </w:rPr>
              <w:t>Мақсаты</w:t>
            </w:r>
            <w:r w:rsidRPr="008D3685">
              <w:rPr>
                <w:rFonts w:ascii="Times New Roman" w:eastAsia="Times New Roman" w:hAnsi="Times New Roman" w:cs="Times New Roman"/>
                <w:sz w:val="24"/>
                <w:szCs w:val="24"/>
                <w:lang w:val="kk-KZ"/>
              </w:rPr>
              <w:t>: Қазақ хандығының тарихын Қазақстан тарихының құрамдас бөлігі ретінде оқып-үйрену, сыни тұрғыдан ойлау дағдыларын қалыптастыру.</w:t>
            </w:r>
          </w:p>
          <w:p w:rsidR="00D81068" w:rsidRPr="004D0590" w:rsidRDefault="008D3685" w:rsidP="008D368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8D3685">
              <w:rPr>
                <w:rFonts w:ascii="Times New Roman" w:eastAsia="Times New Roman" w:hAnsi="Times New Roman" w:cs="Times New Roman"/>
                <w:b/>
                <w:sz w:val="24"/>
                <w:szCs w:val="24"/>
                <w:lang w:val="kk-KZ"/>
              </w:rPr>
              <w:t>Мазмұны:</w:t>
            </w:r>
            <w:r w:rsidRPr="008D3685">
              <w:rPr>
                <w:rFonts w:ascii="Times New Roman" w:eastAsia="Times New Roman" w:hAnsi="Times New Roman" w:cs="Times New Roman"/>
                <w:sz w:val="24"/>
                <w:szCs w:val="24"/>
                <w:lang w:val="kk-KZ"/>
              </w:rPr>
              <w:t xml:space="preserve"> 60-жылдардың ортасындағы Қазақ хандығының тарихи аренаға шығуы. XV ғ. 16-17 ғасырлардағы қазақтардың Шайбанидтермен саяси үстемдік үшін жүргізген соғыстары. Қазақ-жоңғар соғыстары. Ресей империясының қазақ даласына жүргізген басқыншылық саясаты. Қазақ билеушілері арасындағы алауыздық пен тақ үшін күрестің шиеленісуі. Хан билігінің әлсіреуі және дағдарысы. Әбілқайыр мен оның жақтастарының Ресей бодандығын қабылдауы. Абылай ханның Ресей мен Қытай арасындағы саясаты. Абылай ханның ішкі саясаты.</w:t>
            </w:r>
            <w:r w:rsidR="00D81068" w:rsidRPr="004D0590">
              <w:rPr>
                <w:rFonts w:ascii="Times New Roman" w:eastAsia="Times New Roman" w:hAnsi="Times New Roman" w:cs="Times New Roman"/>
                <w:sz w:val="24"/>
                <w:szCs w:val="24"/>
                <w:lang w:val="kk-KZ"/>
              </w:rPr>
              <w:t>.</w:t>
            </w:r>
          </w:p>
        </w:tc>
        <w:tc>
          <w:tcPr>
            <w:tcW w:w="709" w:type="dxa"/>
          </w:tcPr>
          <w:p w:rsidR="00D81068" w:rsidRPr="004D0590" w:rsidRDefault="00D81068" w:rsidP="00D81068">
            <w:pPr>
              <w:jc w:val="center"/>
              <w:rPr>
                <w:rFonts w:ascii="Times New Roman" w:hAnsi="Times New Roman" w:cs="Times New Roman"/>
                <w:szCs w:val="24"/>
                <w:lang w:val="kk-KZ"/>
              </w:rPr>
            </w:pPr>
            <w:r w:rsidRPr="004D0590">
              <w:rPr>
                <w:rFonts w:ascii="Times New Roman" w:hAnsi="Times New Roman" w:cs="Times New Roman"/>
                <w:szCs w:val="24"/>
                <w:lang w:val="kk-KZ"/>
              </w:rPr>
              <w:t>4</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lang w:val="kk-KZ"/>
              </w:rPr>
            </w:pPr>
          </w:p>
        </w:tc>
        <w:tc>
          <w:tcPr>
            <w:tcW w:w="425" w:type="dxa"/>
          </w:tcPr>
          <w:p w:rsidR="00D81068" w:rsidRPr="004D0590" w:rsidRDefault="00D81068" w:rsidP="00D81068">
            <w:pPr>
              <w:pStyle w:val="TableParagraph"/>
              <w:spacing w:line="304" w:lineRule="exact"/>
              <w:ind w:left="223"/>
              <w:rPr>
                <w:b/>
              </w:rPr>
            </w:pPr>
            <w:r w:rsidRPr="004D0590">
              <w:rPr>
                <w:b/>
              </w:rPr>
              <w:t>v</w:t>
            </w:r>
          </w:p>
        </w:tc>
        <w:tc>
          <w:tcPr>
            <w:tcW w:w="425" w:type="dxa"/>
          </w:tcPr>
          <w:p w:rsidR="00D81068" w:rsidRPr="004D0590" w:rsidRDefault="00D81068" w:rsidP="00D81068">
            <w:pPr>
              <w:pStyle w:val="TableParagraph"/>
              <w:rPr>
                <w:b/>
              </w:rPr>
            </w:pPr>
            <w:r w:rsidRPr="004D0590">
              <w:rPr>
                <w:b/>
              </w:rPr>
              <w:t>v</w:t>
            </w:r>
          </w:p>
        </w:tc>
        <w:tc>
          <w:tcPr>
            <w:tcW w:w="425" w:type="dxa"/>
          </w:tcPr>
          <w:p w:rsidR="00D81068" w:rsidRPr="004D0590" w:rsidRDefault="00D81068" w:rsidP="00D81068">
            <w:pPr>
              <w:pStyle w:val="TableParagraph"/>
              <w:ind w:left="223"/>
              <w:rPr>
                <w:b/>
                <w:sz w:val="24"/>
              </w:rPr>
            </w:pPr>
          </w:p>
        </w:tc>
        <w:tc>
          <w:tcPr>
            <w:tcW w:w="426" w:type="dxa"/>
          </w:tcPr>
          <w:p w:rsidR="00D81068" w:rsidRPr="004D0590" w:rsidRDefault="00D81068" w:rsidP="00D81068">
            <w:pPr>
              <w:pStyle w:val="TableParagraph"/>
              <w:ind w:left="223"/>
              <w:rPr>
                <w:b/>
                <w:sz w:val="24"/>
              </w:rPr>
            </w:pPr>
          </w:p>
        </w:tc>
        <w:tc>
          <w:tcPr>
            <w:tcW w:w="412" w:type="dxa"/>
          </w:tcPr>
          <w:p w:rsidR="00D81068" w:rsidRPr="004D0590" w:rsidRDefault="00D81068" w:rsidP="00D81068">
            <w:pPr>
              <w:pStyle w:val="TableParagraph"/>
              <w:ind w:left="223"/>
              <w:rPr>
                <w:b/>
                <w:sz w:val="24"/>
              </w:rPr>
            </w:pP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pStyle w:val="a4"/>
              <w:tabs>
                <w:tab w:val="left" w:pos="709"/>
              </w:tabs>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ЖК</w:t>
            </w:r>
          </w:p>
        </w:tc>
        <w:tc>
          <w:tcPr>
            <w:tcW w:w="1718" w:type="dxa"/>
          </w:tcPr>
          <w:p w:rsidR="00D81068" w:rsidRPr="004D0590" w:rsidRDefault="00D81068" w:rsidP="00D81068">
            <w:pPr>
              <w:jc w:val="both"/>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Оқу  (археология-этнографиялық) </w:t>
            </w:r>
            <w:r w:rsidRPr="004D0590">
              <w:rPr>
                <w:rFonts w:ascii="Times New Roman" w:hAnsi="Times New Roman" w:cs="Times New Roman"/>
                <w:sz w:val="24"/>
                <w:szCs w:val="24"/>
                <w:lang w:val="kk-KZ"/>
              </w:rPr>
              <w:lastRenderedPageBreak/>
              <w:t xml:space="preserve">практика                                                            </w:t>
            </w:r>
          </w:p>
        </w:tc>
        <w:tc>
          <w:tcPr>
            <w:tcW w:w="3969" w:type="dxa"/>
          </w:tcPr>
          <w:p w:rsidR="00C841F8" w:rsidRPr="00C841F8" w:rsidRDefault="00C841F8" w:rsidP="00C84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C841F8">
              <w:rPr>
                <w:rFonts w:ascii="Times New Roman" w:eastAsia="Times New Roman" w:hAnsi="Times New Roman" w:cs="Times New Roman"/>
                <w:b/>
                <w:sz w:val="24"/>
                <w:szCs w:val="24"/>
                <w:lang w:val="kk-KZ"/>
              </w:rPr>
              <w:lastRenderedPageBreak/>
              <w:t>Мақсаты:</w:t>
            </w:r>
            <w:r w:rsidRPr="00C841F8">
              <w:rPr>
                <w:rFonts w:ascii="Times New Roman" w:eastAsia="Times New Roman" w:hAnsi="Times New Roman" w:cs="Times New Roman"/>
                <w:sz w:val="24"/>
                <w:szCs w:val="24"/>
                <w:lang w:val="kk-KZ"/>
              </w:rPr>
              <w:t xml:space="preserve"> Қазақстан тарихының көне кезеңі туралы теориялық түсініктерін және әртүрлі тарихи </w:t>
            </w:r>
            <w:r w:rsidRPr="00C841F8">
              <w:rPr>
                <w:rFonts w:ascii="Times New Roman" w:eastAsia="Times New Roman" w:hAnsi="Times New Roman" w:cs="Times New Roman"/>
                <w:sz w:val="24"/>
                <w:szCs w:val="24"/>
                <w:lang w:val="kk-KZ"/>
              </w:rPr>
              <w:lastRenderedPageBreak/>
              <w:t>дереккөздермен жұмыс істеудің практикалық дағдыларын қалыптастыру.</w:t>
            </w:r>
          </w:p>
          <w:p w:rsidR="00D81068" w:rsidRPr="004D0590" w:rsidRDefault="00C841F8" w:rsidP="00C841F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C841F8">
              <w:rPr>
                <w:rFonts w:ascii="Times New Roman" w:eastAsia="Times New Roman" w:hAnsi="Times New Roman" w:cs="Times New Roman"/>
                <w:b/>
                <w:sz w:val="24"/>
                <w:szCs w:val="24"/>
                <w:lang w:val="kk-KZ"/>
              </w:rPr>
              <w:t>Мазмұны:</w:t>
            </w:r>
            <w:r w:rsidRPr="00C841F8">
              <w:rPr>
                <w:rFonts w:ascii="Times New Roman" w:eastAsia="Times New Roman" w:hAnsi="Times New Roman" w:cs="Times New Roman"/>
                <w:sz w:val="24"/>
                <w:szCs w:val="24"/>
                <w:lang w:val="kk-KZ"/>
              </w:rPr>
              <w:t xml:space="preserve"> Тарихнама, дереккөздер және зерттеу әдістері. Тас дәуірі археологиясының негізгі мәселелері. Мерзімділік және хронология, археологиялық мәдениеттер мен ескерткіштер. Антропогенез және социогенез мәселесі. Тас-сүйек құралдарын жасау техникасы және олардың типологиясы, оларды сипаттау және салыстырмалы талдау әдістері. Тас дәуіріндегі Қазақстанның палеогеографиялық жағдайы. Қазақстанның алғашқы халқының материалдық және рухани мәдениетінің дамуының жалпы заңдылықтары мен негізгі кезеңдері</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1</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rPr>
            </w:pPr>
          </w:p>
        </w:tc>
        <w:tc>
          <w:tcPr>
            <w:tcW w:w="425" w:type="dxa"/>
          </w:tcPr>
          <w:p w:rsidR="00D81068" w:rsidRPr="004D0590" w:rsidRDefault="00D81068" w:rsidP="00D81068">
            <w:pPr>
              <w:pStyle w:val="TableParagraph"/>
              <w:spacing w:line="304" w:lineRule="exact"/>
              <w:ind w:left="223"/>
              <w:rPr>
                <w:b/>
              </w:rPr>
            </w:pPr>
          </w:p>
        </w:tc>
        <w:tc>
          <w:tcPr>
            <w:tcW w:w="425" w:type="dxa"/>
          </w:tcPr>
          <w:p w:rsidR="00D81068" w:rsidRPr="004D0590" w:rsidRDefault="00D81068" w:rsidP="00D81068">
            <w:pPr>
              <w:pStyle w:val="TableParagraph"/>
              <w:rPr>
                <w:b/>
              </w:rPr>
            </w:pPr>
          </w:p>
        </w:tc>
        <w:tc>
          <w:tcPr>
            <w:tcW w:w="425" w:type="dxa"/>
          </w:tcPr>
          <w:p w:rsidR="00D81068" w:rsidRPr="004D0590" w:rsidRDefault="00D81068" w:rsidP="00D81068">
            <w:pPr>
              <w:pStyle w:val="TableParagraph"/>
              <w:ind w:left="223"/>
              <w:rPr>
                <w:b/>
                <w:sz w:val="24"/>
              </w:rPr>
            </w:pPr>
          </w:p>
        </w:tc>
        <w:tc>
          <w:tcPr>
            <w:tcW w:w="426" w:type="dxa"/>
          </w:tcPr>
          <w:p w:rsidR="00D81068" w:rsidRPr="004D0590" w:rsidRDefault="00D81068" w:rsidP="00D81068">
            <w:pPr>
              <w:pStyle w:val="TableParagraph"/>
              <w:ind w:left="223"/>
              <w:rPr>
                <w:b/>
                <w:sz w:val="24"/>
              </w:rPr>
            </w:pPr>
          </w:p>
        </w:tc>
        <w:tc>
          <w:tcPr>
            <w:tcW w:w="412" w:type="dxa"/>
          </w:tcPr>
          <w:p w:rsidR="00D81068" w:rsidRPr="004D0590" w:rsidRDefault="00D81068" w:rsidP="00D81068">
            <w:pPr>
              <w:pStyle w:val="TableParagraph"/>
              <w:ind w:left="223"/>
              <w:rPr>
                <w:b/>
                <w:sz w:val="24"/>
              </w:rPr>
            </w:pP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r w:rsidRPr="004D0590">
              <w:rPr>
                <w:rFonts w:ascii="Times New Roman" w:hAnsi="Times New Roman" w:cs="Times New Roman"/>
                <w:b/>
                <w:sz w:val="24"/>
                <w:szCs w:val="24"/>
              </w:rPr>
              <w:t>v</w:t>
            </w:r>
          </w:p>
        </w:tc>
        <w:tc>
          <w:tcPr>
            <w:tcW w:w="567" w:type="dxa"/>
          </w:tcPr>
          <w:p w:rsidR="00D81068" w:rsidRPr="004D0590" w:rsidRDefault="00D81068" w:rsidP="00D81068">
            <w:pPr>
              <w:pStyle w:val="TableParagraph"/>
              <w:ind w:left="223"/>
              <w:rPr>
                <w:b/>
              </w:rPr>
            </w:pPr>
            <w:r w:rsidRPr="004D0590">
              <w:rPr>
                <w:b/>
              </w:rPr>
              <w:t>v</w:t>
            </w:r>
          </w:p>
        </w:tc>
        <w:tc>
          <w:tcPr>
            <w:tcW w:w="567" w:type="dxa"/>
          </w:tcPr>
          <w:p w:rsidR="00D81068" w:rsidRPr="004D0590" w:rsidRDefault="00D81068" w:rsidP="00D81068">
            <w:pPr>
              <w:pStyle w:val="TableParagraph"/>
              <w:ind w:left="223"/>
              <w:rPr>
                <w:b/>
              </w:rPr>
            </w:pPr>
            <w:r w:rsidRPr="004D0590">
              <w:rPr>
                <w:b/>
              </w:rPr>
              <w:t>v</w:t>
            </w: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val="restart"/>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Қазақстан археологиясы</w:t>
            </w:r>
          </w:p>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rPr>
                <w:rFonts w:ascii="Times New Roman" w:hAnsi="Times New Roman" w:cs="Times New Roman"/>
                <w:sz w:val="24"/>
                <w:szCs w:val="24"/>
              </w:rPr>
            </w:pPr>
            <w:r w:rsidRPr="004D0590">
              <w:rPr>
                <w:rFonts w:ascii="Times New Roman" w:hAnsi="Times New Roman" w:cs="Times New Roman"/>
                <w:sz w:val="24"/>
                <w:szCs w:val="24"/>
              </w:rPr>
              <w:t>Қазақстанның тас дәуірі</w:t>
            </w:r>
          </w:p>
          <w:p w:rsidR="00D81068" w:rsidRPr="004D0590" w:rsidRDefault="00D81068" w:rsidP="00D81068">
            <w:pPr>
              <w:rPr>
                <w:rFonts w:ascii="Times New Roman" w:hAnsi="Times New Roman" w:cs="Times New Roman"/>
                <w:sz w:val="24"/>
                <w:szCs w:val="24"/>
              </w:rPr>
            </w:pPr>
            <w:r w:rsidRPr="004D0590">
              <w:rPr>
                <w:rFonts w:ascii="Times New Roman" w:hAnsi="Times New Roman" w:cs="Times New Roman"/>
                <w:sz w:val="24"/>
                <w:szCs w:val="24"/>
              </w:rPr>
              <w:t xml:space="preserve"> </w:t>
            </w:r>
          </w:p>
        </w:tc>
        <w:tc>
          <w:tcPr>
            <w:tcW w:w="3969" w:type="dxa"/>
          </w:tcPr>
          <w:p w:rsidR="00C01941" w:rsidRPr="00C01941" w:rsidRDefault="00C01941" w:rsidP="00C019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C01941">
              <w:rPr>
                <w:rFonts w:ascii="Times New Roman" w:eastAsia="Times New Roman" w:hAnsi="Times New Roman" w:cs="Times New Roman"/>
                <w:b/>
                <w:sz w:val="24"/>
                <w:szCs w:val="24"/>
                <w:lang w:val="kk-KZ"/>
              </w:rPr>
              <w:t>Мақсаты:</w:t>
            </w:r>
            <w:r w:rsidRPr="00C01941">
              <w:rPr>
                <w:rFonts w:ascii="Times New Roman" w:eastAsia="Times New Roman" w:hAnsi="Times New Roman" w:cs="Times New Roman"/>
                <w:sz w:val="24"/>
                <w:szCs w:val="24"/>
                <w:lang w:val="kk-KZ"/>
              </w:rPr>
              <w:t xml:space="preserve"> Қазақстанның тас дәуірі археологиясының тарихнамасы бойынша білімдерін және сын тұрғысынан ойлаудың практикалық дағдыларын қалыптастыру.</w:t>
            </w:r>
          </w:p>
          <w:p w:rsidR="00D81068" w:rsidRPr="004D0590" w:rsidRDefault="00C01941" w:rsidP="00C0194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C01941">
              <w:rPr>
                <w:rFonts w:ascii="Times New Roman" w:eastAsia="Times New Roman" w:hAnsi="Times New Roman" w:cs="Times New Roman"/>
                <w:b/>
                <w:sz w:val="24"/>
                <w:szCs w:val="24"/>
                <w:lang w:val="kk-KZ"/>
              </w:rPr>
              <w:t>Мазмұны</w:t>
            </w:r>
            <w:r w:rsidRPr="00C01941">
              <w:rPr>
                <w:rFonts w:ascii="Times New Roman" w:eastAsia="Times New Roman" w:hAnsi="Times New Roman" w:cs="Times New Roman"/>
                <w:sz w:val="24"/>
                <w:szCs w:val="24"/>
                <w:lang w:val="kk-KZ"/>
              </w:rPr>
              <w:t xml:space="preserve">: Қазақстан тас дәуірі археологиясының пайда болуы және дамуы. Қазақстан аумағындағы бірлескен шетелдік экспедициялардың қызметі. Тас дәуірін зерттеудегі мәселелер мен әдістемелік мәселелер. Археологиялық ескерткіштер мен мәдениеттердің типологиясының </w:t>
            </w:r>
            <w:r w:rsidRPr="00C01941">
              <w:rPr>
                <w:rFonts w:ascii="Times New Roman" w:eastAsia="Times New Roman" w:hAnsi="Times New Roman" w:cs="Times New Roman"/>
                <w:sz w:val="24"/>
                <w:szCs w:val="24"/>
                <w:lang w:val="kk-KZ"/>
              </w:rPr>
              <w:lastRenderedPageBreak/>
              <w:t>мәселелері. Қазақстанның мезолит және неолит дәуірінің зерттеулері. Қазақстанның тас дәуірі археологиясының мәселелеріне арналған көрнекті ғалымдардың іргелі еңбектері.</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5</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rPr>
            </w:pPr>
          </w:p>
        </w:tc>
        <w:tc>
          <w:tcPr>
            <w:tcW w:w="425" w:type="dxa"/>
          </w:tcPr>
          <w:p w:rsidR="00D81068" w:rsidRPr="004D0590" w:rsidRDefault="00D81068" w:rsidP="00D81068">
            <w:pPr>
              <w:pStyle w:val="TableParagraph"/>
              <w:spacing w:line="304" w:lineRule="exact"/>
              <w:ind w:left="223"/>
              <w:rPr>
                <w:b/>
              </w:rPr>
            </w:pPr>
          </w:p>
        </w:tc>
        <w:tc>
          <w:tcPr>
            <w:tcW w:w="425" w:type="dxa"/>
          </w:tcPr>
          <w:p w:rsidR="00D81068" w:rsidRPr="004D0590" w:rsidRDefault="00D81068" w:rsidP="00D81068">
            <w:pPr>
              <w:pStyle w:val="TableParagraph"/>
              <w:rPr>
                <w:b/>
              </w:rPr>
            </w:pPr>
          </w:p>
        </w:tc>
        <w:tc>
          <w:tcPr>
            <w:tcW w:w="425" w:type="dxa"/>
          </w:tcPr>
          <w:p w:rsidR="00D81068" w:rsidRPr="004D0590" w:rsidRDefault="00D81068" w:rsidP="00D81068">
            <w:pPr>
              <w:pStyle w:val="TableParagraph"/>
              <w:ind w:left="223"/>
              <w:rPr>
                <w:b/>
                <w:sz w:val="24"/>
              </w:rPr>
            </w:pPr>
          </w:p>
        </w:tc>
        <w:tc>
          <w:tcPr>
            <w:tcW w:w="426" w:type="dxa"/>
          </w:tcPr>
          <w:p w:rsidR="00D81068" w:rsidRPr="004D0590" w:rsidRDefault="00D81068" w:rsidP="00D81068">
            <w:pPr>
              <w:pStyle w:val="TableParagraph"/>
              <w:ind w:left="223"/>
              <w:rPr>
                <w:b/>
                <w:sz w:val="24"/>
              </w:rPr>
            </w:pPr>
            <w:r w:rsidRPr="004D0590">
              <w:rPr>
                <w:b/>
                <w:sz w:val="24"/>
              </w:rPr>
              <w:t>v</w:t>
            </w:r>
          </w:p>
        </w:tc>
        <w:tc>
          <w:tcPr>
            <w:tcW w:w="412" w:type="dxa"/>
          </w:tcPr>
          <w:p w:rsidR="00D81068" w:rsidRPr="004D0590" w:rsidRDefault="00D81068" w:rsidP="00D81068">
            <w:pPr>
              <w:pStyle w:val="TableParagraph"/>
              <w:ind w:left="223"/>
              <w:rPr>
                <w:b/>
                <w:sz w:val="24"/>
              </w:rPr>
            </w:pPr>
            <w:r w:rsidRPr="004D0590">
              <w:rPr>
                <w:b/>
                <w:sz w:val="24"/>
              </w:rPr>
              <w:t>v</w:t>
            </w: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 Қазақстанның  тас ғасырының тарихнамасы                                   </w:t>
            </w:r>
          </w:p>
        </w:tc>
        <w:tc>
          <w:tcPr>
            <w:tcW w:w="3969" w:type="dxa"/>
          </w:tcPr>
          <w:p w:rsidR="00CC6586" w:rsidRPr="00CC6586" w:rsidRDefault="00CC6586" w:rsidP="00CC6586">
            <w:pPr>
              <w:ind w:left="57" w:right="57"/>
              <w:jc w:val="both"/>
              <w:rPr>
                <w:rFonts w:ascii="Times New Roman" w:hAnsi="Times New Roman" w:cs="Times New Roman"/>
                <w:sz w:val="24"/>
                <w:szCs w:val="24"/>
                <w:lang w:val="kk-KZ"/>
              </w:rPr>
            </w:pPr>
            <w:r w:rsidRPr="00CC6586">
              <w:rPr>
                <w:rFonts w:ascii="Times New Roman" w:hAnsi="Times New Roman" w:cs="Times New Roman"/>
                <w:b/>
                <w:sz w:val="24"/>
                <w:szCs w:val="24"/>
                <w:lang w:val="kk-KZ"/>
              </w:rPr>
              <w:t>Мақсаты:</w:t>
            </w:r>
            <w:r w:rsidRPr="00CC6586">
              <w:rPr>
                <w:rFonts w:ascii="Times New Roman" w:hAnsi="Times New Roman" w:cs="Times New Roman"/>
                <w:sz w:val="24"/>
                <w:szCs w:val="24"/>
                <w:lang w:val="kk-KZ"/>
              </w:rPr>
              <w:t xml:space="preserve"> Қола дәуіріндегі халықтың материалдық және рухани мәдениетінің дамуының жалпы заңдылықтары мен негізгі кезеңдерін оқып үйрену, дерек көздерімен жұмыс істеудің практикалық дағдыларын қалыптастыру.</w:t>
            </w:r>
          </w:p>
          <w:p w:rsidR="00D81068" w:rsidRPr="004D0590" w:rsidRDefault="00CC6586" w:rsidP="00CC6586">
            <w:pPr>
              <w:ind w:left="57" w:right="57"/>
              <w:jc w:val="both"/>
              <w:rPr>
                <w:rFonts w:ascii="Times New Roman" w:hAnsi="Times New Roman" w:cs="Times New Roman"/>
                <w:sz w:val="24"/>
                <w:szCs w:val="24"/>
                <w:lang w:val="kk-KZ"/>
              </w:rPr>
            </w:pPr>
            <w:r w:rsidRPr="00CC6586">
              <w:rPr>
                <w:rFonts w:ascii="Times New Roman" w:hAnsi="Times New Roman" w:cs="Times New Roman"/>
                <w:b/>
                <w:sz w:val="24"/>
                <w:szCs w:val="24"/>
                <w:lang w:val="kk-KZ"/>
              </w:rPr>
              <w:t>Мазмұны:</w:t>
            </w:r>
            <w:r w:rsidRPr="00CC6586">
              <w:rPr>
                <w:rFonts w:ascii="Times New Roman" w:hAnsi="Times New Roman" w:cs="Times New Roman"/>
                <w:sz w:val="24"/>
                <w:szCs w:val="24"/>
                <w:lang w:val="kk-KZ"/>
              </w:rPr>
              <w:t xml:space="preserve"> Дереккөздер мен зерттеу тарихнамасы. Елді мекендер, қорымдар, металлургиялық өндіріс іздері. Керамика тарихи дереккөз ретінде. Қола дәуірі археологиясының негізгі мәселелері және қола дәуірін зерттеудің қазіргі мектептері. Археологиялық мәдениеттер мен ескерткіштердің кезеңдік және хронология мәселелері. Қола дәуіріндегі халықтың діни сенімі, антропологиялық келбеті және тілі мәселелері. Қола дәуіріндегі тайпалардың шаруашылығы мен тұрмысы. Қола дәуіріндегі тау-кен және металлургия</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5</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lang w:val="kk-KZ"/>
              </w:rPr>
            </w:pPr>
          </w:p>
        </w:tc>
        <w:tc>
          <w:tcPr>
            <w:tcW w:w="425" w:type="dxa"/>
          </w:tcPr>
          <w:p w:rsidR="00D81068" w:rsidRPr="004D0590" w:rsidRDefault="00D81068" w:rsidP="00D81068">
            <w:pPr>
              <w:pStyle w:val="TableParagraph"/>
              <w:spacing w:line="304" w:lineRule="exact"/>
              <w:ind w:left="223"/>
              <w:rPr>
                <w:b/>
                <w:lang w:val="kk-KZ"/>
              </w:rPr>
            </w:pPr>
          </w:p>
        </w:tc>
        <w:tc>
          <w:tcPr>
            <w:tcW w:w="425" w:type="dxa"/>
          </w:tcPr>
          <w:p w:rsidR="00D81068" w:rsidRPr="004D0590" w:rsidRDefault="00D81068" w:rsidP="00D81068">
            <w:pPr>
              <w:pStyle w:val="TableParagraph"/>
              <w:rPr>
                <w:b/>
                <w:lang w:val="kk-KZ"/>
              </w:rPr>
            </w:pPr>
          </w:p>
        </w:tc>
        <w:tc>
          <w:tcPr>
            <w:tcW w:w="425" w:type="dxa"/>
          </w:tcPr>
          <w:p w:rsidR="00D81068" w:rsidRPr="004D0590" w:rsidRDefault="00D81068" w:rsidP="00D81068">
            <w:pPr>
              <w:pStyle w:val="TableParagraph"/>
              <w:ind w:left="223"/>
              <w:rPr>
                <w:b/>
                <w:sz w:val="24"/>
                <w:lang w:val="kk-KZ"/>
              </w:rPr>
            </w:pPr>
          </w:p>
        </w:tc>
        <w:tc>
          <w:tcPr>
            <w:tcW w:w="426" w:type="dxa"/>
          </w:tcPr>
          <w:p w:rsidR="00D81068" w:rsidRPr="004D0590" w:rsidRDefault="00D81068" w:rsidP="00D81068">
            <w:pPr>
              <w:pStyle w:val="TableParagraph"/>
              <w:ind w:left="223"/>
              <w:rPr>
                <w:b/>
                <w:sz w:val="24"/>
              </w:rPr>
            </w:pPr>
            <w:r w:rsidRPr="004D0590">
              <w:rPr>
                <w:b/>
                <w:sz w:val="24"/>
              </w:rPr>
              <w:t>v</w:t>
            </w:r>
          </w:p>
        </w:tc>
        <w:tc>
          <w:tcPr>
            <w:tcW w:w="412" w:type="dxa"/>
          </w:tcPr>
          <w:p w:rsidR="00D81068" w:rsidRPr="004D0590" w:rsidRDefault="00D81068" w:rsidP="00D81068">
            <w:pPr>
              <w:pStyle w:val="TableParagraph"/>
              <w:ind w:left="223"/>
              <w:rPr>
                <w:b/>
                <w:sz w:val="24"/>
              </w:rPr>
            </w:pPr>
            <w:r w:rsidRPr="004D0590">
              <w:rPr>
                <w:b/>
                <w:sz w:val="24"/>
              </w:rPr>
              <w:t>v</w:t>
            </w: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Қазақстанның қола дәуірі </w:t>
            </w:r>
          </w:p>
        </w:tc>
        <w:tc>
          <w:tcPr>
            <w:tcW w:w="3969" w:type="dxa"/>
          </w:tcPr>
          <w:p w:rsidR="001E33B8" w:rsidRPr="001E33B8" w:rsidRDefault="00D81068" w:rsidP="001E33B8">
            <w:pPr>
              <w:ind w:left="57" w:right="57"/>
              <w:jc w:val="both"/>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 </w:t>
            </w:r>
            <w:r w:rsidR="001E33B8" w:rsidRPr="001E33B8">
              <w:rPr>
                <w:rFonts w:ascii="Times New Roman" w:hAnsi="Times New Roman" w:cs="Times New Roman"/>
                <w:b/>
                <w:sz w:val="24"/>
                <w:szCs w:val="24"/>
                <w:lang w:val="kk-KZ"/>
              </w:rPr>
              <w:t>Мақсаты:</w:t>
            </w:r>
            <w:r w:rsidR="001E33B8" w:rsidRPr="001E33B8">
              <w:rPr>
                <w:rFonts w:ascii="Times New Roman" w:hAnsi="Times New Roman" w:cs="Times New Roman"/>
                <w:sz w:val="24"/>
                <w:szCs w:val="24"/>
                <w:lang w:val="kk-KZ"/>
              </w:rPr>
              <w:t xml:space="preserve"> Еуразияның қола дәуіріндегі дамуының жалпы заңдылықтары мен негізгі кезеңдерін </w:t>
            </w:r>
            <w:r w:rsidR="001E33B8" w:rsidRPr="001E33B8">
              <w:rPr>
                <w:rFonts w:ascii="Times New Roman" w:hAnsi="Times New Roman" w:cs="Times New Roman"/>
                <w:sz w:val="24"/>
                <w:szCs w:val="24"/>
                <w:lang w:val="kk-KZ"/>
              </w:rPr>
              <w:lastRenderedPageBreak/>
              <w:t>оқып үйрену, дереккөздермен жұмыс істеу дағдыларын қалыптастыру.</w:t>
            </w:r>
          </w:p>
          <w:p w:rsidR="00D81068" w:rsidRPr="004D0590" w:rsidRDefault="001E33B8" w:rsidP="001E33B8">
            <w:pPr>
              <w:ind w:left="57" w:right="57"/>
              <w:jc w:val="both"/>
              <w:rPr>
                <w:rFonts w:ascii="Times New Roman" w:hAnsi="Times New Roman" w:cs="Times New Roman"/>
                <w:sz w:val="24"/>
                <w:szCs w:val="24"/>
                <w:lang w:val="kk-KZ"/>
              </w:rPr>
            </w:pPr>
            <w:r w:rsidRPr="001E33B8">
              <w:rPr>
                <w:rFonts w:ascii="Times New Roman" w:hAnsi="Times New Roman" w:cs="Times New Roman"/>
                <w:b/>
                <w:sz w:val="24"/>
                <w:szCs w:val="24"/>
                <w:lang w:val="kk-KZ"/>
              </w:rPr>
              <w:t>Мазмұны:</w:t>
            </w:r>
            <w:r w:rsidRPr="001E33B8">
              <w:rPr>
                <w:rFonts w:ascii="Times New Roman" w:hAnsi="Times New Roman" w:cs="Times New Roman"/>
                <w:sz w:val="24"/>
                <w:szCs w:val="24"/>
                <w:lang w:val="kk-KZ"/>
              </w:rPr>
              <w:t xml:space="preserve"> Еуразия даласының қола дәуірі ескерткіштерінің зерттелу тарихы. Археологиялық ескерткіштер мен мәдениеттер. Елді мекендер, қорымдар, ежелгі жұмыс орындары мен металлургиялық өндіріс орындары, жартастағы суреттер. Қола дәуірі ескерткіштерінің жергілікті және хронологиялық ерекшеліктері. Еуразияның қола дәуірінің археологиялық мәдениеттеріндегі жалпы және арнайы. Андронов мәдени қауымы және оның сипаттамасы. Андроновтықтардың шаруашылығы, тұрмысы және діні. Еуразия даласының территориясындағы протоқалалар.</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5</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rPr>
            </w:pPr>
          </w:p>
        </w:tc>
        <w:tc>
          <w:tcPr>
            <w:tcW w:w="425" w:type="dxa"/>
          </w:tcPr>
          <w:p w:rsidR="00D81068" w:rsidRPr="004D0590" w:rsidRDefault="00D81068" w:rsidP="00D81068">
            <w:pPr>
              <w:pStyle w:val="TableParagraph"/>
              <w:spacing w:line="304" w:lineRule="exact"/>
              <w:ind w:left="223"/>
              <w:rPr>
                <w:b/>
              </w:rPr>
            </w:pPr>
          </w:p>
        </w:tc>
        <w:tc>
          <w:tcPr>
            <w:tcW w:w="425" w:type="dxa"/>
          </w:tcPr>
          <w:p w:rsidR="00D81068" w:rsidRPr="004D0590" w:rsidRDefault="00D81068" w:rsidP="00D81068">
            <w:pPr>
              <w:pStyle w:val="TableParagraph"/>
              <w:rPr>
                <w:b/>
              </w:rPr>
            </w:pPr>
          </w:p>
        </w:tc>
        <w:tc>
          <w:tcPr>
            <w:tcW w:w="425" w:type="dxa"/>
          </w:tcPr>
          <w:p w:rsidR="00D81068" w:rsidRPr="004D0590" w:rsidRDefault="00D81068" w:rsidP="00D81068">
            <w:pPr>
              <w:pStyle w:val="TableParagraph"/>
              <w:ind w:left="223"/>
              <w:rPr>
                <w:b/>
                <w:sz w:val="24"/>
              </w:rPr>
            </w:pPr>
          </w:p>
        </w:tc>
        <w:tc>
          <w:tcPr>
            <w:tcW w:w="426" w:type="dxa"/>
          </w:tcPr>
          <w:p w:rsidR="00D81068" w:rsidRPr="004D0590" w:rsidRDefault="00D81068" w:rsidP="00D81068">
            <w:pPr>
              <w:pStyle w:val="TableParagraph"/>
              <w:ind w:left="223"/>
              <w:rPr>
                <w:b/>
                <w:sz w:val="24"/>
              </w:rPr>
            </w:pPr>
            <w:r w:rsidRPr="004D0590">
              <w:rPr>
                <w:b/>
                <w:sz w:val="24"/>
              </w:rPr>
              <w:t>v</w:t>
            </w:r>
          </w:p>
        </w:tc>
        <w:tc>
          <w:tcPr>
            <w:tcW w:w="412" w:type="dxa"/>
          </w:tcPr>
          <w:p w:rsidR="00D81068" w:rsidRPr="004D0590" w:rsidRDefault="00D81068" w:rsidP="00D81068">
            <w:pPr>
              <w:pStyle w:val="TableParagraph"/>
              <w:ind w:left="223"/>
              <w:rPr>
                <w:b/>
                <w:sz w:val="24"/>
              </w:rPr>
            </w:pPr>
            <w:r w:rsidRPr="004D0590">
              <w:rPr>
                <w:b/>
                <w:sz w:val="24"/>
              </w:rPr>
              <w:t>v</w:t>
            </w: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Евразияның қола дәуірі </w:t>
            </w:r>
          </w:p>
        </w:tc>
        <w:tc>
          <w:tcPr>
            <w:tcW w:w="3969" w:type="dxa"/>
          </w:tcPr>
          <w:p w:rsidR="00F55E73" w:rsidRPr="00F55E73" w:rsidRDefault="00D81068" w:rsidP="00F55E73">
            <w:pPr>
              <w:ind w:left="57" w:right="57"/>
              <w:jc w:val="both"/>
              <w:rPr>
                <w:rFonts w:ascii="Times New Roman" w:hAnsi="Times New Roman" w:cs="Times New Roman"/>
                <w:sz w:val="24"/>
                <w:szCs w:val="24"/>
                <w:lang w:val="kk-KZ"/>
              </w:rPr>
            </w:pPr>
            <w:r w:rsidRPr="00F55E73">
              <w:rPr>
                <w:rFonts w:ascii="Times New Roman" w:hAnsi="Times New Roman" w:cs="Times New Roman"/>
                <w:b/>
                <w:sz w:val="24"/>
                <w:szCs w:val="24"/>
                <w:lang w:val="kk-KZ"/>
              </w:rPr>
              <w:t xml:space="preserve">    </w:t>
            </w:r>
            <w:r w:rsidR="00F55E73" w:rsidRPr="00F55E73">
              <w:rPr>
                <w:rFonts w:ascii="Times New Roman" w:hAnsi="Times New Roman" w:cs="Times New Roman"/>
                <w:b/>
                <w:sz w:val="24"/>
                <w:szCs w:val="24"/>
                <w:lang w:val="kk-KZ"/>
              </w:rPr>
              <w:t>Мақсаты</w:t>
            </w:r>
            <w:r w:rsidR="00F55E73" w:rsidRPr="00F55E73">
              <w:rPr>
                <w:rFonts w:ascii="Times New Roman" w:hAnsi="Times New Roman" w:cs="Times New Roman"/>
                <w:sz w:val="24"/>
                <w:szCs w:val="24"/>
                <w:lang w:val="kk-KZ"/>
              </w:rPr>
              <w:t>: Қазақстанның ерте көшпенділерінің тарихы бойынша теориялық білім кешенін беру және әртүрлі дерек көздерімен жұмыс істеу дағдыларын қалыптастыру.</w:t>
            </w:r>
          </w:p>
          <w:p w:rsidR="00D81068" w:rsidRPr="004D0590" w:rsidRDefault="00F55E73" w:rsidP="00F55E73">
            <w:pPr>
              <w:ind w:left="57" w:right="57"/>
              <w:jc w:val="both"/>
              <w:rPr>
                <w:rFonts w:ascii="Times New Roman" w:hAnsi="Times New Roman" w:cs="Times New Roman"/>
                <w:sz w:val="24"/>
                <w:szCs w:val="24"/>
                <w:lang w:val="kk-KZ"/>
              </w:rPr>
            </w:pPr>
            <w:r w:rsidRPr="00F55E73">
              <w:rPr>
                <w:rFonts w:ascii="Times New Roman" w:hAnsi="Times New Roman" w:cs="Times New Roman"/>
                <w:b/>
                <w:sz w:val="24"/>
                <w:szCs w:val="24"/>
                <w:lang w:val="kk-KZ"/>
              </w:rPr>
              <w:t>Мазмұны:</w:t>
            </w:r>
            <w:r w:rsidRPr="00F55E73">
              <w:rPr>
                <w:rFonts w:ascii="Times New Roman" w:hAnsi="Times New Roman" w:cs="Times New Roman"/>
                <w:sz w:val="24"/>
                <w:szCs w:val="24"/>
                <w:lang w:val="kk-KZ"/>
              </w:rPr>
              <w:t xml:space="preserve"> Ерте көшпелілер туралы жазба деректерден алынған мәліметтер. Археологиялық, антропологиялық және басқа зерттеу көздері. Ерте темір дәуірін зерттеу мәселелері: ескерткіштерді кезеңге бөлу, тарихи этникалық топтарды анықтау және оларды </w:t>
            </w:r>
            <w:r w:rsidRPr="00F55E73">
              <w:rPr>
                <w:rFonts w:ascii="Times New Roman" w:hAnsi="Times New Roman" w:cs="Times New Roman"/>
                <w:sz w:val="24"/>
                <w:szCs w:val="24"/>
                <w:lang w:val="kk-KZ"/>
              </w:rPr>
              <w:lastRenderedPageBreak/>
              <w:t>локализациялау, ежелгі этникалық топтармен байланысты археологиялық мәдениеттердің этникалық атрибуты. Көшпелі мал шаруашылығының қалыптасуы мен өркендеуі. Материалдық мәдениетте шабандоздық пен жаңашылдықтың пайда болуы, жоғарғы басшылық феноменінің қалыптасуы. Көшпелі тайпалардың әскери-саяси бірлестіктері. Сақ қоғамының саяси-идеологиялық орталығы. Ірі көшпелі империялар: Сюнну-Сиунну, Кангюй.</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5</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lang w:val="kk-KZ"/>
              </w:rPr>
            </w:pPr>
          </w:p>
        </w:tc>
        <w:tc>
          <w:tcPr>
            <w:tcW w:w="425" w:type="dxa"/>
          </w:tcPr>
          <w:p w:rsidR="00D81068" w:rsidRPr="004D0590" w:rsidRDefault="00D81068" w:rsidP="00D81068">
            <w:pPr>
              <w:pStyle w:val="TableParagraph"/>
              <w:spacing w:line="304" w:lineRule="exact"/>
              <w:ind w:left="223"/>
              <w:rPr>
                <w:b/>
                <w:lang w:val="kk-KZ"/>
              </w:rPr>
            </w:pPr>
          </w:p>
        </w:tc>
        <w:tc>
          <w:tcPr>
            <w:tcW w:w="425" w:type="dxa"/>
          </w:tcPr>
          <w:p w:rsidR="00D81068" w:rsidRPr="004D0590" w:rsidRDefault="00D81068" w:rsidP="00D81068">
            <w:pPr>
              <w:pStyle w:val="TableParagraph"/>
              <w:rPr>
                <w:b/>
                <w:lang w:val="kk-KZ"/>
              </w:rPr>
            </w:pPr>
          </w:p>
        </w:tc>
        <w:tc>
          <w:tcPr>
            <w:tcW w:w="425" w:type="dxa"/>
          </w:tcPr>
          <w:p w:rsidR="00D81068" w:rsidRPr="004D0590" w:rsidRDefault="00D81068" w:rsidP="00D81068">
            <w:pPr>
              <w:pStyle w:val="TableParagraph"/>
              <w:ind w:left="223"/>
              <w:rPr>
                <w:b/>
                <w:sz w:val="24"/>
                <w:lang w:val="kk-KZ"/>
              </w:rPr>
            </w:pPr>
          </w:p>
        </w:tc>
        <w:tc>
          <w:tcPr>
            <w:tcW w:w="426" w:type="dxa"/>
          </w:tcPr>
          <w:p w:rsidR="00D81068" w:rsidRPr="004D0590" w:rsidRDefault="00D81068" w:rsidP="00D81068">
            <w:pPr>
              <w:pStyle w:val="TableParagraph"/>
              <w:ind w:left="223"/>
              <w:rPr>
                <w:b/>
                <w:sz w:val="24"/>
              </w:rPr>
            </w:pPr>
            <w:r w:rsidRPr="004D0590">
              <w:rPr>
                <w:b/>
                <w:sz w:val="24"/>
              </w:rPr>
              <w:t>v</w:t>
            </w:r>
          </w:p>
        </w:tc>
        <w:tc>
          <w:tcPr>
            <w:tcW w:w="412" w:type="dxa"/>
          </w:tcPr>
          <w:p w:rsidR="00D81068" w:rsidRPr="004D0590" w:rsidRDefault="00D81068" w:rsidP="00D81068">
            <w:pPr>
              <w:pStyle w:val="TableParagraph"/>
              <w:ind w:left="223"/>
              <w:rPr>
                <w:b/>
                <w:sz w:val="24"/>
              </w:rPr>
            </w:pPr>
            <w:r w:rsidRPr="004D0590">
              <w:rPr>
                <w:b/>
                <w:sz w:val="24"/>
              </w:rPr>
              <w:t>v</w:t>
            </w: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Қазақстанның ерте темір  блдәуірі </w:t>
            </w:r>
          </w:p>
        </w:tc>
        <w:tc>
          <w:tcPr>
            <w:tcW w:w="3969" w:type="dxa"/>
          </w:tcPr>
          <w:p w:rsidR="001B03DF" w:rsidRPr="001B03DF" w:rsidRDefault="00D81068" w:rsidP="001B03DF">
            <w:pPr>
              <w:ind w:left="57" w:right="57"/>
              <w:contextualSpacing/>
              <w:jc w:val="both"/>
              <w:rPr>
                <w:rFonts w:ascii="Times New Roman" w:hAnsi="Times New Roman" w:cs="Times New Roman"/>
                <w:sz w:val="24"/>
                <w:szCs w:val="24"/>
                <w:lang w:val="kk-KZ"/>
              </w:rPr>
            </w:pPr>
            <w:r w:rsidRPr="001B03DF">
              <w:rPr>
                <w:rFonts w:ascii="Times New Roman" w:hAnsi="Times New Roman" w:cs="Times New Roman"/>
                <w:b/>
                <w:sz w:val="24"/>
                <w:szCs w:val="24"/>
                <w:lang w:val="kk-KZ"/>
              </w:rPr>
              <w:t xml:space="preserve"> </w:t>
            </w:r>
            <w:r w:rsidR="001B03DF" w:rsidRPr="001B03DF">
              <w:rPr>
                <w:rFonts w:ascii="Times New Roman" w:hAnsi="Times New Roman" w:cs="Times New Roman"/>
                <w:b/>
                <w:sz w:val="24"/>
                <w:szCs w:val="24"/>
                <w:lang w:val="kk-KZ"/>
              </w:rPr>
              <w:t>Мақсаты</w:t>
            </w:r>
            <w:r w:rsidR="001B03DF" w:rsidRPr="001B03DF">
              <w:rPr>
                <w:rFonts w:ascii="Times New Roman" w:hAnsi="Times New Roman" w:cs="Times New Roman"/>
                <w:sz w:val="24"/>
                <w:szCs w:val="24"/>
                <w:lang w:val="kk-KZ"/>
              </w:rPr>
              <w:t>: Еуразияның темір дәуірі археологиясы бойынша теориялық білім кешенін беру және археологиялық дереккөздермен жұмыс істеу дағдыларын қалыптастыру.</w:t>
            </w:r>
          </w:p>
          <w:p w:rsidR="00D81068" w:rsidRPr="004D0590" w:rsidRDefault="001B03DF" w:rsidP="001B03DF">
            <w:pPr>
              <w:ind w:left="57" w:right="57"/>
              <w:contextualSpacing/>
              <w:jc w:val="both"/>
              <w:rPr>
                <w:rFonts w:ascii="Times New Roman" w:hAnsi="Times New Roman" w:cs="Times New Roman"/>
                <w:sz w:val="24"/>
                <w:szCs w:val="24"/>
                <w:lang w:val="kk-KZ"/>
              </w:rPr>
            </w:pPr>
            <w:r w:rsidRPr="001B03DF">
              <w:rPr>
                <w:rFonts w:ascii="Times New Roman" w:hAnsi="Times New Roman" w:cs="Times New Roman"/>
                <w:b/>
                <w:sz w:val="24"/>
                <w:szCs w:val="24"/>
                <w:lang w:val="kk-KZ"/>
              </w:rPr>
              <w:t>Мазмұны:</w:t>
            </w:r>
            <w:r w:rsidRPr="001B03DF">
              <w:rPr>
                <w:rFonts w:ascii="Times New Roman" w:hAnsi="Times New Roman" w:cs="Times New Roman"/>
                <w:sz w:val="24"/>
                <w:szCs w:val="24"/>
                <w:lang w:val="kk-KZ"/>
              </w:rPr>
              <w:t xml:space="preserve"> Темір дәуірінің тарихи-мәдени мазмұны. Табиғи жағдайлар және экономикалық аймақтар. Шаруашылық және мәдени типтердің қалыптасуы мен дамуы. Қазақстанның және оған жақын орналасқан мәдени-тарихи аймақтардың археологиялық ескерткіштері. Үйінділердің типологиясы. Жерлеу рәсімі. Мәдени сәулет. материалдық мәдениет. Керамикалық өндіріс. Қару мен ат әбзелдері. Скиф-сібір аң стилі. </w:t>
            </w:r>
            <w:r w:rsidRPr="001B03DF">
              <w:rPr>
                <w:rFonts w:ascii="Times New Roman" w:hAnsi="Times New Roman" w:cs="Times New Roman"/>
                <w:sz w:val="24"/>
                <w:szCs w:val="24"/>
                <w:lang w:val="kk-KZ"/>
              </w:rPr>
              <w:lastRenderedPageBreak/>
              <w:t>Сүйек, тастан және металдан жасалған бұйымдар. Киім және зергерлік бұйымдар үй шаруашылығы, қоғамдық ұйым. Діни нанымдар</w:t>
            </w:r>
            <w:r w:rsidR="00D81068" w:rsidRPr="004D0590">
              <w:rPr>
                <w:rFonts w:ascii="Times New Roman" w:hAnsi="Times New Roman" w:cs="Times New Roman"/>
                <w:sz w:val="24"/>
                <w:szCs w:val="24"/>
                <w:lang w:val="kk-KZ"/>
              </w:rPr>
              <w:t>.</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4</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rPr>
            </w:pPr>
          </w:p>
        </w:tc>
        <w:tc>
          <w:tcPr>
            <w:tcW w:w="425" w:type="dxa"/>
          </w:tcPr>
          <w:p w:rsidR="00D81068" w:rsidRPr="004D0590" w:rsidRDefault="00D81068" w:rsidP="00D81068">
            <w:pPr>
              <w:pStyle w:val="TableParagraph"/>
              <w:spacing w:line="304" w:lineRule="exact"/>
              <w:ind w:left="223"/>
              <w:rPr>
                <w:b/>
              </w:rPr>
            </w:pPr>
          </w:p>
        </w:tc>
        <w:tc>
          <w:tcPr>
            <w:tcW w:w="425" w:type="dxa"/>
          </w:tcPr>
          <w:p w:rsidR="00D81068" w:rsidRPr="004D0590" w:rsidRDefault="00D81068" w:rsidP="00D81068">
            <w:pPr>
              <w:pStyle w:val="TableParagraph"/>
              <w:rPr>
                <w:b/>
              </w:rPr>
            </w:pPr>
          </w:p>
        </w:tc>
        <w:tc>
          <w:tcPr>
            <w:tcW w:w="425" w:type="dxa"/>
          </w:tcPr>
          <w:p w:rsidR="00D81068" w:rsidRPr="004D0590" w:rsidRDefault="00D81068" w:rsidP="00D81068">
            <w:pPr>
              <w:pStyle w:val="TableParagraph"/>
              <w:ind w:left="223"/>
              <w:rPr>
                <w:b/>
                <w:sz w:val="24"/>
              </w:rPr>
            </w:pPr>
            <w:r w:rsidRPr="004D0590">
              <w:rPr>
                <w:b/>
                <w:sz w:val="24"/>
              </w:rPr>
              <w:t>v</w:t>
            </w:r>
          </w:p>
        </w:tc>
        <w:tc>
          <w:tcPr>
            <w:tcW w:w="426" w:type="dxa"/>
          </w:tcPr>
          <w:p w:rsidR="00D81068" w:rsidRPr="004D0590" w:rsidRDefault="00D81068" w:rsidP="00D81068">
            <w:pPr>
              <w:pStyle w:val="TableParagraph"/>
              <w:ind w:left="223"/>
              <w:rPr>
                <w:b/>
                <w:sz w:val="24"/>
              </w:rPr>
            </w:pPr>
          </w:p>
        </w:tc>
        <w:tc>
          <w:tcPr>
            <w:tcW w:w="412" w:type="dxa"/>
          </w:tcPr>
          <w:p w:rsidR="00D81068" w:rsidRPr="004D0590" w:rsidRDefault="00D81068" w:rsidP="00D81068">
            <w:pPr>
              <w:pStyle w:val="TableParagraph"/>
              <w:ind w:left="223"/>
              <w:rPr>
                <w:b/>
                <w:sz w:val="24"/>
              </w:rPr>
            </w:pPr>
            <w:r w:rsidRPr="004D0590">
              <w:rPr>
                <w:b/>
                <w:sz w:val="24"/>
              </w:rPr>
              <w:t>v</w:t>
            </w: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Евразияның  темір дәуір археологиясы</w:t>
            </w:r>
          </w:p>
        </w:tc>
        <w:tc>
          <w:tcPr>
            <w:tcW w:w="3969" w:type="dxa"/>
          </w:tcPr>
          <w:p w:rsidR="00922CAE" w:rsidRPr="00922CAE" w:rsidRDefault="00922CAE" w:rsidP="00922CAE">
            <w:pPr>
              <w:ind w:left="57" w:right="57"/>
              <w:contextualSpacing/>
              <w:jc w:val="both"/>
              <w:rPr>
                <w:rFonts w:ascii="Times New Roman" w:hAnsi="Times New Roman" w:cs="Times New Roman"/>
                <w:sz w:val="24"/>
                <w:szCs w:val="24"/>
                <w:lang w:val="kk-KZ"/>
              </w:rPr>
            </w:pPr>
            <w:r w:rsidRPr="00922CAE">
              <w:rPr>
                <w:rFonts w:ascii="Times New Roman" w:hAnsi="Times New Roman" w:cs="Times New Roman"/>
                <w:b/>
                <w:sz w:val="24"/>
                <w:szCs w:val="24"/>
                <w:lang w:val="kk-KZ"/>
              </w:rPr>
              <w:t>Мақсаты</w:t>
            </w:r>
            <w:r w:rsidRPr="00922CAE">
              <w:rPr>
                <w:rFonts w:ascii="Times New Roman" w:hAnsi="Times New Roman" w:cs="Times New Roman"/>
                <w:sz w:val="24"/>
                <w:szCs w:val="24"/>
                <w:lang w:val="kk-KZ"/>
              </w:rPr>
              <w:t>: Қазақстанның ортағасырлық археологиясын зерттеу және археологиялық дереккөздермен жұмыс істеудің практикалық дағдыларын қалыптастыру.</w:t>
            </w:r>
          </w:p>
          <w:p w:rsidR="00D81068" w:rsidRPr="004D0590" w:rsidRDefault="00922CAE" w:rsidP="00922CAE">
            <w:pPr>
              <w:ind w:left="57" w:right="57"/>
              <w:contextualSpacing/>
              <w:jc w:val="both"/>
              <w:rPr>
                <w:rFonts w:ascii="Times New Roman" w:hAnsi="Times New Roman" w:cs="Times New Roman"/>
                <w:sz w:val="24"/>
                <w:szCs w:val="24"/>
                <w:lang w:val="kk-KZ"/>
              </w:rPr>
            </w:pPr>
            <w:r w:rsidRPr="00922CAE">
              <w:rPr>
                <w:rFonts w:ascii="Times New Roman" w:hAnsi="Times New Roman" w:cs="Times New Roman"/>
                <w:b/>
                <w:sz w:val="24"/>
                <w:szCs w:val="24"/>
                <w:lang w:val="kk-KZ"/>
              </w:rPr>
              <w:t>Мазмұны</w:t>
            </w:r>
            <w:r w:rsidRPr="00922CAE">
              <w:rPr>
                <w:rFonts w:ascii="Times New Roman" w:hAnsi="Times New Roman" w:cs="Times New Roman"/>
                <w:sz w:val="24"/>
                <w:szCs w:val="24"/>
                <w:lang w:val="kk-KZ"/>
              </w:rPr>
              <w:t>: Ортағасырлық археология саласындағы қазақ ғылыми мектебінің пайда болуы мен дамуы. Қазақстанның урбанизациясын зерттеудің негізгі мәселелері. Қазақстан аумағында отырықшы, жартылай отырықшы және қалалық мәдениеттің таралу аймағы. Бекініс, үй құрылысы, керамика және қолданбалы өнердегі мәдени дәстүрлер. Қалалардың әлеуметтік-экономикалық және қоғамдық-саяси дамуы. Малшы және ауыл шаруашылығы қоғамдарының өзара әрекеттесуі. Қазақ халқының этногенезіндегі және оның мемлекеттілігінің дамуындағы қала мәдениетінің рөлі.</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4</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lang w:val="kk-KZ"/>
              </w:rPr>
            </w:pPr>
          </w:p>
        </w:tc>
        <w:tc>
          <w:tcPr>
            <w:tcW w:w="425" w:type="dxa"/>
          </w:tcPr>
          <w:p w:rsidR="00D81068" w:rsidRPr="004D0590" w:rsidRDefault="00D81068" w:rsidP="00D81068">
            <w:pPr>
              <w:pStyle w:val="TableParagraph"/>
              <w:spacing w:line="304" w:lineRule="exact"/>
              <w:ind w:left="223"/>
              <w:rPr>
                <w:b/>
                <w:lang w:val="kk-KZ"/>
              </w:rPr>
            </w:pPr>
          </w:p>
        </w:tc>
        <w:tc>
          <w:tcPr>
            <w:tcW w:w="425" w:type="dxa"/>
          </w:tcPr>
          <w:p w:rsidR="00D81068" w:rsidRPr="004D0590" w:rsidRDefault="00D81068" w:rsidP="00D81068">
            <w:pPr>
              <w:pStyle w:val="TableParagraph"/>
              <w:rPr>
                <w:b/>
                <w:lang w:val="kk-KZ"/>
              </w:rPr>
            </w:pPr>
          </w:p>
        </w:tc>
        <w:tc>
          <w:tcPr>
            <w:tcW w:w="425" w:type="dxa"/>
          </w:tcPr>
          <w:p w:rsidR="00D81068" w:rsidRPr="004D0590" w:rsidRDefault="00D81068" w:rsidP="00D81068">
            <w:pPr>
              <w:pStyle w:val="TableParagraph"/>
              <w:ind w:left="223"/>
              <w:rPr>
                <w:b/>
                <w:sz w:val="24"/>
              </w:rPr>
            </w:pPr>
            <w:r w:rsidRPr="004D0590">
              <w:rPr>
                <w:b/>
                <w:sz w:val="24"/>
              </w:rPr>
              <w:t>v</w:t>
            </w:r>
          </w:p>
        </w:tc>
        <w:tc>
          <w:tcPr>
            <w:tcW w:w="426" w:type="dxa"/>
          </w:tcPr>
          <w:p w:rsidR="00D81068" w:rsidRPr="004D0590" w:rsidRDefault="00D81068" w:rsidP="00D81068">
            <w:pPr>
              <w:pStyle w:val="TableParagraph"/>
              <w:ind w:left="223"/>
              <w:rPr>
                <w:b/>
                <w:sz w:val="24"/>
              </w:rPr>
            </w:pPr>
          </w:p>
        </w:tc>
        <w:tc>
          <w:tcPr>
            <w:tcW w:w="412" w:type="dxa"/>
          </w:tcPr>
          <w:p w:rsidR="00D81068" w:rsidRPr="004D0590" w:rsidRDefault="00D81068" w:rsidP="00D81068">
            <w:pPr>
              <w:pStyle w:val="TableParagraph"/>
              <w:ind w:left="223"/>
              <w:rPr>
                <w:b/>
                <w:sz w:val="24"/>
              </w:rPr>
            </w:pPr>
            <w:r w:rsidRPr="004D0590">
              <w:rPr>
                <w:b/>
                <w:sz w:val="24"/>
              </w:rPr>
              <w:t>v</w:t>
            </w: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r w:rsidRPr="004D0590">
              <w:rPr>
                <w:rFonts w:ascii="Times New Roman" w:hAnsi="Times New Roman" w:cs="Times New Roman"/>
                <w:b/>
                <w:sz w:val="24"/>
                <w:szCs w:val="24"/>
              </w:rPr>
              <w:t>v</w:t>
            </w: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FB44D7" w:rsidRDefault="00D81068" w:rsidP="00D81068">
            <w:pPr>
              <w:pStyle w:val="TableParagraph"/>
              <w:numPr>
                <w:ilvl w:val="0"/>
                <w:numId w:val="43"/>
              </w:numPr>
            </w:pPr>
          </w:p>
        </w:tc>
        <w:tc>
          <w:tcPr>
            <w:tcW w:w="1264" w:type="dxa"/>
            <w:vMerge/>
          </w:tcPr>
          <w:p w:rsidR="00D81068" w:rsidRPr="00FB44D7" w:rsidRDefault="00D81068" w:rsidP="00D81068">
            <w:pPr>
              <w:rPr>
                <w:rFonts w:ascii="Times New Roman" w:hAnsi="Times New Roman" w:cs="Times New Roman"/>
                <w:sz w:val="24"/>
                <w:szCs w:val="24"/>
                <w:lang w:val="kk-KZ"/>
              </w:rPr>
            </w:pPr>
          </w:p>
        </w:tc>
        <w:tc>
          <w:tcPr>
            <w:tcW w:w="704" w:type="dxa"/>
          </w:tcPr>
          <w:p w:rsidR="00D81068" w:rsidRPr="00FB44D7" w:rsidRDefault="00D81068" w:rsidP="00D81068">
            <w:pPr>
              <w:jc w:val="center"/>
              <w:rPr>
                <w:rFonts w:ascii="Times New Roman" w:hAnsi="Times New Roman" w:cs="Times New Roman"/>
                <w:sz w:val="24"/>
                <w:szCs w:val="24"/>
                <w:lang w:val="kk-KZ"/>
              </w:rPr>
            </w:pPr>
            <w:r w:rsidRPr="00FB44D7">
              <w:rPr>
                <w:rFonts w:ascii="Times New Roman" w:hAnsi="Times New Roman" w:cs="Times New Roman"/>
                <w:sz w:val="24"/>
                <w:szCs w:val="24"/>
                <w:lang w:val="kk-KZ"/>
              </w:rPr>
              <w:t xml:space="preserve">БП </w:t>
            </w:r>
          </w:p>
        </w:tc>
        <w:tc>
          <w:tcPr>
            <w:tcW w:w="850" w:type="dxa"/>
          </w:tcPr>
          <w:p w:rsidR="00D81068" w:rsidRPr="00FB44D7" w:rsidRDefault="00D81068" w:rsidP="00D81068">
            <w:pPr>
              <w:jc w:val="center"/>
              <w:rPr>
                <w:rFonts w:ascii="Times New Roman" w:hAnsi="Times New Roman" w:cs="Times New Roman"/>
                <w:sz w:val="24"/>
                <w:szCs w:val="24"/>
                <w:lang w:val="kk-KZ"/>
              </w:rPr>
            </w:pPr>
            <w:r w:rsidRPr="00FB44D7">
              <w:rPr>
                <w:rFonts w:ascii="Times New Roman" w:hAnsi="Times New Roman" w:cs="Times New Roman"/>
                <w:sz w:val="24"/>
                <w:szCs w:val="24"/>
                <w:lang w:val="kk-KZ"/>
              </w:rPr>
              <w:t>ТК</w:t>
            </w:r>
          </w:p>
        </w:tc>
        <w:tc>
          <w:tcPr>
            <w:tcW w:w="1718" w:type="dxa"/>
          </w:tcPr>
          <w:p w:rsidR="00D81068" w:rsidRPr="00FB44D7" w:rsidRDefault="00D81068" w:rsidP="00D81068">
            <w:pPr>
              <w:rPr>
                <w:rFonts w:ascii="Times New Roman" w:hAnsi="Times New Roman" w:cs="Times New Roman"/>
                <w:sz w:val="24"/>
                <w:szCs w:val="24"/>
              </w:rPr>
            </w:pPr>
            <w:r w:rsidRPr="00FB44D7">
              <w:rPr>
                <w:rFonts w:ascii="Times New Roman" w:hAnsi="Times New Roman" w:cs="Times New Roman"/>
                <w:sz w:val="24"/>
                <w:szCs w:val="24"/>
              </w:rPr>
              <w:t>Ортағасырлық Қазақстан археологиясы</w:t>
            </w:r>
          </w:p>
          <w:p w:rsidR="00D81068" w:rsidRPr="00FB44D7" w:rsidRDefault="00D81068" w:rsidP="00D81068">
            <w:pPr>
              <w:rPr>
                <w:rFonts w:ascii="Times New Roman" w:hAnsi="Times New Roman" w:cs="Times New Roman"/>
                <w:sz w:val="24"/>
                <w:szCs w:val="24"/>
              </w:rPr>
            </w:pPr>
            <w:r w:rsidRPr="00FB44D7">
              <w:rPr>
                <w:rFonts w:ascii="Times New Roman" w:hAnsi="Times New Roman" w:cs="Times New Roman"/>
                <w:sz w:val="24"/>
                <w:szCs w:val="24"/>
              </w:rPr>
              <w:t xml:space="preserve"> </w:t>
            </w:r>
          </w:p>
        </w:tc>
        <w:tc>
          <w:tcPr>
            <w:tcW w:w="3969" w:type="dxa"/>
          </w:tcPr>
          <w:p w:rsidR="00D7752B" w:rsidRPr="00D7752B" w:rsidRDefault="00D7752B" w:rsidP="00D7752B">
            <w:pPr>
              <w:ind w:left="57" w:right="57"/>
              <w:contextualSpacing/>
              <w:jc w:val="both"/>
              <w:rPr>
                <w:rFonts w:ascii="Times New Roman" w:hAnsi="Times New Roman" w:cs="Times New Roman"/>
                <w:sz w:val="24"/>
                <w:szCs w:val="24"/>
                <w:lang w:val="kk-KZ"/>
              </w:rPr>
            </w:pPr>
            <w:r w:rsidRPr="00D7752B">
              <w:rPr>
                <w:rFonts w:ascii="Times New Roman" w:hAnsi="Times New Roman" w:cs="Times New Roman"/>
                <w:b/>
                <w:sz w:val="24"/>
                <w:szCs w:val="24"/>
                <w:lang w:val="kk-KZ"/>
              </w:rPr>
              <w:t>Мақсаты:</w:t>
            </w:r>
            <w:r w:rsidRPr="00D7752B">
              <w:rPr>
                <w:rFonts w:ascii="Times New Roman" w:hAnsi="Times New Roman" w:cs="Times New Roman"/>
                <w:sz w:val="24"/>
                <w:szCs w:val="24"/>
                <w:lang w:val="kk-KZ"/>
              </w:rPr>
              <w:t xml:space="preserve"> Ежелгі Қазақстан археологиясы бойынша терең теориялық білімдерін қалыптастыру және зерттеу жұмыстарын </w:t>
            </w:r>
            <w:r w:rsidRPr="00D7752B">
              <w:rPr>
                <w:rFonts w:ascii="Times New Roman" w:hAnsi="Times New Roman" w:cs="Times New Roman"/>
                <w:sz w:val="24"/>
                <w:szCs w:val="24"/>
                <w:lang w:val="kk-KZ"/>
              </w:rPr>
              <w:lastRenderedPageBreak/>
              <w:t>жүргізудің практикалық дағдыларын дамыту.</w:t>
            </w:r>
          </w:p>
          <w:p w:rsidR="00D81068" w:rsidRPr="00FB44D7" w:rsidRDefault="00D7752B" w:rsidP="00D7752B">
            <w:pPr>
              <w:ind w:left="57" w:right="57"/>
              <w:contextualSpacing/>
              <w:jc w:val="both"/>
              <w:rPr>
                <w:rFonts w:ascii="Times New Roman" w:hAnsi="Times New Roman" w:cs="Times New Roman"/>
                <w:sz w:val="24"/>
                <w:szCs w:val="24"/>
                <w:lang w:val="kk-KZ"/>
              </w:rPr>
            </w:pPr>
            <w:r w:rsidRPr="00D7752B">
              <w:rPr>
                <w:rFonts w:ascii="Times New Roman" w:hAnsi="Times New Roman" w:cs="Times New Roman"/>
                <w:b/>
                <w:sz w:val="24"/>
                <w:szCs w:val="24"/>
                <w:lang w:val="kk-KZ"/>
              </w:rPr>
              <w:t>Мазмұны</w:t>
            </w:r>
            <w:r w:rsidRPr="00D7752B">
              <w:rPr>
                <w:rFonts w:ascii="Times New Roman" w:hAnsi="Times New Roman" w:cs="Times New Roman"/>
                <w:sz w:val="24"/>
                <w:szCs w:val="24"/>
                <w:lang w:val="kk-KZ"/>
              </w:rPr>
              <w:t>: Қазақстанның ежелгі археологиясының теориялық және әдіснамалық мәселелері және өткенді тарихи қайта жаңғыртудағы археологиялық зерттеулердің маңызы. Қола дәуірінің іргелі мәселелері. Мәдени сәйкестікті хронология мен анықтаудағы жаңа тәсілдер. Халықтың кеңістік пен уақыттың интеллектуалдық дамуының мәселелері. Материалдық және рухани мәдениеттің дамуының өзара байланысының мәселелері. Жерлеу ескерткіштері деректері бойынша діни наным-сенімдері мен дүниетанымын зерттеу</w:t>
            </w:r>
            <w:r w:rsidR="00585318" w:rsidRPr="00FB44D7">
              <w:rPr>
                <w:rFonts w:ascii="Times New Roman" w:hAnsi="Times New Roman" w:cs="Times New Roman"/>
                <w:sz w:val="24"/>
                <w:szCs w:val="24"/>
                <w:lang w:val="kk-KZ"/>
              </w:rPr>
              <w:t>;</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4</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rPr>
            </w:pPr>
          </w:p>
        </w:tc>
        <w:tc>
          <w:tcPr>
            <w:tcW w:w="425" w:type="dxa"/>
          </w:tcPr>
          <w:p w:rsidR="00D81068" w:rsidRPr="004D0590" w:rsidRDefault="00D81068" w:rsidP="00D81068">
            <w:pPr>
              <w:pStyle w:val="TableParagraph"/>
              <w:spacing w:line="304" w:lineRule="exact"/>
              <w:ind w:left="223"/>
              <w:rPr>
                <w:b/>
              </w:rPr>
            </w:pPr>
            <w:r w:rsidRPr="004D0590">
              <w:rPr>
                <w:b/>
              </w:rPr>
              <w:t>v</w:t>
            </w:r>
          </w:p>
        </w:tc>
        <w:tc>
          <w:tcPr>
            <w:tcW w:w="425" w:type="dxa"/>
          </w:tcPr>
          <w:p w:rsidR="00D81068" w:rsidRPr="004D0590" w:rsidRDefault="00D81068" w:rsidP="00D81068">
            <w:pPr>
              <w:pStyle w:val="TableParagraph"/>
              <w:rPr>
                <w:b/>
              </w:rPr>
            </w:pPr>
            <w:r w:rsidRPr="004D0590">
              <w:rPr>
                <w:b/>
              </w:rPr>
              <w:t>v</w:t>
            </w:r>
          </w:p>
        </w:tc>
        <w:tc>
          <w:tcPr>
            <w:tcW w:w="425" w:type="dxa"/>
          </w:tcPr>
          <w:p w:rsidR="00D81068" w:rsidRPr="004D0590" w:rsidRDefault="00D81068" w:rsidP="00D81068">
            <w:pPr>
              <w:pStyle w:val="TableParagraph"/>
              <w:ind w:left="223"/>
              <w:rPr>
                <w:b/>
                <w:sz w:val="24"/>
              </w:rPr>
            </w:pPr>
          </w:p>
        </w:tc>
        <w:tc>
          <w:tcPr>
            <w:tcW w:w="426" w:type="dxa"/>
          </w:tcPr>
          <w:p w:rsidR="00D81068" w:rsidRPr="004D0590" w:rsidRDefault="00D81068" w:rsidP="00D81068">
            <w:pPr>
              <w:pStyle w:val="TableParagraph"/>
              <w:ind w:left="223"/>
              <w:rPr>
                <w:b/>
                <w:sz w:val="24"/>
              </w:rPr>
            </w:pPr>
          </w:p>
        </w:tc>
        <w:tc>
          <w:tcPr>
            <w:tcW w:w="412" w:type="dxa"/>
          </w:tcPr>
          <w:p w:rsidR="00D81068" w:rsidRPr="004D0590" w:rsidRDefault="00D81068" w:rsidP="00D81068">
            <w:pPr>
              <w:pStyle w:val="TableParagraph"/>
              <w:ind w:left="223"/>
              <w:rPr>
                <w:b/>
                <w:sz w:val="24"/>
              </w:rPr>
            </w:pP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Ежелгі Қазақстан археологиясы</w:t>
            </w:r>
          </w:p>
        </w:tc>
        <w:tc>
          <w:tcPr>
            <w:tcW w:w="3969" w:type="dxa"/>
          </w:tcPr>
          <w:p w:rsidR="004768A0" w:rsidRPr="004768A0" w:rsidRDefault="004768A0" w:rsidP="004768A0">
            <w:pPr>
              <w:ind w:left="57" w:right="57"/>
              <w:contextualSpacing/>
              <w:jc w:val="both"/>
              <w:rPr>
                <w:rFonts w:ascii="Times New Roman" w:hAnsi="Times New Roman" w:cs="Times New Roman"/>
                <w:sz w:val="24"/>
                <w:szCs w:val="24"/>
                <w:lang w:val="kk-KZ"/>
              </w:rPr>
            </w:pPr>
            <w:r w:rsidRPr="004768A0">
              <w:rPr>
                <w:rFonts w:ascii="Times New Roman" w:hAnsi="Times New Roman" w:cs="Times New Roman"/>
                <w:b/>
                <w:sz w:val="24"/>
                <w:szCs w:val="24"/>
                <w:lang w:val="kk-KZ"/>
              </w:rPr>
              <w:t>Мақсаты</w:t>
            </w:r>
            <w:r w:rsidRPr="004768A0">
              <w:rPr>
                <w:rFonts w:ascii="Times New Roman" w:hAnsi="Times New Roman" w:cs="Times New Roman"/>
                <w:sz w:val="24"/>
                <w:szCs w:val="24"/>
                <w:lang w:val="kk-KZ"/>
              </w:rPr>
              <w:t>: Қазақтардың дәстүрлі материалдық мәдениетінің негізгі ерекшеліктерін зерттеп, аналитикалық ойлау дағдыларын қалыптастыру.</w:t>
            </w:r>
          </w:p>
          <w:p w:rsidR="00D81068" w:rsidRPr="004D0590" w:rsidRDefault="004768A0" w:rsidP="004768A0">
            <w:pPr>
              <w:ind w:left="57" w:right="57"/>
              <w:contextualSpacing/>
              <w:jc w:val="both"/>
              <w:rPr>
                <w:rFonts w:ascii="Times New Roman" w:hAnsi="Times New Roman" w:cs="Times New Roman"/>
                <w:sz w:val="24"/>
                <w:szCs w:val="24"/>
                <w:lang w:val="kk-KZ"/>
              </w:rPr>
            </w:pPr>
            <w:r w:rsidRPr="004768A0">
              <w:rPr>
                <w:rFonts w:ascii="Times New Roman" w:hAnsi="Times New Roman" w:cs="Times New Roman"/>
                <w:b/>
                <w:sz w:val="24"/>
                <w:szCs w:val="24"/>
                <w:lang w:val="kk-KZ"/>
              </w:rPr>
              <w:t>Мазмұны</w:t>
            </w:r>
            <w:r w:rsidRPr="004768A0">
              <w:rPr>
                <w:rFonts w:ascii="Times New Roman" w:hAnsi="Times New Roman" w:cs="Times New Roman"/>
                <w:sz w:val="24"/>
                <w:szCs w:val="24"/>
                <w:lang w:val="kk-KZ"/>
              </w:rPr>
              <w:t xml:space="preserve">: Әртүрлі тарихи кезеңдердегі елді мекендер мен тұрғын үйлердің, шаруашылық құрылыстарының дәстүрлі түрлерінің сипаттамасы. Ұлттық киім және зергерлік бұйымдар кешенінің ерекшеліктері. Дәстүрлі және заманауи тағам жүйесі мен ыдыстарды дамыту. Дәстүрлі материалдық мәдениеттің негізгі </w:t>
            </w:r>
            <w:r w:rsidRPr="004768A0">
              <w:rPr>
                <w:rFonts w:ascii="Times New Roman" w:hAnsi="Times New Roman" w:cs="Times New Roman"/>
                <w:sz w:val="24"/>
                <w:szCs w:val="24"/>
                <w:lang w:val="kk-KZ"/>
              </w:rPr>
              <w:lastRenderedPageBreak/>
              <w:t>элементтері бар ең маңызды рәсімдер мен әдет-ғұрыптар. Дәстүрлі мәдени құндылықтар елдің прогресс жолындағы қозғалысының факторлары ретінде</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4</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rPr>
            </w:pPr>
          </w:p>
        </w:tc>
        <w:tc>
          <w:tcPr>
            <w:tcW w:w="425" w:type="dxa"/>
          </w:tcPr>
          <w:p w:rsidR="00D81068" w:rsidRPr="004D0590" w:rsidRDefault="00D81068" w:rsidP="00D81068">
            <w:pPr>
              <w:pStyle w:val="TableParagraph"/>
              <w:spacing w:line="304" w:lineRule="exact"/>
              <w:ind w:left="223"/>
              <w:rPr>
                <w:b/>
              </w:rPr>
            </w:pPr>
          </w:p>
        </w:tc>
        <w:tc>
          <w:tcPr>
            <w:tcW w:w="425" w:type="dxa"/>
          </w:tcPr>
          <w:p w:rsidR="00D81068" w:rsidRPr="004D0590" w:rsidRDefault="00D81068" w:rsidP="00D81068">
            <w:pPr>
              <w:pStyle w:val="TableParagraph"/>
              <w:rPr>
                <w:b/>
              </w:rPr>
            </w:pPr>
          </w:p>
        </w:tc>
        <w:tc>
          <w:tcPr>
            <w:tcW w:w="425" w:type="dxa"/>
          </w:tcPr>
          <w:p w:rsidR="00D81068" w:rsidRPr="004D0590" w:rsidRDefault="00D81068" w:rsidP="00D81068">
            <w:pPr>
              <w:pStyle w:val="TableParagraph"/>
              <w:ind w:left="223"/>
              <w:rPr>
                <w:b/>
                <w:sz w:val="24"/>
              </w:rPr>
            </w:pPr>
          </w:p>
        </w:tc>
        <w:tc>
          <w:tcPr>
            <w:tcW w:w="426" w:type="dxa"/>
          </w:tcPr>
          <w:p w:rsidR="00D81068" w:rsidRPr="004D0590" w:rsidRDefault="00D81068" w:rsidP="00D81068">
            <w:pPr>
              <w:pStyle w:val="TableParagraph"/>
              <w:ind w:left="223"/>
              <w:rPr>
                <w:b/>
                <w:sz w:val="24"/>
              </w:rPr>
            </w:pPr>
            <w:r w:rsidRPr="004D0590">
              <w:rPr>
                <w:b/>
                <w:sz w:val="24"/>
              </w:rPr>
              <w:t>v</w:t>
            </w:r>
          </w:p>
        </w:tc>
        <w:tc>
          <w:tcPr>
            <w:tcW w:w="412" w:type="dxa"/>
          </w:tcPr>
          <w:p w:rsidR="00D81068" w:rsidRPr="004D0590" w:rsidRDefault="00D81068" w:rsidP="00D81068">
            <w:pPr>
              <w:pStyle w:val="TableParagraph"/>
              <w:ind w:left="223"/>
              <w:rPr>
                <w:b/>
                <w:sz w:val="24"/>
              </w:rPr>
            </w:pPr>
            <w:r w:rsidRPr="004D0590">
              <w:rPr>
                <w:b/>
                <w:sz w:val="24"/>
              </w:rPr>
              <w:t>v</w:t>
            </w: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ЖК</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Визуалды антропология</w:t>
            </w:r>
          </w:p>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 </w:t>
            </w:r>
          </w:p>
          <w:p w:rsidR="00D81068" w:rsidRPr="004D0590" w:rsidRDefault="00D81068" w:rsidP="00D81068">
            <w:pPr>
              <w:rPr>
                <w:rFonts w:ascii="Times New Roman" w:hAnsi="Times New Roman" w:cs="Times New Roman"/>
                <w:sz w:val="24"/>
                <w:szCs w:val="24"/>
                <w:lang w:val="kk-KZ"/>
              </w:rPr>
            </w:pPr>
          </w:p>
        </w:tc>
        <w:tc>
          <w:tcPr>
            <w:tcW w:w="3969" w:type="dxa"/>
          </w:tcPr>
          <w:p w:rsidR="002B42C7" w:rsidRPr="002B42C7" w:rsidRDefault="002B42C7" w:rsidP="002B42C7">
            <w:pPr>
              <w:ind w:left="57" w:right="57"/>
              <w:contextualSpacing/>
              <w:jc w:val="both"/>
              <w:rPr>
                <w:rFonts w:ascii="Times New Roman" w:hAnsi="Times New Roman" w:cs="Times New Roman"/>
                <w:szCs w:val="24"/>
                <w:lang w:val="kk-KZ"/>
              </w:rPr>
            </w:pPr>
            <w:r w:rsidRPr="002B42C7">
              <w:rPr>
                <w:rFonts w:ascii="Times New Roman" w:hAnsi="Times New Roman" w:cs="Times New Roman"/>
                <w:b/>
                <w:szCs w:val="24"/>
                <w:lang w:val="kk-KZ"/>
              </w:rPr>
              <w:t>Мақсаты:</w:t>
            </w:r>
            <w:r w:rsidRPr="002B42C7">
              <w:rPr>
                <w:rFonts w:ascii="Times New Roman" w:hAnsi="Times New Roman" w:cs="Times New Roman"/>
                <w:szCs w:val="24"/>
                <w:lang w:val="kk-KZ"/>
              </w:rPr>
              <w:t xml:space="preserve"> Қазақтардың рухани мәдениетін жан-жақты зерттеу және археологиялық этнографиялық зерттеу көздерімен жұмыс істеу дағдыларын қалыптастыру.</w:t>
            </w:r>
          </w:p>
          <w:p w:rsidR="00D81068" w:rsidRPr="004D0590" w:rsidRDefault="002B42C7" w:rsidP="002B42C7">
            <w:pPr>
              <w:ind w:left="57" w:right="57"/>
              <w:contextualSpacing/>
              <w:jc w:val="both"/>
              <w:rPr>
                <w:rFonts w:ascii="Times New Roman" w:hAnsi="Times New Roman" w:cs="Times New Roman"/>
                <w:szCs w:val="24"/>
                <w:lang w:val="kk-KZ"/>
              </w:rPr>
            </w:pPr>
            <w:r w:rsidRPr="002B42C7">
              <w:rPr>
                <w:rFonts w:ascii="Times New Roman" w:hAnsi="Times New Roman" w:cs="Times New Roman"/>
                <w:b/>
                <w:szCs w:val="24"/>
                <w:lang w:val="kk-KZ"/>
              </w:rPr>
              <w:t>Мазмұны:</w:t>
            </w:r>
            <w:r w:rsidRPr="002B42C7">
              <w:rPr>
                <w:rFonts w:ascii="Times New Roman" w:hAnsi="Times New Roman" w:cs="Times New Roman"/>
                <w:szCs w:val="24"/>
                <w:lang w:val="kk-KZ"/>
              </w:rPr>
              <w:t xml:space="preserve"> Қазақтардың рухани мәдениетін зерттеуге арналған дереккөздер. Қазақ халқының рухани мәдениеті тарихының фольклордағы көрінісі, философиясы, діні, өнері, т.б Мифология. Фольклор. Эпос халықтың поэтикалық тарихы ретінде. Дәстүрлі музыкалық мәдениет Сәндік қолданбалы өнер және бейнелеу өнері. Рухани мәдениет білім өндірісінің құралдарының жүйесі ретінде. Мәдениеттің этникалық параметрлерін сақтаудағы рухани мәдениеттің рөлі.</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4</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rPr>
            </w:pPr>
          </w:p>
        </w:tc>
        <w:tc>
          <w:tcPr>
            <w:tcW w:w="425" w:type="dxa"/>
          </w:tcPr>
          <w:p w:rsidR="00D81068" w:rsidRPr="004D0590" w:rsidRDefault="00D81068" w:rsidP="00D81068">
            <w:pPr>
              <w:pStyle w:val="TableParagraph"/>
              <w:spacing w:line="304" w:lineRule="exact"/>
              <w:ind w:left="223"/>
              <w:rPr>
                <w:b/>
              </w:rPr>
            </w:pPr>
          </w:p>
        </w:tc>
        <w:tc>
          <w:tcPr>
            <w:tcW w:w="425" w:type="dxa"/>
          </w:tcPr>
          <w:p w:rsidR="00D81068" w:rsidRPr="004D0590" w:rsidRDefault="00D81068" w:rsidP="00D81068">
            <w:pPr>
              <w:pStyle w:val="TableParagraph"/>
              <w:rPr>
                <w:b/>
              </w:rPr>
            </w:pPr>
          </w:p>
        </w:tc>
        <w:tc>
          <w:tcPr>
            <w:tcW w:w="425" w:type="dxa"/>
          </w:tcPr>
          <w:p w:rsidR="00D81068" w:rsidRPr="004D0590" w:rsidRDefault="00D81068" w:rsidP="00D81068">
            <w:pPr>
              <w:pStyle w:val="TableParagraph"/>
              <w:ind w:left="223"/>
              <w:rPr>
                <w:b/>
                <w:sz w:val="24"/>
              </w:rPr>
            </w:pPr>
          </w:p>
        </w:tc>
        <w:tc>
          <w:tcPr>
            <w:tcW w:w="426" w:type="dxa"/>
          </w:tcPr>
          <w:p w:rsidR="00D81068" w:rsidRPr="004D0590" w:rsidRDefault="00D81068" w:rsidP="00D81068">
            <w:pPr>
              <w:pStyle w:val="TableParagraph"/>
              <w:ind w:left="223"/>
              <w:rPr>
                <w:b/>
                <w:sz w:val="24"/>
              </w:rPr>
            </w:pPr>
            <w:r w:rsidRPr="004D0590">
              <w:rPr>
                <w:b/>
                <w:sz w:val="24"/>
              </w:rPr>
              <w:t>v</w:t>
            </w:r>
          </w:p>
        </w:tc>
        <w:tc>
          <w:tcPr>
            <w:tcW w:w="412" w:type="dxa"/>
          </w:tcPr>
          <w:p w:rsidR="00D81068" w:rsidRPr="004D0590" w:rsidRDefault="00D81068" w:rsidP="00D81068">
            <w:pPr>
              <w:pStyle w:val="TableParagraph"/>
              <w:ind w:left="223"/>
              <w:rPr>
                <w:b/>
                <w:sz w:val="24"/>
              </w:rPr>
            </w:pPr>
            <w:r w:rsidRPr="004D0590">
              <w:rPr>
                <w:b/>
                <w:sz w:val="24"/>
              </w:rPr>
              <w:t>v</w:t>
            </w: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КП</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ЖК</w:t>
            </w:r>
          </w:p>
        </w:tc>
        <w:tc>
          <w:tcPr>
            <w:tcW w:w="1718" w:type="dxa"/>
          </w:tcPr>
          <w:p w:rsidR="00D81068" w:rsidRPr="005224F3" w:rsidRDefault="00D81068" w:rsidP="00D81068">
            <w:pPr>
              <w:rPr>
                <w:rFonts w:ascii="Times New Roman" w:hAnsi="Times New Roman" w:cs="Times New Roman"/>
                <w:sz w:val="24"/>
                <w:szCs w:val="24"/>
              </w:rPr>
            </w:pPr>
            <w:r w:rsidRPr="005224F3">
              <w:rPr>
                <w:rFonts w:ascii="Times New Roman" w:hAnsi="Times New Roman" w:cs="Times New Roman"/>
                <w:sz w:val="24"/>
                <w:szCs w:val="24"/>
                <w:lang w:val="kk-KZ"/>
              </w:rPr>
              <w:t xml:space="preserve">Өндірістік практика </w:t>
            </w:r>
            <w:r w:rsidRPr="005224F3">
              <w:rPr>
                <w:rFonts w:ascii="Times New Roman" w:hAnsi="Times New Roman" w:cs="Times New Roman"/>
                <w:sz w:val="24"/>
                <w:szCs w:val="24"/>
              </w:rPr>
              <w:t xml:space="preserve">I  </w:t>
            </w:r>
          </w:p>
          <w:p w:rsidR="00D81068" w:rsidRPr="005224F3" w:rsidRDefault="00D81068" w:rsidP="00D81068">
            <w:pPr>
              <w:rPr>
                <w:rFonts w:ascii="Times New Roman" w:hAnsi="Times New Roman" w:cs="Times New Roman"/>
                <w:sz w:val="24"/>
                <w:szCs w:val="24"/>
              </w:rPr>
            </w:pPr>
          </w:p>
        </w:tc>
        <w:tc>
          <w:tcPr>
            <w:tcW w:w="3969" w:type="dxa"/>
          </w:tcPr>
          <w:p w:rsidR="005224F3" w:rsidRPr="005224F3" w:rsidRDefault="005224F3" w:rsidP="005224F3">
            <w:pPr>
              <w:pStyle w:val="ac"/>
              <w:ind w:left="57" w:right="57"/>
              <w:jc w:val="both"/>
              <w:rPr>
                <w:rStyle w:val="tlid-translation"/>
                <w:rFonts w:ascii="Times New Roman" w:hAnsi="Times New Roman"/>
                <w:sz w:val="24"/>
                <w:szCs w:val="24"/>
                <w:lang w:val="kk-KZ"/>
              </w:rPr>
            </w:pPr>
            <w:r w:rsidRPr="005224F3">
              <w:rPr>
                <w:rStyle w:val="tlid-translation"/>
                <w:rFonts w:ascii="Times New Roman" w:hAnsi="Times New Roman"/>
                <w:b/>
                <w:sz w:val="24"/>
                <w:szCs w:val="24"/>
                <w:lang w:val="kk-KZ"/>
              </w:rPr>
              <w:t>Мақсаты</w:t>
            </w:r>
            <w:r w:rsidRPr="005224F3">
              <w:rPr>
                <w:rStyle w:val="tlid-translation"/>
                <w:rFonts w:ascii="Times New Roman" w:hAnsi="Times New Roman"/>
                <w:sz w:val="24"/>
                <w:szCs w:val="24"/>
                <w:lang w:val="kk-KZ"/>
              </w:rPr>
              <w:t>: Жергілікті өлкенің зерттелу тарихы бойынша теориялық білімдерін және зерттеу жұмыстарын жүргізудің практикалық дағдыларын қалыптастыру.</w:t>
            </w:r>
          </w:p>
          <w:p w:rsidR="00D81068" w:rsidRPr="005224F3" w:rsidRDefault="005224F3" w:rsidP="005224F3">
            <w:pPr>
              <w:pStyle w:val="ac"/>
              <w:ind w:left="57" w:right="57"/>
              <w:jc w:val="both"/>
              <w:rPr>
                <w:rFonts w:ascii="Times New Roman" w:hAnsi="Times New Roman"/>
                <w:sz w:val="24"/>
                <w:szCs w:val="24"/>
                <w:lang w:val="kk-KZ"/>
              </w:rPr>
            </w:pPr>
            <w:r w:rsidRPr="005224F3">
              <w:rPr>
                <w:rStyle w:val="tlid-translation"/>
                <w:rFonts w:ascii="Times New Roman" w:hAnsi="Times New Roman"/>
                <w:b/>
                <w:sz w:val="24"/>
                <w:szCs w:val="24"/>
                <w:lang w:val="kk-KZ"/>
              </w:rPr>
              <w:t>Мазмұны</w:t>
            </w:r>
            <w:r w:rsidRPr="005224F3">
              <w:rPr>
                <w:rStyle w:val="tlid-translation"/>
                <w:rFonts w:ascii="Times New Roman" w:hAnsi="Times New Roman"/>
                <w:sz w:val="24"/>
                <w:szCs w:val="24"/>
                <w:lang w:val="kk-KZ"/>
              </w:rPr>
              <w:t xml:space="preserve">: Тарихи өлкетанудың тарихи циклдің күрделі пәні ретіндегі өзіндік ерекшеліктері. Тарихи өлкетанудың қалыптасуы мен дамуы. Тарихи-мәдени мұраны анықтау, сақтау және пайдаланудағы тарихи өлкетанудың әлеуетті </w:t>
            </w:r>
            <w:r w:rsidRPr="005224F3">
              <w:rPr>
                <w:rStyle w:val="tlid-translation"/>
                <w:rFonts w:ascii="Times New Roman" w:hAnsi="Times New Roman"/>
                <w:sz w:val="24"/>
                <w:szCs w:val="24"/>
                <w:lang w:val="kk-KZ"/>
              </w:rPr>
              <w:lastRenderedPageBreak/>
              <w:t>мүмкіндіктері. Өлкетану мәселелерін зерттеудің жалпы ғылыми әдістері мен пәнаралық тәсілдер.</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3</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rPr>
            </w:pPr>
          </w:p>
        </w:tc>
        <w:tc>
          <w:tcPr>
            <w:tcW w:w="425" w:type="dxa"/>
          </w:tcPr>
          <w:p w:rsidR="00D81068" w:rsidRPr="004D0590" w:rsidRDefault="00D81068" w:rsidP="00D81068">
            <w:pPr>
              <w:pStyle w:val="TableParagraph"/>
              <w:spacing w:line="304" w:lineRule="exact"/>
              <w:ind w:left="223"/>
              <w:rPr>
                <w:b/>
              </w:rPr>
            </w:pPr>
          </w:p>
        </w:tc>
        <w:tc>
          <w:tcPr>
            <w:tcW w:w="425" w:type="dxa"/>
          </w:tcPr>
          <w:p w:rsidR="00D81068" w:rsidRPr="004D0590" w:rsidRDefault="00D81068" w:rsidP="00D81068">
            <w:pPr>
              <w:pStyle w:val="TableParagraph"/>
              <w:rPr>
                <w:b/>
              </w:rPr>
            </w:pPr>
          </w:p>
        </w:tc>
        <w:tc>
          <w:tcPr>
            <w:tcW w:w="425" w:type="dxa"/>
          </w:tcPr>
          <w:p w:rsidR="00D81068" w:rsidRPr="004D0590" w:rsidRDefault="00D81068" w:rsidP="00D81068">
            <w:pPr>
              <w:pStyle w:val="TableParagraph"/>
              <w:ind w:left="223"/>
              <w:rPr>
                <w:b/>
                <w:sz w:val="24"/>
              </w:rPr>
            </w:pPr>
          </w:p>
        </w:tc>
        <w:tc>
          <w:tcPr>
            <w:tcW w:w="426" w:type="dxa"/>
          </w:tcPr>
          <w:p w:rsidR="00D81068" w:rsidRPr="004D0590" w:rsidRDefault="00D81068" w:rsidP="00D81068">
            <w:pPr>
              <w:pStyle w:val="TableParagraph"/>
              <w:ind w:left="223"/>
              <w:rPr>
                <w:b/>
                <w:sz w:val="24"/>
              </w:rPr>
            </w:pPr>
          </w:p>
        </w:tc>
        <w:tc>
          <w:tcPr>
            <w:tcW w:w="412" w:type="dxa"/>
          </w:tcPr>
          <w:p w:rsidR="00D81068" w:rsidRPr="004D0590" w:rsidRDefault="00D81068" w:rsidP="00D81068">
            <w:pPr>
              <w:pStyle w:val="TableParagraph"/>
              <w:ind w:left="223"/>
              <w:rPr>
                <w:b/>
                <w:sz w:val="24"/>
              </w:rPr>
            </w:pP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r w:rsidRPr="004D0590">
              <w:rPr>
                <w:b/>
              </w:rPr>
              <w:t>v</w:t>
            </w:r>
          </w:p>
        </w:tc>
        <w:tc>
          <w:tcPr>
            <w:tcW w:w="567" w:type="dxa"/>
          </w:tcPr>
          <w:p w:rsidR="00D81068" w:rsidRPr="004D0590" w:rsidRDefault="00D81068" w:rsidP="00D81068">
            <w:pPr>
              <w:pStyle w:val="TableParagraph"/>
              <w:ind w:left="223"/>
              <w:rPr>
                <w:b/>
              </w:rPr>
            </w:pPr>
            <w:r w:rsidRPr="004D0590">
              <w:rPr>
                <w:b/>
              </w:rPr>
              <w:t>v</w:t>
            </w: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val="restart"/>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Қазақ халқының тарихи мәдени мұрасы</w:t>
            </w:r>
          </w:p>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Қазақ халқының дәстүрлі материалдық мәдениеті</w:t>
            </w:r>
          </w:p>
        </w:tc>
        <w:tc>
          <w:tcPr>
            <w:tcW w:w="3969" w:type="dxa"/>
          </w:tcPr>
          <w:p w:rsidR="00FD5431" w:rsidRPr="00FD5431" w:rsidRDefault="00FD5431" w:rsidP="00FD5431">
            <w:pPr>
              <w:tabs>
                <w:tab w:val="left" w:pos="1440"/>
              </w:tabs>
              <w:ind w:left="57" w:right="57"/>
              <w:jc w:val="both"/>
              <w:rPr>
                <w:rFonts w:ascii="Times New Roman" w:hAnsi="Times New Roman" w:cs="Times New Roman"/>
                <w:sz w:val="24"/>
                <w:szCs w:val="24"/>
                <w:lang w:val="kk-KZ"/>
              </w:rPr>
            </w:pPr>
            <w:r w:rsidRPr="00FD5431">
              <w:rPr>
                <w:rFonts w:ascii="Times New Roman" w:hAnsi="Times New Roman" w:cs="Times New Roman"/>
                <w:b/>
                <w:sz w:val="24"/>
                <w:szCs w:val="24"/>
                <w:lang w:val="kk-KZ"/>
              </w:rPr>
              <w:t>Мақсаты</w:t>
            </w:r>
            <w:r w:rsidRPr="00FD5431">
              <w:rPr>
                <w:rFonts w:ascii="Times New Roman" w:hAnsi="Times New Roman" w:cs="Times New Roman"/>
                <w:sz w:val="24"/>
                <w:szCs w:val="24"/>
                <w:lang w:val="kk-KZ"/>
              </w:rPr>
              <w:t>: Мұражайтану және ғылыми-зерттеу саласындағы базалық білімді қалыптастыру.</w:t>
            </w:r>
          </w:p>
          <w:p w:rsidR="00D81068" w:rsidRPr="004D0590" w:rsidRDefault="00FD5431" w:rsidP="00FD5431">
            <w:pPr>
              <w:tabs>
                <w:tab w:val="left" w:pos="1440"/>
              </w:tabs>
              <w:ind w:left="57" w:right="57"/>
              <w:jc w:val="both"/>
              <w:rPr>
                <w:rFonts w:ascii="Times New Roman" w:hAnsi="Times New Roman" w:cs="Times New Roman"/>
                <w:sz w:val="24"/>
                <w:szCs w:val="24"/>
                <w:lang w:val="kk-KZ"/>
              </w:rPr>
            </w:pPr>
            <w:r w:rsidRPr="00FD5431">
              <w:rPr>
                <w:rFonts w:ascii="Times New Roman" w:hAnsi="Times New Roman" w:cs="Times New Roman"/>
                <w:b/>
                <w:sz w:val="24"/>
                <w:szCs w:val="24"/>
                <w:lang w:val="kk-KZ"/>
              </w:rPr>
              <w:t>Мазмұны</w:t>
            </w:r>
            <w:r w:rsidRPr="00FD5431">
              <w:rPr>
                <w:rFonts w:ascii="Times New Roman" w:hAnsi="Times New Roman" w:cs="Times New Roman"/>
                <w:sz w:val="24"/>
                <w:szCs w:val="24"/>
                <w:lang w:val="kk-KZ"/>
              </w:rPr>
              <w:t>: Музейтану мұражайдың генезисі мен қызмет ету заңдылықтарын, оның мұрамен және қоғаммен байланысын зерттейтін ғылым ретінде. Музейлер жұмысының негізгі бағыттары. Мұражай мекемелерінің типологиясы. Қазіргі мәдениеттегі мұражайдың рөлі. Кәсіби этика нормалары. Нормативтік-құқықтық құжаттарды өз қызметінде пайдалана білу, қажетті ақпаратты электронды каталогтар мен интернет-ресурстардан іздеу дағдыларына ие болу.</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4</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rPr>
            </w:pPr>
          </w:p>
        </w:tc>
        <w:tc>
          <w:tcPr>
            <w:tcW w:w="425" w:type="dxa"/>
          </w:tcPr>
          <w:p w:rsidR="00D81068" w:rsidRPr="004D0590" w:rsidRDefault="00D81068" w:rsidP="00D81068">
            <w:pPr>
              <w:pStyle w:val="TableParagraph"/>
              <w:spacing w:line="304" w:lineRule="exact"/>
              <w:ind w:left="223"/>
              <w:rPr>
                <w:b/>
              </w:rPr>
            </w:pPr>
          </w:p>
        </w:tc>
        <w:tc>
          <w:tcPr>
            <w:tcW w:w="425" w:type="dxa"/>
          </w:tcPr>
          <w:p w:rsidR="00D81068" w:rsidRPr="004D0590" w:rsidRDefault="00D81068" w:rsidP="00D81068">
            <w:pPr>
              <w:pStyle w:val="TableParagraph"/>
              <w:rPr>
                <w:b/>
              </w:rPr>
            </w:pPr>
          </w:p>
        </w:tc>
        <w:tc>
          <w:tcPr>
            <w:tcW w:w="425" w:type="dxa"/>
          </w:tcPr>
          <w:p w:rsidR="00D81068" w:rsidRPr="004D0590" w:rsidRDefault="00D81068" w:rsidP="00D81068">
            <w:pPr>
              <w:pStyle w:val="TableParagraph"/>
              <w:ind w:left="223"/>
              <w:rPr>
                <w:b/>
                <w:sz w:val="24"/>
              </w:rPr>
            </w:pPr>
            <w:r w:rsidRPr="004D0590">
              <w:rPr>
                <w:b/>
                <w:sz w:val="24"/>
              </w:rPr>
              <w:t>v</w:t>
            </w:r>
          </w:p>
        </w:tc>
        <w:tc>
          <w:tcPr>
            <w:tcW w:w="426" w:type="dxa"/>
          </w:tcPr>
          <w:p w:rsidR="00D81068" w:rsidRPr="004D0590" w:rsidRDefault="00D81068" w:rsidP="00D81068">
            <w:pPr>
              <w:pStyle w:val="TableParagraph"/>
              <w:ind w:left="223"/>
              <w:rPr>
                <w:b/>
                <w:sz w:val="24"/>
              </w:rPr>
            </w:pPr>
          </w:p>
        </w:tc>
        <w:tc>
          <w:tcPr>
            <w:tcW w:w="412" w:type="dxa"/>
          </w:tcPr>
          <w:p w:rsidR="00D81068" w:rsidRPr="004D0590" w:rsidRDefault="00D81068" w:rsidP="00D81068">
            <w:pPr>
              <w:pStyle w:val="TableParagraph"/>
              <w:ind w:left="223"/>
              <w:rPr>
                <w:b/>
                <w:sz w:val="24"/>
              </w:rPr>
            </w:pPr>
          </w:p>
        </w:tc>
        <w:tc>
          <w:tcPr>
            <w:tcW w:w="425" w:type="dxa"/>
          </w:tcPr>
          <w:p w:rsidR="00D81068" w:rsidRPr="004D0590" w:rsidRDefault="00D81068" w:rsidP="00D81068">
            <w:pPr>
              <w:pStyle w:val="TableParagraph"/>
              <w:ind w:left="223"/>
              <w:rPr>
                <w:b/>
              </w:rPr>
            </w:pPr>
            <w:r w:rsidRPr="004D0590">
              <w:rPr>
                <w:b/>
              </w:rPr>
              <w:t>v</w:t>
            </w: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Қазақ халқының рухани мәдениетінің тарихы </w:t>
            </w:r>
          </w:p>
        </w:tc>
        <w:tc>
          <w:tcPr>
            <w:tcW w:w="3969" w:type="dxa"/>
          </w:tcPr>
          <w:p w:rsidR="0021689B" w:rsidRPr="0021689B" w:rsidRDefault="00D81068" w:rsidP="0021689B">
            <w:pPr>
              <w:ind w:left="57" w:right="57"/>
              <w:jc w:val="both"/>
              <w:rPr>
                <w:rFonts w:ascii="Times New Roman" w:hAnsi="Times New Roman" w:cs="Times New Roman"/>
                <w:sz w:val="24"/>
                <w:szCs w:val="24"/>
                <w:lang w:val="kk-KZ"/>
              </w:rPr>
            </w:pPr>
            <w:r w:rsidRPr="004D0590">
              <w:rPr>
                <w:rFonts w:ascii="Times New Roman" w:hAnsi="Times New Roman" w:cs="Times New Roman"/>
                <w:b/>
                <w:sz w:val="24"/>
                <w:szCs w:val="24"/>
                <w:lang w:val="kk-KZ"/>
              </w:rPr>
              <w:t xml:space="preserve">  </w:t>
            </w:r>
            <w:r w:rsidR="0021689B" w:rsidRPr="0021689B">
              <w:rPr>
                <w:rFonts w:ascii="Times New Roman" w:hAnsi="Times New Roman" w:cs="Times New Roman"/>
                <w:b/>
                <w:sz w:val="24"/>
                <w:szCs w:val="24"/>
                <w:lang w:val="kk-KZ"/>
              </w:rPr>
              <w:t>Мақсаты</w:t>
            </w:r>
            <w:r w:rsidR="0021689B" w:rsidRPr="0021689B">
              <w:rPr>
                <w:rFonts w:ascii="Times New Roman" w:hAnsi="Times New Roman" w:cs="Times New Roman"/>
                <w:sz w:val="24"/>
                <w:szCs w:val="24"/>
                <w:lang w:val="kk-KZ"/>
              </w:rPr>
              <w:t>: Дала өркениетінің тарихы туралы ғылыми түсінік беріп, аналитикалық ойлауын қалыптастыру.</w:t>
            </w:r>
          </w:p>
          <w:p w:rsidR="00D81068" w:rsidRPr="004D0590" w:rsidRDefault="0021689B" w:rsidP="0021689B">
            <w:pPr>
              <w:ind w:left="57" w:right="57"/>
              <w:jc w:val="both"/>
              <w:rPr>
                <w:rFonts w:ascii="Times New Roman" w:hAnsi="Times New Roman" w:cs="Times New Roman"/>
                <w:sz w:val="24"/>
                <w:szCs w:val="24"/>
                <w:lang w:val="kk-KZ"/>
              </w:rPr>
            </w:pPr>
            <w:r w:rsidRPr="0021689B">
              <w:rPr>
                <w:rFonts w:ascii="Times New Roman" w:hAnsi="Times New Roman" w:cs="Times New Roman"/>
                <w:b/>
                <w:sz w:val="24"/>
                <w:szCs w:val="24"/>
                <w:lang w:val="kk-KZ"/>
              </w:rPr>
              <w:t>Мазмұны:</w:t>
            </w:r>
            <w:r w:rsidRPr="0021689B">
              <w:rPr>
                <w:rFonts w:ascii="Times New Roman" w:hAnsi="Times New Roman" w:cs="Times New Roman"/>
                <w:sz w:val="24"/>
                <w:szCs w:val="24"/>
                <w:lang w:val="kk-KZ"/>
              </w:rPr>
              <w:t xml:space="preserve"> «Дала өркениеті» туралы түсінік. Отырықшылық пен көшпеліліктің жанасу аймақтарында Қазақстанның протоқалалық өркениетінің пайда болуы. Көшпелілер мәдениетінің қалыптасуы мен дамуы. Археологиялық деректер, жазба </w:t>
            </w:r>
            <w:r w:rsidRPr="0021689B">
              <w:rPr>
                <w:rFonts w:ascii="Times New Roman" w:hAnsi="Times New Roman" w:cs="Times New Roman"/>
                <w:sz w:val="24"/>
                <w:szCs w:val="24"/>
                <w:lang w:val="kk-KZ"/>
              </w:rPr>
              <w:lastRenderedPageBreak/>
              <w:t>және нумизматикалық деректер негізінде ежелгі және орта ғасырлардағы отырықшы өркениеттер мен көшпелі мәдениеттердің өзара байланысы. Еуразиядағы автохтонды тайпалар мен халықтардың дүние жүзіндегі материалдық және рухани өркениет эволюциясына қосқан үлесі</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4</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lang w:val="kk-KZ"/>
              </w:rPr>
            </w:pPr>
          </w:p>
        </w:tc>
        <w:tc>
          <w:tcPr>
            <w:tcW w:w="425" w:type="dxa"/>
          </w:tcPr>
          <w:p w:rsidR="00D81068" w:rsidRPr="004D0590" w:rsidRDefault="00D81068" w:rsidP="00D81068">
            <w:pPr>
              <w:pStyle w:val="TableParagraph"/>
              <w:spacing w:line="304" w:lineRule="exact"/>
              <w:ind w:left="223"/>
              <w:rPr>
                <w:b/>
                <w:lang w:val="kk-KZ"/>
              </w:rPr>
            </w:pPr>
          </w:p>
        </w:tc>
        <w:tc>
          <w:tcPr>
            <w:tcW w:w="425" w:type="dxa"/>
          </w:tcPr>
          <w:p w:rsidR="00D81068" w:rsidRPr="004D0590" w:rsidRDefault="00D81068" w:rsidP="00D81068">
            <w:pPr>
              <w:pStyle w:val="TableParagraph"/>
              <w:rPr>
                <w:b/>
              </w:rPr>
            </w:pPr>
            <w:r w:rsidRPr="004D0590">
              <w:rPr>
                <w:b/>
              </w:rPr>
              <w:t>v</w:t>
            </w:r>
          </w:p>
        </w:tc>
        <w:tc>
          <w:tcPr>
            <w:tcW w:w="425" w:type="dxa"/>
          </w:tcPr>
          <w:p w:rsidR="00D81068" w:rsidRPr="004D0590" w:rsidRDefault="00D81068" w:rsidP="00D81068">
            <w:pPr>
              <w:pStyle w:val="TableParagraph"/>
              <w:ind w:left="223"/>
              <w:rPr>
                <w:b/>
                <w:sz w:val="24"/>
              </w:rPr>
            </w:pPr>
          </w:p>
        </w:tc>
        <w:tc>
          <w:tcPr>
            <w:tcW w:w="426" w:type="dxa"/>
          </w:tcPr>
          <w:p w:rsidR="00D81068" w:rsidRPr="004D0590" w:rsidRDefault="00D81068" w:rsidP="00D81068">
            <w:pPr>
              <w:pStyle w:val="TableParagraph"/>
              <w:ind w:left="223"/>
              <w:rPr>
                <w:b/>
                <w:sz w:val="24"/>
              </w:rPr>
            </w:pPr>
          </w:p>
        </w:tc>
        <w:tc>
          <w:tcPr>
            <w:tcW w:w="412" w:type="dxa"/>
          </w:tcPr>
          <w:p w:rsidR="00D81068" w:rsidRPr="004D0590" w:rsidRDefault="00D81068" w:rsidP="00D81068">
            <w:pPr>
              <w:pStyle w:val="TableParagraph"/>
              <w:ind w:left="223"/>
              <w:rPr>
                <w:b/>
                <w:sz w:val="24"/>
              </w:rPr>
            </w:pPr>
            <w:r w:rsidRPr="004D0590">
              <w:rPr>
                <w:b/>
                <w:sz w:val="24"/>
              </w:rPr>
              <w:t>v</w:t>
            </w: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Тарихи өлкетану </w:t>
            </w:r>
          </w:p>
        </w:tc>
        <w:tc>
          <w:tcPr>
            <w:tcW w:w="3969" w:type="dxa"/>
            <w:tcBorders>
              <w:top w:val="single" w:sz="4" w:space="0" w:color="auto"/>
              <w:bottom w:val="single" w:sz="4" w:space="0" w:color="auto"/>
            </w:tcBorders>
          </w:tcPr>
          <w:p w:rsidR="00751E1C" w:rsidRPr="00751E1C" w:rsidRDefault="00751E1C" w:rsidP="00751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751E1C">
              <w:rPr>
                <w:rFonts w:ascii="Times New Roman" w:eastAsia="Times New Roman" w:hAnsi="Times New Roman" w:cs="Times New Roman"/>
                <w:b/>
                <w:sz w:val="24"/>
                <w:szCs w:val="24"/>
                <w:lang w:val="kk-KZ"/>
              </w:rPr>
              <w:t>Мақсаты:</w:t>
            </w:r>
            <w:r w:rsidRPr="00751E1C">
              <w:rPr>
                <w:rFonts w:ascii="Times New Roman" w:eastAsia="Times New Roman" w:hAnsi="Times New Roman" w:cs="Times New Roman"/>
                <w:sz w:val="24"/>
                <w:szCs w:val="24"/>
                <w:lang w:val="kk-KZ"/>
              </w:rPr>
              <w:t xml:space="preserve"> Орталық Азиядағы сопылық тарихы туралы ғылыми түсінік беріп, аналитикалық ойлауын қалыптастыру.</w:t>
            </w:r>
          </w:p>
          <w:p w:rsidR="00D81068" w:rsidRPr="004D0590" w:rsidRDefault="00751E1C" w:rsidP="00751E1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751E1C">
              <w:rPr>
                <w:rFonts w:ascii="Times New Roman" w:eastAsia="Times New Roman" w:hAnsi="Times New Roman" w:cs="Times New Roman"/>
                <w:b/>
                <w:sz w:val="24"/>
                <w:szCs w:val="24"/>
                <w:lang w:val="kk-KZ"/>
              </w:rPr>
              <w:t>Мазмұны:</w:t>
            </w:r>
            <w:r w:rsidRPr="00751E1C">
              <w:rPr>
                <w:rFonts w:ascii="Times New Roman" w:eastAsia="Times New Roman" w:hAnsi="Times New Roman" w:cs="Times New Roman"/>
                <w:sz w:val="24"/>
                <w:szCs w:val="24"/>
                <w:lang w:val="kk-KZ"/>
              </w:rPr>
              <w:t xml:space="preserve"> Орталық Азияда сопылық ілімнің пайда болу шарттары. Орталық Азияда сопылық ілімнің пайда болуы және таралуы. Көптеген ырымдардың, діни ғұрыптық әрекеттердің сақталуына сопылықтың әсері. Сопылық ислам мәдениетінің басым факторлары – араб тілі мен дінінің әсерінен өзгертілген негізгі дәстүрлердің, құндылықтардың, дүниетанымдық нұсқаулардың аудармашысы ретінде. Сопылықтың миссионерлік және апологетикалық қызметтері. Сопылықтың этникалық жадының сақталуына әсері.</w:t>
            </w:r>
          </w:p>
        </w:tc>
        <w:tc>
          <w:tcPr>
            <w:tcW w:w="709" w:type="dxa"/>
          </w:tcPr>
          <w:p w:rsidR="00D81068" w:rsidRPr="004D0590" w:rsidRDefault="00D81068" w:rsidP="00D81068">
            <w:pPr>
              <w:jc w:val="center"/>
              <w:rPr>
                <w:rFonts w:ascii="Times New Roman" w:hAnsi="Times New Roman" w:cs="Times New Roman"/>
                <w:sz w:val="24"/>
                <w:szCs w:val="24"/>
              </w:rPr>
            </w:pPr>
            <w:r w:rsidRPr="004D0590">
              <w:rPr>
                <w:rFonts w:ascii="Times New Roman" w:hAnsi="Times New Roman" w:cs="Times New Roman"/>
                <w:sz w:val="24"/>
                <w:szCs w:val="24"/>
                <w:lang w:val="kk-KZ"/>
              </w:rPr>
              <w:t>4</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rPr>
            </w:pPr>
          </w:p>
        </w:tc>
        <w:tc>
          <w:tcPr>
            <w:tcW w:w="425" w:type="dxa"/>
          </w:tcPr>
          <w:p w:rsidR="00D81068" w:rsidRPr="004D0590" w:rsidRDefault="00D81068" w:rsidP="00D81068">
            <w:pPr>
              <w:pStyle w:val="TableParagraph"/>
              <w:spacing w:line="304" w:lineRule="exact"/>
              <w:ind w:left="223"/>
              <w:rPr>
                <w:b/>
              </w:rPr>
            </w:pPr>
            <w:r w:rsidRPr="004D0590">
              <w:rPr>
                <w:b/>
              </w:rPr>
              <w:t>v</w:t>
            </w:r>
          </w:p>
        </w:tc>
        <w:tc>
          <w:tcPr>
            <w:tcW w:w="425" w:type="dxa"/>
          </w:tcPr>
          <w:p w:rsidR="00D81068" w:rsidRPr="004D0590" w:rsidRDefault="00D81068" w:rsidP="00D81068">
            <w:pPr>
              <w:pStyle w:val="TableParagraph"/>
              <w:rPr>
                <w:b/>
              </w:rPr>
            </w:pPr>
            <w:r w:rsidRPr="004D0590">
              <w:rPr>
                <w:b/>
              </w:rPr>
              <w:t>v</w:t>
            </w:r>
          </w:p>
        </w:tc>
        <w:tc>
          <w:tcPr>
            <w:tcW w:w="425" w:type="dxa"/>
          </w:tcPr>
          <w:p w:rsidR="00D81068" w:rsidRPr="004D0590" w:rsidRDefault="00D81068" w:rsidP="00D81068">
            <w:pPr>
              <w:pStyle w:val="TableParagraph"/>
              <w:ind w:left="223"/>
              <w:rPr>
                <w:b/>
                <w:sz w:val="24"/>
              </w:rPr>
            </w:pPr>
          </w:p>
        </w:tc>
        <w:tc>
          <w:tcPr>
            <w:tcW w:w="426" w:type="dxa"/>
          </w:tcPr>
          <w:p w:rsidR="00D81068" w:rsidRPr="004D0590" w:rsidRDefault="00D81068" w:rsidP="00D81068">
            <w:pPr>
              <w:pStyle w:val="TableParagraph"/>
              <w:ind w:left="223"/>
              <w:rPr>
                <w:b/>
                <w:sz w:val="24"/>
              </w:rPr>
            </w:pPr>
          </w:p>
        </w:tc>
        <w:tc>
          <w:tcPr>
            <w:tcW w:w="412" w:type="dxa"/>
          </w:tcPr>
          <w:p w:rsidR="00D81068" w:rsidRPr="004D0590" w:rsidRDefault="00D81068" w:rsidP="00D81068">
            <w:pPr>
              <w:pStyle w:val="TableParagraph"/>
              <w:ind w:left="223"/>
              <w:rPr>
                <w:b/>
                <w:sz w:val="24"/>
              </w:rPr>
            </w:pP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rPr>
              <w:t xml:space="preserve">Мұражайтану                                                              </w:t>
            </w:r>
          </w:p>
        </w:tc>
        <w:tc>
          <w:tcPr>
            <w:tcW w:w="3969" w:type="dxa"/>
          </w:tcPr>
          <w:p w:rsidR="00E01F1C" w:rsidRPr="00E01F1C" w:rsidRDefault="00E01F1C" w:rsidP="00E01F1C">
            <w:pPr>
              <w:ind w:left="57" w:right="57"/>
              <w:jc w:val="both"/>
              <w:rPr>
                <w:rFonts w:ascii="Times New Roman" w:hAnsi="Times New Roman" w:cs="Times New Roman"/>
                <w:sz w:val="24"/>
                <w:szCs w:val="24"/>
                <w:lang w:val="kk-KZ"/>
              </w:rPr>
            </w:pPr>
            <w:r w:rsidRPr="00E01F1C">
              <w:rPr>
                <w:rFonts w:ascii="Times New Roman" w:hAnsi="Times New Roman" w:cs="Times New Roman"/>
                <w:b/>
                <w:sz w:val="24"/>
                <w:szCs w:val="24"/>
                <w:lang w:val="kk-KZ"/>
              </w:rPr>
              <w:t>Мақсаты</w:t>
            </w:r>
            <w:r w:rsidRPr="00E01F1C">
              <w:rPr>
                <w:rFonts w:ascii="Times New Roman" w:hAnsi="Times New Roman" w:cs="Times New Roman"/>
                <w:sz w:val="24"/>
                <w:szCs w:val="24"/>
                <w:lang w:val="kk-KZ"/>
              </w:rPr>
              <w:t xml:space="preserve">: Әлемдік діндердің пайда болу, қызмет ету және даму процестері туралы теориялық білімдерін, зерттеу және талдау </w:t>
            </w:r>
            <w:r w:rsidRPr="00E01F1C">
              <w:rPr>
                <w:rFonts w:ascii="Times New Roman" w:hAnsi="Times New Roman" w:cs="Times New Roman"/>
                <w:sz w:val="24"/>
                <w:szCs w:val="24"/>
                <w:lang w:val="kk-KZ"/>
              </w:rPr>
              <w:lastRenderedPageBreak/>
              <w:t>жұмыстарының практикалық дағдыларын қалыптастыру.</w:t>
            </w:r>
          </w:p>
          <w:p w:rsidR="00D81068" w:rsidRPr="004D0590" w:rsidRDefault="00E01F1C" w:rsidP="00E01F1C">
            <w:pPr>
              <w:ind w:left="57" w:right="57"/>
              <w:jc w:val="both"/>
              <w:rPr>
                <w:rFonts w:ascii="Times New Roman" w:hAnsi="Times New Roman" w:cs="Times New Roman"/>
                <w:sz w:val="24"/>
                <w:szCs w:val="24"/>
                <w:lang w:val="kk-KZ"/>
              </w:rPr>
            </w:pPr>
            <w:r w:rsidRPr="00E01F1C">
              <w:rPr>
                <w:rFonts w:ascii="Times New Roman" w:hAnsi="Times New Roman" w:cs="Times New Roman"/>
                <w:b/>
                <w:sz w:val="24"/>
                <w:szCs w:val="24"/>
                <w:lang w:val="kk-KZ"/>
              </w:rPr>
              <w:t>Мазмұны:</w:t>
            </w:r>
            <w:r w:rsidRPr="00E01F1C">
              <w:rPr>
                <w:rFonts w:ascii="Times New Roman" w:hAnsi="Times New Roman" w:cs="Times New Roman"/>
                <w:sz w:val="24"/>
                <w:szCs w:val="24"/>
                <w:lang w:val="kk-KZ"/>
              </w:rPr>
              <w:t xml:space="preserve"> Діннің пайда болуы мен дамуы, оның теориясы, қоғамның басқа салаларымен байланысы. Діни сананың алғашқы формалары және дін мәдениет феномені ретінде. Діндердің жіктелуі: негізгі топтары. Архаикалық, этникалық және ұлттық діндер. Зороастризм. буддизм. индуизм. Иудаизм ұлттық дін ретінде. Ертедегі христиандықтың қалыптасу тарихы. Христиан дініндегі негізгі бағыттар – католицизм, православие, протестантизм Исламның қалыптасу тарихы.</w:t>
            </w:r>
          </w:p>
        </w:tc>
        <w:tc>
          <w:tcPr>
            <w:tcW w:w="709" w:type="dxa"/>
          </w:tcPr>
          <w:p w:rsidR="00D81068" w:rsidRPr="004D0590" w:rsidRDefault="00D81068" w:rsidP="00D81068">
            <w:pPr>
              <w:jc w:val="center"/>
              <w:rPr>
                <w:rFonts w:ascii="Times New Roman" w:hAnsi="Times New Roman" w:cs="Times New Roman"/>
                <w:sz w:val="24"/>
                <w:szCs w:val="24"/>
                <w:lang w:val="ru-RU"/>
              </w:rPr>
            </w:pPr>
            <w:r w:rsidRPr="004D0590">
              <w:rPr>
                <w:rFonts w:ascii="Times New Roman" w:hAnsi="Times New Roman" w:cs="Times New Roman"/>
                <w:sz w:val="24"/>
                <w:szCs w:val="24"/>
                <w:lang w:val="ru-RU"/>
              </w:rPr>
              <w:lastRenderedPageBreak/>
              <w:t>4</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lang w:val="kk-KZ"/>
              </w:rPr>
            </w:pPr>
          </w:p>
        </w:tc>
        <w:tc>
          <w:tcPr>
            <w:tcW w:w="425" w:type="dxa"/>
          </w:tcPr>
          <w:p w:rsidR="00D81068" w:rsidRPr="004D0590" w:rsidRDefault="00D81068" w:rsidP="00D81068">
            <w:pPr>
              <w:pStyle w:val="TableParagraph"/>
              <w:spacing w:line="304" w:lineRule="exact"/>
              <w:ind w:left="223"/>
              <w:rPr>
                <w:b/>
                <w:lang w:val="kk-KZ"/>
              </w:rPr>
            </w:pPr>
          </w:p>
        </w:tc>
        <w:tc>
          <w:tcPr>
            <w:tcW w:w="425" w:type="dxa"/>
          </w:tcPr>
          <w:p w:rsidR="00D81068" w:rsidRPr="004D0590" w:rsidRDefault="00D81068" w:rsidP="00D81068">
            <w:pPr>
              <w:pStyle w:val="TableParagraph"/>
              <w:rPr>
                <w:b/>
              </w:rPr>
            </w:pPr>
            <w:r w:rsidRPr="004D0590">
              <w:rPr>
                <w:b/>
              </w:rPr>
              <w:t>v</w:t>
            </w:r>
          </w:p>
        </w:tc>
        <w:tc>
          <w:tcPr>
            <w:tcW w:w="425" w:type="dxa"/>
          </w:tcPr>
          <w:p w:rsidR="00D81068" w:rsidRPr="004D0590" w:rsidRDefault="00D81068" w:rsidP="00D81068">
            <w:pPr>
              <w:pStyle w:val="TableParagraph"/>
              <w:ind w:left="223"/>
              <w:rPr>
                <w:b/>
                <w:sz w:val="24"/>
              </w:rPr>
            </w:pPr>
          </w:p>
        </w:tc>
        <w:tc>
          <w:tcPr>
            <w:tcW w:w="426" w:type="dxa"/>
          </w:tcPr>
          <w:p w:rsidR="00D81068" w:rsidRPr="004D0590" w:rsidRDefault="00D81068" w:rsidP="00D81068">
            <w:pPr>
              <w:pStyle w:val="TableParagraph"/>
              <w:ind w:left="223"/>
              <w:rPr>
                <w:b/>
                <w:sz w:val="24"/>
              </w:rPr>
            </w:pPr>
          </w:p>
        </w:tc>
        <w:tc>
          <w:tcPr>
            <w:tcW w:w="412" w:type="dxa"/>
          </w:tcPr>
          <w:p w:rsidR="00D81068" w:rsidRPr="004D0590" w:rsidRDefault="00D81068" w:rsidP="00D81068">
            <w:pPr>
              <w:pStyle w:val="TableParagraph"/>
              <w:ind w:left="223"/>
              <w:rPr>
                <w:b/>
                <w:sz w:val="24"/>
              </w:rPr>
            </w:pP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r w:rsidRPr="004D0590">
              <w:rPr>
                <w:b/>
              </w:rPr>
              <w:t>v</w:t>
            </w:r>
          </w:p>
        </w:tc>
      </w:tr>
      <w:tr w:rsidR="00D81068" w:rsidRPr="004D0590" w:rsidTr="009A7567">
        <w:trPr>
          <w:trHeight w:val="2162"/>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БП</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Әлемдік тарихи кеңістігіндегі Дала өркениеті                                               </w:t>
            </w:r>
          </w:p>
        </w:tc>
        <w:tc>
          <w:tcPr>
            <w:tcW w:w="3969" w:type="dxa"/>
          </w:tcPr>
          <w:p w:rsidR="004503F3" w:rsidRPr="004503F3" w:rsidRDefault="00D81068" w:rsidP="004503F3">
            <w:pPr>
              <w:ind w:left="57" w:right="57"/>
              <w:jc w:val="both"/>
              <w:rPr>
                <w:rFonts w:ascii="Times New Roman" w:hAnsi="Times New Roman" w:cs="Times New Roman"/>
                <w:sz w:val="24"/>
                <w:szCs w:val="24"/>
                <w:lang w:val="kk-KZ"/>
              </w:rPr>
            </w:pPr>
            <w:r w:rsidRPr="004D0590">
              <w:rPr>
                <w:rFonts w:ascii="Times New Roman" w:hAnsi="Times New Roman" w:cs="Times New Roman"/>
                <w:b/>
                <w:sz w:val="24"/>
                <w:szCs w:val="24"/>
                <w:lang w:val="kk-KZ"/>
              </w:rPr>
              <w:t xml:space="preserve">   </w:t>
            </w:r>
            <w:r w:rsidR="004503F3" w:rsidRPr="004503F3">
              <w:rPr>
                <w:rFonts w:ascii="Times New Roman" w:hAnsi="Times New Roman" w:cs="Times New Roman"/>
                <w:b/>
                <w:sz w:val="24"/>
                <w:szCs w:val="24"/>
                <w:lang w:val="kk-KZ"/>
              </w:rPr>
              <w:t>Мақсаты</w:t>
            </w:r>
            <w:r w:rsidR="004503F3" w:rsidRPr="004503F3">
              <w:rPr>
                <w:rFonts w:ascii="Times New Roman" w:hAnsi="Times New Roman" w:cs="Times New Roman"/>
                <w:sz w:val="24"/>
                <w:szCs w:val="24"/>
                <w:lang w:val="kk-KZ"/>
              </w:rPr>
              <w:t>: Мәдениет пен діннің өзара байланысы туралы біртұтас идеяларды, ғылыми-зерттеу және талдау жұмыстарында практикалық дағдыларды қалыптастыру.</w:t>
            </w:r>
          </w:p>
          <w:p w:rsidR="00D81068" w:rsidRPr="004D0590" w:rsidRDefault="004503F3" w:rsidP="004503F3">
            <w:pPr>
              <w:ind w:left="57" w:right="57"/>
              <w:jc w:val="both"/>
              <w:rPr>
                <w:rFonts w:ascii="Times New Roman" w:hAnsi="Times New Roman" w:cs="Times New Roman"/>
                <w:sz w:val="24"/>
                <w:szCs w:val="24"/>
              </w:rPr>
            </w:pPr>
            <w:r w:rsidRPr="004503F3">
              <w:rPr>
                <w:rFonts w:ascii="Times New Roman" w:hAnsi="Times New Roman" w:cs="Times New Roman"/>
                <w:b/>
                <w:sz w:val="24"/>
                <w:szCs w:val="24"/>
                <w:lang w:val="kk-KZ"/>
              </w:rPr>
              <w:t>Мазмұны</w:t>
            </w:r>
            <w:r w:rsidRPr="004503F3">
              <w:rPr>
                <w:rFonts w:ascii="Times New Roman" w:hAnsi="Times New Roman" w:cs="Times New Roman"/>
                <w:sz w:val="24"/>
                <w:szCs w:val="24"/>
                <w:lang w:val="kk-KZ"/>
              </w:rPr>
              <w:t xml:space="preserve">: Білім беру мазмұнындағы діни мәдениеттің орны мен рөлі. Діни мәдениет құндылықтарын жастардың оқу-тәрбие үрдісінде пайдалану және жүзеге асыру жолдары. Мәдениет пен діннің арақатынасы, оның морфологиясы мен қызметтері, әлеуметтік-мәдени үдерістердің тарихи динамикасының механизмдері, діни ерекшелік аясындағы ұлттық өзіндік сана мен </w:t>
            </w:r>
            <w:r w:rsidRPr="004503F3">
              <w:rPr>
                <w:rFonts w:ascii="Times New Roman" w:hAnsi="Times New Roman" w:cs="Times New Roman"/>
                <w:sz w:val="24"/>
                <w:szCs w:val="24"/>
                <w:lang w:val="kk-KZ"/>
              </w:rPr>
              <w:lastRenderedPageBreak/>
              <w:t>мәдени болмыстың қалыптасу ерекшеліктері. Мәдениетаралық және конфессияаралық диалогтың принциптері</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6</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rPr>
            </w:pPr>
            <w:r w:rsidRPr="004D0590">
              <w:rPr>
                <w:b/>
              </w:rPr>
              <w:t>v</w:t>
            </w:r>
          </w:p>
        </w:tc>
        <w:tc>
          <w:tcPr>
            <w:tcW w:w="425" w:type="dxa"/>
          </w:tcPr>
          <w:p w:rsidR="00D81068" w:rsidRPr="004D0590" w:rsidRDefault="00D81068" w:rsidP="00D81068">
            <w:pPr>
              <w:pStyle w:val="TableParagraph"/>
              <w:spacing w:line="304" w:lineRule="exact"/>
              <w:ind w:left="223"/>
              <w:rPr>
                <w:b/>
              </w:rPr>
            </w:pPr>
            <w:r w:rsidRPr="004D0590">
              <w:rPr>
                <w:b/>
              </w:rPr>
              <w:t>v</w:t>
            </w:r>
          </w:p>
        </w:tc>
        <w:tc>
          <w:tcPr>
            <w:tcW w:w="425" w:type="dxa"/>
          </w:tcPr>
          <w:p w:rsidR="00D81068" w:rsidRPr="004D0590" w:rsidRDefault="00D81068" w:rsidP="00D81068">
            <w:pPr>
              <w:pStyle w:val="TableParagraph"/>
              <w:rPr>
                <w:b/>
              </w:rPr>
            </w:pPr>
          </w:p>
        </w:tc>
        <w:tc>
          <w:tcPr>
            <w:tcW w:w="425" w:type="dxa"/>
          </w:tcPr>
          <w:p w:rsidR="00D81068" w:rsidRPr="004D0590" w:rsidRDefault="00D81068" w:rsidP="00D81068">
            <w:pPr>
              <w:pStyle w:val="TableParagraph"/>
              <w:ind w:left="223"/>
              <w:rPr>
                <w:b/>
                <w:sz w:val="24"/>
              </w:rPr>
            </w:pPr>
          </w:p>
        </w:tc>
        <w:tc>
          <w:tcPr>
            <w:tcW w:w="426" w:type="dxa"/>
          </w:tcPr>
          <w:p w:rsidR="00D81068" w:rsidRPr="004D0590" w:rsidRDefault="00D81068" w:rsidP="00D81068">
            <w:pPr>
              <w:pStyle w:val="TableParagraph"/>
              <w:ind w:left="223"/>
              <w:rPr>
                <w:b/>
                <w:sz w:val="24"/>
              </w:rPr>
            </w:pPr>
          </w:p>
        </w:tc>
        <w:tc>
          <w:tcPr>
            <w:tcW w:w="412" w:type="dxa"/>
          </w:tcPr>
          <w:p w:rsidR="00D81068" w:rsidRPr="004D0590" w:rsidRDefault="00D81068" w:rsidP="00D81068">
            <w:pPr>
              <w:pStyle w:val="TableParagraph"/>
              <w:ind w:left="223"/>
              <w:rPr>
                <w:b/>
                <w:sz w:val="24"/>
              </w:rPr>
            </w:pP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БП</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Орталық Азиядағы  сфуизм тарихы                                       </w:t>
            </w:r>
          </w:p>
        </w:tc>
        <w:tc>
          <w:tcPr>
            <w:tcW w:w="3969" w:type="dxa"/>
          </w:tcPr>
          <w:p w:rsidR="00EF7600" w:rsidRPr="00EF7600" w:rsidRDefault="00D81068" w:rsidP="00EF7600">
            <w:pPr>
              <w:ind w:left="57" w:right="57"/>
              <w:jc w:val="both"/>
              <w:rPr>
                <w:rFonts w:ascii="Times New Roman" w:hAnsi="Times New Roman" w:cs="Times New Roman"/>
                <w:sz w:val="24"/>
                <w:szCs w:val="24"/>
                <w:lang w:val="kk-KZ"/>
              </w:rPr>
            </w:pPr>
            <w:r w:rsidRPr="004D0590">
              <w:rPr>
                <w:rFonts w:ascii="Times New Roman" w:hAnsi="Times New Roman" w:cs="Times New Roman"/>
                <w:b/>
                <w:sz w:val="24"/>
                <w:szCs w:val="24"/>
                <w:lang w:val="kk-KZ"/>
              </w:rPr>
              <w:t xml:space="preserve"> </w:t>
            </w:r>
            <w:r w:rsidR="00EF7600" w:rsidRPr="00EF7600">
              <w:rPr>
                <w:rFonts w:ascii="Times New Roman" w:hAnsi="Times New Roman" w:cs="Times New Roman"/>
                <w:b/>
                <w:sz w:val="24"/>
                <w:szCs w:val="24"/>
                <w:lang w:val="kk-KZ"/>
              </w:rPr>
              <w:t>Мақсаты:</w:t>
            </w:r>
            <w:r w:rsidR="00EF7600" w:rsidRPr="00EF7600">
              <w:rPr>
                <w:rFonts w:ascii="Times New Roman" w:hAnsi="Times New Roman" w:cs="Times New Roman"/>
                <w:sz w:val="24"/>
                <w:szCs w:val="24"/>
                <w:lang w:val="kk-KZ"/>
              </w:rPr>
              <w:t xml:space="preserve"> Әлемдік мәдениет тарихын зерделеу және археологиялық этнографиялық зерттеу көздерімен жұмыс істеу дағдыларын қалыптастыру.</w:t>
            </w:r>
          </w:p>
          <w:p w:rsidR="00D81068" w:rsidRPr="004D0590" w:rsidRDefault="00EF7600" w:rsidP="00EF7600">
            <w:pPr>
              <w:ind w:left="57" w:right="57"/>
              <w:jc w:val="both"/>
              <w:rPr>
                <w:rFonts w:ascii="Times New Roman" w:hAnsi="Times New Roman" w:cs="Times New Roman"/>
                <w:sz w:val="24"/>
                <w:szCs w:val="24"/>
                <w:lang w:val="kk-KZ"/>
              </w:rPr>
            </w:pPr>
            <w:r w:rsidRPr="00EF7600">
              <w:rPr>
                <w:rFonts w:ascii="Times New Roman" w:hAnsi="Times New Roman" w:cs="Times New Roman"/>
                <w:b/>
                <w:sz w:val="24"/>
                <w:szCs w:val="24"/>
                <w:lang w:val="kk-KZ"/>
              </w:rPr>
              <w:t>Мазмұны:</w:t>
            </w:r>
            <w:r w:rsidRPr="00EF7600">
              <w:rPr>
                <w:rFonts w:ascii="Times New Roman" w:hAnsi="Times New Roman" w:cs="Times New Roman"/>
                <w:sz w:val="24"/>
                <w:szCs w:val="24"/>
                <w:lang w:val="kk-KZ"/>
              </w:rPr>
              <w:t xml:space="preserve"> Әр дәуірдегі әртүрлі елдердегі мәдени процестің кезеңдері мен ерекшеліктері. Әр дәуір мен халықтарға тән мәдениеттің негізгі жетістіктері. Қазіргі адамның рухани дамуы үшін классиктердің рөлі. Қазақ халқының мәдениетінің, өнерінің, руханиятының ең ежелгі тамыры. Қазақстан мәдениетінің әлемдік өркениеттегі орны мен рөлі.</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6</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lang w:val="kk-KZ"/>
              </w:rPr>
            </w:pPr>
          </w:p>
        </w:tc>
        <w:tc>
          <w:tcPr>
            <w:tcW w:w="425" w:type="dxa"/>
          </w:tcPr>
          <w:p w:rsidR="00D81068" w:rsidRPr="004D0590" w:rsidRDefault="00D81068" w:rsidP="00D81068">
            <w:pPr>
              <w:pStyle w:val="TableParagraph"/>
              <w:spacing w:line="304" w:lineRule="exact"/>
              <w:ind w:left="223"/>
              <w:rPr>
                <w:b/>
              </w:rPr>
            </w:pPr>
            <w:r w:rsidRPr="004D0590">
              <w:rPr>
                <w:b/>
              </w:rPr>
              <w:t>v</w:t>
            </w:r>
          </w:p>
        </w:tc>
        <w:tc>
          <w:tcPr>
            <w:tcW w:w="425" w:type="dxa"/>
          </w:tcPr>
          <w:p w:rsidR="00D81068" w:rsidRPr="004D0590" w:rsidRDefault="00D81068" w:rsidP="00D81068">
            <w:pPr>
              <w:pStyle w:val="TableParagraph"/>
              <w:rPr>
                <w:b/>
              </w:rPr>
            </w:pPr>
          </w:p>
        </w:tc>
        <w:tc>
          <w:tcPr>
            <w:tcW w:w="425" w:type="dxa"/>
          </w:tcPr>
          <w:p w:rsidR="00D81068" w:rsidRPr="004D0590" w:rsidRDefault="00D81068" w:rsidP="00D81068">
            <w:pPr>
              <w:pStyle w:val="TableParagraph"/>
              <w:ind w:left="223"/>
              <w:rPr>
                <w:b/>
                <w:sz w:val="24"/>
              </w:rPr>
            </w:pPr>
            <w:r w:rsidRPr="004D0590">
              <w:rPr>
                <w:b/>
                <w:sz w:val="24"/>
              </w:rPr>
              <w:t>v</w:t>
            </w:r>
          </w:p>
        </w:tc>
        <w:tc>
          <w:tcPr>
            <w:tcW w:w="426" w:type="dxa"/>
          </w:tcPr>
          <w:p w:rsidR="00D81068" w:rsidRPr="004D0590" w:rsidRDefault="00D81068" w:rsidP="00D81068">
            <w:pPr>
              <w:pStyle w:val="TableParagraph"/>
              <w:ind w:left="223"/>
              <w:rPr>
                <w:b/>
                <w:sz w:val="24"/>
              </w:rPr>
            </w:pPr>
          </w:p>
        </w:tc>
        <w:tc>
          <w:tcPr>
            <w:tcW w:w="412" w:type="dxa"/>
          </w:tcPr>
          <w:p w:rsidR="00D81068" w:rsidRPr="004D0590" w:rsidRDefault="00D81068" w:rsidP="00D81068">
            <w:pPr>
              <w:pStyle w:val="TableParagraph"/>
              <w:ind w:left="223"/>
              <w:rPr>
                <w:b/>
                <w:sz w:val="24"/>
              </w:rPr>
            </w:pP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КП</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rPr>
              <w:t xml:space="preserve">Әлем діндер тарихы                                                                                  </w:t>
            </w:r>
          </w:p>
        </w:tc>
        <w:tc>
          <w:tcPr>
            <w:tcW w:w="3969" w:type="dxa"/>
          </w:tcPr>
          <w:p w:rsidR="00040255" w:rsidRPr="00040255" w:rsidRDefault="00040255" w:rsidP="00040255">
            <w:pPr>
              <w:ind w:left="57" w:right="57"/>
              <w:jc w:val="both"/>
              <w:rPr>
                <w:rFonts w:ascii="Times New Roman" w:hAnsi="Times New Roman" w:cs="Times New Roman"/>
                <w:sz w:val="24"/>
                <w:szCs w:val="24"/>
                <w:lang w:val="kk-KZ"/>
              </w:rPr>
            </w:pPr>
            <w:r w:rsidRPr="00040255">
              <w:rPr>
                <w:rFonts w:ascii="Times New Roman" w:hAnsi="Times New Roman" w:cs="Times New Roman"/>
                <w:b/>
                <w:sz w:val="24"/>
                <w:szCs w:val="24"/>
                <w:lang w:val="kk-KZ"/>
              </w:rPr>
              <w:t>Мақсаты:</w:t>
            </w:r>
            <w:r w:rsidRPr="00040255">
              <w:rPr>
                <w:rFonts w:ascii="Times New Roman" w:hAnsi="Times New Roman" w:cs="Times New Roman"/>
                <w:sz w:val="24"/>
                <w:szCs w:val="24"/>
                <w:lang w:val="kk-KZ"/>
              </w:rPr>
              <w:t xml:space="preserve"> Әлемдік өркениеттік процестің негізгі заңдылықтары және жеке өркениеттердің даму ерекшеліктері туралы түсінік беру, талдау және жалпылаудың практикалық дағдыларын дамыту.</w:t>
            </w:r>
          </w:p>
          <w:p w:rsidR="00D81068" w:rsidRPr="004D0590" w:rsidRDefault="00040255" w:rsidP="00040255">
            <w:pPr>
              <w:ind w:left="57" w:right="57"/>
              <w:jc w:val="both"/>
              <w:rPr>
                <w:rFonts w:ascii="Times New Roman" w:hAnsi="Times New Roman" w:cs="Times New Roman"/>
                <w:sz w:val="24"/>
                <w:szCs w:val="24"/>
                <w:lang w:val="kk-KZ"/>
              </w:rPr>
            </w:pPr>
            <w:r w:rsidRPr="00040255">
              <w:rPr>
                <w:rFonts w:ascii="Times New Roman" w:hAnsi="Times New Roman" w:cs="Times New Roman"/>
                <w:b/>
                <w:sz w:val="24"/>
                <w:szCs w:val="24"/>
                <w:lang w:val="kk-KZ"/>
              </w:rPr>
              <w:t>Мазмұны</w:t>
            </w:r>
            <w:r w:rsidRPr="00040255">
              <w:rPr>
                <w:rFonts w:ascii="Times New Roman" w:hAnsi="Times New Roman" w:cs="Times New Roman"/>
                <w:sz w:val="24"/>
                <w:szCs w:val="24"/>
                <w:lang w:val="kk-KZ"/>
              </w:rPr>
              <w:t xml:space="preserve">: «Өркениет» ұғымы. О.Шпенглердің, А.Тойнбидің және басқалардың өркениет </w:t>
            </w:r>
            <w:r w:rsidRPr="00040255">
              <w:rPr>
                <w:rFonts w:ascii="Times New Roman" w:hAnsi="Times New Roman" w:cs="Times New Roman"/>
                <w:sz w:val="24"/>
                <w:szCs w:val="24"/>
                <w:lang w:val="kk-KZ"/>
              </w:rPr>
              <w:lastRenderedPageBreak/>
              <w:t>теориясы.Алғашқы өркениеттердің пайда болуының экономикалық алғы шарттары. Ежелгі Шығыс өркениеті. Еуразияның көшпелі халықтары жетістіктерінің сол кездегі әлемнің әлеуметтік, экономикалық және мәдени даму барысына әсері. Ежелгі өркениет. Ортағасырлық Батыс Еуропа өркениеті. Ортағасырлық Шығыс өркениеттері. Жаңа заман өркениеттері және қазіргі өркениеттер тарихы.</w:t>
            </w:r>
            <w:r w:rsidR="00D81068" w:rsidRPr="004D0590">
              <w:rPr>
                <w:rFonts w:ascii="Times New Roman" w:hAnsi="Times New Roman" w:cs="Times New Roman"/>
                <w:sz w:val="24"/>
                <w:szCs w:val="24"/>
                <w:lang w:val="kk-KZ"/>
              </w:rPr>
              <w:t>.</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7</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rPr>
            </w:pPr>
          </w:p>
        </w:tc>
        <w:tc>
          <w:tcPr>
            <w:tcW w:w="425" w:type="dxa"/>
          </w:tcPr>
          <w:p w:rsidR="00D81068" w:rsidRPr="004D0590" w:rsidRDefault="00D81068" w:rsidP="00D81068">
            <w:pPr>
              <w:pStyle w:val="TableParagraph"/>
              <w:spacing w:line="304" w:lineRule="exact"/>
              <w:ind w:left="223"/>
              <w:rPr>
                <w:b/>
              </w:rPr>
            </w:pPr>
            <w:r w:rsidRPr="004D0590">
              <w:rPr>
                <w:b/>
              </w:rPr>
              <w:t>v</w:t>
            </w:r>
          </w:p>
        </w:tc>
        <w:tc>
          <w:tcPr>
            <w:tcW w:w="425" w:type="dxa"/>
          </w:tcPr>
          <w:p w:rsidR="00D81068" w:rsidRPr="004D0590" w:rsidRDefault="00D81068" w:rsidP="00D81068">
            <w:pPr>
              <w:pStyle w:val="TableParagraph"/>
              <w:rPr>
                <w:b/>
              </w:rPr>
            </w:pPr>
          </w:p>
        </w:tc>
        <w:tc>
          <w:tcPr>
            <w:tcW w:w="425" w:type="dxa"/>
          </w:tcPr>
          <w:p w:rsidR="00D81068" w:rsidRPr="004D0590" w:rsidRDefault="00D81068" w:rsidP="00D81068">
            <w:pPr>
              <w:pStyle w:val="TableParagraph"/>
              <w:ind w:left="223"/>
              <w:rPr>
                <w:b/>
                <w:sz w:val="24"/>
              </w:rPr>
            </w:pPr>
            <w:r w:rsidRPr="004D0590">
              <w:rPr>
                <w:b/>
                <w:sz w:val="24"/>
              </w:rPr>
              <w:t>v</w:t>
            </w:r>
          </w:p>
        </w:tc>
        <w:tc>
          <w:tcPr>
            <w:tcW w:w="426" w:type="dxa"/>
          </w:tcPr>
          <w:p w:rsidR="00D81068" w:rsidRPr="004D0590" w:rsidRDefault="00D81068" w:rsidP="00D81068">
            <w:pPr>
              <w:pStyle w:val="TableParagraph"/>
              <w:ind w:left="223"/>
              <w:rPr>
                <w:b/>
                <w:sz w:val="24"/>
              </w:rPr>
            </w:pPr>
          </w:p>
        </w:tc>
        <w:tc>
          <w:tcPr>
            <w:tcW w:w="412" w:type="dxa"/>
          </w:tcPr>
          <w:p w:rsidR="00D81068" w:rsidRPr="004D0590" w:rsidRDefault="00D81068" w:rsidP="00D81068">
            <w:pPr>
              <w:pStyle w:val="TableParagraph"/>
              <w:ind w:left="223"/>
              <w:rPr>
                <w:b/>
                <w:sz w:val="24"/>
              </w:rPr>
            </w:pP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КП</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Халықтар мәдениетіндегі дін</w:t>
            </w:r>
          </w:p>
        </w:tc>
        <w:tc>
          <w:tcPr>
            <w:tcW w:w="3969" w:type="dxa"/>
          </w:tcPr>
          <w:p w:rsidR="00614C56" w:rsidRPr="00614C56" w:rsidRDefault="00614C56" w:rsidP="00614C56">
            <w:pPr>
              <w:ind w:left="57" w:right="57"/>
              <w:jc w:val="both"/>
              <w:rPr>
                <w:rFonts w:ascii="Times New Roman" w:hAnsi="Times New Roman" w:cs="Times New Roman"/>
                <w:sz w:val="24"/>
                <w:szCs w:val="24"/>
                <w:lang w:val="kk-KZ"/>
              </w:rPr>
            </w:pPr>
            <w:r w:rsidRPr="00614C56">
              <w:rPr>
                <w:rFonts w:ascii="Times New Roman" w:hAnsi="Times New Roman" w:cs="Times New Roman"/>
                <w:b/>
                <w:sz w:val="24"/>
                <w:szCs w:val="24"/>
                <w:lang w:val="kk-KZ"/>
              </w:rPr>
              <w:t>Мақсаты:</w:t>
            </w:r>
            <w:r w:rsidRPr="00614C56">
              <w:rPr>
                <w:rFonts w:ascii="Times New Roman" w:hAnsi="Times New Roman" w:cs="Times New Roman"/>
                <w:sz w:val="24"/>
                <w:szCs w:val="24"/>
                <w:lang w:val="kk-KZ"/>
              </w:rPr>
              <w:t xml:space="preserve"> Түрлі ғылыми мектептердің теориялық-әдістемелік тұжырымдарын терең талдау негізінде шетел этнологиясына тұтас көзқарасты қалыптастыру, аналитикалық ойлау қабілеттерін дамыту.</w:t>
            </w:r>
          </w:p>
          <w:p w:rsidR="00D81068" w:rsidRPr="004D0590" w:rsidRDefault="00614C56" w:rsidP="00614C56">
            <w:pPr>
              <w:ind w:left="57" w:right="57"/>
              <w:jc w:val="both"/>
              <w:rPr>
                <w:rFonts w:ascii="Times New Roman" w:hAnsi="Times New Roman" w:cs="Times New Roman"/>
                <w:sz w:val="24"/>
                <w:szCs w:val="24"/>
                <w:lang w:val="kk-KZ"/>
              </w:rPr>
            </w:pPr>
            <w:r w:rsidRPr="00803663">
              <w:rPr>
                <w:rFonts w:ascii="Times New Roman" w:hAnsi="Times New Roman" w:cs="Times New Roman"/>
                <w:b/>
                <w:sz w:val="24"/>
                <w:szCs w:val="24"/>
                <w:lang w:val="kk-KZ"/>
              </w:rPr>
              <w:t>Мазмұны:</w:t>
            </w:r>
            <w:r w:rsidRPr="00614C56">
              <w:rPr>
                <w:rFonts w:ascii="Times New Roman" w:hAnsi="Times New Roman" w:cs="Times New Roman"/>
                <w:sz w:val="24"/>
                <w:szCs w:val="24"/>
                <w:lang w:val="kk-KZ"/>
              </w:rPr>
              <w:t xml:space="preserve"> Шетелде этнология ғылымының қалыптасуы мен дамуы. Этнологиялық мектептердің негізгі бағыттары. Орыс этнологиялық мектебі Этнос теориясының социобиологиялық және эволюциялық-тарихи бағыттары. Этникалық мәдениет теориясы. Этномәдени өзара әрекеттесу теориялары Дәстүрлі мәдениет және қазіргі заман. Этносаралық коммуникациялар</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7</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lang w:val="kk-KZ"/>
              </w:rPr>
            </w:pPr>
          </w:p>
        </w:tc>
        <w:tc>
          <w:tcPr>
            <w:tcW w:w="425" w:type="dxa"/>
          </w:tcPr>
          <w:p w:rsidR="00D81068" w:rsidRPr="004D0590" w:rsidRDefault="00D81068" w:rsidP="00D81068">
            <w:pPr>
              <w:pStyle w:val="TableParagraph"/>
              <w:spacing w:line="304" w:lineRule="exact"/>
              <w:ind w:left="223"/>
              <w:rPr>
                <w:b/>
              </w:rPr>
            </w:pPr>
            <w:r w:rsidRPr="004D0590">
              <w:rPr>
                <w:b/>
              </w:rPr>
              <w:t>v</w:t>
            </w:r>
          </w:p>
        </w:tc>
        <w:tc>
          <w:tcPr>
            <w:tcW w:w="425" w:type="dxa"/>
          </w:tcPr>
          <w:p w:rsidR="00D81068" w:rsidRPr="004D0590" w:rsidRDefault="00D81068" w:rsidP="00D81068">
            <w:pPr>
              <w:pStyle w:val="TableParagraph"/>
              <w:rPr>
                <w:b/>
              </w:rPr>
            </w:pPr>
          </w:p>
        </w:tc>
        <w:tc>
          <w:tcPr>
            <w:tcW w:w="425" w:type="dxa"/>
          </w:tcPr>
          <w:p w:rsidR="00D81068" w:rsidRPr="004D0590" w:rsidRDefault="00D81068" w:rsidP="00D81068">
            <w:pPr>
              <w:pStyle w:val="TableParagraph"/>
              <w:ind w:left="223"/>
              <w:rPr>
                <w:b/>
                <w:sz w:val="24"/>
              </w:rPr>
            </w:pPr>
            <w:r w:rsidRPr="004D0590">
              <w:rPr>
                <w:b/>
                <w:sz w:val="24"/>
              </w:rPr>
              <w:t>v</w:t>
            </w:r>
          </w:p>
        </w:tc>
        <w:tc>
          <w:tcPr>
            <w:tcW w:w="426" w:type="dxa"/>
          </w:tcPr>
          <w:p w:rsidR="00D81068" w:rsidRPr="004D0590" w:rsidRDefault="00D81068" w:rsidP="00D81068">
            <w:pPr>
              <w:pStyle w:val="TableParagraph"/>
              <w:ind w:left="223"/>
              <w:rPr>
                <w:b/>
                <w:sz w:val="24"/>
              </w:rPr>
            </w:pPr>
          </w:p>
        </w:tc>
        <w:tc>
          <w:tcPr>
            <w:tcW w:w="412" w:type="dxa"/>
          </w:tcPr>
          <w:p w:rsidR="00D81068" w:rsidRPr="004D0590" w:rsidRDefault="00D81068" w:rsidP="00D81068">
            <w:pPr>
              <w:pStyle w:val="TableParagraph"/>
              <w:ind w:left="223"/>
              <w:rPr>
                <w:b/>
                <w:sz w:val="24"/>
              </w:rPr>
            </w:pP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КП</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Әлем мәдениеттер </w:t>
            </w:r>
            <w:r w:rsidRPr="004D0590">
              <w:rPr>
                <w:rFonts w:ascii="Times New Roman" w:hAnsi="Times New Roman" w:cs="Times New Roman"/>
                <w:sz w:val="24"/>
                <w:szCs w:val="24"/>
                <w:lang w:val="kk-KZ"/>
              </w:rPr>
              <w:lastRenderedPageBreak/>
              <w:t>тарихы</w:t>
            </w:r>
          </w:p>
          <w:p w:rsidR="00D81068" w:rsidRPr="004D0590" w:rsidRDefault="00D81068" w:rsidP="00D81068">
            <w:pPr>
              <w:rPr>
                <w:rFonts w:ascii="Times New Roman" w:hAnsi="Times New Roman" w:cs="Times New Roman"/>
                <w:sz w:val="24"/>
                <w:szCs w:val="24"/>
                <w:lang w:val="kk-KZ"/>
              </w:rPr>
            </w:pPr>
          </w:p>
        </w:tc>
        <w:tc>
          <w:tcPr>
            <w:tcW w:w="3969" w:type="dxa"/>
          </w:tcPr>
          <w:p w:rsidR="00803663" w:rsidRPr="00803663" w:rsidRDefault="00803663" w:rsidP="00803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803663">
              <w:rPr>
                <w:rFonts w:ascii="Times New Roman" w:eastAsia="Times New Roman" w:hAnsi="Times New Roman" w:cs="Times New Roman"/>
                <w:b/>
                <w:sz w:val="24"/>
                <w:szCs w:val="24"/>
                <w:lang w:val="kk-KZ"/>
              </w:rPr>
              <w:lastRenderedPageBreak/>
              <w:t>Мақсаты:</w:t>
            </w:r>
            <w:r w:rsidRPr="00803663">
              <w:rPr>
                <w:rFonts w:ascii="Times New Roman" w:eastAsia="Times New Roman" w:hAnsi="Times New Roman" w:cs="Times New Roman"/>
                <w:sz w:val="24"/>
                <w:szCs w:val="24"/>
                <w:lang w:val="kk-KZ"/>
              </w:rPr>
              <w:t xml:space="preserve"> Көші-қон және онымен байланысты халықтардың </w:t>
            </w:r>
            <w:r w:rsidRPr="00803663">
              <w:rPr>
                <w:rFonts w:ascii="Times New Roman" w:eastAsia="Times New Roman" w:hAnsi="Times New Roman" w:cs="Times New Roman"/>
                <w:sz w:val="24"/>
                <w:szCs w:val="24"/>
                <w:lang w:val="kk-KZ"/>
              </w:rPr>
              <w:lastRenderedPageBreak/>
              <w:t>этногенездің маңызды және тұрақты факторы ретіндегі өзара әрекеті туралы тұтас көзқарасты қалыптастыру, аналитикалық ойлау қабілеттерін дамыту.</w:t>
            </w:r>
          </w:p>
          <w:p w:rsidR="00D81068" w:rsidRPr="004D0590" w:rsidRDefault="00803663" w:rsidP="0080366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803663">
              <w:rPr>
                <w:rFonts w:ascii="Times New Roman" w:eastAsia="Times New Roman" w:hAnsi="Times New Roman" w:cs="Times New Roman"/>
                <w:b/>
                <w:sz w:val="24"/>
                <w:szCs w:val="24"/>
                <w:lang w:val="kk-KZ"/>
              </w:rPr>
              <w:t>Мазмұны:</w:t>
            </w:r>
            <w:r w:rsidRPr="00803663">
              <w:rPr>
                <w:rFonts w:ascii="Times New Roman" w:eastAsia="Times New Roman" w:hAnsi="Times New Roman" w:cs="Times New Roman"/>
                <w:sz w:val="24"/>
                <w:szCs w:val="24"/>
                <w:lang w:val="kk-KZ"/>
              </w:rPr>
              <w:t xml:space="preserve"> Көші-қон процестерін зерттеудің әдістемелік мәселелері. Антикалық және орта ғасырлардағы көші-қон процестері. Жаңа заман дәуіріндегі көші-қон. ХХ ғасырдағы көші-қон процестері. - ХХІ ғасырдың басы. Көші-қонның этникалық және этноәлеуметтік процестерге әсері. Әлемнің қазіргі этникалық бейнесінің жағдайы және оның дамуының анықтаушы факторлары</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5</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rPr>
            </w:pPr>
          </w:p>
        </w:tc>
        <w:tc>
          <w:tcPr>
            <w:tcW w:w="425" w:type="dxa"/>
          </w:tcPr>
          <w:p w:rsidR="00D81068" w:rsidRPr="004D0590" w:rsidRDefault="00D81068" w:rsidP="00D81068">
            <w:pPr>
              <w:pStyle w:val="TableParagraph"/>
              <w:spacing w:line="304" w:lineRule="exact"/>
              <w:ind w:left="223"/>
              <w:rPr>
                <w:b/>
              </w:rPr>
            </w:pPr>
            <w:r w:rsidRPr="004D0590">
              <w:rPr>
                <w:b/>
              </w:rPr>
              <w:t>v</w:t>
            </w:r>
          </w:p>
        </w:tc>
        <w:tc>
          <w:tcPr>
            <w:tcW w:w="425" w:type="dxa"/>
          </w:tcPr>
          <w:p w:rsidR="00D81068" w:rsidRPr="004D0590" w:rsidRDefault="00D81068" w:rsidP="00D81068">
            <w:pPr>
              <w:pStyle w:val="TableParagraph"/>
              <w:rPr>
                <w:b/>
              </w:rPr>
            </w:pPr>
          </w:p>
        </w:tc>
        <w:tc>
          <w:tcPr>
            <w:tcW w:w="425" w:type="dxa"/>
          </w:tcPr>
          <w:p w:rsidR="00D81068" w:rsidRPr="004D0590" w:rsidRDefault="00D81068" w:rsidP="00D81068">
            <w:pPr>
              <w:pStyle w:val="TableParagraph"/>
              <w:ind w:left="223"/>
              <w:rPr>
                <w:b/>
                <w:sz w:val="24"/>
              </w:rPr>
            </w:pPr>
            <w:r w:rsidRPr="004D0590">
              <w:rPr>
                <w:b/>
                <w:sz w:val="24"/>
              </w:rPr>
              <w:t>v</w:t>
            </w:r>
          </w:p>
        </w:tc>
        <w:tc>
          <w:tcPr>
            <w:tcW w:w="426" w:type="dxa"/>
          </w:tcPr>
          <w:p w:rsidR="00D81068" w:rsidRPr="004D0590" w:rsidRDefault="00D81068" w:rsidP="00D81068">
            <w:pPr>
              <w:pStyle w:val="TableParagraph"/>
              <w:ind w:left="223"/>
              <w:rPr>
                <w:b/>
                <w:sz w:val="24"/>
              </w:rPr>
            </w:pPr>
          </w:p>
        </w:tc>
        <w:tc>
          <w:tcPr>
            <w:tcW w:w="412" w:type="dxa"/>
          </w:tcPr>
          <w:p w:rsidR="00D81068" w:rsidRPr="004D0590" w:rsidRDefault="00D81068" w:rsidP="00D81068">
            <w:pPr>
              <w:pStyle w:val="TableParagraph"/>
              <w:ind w:left="223"/>
              <w:rPr>
                <w:b/>
                <w:sz w:val="24"/>
              </w:rPr>
            </w:pP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КП</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Дүниежүзілік  өркениет тарихы\</w:t>
            </w:r>
            <w:r w:rsidRPr="004D0590">
              <w:rPr>
                <w:rFonts w:ascii="Times New Roman" w:hAnsi="Times New Roman" w:cs="Times New Roman"/>
                <w:color w:val="292B2C"/>
                <w:lang w:val="kk-KZ"/>
              </w:rPr>
              <w:t>Әлемдік өркениет тарихы</w:t>
            </w:r>
          </w:p>
        </w:tc>
        <w:tc>
          <w:tcPr>
            <w:tcW w:w="3969" w:type="dxa"/>
          </w:tcPr>
          <w:p w:rsidR="00302407" w:rsidRPr="00302407" w:rsidRDefault="00302407" w:rsidP="0030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302407">
              <w:rPr>
                <w:rFonts w:ascii="Times New Roman" w:eastAsia="Times New Roman" w:hAnsi="Times New Roman" w:cs="Times New Roman"/>
                <w:b/>
                <w:sz w:val="24"/>
                <w:szCs w:val="24"/>
                <w:lang w:val="kk-KZ"/>
              </w:rPr>
              <w:t>Мақсаты</w:t>
            </w:r>
            <w:r w:rsidRPr="00302407">
              <w:rPr>
                <w:rFonts w:ascii="Times New Roman" w:eastAsia="Times New Roman" w:hAnsi="Times New Roman" w:cs="Times New Roman"/>
                <w:sz w:val="24"/>
                <w:szCs w:val="24"/>
                <w:lang w:val="kk-KZ"/>
              </w:rPr>
              <w:t>: Тарихи-мәдени мұраны қорғау саласындағы теориялық білімді және ұйымдастырушылық жұмыс пен басқарудың қолданбалы дағдыларын қалыптастыру.</w:t>
            </w:r>
          </w:p>
          <w:p w:rsidR="00D81068" w:rsidRPr="004D0590" w:rsidRDefault="00302407" w:rsidP="0030240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302407">
              <w:rPr>
                <w:rFonts w:ascii="Times New Roman" w:eastAsia="Times New Roman" w:hAnsi="Times New Roman" w:cs="Times New Roman"/>
                <w:sz w:val="24"/>
                <w:szCs w:val="24"/>
                <w:lang w:val="kk-KZ"/>
              </w:rPr>
              <w:t xml:space="preserve">  </w:t>
            </w:r>
            <w:r w:rsidRPr="00302407">
              <w:rPr>
                <w:rFonts w:ascii="Times New Roman" w:eastAsia="Times New Roman" w:hAnsi="Times New Roman" w:cs="Times New Roman"/>
                <w:b/>
                <w:sz w:val="24"/>
                <w:szCs w:val="24"/>
                <w:lang w:val="kk-KZ"/>
              </w:rPr>
              <w:t>Мазмұны:</w:t>
            </w:r>
            <w:r w:rsidRPr="00302407">
              <w:rPr>
                <w:rFonts w:ascii="Times New Roman" w:eastAsia="Times New Roman" w:hAnsi="Times New Roman" w:cs="Times New Roman"/>
                <w:sz w:val="24"/>
                <w:szCs w:val="24"/>
                <w:lang w:val="kk-KZ"/>
              </w:rPr>
              <w:t xml:space="preserve"> Тарихи-мәдени мұра объектілерін қорғау және пайдалану жөніндегі негізгі құқықтық құжаттар. Мәдени саясат пен дәстүрдің бағыттарына, әлеуметтік-экономикалық жағдайларға және ұлттық мәдениеттің даму тенденцияларына сәйкес мәдени мұраны сақтау мен жеткізудің басымдықтары. Ескерткіштерді қорғау шараларының түрлері. Тарих </w:t>
            </w:r>
            <w:r w:rsidRPr="00302407">
              <w:rPr>
                <w:rFonts w:ascii="Times New Roman" w:eastAsia="Times New Roman" w:hAnsi="Times New Roman" w:cs="Times New Roman"/>
                <w:sz w:val="24"/>
                <w:szCs w:val="24"/>
                <w:lang w:val="kk-KZ"/>
              </w:rPr>
              <w:lastRenderedPageBreak/>
              <w:t>және мәдениет ескерткіштерін қорғаудың ұлттық және әлемдік ауқымдағы рөлі мен маңызы. Тарихи-мәдени мұраны қорғау мен пайдаланудың негізгі әдістері.</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5</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lang w:val="kk-KZ"/>
              </w:rPr>
            </w:pPr>
          </w:p>
        </w:tc>
        <w:tc>
          <w:tcPr>
            <w:tcW w:w="425" w:type="dxa"/>
          </w:tcPr>
          <w:p w:rsidR="00D81068" w:rsidRPr="004D0590" w:rsidRDefault="00D81068" w:rsidP="00D81068">
            <w:pPr>
              <w:pStyle w:val="TableParagraph"/>
              <w:spacing w:line="304" w:lineRule="exact"/>
              <w:ind w:left="223"/>
              <w:rPr>
                <w:b/>
              </w:rPr>
            </w:pPr>
            <w:r w:rsidRPr="004D0590">
              <w:rPr>
                <w:b/>
              </w:rPr>
              <w:t>v</w:t>
            </w:r>
          </w:p>
        </w:tc>
        <w:tc>
          <w:tcPr>
            <w:tcW w:w="425" w:type="dxa"/>
          </w:tcPr>
          <w:p w:rsidR="00D81068" w:rsidRPr="004D0590" w:rsidRDefault="00D81068" w:rsidP="00D81068">
            <w:pPr>
              <w:pStyle w:val="TableParagraph"/>
              <w:rPr>
                <w:b/>
              </w:rPr>
            </w:pPr>
          </w:p>
        </w:tc>
        <w:tc>
          <w:tcPr>
            <w:tcW w:w="425" w:type="dxa"/>
          </w:tcPr>
          <w:p w:rsidR="00D81068" w:rsidRPr="004D0590" w:rsidRDefault="00D81068" w:rsidP="00D81068">
            <w:pPr>
              <w:pStyle w:val="TableParagraph"/>
              <w:ind w:left="223"/>
              <w:rPr>
                <w:b/>
                <w:sz w:val="24"/>
              </w:rPr>
            </w:pPr>
            <w:r w:rsidRPr="004D0590">
              <w:rPr>
                <w:b/>
                <w:sz w:val="24"/>
              </w:rPr>
              <w:t>v</w:t>
            </w:r>
          </w:p>
        </w:tc>
        <w:tc>
          <w:tcPr>
            <w:tcW w:w="426" w:type="dxa"/>
          </w:tcPr>
          <w:p w:rsidR="00D81068" w:rsidRPr="004D0590" w:rsidRDefault="00D81068" w:rsidP="00D81068">
            <w:pPr>
              <w:pStyle w:val="TableParagraph"/>
              <w:ind w:left="223"/>
              <w:rPr>
                <w:b/>
                <w:sz w:val="24"/>
              </w:rPr>
            </w:pPr>
          </w:p>
        </w:tc>
        <w:tc>
          <w:tcPr>
            <w:tcW w:w="412" w:type="dxa"/>
          </w:tcPr>
          <w:p w:rsidR="00D81068" w:rsidRPr="004D0590" w:rsidRDefault="00D81068" w:rsidP="00D81068">
            <w:pPr>
              <w:pStyle w:val="TableParagraph"/>
              <w:ind w:left="223"/>
              <w:rPr>
                <w:b/>
                <w:sz w:val="24"/>
              </w:rPr>
            </w:pP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КП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ru-RU"/>
              </w:rPr>
              <w:t>Шетел этнологиясы</w:t>
            </w:r>
          </w:p>
        </w:tc>
        <w:tc>
          <w:tcPr>
            <w:tcW w:w="3969" w:type="dxa"/>
          </w:tcPr>
          <w:p w:rsidR="005A0CF2" w:rsidRPr="005A0CF2" w:rsidRDefault="005A0CF2" w:rsidP="005A0CF2">
            <w:pPr>
              <w:ind w:left="57" w:right="57"/>
              <w:jc w:val="both"/>
              <w:rPr>
                <w:rFonts w:ascii="Times New Roman" w:hAnsi="Times New Roman" w:cs="Times New Roman"/>
                <w:sz w:val="24"/>
                <w:szCs w:val="24"/>
                <w:lang w:val="kk-KZ"/>
              </w:rPr>
            </w:pPr>
            <w:r w:rsidRPr="005A0CF2">
              <w:rPr>
                <w:rFonts w:ascii="Times New Roman" w:hAnsi="Times New Roman" w:cs="Times New Roman"/>
                <w:b/>
                <w:sz w:val="24"/>
                <w:szCs w:val="24"/>
                <w:lang w:val="kk-KZ"/>
              </w:rPr>
              <w:t>Мақсаты:</w:t>
            </w:r>
            <w:r w:rsidRPr="005A0CF2">
              <w:rPr>
                <w:rFonts w:ascii="Times New Roman" w:hAnsi="Times New Roman" w:cs="Times New Roman"/>
                <w:sz w:val="24"/>
                <w:szCs w:val="24"/>
                <w:lang w:val="kk-KZ"/>
              </w:rPr>
              <w:t xml:space="preserve"> Археологиялық және этнографиялық коллекцияларды өңдеу әдістемесі туралы теориялық білімді, оларды ғылыми зерттеулерде қолданудың негізгі дағдыларын қалыптастыру.</w:t>
            </w:r>
          </w:p>
          <w:p w:rsidR="00D81068" w:rsidRPr="004D0590" w:rsidRDefault="005A0CF2" w:rsidP="005A0CF2">
            <w:pPr>
              <w:ind w:left="57" w:right="57"/>
              <w:jc w:val="both"/>
              <w:rPr>
                <w:rFonts w:ascii="Times New Roman" w:hAnsi="Times New Roman" w:cs="Times New Roman"/>
                <w:sz w:val="24"/>
                <w:szCs w:val="24"/>
                <w:lang w:val="kk-KZ"/>
              </w:rPr>
            </w:pPr>
            <w:r w:rsidRPr="005A0CF2">
              <w:rPr>
                <w:rFonts w:ascii="Times New Roman" w:hAnsi="Times New Roman" w:cs="Times New Roman"/>
                <w:b/>
                <w:sz w:val="24"/>
                <w:szCs w:val="24"/>
                <w:lang w:val="kk-KZ"/>
              </w:rPr>
              <w:t>Мазмұны:</w:t>
            </w:r>
            <w:r w:rsidRPr="005A0CF2">
              <w:rPr>
                <w:rFonts w:ascii="Times New Roman" w:hAnsi="Times New Roman" w:cs="Times New Roman"/>
                <w:sz w:val="24"/>
                <w:szCs w:val="24"/>
                <w:lang w:val="kk-KZ"/>
              </w:rPr>
              <w:t xml:space="preserve"> Мұражайлардағы археологиялық және этнографиялық коллекциялардың қалыптасу негіздері. Коллекцияларды есепке алу мен сақтауға қойылатын талаптар. Археологиялық жәдігерлерді өңдеу әдістері: материалдарды жіктеу және жүйелеу, сипаттау, фотографиялық бекіту. Археологиялық және этнографиялық нысандарды консервациялау мен қалпына келтірудің негізгі ережелері мен жалпы тәсілдері. Этнографиялық жинақтарды өңдеу әдістері, олардың жіктелуі және жүйеленуі. Аудио және бейнематериалдарды ресімдеуге және сақтауға қойылатын талаптар.</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5</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rPr>
            </w:pPr>
          </w:p>
        </w:tc>
        <w:tc>
          <w:tcPr>
            <w:tcW w:w="425" w:type="dxa"/>
          </w:tcPr>
          <w:p w:rsidR="00D81068" w:rsidRPr="004D0590" w:rsidRDefault="00D81068" w:rsidP="00D81068">
            <w:pPr>
              <w:pStyle w:val="TableParagraph"/>
              <w:spacing w:line="304" w:lineRule="exact"/>
              <w:ind w:left="223"/>
              <w:rPr>
                <w:b/>
              </w:rPr>
            </w:pPr>
          </w:p>
        </w:tc>
        <w:tc>
          <w:tcPr>
            <w:tcW w:w="425" w:type="dxa"/>
          </w:tcPr>
          <w:p w:rsidR="00D81068" w:rsidRPr="004D0590" w:rsidRDefault="00D81068" w:rsidP="00D81068">
            <w:pPr>
              <w:pStyle w:val="TableParagraph"/>
              <w:rPr>
                <w:b/>
              </w:rPr>
            </w:pPr>
          </w:p>
        </w:tc>
        <w:tc>
          <w:tcPr>
            <w:tcW w:w="425" w:type="dxa"/>
          </w:tcPr>
          <w:p w:rsidR="00D81068" w:rsidRPr="004D0590" w:rsidRDefault="00D81068" w:rsidP="00D81068">
            <w:pPr>
              <w:pStyle w:val="TableParagraph"/>
              <w:ind w:left="223"/>
              <w:rPr>
                <w:b/>
                <w:sz w:val="24"/>
              </w:rPr>
            </w:pPr>
          </w:p>
        </w:tc>
        <w:tc>
          <w:tcPr>
            <w:tcW w:w="426" w:type="dxa"/>
          </w:tcPr>
          <w:p w:rsidR="00D81068" w:rsidRPr="004D0590" w:rsidRDefault="00D81068" w:rsidP="00D81068">
            <w:pPr>
              <w:pStyle w:val="TableParagraph"/>
              <w:ind w:left="223"/>
              <w:rPr>
                <w:b/>
                <w:sz w:val="24"/>
              </w:rPr>
            </w:pPr>
            <w:r w:rsidRPr="004D0590">
              <w:rPr>
                <w:b/>
                <w:sz w:val="24"/>
              </w:rPr>
              <w:t>v</w:t>
            </w:r>
          </w:p>
        </w:tc>
        <w:tc>
          <w:tcPr>
            <w:tcW w:w="412" w:type="dxa"/>
          </w:tcPr>
          <w:p w:rsidR="00D81068" w:rsidRPr="004D0590" w:rsidRDefault="00D81068" w:rsidP="00D81068">
            <w:pPr>
              <w:pStyle w:val="TableParagraph"/>
              <w:ind w:left="223"/>
              <w:rPr>
                <w:b/>
                <w:sz w:val="24"/>
              </w:rPr>
            </w:pPr>
            <w:r w:rsidRPr="004D0590">
              <w:rPr>
                <w:b/>
                <w:sz w:val="24"/>
              </w:rPr>
              <w:t>v</w:t>
            </w:r>
          </w:p>
        </w:tc>
        <w:tc>
          <w:tcPr>
            <w:tcW w:w="425" w:type="dxa"/>
          </w:tcPr>
          <w:p w:rsidR="00D81068" w:rsidRPr="004D0590" w:rsidRDefault="00D81068" w:rsidP="00D81068">
            <w:pPr>
              <w:pStyle w:val="TableParagraph"/>
              <w:ind w:left="223"/>
              <w:rPr>
                <w:b/>
              </w:rPr>
            </w:pPr>
            <w:r w:rsidRPr="004D0590">
              <w:rPr>
                <w:b/>
              </w:rPr>
              <w:t>v</w:t>
            </w: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КП</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Көші-қон этногенездің факторы ретінде</w:t>
            </w:r>
          </w:p>
        </w:tc>
        <w:tc>
          <w:tcPr>
            <w:tcW w:w="3969" w:type="dxa"/>
          </w:tcPr>
          <w:p w:rsidR="00194783" w:rsidRPr="00194783" w:rsidRDefault="00194783" w:rsidP="00194783">
            <w:pPr>
              <w:ind w:left="57" w:right="57"/>
              <w:jc w:val="both"/>
              <w:rPr>
                <w:rFonts w:ascii="Times New Roman" w:hAnsi="Times New Roman" w:cs="Times New Roman"/>
                <w:sz w:val="24"/>
                <w:szCs w:val="24"/>
                <w:lang w:val="kk-KZ"/>
              </w:rPr>
            </w:pPr>
            <w:r w:rsidRPr="00194783">
              <w:rPr>
                <w:rFonts w:ascii="Times New Roman" w:hAnsi="Times New Roman" w:cs="Times New Roman"/>
                <w:b/>
                <w:sz w:val="24"/>
                <w:szCs w:val="24"/>
                <w:lang w:val="kk-KZ"/>
              </w:rPr>
              <w:t>Мақсаты</w:t>
            </w:r>
            <w:r w:rsidRPr="00194783">
              <w:rPr>
                <w:rFonts w:ascii="Times New Roman" w:hAnsi="Times New Roman" w:cs="Times New Roman"/>
                <w:sz w:val="24"/>
                <w:szCs w:val="24"/>
                <w:lang w:val="kk-KZ"/>
              </w:rPr>
              <w:t xml:space="preserve">: Дүние жүзіндегі негізгі этностар мен халықтар туралы теориялық білім, аналитикалық </w:t>
            </w:r>
            <w:r w:rsidRPr="00194783">
              <w:rPr>
                <w:rFonts w:ascii="Times New Roman" w:hAnsi="Times New Roman" w:cs="Times New Roman"/>
                <w:sz w:val="24"/>
                <w:szCs w:val="24"/>
                <w:lang w:val="kk-KZ"/>
              </w:rPr>
              <w:lastRenderedPageBreak/>
              <w:t>ойлаудың практикалық дағдыларын беру.</w:t>
            </w:r>
          </w:p>
          <w:p w:rsidR="00D81068" w:rsidRPr="004D0590" w:rsidRDefault="00194783" w:rsidP="00194783">
            <w:pPr>
              <w:ind w:left="57" w:right="57"/>
              <w:jc w:val="both"/>
              <w:rPr>
                <w:rFonts w:ascii="Times New Roman" w:hAnsi="Times New Roman" w:cs="Times New Roman"/>
                <w:sz w:val="24"/>
                <w:szCs w:val="24"/>
                <w:lang w:val="kk-KZ"/>
              </w:rPr>
            </w:pPr>
            <w:r w:rsidRPr="00194783">
              <w:rPr>
                <w:rFonts w:ascii="Times New Roman" w:hAnsi="Times New Roman" w:cs="Times New Roman"/>
                <w:b/>
                <w:sz w:val="24"/>
                <w:szCs w:val="24"/>
                <w:lang w:val="kk-KZ"/>
              </w:rPr>
              <w:t>Мазмұны:</w:t>
            </w:r>
            <w:r w:rsidRPr="00194783">
              <w:rPr>
                <w:rFonts w:ascii="Times New Roman" w:hAnsi="Times New Roman" w:cs="Times New Roman"/>
                <w:sz w:val="24"/>
                <w:szCs w:val="24"/>
                <w:lang w:val="kk-KZ"/>
              </w:rPr>
              <w:t xml:space="preserve"> Этностың тарихы мен теориясы, этногенездің теориялық аспектілері және этникалық тарих, мәдениет, этносаралық коммуникация концепциялары. Салыстырмалы тарихи әдіс, этносоциологиялық және этнопсихологиялық зерттеулер. Дүние жүзі халықтарын жіктеу принциптері. Дүние жүзі халықтарының этногенезі және этникалық тарихы. Австралия мен Океания халықтары. Шетелдік Азия халықтары. Африка халықтары. Еуропа халықтары. Кавказ халықтары. Орта Азия мен Сібір халықтары.</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5</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lang w:val="kk-KZ"/>
              </w:rPr>
            </w:pPr>
          </w:p>
        </w:tc>
        <w:tc>
          <w:tcPr>
            <w:tcW w:w="425" w:type="dxa"/>
          </w:tcPr>
          <w:p w:rsidR="00D81068" w:rsidRPr="004D0590" w:rsidRDefault="00D81068" w:rsidP="00D81068">
            <w:pPr>
              <w:pStyle w:val="TableParagraph"/>
              <w:spacing w:line="304" w:lineRule="exact"/>
              <w:ind w:left="223"/>
              <w:rPr>
                <w:b/>
                <w:lang w:val="kk-KZ"/>
              </w:rPr>
            </w:pPr>
          </w:p>
        </w:tc>
        <w:tc>
          <w:tcPr>
            <w:tcW w:w="425" w:type="dxa"/>
          </w:tcPr>
          <w:p w:rsidR="00D81068" w:rsidRPr="004D0590" w:rsidRDefault="00D81068" w:rsidP="00D81068">
            <w:pPr>
              <w:pStyle w:val="TableParagraph"/>
              <w:rPr>
                <w:b/>
                <w:lang w:val="kk-KZ"/>
              </w:rPr>
            </w:pPr>
          </w:p>
        </w:tc>
        <w:tc>
          <w:tcPr>
            <w:tcW w:w="425" w:type="dxa"/>
          </w:tcPr>
          <w:p w:rsidR="00D81068" w:rsidRPr="004D0590" w:rsidRDefault="00D81068" w:rsidP="00D81068">
            <w:pPr>
              <w:pStyle w:val="TableParagraph"/>
              <w:ind w:left="223"/>
              <w:rPr>
                <w:b/>
                <w:sz w:val="24"/>
                <w:lang w:val="kk-KZ"/>
              </w:rPr>
            </w:pPr>
          </w:p>
        </w:tc>
        <w:tc>
          <w:tcPr>
            <w:tcW w:w="426" w:type="dxa"/>
          </w:tcPr>
          <w:p w:rsidR="00D81068" w:rsidRPr="004D0590" w:rsidRDefault="00D81068" w:rsidP="00D81068">
            <w:pPr>
              <w:pStyle w:val="TableParagraph"/>
              <w:ind w:left="223"/>
              <w:rPr>
                <w:b/>
                <w:sz w:val="24"/>
              </w:rPr>
            </w:pPr>
            <w:r w:rsidRPr="004D0590">
              <w:rPr>
                <w:b/>
                <w:sz w:val="24"/>
              </w:rPr>
              <w:t>v</w:t>
            </w:r>
          </w:p>
        </w:tc>
        <w:tc>
          <w:tcPr>
            <w:tcW w:w="412" w:type="dxa"/>
          </w:tcPr>
          <w:p w:rsidR="00D81068" w:rsidRPr="004D0590" w:rsidRDefault="00D81068" w:rsidP="00D81068">
            <w:pPr>
              <w:pStyle w:val="TableParagraph"/>
              <w:ind w:left="223"/>
              <w:rPr>
                <w:b/>
                <w:sz w:val="24"/>
              </w:rPr>
            </w:pPr>
          </w:p>
        </w:tc>
        <w:tc>
          <w:tcPr>
            <w:tcW w:w="425" w:type="dxa"/>
          </w:tcPr>
          <w:p w:rsidR="00D81068" w:rsidRPr="004D0590" w:rsidRDefault="00D81068" w:rsidP="00D81068">
            <w:pPr>
              <w:pStyle w:val="TableParagraph"/>
              <w:ind w:left="223"/>
              <w:rPr>
                <w:b/>
              </w:rPr>
            </w:pPr>
            <w:r w:rsidRPr="004D0590">
              <w:rPr>
                <w:b/>
              </w:rPr>
              <w:t>v</w:t>
            </w: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val="restart"/>
          </w:tcPr>
          <w:p w:rsidR="00D81068" w:rsidRPr="004D0590" w:rsidRDefault="00D81068" w:rsidP="00D81068">
            <w:pPr>
              <w:rPr>
                <w:rFonts w:ascii="Times New Roman" w:hAnsi="Times New Roman" w:cs="Times New Roman"/>
                <w:sz w:val="24"/>
                <w:szCs w:val="24"/>
              </w:rPr>
            </w:pPr>
          </w:p>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rPr>
              <w:t xml:space="preserve">Археологиялық-этнографиялық зерттеулердің әдістемесі </w:t>
            </w:r>
          </w:p>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Әлем халықтарының этнографиясы (Еуразия халқының этнографиясы, Австралия, Африка және Америка халықтарының этнографиясы) /</w:t>
            </w:r>
          </w:p>
          <w:p w:rsidR="00D81068" w:rsidRPr="004D0590" w:rsidRDefault="00D81068" w:rsidP="00D81068">
            <w:pPr>
              <w:rPr>
                <w:rFonts w:ascii="Times New Roman" w:hAnsi="Times New Roman" w:cs="Times New Roman"/>
                <w:sz w:val="24"/>
                <w:szCs w:val="24"/>
                <w:lang w:val="kk-KZ"/>
              </w:rPr>
            </w:pPr>
          </w:p>
        </w:tc>
        <w:tc>
          <w:tcPr>
            <w:tcW w:w="3969" w:type="dxa"/>
          </w:tcPr>
          <w:p w:rsidR="00461D1D" w:rsidRPr="00461D1D" w:rsidRDefault="00D81068" w:rsidP="00461D1D">
            <w:pPr>
              <w:ind w:left="57" w:right="57"/>
              <w:jc w:val="both"/>
              <w:rPr>
                <w:rFonts w:ascii="Times New Roman" w:eastAsia="Times New Roman" w:hAnsi="Times New Roman" w:cs="Times New Roman"/>
                <w:sz w:val="24"/>
                <w:szCs w:val="24"/>
                <w:lang w:val="kk-KZ"/>
              </w:rPr>
            </w:pPr>
            <w:r w:rsidRPr="004D0590">
              <w:rPr>
                <w:rFonts w:ascii="Times New Roman" w:eastAsia="Times New Roman" w:hAnsi="Times New Roman" w:cs="Times New Roman"/>
                <w:b/>
                <w:sz w:val="24"/>
                <w:szCs w:val="24"/>
                <w:lang w:val="kk-KZ"/>
              </w:rPr>
              <w:t xml:space="preserve">  </w:t>
            </w:r>
            <w:r w:rsidR="00461D1D" w:rsidRPr="00461D1D">
              <w:rPr>
                <w:rFonts w:ascii="Times New Roman" w:eastAsia="Times New Roman" w:hAnsi="Times New Roman" w:cs="Times New Roman"/>
                <w:b/>
                <w:sz w:val="24"/>
                <w:szCs w:val="24"/>
                <w:lang w:val="kk-KZ"/>
              </w:rPr>
              <w:t>Мақсаты</w:t>
            </w:r>
            <w:r w:rsidR="00461D1D" w:rsidRPr="00461D1D">
              <w:rPr>
                <w:rFonts w:ascii="Times New Roman" w:eastAsia="Times New Roman" w:hAnsi="Times New Roman" w:cs="Times New Roman"/>
                <w:sz w:val="24"/>
                <w:szCs w:val="24"/>
                <w:lang w:val="kk-KZ"/>
              </w:rPr>
              <w:t>: Қазақстан аумағындағы көне заманнан бүгінгі күнге дейінгі этномәдени үдерістерді тереңдетіп оқыту, аналитикалық ойлау дағдыларын қалыптастыру.</w:t>
            </w:r>
          </w:p>
          <w:p w:rsidR="00D81068" w:rsidRPr="004D0590" w:rsidRDefault="00461D1D" w:rsidP="00461D1D">
            <w:pPr>
              <w:ind w:left="57" w:right="57"/>
              <w:jc w:val="both"/>
              <w:rPr>
                <w:rFonts w:ascii="Times New Roman" w:hAnsi="Times New Roman" w:cs="Times New Roman"/>
                <w:sz w:val="24"/>
                <w:szCs w:val="24"/>
                <w:lang w:val="kk-KZ"/>
              </w:rPr>
            </w:pPr>
            <w:r w:rsidRPr="00461D1D">
              <w:rPr>
                <w:rFonts w:ascii="Times New Roman" w:eastAsia="Times New Roman" w:hAnsi="Times New Roman" w:cs="Times New Roman"/>
                <w:b/>
                <w:sz w:val="24"/>
                <w:szCs w:val="24"/>
                <w:lang w:val="kk-KZ"/>
              </w:rPr>
              <w:t>Мазмұны</w:t>
            </w:r>
            <w:r w:rsidRPr="00461D1D">
              <w:rPr>
                <w:rFonts w:ascii="Times New Roman" w:eastAsia="Times New Roman" w:hAnsi="Times New Roman" w:cs="Times New Roman"/>
                <w:sz w:val="24"/>
                <w:szCs w:val="24"/>
                <w:lang w:val="kk-KZ"/>
              </w:rPr>
              <w:t xml:space="preserve">: Қазақтардың этногенезі және этникалық тарихы. Қазақ халқының тарихи антропологиясы. Қазақтардың дәстүрлі шаруашылығы. Тұрмыс және дәстүрлі материалдық мәдениет. Қазақ халқының дәстүрлі дүниетанымы. Қазақтардың мифологиясы. Исламға дейінгі </w:t>
            </w:r>
            <w:r w:rsidRPr="00461D1D">
              <w:rPr>
                <w:rFonts w:ascii="Times New Roman" w:eastAsia="Times New Roman" w:hAnsi="Times New Roman" w:cs="Times New Roman"/>
                <w:sz w:val="24"/>
                <w:szCs w:val="24"/>
                <w:lang w:val="kk-KZ"/>
              </w:rPr>
              <w:lastRenderedPageBreak/>
              <w:t>діндер мен сенімдер. Қазақ халқының өнері. Қазіргі этникалық процестер. Халықтың саны мен этникалық құрамы. Халықтардың мәдениетаралық қарым-қатынасы.</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4</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rPr>
            </w:pPr>
          </w:p>
        </w:tc>
        <w:tc>
          <w:tcPr>
            <w:tcW w:w="425" w:type="dxa"/>
          </w:tcPr>
          <w:p w:rsidR="00D81068" w:rsidRPr="004D0590" w:rsidRDefault="00D81068" w:rsidP="00D81068">
            <w:pPr>
              <w:pStyle w:val="TableParagraph"/>
              <w:spacing w:line="304" w:lineRule="exact"/>
              <w:ind w:left="223"/>
              <w:rPr>
                <w:b/>
              </w:rPr>
            </w:pPr>
          </w:p>
        </w:tc>
        <w:tc>
          <w:tcPr>
            <w:tcW w:w="425" w:type="dxa"/>
          </w:tcPr>
          <w:p w:rsidR="00D81068" w:rsidRPr="004D0590" w:rsidRDefault="00D81068" w:rsidP="00D81068">
            <w:pPr>
              <w:pStyle w:val="TableParagraph"/>
              <w:rPr>
                <w:b/>
              </w:rPr>
            </w:pPr>
          </w:p>
        </w:tc>
        <w:tc>
          <w:tcPr>
            <w:tcW w:w="425" w:type="dxa"/>
          </w:tcPr>
          <w:p w:rsidR="00D81068" w:rsidRPr="004D0590" w:rsidRDefault="00D81068" w:rsidP="00D81068">
            <w:pPr>
              <w:pStyle w:val="TableParagraph"/>
              <w:ind w:left="223"/>
              <w:rPr>
                <w:b/>
                <w:sz w:val="24"/>
              </w:rPr>
            </w:pPr>
          </w:p>
        </w:tc>
        <w:tc>
          <w:tcPr>
            <w:tcW w:w="426" w:type="dxa"/>
          </w:tcPr>
          <w:p w:rsidR="00D81068" w:rsidRPr="004D0590" w:rsidRDefault="00D81068" w:rsidP="00D81068">
            <w:pPr>
              <w:pStyle w:val="TableParagraph"/>
              <w:ind w:left="223"/>
              <w:rPr>
                <w:b/>
                <w:sz w:val="24"/>
              </w:rPr>
            </w:pPr>
            <w:r w:rsidRPr="004D0590">
              <w:rPr>
                <w:b/>
                <w:sz w:val="24"/>
              </w:rPr>
              <w:t>v</w:t>
            </w:r>
          </w:p>
        </w:tc>
        <w:tc>
          <w:tcPr>
            <w:tcW w:w="412" w:type="dxa"/>
          </w:tcPr>
          <w:p w:rsidR="00D81068" w:rsidRPr="004D0590" w:rsidRDefault="00D81068" w:rsidP="00D81068">
            <w:pPr>
              <w:pStyle w:val="TableParagraph"/>
              <w:ind w:left="223"/>
              <w:rPr>
                <w:b/>
                <w:sz w:val="24"/>
              </w:rPr>
            </w:pPr>
            <w:r w:rsidRPr="004D0590">
              <w:rPr>
                <w:b/>
                <w:sz w:val="24"/>
              </w:rPr>
              <w:t>v</w:t>
            </w: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 Қазақстан халқының этнографиясы                   </w:t>
            </w:r>
          </w:p>
        </w:tc>
        <w:tc>
          <w:tcPr>
            <w:tcW w:w="3969" w:type="dxa"/>
          </w:tcPr>
          <w:p w:rsidR="00D17378" w:rsidRPr="00D17378" w:rsidRDefault="00D17378" w:rsidP="00D17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D17378">
              <w:rPr>
                <w:rFonts w:ascii="Times New Roman" w:eastAsia="Times New Roman" w:hAnsi="Times New Roman" w:cs="Times New Roman"/>
                <w:b/>
                <w:sz w:val="24"/>
                <w:szCs w:val="24"/>
                <w:lang w:val="kk-KZ"/>
              </w:rPr>
              <w:t>Мақсаты</w:t>
            </w:r>
            <w:r w:rsidRPr="00D17378">
              <w:rPr>
                <w:rFonts w:ascii="Times New Roman" w:eastAsia="Times New Roman" w:hAnsi="Times New Roman" w:cs="Times New Roman"/>
                <w:sz w:val="24"/>
                <w:szCs w:val="24"/>
                <w:lang w:val="kk-KZ"/>
              </w:rPr>
              <w:t>: Далалық этнографиялық зерттеу әдістерін оқып үйрену және осы саладағы этнографиялық дереккөздермен жұмыс істеу дағдыларын қалыптастыру.</w:t>
            </w:r>
          </w:p>
          <w:p w:rsidR="00D81068" w:rsidRPr="004D0590" w:rsidRDefault="00D17378" w:rsidP="00D1737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D17378">
              <w:rPr>
                <w:rFonts w:ascii="Times New Roman" w:eastAsia="Times New Roman" w:hAnsi="Times New Roman" w:cs="Times New Roman"/>
                <w:b/>
                <w:sz w:val="24"/>
                <w:szCs w:val="24"/>
                <w:lang w:val="kk-KZ"/>
              </w:rPr>
              <w:t>Мазмұны</w:t>
            </w:r>
            <w:r w:rsidRPr="00D17378">
              <w:rPr>
                <w:rFonts w:ascii="Times New Roman" w:eastAsia="Times New Roman" w:hAnsi="Times New Roman" w:cs="Times New Roman"/>
                <w:sz w:val="24"/>
                <w:szCs w:val="24"/>
                <w:lang w:val="kk-KZ"/>
              </w:rPr>
              <w:t>: Далалық этнографиялық зерттеудің негізгі әдістері: этнографиялық зерттеулерді жоспарлау және ұйымдастыру; далалық материалдарды бекіту және сақтау тәсілдері; этнографиялық ақпаратты талдау, бағалау және түсіндіру әдістерін; зерттеу нәтижелерін интерпретациялау. Әңгімелесу, күнделік жүргізу, жұмыс сызбаларын және фотосуреттерді жобалау әдістерін қолдану ережелері мен әдістері.</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4</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lang w:val="kk-KZ"/>
              </w:rPr>
            </w:pPr>
          </w:p>
        </w:tc>
        <w:tc>
          <w:tcPr>
            <w:tcW w:w="425" w:type="dxa"/>
          </w:tcPr>
          <w:p w:rsidR="00D81068" w:rsidRPr="004D0590" w:rsidRDefault="00D81068" w:rsidP="00D81068">
            <w:pPr>
              <w:pStyle w:val="TableParagraph"/>
              <w:spacing w:line="304" w:lineRule="exact"/>
              <w:ind w:left="223"/>
              <w:rPr>
                <w:b/>
                <w:lang w:val="kk-KZ"/>
              </w:rPr>
            </w:pPr>
          </w:p>
        </w:tc>
        <w:tc>
          <w:tcPr>
            <w:tcW w:w="425" w:type="dxa"/>
          </w:tcPr>
          <w:p w:rsidR="00D81068" w:rsidRPr="004D0590" w:rsidRDefault="00D81068" w:rsidP="00D81068">
            <w:pPr>
              <w:pStyle w:val="TableParagraph"/>
              <w:rPr>
                <w:b/>
                <w:lang w:val="kk-KZ"/>
              </w:rPr>
            </w:pPr>
          </w:p>
        </w:tc>
        <w:tc>
          <w:tcPr>
            <w:tcW w:w="425" w:type="dxa"/>
          </w:tcPr>
          <w:p w:rsidR="00D81068" w:rsidRPr="004D0590" w:rsidRDefault="00D81068" w:rsidP="00D81068">
            <w:pPr>
              <w:pStyle w:val="TableParagraph"/>
              <w:ind w:left="223"/>
              <w:rPr>
                <w:b/>
                <w:sz w:val="24"/>
              </w:rPr>
            </w:pPr>
            <w:r w:rsidRPr="004D0590">
              <w:rPr>
                <w:b/>
                <w:sz w:val="24"/>
              </w:rPr>
              <w:t>v</w:t>
            </w:r>
          </w:p>
        </w:tc>
        <w:tc>
          <w:tcPr>
            <w:tcW w:w="426" w:type="dxa"/>
          </w:tcPr>
          <w:p w:rsidR="00D81068" w:rsidRPr="004D0590" w:rsidRDefault="00D81068" w:rsidP="00D81068">
            <w:pPr>
              <w:pStyle w:val="TableParagraph"/>
              <w:ind w:left="223"/>
              <w:rPr>
                <w:b/>
                <w:sz w:val="24"/>
              </w:rPr>
            </w:pPr>
            <w:r w:rsidRPr="004D0590">
              <w:rPr>
                <w:b/>
                <w:sz w:val="24"/>
              </w:rPr>
              <w:t>v</w:t>
            </w:r>
          </w:p>
        </w:tc>
        <w:tc>
          <w:tcPr>
            <w:tcW w:w="412" w:type="dxa"/>
          </w:tcPr>
          <w:p w:rsidR="00D81068" w:rsidRPr="004D0590" w:rsidRDefault="00D81068" w:rsidP="00D81068">
            <w:pPr>
              <w:pStyle w:val="TableParagraph"/>
              <w:ind w:left="223"/>
              <w:rPr>
                <w:b/>
                <w:sz w:val="24"/>
              </w:rPr>
            </w:pPr>
            <w:r w:rsidRPr="004D0590">
              <w:rPr>
                <w:b/>
                <w:sz w:val="24"/>
              </w:rPr>
              <w:t>v</w:t>
            </w: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A27E7F" w:rsidRPr="004D0590" w:rsidTr="009A7567">
        <w:trPr>
          <w:trHeight w:val="323"/>
        </w:trPr>
        <w:tc>
          <w:tcPr>
            <w:tcW w:w="426" w:type="dxa"/>
          </w:tcPr>
          <w:p w:rsidR="00A27E7F" w:rsidRPr="004D0590" w:rsidRDefault="00A27E7F" w:rsidP="00A27E7F">
            <w:pPr>
              <w:pStyle w:val="TableParagraph"/>
              <w:ind w:left="360"/>
            </w:pPr>
          </w:p>
        </w:tc>
        <w:tc>
          <w:tcPr>
            <w:tcW w:w="1264" w:type="dxa"/>
            <w:vMerge/>
          </w:tcPr>
          <w:p w:rsidR="00A27E7F" w:rsidRPr="004D0590" w:rsidRDefault="00A27E7F" w:rsidP="00D81068">
            <w:pPr>
              <w:rPr>
                <w:rFonts w:ascii="Times New Roman" w:hAnsi="Times New Roman" w:cs="Times New Roman"/>
                <w:sz w:val="24"/>
                <w:szCs w:val="24"/>
              </w:rPr>
            </w:pPr>
          </w:p>
        </w:tc>
        <w:tc>
          <w:tcPr>
            <w:tcW w:w="704" w:type="dxa"/>
          </w:tcPr>
          <w:p w:rsidR="00A27E7F" w:rsidRPr="004D0590" w:rsidRDefault="00A27E7F" w:rsidP="00D81068">
            <w:pPr>
              <w:jc w:val="center"/>
              <w:rPr>
                <w:rFonts w:ascii="Times New Roman" w:hAnsi="Times New Roman" w:cs="Times New Roman"/>
                <w:sz w:val="24"/>
                <w:szCs w:val="24"/>
                <w:lang w:val="kk-KZ"/>
              </w:rPr>
            </w:pPr>
          </w:p>
        </w:tc>
        <w:tc>
          <w:tcPr>
            <w:tcW w:w="850" w:type="dxa"/>
          </w:tcPr>
          <w:p w:rsidR="00A27E7F" w:rsidRPr="004D0590" w:rsidRDefault="00A27E7F" w:rsidP="00D81068">
            <w:pPr>
              <w:jc w:val="center"/>
              <w:rPr>
                <w:rFonts w:ascii="Times New Roman" w:hAnsi="Times New Roman" w:cs="Times New Roman"/>
                <w:sz w:val="24"/>
                <w:szCs w:val="24"/>
                <w:lang w:val="kk-KZ"/>
              </w:rPr>
            </w:pPr>
          </w:p>
        </w:tc>
        <w:tc>
          <w:tcPr>
            <w:tcW w:w="1718" w:type="dxa"/>
          </w:tcPr>
          <w:p w:rsidR="00A27E7F" w:rsidRPr="004D0590" w:rsidRDefault="00A27E7F" w:rsidP="00D81068">
            <w:pPr>
              <w:rPr>
                <w:rFonts w:ascii="Times New Roman" w:hAnsi="Times New Roman" w:cs="Times New Roman"/>
                <w:sz w:val="24"/>
                <w:szCs w:val="24"/>
                <w:lang w:val="kk-KZ"/>
              </w:rPr>
            </w:pPr>
          </w:p>
        </w:tc>
        <w:tc>
          <w:tcPr>
            <w:tcW w:w="3969" w:type="dxa"/>
          </w:tcPr>
          <w:p w:rsidR="00A27E7F" w:rsidRPr="00A27E7F" w:rsidRDefault="00A27E7F" w:rsidP="00A27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A27E7F">
              <w:rPr>
                <w:rFonts w:ascii="Times New Roman" w:eastAsia="Times New Roman" w:hAnsi="Times New Roman" w:cs="Times New Roman"/>
                <w:b/>
                <w:sz w:val="24"/>
                <w:szCs w:val="24"/>
                <w:lang w:val="kk-KZ"/>
              </w:rPr>
              <w:t>Мақсаты:</w:t>
            </w:r>
            <w:r w:rsidRPr="00A27E7F">
              <w:rPr>
                <w:rFonts w:ascii="Times New Roman" w:eastAsia="Times New Roman" w:hAnsi="Times New Roman" w:cs="Times New Roman"/>
                <w:sz w:val="24"/>
                <w:szCs w:val="24"/>
                <w:lang w:val="kk-KZ"/>
              </w:rPr>
              <w:t xml:space="preserve"> Археология мен этнографияның тоғысында пәнаралық зерттеу әдістерін қолдана отырып, этноархеологияны жаңа ғылыми бағыт ретінде зерттеу, археологиялық және этнографиялық дереккөздермен жұмыс істеу дағдыларын қалыптастыру.</w:t>
            </w:r>
          </w:p>
          <w:p w:rsidR="00A27E7F" w:rsidRPr="00D17378" w:rsidRDefault="00A27E7F" w:rsidP="00A27E7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b/>
                <w:sz w:val="24"/>
                <w:szCs w:val="24"/>
                <w:lang w:val="kk-KZ"/>
              </w:rPr>
            </w:pPr>
            <w:r w:rsidRPr="00A27E7F">
              <w:rPr>
                <w:rFonts w:ascii="Times New Roman" w:eastAsia="Times New Roman" w:hAnsi="Times New Roman" w:cs="Times New Roman"/>
                <w:b/>
                <w:sz w:val="24"/>
                <w:szCs w:val="24"/>
                <w:lang w:val="kk-KZ"/>
              </w:rPr>
              <w:t>Мазмұны:</w:t>
            </w:r>
            <w:r w:rsidRPr="00A27E7F">
              <w:rPr>
                <w:rFonts w:ascii="Times New Roman" w:eastAsia="Times New Roman" w:hAnsi="Times New Roman" w:cs="Times New Roman"/>
                <w:sz w:val="24"/>
                <w:szCs w:val="24"/>
                <w:lang w:val="kk-KZ"/>
              </w:rPr>
              <w:t xml:space="preserve"> Кешенді археологиялық-этнографиялық зерттеулердің негізгі </w:t>
            </w:r>
            <w:r w:rsidRPr="00A27E7F">
              <w:rPr>
                <w:rFonts w:ascii="Times New Roman" w:eastAsia="Times New Roman" w:hAnsi="Times New Roman" w:cs="Times New Roman"/>
                <w:sz w:val="24"/>
                <w:szCs w:val="24"/>
                <w:lang w:val="kk-KZ"/>
              </w:rPr>
              <w:lastRenderedPageBreak/>
              <w:t>бағыттары. Этноархеологиялық зерттеу әдістері. Адамзат қоғамы дамуының әртүрлі кезеңдеріндегі этникалық және мәдени тарихты зерттеумен байланысты мәселелер шеңбері. Қатысушыларды бақылаудың мәдени-антропологиялық әдістері, этнотарихи-этнографиялық жазбалардан, сондай-ақ ауызша тарихтан мінез-құлық деректерін іздеу. Археология мен этнологиядағы этногенетикалық реконструкциялар. Этнологиядағы синхрондық және диахрондық әдістер. Этногенез мәселелерінде антрополог</w:t>
            </w:r>
            <w:r w:rsidRPr="00A27E7F">
              <w:rPr>
                <w:rFonts w:ascii="Times New Roman" w:eastAsia="Times New Roman" w:hAnsi="Times New Roman" w:cs="Times New Roman"/>
                <w:b/>
                <w:sz w:val="24"/>
                <w:szCs w:val="24"/>
                <w:lang w:val="kk-KZ"/>
              </w:rPr>
              <w:t>иялық материалдарды қолдану.</w:t>
            </w:r>
          </w:p>
        </w:tc>
        <w:tc>
          <w:tcPr>
            <w:tcW w:w="709" w:type="dxa"/>
          </w:tcPr>
          <w:p w:rsidR="00A27E7F" w:rsidRPr="004D0590" w:rsidRDefault="00A27E7F" w:rsidP="00D81068">
            <w:pPr>
              <w:jc w:val="center"/>
              <w:rPr>
                <w:rFonts w:ascii="Times New Roman" w:hAnsi="Times New Roman" w:cs="Times New Roman"/>
                <w:sz w:val="24"/>
                <w:szCs w:val="24"/>
                <w:lang w:val="kk-KZ"/>
              </w:rPr>
            </w:pPr>
          </w:p>
        </w:tc>
        <w:tc>
          <w:tcPr>
            <w:tcW w:w="425" w:type="dxa"/>
          </w:tcPr>
          <w:p w:rsidR="00A27E7F" w:rsidRPr="004D0590" w:rsidRDefault="00A27E7F" w:rsidP="00D81068">
            <w:pPr>
              <w:jc w:val="center"/>
              <w:rPr>
                <w:rFonts w:ascii="Times New Roman" w:hAnsi="Times New Roman" w:cs="Times New Roman"/>
                <w:szCs w:val="24"/>
                <w:lang w:val="kk-KZ"/>
              </w:rPr>
            </w:pPr>
          </w:p>
        </w:tc>
        <w:tc>
          <w:tcPr>
            <w:tcW w:w="426" w:type="dxa"/>
          </w:tcPr>
          <w:p w:rsidR="00A27E7F" w:rsidRPr="004D0590" w:rsidRDefault="00A27E7F" w:rsidP="00D81068">
            <w:pPr>
              <w:pStyle w:val="TableParagraph"/>
              <w:ind w:left="223"/>
              <w:rPr>
                <w:b/>
                <w:lang w:val="kk-KZ"/>
              </w:rPr>
            </w:pPr>
          </w:p>
        </w:tc>
        <w:tc>
          <w:tcPr>
            <w:tcW w:w="425" w:type="dxa"/>
          </w:tcPr>
          <w:p w:rsidR="00A27E7F" w:rsidRPr="004D0590" w:rsidRDefault="00A27E7F" w:rsidP="00D81068">
            <w:pPr>
              <w:pStyle w:val="TableParagraph"/>
              <w:spacing w:line="304" w:lineRule="exact"/>
              <w:ind w:left="223"/>
              <w:rPr>
                <w:b/>
                <w:lang w:val="kk-KZ"/>
              </w:rPr>
            </w:pPr>
          </w:p>
        </w:tc>
        <w:tc>
          <w:tcPr>
            <w:tcW w:w="425" w:type="dxa"/>
          </w:tcPr>
          <w:p w:rsidR="00A27E7F" w:rsidRPr="004D0590" w:rsidRDefault="00A27E7F" w:rsidP="00D81068">
            <w:pPr>
              <w:pStyle w:val="TableParagraph"/>
              <w:rPr>
                <w:b/>
                <w:lang w:val="kk-KZ"/>
              </w:rPr>
            </w:pPr>
          </w:p>
        </w:tc>
        <w:tc>
          <w:tcPr>
            <w:tcW w:w="425" w:type="dxa"/>
          </w:tcPr>
          <w:p w:rsidR="00A27E7F" w:rsidRPr="004D0590" w:rsidRDefault="00A27E7F" w:rsidP="00D81068">
            <w:pPr>
              <w:pStyle w:val="TableParagraph"/>
              <w:ind w:left="223"/>
              <w:rPr>
                <w:b/>
                <w:sz w:val="24"/>
              </w:rPr>
            </w:pPr>
          </w:p>
        </w:tc>
        <w:tc>
          <w:tcPr>
            <w:tcW w:w="426" w:type="dxa"/>
          </w:tcPr>
          <w:p w:rsidR="00A27E7F" w:rsidRPr="004D0590" w:rsidRDefault="00A27E7F" w:rsidP="00D81068">
            <w:pPr>
              <w:pStyle w:val="TableParagraph"/>
              <w:ind w:left="223"/>
              <w:rPr>
                <w:b/>
                <w:sz w:val="24"/>
              </w:rPr>
            </w:pPr>
          </w:p>
        </w:tc>
        <w:tc>
          <w:tcPr>
            <w:tcW w:w="412" w:type="dxa"/>
          </w:tcPr>
          <w:p w:rsidR="00A27E7F" w:rsidRPr="004D0590" w:rsidRDefault="00A27E7F" w:rsidP="00D81068">
            <w:pPr>
              <w:pStyle w:val="TableParagraph"/>
              <w:ind w:left="223"/>
              <w:rPr>
                <w:b/>
                <w:sz w:val="24"/>
              </w:rPr>
            </w:pPr>
          </w:p>
        </w:tc>
        <w:tc>
          <w:tcPr>
            <w:tcW w:w="425" w:type="dxa"/>
          </w:tcPr>
          <w:p w:rsidR="00A27E7F" w:rsidRPr="004D0590" w:rsidRDefault="00A27E7F" w:rsidP="00D81068">
            <w:pPr>
              <w:pStyle w:val="TableParagraph"/>
              <w:ind w:left="223"/>
              <w:rPr>
                <w:b/>
              </w:rPr>
            </w:pPr>
          </w:p>
        </w:tc>
        <w:tc>
          <w:tcPr>
            <w:tcW w:w="436" w:type="dxa"/>
            <w:tcBorders>
              <w:right w:val="single" w:sz="4" w:space="0" w:color="auto"/>
            </w:tcBorders>
          </w:tcPr>
          <w:p w:rsidR="00A27E7F" w:rsidRPr="004D0590" w:rsidRDefault="00A27E7F" w:rsidP="00D81068">
            <w:pPr>
              <w:pStyle w:val="TableParagraph"/>
              <w:ind w:left="223"/>
              <w:rPr>
                <w:b/>
              </w:rPr>
            </w:pPr>
          </w:p>
        </w:tc>
        <w:tc>
          <w:tcPr>
            <w:tcW w:w="569" w:type="dxa"/>
          </w:tcPr>
          <w:p w:rsidR="00A27E7F" w:rsidRPr="004D0590" w:rsidRDefault="00A27E7F" w:rsidP="00D81068">
            <w:pPr>
              <w:jc w:val="center"/>
              <w:rPr>
                <w:rFonts w:ascii="Times New Roman" w:hAnsi="Times New Roman" w:cs="Times New Roman"/>
                <w:b/>
                <w:sz w:val="24"/>
                <w:szCs w:val="24"/>
              </w:rPr>
            </w:pPr>
          </w:p>
        </w:tc>
        <w:tc>
          <w:tcPr>
            <w:tcW w:w="567" w:type="dxa"/>
          </w:tcPr>
          <w:p w:rsidR="00A27E7F" w:rsidRPr="004D0590" w:rsidRDefault="00A27E7F" w:rsidP="00D81068">
            <w:pPr>
              <w:pStyle w:val="TableParagraph"/>
              <w:ind w:left="223"/>
              <w:rPr>
                <w:b/>
              </w:rPr>
            </w:pPr>
          </w:p>
        </w:tc>
        <w:tc>
          <w:tcPr>
            <w:tcW w:w="567" w:type="dxa"/>
          </w:tcPr>
          <w:p w:rsidR="00A27E7F" w:rsidRPr="004D0590" w:rsidRDefault="00A27E7F"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Археологияның қазба әдістері /                                            </w:t>
            </w:r>
          </w:p>
        </w:tc>
        <w:tc>
          <w:tcPr>
            <w:tcW w:w="3969" w:type="dxa"/>
          </w:tcPr>
          <w:p w:rsidR="00871ACE" w:rsidRPr="00871ACE" w:rsidRDefault="00871ACE" w:rsidP="00871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871ACE">
              <w:rPr>
                <w:rFonts w:ascii="Times New Roman" w:eastAsia="Times New Roman" w:hAnsi="Times New Roman" w:cs="Times New Roman"/>
                <w:b/>
                <w:sz w:val="24"/>
                <w:szCs w:val="24"/>
                <w:lang w:val="kk-KZ"/>
              </w:rPr>
              <w:t>Мақсаты:</w:t>
            </w:r>
            <w:r w:rsidRPr="00871ACE">
              <w:rPr>
                <w:rFonts w:ascii="Times New Roman" w:eastAsia="Times New Roman" w:hAnsi="Times New Roman" w:cs="Times New Roman"/>
                <w:sz w:val="24"/>
                <w:szCs w:val="24"/>
                <w:lang w:val="kk-KZ"/>
              </w:rPr>
              <w:t xml:space="preserve"> Қазақстан аумағындағы этникалық және этномәдени үдерістерді тереңдетіп оқыту, аналитикалық ойлау дағдыларын қалыптастыру.</w:t>
            </w:r>
          </w:p>
          <w:p w:rsidR="00D81068" w:rsidRPr="004D0590" w:rsidRDefault="00871ACE" w:rsidP="00871AC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871ACE">
              <w:rPr>
                <w:rFonts w:ascii="Times New Roman" w:eastAsia="Times New Roman" w:hAnsi="Times New Roman" w:cs="Times New Roman"/>
                <w:b/>
                <w:sz w:val="24"/>
                <w:szCs w:val="24"/>
                <w:lang w:val="kk-KZ"/>
              </w:rPr>
              <w:t>Мазмұны</w:t>
            </w:r>
            <w:r w:rsidRPr="00871ACE">
              <w:rPr>
                <w:rFonts w:ascii="Times New Roman" w:eastAsia="Times New Roman" w:hAnsi="Times New Roman" w:cs="Times New Roman"/>
                <w:sz w:val="24"/>
                <w:szCs w:val="24"/>
                <w:lang w:val="kk-KZ"/>
              </w:rPr>
              <w:t xml:space="preserve">: Қазақ халқының этногенезі мен этникалық тарихының теориялық мәселелері. Қазақ халқының қалыптасуының тарихи алғы шарттары. Халықтардың жіктелуі және топтастыру принциптері. Тарихи-этнографиялық топтардың типологиясы, халықтардың туысқандығы және этногенезді қайта </w:t>
            </w:r>
            <w:r w:rsidRPr="00871ACE">
              <w:rPr>
                <w:rFonts w:ascii="Times New Roman" w:eastAsia="Times New Roman" w:hAnsi="Times New Roman" w:cs="Times New Roman"/>
                <w:sz w:val="24"/>
                <w:szCs w:val="24"/>
                <w:lang w:val="kk-KZ"/>
              </w:rPr>
              <w:lastRenderedPageBreak/>
              <w:t>құру мәселелері. Қазақ халқының этникалық процестері мен этникалық ерекшелігінің этногенетикалық түсіндірмесі. Қазақстан территориясындағы этникалық және этномәдени процестердің өзіндік ерекшеліктері, сонымен қатар басқа аймақтардағы қазақ этносының тарихи қалыптасуы. Этникалық топтар арасындағы қарым-қатынас.</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4</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rPr>
            </w:pPr>
          </w:p>
        </w:tc>
        <w:tc>
          <w:tcPr>
            <w:tcW w:w="425" w:type="dxa"/>
          </w:tcPr>
          <w:p w:rsidR="00D81068" w:rsidRPr="004D0590" w:rsidRDefault="00D81068" w:rsidP="00D81068">
            <w:pPr>
              <w:pStyle w:val="TableParagraph"/>
              <w:spacing w:line="304" w:lineRule="exact"/>
              <w:ind w:left="223"/>
              <w:rPr>
                <w:b/>
              </w:rPr>
            </w:pPr>
            <w:r w:rsidRPr="004D0590">
              <w:rPr>
                <w:b/>
              </w:rPr>
              <w:t>v</w:t>
            </w:r>
          </w:p>
        </w:tc>
        <w:tc>
          <w:tcPr>
            <w:tcW w:w="425" w:type="dxa"/>
          </w:tcPr>
          <w:p w:rsidR="00D81068" w:rsidRPr="004D0590" w:rsidRDefault="00D81068" w:rsidP="00D81068">
            <w:pPr>
              <w:pStyle w:val="TableParagraph"/>
              <w:rPr>
                <w:b/>
              </w:rPr>
            </w:pPr>
            <w:r w:rsidRPr="004D0590">
              <w:rPr>
                <w:b/>
              </w:rPr>
              <w:t>v</w:t>
            </w:r>
          </w:p>
        </w:tc>
        <w:tc>
          <w:tcPr>
            <w:tcW w:w="425" w:type="dxa"/>
          </w:tcPr>
          <w:p w:rsidR="00D81068" w:rsidRPr="004D0590" w:rsidRDefault="00D81068" w:rsidP="00D81068">
            <w:pPr>
              <w:pStyle w:val="TableParagraph"/>
              <w:ind w:left="223"/>
              <w:rPr>
                <w:b/>
                <w:sz w:val="24"/>
              </w:rPr>
            </w:pPr>
          </w:p>
        </w:tc>
        <w:tc>
          <w:tcPr>
            <w:tcW w:w="426" w:type="dxa"/>
          </w:tcPr>
          <w:p w:rsidR="00D81068" w:rsidRPr="004D0590" w:rsidRDefault="00D81068" w:rsidP="00D81068">
            <w:pPr>
              <w:pStyle w:val="TableParagraph"/>
              <w:ind w:left="223"/>
              <w:rPr>
                <w:b/>
                <w:sz w:val="24"/>
              </w:rPr>
            </w:pPr>
          </w:p>
        </w:tc>
        <w:tc>
          <w:tcPr>
            <w:tcW w:w="412" w:type="dxa"/>
          </w:tcPr>
          <w:p w:rsidR="00D81068" w:rsidRPr="004D0590" w:rsidRDefault="00D81068" w:rsidP="00D81068">
            <w:pPr>
              <w:pStyle w:val="TableParagraph"/>
              <w:ind w:left="223"/>
              <w:rPr>
                <w:b/>
                <w:sz w:val="24"/>
              </w:rPr>
            </w:pPr>
          </w:p>
        </w:tc>
        <w:tc>
          <w:tcPr>
            <w:tcW w:w="425" w:type="dxa"/>
          </w:tcPr>
          <w:p w:rsidR="00D81068" w:rsidRPr="004D0590" w:rsidRDefault="00D81068" w:rsidP="00D81068">
            <w:pPr>
              <w:pStyle w:val="TableParagraph"/>
              <w:ind w:left="223"/>
              <w:rPr>
                <w:b/>
              </w:rPr>
            </w:pPr>
          </w:p>
        </w:tc>
        <w:tc>
          <w:tcPr>
            <w:tcW w:w="436" w:type="dxa"/>
            <w:tcBorders>
              <w:right w:val="single" w:sz="4" w:space="0" w:color="auto"/>
            </w:tcBorders>
          </w:tcPr>
          <w:p w:rsidR="00D81068" w:rsidRPr="004D0590" w:rsidRDefault="00D81068" w:rsidP="00D81068">
            <w:pPr>
              <w:pStyle w:val="TableParagraph"/>
              <w:ind w:left="223"/>
              <w:rPr>
                <w:b/>
              </w:rPr>
            </w:pPr>
          </w:p>
        </w:tc>
        <w:tc>
          <w:tcPr>
            <w:tcW w:w="569" w:type="dxa"/>
          </w:tcPr>
          <w:p w:rsidR="00D81068" w:rsidRPr="004D0590" w:rsidRDefault="00D81068" w:rsidP="00D81068">
            <w:pPr>
              <w:jc w:val="center"/>
              <w:rPr>
                <w:rFonts w:ascii="Times New Roman" w:hAnsi="Times New Roman" w:cs="Times New Roman"/>
                <w:b/>
                <w:sz w:val="24"/>
                <w:szCs w:val="24"/>
              </w:rPr>
            </w:pPr>
          </w:p>
        </w:tc>
        <w:tc>
          <w:tcPr>
            <w:tcW w:w="567" w:type="dxa"/>
          </w:tcPr>
          <w:p w:rsidR="00D81068" w:rsidRPr="004D0590" w:rsidRDefault="00D81068" w:rsidP="00D81068">
            <w:pPr>
              <w:pStyle w:val="TableParagraph"/>
              <w:ind w:left="223"/>
              <w:rPr>
                <w:b/>
              </w:rPr>
            </w:pPr>
          </w:p>
        </w:tc>
        <w:tc>
          <w:tcPr>
            <w:tcW w:w="567" w:type="dxa"/>
          </w:tcPr>
          <w:p w:rsidR="00D81068" w:rsidRPr="004D0590" w:rsidRDefault="00D81068" w:rsidP="00D81068">
            <w:pPr>
              <w:pStyle w:val="TableParagraph"/>
              <w:ind w:left="223"/>
              <w:rPr>
                <w:b/>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Этноархеология </w:t>
            </w:r>
          </w:p>
          <w:p w:rsidR="00D81068" w:rsidRPr="004D0590" w:rsidRDefault="00D81068" w:rsidP="00D81068">
            <w:pPr>
              <w:rPr>
                <w:rFonts w:ascii="Times New Roman" w:hAnsi="Times New Roman" w:cs="Times New Roman"/>
                <w:sz w:val="24"/>
                <w:szCs w:val="24"/>
                <w:lang w:val="kk-KZ"/>
              </w:rPr>
            </w:pPr>
          </w:p>
        </w:tc>
        <w:tc>
          <w:tcPr>
            <w:tcW w:w="3969" w:type="dxa"/>
          </w:tcPr>
          <w:p w:rsidR="00D81068" w:rsidRPr="004D0590" w:rsidRDefault="00AB4E86" w:rsidP="00BF4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AB4E86">
              <w:rPr>
                <w:rFonts w:ascii="Times New Roman" w:eastAsia="Times New Roman" w:hAnsi="Times New Roman" w:cs="Times New Roman"/>
                <w:b/>
                <w:sz w:val="24"/>
                <w:szCs w:val="24"/>
                <w:lang w:val="kk-KZ"/>
              </w:rPr>
              <w:t>Мақсаты:</w:t>
            </w:r>
            <w:r w:rsidRPr="00AB4E86">
              <w:rPr>
                <w:rFonts w:ascii="Times New Roman" w:eastAsia="Times New Roman" w:hAnsi="Times New Roman" w:cs="Times New Roman"/>
                <w:sz w:val="24"/>
                <w:szCs w:val="24"/>
                <w:lang w:val="kk-KZ"/>
              </w:rPr>
              <w:t xml:space="preserve"> Қазақстанның этникалық суретінің ерекшеліктерін оқып-үйрену және аналитикалық ойлау дағдыларын қалыптастыру. </w:t>
            </w:r>
            <w:r w:rsidRPr="00AB4E86">
              <w:rPr>
                <w:rFonts w:ascii="Times New Roman" w:eastAsia="Times New Roman" w:hAnsi="Times New Roman" w:cs="Times New Roman"/>
                <w:b/>
                <w:sz w:val="24"/>
                <w:szCs w:val="24"/>
                <w:lang w:val="kk-KZ"/>
              </w:rPr>
              <w:t>Мазмұны</w:t>
            </w:r>
            <w:r w:rsidRPr="00AB4E86">
              <w:rPr>
                <w:rFonts w:ascii="Times New Roman" w:eastAsia="Times New Roman" w:hAnsi="Times New Roman" w:cs="Times New Roman"/>
                <w:sz w:val="24"/>
                <w:szCs w:val="24"/>
                <w:lang w:val="kk-KZ"/>
              </w:rPr>
              <w:t>: Қазақстандағы көпұлтты қоғамның қалыптасуының негізгі кезеңдері. 19 ғасырдың соңы – 20 ғасырдың басында этно-жергілікті, этно-конфессиялық топтар мен этнотерриториялық бірлестіктердің қалыптасуы. Екінші дүниежүзілік соғыс жылдарындағы халықтарды депортациялау және оның Қазақстандағы этникалық топтардың саны мен таралуына әсері. КСРО-ның Еуропалық бөлігінің халқын Қазақстанға эвакуациялау. Қазіргі кезеңде Қазақстандағы этностардың саны мен аумақтық орналасуына әсер ететін негізгі факторлар. Қазіргі көші-қон жағдайы.</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4</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sz w:val="28"/>
                <w:lang w:val="kk-KZ"/>
              </w:rPr>
            </w:pPr>
          </w:p>
        </w:tc>
        <w:tc>
          <w:tcPr>
            <w:tcW w:w="425" w:type="dxa"/>
          </w:tcPr>
          <w:p w:rsidR="00D81068" w:rsidRPr="004D0590" w:rsidRDefault="00D81068" w:rsidP="00D81068">
            <w:pPr>
              <w:pStyle w:val="TableParagraph"/>
              <w:spacing w:line="304" w:lineRule="exact"/>
              <w:ind w:left="223"/>
              <w:rPr>
                <w:b/>
                <w:sz w:val="28"/>
              </w:rPr>
            </w:pPr>
            <w:r w:rsidRPr="004D0590">
              <w:rPr>
                <w:b/>
                <w:sz w:val="28"/>
              </w:rPr>
              <w:t>v</w:t>
            </w:r>
          </w:p>
        </w:tc>
        <w:tc>
          <w:tcPr>
            <w:tcW w:w="425" w:type="dxa"/>
          </w:tcPr>
          <w:p w:rsidR="00D81068" w:rsidRPr="004D0590" w:rsidRDefault="00D81068" w:rsidP="00D81068">
            <w:pPr>
              <w:pStyle w:val="TableParagraph"/>
              <w:rPr>
                <w:b/>
                <w:sz w:val="28"/>
              </w:rPr>
            </w:pPr>
            <w:r w:rsidRPr="004D0590">
              <w:rPr>
                <w:b/>
                <w:sz w:val="28"/>
              </w:rPr>
              <w:t>v</w:t>
            </w:r>
          </w:p>
        </w:tc>
        <w:tc>
          <w:tcPr>
            <w:tcW w:w="425" w:type="dxa"/>
          </w:tcPr>
          <w:p w:rsidR="00D81068" w:rsidRPr="004D0590" w:rsidRDefault="00D81068" w:rsidP="00D81068">
            <w:pPr>
              <w:pStyle w:val="TableParagraph"/>
              <w:ind w:left="223"/>
              <w:rPr>
                <w:b/>
                <w:sz w:val="28"/>
              </w:rPr>
            </w:pPr>
          </w:p>
        </w:tc>
        <w:tc>
          <w:tcPr>
            <w:tcW w:w="426" w:type="dxa"/>
          </w:tcPr>
          <w:p w:rsidR="00D81068" w:rsidRPr="004D0590" w:rsidRDefault="00D81068" w:rsidP="00D81068">
            <w:pPr>
              <w:pStyle w:val="TableParagraph"/>
              <w:ind w:left="223"/>
              <w:rPr>
                <w:b/>
                <w:sz w:val="28"/>
              </w:rPr>
            </w:pPr>
          </w:p>
        </w:tc>
        <w:tc>
          <w:tcPr>
            <w:tcW w:w="412" w:type="dxa"/>
          </w:tcPr>
          <w:p w:rsidR="00D81068" w:rsidRPr="004D0590" w:rsidRDefault="00D81068" w:rsidP="00D81068">
            <w:pPr>
              <w:pStyle w:val="TableParagraph"/>
              <w:ind w:left="223"/>
              <w:rPr>
                <w:b/>
                <w:sz w:val="28"/>
              </w:rPr>
            </w:pPr>
          </w:p>
        </w:tc>
        <w:tc>
          <w:tcPr>
            <w:tcW w:w="425" w:type="dxa"/>
          </w:tcPr>
          <w:p w:rsidR="00D81068" w:rsidRPr="004D0590" w:rsidRDefault="00D81068" w:rsidP="00D81068">
            <w:pPr>
              <w:pStyle w:val="TableParagraph"/>
              <w:ind w:left="223"/>
              <w:rPr>
                <w:b/>
                <w:sz w:val="28"/>
              </w:rPr>
            </w:pPr>
          </w:p>
        </w:tc>
        <w:tc>
          <w:tcPr>
            <w:tcW w:w="436" w:type="dxa"/>
            <w:tcBorders>
              <w:right w:val="single" w:sz="4" w:space="0" w:color="auto"/>
            </w:tcBorders>
          </w:tcPr>
          <w:p w:rsidR="00D81068" w:rsidRPr="004D0590" w:rsidRDefault="00D81068" w:rsidP="00D81068">
            <w:pPr>
              <w:pStyle w:val="TableParagraph"/>
              <w:ind w:left="223"/>
              <w:rPr>
                <w:b/>
                <w:sz w:val="28"/>
              </w:rPr>
            </w:pPr>
          </w:p>
        </w:tc>
        <w:tc>
          <w:tcPr>
            <w:tcW w:w="569" w:type="dxa"/>
          </w:tcPr>
          <w:p w:rsidR="00D81068" w:rsidRPr="004D0590" w:rsidRDefault="00D81068" w:rsidP="00D81068">
            <w:pPr>
              <w:jc w:val="center"/>
              <w:rPr>
                <w:rFonts w:ascii="Times New Roman" w:hAnsi="Times New Roman" w:cs="Times New Roman"/>
                <w:b/>
                <w:sz w:val="28"/>
                <w:szCs w:val="24"/>
              </w:rPr>
            </w:pPr>
          </w:p>
        </w:tc>
        <w:tc>
          <w:tcPr>
            <w:tcW w:w="567" w:type="dxa"/>
          </w:tcPr>
          <w:p w:rsidR="00D81068" w:rsidRPr="004D0590" w:rsidRDefault="00D81068" w:rsidP="00D81068">
            <w:pPr>
              <w:pStyle w:val="TableParagraph"/>
              <w:ind w:left="223"/>
              <w:rPr>
                <w:b/>
                <w:sz w:val="28"/>
              </w:rPr>
            </w:pPr>
          </w:p>
        </w:tc>
        <w:tc>
          <w:tcPr>
            <w:tcW w:w="567" w:type="dxa"/>
          </w:tcPr>
          <w:p w:rsidR="00D81068" w:rsidRPr="004D0590" w:rsidRDefault="00D81068" w:rsidP="00D81068">
            <w:pPr>
              <w:pStyle w:val="TableParagraph"/>
              <w:ind w:left="223"/>
              <w:rPr>
                <w:b/>
                <w:sz w:val="28"/>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D81068" w:rsidRPr="004D0590" w:rsidRDefault="00D81068" w:rsidP="00D81068">
            <w:pPr>
              <w:jc w:val="both"/>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Қазақ халқының  </w:t>
            </w:r>
            <w:r w:rsidRPr="004D0590">
              <w:rPr>
                <w:rFonts w:ascii="Times New Roman" w:hAnsi="Times New Roman" w:cs="Times New Roman"/>
                <w:sz w:val="24"/>
                <w:szCs w:val="24"/>
                <w:lang w:val="kk-KZ"/>
              </w:rPr>
              <w:lastRenderedPageBreak/>
              <w:t>этногенезі мен этникалық  тарихы</w:t>
            </w:r>
          </w:p>
          <w:p w:rsidR="00D81068" w:rsidRPr="004D0590" w:rsidRDefault="00D81068" w:rsidP="00D81068">
            <w:pPr>
              <w:jc w:val="both"/>
              <w:rPr>
                <w:rFonts w:ascii="Times New Roman" w:hAnsi="Times New Roman" w:cs="Times New Roman"/>
                <w:sz w:val="24"/>
                <w:szCs w:val="24"/>
                <w:lang w:val="kk-KZ"/>
              </w:rPr>
            </w:pPr>
          </w:p>
        </w:tc>
        <w:tc>
          <w:tcPr>
            <w:tcW w:w="3969" w:type="dxa"/>
          </w:tcPr>
          <w:p w:rsidR="00BD2953" w:rsidRPr="00BD2953" w:rsidRDefault="00BD2953" w:rsidP="00BD2953">
            <w:pPr>
              <w:ind w:left="57" w:right="57"/>
              <w:jc w:val="both"/>
              <w:rPr>
                <w:rFonts w:ascii="Times New Roman" w:eastAsia="Times New Roman" w:hAnsi="Times New Roman" w:cs="Times New Roman"/>
                <w:sz w:val="24"/>
                <w:szCs w:val="24"/>
                <w:lang w:val="kk-KZ"/>
              </w:rPr>
            </w:pPr>
            <w:r w:rsidRPr="00BD2953">
              <w:rPr>
                <w:rFonts w:ascii="Times New Roman" w:eastAsia="Times New Roman" w:hAnsi="Times New Roman" w:cs="Times New Roman"/>
                <w:b/>
                <w:sz w:val="24"/>
                <w:szCs w:val="24"/>
                <w:lang w:val="kk-KZ"/>
              </w:rPr>
              <w:lastRenderedPageBreak/>
              <w:t>Мақсаты:</w:t>
            </w:r>
            <w:r w:rsidRPr="00BD2953">
              <w:rPr>
                <w:rFonts w:ascii="Times New Roman" w:eastAsia="Times New Roman" w:hAnsi="Times New Roman" w:cs="Times New Roman"/>
                <w:sz w:val="24"/>
                <w:szCs w:val="24"/>
                <w:lang w:val="kk-KZ"/>
              </w:rPr>
              <w:t xml:space="preserve"> Археологиялық зерттеу </w:t>
            </w:r>
            <w:r w:rsidRPr="00BD2953">
              <w:rPr>
                <w:rFonts w:ascii="Times New Roman" w:eastAsia="Times New Roman" w:hAnsi="Times New Roman" w:cs="Times New Roman"/>
                <w:sz w:val="24"/>
                <w:szCs w:val="24"/>
                <w:lang w:val="kk-KZ"/>
              </w:rPr>
              <w:lastRenderedPageBreak/>
              <w:t>әдістерін тереңдетіп оқыту және археологиялық дереккөздермен жұмыс істеу дағдыларын қалыптастыру.</w:t>
            </w:r>
          </w:p>
          <w:p w:rsidR="00D81068" w:rsidRPr="004D0590" w:rsidRDefault="00BD2953" w:rsidP="00BD2953">
            <w:pPr>
              <w:ind w:left="57" w:right="57"/>
              <w:jc w:val="both"/>
              <w:rPr>
                <w:rFonts w:ascii="Times New Roman" w:eastAsia="Times New Roman" w:hAnsi="Times New Roman" w:cs="Times New Roman"/>
                <w:sz w:val="24"/>
                <w:szCs w:val="24"/>
                <w:lang w:val="kk-KZ"/>
              </w:rPr>
            </w:pPr>
            <w:r w:rsidRPr="00BD2953">
              <w:rPr>
                <w:rFonts w:ascii="Times New Roman" w:eastAsia="Times New Roman" w:hAnsi="Times New Roman" w:cs="Times New Roman"/>
                <w:b/>
                <w:sz w:val="24"/>
                <w:szCs w:val="24"/>
                <w:lang w:val="kk-KZ"/>
              </w:rPr>
              <w:t>Мазмұны</w:t>
            </w:r>
            <w:r w:rsidRPr="00BD2953">
              <w:rPr>
                <w:rFonts w:ascii="Times New Roman" w:eastAsia="Times New Roman" w:hAnsi="Times New Roman" w:cs="Times New Roman"/>
                <w:sz w:val="24"/>
                <w:szCs w:val="24"/>
                <w:lang w:val="kk-KZ"/>
              </w:rPr>
              <w:t>: Далалық археологиялық зерттеу әдістері. Археологиялық барлау. Археологиялық қазбалар. Кен орындарын қалпына келтіру және консервациялау. Зертханада керамика, сүйек, металл, шыны және басқа заттарды қалпына келтіру. Зертханалық талдау. Археологиялық материалды сипаттау және өңдеу. Типологиялық, техникалық-морфологиялық, тәжірибелік-трасологиялық және басқа зерттеу әдістері. Археологиялық деректерді түсіндіру және тарихи құбылыстар мен оқиғаларды қайта құру.</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4</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sz w:val="28"/>
              </w:rPr>
            </w:pPr>
          </w:p>
        </w:tc>
        <w:tc>
          <w:tcPr>
            <w:tcW w:w="425" w:type="dxa"/>
          </w:tcPr>
          <w:p w:rsidR="00D81068" w:rsidRPr="004D0590" w:rsidRDefault="00D81068" w:rsidP="00D81068">
            <w:pPr>
              <w:pStyle w:val="TableParagraph"/>
              <w:spacing w:line="304" w:lineRule="exact"/>
              <w:ind w:left="223"/>
              <w:rPr>
                <w:b/>
                <w:sz w:val="28"/>
              </w:rPr>
            </w:pPr>
          </w:p>
        </w:tc>
        <w:tc>
          <w:tcPr>
            <w:tcW w:w="425" w:type="dxa"/>
          </w:tcPr>
          <w:p w:rsidR="00D81068" w:rsidRPr="004D0590" w:rsidRDefault="00D81068" w:rsidP="00D81068">
            <w:pPr>
              <w:pStyle w:val="TableParagraph"/>
              <w:rPr>
                <w:b/>
                <w:sz w:val="28"/>
              </w:rPr>
            </w:pPr>
          </w:p>
        </w:tc>
        <w:tc>
          <w:tcPr>
            <w:tcW w:w="425" w:type="dxa"/>
          </w:tcPr>
          <w:p w:rsidR="00D81068" w:rsidRPr="004D0590" w:rsidRDefault="00D81068" w:rsidP="00D81068">
            <w:pPr>
              <w:pStyle w:val="TableParagraph"/>
              <w:ind w:left="223"/>
              <w:rPr>
                <w:b/>
                <w:sz w:val="28"/>
              </w:rPr>
            </w:pPr>
            <w:r w:rsidRPr="004D0590">
              <w:rPr>
                <w:b/>
                <w:sz w:val="28"/>
              </w:rPr>
              <w:t>v</w:t>
            </w:r>
          </w:p>
        </w:tc>
        <w:tc>
          <w:tcPr>
            <w:tcW w:w="426" w:type="dxa"/>
          </w:tcPr>
          <w:p w:rsidR="00D81068" w:rsidRPr="004D0590" w:rsidRDefault="00D81068" w:rsidP="00D81068">
            <w:pPr>
              <w:pStyle w:val="TableParagraph"/>
              <w:ind w:left="223"/>
              <w:rPr>
                <w:b/>
                <w:sz w:val="28"/>
              </w:rPr>
            </w:pPr>
            <w:r w:rsidRPr="004D0590">
              <w:rPr>
                <w:b/>
                <w:sz w:val="28"/>
              </w:rPr>
              <w:t>v</w:t>
            </w:r>
          </w:p>
        </w:tc>
        <w:tc>
          <w:tcPr>
            <w:tcW w:w="412" w:type="dxa"/>
          </w:tcPr>
          <w:p w:rsidR="00D81068" w:rsidRPr="004D0590" w:rsidRDefault="00D81068" w:rsidP="00D81068">
            <w:pPr>
              <w:pStyle w:val="TableParagraph"/>
              <w:ind w:left="223"/>
              <w:rPr>
                <w:b/>
                <w:sz w:val="28"/>
              </w:rPr>
            </w:pPr>
          </w:p>
        </w:tc>
        <w:tc>
          <w:tcPr>
            <w:tcW w:w="425" w:type="dxa"/>
          </w:tcPr>
          <w:p w:rsidR="00D81068" w:rsidRPr="004D0590" w:rsidRDefault="00D81068" w:rsidP="00D81068">
            <w:pPr>
              <w:pStyle w:val="TableParagraph"/>
              <w:ind w:left="223"/>
              <w:rPr>
                <w:b/>
                <w:sz w:val="28"/>
              </w:rPr>
            </w:pPr>
          </w:p>
        </w:tc>
        <w:tc>
          <w:tcPr>
            <w:tcW w:w="436" w:type="dxa"/>
            <w:tcBorders>
              <w:right w:val="single" w:sz="4" w:space="0" w:color="auto"/>
            </w:tcBorders>
          </w:tcPr>
          <w:p w:rsidR="00D81068" w:rsidRPr="004D0590" w:rsidRDefault="00D81068" w:rsidP="00D81068">
            <w:pPr>
              <w:pStyle w:val="TableParagraph"/>
              <w:ind w:left="223"/>
              <w:rPr>
                <w:b/>
                <w:sz w:val="28"/>
              </w:rPr>
            </w:pPr>
          </w:p>
        </w:tc>
        <w:tc>
          <w:tcPr>
            <w:tcW w:w="569" w:type="dxa"/>
          </w:tcPr>
          <w:p w:rsidR="00D81068" w:rsidRPr="004D0590" w:rsidRDefault="00D81068" w:rsidP="00D81068">
            <w:pPr>
              <w:jc w:val="center"/>
              <w:rPr>
                <w:rFonts w:ascii="Times New Roman" w:hAnsi="Times New Roman" w:cs="Times New Roman"/>
                <w:b/>
                <w:sz w:val="28"/>
                <w:szCs w:val="24"/>
              </w:rPr>
            </w:pPr>
          </w:p>
        </w:tc>
        <w:tc>
          <w:tcPr>
            <w:tcW w:w="567" w:type="dxa"/>
          </w:tcPr>
          <w:p w:rsidR="00D81068" w:rsidRPr="004D0590" w:rsidRDefault="00D81068" w:rsidP="00D81068">
            <w:pPr>
              <w:pStyle w:val="TableParagraph"/>
              <w:ind w:left="223"/>
              <w:rPr>
                <w:b/>
                <w:sz w:val="28"/>
              </w:rPr>
            </w:pPr>
          </w:p>
        </w:tc>
        <w:tc>
          <w:tcPr>
            <w:tcW w:w="567" w:type="dxa"/>
          </w:tcPr>
          <w:p w:rsidR="00D81068" w:rsidRPr="004D0590" w:rsidRDefault="00D81068" w:rsidP="00D81068">
            <w:pPr>
              <w:pStyle w:val="TableParagraph"/>
              <w:ind w:left="223"/>
              <w:rPr>
                <w:b/>
                <w:sz w:val="28"/>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Қазақстан этнографиясы </w:t>
            </w:r>
          </w:p>
        </w:tc>
        <w:tc>
          <w:tcPr>
            <w:tcW w:w="3969" w:type="dxa"/>
          </w:tcPr>
          <w:p w:rsidR="00CC0AA7" w:rsidRPr="00CC0AA7" w:rsidRDefault="00CC0AA7" w:rsidP="00CC0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CC0AA7">
              <w:rPr>
                <w:rFonts w:ascii="Times New Roman" w:eastAsia="Times New Roman" w:hAnsi="Times New Roman" w:cs="Times New Roman"/>
                <w:b/>
                <w:sz w:val="24"/>
                <w:szCs w:val="24"/>
                <w:lang w:val="kk-KZ"/>
              </w:rPr>
              <w:t>Мақсаты</w:t>
            </w:r>
            <w:r w:rsidRPr="00CC0AA7">
              <w:rPr>
                <w:rFonts w:ascii="Times New Roman" w:eastAsia="Times New Roman" w:hAnsi="Times New Roman" w:cs="Times New Roman"/>
                <w:sz w:val="24"/>
                <w:szCs w:val="24"/>
                <w:lang w:val="kk-KZ"/>
              </w:rPr>
              <w:t>: Студенттерге жаратылыстану ғылымының негізгі әдістері туралы негізгі білім беру және оларды қолдануда практикалық дағдыларды қалыптастыру.</w:t>
            </w:r>
          </w:p>
          <w:p w:rsidR="00D81068" w:rsidRPr="004D0590" w:rsidRDefault="00CC0AA7" w:rsidP="00CC0AA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CC0AA7">
              <w:rPr>
                <w:rFonts w:ascii="Times New Roman" w:eastAsia="Times New Roman" w:hAnsi="Times New Roman" w:cs="Times New Roman"/>
                <w:b/>
                <w:sz w:val="24"/>
                <w:szCs w:val="24"/>
                <w:lang w:val="kk-KZ"/>
              </w:rPr>
              <w:t>Мазмұны</w:t>
            </w:r>
            <w:r w:rsidRPr="00CC0AA7">
              <w:rPr>
                <w:rFonts w:ascii="Times New Roman" w:eastAsia="Times New Roman" w:hAnsi="Times New Roman" w:cs="Times New Roman"/>
                <w:sz w:val="24"/>
                <w:szCs w:val="24"/>
                <w:lang w:val="kk-KZ"/>
              </w:rPr>
              <w:t xml:space="preserve">: Далалық археологиядағы геофизикалық әдістер. Заттардың құрылысы мен шығу тегі туралы сұрақтарды шешудегі жаратылыстану-ғылыми әдістердің рөлі. Археологиядағы металлография және петрография. «Адам палеоэкологиясы» және «биоархеология» ұғымдары. </w:t>
            </w:r>
            <w:r w:rsidRPr="00CC0AA7">
              <w:rPr>
                <w:rFonts w:ascii="Times New Roman" w:eastAsia="Times New Roman" w:hAnsi="Times New Roman" w:cs="Times New Roman"/>
                <w:sz w:val="24"/>
                <w:szCs w:val="24"/>
                <w:lang w:val="kk-KZ"/>
              </w:rPr>
              <w:lastRenderedPageBreak/>
              <w:t>Археология, археология, палеоклиматология және физикалық антропология мәліметтерін талдау әдістері. Жаппай қорымдарды антропологиялық талдау әдістері. Антропологиялық деректер негізінде ежелгі қоғамдардағы әлеуметтік оқиғаларды қайта құру</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4</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sz w:val="28"/>
                <w:lang w:val="kk-KZ"/>
              </w:rPr>
            </w:pPr>
          </w:p>
        </w:tc>
        <w:tc>
          <w:tcPr>
            <w:tcW w:w="425" w:type="dxa"/>
          </w:tcPr>
          <w:p w:rsidR="00D81068" w:rsidRPr="004D0590" w:rsidRDefault="00D81068" w:rsidP="00D81068">
            <w:pPr>
              <w:pStyle w:val="TableParagraph"/>
              <w:spacing w:line="304" w:lineRule="exact"/>
              <w:ind w:left="223"/>
              <w:rPr>
                <w:b/>
                <w:sz w:val="28"/>
                <w:lang w:val="kk-KZ"/>
              </w:rPr>
            </w:pPr>
          </w:p>
        </w:tc>
        <w:tc>
          <w:tcPr>
            <w:tcW w:w="425" w:type="dxa"/>
          </w:tcPr>
          <w:p w:rsidR="00D81068" w:rsidRPr="004D0590" w:rsidRDefault="00D81068" w:rsidP="00D81068">
            <w:pPr>
              <w:pStyle w:val="TableParagraph"/>
              <w:rPr>
                <w:b/>
                <w:sz w:val="28"/>
                <w:lang w:val="kk-KZ"/>
              </w:rPr>
            </w:pPr>
          </w:p>
        </w:tc>
        <w:tc>
          <w:tcPr>
            <w:tcW w:w="425" w:type="dxa"/>
          </w:tcPr>
          <w:p w:rsidR="00D81068" w:rsidRPr="004D0590" w:rsidRDefault="00D81068" w:rsidP="00D81068">
            <w:pPr>
              <w:pStyle w:val="TableParagraph"/>
              <w:ind w:left="223"/>
              <w:rPr>
                <w:b/>
                <w:sz w:val="28"/>
              </w:rPr>
            </w:pPr>
            <w:r w:rsidRPr="004D0590">
              <w:rPr>
                <w:b/>
                <w:sz w:val="28"/>
              </w:rPr>
              <w:t>v</w:t>
            </w:r>
          </w:p>
        </w:tc>
        <w:tc>
          <w:tcPr>
            <w:tcW w:w="426" w:type="dxa"/>
          </w:tcPr>
          <w:p w:rsidR="00D81068" w:rsidRPr="004D0590" w:rsidRDefault="00D81068" w:rsidP="00D81068">
            <w:pPr>
              <w:pStyle w:val="TableParagraph"/>
              <w:ind w:left="223"/>
              <w:rPr>
                <w:b/>
                <w:sz w:val="28"/>
              </w:rPr>
            </w:pPr>
            <w:r w:rsidRPr="004D0590">
              <w:rPr>
                <w:b/>
                <w:sz w:val="28"/>
              </w:rPr>
              <w:t>v</w:t>
            </w:r>
          </w:p>
        </w:tc>
        <w:tc>
          <w:tcPr>
            <w:tcW w:w="412" w:type="dxa"/>
          </w:tcPr>
          <w:p w:rsidR="00D81068" w:rsidRPr="004D0590" w:rsidRDefault="00D81068" w:rsidP="00D81068">
            <w:pPr>
              <w:pStyle w:val="TableParagraph"/>
              <w:ind w:left="223"/>
              <w:rPr>
                <w:b/>
                <w:sz w:val="28"/>
              </w:rPr>
            </w:pPr>
          </w:p>
        </w:tc>
        <w:tc>
          <w:tcPr>
            <w:tcW w:w="425" w:type="dxa"/>
          </w:tcPr>
          <w:p w:rsidR="00D81068" w:rsidRPr="004D0590" w:rsidRDefault="00D81068" w:rsidP="00D81068">
            <w:pPr>
              <w:pStyle w:val="TableParagraph"/>
              <w:ind w:left="223"/>
              <w:rPr>
                <w:b/>
                <w:sz w:val="28"/>
              </w:rPr>
            </w:pPr>
          </w:p>
        </w:tc>
        <w:tc>
          <w:tcPr>
            <w:tcW w:w="436" w:type="dxa"/>
            <w:tcBorders>
              <w:right w:val="single" w:sz="4" w:space="0" w:color="auto"/>
            </w:tcBorders>
          </w:tcPr>
          <w:p w:rsidR="00D81068" w:rsidRPr="004D0590" w:rsidRDefault="00D81068" w:rsidP="00D81068">
            <w:pPr>
              <w:pStyle w:val="TableParagraph"/>
              <w:ind w:left="223"/>
              <w:rPr>
                <w:b/>
                <w:sz w:val="28"/>
              </w:rPr>
            </w:pPr>
          </w:p>
        </w:tc>
        <w:tc>
          <w:tcPr>
            <w:tcW w:w="569" w:type="dxa"/>
          </w:tcPr>
          <w:p w:rsidR="00D81068" w:rsidRPr="004D0590" w:rsidRDefault="00D81068" w:rsidP="00D81068">
            <w:pPr>
              <w:jc w:val="center"/>
              <w:rPr>
                <w:rFonts w:ascii="Times New Roman" w:hAnsi="Times New Roman" w:cs="Times New Roman"/>
                <w:b/>
                <w:sz w:val="28"/>
                <w:szCs w:val="24"/>
              </w:rPr>
            </w:pPr>
          </w:p>
        </w:tc>
        <w:tc>
          <w:tcPr>
            <w:tcW w:w="567" w:type="dxa"/>
          </w:tcPr>
          <w:p w:rsidR="00D81068" w:rsidRPr="004D0590" w:rsidRDefault="00D81068" w:rsidP="00D81068">
            <w:pPr>
              <w:pStyle w:val="TableParagraph"/>
              <w:ind w:left="223"/>
              <w:rPr>
                <w:b/>
                <w:sz w:val="28"/>
              </w:rPr>
            </w:pPr>
          </w:p>
        </w:tc>
        <w:tc>
          <w:tcPr>
            <w:tcW w:w="567" w:type="dxa"/>
          </w:tcPr>
          <w:p w:rsidR="00D81068" w:rsidRPr="004D0590" w:rsidRDefault="00D81068" w:rsidP="00D81068">
            <w:pPr>
              <w:pStyle w:val="TableParagraph"/>
              <w:ind w:left="223"/>
              <w:rPr>
                <w:b/>
                <w:sz w:val="28"/>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Археологиялық және этнологиялық зерттеу әдістері/</w:t>
            </w:r>
          </w:p>
          <w:p w:rsidR="00D81068" w:rsidRPr="004D0590" w:rsidRDefault="00D81068" w:rsidP="00D81068">
            <w:pPr>
              <w:rPr>
                <w:rFonts w:ascii="Times New Roman" w:hAnsi="Times New Roman" w:cs="Times New Roman"/>
                <w:sz w:val="24"/>
                <w:szCs w:val="24"/>
                <w:lang w:val="kk-KZ"/>
              </w:rPr>
            </w:pPr>
          </w:p>
        </w:tc>
        <w:tc>
          <w:tcPr>
            <w:tcW w:w="3969" w:type="dxa"/>
          </w:tcPr>
          <w:p w:rsidR="007E050F" w:rsidRPr="007E050F" w:rsidRDefault="007E050F" w:rsidP="007E050F">
            <w:pPr>
              <w:ind w:left="57" w:right="57"/>
              <w:jc w:val="both"/>
              <w:rPr>
                <w:rFonts w:ascii="Times New Roman" w:hAnsi="Times New Roman" w:cs="Times New Roman"/>
                <w:sz w:val="24"/>
                <w:szCs w:val="24"/>
                <w:lang w:val="kk-KZ"/>
              </w:rPr>
            </w:pPr>
            <w:r w:rsidRPr="007E050F">
              <w:rPr>
                <w:rFonts w:ascii="Times New Roman" w:hAnsi="Times New Roman" w:cs="Times New Roman"/>
                <w:b/>
                <w:sz w:val="24"/>
                <w:szCs w:val="24"/>
                <w:lang w:val="kk-KZ"/>
              </w:rPr>
              <w:t>Мақсаты:</w:t>
            </w:r>
            <w:r w:rsidRPr="007E050F">
              <w:rPr>
                <w:rFonts w:ascii="Times New Roman" w:hAnsi="Times New Roman" w:cs="Times New Roman"/>
                <w:sz w:val="24"/>
                <w:szCs w:val="24"/>
                <w:lang w:val="kk-KZ"/>
              </w:rPr>
              <w:t xml:space="preserve"> Кәсіби құзыреттіліктерін арттыру үшін зерттеушілік, жеке қарым-қатынас, ұйымдастырушылық және аналитикалық дағдыларды қалыптастыру.</w:t>
            </w:r>
          </w:p>
          <w:p w:rsidR="00D81068" w:rsidRPr="004D0590" w:rsidRDefault="007E050F" w:rsidP="007E050F">
            <w:pPr>
              <w:ind w:left="57" w:right="57"/>
              <w:jc w:val="both"/>
              <w:rPr>
                <w:rFonts w:ascii="Times New Roman" w:hAnsi="Times New Roman" w:cs="Times New Roman"/>
                <w:sz w:val="24"/>
                <w:szCs w:val="24"/>
                <w:lang w:val="kk-KZ"/>
              </w:rPr>
            </w:pPr>
            <w:r w:rsidRPr="007E050F">
              <w:rPr>
                <w:rFonts w:ascii="Times New Roman" w:hAnsi="Times New Roman" w:cs="Times New Roman"/>
                <w:b/>
                <w:sz w:val="24"/>
                <w:szCs w:val="24"/>
                <w:lang w:val="kk-KZ"/>
              </w:rPr>
              <w:t>Мазмұны:</w:t>
            </w:r>
            <w:r w:rsidRPr="007E050F">
              <w:rPr>
                <w:rFonts w:ascii="Times New Roman" w:hAnsi="Times New Roman" w:cs="Times New Roman"/>
                <w:sz w:val="24"/>
                <w:szCs w:val="24"/>
                <w:lang w:val="kk-KZ"/>
              </w:rPr>
              <w:t xml:space="preserve"> Далалық археологиялық және этнологиялық экспедициялардың жұмысына қатысу. Археология мен этнологияның дәстүрлі және заманауи әдістерін қолдану дағдыларын меңгеру. Археологиялық қазбаларды жүргізу, далалық зерттеулерден алынған мәліметтерді тіркеу, далада материалдарды өңдеу, этнографиялық материалдарды жинау, қалпына келтіру және консервациялау әдістері</w:t>
            </w:r>
          </w:p>
        </w:tc>
        <w:tc>
          <w:tcPr>
            <w:tcW w:w="709" w:type="dxa"/>
          </w:tcPr>
          <w:p w:rsidR="00D81068" w:rsidRPr="004D0590" w:rsidRDefault="00D81068" w:rsidP="00D81068">
            <w:pPr>
              <w:jc w:val="center"/>
              <w:rPr>
                <w:rFonts w:ascii="Times New Roman" w:hAnsi="Times New Roman" w:cs="Times New Roman"/>
                <w:sz w:val="24"/>
                <w:szCs w:val="24"/>
              </w:rPr>
            </w:pPr>
            <w:r w:rsidRPr="004D0590">
              <w:rPr>
                <w:rFonts w:ascii="Times New Roman" w:hAnsi="Times New Roman" w:cs="Times New Roman"/>
                <w:sz w:val="24"/>
                <w:szCs w:val="24"/>
              </w:rPr>
              <w:t>6</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sz w:val="28"/>
              </w:rPr>
            </w:pPr>
          </w:p>
        </w:tc>
        <w:tc>
          <w:tcPr>
            <w:tcW w:w="425" w:type="dxa"/>
          </w:tcPr>
          <w:p w:rsidR="00D81068" w:rsidRPr="004D0590" w:rsidRDefault="00D81068" w:rsidP="00D81068">
            <w:pPr>
              <w:pStyle w:val="TableParagraph"/>
              <w:spacing w:line="304" w:lineRule="exact"/>
              <w:ind w:left="223"/>
              <w:rPr>
                <w:b/>
                <w:sz w:val="28"/>
              </w:rPr>
            </w:pPr>
          </w:p>
        </w:tc>
        <w:tc>
          <w:tcPr>
            <w:tcW w:w="425" w:type="dxa"/>
          </w:tcPr>
          <w:p w:rsidR="00D81068" w:rsidRPr="004D0590" w:rsidRDefault="00D81068" w:rsidP="00D81068">
            <w:pPr>
              <w:pStyle w:val="TableParagraph"/>
              <w:rPr>
                <w:b/>
                <w:sz w:val="28"/>
              </w:rPr>
            </w:pPr>
          </w:p>
        </w:tc>
        <w:tc>
          <w:tcPr>
            <w:tcW w:w="425" w:type="dxa"/>
          </w:tcPr>
          <w:p w:rsidR="00D81068" w:rsidRPr="004D0590" w:rsidRDefault="00D81068" w:rsidP="00D81068">
            <w:pPr>
              <w:pStyle w:val="TableParagraph"/>
              <w:ind w:left="223"/>
              <w:rPr>
                <w:b/>
                <w:sz w:val="28"/>
              </w:rPr>
            </w:pPr>
          </w:p>
        </w:tc>
        <w:tc>
          <w:tcPr>
            <w:tcW w:w="426" w:type="dxa"/>
          </w:tcPr>
          <w:p w:rsidR="00D81068" w:rsidRPr="004D0590" w:rsidRDefault="00D81068" w:rsidP="00D81068">
            <w:pPr>
              <w:pStyle w:val="TableParagraph"/>
              <w:ind w:left="223"/>
              <w:rPr>
                <w:b/>
                <w:sz w:val="28"/>
              </w:rPr>
            </w:pPr>
            <w:r w:rsidRPr="004D0590">
              <w:rPr>
                <w:b/>
                <w:sz w:val="28"/>
              </w:rPr>
              <w:t>v</w:t>
            </w:r>
          </w:p>
        </w:tc>
        <w:tc>
          <w:tcPr>
            <w:tcW w:w="412" w:type="dxa"/>
          </w:tcPr>
          <w:p w:rsidR="00D81068" w:rsidRPr="004D0590" w:rsidRDefault="00D81068" w:rsidP="00D81068">
            <w:pPr>
              <w:pStyle w:val="TableParagraph"/>
              <w:ind w:left="223"/>
              <w:rPr>
                <w:b/>
                <w:sz w:val="28"/>
              </w:rPr>
            </w:pPr>
          </w:p>
        </w:tc>
        <w:tc>
          <w:tcPr>
            <w:tcW w:w="425" w:type="dxa"/>
          </w:tcPr>
          <w:p w:rsidR="00D81068" w:rsidRPr="004D0590" w:rsidRDefault="00D81068" w:rsidP="00D81068">
            <w:pPr>
              <w:pStyle w:val="TableParagraph"/>
              <w:ind w:left="223"/>
              <w:rPr>
                <w:b/>
                <w:sz w:val="28"/>
              </w:rPr>
            </w:pPr>
          </w:p>
        </w:tc>
        <w:tc>
          <w:tcPr>
            <w:tcW w:w="436" w:type="dxa"/>
            <w:tcBorders>
              <w:right w:val="single" w:sz="4" w:space="0" w:color="auto"/>
            </w:tcBorders>
          </w:tcPr>
          <w:p w:rsidR="00D81068" w:rsidRPr="004D0590" w:rsidRDefault="00D81068" w:rsidP="00D81068">
            <w:pPr>
              <w:pStyle w:val="TableParagraph"/>
              <w:ind w:left="223"/>
              <w:rPr>
                <w:b/>
                <w:sz w:val="28"/>
              </w:rPr>
            </w:pPr>
            <w:r w:rsidRPr="004D0590">
              <w:rPr>
                <w:b/>
                <w:sz w:val="28"/>
              </w:rPr>
              <w:t>v</w:t>
            </w:r>
          </w:p>
        </w:tc>
        <w:tc>
          <w:tcPr>
            <w:tcW w:w="569" w:type="dxa"/>
          </w:tcPr>
          <w:p w:rsidR="00D81068" w:rsidRPr="004D0590" w:rsidRDefault="00D81068" w:rsidP="00D81068">
            <w:pPr>
              <w:jc w:val="center"/>
              <w:rPr>
                <w:rFonts w:ascii="Times New Roman" w:hAnsi="Times New Roman" w:cs="Times New Roman"/>
                <w:b/>
                <w:sz w:val="28"/>
                <w:szCs w:val="24"/>
              </w:rPr>
            </w:pPr>
          </w:p>
        </w:tc>
        <w:tc>
          <w:tcPr>
            <w:tcW w:w="567" w:type="dxa"/>
          </w:tcPr>
          <w:p w:rsidR="00D81068" w:rsidRPr="004D0590" w:rsidRDefault="00D81068" w:rsidP="00D81068">
            <w:pPr>
              <w:pStyle w:val="TableParagraph"/>
              <w:ind w:left="223"/>
              <w:rPr>
                <w:b/>
                <w:sz w:val="28"/>
              </w:rPr>
            </w:pPr>
          </w:p>
        </w:tc>
        <w:tc>
          <w:tcPr>
            <w:tcW w:w="567" w:type="dxa"/>
          </w:tcPr>
          <w:p w:rsidR="00D81068" w:rsidRPr="004D0590" w:rsidRDefault="00D81068" w:rsidP="00D81068">
            <w:pPr>
              <w:pStyle w:val="TableParagraph"/>
              <w:ind w:left="223"/>
              <w:rPr>
                <w:b/>
                <w:sz w:val="28"/>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Археологиядағы жаратылыстану </w:t>
            </w:r>
            <w:r w:rsidRPr="004D0590">
              <w:rPr>
                <w:rFonts w:ascii="Times New Roman" w:hAnsi="Times New Roman" w:cs="Times New Roman"/>
                <w:sz w:val="24"/>
                <w:szCs w:val="24"/>
              </w:rPr>
              <w:t>–</w:t>
            </w:r>
            <w:r w:rsidRPr="004D0590">
              <w:rPr>
                <w:rFonts w:ascii="Times New Roman" w:hAnsi="Times New Roman" w:cs="Times New Roman"/>
                <w:sz w:val="24"/>
                <w:szCs w:val="24"/>
                <w:lang w:val="kk-KZ"/>
              </w:rPr>
              <w:t>ғылыми әдістер</w:t>
            </w:r>
          </w:p>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 </w:t>
            </w:r>
          </w:p>
        </w:tc>
        <w:tc>
          <w:tcPr>
            <w:tcW w:w="3969" w:type="dxa"/>
          </w:tcPr>
          <w:p w:rsidR="00CE60A1" w:rsidRPr="00CE60A1" w:rsidRDefault="00CE60A1" w:rsidP="00CE6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sz w:val="24"/>
                <w:szCs w:val="24"/>
                <w:lang w:val="kk-KZ"/>
              </w:rPr>
            </w:pPr>
            <w:r w:rsidRPr="00CE60A1">
              <w:rPr>
                <w:rFonts w:ascii="Times New Roman" w:hAnsi="Times New Roman" w:cs="Times New Roman"/>
                <w:b/>
                <w:sz w:val="24"/>
                <w:szCs w:val="24"/>
                <w:lang w:val="kk-KZ"/>
              </w:rPr>
              <w:t>Мақсаты</w:t>
            </w:r>
            <w:r w:rsidRPr="00CE60A1">
              <w:rPr>
                <w:rFonts w:ascii="Times New Roman" w:hAnsi="Times New Roman" w:cs="Times New Roman"/>
                <w:sz w:val="24"/>
                <w:szCs w:val="24"/>
                <w:lang w:val="kk-KZ"/>
              </w:rPr>
              <w:t>: Этнологиялық зерттеу әдістерін тереңдетіп оқыту және этнологиялық дереккөздермен жұмыс істеу дағдыларын қалыптастыру.</w:t>
            </w:r>
          </w:p>
          <w:p w:rsidR="00D81068" w:rsidRPr="004D0590" w:rsidRDefault="00CE60A1" w:rsidP="00CE60A1">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color w:val="FF0000"/>
                <w:sz w:val="24"/>
                <w:szCs w:val="24"/>
                <w:lang w:val="kk-KZ"/>
              </w:rPr>
            </w:pPr>
            <w:r w:rsidRPr="00CE60A1">
              <w:rPr>
                <w:rFonts w:ascii="Times New Roman" w:hAnsi="Times New Roman" w:cs="Times New Roman"/>
                <w:b/>
                <w:sz w:val="24"/>
                <w:szCs w:val="24"/>
                <w:lang w:val="kk-KZ"/>
              </w:rPr>
              <w:t>Мазмұны:</w:t>
            </w:r>
            <w:r w:rsidRPr="00CE60A1">
              <w:rPr>
                <w:rFonts w:ascii="Times New Roman" w:hAnsi="Times New Roman" w:cs="Times New Roman"/>
                <w:sz w:val="24"/>
                <w:szCs w:val="24"/>
                <w:lang w:val="kk-KZ"/>
              </w:rPr>
              <w:t xml:space="preserve"> Заманауи цифрлық </w:t>
            </w:r>
            <w:r w:rsidRPr="00CE60A1">
              <w:rPr>
                <w:rFonts w:ascii="Times New Roman" w:hAnsi="Times New Roman" w:cs="Times New Roman"/>
                <w:sz w:val="24"/>
                <w:szCs w:val="24"/>
                <w:lang w:val="kk-KZ"/>
              </w:rPr>
              <w:lastRenderedPageBreak/>
              <w:t>технологияларды пайдалана отырып материалдарды іздеу және жинау, мәліметтерді жүйелеу және талдау. Далалық зерттеу әдісі. Этнологиядағы жалпы ғылыми әдістер: тарихи, социологиялық, салыстырмалы, антропологиялық, мәдени және т.б. Жазба дереккөздер, археологиялық материалдар, салыстырмалы тіл білімінің әдістемесі. Әлеуметтанулық зерттеу әдістері: сауалнама, сауалнама, сұхбат, бақылау, тестілеу, масштабтау, іріктеу және т.б.</w:t>
            </w:r>
            <w:r w:rsidR="00D81068" w:rsidRPr="004D0590">
              <w:rPr>
                <w:rFonts w:ascii="Times New Roman" w:hAnsi="Times New Roman" w:cs="Times New Roman"/>
                <w:sz w:val="24"/>
                <w:szCs w:val="24"/>
                <w:lang w:val="kk-KZ"/>
              </w:rPr>
              <w:tab/>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6</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sz w:val="28"/>
                <w:lang w:val="kk-KZ"/>
              </w:rPr>
            </w:pPr>
          </w:p>
        </w:tc>
        <w:tc>
          <w:tcPr>
            <w:tcW w:w="425" w:type="dxa"/>
          </w:tcPr>
          <w:p w:rsidR="00D81068" w:rsidRPr="004D0590" w:rsidRDefault="00D81068" w:rsidP="00D81068">
            <w:pPr>
              <w:pStyle w:val="TableParagraph"/>
              <w:spacing w:line="304" w:lineRule="exact"/>
              <w:ind w:left="223"/>
              <w:rPr>
                <w:b/>
                <w:sz w:val="28"/>
                <w:lang w:val="kk-KZ"/>
              </w:rPr>
            </w:pPr>
          </w:p>
        </w:tc>
        <w:tc>
          <w:tcPr>
            <w:tcW w:w="425" w:type="dxa"/>
          </w:tcPr>
          <w:p w:rsidR="00D81068" w:rsidRPr="004D0590" w:rsidRDefault="00D81068" w:rsidP="00D81068">
            <w:pPr>
              <w:pStyle w:val="TableParagraph"/>
              <w:rPr>
                <w:b/>
                <w:sz w:val="28"/>
                <w:lang w:val="kk-KZ"/>
              </w:rPr>
            </w:pPr>
          </w:p>
        </w:tc>
        <w:tc>
          <w:tcPr>
            <w:tcW w:w="425" w:type="dxa"/>
          </w:tcPr>
          <w:p w:rsidR="00D81068" w:rsidRPr="004D0590" w:rsidRDefault="00D81068" w:rsidP="00D81068">
            <w:pPr>
              <w:pStyle w:val="TableParagraph"/>
              <w:ind w:left="223"/>
              <w:rPr>
                <w:b/>
                <w:sz w:val="28"/>
                <w:lang w:val="kk-KZ"/>
              </w:rPr>
            </w:pPr>
          </w:p>
        </w:tc>
        <w:tc>
          <w:tcPr>
            <w:tcW w:w="426" w:type="dxa"/>
          </w:tcPr>
          <w:p w:rsidR="00D81068" w:rsidRPr="004D0590" w:rsidRDefault="00D81068" w:rsidP="00D81068">
            <w:pPr>
              <w:pStyle w:val="TableParagraph"/>
              <w:ind w:left="223"/>
              <w:rPr>
                <w:b/>
                <w:sz w:val="28"/>
              </w:rPr>
            </w:pPr>
            <w:r w:rsidRPr="004D0590">
              <w:rPr>
                <w:b/>
                <w:sz w:val="28"/>
              </w:rPr>
              <w:t>v</w:t>
            </w:r>
          </w:p>
        </w:tc>
        <w:tc>
          <w:tcPr>
            <w:tcW w:w="412" w:type="dxa"/>
          </w:tcPr>
          <w:p w:rsidR="00D81068" w:rsidRPr="004D0590" w:rsidRDefault="00D81068" w:rsidP="00D81068">
            <w:pPr>
              <w:pStyle w:val="TableParagraph"/>
              <w:ind w:left="223"/>
              <w:rPr>
                <w:b/>
                <w:sz w:val="28"/>
              </w:rPr>
            </w:pPr>
          </w:p>
        </w:tc>
        <w:tc>
          <w:tcPr>
            <w:tcW w:w="425" w:type="dxa"/>
          </w:tcPr>
          <w:p w:rsidR="00D81068" w:rsidRPr="004D0590" w:rsidRDefault="00D81068" w:rsidP="00D81068">
            <w:pPr>
              <w:pStyle w:val="TableParagraph"/>
              <w:ind w:left="223"/>
              <w:rPr>
                <w:b/>
                <w:sz w:val="28"/>
              </w:rPr>
            </w:pPr>
          </w:p>
        </w:tc>
        <w:tc>
          <w:tcPr>
            <w:tcW w:w="436" w:type="dxa"/>
            <w:tcBorders>
              <w:right w:val="single" w:sz="4" w:space="0" w:color="auto"/>
            </w:tcBorders>
          </w:tcPr>
          <w:p w:rsidR="00D81068" w:rsidRPr="004D0590" w:rsidRDefault="00D81068" w:rsidP="00D81068">
            <w:pPr>
              <w:pStyle w:val="TableParagraph"/>
              <w:ind w:left="223"/>
              <w:rPr>
                <w:b/>
                <w:sz w:val="28"/>
              </w:rPr>
            </w:pPr>
            <w:r w:rsidRPr="004D0590">
              <w:rPr>
                <w:b/>
                <w:sz w:val="28"/>
              </w:rPr>
              <w:t>v</w:t>
            </w:r>
          </w:p>
        </w:tc>
        <w:tc>
          <w:tcPr>
            <w:tcW w:w="569" w:type="dxa"/>
          </w:tcPr>
          <w:p w:rsidR="00D81068" w:rsidRPr="004D0590" w:rsidRDefault="00D81068" w:rsidP="00D81068">
            <w:pPr>
              <w:jc w:val="center"/>
              <w:rPr>
                <w:rFonts w:ascii="Times New Roman" w:hAnsi="Times New Roman" w:cs="Times New Roman"/>
                <w:b/>
                <w:sz w:val="28"/>
                <w:szCs w:val="24"/>
              </w:rPr>
            </w:pPr>
          </w:p>
        </w:tc>
        <w:tc>
          <w:tcPr>
            <w:tcW w:w="567" w:type="dxa"/>
          </w:tcPr>
          <w:p w:rsidR="00D81068" w:rsidRPr="004D0590" w:rsidRDefault="00D81068" w:rsidP="00D81068">
            <w:pPr>
              <w:pStyle w:val="TableParagraph"/>
              <w:ind w:left="223"/>
              <w:rPr>
                <w:b/>
                <w:sz w:val="28"/>
              </w:rPr>
            </w:pPr>
          </w:p>
        </w:tc>
        <w:tc>
          <w:tcPr>
            <w:tcW w:w="567" w:type="dxa"/>
          </w:tcPr>
          <w:p w:rsidR="00D81068" w:rsidRPr="004D0590" w:rsidRDefault="00D81068" w:rsidP="00D81068">
            <w:pPr>
              <w:pStyle w:val="TableParagraph"/>
              <w:ind w:left="223"/>
              <w:rPr>
                <w:b/>
                <w:sz w:val="28"/>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Этнографиялық далалық зерттеу әдістері </w:t>
            </w:r>
          </w:p>
        </w:tc>
        <w:tc>
          <w:tcPr>
            <w:tcW w:w="3969" w:type="dxa"/>
          </w:tcPr>
          <w:p w:rsidR="00D322CB" w:rsidRPr="00D322CB" w:rsidRDefault="00D322CB" w:rsidP="00D32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sz w:val="24"/>
                <w:szCs w:val="24"/>
                <w:lang w:val="kk-KZ"/>
              </w:rPr>
            </w:pPr>
            <w:r w:rsidRPr="00D322CB">
              <w:rPr>
                <w:rFonts w:ascii="Times New Roman" w:hAnsi="Times New Roman" w:cs="Times New Roman"/>
                <w:b/>
                <w:sz w:val="24"/>
                <w:szCs w:val="24"/>
                <w:lang w:val="kk-KZ"/>
              </w:rPr>
              <w:t>Мақсаты:</w:t>
            </w:r>
            <w:r w:rsidRPr="00D322CB">
              <w:rPr>
                <w:rFonts w:ascii="Times New Roman" w:hAnsi="Times New Roman" w:cs="Times New Roman"/>
                <w:sz w:val="24"/>
                <w:szCs w:val="24"/>
                <w:lang w:val="kk-KZ"/>
              </w:rPr>
              <w:t xml:space="preserve"> Көрнекі антропология туралы теориялық түсініктерді және зерттеу жүргізудегі практикалық дағдыларды қалыптастыру.</w:t>
            </w:r>
          </w:p>
          <w:p w:rsidR="00D81068" w:rsidRPr="004D0590" w:rsidRDefault="00D322CB" w:rsidP="00D322C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hAnsi="Times New Roman" w:cs="Times New Roman"/>
                <w:sz w:val="24"/>
                <w:szCs w:val="24"/>
                <w:lang w:val="kk-KZ"/>
              </w:rPr>
            </w:pPr>
            <w:r w:rsidRPr="00D322CB">
              <w:rPr>
                <w:rFonts w:ascii="Times New Roman" w:hAnsi="Times New Roman" w:cs="Times New Roman"/>
                <w:b/>
                <w:sz w:val="24"/>
                <w:szCs w:val="24"/>
                <w:lang w:val="kk-KZ"/>
              </w:rPr>
              <w:t>Мазмұны:</w:t>
            </w:r>
            <w:r w:rsidRPr="00D322CB">
              <w:rPr>
                <w:rFonts w:ascii="Times New Roman" w:hAnsi="Times New Roman" w:cs="Times New Roman"/>
                <w:sz w:val="24"/>
                <w:szCs w:val="24"/>
                <w:lang w:val="kk-KZ"/>
              </w:rPr>
              <w:t xml:space="preserve"> Көрнекі антропологияны зерттеудің көздері мен әдістері. Р.Флахерти, К.Хайдер, Дж.Руш, Дж.Маршалл, Р.Герднер. Қазіргі визуалды антропологиядағы бағыттар: бейнелерді антропологиялық зерттеу, этнографиялық фотосурет, этнографиялық кино. Мәдениеттің рухани, тұрмыстық, табиғи, тарихи және басқа аспектілерін зерттеу үшін бейнелеу антропология әдістерінің құндылығы.</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5</w:t>
            </w:r>
          </w:p>
        </w:tc>
        <w:tc>
          <w:tcPr>
            <w:tcW w:w="425" w:type="dxa"/>
          </w:tcPr>
          <w:p w:rsidR="00D81068" w:rsidRPr="004D0590" w:rsidRDefault="00D81068" w:rsidP="00D81068">
            <w:pPr>
              <w:jc w:val="center"/>
              <w:rPr>
                <w:rFonts w:ascii="Times New Roman" w:hAnsi="Times New Roman" w:cs="Times New Roman"/>
                <w:szCs w:val="24"/>
                <w:lang w:val="kk-KZ"/>
              </w:rPr>
            </w:pPr>
          </w:p>
        </w:tc>
        <w:tc>
          <w:tcPr>
            <w:tcW w:w="426" w:type="dxa"/>
          </w:tcPr>
          <w:p w:rsidR="00D81068" w:rsidRPr="004D0590" w:rsidRDefault="00D81068" w:rsidP="00D81068">
            <w:pPr>
              <w:pStyle w:val="TableParagraph"/>
              <w:ind w:left="223"/>
              <w:rPr>
                <w:b/>
                <w:sz w:val="28"/>
                <w:lang w:val="kk-KZ"/>
              </w:rPr>
            </w:pPr>
          </w:p>
        </w:tc>
        <w:tc>
          <w:tcPr>
            <w:tcW w:w="425" w:type="dxa"/>
          </w:tcPr>
          <w:p w:rsidR="00D81068" w:rsidRPr="004D0590" w:rsidRDefault="00D81068" w:rsidP="00D81068">
            <w:pPr>
              <w:pStyle w:val="TableParagraph"/>
              <w:spacing w:line="304" w:lineRule="exact"/>
              <w:ind w:left="223"/>
              <w:rPr>
                <w:b/>
                <w:sz w:val="28"/>
                <w:lang w:val="kk-KZ"/>
              </w:rPr>
            </w:pPr>
          </w:p>
        </w:tc>
        <w:tc>
          <w:tcPr>
            <w:tcW w:w="425" w:type="dxa"/>
          </w:tcPr>
          <w:p w:rsidR="00D81068" w:rsidRPr="004D0590" w:rsidRDefault="00D81068" w:rsidP="00D81068">
            <w:pPr>
              <w:pStyle w:val="TableParagraph"/>
              <w:rPr>
                <w:b/>
                <w:sz w:val="28"/>
                <w:lang w:val="kk-KZ"/>
              </w:rPr>
            </w:pPr>
          </w:p>
        </w:tc>
        <w:tc>
          <w:tcPr>
            <w:tcW w:w="425" w:type="dxa"/>
          </w:tcPr>
          <w:p w:rsidR="00D81068" w:rsidRPr="004D0590" w:rsidRDefault="00D81068" w:rsidP="00D81068">
            <w:pPr>
              <w:pStyle w:val="TableParagraph"/>
              <w:ind w:left="223"/>
              <w:rPr>
                <w:b/>
                <w:sz w:val="28"/>
                <w:lang w:val="kk-KZ"/>
              </w:rPr>
            </w:pPr>
          </w:p>
        </w:tc>
        <w:tc>
          <w:tcPr>
            <w:tcW w:w="426" w:type="dxa"/>
          </w:tcPr>
          <w:p w:rsidR="00D81068" w:rsidRPr="004D0590" w:rsidRDefault="00D81068" w:rsidP="00D81068">
            <w:pPr>
              <w:pStyle w:val="TableParagraph"/>
              <w:ind w:left="223"/>
              <w:rPr>
                <w:b/>
                <w:sz w:val="28"/>
              </w:rPr>
            </w:pPr>
            <w:r w:rsidRPr="004D0590">
              <w:rPr>
                <w:b/>
                <w:sz w:val="28"/>
              </w:rPr>
              <w:t>v</w:t>
            </w:r>
          </w:p>
        </w:tc>
        <w:tc>
          <w:tcPr>
            <w:tcW w:w="412" w:type="dxa"/>
          </w:tcPr>
          <w:p w:rsidR="00D81068" w:rsidRPr="004D0590" w:rsidRDefault="00D81068" w:rsidP="00D81068">
            <w:pPr>
              <w:pStyle w:val="TableParagraph"/>
              <w:ind w:left="223"/>
              <w:rPr>
                <w:b/>
                <w:sz w:val="28"/>
              </w:rPr>
            </w:pPr>
          </w:p>
        </w:tc>
        <w:tc>
          <w:tcPr>
            <w:tcW w:w="425" w:type="dxa"/>
          </w:tcPr>
          <w:p w:rsidR="00D81068" w:rsidRPr="004D0590" w:rsidRDefault="00D81068" w:rsidP="00D81068">
            <w:pPr>
              <w:pStyle w:val="TableParagraph"/>
              <w:ind w:left="223"/>
              <w:rPr>
                <w:b/>
                <w:sz w:val="28"/>
              </w:rPr>
            </w:pPr>
          </w:p>
        </w:tc>
        <w:tc>
          <w:tcPr>
            <w:tcW w:w="436" w:type="dxa"/>
            <w:tcBorders>
              <w:right w:val="single" w:sz="4" w:space="0" w:color="auto"/>
            </w:tcBorders>
          </w:tcPr>
          <w:p w:rsidR="00D81068" w:rsidRPr="004D0590" w:rsidRDefault="00D81068" w:rsidP="00D81068">
            <w:pPr>
              <w:pStyle w:val="TableParagraph"/>
              <w:ind w:left="223"/>
              <w:rPr>
                <w:b/>
                <w:sz w:val="28"/>
              </w:rPr>
            </w:pPr>
            <w:r w:rsidRPr="004D0590">
              <w:rPr>
                <w:b/>
                <w:sz w:val="28"/>
              </w:rPr>
              <w:t>v</w:t>
            </w:r>
          </w:p>
        </w:tc>
        <w:tc>
          <w:tcPr>
            <w:tcW w:w="569" w:type="dxa"/>
          </w:tcPr>
          <w:p w:rsidR="00D81068" w:rsidRPr="004D0590" w:rsidRDefault="00D81068" w:rsidP="00D81068">
            <w:pPr>
              <w:jc w:val="center"/>
              <w:rPr>
                <w:rFonts w:ascii="Times New Roman" w:hAnsi="Times New Roman" w:cs="Times New Roman"/>
                <w:b/>
                <w:sz w:val="28"/>
                <w:szCs w:val="24"/>
              </w:rPr>
            </w:pPr>
          </w:p>
        </w:tc>
        <w:tc>
          <w:tcPr>
            <w:tcW w:w="567" w:type="dxa"/>
          </w:tcPr>
          <w:p w:rsidR="00D81068" w:rsidRPr="004D0590" w:rsidRDefault="00D81068" w:rsidP="00D81068">
            <w:pPr>
              <w:pStyle w:val="TableParagraph"/>
              <w:ind w:left="223"/>
              <w:rPr>
                <w:b/>
                <w:sz w:val="28"/>
              </w:rPr>
            </w:pPr>
          </w:p>
        </w:tc>
        <w:tc>
          <w:tcPr>
            <w:tcW w:w="567" w:type="dxa"/>
          </w:tcPr>
          <w:p w:rsidR="00D81068" w:rsidRPr="004D0590" w:rsidRDefault="00D81068" w:rsidP="00D81068">
            <w:pPr>
              <w:pStyle w:val="TableParagraph"/>
              <w:ind w:left="223"/>
              <w:rPr>
                <w:b/>
                <w:sz w:val="28"/>
              </w:rPr>
            </w:pPr>
          </w:p>
        </w:tc>
      </w:tr>
      <w:tr w:rsidR="00D81068" w:rsidRPr="004D0590" w:rsidTr="009A7567">
        <w:trPr>
          <w:trHeight w:val="2967"/>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Пән мен тілді біріктіре оқыту/                                                               </w:t>
            </w:r>
          </w:p>
        </w:tc>
        <w:tc>
          <w:tcPr>
            <w:tcW w:w="3969" w:type="dxa"/>
          </w:tcPr>
          <w:p w:rsidR="002F5083" w:rsidRPr="002F5083" w:rsidRDefault="002F5083" w:rsidP="002F5083">
            <w:pPr>
              <w:ind w:left="57" w:right="57"/>
              <w:jc w:val="both"/>
              <w:rPr>
                <w:rFonts w:ascii="Times New Roman" w:hAnsi="Times New Roman" w:cs="Times New Roman"/>
                <w:sz w:val="24"/>
                <w:szCs w:val="24"/>
                <w:lang w:val="kk-KZ"/>
              </w:rPr>
            </w:pPr>
            <w:r w:rsidRPr="002F5083">
              <w:rPr>
                <w:rFonts w:ascii="Times New Roman" w:hAnsi="Times New Roman" w:cs="Times New Roman"/>
                <w:b/>
                <w:sz w:val="24"/>
                <w:szCs w:val="24"/>
                <w:lang w:val="kk-KZ"/>
              </w:rPr>
              <w:t>Мақсаты:</w:t>
            </w:r>
            <w:r w:rsidRPr="002F5083">
              <w:rPr>
                <w:rFonts w:ascii="Times New Roman" w:hAnsi="Times New Roman" w:cs="Times New Roman"/>
                <w:sz w:val="24"/>
                <w:szCs w:val="24"/>
                <w:lang w:val="kk-KZ"/>
              </w:rPr>
              <w:t xml:space="preserve"> Консервациялау мен қалпына келтірудің негізгі әдістерін оқып үйрену, археологиялық және этнологиялық материалдармен жұмыс істеу дағдыларын қалыптастыру.</w:t>
            </w:r>
          </w:p>
          <w:p w:rsidR="00D81068" w:rsidRPr="004D0590" w:rsidRDefault="002F5083" w:rsidP="002F5083">
            <w:pPr>
              <w:ind w:left="57" w:right="57"/>
              <w:jc w:val="both"/>
              <w:rPr>
                <w:rFonts w:ascii="Times New Roman" w:hAnsi="Times New Roman" w:cs="Times New Roman"/>
                <w:sz w:val="24"/>
                <w:szCs w:val="24"/>
                <w:lang w:val="kk-KZ"/>
              </w:rPr>
            </w:pPr>
            <w:r w:rsidRPr="002F5083">
              <w:rPr>
                <w:rFonts w:ascii="Times New Roman" w:hAnsi="Times New Roman" w:cs="Times New Roman"/>
                <w:sz w:val="24"/>
                <w:szCs w:val="24"/>
                <w:lang w:val="kk-KZ"/>
              </w:rPr>
              <w:t xml:space="preserve">  </w:t>
            </w:r>
            <w:r w:rsidRPr="002F5083">
              <w:rPr>
                <w:rFonts w:ascii="Times New Roman" w:hAnsi="Times New Roman" w:cs="Times New Roman"/>
                <w:b/>
                <w:sz w:val="24"/>
                <w:szCs w:val="24"/>
                <w:lang w:val="kk-KZ"/>
              </w:rPr>
              <w:t>Мазмұны:</w:t>
            </w:r>
            <w:r w:rsidRPr="002F5083">
              <w:rPr>
                <w:rFonts w:ascii="Times New Roman" w:hAnsi="Times New Roman" w:cs="Times New Roman"/>
                <w:sz w:val="24"/>
                <w:szCs w:val="24"/>
                <w:lang w:val="kk-KZ"/>
              </w:rPr>
              <w:t xml:space="preserve"> Консервация және реставрация саласындағы халықаралық және ұлттық құқық негіздері. Ескерткіштерді консервациялау және қалпына келтіру түрлері. Тарих және мәдениет ескерткішіне археологиялық және консервациялау және қалпына келтіру жұмыстары. Археологиялық объектілерді консервациялаудың негізгі ережелері мен жалпы тәсілдері. Органикалық және бейорганикалық заттарды сақтау және қалпына келтіру. Консервация мен қалпына келтірудің соңғы әдістері.</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5</w:t>
            </w:r>
          </w:p>
        </w:tc>
        <w:tc>
          <w:tcPr>
            <w:tcW w:w="425" w:type="dxa"/>
          </w:tcPr>
          <w:p w:rsidR="00D81068" w:rsidRPr="004D0590" w:rsidRDefault="00D81068" w:rsidP="00D81068">
            <w:pPr>
              <w:jc w:val="center"/>
              <w:rPr>
                <w:rFonts w:ascii="Times New Roman" w:hAnsi="Times New Roman" w:cs="Times New Roman"/>
                <w:b/>
                <w:sz w:val="28"/>
                <w:szCs w:val="28"/>
              </w:rPr>
            </w:pPr>
            <w:r w:rsidRPr="004D0590">
              <w:rPr>
                <w:rFonts w:ascii="Times New Roman" w:hAnsi="Times New Roman" w:cs="Times New Roman"/>
                <w:b/>
                <w:sz w:val="28"/>
                <w:szCs w:val="28"/>
              </w:rPr>
              <w:t>v</w:t>
            </w:r>
          </w:p>
        </w:tc>
        <w:tc>
          <w:tcPr>
            <w:tcW w:w="426" w:type="dxa"/>
          </w:tcPr>
          <w:p w:rsidR="00D81068" w:rsidRPr="004D0590" w:rsidRDefault="00D81068" w:rsidP="00D81068">
            <w:pPr>
              <w:pStyle w:val="TableParagraph"/>
              <w:ind w:left="223"/>
              <w:rPr>
                <w:b/>
                <w:sz w:val="28"/>
                <w:szCs w:val="28"/>
              </w:rPr>
            </w:pPr>
            <w:r w:rsidRPr="004D0590">
              <w:rPr>
                <w:b/>
                <w:sz w:val="28"/>
                <w:szCs w:val="28"/>
              </w:rPr>
              <w:t>v</w:t>
            </w:r>
          </w:p>
        </w:tc>
        <w:tc>
          <w:tcPr>
            <w:tcW w:w="425" w:type="dxa"/>
          </w:tcPr>
          <w:p w:rsidR="00D81068" w:rsidRPr="004D0590" w:rsidRDefault="00D81068" w:rsidP="00D81068">
            <w:pPr>
              <w:pStyle w:val="TableParagraph"/>
              <w:spacing w:line="304" w:lineRule="exact"/>
              <w:ind w:left="223"/>
              <w:rPr>
                <w:b/>
                <w:sz w:val="28"/>
              </w:rPr>
            </w:pPr>
          </w:p>
        </w:tc>
        <w:tc>
          <w:tcPr>
            <w:tcW w:w="425" w:type="dxa"/>
          </w:tcPr>
          <w:p w:rsidR="00D81068" w:rsidRPr="004D0590" w:rsidRDefault="00D81068" w:rsidP="00D81068">
            <w:pPr>
              <w:pStyle w:val="TableParagraph"/>
              <w:rPr>
                <w:b/>
                <w:sz w:val="28"/>
              </w:rPr>
            </w:pPr>
          </w:p>
        </w:tc>
        <w:tc>
          <w:tcPr>
            <w:tcW w:w="425" w:type="dxa"/>
          </w:tcPr>
          <w:p w:rsidR="00D81068" w:rsidRPr="004D0590" w:rsidRDefault="00D81068" w:rsidP="00D81068">
            <w:pPr>
              <w:pStyle w:val="TableParagraph"/>
              <w:ind w:left="223"/>
              <w:rPr>
                <w:b/>
                <w:sz w:val="28"/>
              </w:rPr>
            </w:pPr>
          </w:p>
        </w:tc>
        <w:tc>
          <w:tcPr>
            <w:tcW w:w="426" w:type="dxa"/>
          </w:tcPr>
          <w:p w:rsidR="00D81068" w:rsidRPr="004D0590" w:rsidRDefault="00D81068" w:rsidP="00D81068">
            <w:pPr>
              <w:pStyle w:val="TableParagraph"/>
              <w:ind w:left="223"/>
              <w:rPr>
                <w:b/>
                <w:sz w:val="28"/>
              </w:rPr>
            </w:pPr>
          </w:p>
        </w:tc>
        <w:tc>
          <w:tcPr>
            <w:tcW w:w="412" w:type="dxa"/>
          </w:tcPr>
          <w:p w:rsidR="00D81068" w:rsidRPr="004D0590" w:rsidRDefault="00D81068" w:rsidP="00D81068">
            <w:pPr>
              <w:pStyle w:val="TableParagraph"/>
              <w:ind w:left="223"/>
              <w:rPr>
                <w:b/>
                <w:sz w:val="28"/>
              </w:rPr>
            </w:pPr>
          </w:p>
        </w:tc>
        <w:tc>
          <w:tcPr>
            <w:tcW w:w="425" w:type="dxa"/>
          </w:tcPr>
          <w:p w:rsidR="00D81068" w:rsidRPr="004D0590" w:rsidRDefault="00D81068" w:rsidP="00D81068">
            <w:pPr>
              <w:pStyle w:val="TableParagraph"/>
              <w:ind w:left="223"/>
              <w:rPr>
                <w:b/>
                <w:sz w:val="28"/>
              </w:rPr>
            </w:pPr>
          </w:p>
        </w:tc>
        <w:tc>
          <w:tcPr>
            <w:tcW w:w="436" w:type="dxa"/>
            <w:tcBorders>
              <w:right w:val="single" w:sz="4" w:space="0" w:color="auto"/>
            </w:tcBorders>
          </w:tcPr>
          <w:p w:rsidR="00D81068" w:rsidRPr="004D0590" w:rsidRDefault="00D81068" w:rsidP="00D81068">
            <w:pPr>
              <w:pStyle w:val="TableParagraph"/>
              <w:ind w:left="223"/>
              <w:rPr>
                <w:b/>
                <w:sz w:val="28"/>
              </w:rPr>
            </w:pPr>
          </w:p>
        </w:tc>
        <w:tc>
          <w:tcPr>
            <w:tcW w:w="569" w:type="dxa"/>
          </w:tcPr>
          <w:p w:rsidR="00D81068" w:rsidRPr="004D0590" w:rsidRDefault="00D81068" w:rsidP="00D81068">
            <w:pPr>
              <w:jc w:val="center"/>
              <w:rPr>
                <w:rFonts w:ascii="Times New Roman" w:hAnsi="Times New Roman" w:cs="Times New Roman"/>
                <w:b/>
                <w:sz w:val="28"/>
                <w:szCs w:val="24"/>
              </w:rPr>
            </w:pPr>
          </w:p>
        </w:tc>
        <w:tc>
          <w:tcPr>
            <w:tcW w:w="567" w:type="dxa"/>
          </w:tcPr>
          <w:p w:rsidR="00D81068" w:rsidRPr="004D0590" w:rsidRDefault="00D81068" w:rsidP="00D81068">
            <w:pPr>
              <w:pStyle w:val="TableParagraph"/>
              <w:ind w:left="223"/>
              <w:rPr>
                <w:b/>
                <w:sz w:val="28"/>
              </w:rPr>
            </w:pPr>
          </w:p>
        </w:tc>
        <w:tc>
          <w:tcPr>
            <w:tcW w:w="567" w:type="dxa"/>
          </w:tcPr>
          <w:p w:rsidR="00D81068" w:rsidRPr="004D0590" w:rsidRDefault="00D81068" w:rsidP="00D81068">
            <w:pPr>
              <w:pStyle w:val="TableParagraph"/>
              <w:ind w:left="223"/>
              <w:rPr>
                <w:b/>
                <w:sz w:val="28"/>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КП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Археологиядағы консервациялау және реставрациялау негіздер</w:t>
            </w:r>
            <w:r w:rsidR="00090D3A" w:rsidRPr="004D0590">
              <w:rPr>
                <w:rFonts w:ascii="Times New Roman" w:hAnsi="Times New Roman" w:cs="Times New Roman"/>
                <w:sz w:val="24"/>
                <w:szCs w:val="24"/>
                <w:lang w:val="kk-KZ"/>
              </w:rPr>
              <w:t>і</w:t>
            </w:r>
          </w:p>
          <w:p w:rsidR="00D81068" w:rsidRPr="004D0590" w:rsidRDefault="00D81068" w:rsidP="00D81068">
            <w:pPr>
              <w:rPr>
                <w:rFonts w:ascii="Times New Roman" w:hAnsi="Times New Roman" w:cs="Times New Roman"/>
                <w:sz w:val="24"/>
                <w:szCs w:val="24"/>
                <w:lang w:val="kk-KZ"/>
              </w:rPr>
            </w:pPr>
          </w:p>
        </w:tc>
        <w:tc>
          <w:tcPr>
            <w:tcW w:w="3969" w:type="dxa"/>
          </w:tcPr>
          <w:p w:rsidR="00995AF6" w:rsidRPr="00995AF6" w:rsidRDefault="00995AF6" w:rsidP="00995AF6">
            <w:pPr>
              <w:ind w:left="57" w:right="57"/>
              <w:jc w:val="both"/>
              <w:rPr>
                <w:rFonts w:ascii="Times New Roman" w:hAnsi="Times New Roman" w:cs="Times New Roman"/>
                <w:sz w:val="24"/>
                <w:szCs w:val="24"/>
                <w:lang w:val="kk-KZ"/>
              </w:rPr>
            </w:pPr>
            <w:r w:rsidRPr="00995AF6">
              <w:rPr>
                <w:rFonts w:ascii="Times New Roman" w:hAnsi="Times New Roman" w:cs="Times New Roman"/>
                <w:b/>
                <w:sz w:val="24"/>
                <w:szCs w:val="24"/>
                <w:lang w:val="kk-KZ"/>
              </w:rPr>
              <w:t>Мақсаты:</w:t>
            </w:r>
            <w:r w:rsidRPr="00995AF6">
              <w:rPr>
                <w:rFonts w:ascii="Times New Roman" w:hAnsi="Times New Roman" w:cs="Times New Roman"/>
                <w:sz w:val="24"/>
                <w:szCs w:val="24"/>
                <w:lang w:val="kk-KZ"/>
              </w:rPr>
              <w:t xml:space="preserve"> Мұражай заттарын консервациялау және қалпына келтірудің негізгі әдістерін оқып үйрену, археологиялық және этнологиялық материалдармен жұмыс істеу дағдыларын қалыптастыру.</w:t>
            </w:r>
          </w:p>
          <w:p w:rsidR="00D81068" w:rsidRPr="004D0590" w:rsidRDefault="00995AF6" w:rsidP="00995AF6">
            <w:pPr>
              <w:ind w:left="57" w:right="57"/>
              <w:jc w:val="both"/>
              <w:rPr>
                <w:rFonts w:ascii="Times New Roman" w:hAnsi="Times New Roman" w:cs="Times New Roman"/>
                <w:sz w:val="24"/>
                <w:szCs w:val="24"/>
                <w:lang w:val="kk-KZ"/>
              </w:rPr>
            </w:pPr>
            <w:r w:rsidRPr="00995AF6">
              <w:rPr>
                <w:rFonts w:ascii="Times New Roman" w:hAnsi="Times New Roman" w:cs="Times New Roman"/>
                <w:b/>
                <w:sz w:val="24"/>
                <w:szCs w:val="24"/>
                <w:lang w:val="kk-KZ"/>
              </w:rPr>
              <w:t>Мазмұны:</w:t>
            </w:r>
            <w:r w:rsidRPr="00995AF6">
              <w:rPr>
                <w:rFonts w:ascii="Times New Roman" w:hAnsi="Times New Roman" w:cs="Times New Roman"/>
                <w:sz w:val="24"/>
                <w:szCs w:val="24"/>
                <w:lang w:val="kk-KZ"/>
              </w:rPr>
              <w:t xml:space="preserve"> Консервация және реставрация әдістерінің қалыптасу тарихы. Реставрациялық қызметтің ерекшеліктері, оның теориясы мен </w:t>
            </w:r>
            <w:r w:rsidRPr="00995AF6">
              <w:rPr>
                <w:rFonts w:ascii="Times New Roman" w:hAnsi="Times New Roman" w:cs="Times New Roman"/>
                <w:sz w:val="24"/>
                <w:szCs w:val="24"/>
                <w:lang w:val="kk-KZ"/>
              </w:rPr>
              <w:lastRenderedPageBreak/>
              <w:t>тәжірибесінің дамуы, мұражай заттарын реставрациялау және консервациялау әдістемесі мен әдістері. Заңнама және реставрациялық этика мәселелері, мәдени мұра объектілерін қалпына келтіру және консервациялау әдістері. Мұражай коллекцияларын профилактикалық консервациялау. Мұражай заттарының физикалық қауіпсіздігінің мәселелері. Органикалық материалдардан объектілерді сақтау. Мұражай микроклиматын оңтайландыру әдістері.</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4</w:t>
            </w:r>
          </w:p>
        </w:tc>
        <w:tc>
          <w:tcPr>
            <w:tcW w:w="425" w:type="dxa"/>
          </w:tcPr>
          <w:p w:rsidR="00D81068" w:rsidRPr="004D0590" w:rsidRDefault="00D81068" w:rsidP="00D81068">
            <w:pPr>
              <w:jc w:val="center"/>
              <w:rPr>
                <w:rFonts w:ascii="Times New Roman" w:hAnsi="Times New Roman" w:cs="Times New Roman"/>
                <w:b/>
                <w:sz w:val="28"/>
                <w:szCs w:val="28"/>
              </w:rPr>
            </w:pPr>
          </w:p>
        </w:tc>
        <w:tc>
          <w:tcPr>
            <w:tcW w:w="426" w:type="dxa"/>
          </w:tcPr>
          <w:p w:rsidR="00D81068" w:rsidRPr="004D0590" w:rsidRDefault="00D81068" w:rsidP="00D81068">
            <w:pPr>
              <w:pStyle w:val="TableParagraph"/>
              <w:ind w:left="223"/>
              <w:rPr>
                <w:b/>
                <w:sz w:val="28"/>
                <w:szCs w:val="28"/>
              </w:rPr>
            </w:pPr>
          </w:p>
        </w:tc>
        <w:tc>
          <w:tcPr>
            <w:tcW w:w="425" w:type="dxa"/>
          </w:tcPr>
          <w:p w:rsidR="00D81068" w:rsidRPr="004D0590" w:rsidRDefault="00D81068" w:rsidP="00D81068">
            <w:pPr>
              <w:pStyle w:val="TableParagraph"/>
              <w:spacing w:line="304" w:lineRule="exact"/>
              <w:ind w:left="223"/>
              <w:rPr>
                <w:b/>
                <w:sz w:val="28"/>
              </w:rPr>
            </w:pPr>
          </w:p>
        </w:tc>
        <w:tc>
          <w:tcPr>
            <w:tcW w:w="425" w:type="dxa"/>
          </w:tcPr>
          <w:p w:rsidR="00D81068" w:rsidRPr="004D0590" w:rsidRDefault="00D81068" w:rsidP="00D81068">
            <w:pPr>
              <w:pStyle w:val="TableParagraph"/>
              <w:rPr>
                <w:b/>
                <w:sz w:val="28"/>
              </w:rPr>
            </w:pPr>
          </w:p>
        </w:tc>
        <w:tc>
          <w:tcPr>
            <w:tcW w:w="425" w:type="dxa"/>
          </w:tcPr>
          <w:p w:rsidR="00D81068" w:rsidRPr="004D0590" w:rsidRDefault="00D81068" w:rsidP="00D81068">
            <w:pPr>
              <w:pStyle w:val="TableParagraph"/>
              <w:ind w:left="223"/>
              <w:rPr>
                <w:b/>
                <w:sz w:val="28"/>
              </w:rPr>
            </w:pPr>
            <w:r w:rsidRPr="004D0590">
              <w:rPr>
                <w:b/>
                <w:sz w:val="28"/>
              </w:rPr>
              <w:t>v</w:t>
            </w:r>
          </w:p>
        </w:tc>
        <w:tc>
          <w:tcPr>
            <w:tcW w:w="426" w:type="dxa"/>
          </w:tcPr>
          <w:p w:rsidR="00D81068" w:rsidRPr="004D0590" w:rsidRDefault="00D81068" w:rsidP="00D81068">
            <w:pPr>
              <w:pStyle w:val="TableParagraph"/>
              <w:ind w:left="223"/>
              <w:rPr>
                <w:b/>
                <w:sz w:val="28"/>
              </w:rPr>
            </w:pPr>
            <w:r w:rsidRPr="004D0590">
              <w:rPr>
                <w:b/>
                <w:sz w:val="28"/>
              </w:rPr>
              <w:t>v</w:t>
            </w:r>
          </w:p>
        </w:tc>
        <w:tc>
          <w:tcPr>
            <w:tcW w:w="412" w:type="dxa"/>
          </w:tcPr>
          <w:p w:rsidR="00D81068" w:rsidRPr="004D0590" w:rsidRDefault="00D81068" w:rsidP="00D81068">
            <w:pPr>
              <w:pStyle w:val="TableParagraph"/>
              <w:ind w:left="223"/>
              <w:rPr>
                <w:b/>
                <w:sz w:val="28"/>
              </w:rPr>
            </w:pPr>
            <w:r w:rsidRPr="004D0590">
              <w:rPr>
                <w:b/>
                <w:sz w:val="28"/>
              </w:rPr>
              <w:t>v</w:t>
            </w:r>
          </w:p>
        </w:tc>
        <w:tc>
          <w:tcPr>
            <w:tcW w:w="425" w:type="dxa"/>
          </w:tcPr>
          <w:p w:rsidR="00D81068" w:rsidRPr="004D0590" w:rsidRDefault="00D81068" w:rsidP="00D81068">
            <w:pPr>
              <w:pStyle w:val="TableParagraph"/>
              <w:ind w:left="223"/>
              <w:rPr>
                <w:b/>
                <w:sz w:val="28"/>
              </w:rPr>
            </w:pPr>
          </w:p>
        </w:tc>
        <w:tc>
          <w:tcPr>
            <w:tcW w:w="436" w:type="dxa"/>
            <w:tcBorders>
              <w:right w:val="single" w:sz="4" w:space="0" w:color="auto"/>
            </w:tcBorders>
          </w:tcPr>
          <w:p w:rsidR="00D81068" w:rsidRPr="004D0590" w:rsidRDefault="00D81068" w:rsidP="00D81068">
            <w:pPr>
              <w:pStyle w:val="TableParagraph"/>
              <w:ind w:left="223"/>
              <w:rPr>
                <w:b/>
                <w:sz w:val="28"/>
              </w:rPr>
            </w:pPr>
          </w:p>
        </w:tc>
        <w:tc>
          <w:tcPr>
            <w:tcW w:w="569" w:type="dxa"/>
          </w:tcPr>
          <w:p w:rsidR="00D81068" w:rsidRPr="004D0590" w:rsidRDefault="00D81068" w:rsidP="00D81068">
            <w:pPr>
              <w:jc w:val="center"/>
              <w:rPr>
                <w:rFonts w:ascii="Times New Roman" w:hAnsi="Times New Roman" w:cs="Times New Roman"/>
                <w:b/>
                <w:sz w:val="28"/>
                <w:szCs w:val="24"/>
              </w:rPr>
            </w:pPr>
          </w:p>
        </w:tc>
        <w:tc>
          <w:tcPr>
            <w:tcW w:w="567" w:type="dxa"/>
          </w:tcPr>
          <w:p w:rsidR="00D81068" w:rsidRPr="004D0590" w:rsidRDefault="00D81068" w:rsidP="00D81068">
            <w:pPr>
              <w:pStyle w:val="TableParagraph"/>
              <w:ind w:left="223"/>
              <w:rPr>
                <w:b/>
                <w:sz w:val="28"/>
              </w:rPr>
            </w:pPr>
          </w:p>
        </w:tc>
        <w:tc>
          <w:tcPr>
            <w:tcW w:w="567" w:type="dxa"/>
          </w:tcPr>
          <w:p w:rsidR="00D81068" w:rsidRPr="004D0590" w:rsidRDefault="00D81068" w:rsidP="00D81068">
            <w:pPr>
              <w:pStyle w:val="TableParagraph"/>
              <w:ind w:left="223"/>
              <w:rPr>
                <w:b/>
                <w:sz w:val="28"/>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КП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ТК                                                       </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Археологиялық және этнографиялық жинақтарды өңдеу әдіснемесі</w:t>
            </w:r>
          </w:p>
        </w:tc>
        <w:tc>
          <w:tcPr>
            <w:tcW w:w="3969" w:type="dxa"/>
          </w:tcPr>
          <w:p w:rsidR="00B35B16" w:rsidRPr="00B35B16" w:rsidRDefault="00B35B16" w:rsidP="00B35B16">
            <w:pPr>
              <w:ind w:left="57" w:right="57"/>
              <w:jc w:val="both"/>
              <w:rPr>
                <w:rFonts w:ascii="Times New Roman" w:hAnsi="Times New Roman" w:cs="Times New Roman"/>
                <w:sz w:val="24"/>
                <w:szCs w:val="24"/>
                <w:lang w:val="kk-KZ"/>
              </w:rPr>
            </w:pPr>
            <w:r w:rsidRPr="00B35B16">
              <w:rPr>
                <w:rFonts w:ascii="Times New Roman" w:hAnsi="Times New Roman" w:cs="Times New Roman"/>
                <w:b/>
                <w:sz w:val="24"/>
                <w:szCs w:val="24"/>
                <w:lang w:val="kk-KZ"/>
              </w:rPr>
              <w:t>Мақсаты:</w:t>
            </w:r>
            <w:r w:rsidRPr="00B35B16">
              <w:rPr>
                <w:rFonts w:ascii="Times New Roman" w:hAnsi="Times New Roman" w:cs="Times New Roman"/>
                <w:sz w:val="24"/>
                <w:szCs w:val="24"/>
                <w:lang w:val="kk-KZ"/>
              </w:rPr>
              <w:t xml:space="preserve"> Кәсіби құзыреттіліктерін арттыру үшін зерттеушілік, коммуникативті, ұйымдастырушылық және талдау дағдыларын дамыту.</w:t>
            </w:r>
          </w:p>
          <w:p w:rsidR="00D81068" w:rsidRPr="004D0590" w:rsidRDefault="00B35B16" w:rsidP="00B35B16">
            <w:pPr>
              <w:ind w:left="57" w:right="57"/>
              <w:jc w:val="both"/>
              <w:rPr>
                <w:rFonts w:ascii="Times New Roman" w:hAnsi="Times New Roman" w:cs="Times New Roman"/>
                <w:sz w:val="24"/>
                <w:szCs w:val="24"/>
                <w:lang w:val="kk-KZ"/>
              </w:rPr>
            </w:pPr>
            <w:r w:rsidRPr="00B35B16">
              <w:rPr>
                <w:rFonts w:ascii="Times New Roman" w:hAnsi="Times New Roman" w:cs="Times New Roman"/>
                <w:b/>
                <w:sz w:val="24"/>
                <w:szCs w:val="24"/>
                <w:lang w:val="kk-KZ"/>
              </w:rPr>
              <w:t>Мазмұны</w:t>
            </w:r>
            <w:r w:rsidRPr="00B35B16">
              <w:rPr>
                <w:rFonts w:ascii="Times New Roman" w:hAnsi="Times New Roman" w:cs="Times New Roman"/>
                <w:sz w:val="24"/>
                <w:szCs w:val="24"/>
                <w:lang w:val="kk-KZ"/>
              </w:rPr>
              <w:t xml:space="preserve">: Далалық археологиялық және этнологиялық экспедициялардың жұмысына қатысу. Археология мен этнологияның дәстүрлі және заманауи әдістерін қолдану дағдыларын меңгеру: археологиялық қазбалар, далалық этнографиялық зерттеулер, далалық және зертханалық жағдайларда материалдарды өңдеу. Ғылыми баяндама мен дипломдық жұмысты жазу үшін ғылыми деректерді </w:t>
            </w:r>
            <w:r w:rsidRPr="00B35B16">
              <w:rPr>
                <w:rFonts w:ascii="Times New Roman" w:hAnsi="Times New Roman" w:cs="Times New Roman"/>
                <w:sz w:val="24"/>
                <w:szCs w:val="24"/>
                <w:lang w:val="kk-KZ"/>
              </w:rPr>
              <w:lastRenderedPageBreak/>
              <w:t>жинау, жүйелеу және талдау.</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4</w:t>
            </w:r>
          </w:p>
        </w:tc>
        <w:tc>
          <w:tcPr>
            <w:tcW w:w="425" w:type="dxa"/>
          </w:tcPr>
          <w:p w:rsidR="00D81068" w:rsidRPr="004D0590" w:rsidRDefault="00D81068" w:rsidP="00D81068">
            <w:pPr>
              <w:jc w:val="center"/>
              <w:rPr>
                <w:rFonts w:ascii="Times New Roman" w:hAnsi="Times New Roman" w:cs="Times New Roman"/>
                <w:b/>
                <w:sz w:val="28"/>
                <w:szCs w:val="28"/>
                <w:lang w:val="kk-KZ"/>
              </w:rPr>
            </w:pPr>
          </w:p>
        </w:tc>
        <w:tc>
          <w:tcPr>
            <w:tcW w:w="426" w:type="dxa"/>
          </w:tcPr>
          <w:p w:rsidR="00D81068" w:rsidRPr="004D0590" w:rsidRDefault="00D81068" w:rsidP="00D81068">
            <w:pPr>
              <w:pStyle w:val="TableParagraph"/>
              <w:ind w:left="223"/>
              <w:rPr>
                <w:b/>
                <w:sz w:val="28"/>
                <w:szCs w:val="28"/>
                <w:lang w:val="kk-KZ"/>
              </w:rPr>
            </w:pPr>
          </w:p>
        </w:tc>
        <w:tc>
          <w:tcPr>
            <w:tcW w:w="425" w:type="dxa"/>
          </w:tcPr>
          <w:p w:rsidR="00D81068" w:rsidRPr="004D0590" w:rsidRDefault="00D81068" w:rsidP="00D81068">
            <w:pPr>
              <w:pStyle w:val="TableParagraph"/>
              <w:spacing w:line="304" w:lineRule="exact"/>
              <w:ind w:left="223"/>
              <w:rPr>
                <w:b/>
                <w:sz w:val="28"/>
                <w:lang w:val="kk-KZ"/>
              </w:rPr>
            </w:pPr>
          </w:p>
        </w:tc>
        <w:tc>
          <w:tcPr>
            <w:tcW w:w="425" w:type="dxa"/>
          </w:tcPr>
          <w:p w:rsidR="00D81068" w:rsidRPr="004D0590" w:rsidRDefault="00D81068" w:rsidP="00D81068">
            <w:pPr>
              <w:pStyle w:val="TableParagraph"/>
              <w:rPr>
                <w:b/>
                <w:sz w:val="28"/>
                <w:lang w:val="kk-KZ"/>
              </w:rPr>
            </w:pPr>
          </w:p>
        </w:tc>
        <w:tc>
          <w:tcPr>
            <w:tcW w:w="425" w:type="dxa"/>
          </w:tcPr>
          <w:p w:rsidR="00D81068" w:rsidRPr="004D0590" w:rsidRDefault="00D81068" w:rsidP="00D81068">
            <w:pPr>
              <w:pStyle w:val="TableParagraph"/>
              <w:ind w:left="223"/>
              <w:rPr>
                <w:b/>
                <w:sz w:val="28"/>
              </w:rPr>
            </w:pPr>
            <w:r w:rsidRPr="004D0590">
              <w:rPr>
                <w:b/>
                <w:sz w:val="28"/>
              </w:rPr>
              <w:t>v</w:t>
            </w:r>
          </w:p>
        </w:tc>
        <w:tc>
          <w:tcPr>
            <w:tcW w:w="426" w:type="dxa"/>
          </w:tcPr>
          <w:p w:rsidR="00D81068" w:rsidRPr="004D0590" w:rsidRDefault="00D81068" w:rsidP="00D81068">
            <w:pPr>
              <w:pStyle w:val="TableParagraph"/>
              <w:ind w:left="223"/>
              <w:rPr>
                <w:b/>
                <w:sz w:val="28"/>
              </w:rPr>
            </w:pPr>
            <w:r w:rsidRPr="004D0590">
              <w:rPr>
                <w:b/>
                <w:sz w:val="28"/>
              </w:rPr>
              <w:t>v</w:t>
            </w:r>
          </w:p>
        </w:tc>
        <w:tc>
          <w:tcPr>
            <w:tcW w:w="412" w:type="dxa"/>
          </w:tcPr>
          <w:p w:rsidR="00D81068" w:rsidRPr="004D0590" w:rsidRDefault="00D81068" w:rsidP="00D81068">
            <w:pPr>
              <w:pStyle w:val="TableParagraph"/>
              <w:ind w:left="223"/>
              <w:rPr>
                <w:b/>
                <w:sz w:val="28"/>
              </w:rPr>
            </w:pPr>
            <w:r w:rsidRPr="004D0590">
              <w:rPr>
                <w:b/>
                <w:sz w:val="28"/>
              </w:rPr>
              <w:t>v</w:t>
            </w:r>
          </w:p>
        </w:tc>
        <w:tc>
          <w:tcPr>
            <w:tcW w:w="425" w:type="dxa"/>
          </w:tcPr>
          <w:p w:rsidR="00D81068" w:rsidRPr="004D0590" w:rsidRDefault="00D81068" w:rsidP="00D81068">
            <w:pPr>
              <w:pStyle w:val="TableParagraph"/>
              <w:ind w:left="223"/>
              <w:rPr>
                <w:b/>
                <w:sz w:val="28"/>
              </w:rPr>
            </w:pPr>
          </w:p>
        </w:tc>
        <w:tc>
          <w:tcPr>
            <w:tcW w:w="436" w:type="dxa"/>
            <w:tcBorders>
              <w:right w:val="single" w:sz="4" w:space="0" w:color="auto"/>
            </w:tcBorders>
          </w:tcPr>
          <w:p w:rsidR="00D81068" w:rsidRPr="004D0590" w:rsidRDefault="00D81068" w:rsidP="00D81068">
            <w:pPr>
              <w:pStyle w:val="TableParagraph"/>
              <w:ind w:left="223"/>
              <w:rPr>
                <w:b/>
                <w:sz w:val="28"/>
              </w:rPr>
            </w:pPr>
          </w:p>
        </w:tc>
        <w:tc>
          <w:tcPr>
            <w:tcW w:w="569" w:type="dxa"/>
          </w:tcPr>
          <w:p w:rsidR="00D81068" w:rsidRPr="004D0590" w:rsidRDefault="00D81068" w:rsidP="00D81068">
            <w:pPr>
              <w:jc w:val="center"/>
              <w:rPr>
                <w:rFonts w:ascii="Times New Roman" w:hAnsi="Times New Roman" w:cs="Times New Roman"/>
                <w:b/>
                <w:sz w:val="28"/>
                <w:szCs w:val="24"/>
              </w:rPr>
            </w:pPr>
          </w:p>
        </w:tc>
        <w:tc>
          <w:tcPr>
            <w:tcW w:w="567" w:type="dxa"/>
          </w:tcPr>
          <w:p w:rsidR="00D81068" w:rsidRPr="004D0590" w:rsidRDefault="00D81068" w:rsidP="00D81068">
            <w:pPr>
              <w:pStyle w:val="TableParagraph"/>
              <w:ind w:left="223"/>
              <w:rPr>
                <w:b/>
                <w:sz w:val="28"/>
              </w:rPr>
            </w:pPr>
          </w:p>
        </w:tc>
        <w:tc>
          <w:tcPr>
            <w:tcW w:w="567" w:type="dxa"/>
          </w:tcPr>
          <w:p w:rsidR="00D81068" w:rsidRPr="004D0590" w:rsidRDefault="00D81068" w:rsidP="00D81068">
            <w:pPr>
              <w:pStyle w:val="TableParagraph"/>
              <w:ind w:left="223"/>
              <w:rPr>
                <w:b/>
                <w:sz w:val="28"/>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val="restart"/>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Әлем өркениеттер тарихы</w:t>
            </w:r>
          </w:p>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Жаңа кәсіби құзыреттіліктерді меңгеру модулі</w:t>
            </w:r>
          </w:p>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Қорытынды аттестация модулі</w:t>
            </w:r>
          </w:p>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Модуль итоговой аттестации/</w:t>
            </w:r>
          </w:p>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Мodule </w:t>
            </w:r>
            <w:r w:rsidRPr="004D0590">
              <w:rPr>
                <w:rFonts w:ascii="Times New Roman" w:hAnsi="Times New Roman" w:cs="Times New Roman"/>
                <w:sz w:val="24"/>
                <w:szCs w:val="24"/>
              </w:rPr>
              <w:t xml:space="preserve">of </w:t>
            </w:r>
            <w:r w:rsidRPr="004D0590">
              <w:rPr>
                <w:rFonts w:ascii="Times New Roman" w:hAnsi="Times New Roman" w:cs="Times New Roman"/>
                <w:sz w:val="24"/>
                <w:szCs w:val="24"/>
                <w:lang w:val="kk-KZ"/>
              </w:rPr>
              <w:t xml:space="preserve"> Final certification </w:t>
            </w: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КП</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090D3A">
            <w:pPr>
              <w:ind w:left="57" w:right="57"/>
              <w:rPr>
                <w:rFonts w:ascii="Times New Roman" w:hAnsi="Times New Roman" w:cs="Times New Roman"/>
                <w:sz w:val="24"/>
                <w:szCs w:val="24"/>
                <w:lang w:val="kk-KZ"/>
              </w:rPr>
            </w:pPr>
            <w:r w:rsidRPr="004D0590">
              <w:rPr>
                <w:rFonts w:ascii="Times New Roman" w:hAnsi="Times New Roman" w:cs="Times New Roman"/>
                <w:sz w:val="24"/>
                <w:szCs w:val="24"/>
                <w:lang w:val="kk-KZ"/>
              </w:rPr>
              <w:t>Қазақстан археологиясы</w:t>
            </w:r>
            <w:r w:rsidR="00090D3A" w:rsidRPr="004D0590">
              <w:rPr>
                <w:rFonts w:ascii="Times New Roman" w:hAnsi="Times New Roman" w:cs="Times New Roman"/>
                <w:sz w:val="24"/>
                <w:szCs w:val="24"/>
                <w:lang w:val="kk-KZ"/>
              </w:rPr>
              <w:t>-</w:t>
            </w:r>
            <w:r w:rsidRPr="004D0590">
              <w:rPr>
                <w:rFonts w:ascii="Times New Roman" w:hAnsi="Times New Roman" w:cs="Times New Roman"/>
                <w:sz w:val="24"/>
                <w:szCs w:val="24"/>
                <w:lang w:val="kk-KZ"/>
              </w:rPr>
              <w:t xml:space="preserve">ның тарихнамасы </w:t>
            </w:r>
          </w:p>
        </w:tc>
        <w:tc>
          <w:tcPr>
            <w:tcW w:w="3969" w:type="dxa"/>
          </w:tcPr>
          <w:p w:rsidR="008F2552" w:rsidRPr="008F2552" w:rsidRDefault="008F2552" w:rsidP="008F2552">
            <w:pPr>
              <w:ind w:left="57" w:right="57"/>
              <w:jc w:val="both"/>
              <w:rPr>
                <w:rFonts w:ascii="Times New Roman" w:hAnsi="Times New Roman" w:cs="Times New Roman"/>
                <w:sz w:val="24"/>
                <w:szCs w:val="24"/>
                <w:lang w:val="kk-KZ"/>
              </w:rPr>
            </w:pPr>
            <w:r w:rsidRPr="008F2552">
              <w:rPr>
                <w:rFonts w:ascii="Times New Roman" w:hAnsi="Times New Roman" w:cs="Times New Roman"/>
                <w:b/>
                <w:sz w:val="24"/>
                <w:szCs w:val="24"/>
                <w:lang w:val="kk-KZ"/>
              </w:rPr>
              <w:t>Мақсаты:</w:t>
            </w:r>
            <w:r w:rsidRPr="008F2552">
              <w:rPr>
                <w:rFonts w:ascii="Times New Roman" w:hAnsi="Times New Roman" w:cs="Times New Roman"/>
                <w:sz w:val="24"/>
                <w:szCs w:val="24"/>
                <w:lang w:val="kk-KZ"/>
              </w:rPr>
              <w:t xml:space="preserve"> Қазақстан археологиясының тарихнамасын тереңдетіп оқыту және аналитикалық ойлау дағдыларын қалыптастыру.</w:t>
            </w:r>
          </w:p>
          <w:p w:rsidR="00D81068" w:rsidRPr="004D0590" w:rsidRDefault="008F2552" w:rsidP="008F2552">
            <w:pPr>
              <w:ind w:left="57" w:right="57"/>
              <w:jc w:val="both"/>
              <w:rPr>
                <w:rFonts w:ascii="Times New Roman" w:hAnsi="Times New Roman" w:cs="Times New Roman"/>
                <w:sz w:val="24"/>
                <w:szCs w:val="24"/>
                <w:lang w:val="kk-KZ"/>
              </w:rPr>
            </w:pPr>
            <w:r w:rsidRPr="008F2552">
              <w:rPr>
                <w:rFonts w:ascii="Times New Roman" w:hAnsi="Times New Roman" w:cs="Times New Roman"/>
                <w:b/>
                <w:sz w:val="24"/>
                <w:szCs w:val="24"/>
                <w:lang w:val="kk-KZ"/>
              </w:rPr>
              <w:t>Мазмұны:</w:t>
            </w:r>
            <w:r w:rsidRPr="008F2552">
              <w:rPr>
                <w:rFonts w:ascii="Times New Roman" w:hAnsi="Times New Roman" w:cs="Times New Roman"/>
                <w:sz w:val="24"/>
                <w:szCs w:val="24"/>
                <w:lang w:val="kk-KZ"/>
              </w:rPr>
              <w:t xml:space="preserve"> Қазақстан археология ғылымының қалыптасуы және оның даму кезеңдері. Қазақ археологиялық экспедицияларын ұйымдастыру. Қазақ археологиялық мектебінің қалыптасуы. Тәуелсіздік дәуіріндегі археологияның дамуы. Әлемдік және отандық археологияның негізгі даму тенденциялары. Қазақстанның қазіргі археологиясының іргелі мәселелері. Ежелгі және ортағасырлық Қазақстанның палеоэкономикасы бойынша зерттеулер. Дала өркениетін зерттеу мәселелері. Урбанизация проблемалары</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7</w:t>
            </w:r>
          </w:p>
        </w:tc>
        <w:tc>
          <w:tcPr>
            <w:tcW w:w="425" w:type="dxa"/>
          </w:tcPr>
          <w:p w:rsidR="00D81068" w:rsidRPr="004D0590" w:rsidRDefault="00D81068" w:rsidP="00D81068">
            <w:pPr>
              <w:jc w:val="center"/>
              <w:rPr>
                <w:rFonts w:ascii="Times New Roman" w:hAnsi="Times New Roman" w:cs="Times New Roman"/>
                <w:b/>
                <w:sz w:val="28"/>
                <w:szCs w:val="28"/>
              </w:rPr>
            </w:pPr>
          </w:p>
        </w:tc>
        <w:tc>
          <w:tcPr>
            <w:tcW w:w="426" w:type="dxa"/>
          </w:tcPr>
          <w:p w:rsidR="00D81068" w:rsidRPr="004D0590" w:rsidRDefault="00D81068" w:rsidP="00D81068">
            <w:pPr>
              <w:pStyle w:val="TableParagraph"/>
              <w:ind w:left="223"/>
              <w:rPr>
                <w:b/>
                <w:sz w:val="28"/>
                <w:szCs w:val="28"/>
              </w:rPr>
            </w:pPr>
          </w:p>
        </w:tc>
        <w:tc>
          <w:tcPr>
            <w:tcW w:w="425" w:type="dxa"/>
          </w:tcPr>
          <w:p w:rsidR="00D81068" w:rsidRPr="004D0590" w:rsidRDefault="00D81068" w:rsidP="00D81068">
            <w:pPr>
              <w:pStyle w:val="TableParagraph"/>
              <w:spacing w:line="304" w:lineRule="exact"/>
              <w:ind w:left="223"/>
              <w:rPr>
                <w:b/>
                <w:sz w:val="28"/>
              </w:rPr>
            </w:pPr>
            <w:r w:rsidRPr="004D0590">
              <w:rPr>
                <w:b/>
                <w:sz w:val="28"/>
              </w:rPr>
              <w:t>v</w:t>
            </w:r>
          </w:p>
        </w:tc>
        <w:tc>
          <w:tcPr>
            <w:tcW w:w="425" w:type="dxa"/>
          </w:tcPr>
          <w:p w:rsidR="00D81068" w:rsidRPr="004D0590" w:rsidRDefault="00D81068" w:rsidP="00D81068">
            <w:pPr>
              <w:pStyle w:val="TableParagraph"/>
              <w:rPr>
                <w:b/>
                <w:sz w:val="28"/>
              </w:rPr>
            </w:pPr>
            <w:r w:rsidRPr="004D0590">
              <w:rPr>
                <w:b/>
                <w:sz w:val="28"/>
              </w:rPr>
              <w:t>v</w:t>
            </w:r>
          </w:p>
        </w:tc>
        <w:tc>
          <w:tcPr>
            <w:tcW w:w="425" w:type="dxa"/>
          </w:tcPr>
          <w:p w:rsidR="00D81068" w:rsidRPr="004D0590" w:rsidRDefault="00D81068" w:rsidP="00D81068">
            <w:pPr>
              <w:pStyle w:val="TableParagraph"/>
              <w:ind w:left="223"/>
              <w:rPr>
                <w:b/>
                <w:sz w:val="28"/>
              </w:rPr>
            </w:pPr>
          </w:p>
        </w:tc>
        <w:tc>
          <w:tcPr>
            <w:tcW w:w="426" w:type="dxa"/>
          </w:tcPr>
          <w:p w:rsidR="00D81068" w:rsidRPr="004D0590" w:rsidRDefault="00D81068" w:rsidP="00D81068">
            <w:pPr>
              <w:pStyle w:val="TableParagraph"/>
              <w:ind w:left="223"/>
              <w:rPr>
                <w:b/>
                <w:sz w:val="28"/>
              </w:rPr>
            </w:pPr>
          </w:p>
        </w:tc>
        <w:tc>
          <w:tcPr>
            <w:tcW w:w="412" w:type="dxa"/>
          </w:tcPr>
          <w:p w:rsidR="00D81068" w:rsidRPr="004D0590" w:rsidRDefault="00D81068" w:rsidP="00D81068">
            <w:pPr>
              <w:pStyle w:val="TableParagraph"/>
              <w:ind w:left="223"/>
              <w:rPr>
                <w:b/>
                <w:sz w:val="28"/>
              </w:rPr>
            </w:pPr>
          </w:p>
        </w:tc>
        <w:tc>
          <w:tcPr>
            <w:tcW w:w="425" w:type="dxa"/>
          </w:tcPr>
          <w:p w:rsidR="00D81068" w:rsidRPr="004D0590" w:rsidRDefault="00D81068" w:rsidP="00D81068">
            <w:pPr>
              <w:pStyle w:val="TableParagraph"/>
              <w:ind w:left="223"/>
              <w:rPr>
                <w:b/>
                <w:sz w:val="28"/>
              </w:rPr>
            </w:pPr>
          </w:p>
        </w:tc>
        <w:tc>
          <w:tcPr>
            <w:tcW w:w="436" w:type="dxa"/>
            <w:tcBorders>
              <w:right w:val="single" w:sz="4" w:space="0" w:color="auto"/>
            </w:tcBorders>
          </w:tcPr>
          <w:p w:rsidR="00D81068" w:rsidRPr="004D0590" w:rsidRDefault="00D81068" w:rsidP="00D81068">
            <w:pPr>
              <w:pStyle w:val="TableParagraph"/>
              <w:ind w:left="223"/>
              <w:rPr>
                <w:b/>
                <w:sz w:val="28"/>
              </w:rPr>
            </w:pPr>
          </w:p>
        </w:tc>
        <w:tc>
          <w:tcPr>
            <w:tcW w:w="569" w:type="dxa"/>
          </w:tcPr>
          <w:p w:rsidR="00D81068" w:rsidRPr="004D0590" w:rsidRDefault="00D81068" w:rsidP="00D81068">
            <w:pPr>
              <w:jc w:val="center"/>
              <w:rPr>
                <w:rFonts w:ascii="Times New Roman" w:hAnsi="Times New Roman" w:cs="Times New Roman"/>
                <w:b/>
                <w:sz w:val="28"/>
                <w:szCs w:val="24"/>
              </w:rPr>
            </w:pPr>
          </w:p>
        </w:tc>
        <w:tc>
          <w:tcPr>
            <w:tcW w:w="567" w:type="dxa"/>
          </w:tcPr>
          <w:p w:rsidR="00D81068" w:rsidRPr="004D0590" w:rsidRDefault="00D81068" w:rsidP="00D81068">
            <w:pPr>
              <w:pStyle w:val="TableParagraph"/>
              <w:ind w:left="223"/>
              <w:rPr>
                <w:b/>
                <w:sz w:val="28"/>
              </w:rPr>
            </w:pPr>
          </w:p>
        </w:tc>
        <w:tc>
          <w:tcPr>
            <w:tcW w:w="567" w:type="dxa"/>
          </w:tcPr>
          <w:p w:rsidR="00D81068" w:rsidRPr="004D0590" w:rsidRDefault="00D81068" w:rsidP="00D81068">
            <w:pPr>
              <w:pStyle w:val="TableParagraph"/>
              <w:ind w:left="223"/>
              <w:rPr>
                <w:b/>
                <w:sz w:val="28"/>
              </w:rPr>
            </w:pPr>
          </w:p>
        </w:tc>
      </w:tr>
      <w:tr w:rsidR="00D81068" w:rsidRPr="007925F5" w:rsidTr="009A7567">
        <w:trPr>
          <w:trHeight w:val="323"/>
        </w:trPr>
        <w:tc>
          <w:tcPr>
            <w:tcW w:w="426" w:type="dxa"/>
          </w:tcPr>
          <w:p w:rsidR="00D81068" w:rsidRPr="00FB44D7" w:rsidRDefault="00D81068" w:rsidP="00D81068">
            <w:pPr>
              <w:pStyle w:val="TableParagraph"/>
              <w:numPr>
                <w:ilvl w:val="0"/>
                <w:numId w:val="43"/>
              </w:numPr>
            </w:pPr>
          </w:p>
        </w:tc>
        <w:tc>
          <w:tcPr>
            <w:tcW w:w="1264" w:type="dxa"/>
            <w:vMerge/>
          </w:tcPr>
          <w:p w:rsidR="00D81068" w:rsidRPr="00FB44D7" w:rsidRDefault="00D81068" w:rsidP="00D81068">
            <w:pPr>
              <w:rPr>
                <w:rFonts w:ascii="Times New Roman" w:hAnsi="Times New Roman" w:cs="Times New Roman"/>
                <w:sz w:val="24"/>
                <w:szCs w:val="24"/>
                <w:lang w:val="kk-KZ"/>
              </w:rPr>
            </w:pPr>
          </w:p>
        </w:tc>
        <w:tc>
          <w:tcPr>
            <w:tcW w:w="704" w:type="dxa"/>
          </w:tcPr>
          <w:p w:rsidR="00D81068" w:rsidRPr="00FB44D7" w:rsidRDefault="00D81068" w:rsidP="00D81068">
            <w:pPr>
              <w:jc w:val="center"/>
              <w:rPr>
                <w:rFonts w:ascii="Times New Roman" w:hAnsi="Times New Roman" w:cs="Times New Roman"/>
                <w:sz w:val="24"/>
                <w:szCs w:val="24"/>
                <w:lang w:val="kk-KZ"/>
              </w:rPr>
            </w:pPr>
            <w:r w:rsidRPr="00FB44D7">
              <w:rPr>
                <w:rFonts w:ascii="Times New Roman" w:hAnsi="Times New Roman" w:cs="Times New Roman"/>
                <w:sz w:val="24"/>
                <w:szCs w:val="24"/>
                <w:lang w:val="kk-KZ"/>
              </w:rPr>
              <w:t>КП</w:t>
            </w:r>
          </w:p>
        </w:tc>
        <w:tc>
          <w:tcPr>
            <w:tcW w:w="850" w:type="dxa"/>
          </w:tcPr>
          <w:p w:rsidR="00D81068" w:rsidRPr="00FB44D7" w:rsidRDefault="00D81068" w:rsidP="00D81068">
            <w:pPr>
              <w:jc w:val="center"/>
              <w:rPr>
                <w:rFonts w:ascii="Times New Roman" w:hAnsi="Times New Roman" w:cs="Times New Roman"/>
                <w:sz w:val="24"/>
                <w:szCs w:val="24"/>
                <w:lang w:val="kk-KZ"/>
              </w:rPr>
            </w:pPr>
            <w:r w:rsidRPr="00FB44D7">
              <w:rPr>
                <w:rFonts w:ascii="Times New Roman" w:hAnsi="Times New Roman" w:cs="Times New Roman"/>
                <w:sz w:val="24"/>
                <w:szCs w:val="24"/>
                <w:lang w:val="kk-KZ"/>
              </w:rPr>
              <w:t>ТК</w:t>
            </w:r>
          </w:p>
        </w:tc>
        <w:tc>
          <w:tcPr>
            <w:tcW w:w="1718" w:type="dxa"/>
          </w:tcPr>
          <w:p w:rsidR="00D81068" w:rsidRPr="00FB44D7" w:rsidRDefault="00D81068" w:rsidP="00D81068">
            <w:pPr>
              <w:rPr>
                <w:rFonts w:ascii="Times New Roman" w:hAnsi="Times New Roman" w:cs="Times New Roman"/>
                <w:sz w:val="24"/>
                <w:szCs w:val="24"/>
                <w:lang w:val="kk-KZ"/>
              </w:rPr>
            </w:pPr>
            <w:r w:rsidRPr="00FB44D7">
              <w:rPr>
                <w:rFonts w:ascii="Times New Roman" w:hAnsi="Times New Roman" w:cs="Times New Roman"/>
                <w:sz w:val="24"/>
                <w:szCs w:val="24"/>
                <w:lang w:val="kk-KZ"/>
              </w:rPr>
              <w:t xml:space="preserve">ХХ ғасыр отандық археологияның тарихнамасы </w:t>
            </w:r>
          </w:p>
        </w:tc>
        <w:tc>
          <w:tcPr>
            <w:tcW w:w="3969" w:type="dxa"/>
          </w:tcPr>
          <w:p w:rsidR="0005054B" w:rsidRPr="0005054B" w:rsidRDefault="00D81068" w:rsidP="0005054B">
            <w:pPr>
              <w:ind w:left="57" w:right="57"/>
              <w:jc w:val="both"/>
              <w:rPr>
                <w:rFonts w:ascii="Times New Roman" w:hAnsi="Times New Roman" w:cs="Times New Roman"/>
                <w:sz w:val="24"/>
                <w:szCs w:val="24"/>
                <w:lang w:val="kk-KZ"/>
              </w:rPr>
            </w:pPr>
            <w:r w:rsidRPr="00FB44D7">
              <w:rPr>
                <w:rFonts w:ascii="Times New Roman" w:hAnsi="Times New Roman" w:cs="Times New Roman"/>
                <w:sz w:val="24"/>
                <w:szCs w:val="24"/>
                <w:lang w:val="kk-KZ"/>
              </w:rPr>
              <w:t xml:space="preserve"> </w:t>
            </w:r>
            <w:r w:rsidR="0005054B" w:rsidRPr="0005054B">
              <w:rPr>
                <w:rFonts w:ascii="Times New Roman" w:hAnsi="Times New Roman" w:cs="Times New Roman"/>
                <w:b/>
                <w:sz w:val="24"/>
                <w:szCs w:val="24"/>
                <w:lang w:val="kk-KZ"/>
              </w:rPr>
              <w:t>Мақсаты:</w:t>
            </w:r>
            <w:r w:rsidR="0005054B" w:rsidRPr="0005054B">
              <w:rPr>
                <w:rFonts w:ascii="Times New Roman" w:hAnsi="Times New Roman" w:cs="Times New Roman"/>
                <w:sz w:val="24"/>
                <w:szCs w:val="24"/>
                <w:lang w:val="kk-KZ"/>
              </w:rPr>
              <w:t xml:space="preserve"> Археологиялық зерттеулерде қолданылатын жаңа әдістер туралы базалық білімді қалыптастыру, дереккөздермен жұмыс істеудің практикалық дағдыларын дамыту.</w:t>
            </w:r>
          </w:p>
          <w:p w:rsidR="00D81068" w:rsidRPr="00FB44D7" w:rsidRDefault="0005054B" w:rsidP="0005054B">
            <w:pPr>
              <w:ind w:left="57" w:right="57"/>
              <w:jc w:val="both"/>
              <w:rPr>
                <w:rFonts w:ascii="Times New Roman" w:hAnsi="Times New Roman" w:cs="Times New Roman"/>
                <w:sz w:val="24"/>
                <w:szCs w:val="24"/>
                <w:lang w:val="kk-KZ"/>
              </w:rPr>
            </w:pPr>
            <w:r w:rsidRPr="0005054B">
              <w:rPr>
                <w:rFonts w:ascii="Times New Roman" w:hAnsi="Times New Roman" w:cs="Times New Roman"/>
                <w:b/>
                <w:sz w:val="24"/>
                <w:szCs w:val="24"/>
                <w:lang w:val="kk-KZ"/>
              </w:rPr>
              <w:t>Мазмұны:</w:t>
            </w:r>
            <w:r w:rsidRPr="0005054B">
              <w:rPr>
                <w:rFonts w:ascii="Times New Roman" w:hAnsi="Times New Roman" w:cs="Times New Roman"/>
                <w:sz w:val="24"/>
                <w:szCs w:val="24"/>
                <w:lang w:val="kk-KZ"/>
              </w:rPr>
              <w:t xml:space="preserve"> Ескерткіштерді анықтаудың жаңа әдістері. Ежелгі өнеркәсіптердің техникасы мен технологиясын зерттеудің соңғы әдістері. Эксперименттік және </w:t>
            </w:r>
            <w:r w:rsidRPr="0005054B">
              <w:rPr>
                <w:rFonts w:ascii="Times New Roman" w:hAnsi="Times New Roman" w:cs="Times New Roman"/>
                <w:sz w:val="24"/>
                <w:szCs w:val="24"/>
                <w:lang w:val="kk-KZ"/>
              </w:rPr>
              <w:lastRenderedPageBreak/>
              <w:t>трацеологиялық зерттеу әдістері. Керамиканың электронды микроскопиялық және рентгендік зерттеулері. Археологиядағы палеоантропологиялық, палеозоологиялық және палеоботаникалық әдістер. Оларды түсіндірудің жаңа көздері және мүмкіндіктері. Теориялық археология эмпирикалық деректердегі заңдылықтарды іздеу және талдау арқылы ақпарат алудың маңызды құралы ретінде. Археологиялық зерттеулердегі теорияның орны мен маңызы, оның әрекет ету механизмі мен құрылымы.</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7</w:t>
            </w:r>
          </w:p>
        </w:tc>
        <w:tc>
          <w:tcPr>
            <w:tcW w:w="425" w:type="dxa"/>
          </w:tcPr>
          <w:p w:rsidR="00D81068" w:rsidRPr="004D0590" w:rsidRDefault="00D81068" w:rsidP="00D81068">
            <w:pPr>
              <w:jc w:val="center"/>
              <w:rPr>
                <w:rFonts w:ascii="Times New Roman" w:hAnsi="Times New Roman" w:cs="Times New Roman"/>
                <w:b/>
                <w:sz w:val="28"/>
                <w:szCs w:val="28"/>
                <w:lang w:val="kk-KZ"/>
              </w:rPr>
            </w:pPr>
          </w:p>
        </w:tc>
        <w:tc>
          <w:tcPr>
            <w:tcW w:w="426" w:type="dxa"/>
          </w:tcPr>
          <w:p w:rsidR="00D81068" w:rsidRPr="004D0590" w:rsidRDefault="00D81068" w:rsidP="00D81068">
            <w:pPr>
              <w:pStyle w:val="TableParagraph"/>
              <w:ind w:left="223"/>
              <w:rPr>
                <w:b/>
                <w:sz w:val="28"/>
                <w:szCs w:val="28"/>
                <w:lang w:val="kk-KZ"/>
              </w:rPr>
            </w:pPr>
          </w:p>
        </w:tc>
        <w:tc>
          <w:tcPr>
            <w:tcW w:w="425" w:type="dxa"/>
          </w:tcPr>
          <w:p w:rsidR="00D81068" w:rsidRPr="007925F5" w:rsidRDefault="00D81068" w:rsidP="00D81068">
            <w:pPr>
              <w:pStyle w:val="TableParagraph"/>
              <w:spacing w:line="304" w:lineRule="exact"/>
              <w:ind w:left="223"/>
              <w:rPr>
                <w:b/>
                <w:sz w:val="28"/>
                <w:lang w:val="kk-KZ"/>
              </w:rPr>
            </w:pPr>
            <w:r w:rsidRPr="007925F5">
              <w:rPr>
                <w:b/>
                <w:sz w:val="28"/>
                <w:lang w:val="kk-KZ"/>
              </w:rPr>
              <w:t>v</w:t>
            </w:r>
          </w:p>
        </w:tc>
        <w:tc>
          <w:tcPr>
            <w:tcW w:w="425" w:type="dxa"/>
          </w:tcPr>
          <w:p w:rsidR="00D81068" w:rsidRPr="007925F5" w:rsidRDefault="00D81068" w:rsidP="00D81068">
            <w:pPr>
              <w:pStyle w:val="TableParagraph"/>
              <w:rPr>
                <w:b/>
                <w:sz w:val="28"/>
                <w:lang w:val="kk-KZ"/>
              </w:rPr>
            </w:pPr>
            <w:r w:rsidRPr="007925F5">
              <w:rPr>
                <w:b/>
                <w:sz w:val="28"/>
                <w:lang w:val="kk-KZ"/>
              </w:rPr>
              <w:t>v</w:t>
            </w:r>
          </w:p>
        </w:tc>
        <w:tc>
          <w:tcPr>
            <w:tcW w:w="425" w:type="dxa"/>
          </w:tcPr>
          <w:p w:rsidR="00D81068" w:rsidRPr="007925F5" w:rsidRDefault="00D81068" w:rsidP="00D81068">
            <w:pPr>
              <w:pStyle w:val="TableParagraph"/>
              <w:ind w:left="223"/>
              <w:rPr>
                <w:b/>
                <w:sz w:val="28"/>
                <w:lang w:val="kk-KZ"/>
              </w:rPr>
            </w:pPr>
          </w:p>
        </w:tc>
        <w:tc>
          <w:tcPr>
            <w:tcW w:w="426" w:type="dxa"/>
          </w:tcPr>
          <w:p w:rsidR="00D81068" w:rsidRPr="007925F5" w:rsidRDefault="00D81068" w:rsidP="00D81068">
            <w:pPr>
              <w:pStyle w:val="TableParagraph"/>
              <w:ind w:left="223"/>
              <w:rPr>
                <w:b/>
                <w:sz w:val="28"/>
                <w:lang w:val="kk-KZ"/>
              </w:rPr>
            </w:pPr>
          </w:p>
        </w:tc>
        <w:tc>
          <w:tcPr>
            <w:tcW w:w="412" w:type="dxa"/>
          </w:tcPr>
          <w:p w:rsidR="00D81068" w:rsidRPr="007925F5" w:rsidRDefault="00D81068" w:rsidP="00D81068">
            <w:pPr>
              <w:pStyle w:val="TableParagraph"/>
              <w:ind w:left="223"/>
              <w:rPr>
                <w:b/>
                <w:sz w:val="28"/>
                <w:lang w:val="kk-KZ"/>
              </w:rPr>
            </w:pPr>
          </w:p>
        </w:tc>
        <w:tc>
          <w:tcPr>
            <w:tcW w:w="425" w:type="dxa"/>
          </w:tcPr>
          <w:p w:rsidR="00D81068" w:rsidRPr="007925F5" w:rsidRDefault="00D81068" w:rsidP="00D81068">
            <w:pPr>
              <w:pStyle w:val="TableParagraph"/>
              <w:ind w:left="223"/>
              <w:rPr>
                <w:b/>
                <w:sz w:val="28"/>
                <w:lang w:val="kk-KZ"/>
              </w:rPr>
            </w:pPr>
          </w:p>
        </w:tc>
        <w:tc>
          <w:tcPr>
            <w:tcW w:w="436" w:type="dxa"/>
            <w:tcBorders>
              <w:right w:val="single" w:sz="4" w:space="0" w:color="auto"/>
            </w:tcBorders>
          </w:tcPr>
          <w:p w:rsidR="00D81068" w:rsidRPr="007925F5" w:rsidRDefault="00D81068" w:rsidP="00D81068">
            <w:pPr>
              <w:pStyle w:val="TableParagraph"/>
              <w:ind w:left="223"/>
              <w:rPr>
                <w:b/>
                <w:sz w:val="28"/>
                <w:lang w:val="kk-KZ"/>
              </w:rPr>
            </w:pPr>
          </w:p>
        </w:tc>
        <w:tc>
          <w:tcPr>
            <w:tcW w:w="569" w:type="dxa"/>
          </w:tcPr>
          <w:p w:rsidR="00D81068" w:rsidRPr="007925F5" w:rsidRDefault="00D81068" w:rsidP="00D81068">
            <w:pPr>
              <w:jc w:val="center"/>
              <w:rPr>
                <w:rFonts w:ascii="Times New Roman" w:hAnsi="Times New Roman" w:cs="Times New Roman"/>
                <w:b/>
                <w:sz w:val="28"/>
                <w:szCs w:val="24"/>
                <w:lang w:val="kk-KZ"/>
              </w:rPr>
            </w:pPr>
          </w:p>
        </w:tc>
        <w:tc>
          <w:tcPr>
            <w:tcW w:w="567" w:type="dxa"/>
          </w:tcPr>
          <w:p w:rsidR="00D81068" w:rsidRPr="007925F5" w:rsidRDefault="00D81068" w:rsidP="00D81068">
            <w:pPr>
              <w:pStyle w:val="TableParagraph"/>
              <w:ind w:left="223"/>
              <w:rPr>
                <w:b/>
                <w:sz w:val="28"/>
                <w:lang w:val="kk-KZ"/>
              </w:rPr>
            </w:pPr>
          </w:p>
        </w:tc>
        <w:tc>
          <w:tcPr>
            <w:tcW w:w="567" w:type="dxa"/>
          </w:tcPr>
          <w:p w:rsidR="00D81068" w:rsidRPr="007925F5" w:rsidRDefault="00D81068" w:rsidP="00D81068">
            <w:pPr>
              <w:pStyle w:val="TableParagraph"/>
              <w:ind w:left="223"/>
              <w:rPr>
                <w:b/>
                <w:sz w:val="28"/>
                <w:lang w:val="kk-KZ"/>
              </w:rPr>
            </w:pPr>
          </w:p>
        </w:tc>
      </w:tr>
      <w:tr w:rsidR="00D81068" w:rsidRPr="004D0590" w:rsidTr="009A7567">
        <w:trPr>
          <w:trHeight w:val="323"/>
        </w:trPr>
        <w:tc>
          <w:tcPr>
            <w:tcW w:w="426" w:type="dxa"/>
          </w:tcPr>
          <w:p w:rsidR="00D81068" w:rsidRPr="007925F5" w:rsidRDefault="00D81068" w:rsidP="00D81068">
            <w:pPr>
              <w:pStyle w:val="TableParagraph"/>
              <w:numPr>
                <w:ilvl w:val="0"/>
                <w:numId w:val="43"/>
              </w:numPr>
              <w:rPr>
                <w:lang w:val="kk-KZ"/>
              </w:r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КП</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Дала археологиясындағы құжаттандырудың жаңа әдістері</w:t>
            </w:r>
          </w:p>
        </w:tc>
        <w:tc>
          <w:tcPr>
            <w:tcW w:w="3969" w:type="dxa"/>
          </w:tcPr>
          <w:p w:rsidR="005311B6" w:rsidRPr="005311B6" w:rsidRDefault="005311B6" w:rsidP="005311B6">
            <w:pPr>
              <w:ind w:left="57" w:right="57"/>
              <w:jc w:val="both"/>
              <w:rPr>
                <w:rFonts w:ascii="Times New Roman" w:hAnsi="Times New Roman" w:cs="Times New Roman"/>
                <w:sz w:val="24"/>
                <w:szCs w:val="24"/>
                <w:lang w:val="kk-KZ"/>
              </w:rPr>
            </w:pPr>
            <w:r w:rsidRPr="005311B6">
              <w:rPr>
                <w:rFonts w:ascii="Times New Roman" w:hAnsi="Times New Roman" w:cs="Times New Roman"/>
                <w:b/>
                <w:sz w:val="24"/>
                <w:szCs w:val="24"/>
                <w:lang w:val="kk-KZ"/>
              </w:rPr>
              <w:t>Мақсаты:</w:t>
            </w:r>
            <w:r w:rsidRPr="005311B6">
              <w:rPr>
                <w:rFonts w:ascii="Times New Roman" w:hAnsi="Times New Roman" w:cs="Times New Roman"/>
                <w:sz w:val="24"/>
                <w:szCs w:val="24"/>
                <w:lang w:val="kk-KZ"/>
              </w:rPr>
              <w:t xml:space="preserve"> Далалық зерттеулерде қолданылатын құжаттаманың жаңа әдістері туралы негізгі білімді қалыптастыру, дереккөздермен жұмыс істеудің практикалық дағдыларын дамыту.</w:t>
            </w:r>
          </w:p>
          <w:p w:rsidR="00D81068" w:rsidRPr="004D0590" w:rsidRDefault="005311B6" w:rsidP="005311B6">
            <w:pPr>
              <w:ind w:left="57" w:right="57"/>
              <w:jc w:val="both"/>
              <w:rPr>
                <w:rFonts w:ascii="Times New Roman" w:hAnsi="Times New Roman" w:cs="Times New Roman"/>
                <w:sz w:val="24"/>
                <w:szCs w:val="24"/>
                <w:lang w:val="kk-KZ"/>
              </w:rPr>
            </w:pPr>
            <w:r w:rsidRPr="005311B6">
              <w:rPr>
                <w:rFonts w:ascii="Times New Roman" w:hAnsi="Times New Roman" w:cs="Times New Roman"/>
                <w:b/>
                <w:sz w:val="24"/>
                <w:szCs w:val="24"/>
                <w:lang w:val="kk-KZ"/>
              </w:rPr>
              <w:t>Мазмұны</w:t>
            </w:r>
            <w:r w:rsidRPr="005311B6">
              <w:rPr>
                <w:rFonts w:ascii="Times New Roman" w:hAnsi="Times New Roman" w:cs="Times New Roman"/>
                <w:sz w:val="24"/>
                <w:szCs w:val="24"/>
                <w:lang w:val="kk-KZ"/>
              </w:rPr>
              <w:t xml:space="preserve">: Далалық археологиялық зерттеулердегі жаңа әдістер. Археологиялық барлау әдістері. Археологиялық нысандарды далада бекітудің жаңа тәсілдері. Археологиялық ескерткіштерді анықтаудың соңғы әдістері: дендрохронологиялық әдіс, радиометриялық әдістер (радиокөміртекті, калий-аргон, </w:t>
            </w:r>
            <w:r w:rsidRPr="005311B6">
              <w:rPr>
                <w:rFonts w:ascii="Times New Roman" w:hAnsi="Times New Roman" w:cs="Times New Roman"/>
                <w:sz w:val="24"/>
                <w:szCs w:val="24"/>
                <w:lang w:val="kk-KZ"/>
              </w:rPr>
              <w:lastRenderedPageBreak/>
              <w:t>аргон-аргон, уран сериясы әдісі және т.б.). Археология ғылымындағы ақпараттық технологиялар мен компьютерлік бағдарламалар, білім берудегі инновациялық технологиялардың теориялық және әдістемелік негіздері.</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5</w:t>
            </w:r>
          </w:p>
        </w:tc>
        <w:tc>
          <w:tcPr>
            <w:tcW w:w="425" w:type="dxa"/>
          </w:tcPr>
          <w:p w:rsidR="00D81068" w:rsidRPr="004D0590" w:rsidRDefault="00D81068" w:rsidP="00D81068">
            <w:pPr>
              <w:jc w:val="center"/>
              <w:rPr>
                <w:rFonts w:ascii="Times New Roman" w:hAnsi="Times New Roman" w:cs="Times New Roman"/>
                <w:b/>
                <w:sz w:val="28"/>
                <w:szCs w:val="28"/>
              </w:rPr>
            </w:pPr>
          </w:p>
        </w:tc>
        <w:tc>
          <w:tcPr>
            <w:tcW w:w="426" w:type="dxa"/>
          </w:tcPr>
          <w:p w:rsidR="00D81068" w:rsidRPr="004D0590" w:rsidRDefault="00D81068" w:rsidP="00D81068">
            <w:pPr>
              <w:pStyle w:val="TableParagraph"/>
              <w:ind w:left="223"/>
              <w:rPr>
                <w:b/>
                <w:sz w:val="28"/>
                <w:szCs w:val="28"/>
              </w:rPr>
            </w:pPr>
          </w:p>
        </w:tc>
        <w:tc>
          <w:tcPr>
            <w:tcW w:w="425" w:type="dxa"/>
          </w:tcPr>
          <w:p w:rsidR="00D81068" w:rsidRPr="004D0590" w:rsidRDefault="00D81068" w:rsidP="00D81068">
            <w:pPr>
              <w:pStyle w:val="TableParagraph"/>
              <w:spacing w:line="304" w:lineRule="exact"/>
              <w:ind w:left="223"/>
              <w:rPr>
                <w:b/>
                <w:sz w:val="28"/>
              </w:rPr>
            </w:pPr>
          </w:p>
        </w:tc>
        <w:tc>
          <w:tcPr>
            <w:tcW w:w="425" w:type="dxa"/>
          </w:tcPr>
          <w:p w:rsidR="00D81068" w:rsidRPr="004D0590" w:rsidRDefault="00D81068" w:rsidP="00D81068">
            <w:pPr>
              <w:pStyle w:val="TableParagraph"/>
              <w:rPr>
                <w:b/>
                <w:sz w:val="28"/>
              </w:rPr>
            </w:pPr>
          </w:p>
        </w:tc>
        <w:tc>
          <w:tcPr>
            <w:tcW w:w="425" w:type="dxa"/>
          </w:tcPr>
          <w:p w:rsidR="00D81068" w:rsidRPr="004D0590" w:rsidRDefault="00D81068" w:rsidP="00D81068">
            <w:pPr>
              <w:pStyle w:val="TableParagraph"/>
              <w:ind w:left="223"/>
              <w:rPr>
                <w:b/>
                <w:sz w:val="28"/>
              </w:rPr>
            </w:pPr>
          </w:p>
        </w:tc>
        <w:tc>
          <w:tcPr>
            <w:tcW w:w="426" w:type="dxa"/>
          </w:tcPr>
          <w:p w:rsidR="00D81068" w:rsidRPr="004D0590" w:rsidRDefault="00D81068" w:rsidP="00D81068">
            <w:pPr>
              <w:pStyle w:val="TableParagraph"/>
              <w:ind w:left="223"/>
              <w:rPr>
                <w:b/>
                <w:sz w:val="28"/>
              </w:rPr>
            </w:pPr>
            <w:r w:rsidRPr="004D0590">
              <w:rPr>
                <w:b/>
                <w:sz w:val="28"/>
              </w:rPr>
              <w:t>v</w:t>
            </w:r>
          </w:p>
        </w:tc>
        <w:tc>
          <w:tcPr>
            <w:tcW w:w="412" w:type="dxa"/>
          </w:tcPr>
          <w:p w:rsidR="00D81068" w:rsidRPr="004D0590" w:rsidRDefault="00D81068" w:rsidP="00D81068">
            <w:pPr>
              <w:pStyle w:val="TableParagraph"/>
              <w:ind w:left="223"/>
              <w:rPr>
                <w:b/>
                <w:sz w:val="28"/>
              </w:rPr>
            </w:pPr>
          </w:p>
        </w:tc>
        <w:tc>
          <w:tcPr>
            <w:tcW w:w="425" w:type="dxa"/>
          </w:tcPr>
          <w:p w:rsidR="00D81068" w:rsidRPr="004D0590" w:rsidRDefault="00D81068" w:rsidP="00D81068">
            <w:pPr>
              <w:pStyle w:val="TableParagraph"/>
              <w:ind w:left="223"/>
              <w:rPr>
                <w:b/>
                <w:sz w:val="28"/>
              </w:rPr>
            </w:pPr>
            <w:r w:rsidRPr="004D0590">
              <w:rPr>
                <w:b/>
                <w:sz w:val="28"/>
              </w:rPr>
              <w:t>v</w:t>
            </w:r>
          </w:p>
        </w:tc>
        <w:tc>
          <w:tcPr>
            <w:tcW w:w="436" w:type="dxa"/>
            <w:tcBorders>
              <w:right w:val="single" w:sz="4" w:space="0" w:color="auto"/>
            </w:tcBorders>
          </w:tcPr>
          <w:p w:rsidR="00D81068" w:rsidRPr="004D0590" w:rsidRDefault="00D81068" w:rsidP="00D81068">
            <w:pPr>
              <w:pStyle w:val="TableParagraph"/>
              <w:ind w:left="223"/>
              <w:rPr>
                <w:b/>
                <w:sz w:val="28"/>
              </w:rPr>
            </w:pPr>
            <w:r w:rsidRPr="004D0590">
              <w:rPr>
                <w:b/>
                <w:sz w:val="28"/>
              </w:rPr>
              <w:t>v</w:t>
            </w:r>
          </w:p>
        </w:tc>
        <w:tc>
          <w:tcPr>
            <w:tcW w:w="569" w:type="dxa"/>
          </w:tcPr>
          <w:p w:rsidR="00D81068" w:rsidRPr="004D0590" w:rsidRDefault="00D81068" w:rsidP="00D81068">
            <w:pPr>
              <w:jc w:val="center"/>
              <w:rPr>
                <w:rFonts w:ascii="Times New Roman" w:hAnsi="Times New Roman" w:cs="Times New Roman"/>
                <w:b/>
                <w:sz w:val="28"/>
                <w:szCs w:val="24"/>
              </w:rPr>
            </w:pPr>
          </w:p>
        </w:tc>
        <w:tc>
          <w:tcPr>
            <w:tcW w:w="567" w:type="dxa"/>
          </w:tcPr>
          <w:p w:rsidR="00D81068" w:rsidRPr="004D0590" w:rsidRDefault="00D81068" w:rsidP="00D81068">
            <w:pPr>
              <w:pStyle w:val="TableParagraph"/>
              <w:ind w:left="223"/>
              <w:rPr>
                <w:b/>
                <w:sz w:val="28"/>
              </w:rPr>
            </w:pPr>
          </w:p>
        </w:tc>
        <w:tc>
          <w:tcPr>
            <w:tcW w:w="567" w:type="dxa"/>
          </w:tcPr>
          <w:p w:rsidR="00D81068" w:rsidRPr="004D0590" w:rsidRDefault="00D81068" w:rsidP="00D81068">
            <w:pPr>
              <w:pStyle w:val="TableParagraph"/>
              <w:ind w:left="223"/>
              <w:rPr>
                <w:b/>
                <w:sz w:val="28"/>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КП</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090D3A">
            <w:pPr>
              <w:rPr>
                <w:rFonts w:ascii="Times New Roman" w:hAnsi="Times New Roman" w:cs="Times New Roman"/>
                <w:sz w:val="24"/>
                <w:szCs w:val="24"/>
                <w:lang w:val="kk-KZ"/>
              </w:rPr>
            </w:pPr>
            <w:r w:rsidRPr="004D0590">
              <w:rPr>
                <w:rFonts w:ascii="Times New Roman" w:hAnsi="Times New Roman" w:cs="Times New Roman"/>
                <w:sz w:val="24"/>
                <w:szCs w:val="24"/>
                <w:lang w:val="kk-KZ"/>
              </w:rPr>
              <w:t>Археологиядағы жана әдістер</w:t>
            </w:r>
          </w:p>
        </w:tc>
        <w:tc>
          <w:tcPr>
            <w:tcW w:w="3969" w:type="dxa"/>
          </w:tcPr>
          <w:p w:rsidR="00736D7A" w:rsidRPr="00736D7A" w:rsidRDefault="00736D7A" w:rsidP="00736D7A">
            <w:pPr>
              <w:ind w:left="57" w:right="57"/>
              <w:jc w:val="both"/>
              <w:rPr>
                <w:rFonts w:ascii="Times New Roman" w:hAnsi="Times New Roman" w:cs="Times New Roman"/>
                <w:sz w:val="24"/>
                <w:szCs w:val="24"/>
                <w:lang w:val="kk-KZ"/>
              </w:rPr>
            </w:pPr>
            <w:r w:rsidRPr="00736D7A">
              <w:rPr>
                <w:rFonts w:ascii="Times New Roman" w:hAnsi="Times New Roman" w:cs="Times New Roman"/>
                <w:b/>
                <w:sz w:val="24"/>
                <w:szCs w:val="24"/>
                <w:lang w:val="kk-KZ"/>
              </w:rPr>
              <w:t>Мақсаты:</w:t>
            </w:r>
            <w:r w:rsidRPr="00736D7A">
              <w:rPr>
                <w:rFonts w:ascii="Times New Roman" w:hAnsi="Times New Roman" w:cs="Times New Roman"/>
                <w:sz w:val="24"/>
                <w:szCs w:val="24"/>
                <w:lang w:val="kk-KZ"/>
              </w:rPr>
              <w:t xml:space="preserve"> Әлемдік археологияның қазіргі даму тенденциялары туралы білімдерін және аналитикалық ойлау дағдыларын қалыптастыру.</w:t>
            </w:r>
          </w:p>
          <w:p w:rsidR="00D81068" w:rsidRPr="004D0590" w:rsidRDefault="00736D7A" w:rsidP="00736D7A">
            <w:pPr>
              <w:ind w:left="57" w:right="57"/>
              <w:jc w:val="both"/>
              <w:rPr>
                <w:rFonts w:ascii="Times New Roman" w:hAnsi="Times New Roman" w:cs="Times New Roman"/>
                <w:sz w:val="24"/>
                <w:szCs w:val="24"/>
                <w:lang w:val="kk-KZ"/>
              </w:rPr>
            </w:pPr>
            <w:r w:rsidRPr="00736D7A">
              <w:rPr>
                <w:rFonts w:ascii="Times New Roman" w:hAnsi="Times New Roman" w:cs="Times New Roman"/>
                <w:b/>
                <w:sz w:val="24"/>
                <w:szCs w:val="24"/>
                <w:lang w:val="kk-KZ"/>
              </w:rPr>
              <w:t>Мазмұны:</w:t>
            </w:r>
            <w:r w:rsidRPr="00736D7A">
              <w:rPr>
                <w:rFonts w:ascii="Times New Roman" w:hAnsi="Times New Roman" w:cs="Times New Roman"/>
                <w:sz w:val="24"/>
                <w:szCs w:val="24"/>
                <w:lang w:val="kk-KZ"/>
              </w:rPr>
              <w:t xml:space="preserve"> Археология ғылымының пайда болуы мен дамуы: мәні, әдістемесі, ұйымдастыру формалары. Археологиялық қызметтің әртүрлі аспектілерін талдау: ең маңызды далалық ашулар мен қазбалар тарихы, археологиялық ой қозғалысының тарихы, археология ғылымының дамуында маңызды рөл атқарған мекемелер мен ұйымдардың тарихы, көрнекті тұлғалар туралы өмірбаяндық мәліметтер. өткен ғалымдар. Археологияның қазіргі бағыттары: әлеуметтік археология, этноархеология, әлеуметтік топтар мен тайпалардың молекулалық генетикасын зерттеу, ежелгі технологияларды зерттеу, экологиялық археология, археология және қоғам және т.б.</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5</w:t>
            </w:r>
          </w:p>
        </w:tc>
        <w:tc>
          <w:tcPr>
            <w:tcW w:w="425" w:type="dxa"/>
          </w:tcPr>
          <w:p w:rsidR="00D81068" w:rsidRPr="004D0590" w:rsidRDefault="00D81068" w:rsidP="00D81068">
            <w:pPr>
              <w:jc w:val="center"/>
              <w:rPr>
                <w:rFonts w:ascii="Times New Roman" w:hAnsi="Times New Roman" w:cs="Times New Roman"/>
                <w:b/>
                <w:sz w:val="28"/>
                <w:szCs w:val="28"/>
                <w:lang w:val="kk-KZ"/>
              </w:rPr>
            </w:pPr>
          </w:p>
        </w:tc>
        <w:tc>
          <w:tcPr>
            <w:tcW w:w="426" w:type="dxa"/>
          </w:tcPr>
          <w:p w:rsidR="00D81068" w:rsidRPr="004D0590" w:rsidRDefault="00D81068" w:rsidP="00D81068">
            <w:pPr>
              <w:pStyle w:val="TableParagraph"/>
              <w:ind w:left="223"/>
              <w:rPr>
                <w:b/>
                <w:sz w:val="28"/>
                <w:szCs w:val="28"/>
                <w:lang w:val="kk-KZ"/>
              </w:rPr>
            </w:pPr>
          </w:p>
        </w:tc>
        <w:tc>
          <w:tcPr>
            <w:tcW w:w="425" w:type="dxa"/>
          </w:tcPr>
          <w:p w:rsidR="00D81068" w:rsidRPr="004D0590" w:rsidRDefault="00D81068" w:rsidP="00D81068">
            <w:pPr>
              <w:pStyle w:val="TableParagraph"/>
              <w:spacing w:line="304" w:lineRule="exact"/>
              <w:ind w:left="223"/>
              <w:rPr>
                <w:b/>
                <w:sz w:val="28"/>
                <w:lang w:val="kk-KZ"/>
              </w:rPr>
            </w:pPr>
          </w:p>
        </w:tc>
        <w:tc>
          <w:tcPr>
            <w:tcW w:w="425" w:type="dxa"/>
          </w:tcPr>
          <w:p w:rsidR="00D81068" w:rsidRPr="004D0590" w:rsidRDefault="00D81068" w:rsidP="00D81068">
            <w:pPr>
              <w:pStyle w:val="TableParagraph"/>
              <w:rPr>
                <w:b/>
                <w:sz w:val="28"/>
                <w:lang w:val="kk-KZ"/>
              </w:rPr>
            </w:pPr>
          </w:p>
        </w:tc>
        <w:tc>
          <w:tcPr>
            <w:tcW w:w="425" w:type="dxa"/>
          </w:tcPr>
          <w:p w:rsidR="00D81068" w:rsidRPr="004D0590" w:rsidRDefault="00D81068" w:rsidP="00D81068">
            <w:pPr>
              <w:pStyle w:val="TableParagraph"/>
              <w:ind w:left="223"/>
              <w:rPr>
                <w:b/>
                <w:sz w:val="28"/>
                <w:lang w:val="kk-KZ"/>
              </w:rPr>
            </w:pPr>
          </w:p>
        </w:tc>
        <w:tc>
          <w:tcPr>
            <w:tcW w:w="426" w:type="dxa"/>
          </w:tcPr>
          <w:p w:rsidR="00D81068" w:rsidRPr="004D0590" w:rsidRDefault="00D81068" w:rsidP="00D81068">
            <w:pPr>
              <w:pStyle w:val="TableParagraph"/>
              <w:ind w:left="223"/>
              <w:rPr>
                <w:b/>
                <w:sz w:val="28"/>
              </w:rPr>
            </w:pPr>
            <w:r w:rsidRPr="004D0590">
              <w:rPr>
                <w:b/>
                <w:sz w:val="28"/>
              </w:rPr>
              <w:t>v</w:t>
            </w:r>
          </w:p>
        </w:tc>
        <w:tc>
          <w:tcPr>
            <w:tcW w:w="412" w:type="dxa"/>
          </w:tcPr>
          <w:p w:rsidR="00D81068" w:rsidRPr="004D0590" w:rsidRDefault="00D81068" w:rsidP="00D81068">
            <w:pPr>
              <w:pStyle w:val="TableParagraph"/>
              <w:ind w:left="223"/>
              <w:rPr>
                <w:b/>
                <w:sz w:val="28"/>
              </w:rPr>
            </w:pPr>
          </w:p>
        </w:tc>
        <w:tc>
          <w:tcPr>
            <w:tcW w:w="425" w:type="dxa"/>
          </w:tcPr>
          <w:p w:rsidR="00D81068" w:rsidRPr="004D0590" w:rsidRDefault="00D81068" w:rsidP="00D81068">
            <w:pPr>
              <w:pStyle w:val="TableParagraph"/>
              <w:ind w:left="223"/>
              <w:rPr>
                <w:b/>
                <w:sz w:val="28"/>
              </w:rPr>
            </w:pPr>
            <w:r w:rsidRPr="004D0590">
              <w:rPr>
                <w:b/>
                <w:sz w:val="28"/>
              </w:rPr>
              <w:t>v</w:t>
            </w:r>
          </w:p>
        </w:tc>
        <w:tc>
          <w:tcPr>
            <w:tcW w:w="436" w:type="dxa"/>
            <w:tcBorders>
              <w:right w:val="single" w:sz="4" w:space="0" w:color="auto"/>
            </w:tcBorders>
          </w:tcPr>
          <w:p w:rsidR="00D81068" w:rsidRPr="004D0590" w:rsidRDefault="00D81068" w:rsidP="00D81068">
            <w:pPr>
              <w:pStyle w:val="TableParagraph"/>
              <w:ind w:left="223"/>
              <w:rPr>
                <w:b/>
                <w:sz w:val="28"/>
              </w:rPr>
            </w:pPr>
            <w:r w:rsidRPr="004D0590">
              <w:rPr>
                <w:b/>
                <w:sz w:val="28"/>
              </w:rPr>
              <w:t>v</w:t>
            </w:r>
          </w:p>
        </w:tc>
        <w:tc>
          <w:tcPr>
            <w:tcW w:w="569" w:type="dxa"/>
          </w:tcPr>
          <w:p w:rsidR="00D81068" w:rsidRPr="004D0590" w:rsidRDefault="00D81068" w:rsidP="00D81068">
            <w:pPr>
              <w:jc w:val="center"/>
              <w:rPr>
                <w:rFonts w:ascii="Times New Roman" w:hAnsi="Times New Roman" w:cs="Times New Roman"/>
                <w:b/>
                <w:sz w:val="28"/>
                <w:szCs w:val="24"/>
              </w:rPr>
            </w:pPr>
          </w:p>
        </w:tc>
        <w:tc>
          <w:tcPr>
            <w:tcW w:w="567" w:type="dxa"/>
          </w:tcPr>
          <w:p w:rsidR="00D81068" w:rsidRPr="004D0590" w:rsidRDefault="00D81068" w:rsidP="00D81068">
            <w:pPr>
              <w:pStyle w:val="TableParagraph"/>
              <w:ind w:left="223"/>
              <w:rPr>
                <w:b/>
                <w:sz w:val="28"/>
              </w:rPr>
            </w:pPr>
          </w:p>
        </w:tc>
        <w:tc>
          <w:tcPr>
            <w:tcW w:w="567" w:type="dxa"/>
          </w:tcPr>
          <w:p w:rsidR="00D81068" w:rsidRPr="004D0590" w:rsidRDefault="00D81068" w:rsidP="00D81068">
            <w:pPr>
              <w:pStyle w:val="TableParagraph"/>
              <w:ind w:left="223"/>
              <w:rPr>
                <w:b/>
                <w:sz w:val="28"/>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КП</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BF4FFC">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 Орта Азиямен </w:t>
            </w:r>
            <w:r w:rsidRPr="004D0590">
              <w:rPr>
                <w:rFonts w:ascii="Times New Roman" w:hAnsi="Times New Roman" w:cs="Times New Roman"/>
                <w:sz w:val="24"/>
                <w:szCs w:val="24"/>
                <w:lang w:val="kk-KZ"/>
              </w:rPr>
              <w:lastRenderedPageBreak/>
              <w:t>Қазақстанның еж</w:t>
            </w:r>
            <w:r w:rsidR="00BF4FFC" w:rsidRPr="004D0590">
              <w:rPr>
                <w:rFonts w:ascii="Times New Roman" w:hAnsi="Times New Roman" w:cs="Times New Roman"/>
                <w:sz w:val="24"/>
                <w:szCs w:val="24"/>
                <w:lang w:val="kk-KZ"/>
              </w:rPr>
              <w:t>е</w:t>
            </w:r>
            <w:r w:rsidRPr="004D0590">
              <w:rPr>
                <w:rFonts w:ascii="Times New Roman" w:hAnsi="Times New Roman" w:cs="Times New Roman"/>
                <w:sz w:val="24"/>
                <w:szCs w:val="24"/>
                <w:lang w:val="kk-KZ"/>
              </w:rPr>
              <w:t xml:space="preserve">лгі өндірістері тарихы </w:t>
            </w:r>
          </w:p>
        </w:tc>
        <w:tc>
          <w:tcPr>
            <w:tcW w:w="3969" w:type="dxa"/>
          </w:tcPr>
          <w:p w:rsidR="00495533" w:rsidRPr="00495533" w:rsidRDefault="00495533" w:rsidP="00495533">
            <w:pPr>
              <w:ind w:left="57" w:right="57"/>
              <w:jc w:val="both"/>
              <w:rPr>
                <w:rFonts w:ascii="Times New Roman" w:hAnsi="Times New Roman" w:cs="Times New Roman"/>
                <w:sz w:val="24"/>
                <w:szCs w:val="24"/>
                <w:lang w:val="kk-KZ"/>
              </w:rPr>
            </w:pPr>
            <w:r w:rsidRPr="00495533">
              <w:rPr>
                <w:rFonts w:ascii="Times New Roman" w:hAnsi="Times New Roman" w:cs="Times New Roman"/>
                <w:b/>
                <w:sz w:val="24"/>
                <w:szCs w:val="24"/>
                <w:lang w:val="kk-KZ"/>
              </w:rPr>
              <w:lastRenderedPageBreak/>
              <w:t>Мақсаты:</w:t>
            </w:r>
            <w:r w:rsidRPr="00495533">
              <w:rPr>
                <w:rFonts w:ascii="Times New Roman" w:hAnsi="Times New Roman" w:cs="Times New Roman"/>
                <w:sz w:val="24"/>
                <w:szCs w:val="24"/>
                <w:lang w:val="kk-KZ"/>
              </w:rPr>
              <w:t xml:space="preserve"> Орталық Азия мен </w:t>
            </w:r>
            <w:r w:rsidRPr="00495533">
              <w:rPr>
                <w:rFonts w:ascii="Times New Roman" w:hAnsi="Times New Roman" w:cs="Times New Roman"/>
                <w:sz w:val="24"/>
                <w:szCs w:val="24"/>
                <w:lang w:val="kk-KZ"/>
              </w:rPr>
              <w:lastRenderedPageBreak/>
              <w:t>Қазақстандағы ежелгі өнеркәсіптердің тарихын зерттеу, археологиялық және этнографиялық дереккөздермен жұмыс істеу дағдыларын қалыптастыру.</w:t>
            </w:r>
          </w:p>
          <w:p w:rsidR="00D81068" w:rsidRPr="004D0590" w:rsidRDefault="00495533" w:rsidP="00495533">
            <w:pPr>
              <w:ind w:left="57" w:right="57"/>
              <w:jc w:val="both"/>
              <w:rPr>
                <w:rFonts w:ascii="Times New Roman" w:hAnsi="Times New Roman" w:cs="Times New Roman"/>
                <w:sz w:val="24"/>
                <w:szCs w:val="24"/>
                <w:lang w:val="kk-KZ"/>
              </w:rPr>
            </w:pPr>
            <w:r w:rsidRPr="00495533">
              <w:rPr>
                <w:rFonts w:ascii="Times New Roman" w:hAnsi="Times New Roman" w:cs="Times New Roman"/>
                <w:b/>
                <w:sz w:val="24"/>
                <w:szCs w:val="24"/>
                <w:lang w:val="kk-KZ"/>
              </w:rPr>
              <w:t>Мазмұны:</w:t>
            </w:r>
            <w:r w:rsidRPr="00495533">
              <w:rPr>
                <w:rFonts w:ascii="Times New Roman" w:hAnsi="Times New Roman" w:cs="Times New Roman"/>
                <w:sz w:val="24"/>
                <w:szCs w:val="24"/>
                <w:lang w:val="kk-KZ"/>
              </w:rPr>
              <w:t xml:space="preserve"> Керамикалық материалдар мен бұйымдардың негізгі түрлері. Керамикалық ыдыстарды өндіру технологиясы. Тас дәуіріндегі керамиканың техникалық-морфологиялық ерекшеліктері. Қола дәуіріндегі керамикалық бұйымдарды пішіндеу және әшекейлеу техникасы. Орта ғасырлардағы керамикалық өндіріс. ежелгі металлургия. Металдарды алудың ең көне технологияларын қайта құру. Ежелгі балқыту пештері. Металл балқытуға арналған қалыптар. Ежелгі және ортағасырлық металл құралдарды, зергерлік бұйымдарды және басқа заттарды жасау технологиясы.</w:t>
            </w:r>
            <w:r w:rsidR="00D81068" w:rsidRPr="004D0590">
              <w:rPr>
                <w:rFonts w:ascii="Times New Roman" w:hAnsi="Times New Roman" w:cs="Times New Roman"/>
                <w:sz w:val="24"/>
                <w:szCs w:val="24"/>
                <w:lang w:val="kk-KZ"/>
              </w:rPr>
              <w:t>.</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4</w:t>
            </w:r>
          </w:p>
        </w:tc>
        <w:tc>
          <w:tcPr>
            <w:tcW w:w="425" w:type="dxa"/>
          </w:tcPr>
          <w:p w:rsidR="00D81068" w:rsidRPr="004D0590" w:rsidRDefault="00D81068" w:rsidP="00D81068">
            <w:pPr>
              <w:jc w:val="center"/>
              <w:rPr>
                <w:rFonts w:ascii="Times New Roman" w:hAnsi="Times New Roman" w:cs="Times New Roman"/>
                <w:b/>
                <w:sz w:val="28"/>
                <w:szCs w:val="28"/>
              </w:rPr>
            </w:pPr>
          </w:p>
        </w:tc>
        <w:tc>
          <w:tcPr>
            <w:tcW w:w="426" w:type="dxa"/>
          </w:tcPr>
          <w:p w:rsidR="00D81068" w:rsidRPr="004D0590" w:rsidRDefault="00D81068" w:rsidP="00D81068">
            <w:pPr>
              <w:pStyle w:val="TableParagraph"/>
              <w:ind w:left="223"/>
              <w:rPr>
                <w:b/>
                <w:sz w:val="28"/>
                <w:szCs w:val="28"/>
              </w:rPr>
            </w:pPr>
          </w:p>
        </w:tc>
        <w:tc>
          <w:tcPr>
            <w:tcW w:w="425" w:type="dxa"/>
          </w:tcPr>
          <w:p w:rsidR="00D81068" w:rsidRPr="004D0590" w:rsidRDefault="00D81068" w:rsidP="00D81068">
            <w:pPr>
              <w:pStyle w:val="TableParagraph"/>
              <w:spacing w:line="304" w:lineRule="exact"/>
              <w:ind w:left="223"/>
              <w:rPr>
                <w:b/>
                <w:sz w:val="28"/>
              </w:rPr>
            </w:pPr>
            <w:r w:rsidRPr="004D0590">
              <w:rPr>
                <w:b/>
                <w:sz w:val="28"/>
              </w:rPr>
              <w:t>v</w:t>
            </w:r>
          </w:p>
        </w:tc>
        <w:tc>
          <w:tcPr>
            <w:tcW w:w="425" w:type="dxa"/>
          </w:tcPr>
          <w:p w:rsidR="00D81068" w:rsidRPr="004D0590" w:rsidRDefault="00D81068" w:rsidP="00D81068">
            <w:pPr>
              <w:pStyle w:val="TableParagraph"/>
              <w:rPr>
                <w:b/>
                <w:sz w:val="28"/>
              </w:rPr>
            </w:pPr>
            <w:r w:rsidRPr="004D0590">
              <w:rPr>
                <w:b/>
                <w:sz w:val="28"/>
              </w:rPr>
              <w:t>v</w:t>
            </w:r>
          </w:p>
        </w:tc>
        <w:tc>
          <w:tcPr>
            <w:tcW w:w="425" w:type="dxa"/>
          </w:tcPr>
          <w:p w:rsidR="00D81068" w:rsidRPr="004D0590" w:rsidRDefault="00D81068" w:rsidP="00D81068">
            <w:pPr>
              <w:pStyle w:val="TableParagraph"/>
              <w:ind w:left="223"/>
              <w:rPr>
                <w:b/>
                <w:sz w:val="28"/>
              </w:rPr>
            </w:pPr>
          </w:p>
        </w:tc>
        <w:tc>
          <w:tcPr>
            <w:tcW w:w="426" w:type="dxa"/>
          </w:tcPr>
          <w:p w:rsidR="00D81068" w:rsidRPr="004D0590" w:rsidRDefault="00D81068" w:rsidP="00D81068">
            <w:pPr>
              <w:pStyle w:val="TableParagraph"/>
              <w:ind w:left="223"/>
              <w:rPr>
                <w:b/>
                <w:sz w:val="28"/>
              </w:rPr>
            </w:pPr>
          </w:p>
        </w:tc>
        <w:tc>
          <w:tcPr>
            <w:tcW w:w="412" w:type="dxa"/>
          </w:tcPr>
          <w:p w:rsidR="00D81068" w:rsidRPr="004D0590" w:rsidRDefault="00D81068" w:rsidP="00D81068">
            <w:pPr>
              <w:pStyle w:val="TableParagraph"/>
              <w:ind w:left="223"/>
              <w:rPr>
                <w:b/>
                <w:sz w:val="28"/>
              </w:rPr>
            </w:pPr>
          </w:p>
        </w:tc>
        <w:tc>
          <w:tcPr>
            <w:tcW w:w="425" w:type="dxa"/>
          </w:tcPr>
          <w:p w:rsidR="00D81068" w:rsidRPr="004D0590" w:rsidRDefault="00D81068" w:rsidP="00D81068">
            <w:pPr>
              <w:pStyle w:val="TableParagraph"/>
              <w:ind w:left="223"/>
              <w:rPr>
                <w:b/>
                <w:sz w:val="28"/>
              </w:rPr>
            </w:pPr>
          </w:p>
        </w:tc>
        <w:tc>
          <w:tcPr>
            <w:tcW w:w="436" w:type="dxa"/>
            <w:tcBorders>
              <w:right w:val="single" w:sz="4" w:space="0" w:color="auto"/>
            </w:tcBorders>
          </w:tcPr>
          <w:p w:rsidR="00D81068" w:rsidRPr="004D0590" w:rsidRDefault="00D81068" w:rsidP="00D81068">
            <w:pPr>
              <w:pStyle w:val="TableParagraph"/>
              <w:ind w:left="223"/>
              <w:rPr>
                <w:b/>
                <w:sz w:val="28"/>
              </w:rPr>
            </w:pPr>
          </w:p>
        </w:tc>
        <w:tc>
          <w:tcPr>
            <w:tcW w:w="569" w:type="dxa"/>
          </w:tcPr>
          <w:p w:rsidR="00D81068" w:rsidRPr="004D0590" w:rsidRDefault="00D81068" w:rsidP="00D81068">
            <w:pPr>
              <w:jc w:val="center"/>
              <w:rPr>
                <w:rFonts w:ascii="Times New Roman" w:hAnsi="Times New Roman" w:cs="Times New Roman"/>
                <w:b/>
                <w:sz w:val="28"/>
                <w:szCs w:val="24"/>
              </w:rPr>
            </w:pPr>
          </w:p>
        </w:tc>
        <w:tc>
          <w:tcPr>
            <w:tcW w:w="567" w:type="dxa"/>
          </w:tcPr>
          <w:p w:rsidR="00D81068" w:rsidRPr="004D0590" w:rsidRDefault="00D81068" w:rsidP="00D81068">
            <w:pPr>
              <w:pStyle w:val="TableParagraph"/>
              <w:ind w:left="223"/>
              <w:rPr>
                <w:b/>
                <w:sz w:val="28"/>
              </w:rPr>
            </w:pPr>
          </w:p>
        </w:tc>
        <w:tc>
          <w:tcPr>
            <w:tcW w:w="567" w:type="dxa"/>
          </w:tcPr>
          <w:p w:rsidR="00D81068" w:rsidRPr="004D0590" w:rsidRDefault="00D81068" w:rsidP="00D81068">
            <w:pPr>
              <w:pStyle w:val="TableParagraph"/>
              <w:ind w:left="223"/>
              <w:rPr>
                <w:b/>
                <w:sz w:val="28"/>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КП</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ХХ ғасырдағы әлемдік археологияның бағыттары</w:t>
            </w:r>
          </w:p>
        </w:tc>
        <w:tc>
          <w:tcPr>
            <w:tcW w:w="3969" w:type="dxa"/>
          </w:tcPr>
          <w:p w:rsidR="00D81068" w:rsidRPr="004D0590" w:rsidRDefault="00494456" w:rsidP="00BF4F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left="57" w:right="57"/>
              <w:jc w:val="both"/>
              <w:rPr>
                <w:rFonts w:ascii="Times New Roman" w:eastAsia="Times New Roman" w:hAnsi="Times New Roman" w:cs="Times New Roman"/>
                <w:sz w:val="24"/>
                <w:szCs w:val="24"/>
                <w:lang w:val="kk-KZ"/>
              </w:rPr>
            </w:pPr>
            <w:r w:rsidRPr="00494456">
              <w:rPr>
                <w:rFonts w:ascii="Times New Roman" w:eastAsia="Times New Roman" w:hAnsi="Times New Roman" w:cs="Times New Roman"/>
                <w:sz w:val="24"/>
                <w:szCs w:val="24"/>
                <w:lang w:val="kk-KZ"/>
              </w:rPr>
              <w:t xml:space="preserve">Бұл қосымша білім беру бағдарламасы, оның пәндері қосымша құзыреттерді қалыптастырады. пәнаралық байланыс және құзыреттілік көкжиегін кеңейту; «Кәмелетке толмағандар» шеңберінде оқытылатын пәндер дипломға енгізілген, сондықтан оны жұмыс берушілер бағалайды; ерекше </w:t>
            </w:r>
            <w:r w:rsidRPr="00494456">
              <w:rPr>
                <w:rFonts w:ascii="Times New Roman" w:eastAsia="Times New Roman" w:hAnsi="Times New Roman" w:cs="Times New Roman"/>
                <w:sz w:val="24"/>
                <w:szCs w:val="24"/>
                <w:lang w:val="kk-KZ"/>
              </w:rPr>
              <w:lastRenderedPageBreak/>
              <w:t>дүниетанымын қалыптастырады («мектеп үшін емес, өмір бойы оқу!»).</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lastRenderedPageBreak/>
              <w:t>4</w:t>
            </w:r>
          </w:p>
        </w:tc>
        <w:tc>
          <w:tcPr>
            <w:tcW w:w="425" w:type="dxa"/>
          </w:tcPr>
          <w:p w:rsidR="00D81068" w:rsidRPr="004D0590" w:rsidRDefault="00D81068" w:rsidP="00D81068">
            <w:pPr>
              <w:jc w:val="center"/>
              <w:rPr>
                <w:rFonts w:ascii="Times New Roman" w:hAnsi="Times New Roman" w:cs="Times New Roman"/>
                <w:b/>
                <w:sz w:val="28"/>
                <w:szCs w:val="28"/>
                <w:lang w:val="kk-KZ"/>
              </w:rPr>
            </w:pPr>
          </w:p>
        </w:tc>
        <w:tc>
          <w:tcPr>
            <w:tcW w:w="426" w:type="dxa"/>
          </w:tcPr>
          <w:p w:rsidR="00D81068" w:rsidRPr="004D0590" w:rsidRDefault="00D81068" w:rsidP="00D81068">
            <w:pPr>
              <w:pStyle w:val="TableParagraph"/>
              <w:ind w:left="223"/>
              <w:rPr>
                <w:b/>
                <w:sz w:val="28"/>
                <w:szCs w:val="28"/>
                <w:lang w:val="kk-KZ"/>
              </w:rPr>
            </w:pPr>
          </w:p>
        </w:tc>
        <w:tc>
          <w:tcPr>
            <w:tcW w:w="425" w:type="dxa"/>
          </w:tcPr>
          <w:p w:rsidR="00D81068" w:rsidRPr="004D0590" w:rsidRDefault="00D81068" w:rsidP="00D81068">
            <w:pPr>
              <w:pStyle w:val="TableParagraph"/>
              <w:spacing w:line="304" w:lineRule="exact"/>
              <w:ind w:left="223"/>
              <w:rPr>
                <w:b/>
                <w:sz w:val="28"/>
                <w:lang w:val="kk-KZ"/>
              </w:rPr>
            </w:pPr>
          </w:p>
        </w:tc>
        <w:tc>
          <w:tcPr>
            <w:tcW w:w="425" w:type="dxa"/>
          </w:tcPr>
          <w:p w:rsidR="00D81068" w:rsidRPr="004D0590" w:rsidRDefault="00D81068" w:rsidP="00D81068">
            <w:pPr>
              <w:pStyle w:val="TableParagraph"/>
              <w:rPr>
                <w:b/>
                <w:sz w:val="28"/>
                <w:lang w:val="kk-KZ"/>
              </w:rPr>
            </w:pPr>
          </w:p>
        </w:tc>
        <w:tc>
          <w:tcPr>
            <w:tcW w:w="425" w:type="dxa"/>
          </w:tcPr>
          <w:p w:rsidR="00D81068" w:rsidRPr="004D0590" w:rsidRDefault="00D81068" w:rsidP="00D81068">
            <w:pPr>
              <w:pStyle w:val="TableParagraph"/>
              <w:ind w:left="223"/>
              <w:rPr>
                <w:b/>
                <w:sz w:val="28"/>
              </w:rPr>
            </w:pPr>
            <w:r w:rsidRPr="004D0590">
              <w:rPr>
                <w:b/>
                <w:sz w:val="28"/>
              </w:rPr>
              <w:t>v</w:t>
            </w:r>
          </w:p>
        </w:tc>
        <w:tc>
          <w:tcPr>
            <w:tcW w:w="426" w:type="dxa"/>
          </w:tcPr>
          <w:p w:rsidR="00D81068" w:rsidRPr="004D0590" w:rsidRDefault="00D81068" w:rsidP="00D81068">
            <w:pPr>
              <w:pStyle w:val="TableParagraph"/>
              <w:ind w:left="223"/>
              <w:rPr>
                <w:b/>
                <w:sz w:val="28"/>
              </w:rPr>
            </w:pPr>
            <w:r w:rsidRPr="004D0590">
              <w:rPr>
                <w:b/>
                <w:sz w:val="28"/>
              </w:rPr>
              <w:t>v</w:t>
            </w:r>
          </w:p>
        </w:tc>
        <w:tc>
          <w:tcPr>
            <w:tcW w:w="412" w:type="dxa"/>
          </w:tcPr>
          <w:p w:rsidR="00D81068" w:rsidRPr="004D0590" w:rsidRDefault="00D81068" w:rsidP="00D81068">
            <w:pPr>
              <w:pStyle w:val="TableParagraph"/>
              <w:ind w:left="223"/>
              <w:rPr>
                <w:b/>
                <w:sz w:val="28"/>
              </w:rPr>
            </w:pPr>
          </w:p>
        </w:tc>
        <w:tc>
          <w:tcPr>
            <w:tcW w:w="425" w:type="dxa"/>
          </w:tcPr>
          <w:p w:rsidR="00D81068" w:rsidRPr="004D0590" w:rsidRDefault="00D81068" w:rsidP="00D81068">
            <w:pPr>
              <w:pStyle w:val="TableParagraph"/>
              <w:ind w:left="223"/>
              <w:rPr>
                <w:b/>
                <w:sz w:val="28"/>
              </w:rPr>
            </w:pPr>
            <w:r w:rsidRPr="004D0590">
              <w:rPr>
                <w:b/>
                <w:sz w:val="28"/>
              </w:rPr>
              <w:t>v</w:t>
            </w:r>
          </w:p>
        </w:tc>
        <w:tc>
          <w:tcPr>
            <w:tcW w:w="436" w:type="dxa"/>
            <w:tcBorders>
              <w:right w:val="single" w:sz="4" w:space="0" w:color="auto"/>
            </w:tcBorders>
          </w:tcPr>
          <w:p w:rsidR="00D81068" w:rsidRPr="004D0590" w:rsidRDefault="00D81068" w:rsidP="00D81068">
            <w:pPr>
              <w:pStyle w:val="TableParagraph"/>
              <w:ind w:left="223"/>
              <w:rPr>
                <w:b/>
                <w:sz w:val="28"/>
              </w:rPr>
            </w:pPr>
          </w:p>
        </w:tc>
        <w:tc>
          <w:tcPr>
            <w:tcW w:w="569" w:type="dxa"/>
          </w:tcPr>
          <w:p w:rsidR="00D81068" w:rsidRPr="004D0590" w:rsidRDefault="00D81068" w:rsidP="00D81068">
            <w:pPr>
              <w:jc w:val="center"/>
              <w:rPr>
                <w:rFonts w:ascii="Times New Roman" w:hAnsi="Times New Roman" w:cs="Times New Roman"/>
                <w:b/>
                <w:sz w:val="28"/>
                <w:szCs w:val="24"/>
              </w:rPr>
            </w:pPr>
          </w:p>
        </w:tc>
        <w:tc>
          <w:tcPr>
            <w:tcW w:w="567" w:type="dxa"/>
          </w:tcPr>
          <w:p w:rsidR="00D81068" w:rsidRPr="004D0590" w:rsidRDefault="00D81068" w:rsidP="00D81068">
            <w:pPr>
              <w:pStyle w:val="TableParagraph"/>
              <w:ind w:left="223"/>
              <w:rPr>
                <w:b/>
                <w:sz w:val="28"/>
              </w:rPr>
            </w:pPr>
          </w:p>
        </w:tc>
        <w:tc>
          <w:tcPr>
            <w:tcW w:w="567" w:type="dxa"/>
          </w:tcPr>
          <w:p w:rsidR="00D81068" w:rsidRPr="004D0590" w:rsidRDefault="00D81068" w:rsidP="00D81068">
            <w:pPr>
              <w:pStyle w:val="TableParagraph"/>
              <w:ind w:left="223"/>
              <w:rPr>
                <w:b/>
                <w:sz w:val="28"/>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БП </w:t>
            </w:r>
          </w:p>
        </w:tc>
        <w:tc>
          <w:tcPr>
            <w:tcW w:w="850"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ТК</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Minor бағдарламасы\</w:t>
            </w:r>
            <w:r w:rsidRPr="004D0590">
              <w:rPr>
                <w:rFonts w:ascii="Times New Roman" w:hAnsi="Times New Roman" w:cs="Times New Roman"/>
                <w:color w:val="292B2C"/>
                <w:sz w:val="24"/>
                <w:szCs w:val="24"/>
                <w:lang w:val="kk-KZ"/>
              </w:rPr>
              <w:t>Қосымша білім беру</w:t>
            </w:r>
            <w:r w:rsidRPr="004D0590">
              <w:rPr>
                <w:rFonts w:ascii="Segoe UI" w:hAnsi="Segoe UI" w:cs="Segoe UI"/>
                <w:color w:val="292B2C"/>
                <w:lang w:val="kk-KZ"/>
              </w:rPr>
              <w:t xml:space="preserve"> бағдарламасы бойынша пәндері</w:t>
            </w:r>
          </w:p>
        </w:tc>
        <w:tc>
          <w:tcPr>
            <w:tcW w:w="3969" w:type="dxa"/>
          </w:tcPr>
          <w:p w:rsidR="00D81068" w:rsidRPr="004D0590" w:rsidRDefault="00D81068" w:rsidP="00BF4FFC">
            <w:pPr>
              <w:ind w:left="57" w:right="57"/>
              <w:jc w:val="both"/>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 </w:t>
            </w:r>
            <w:r w:rsidR="001E4A05" w:rsidRPr="001E4A05">
              <w:rPr>
                <w:rFonts w:ascii="Times New Roman" w:hAnsi="Times New Roman" w:cs="Times New Roman"/>
                <w:sz w:val="24"/>
                <w:szCs w:val="24"/>
                <w:lang w:val="kk-KZ"/>
              </w:rPr>
              <w:t>ЖОО-да оқу процесінде және бұрынғы тәжірибе түрлерінде алынған теориялық білімдерді, іскерліктер мен дағдыларды бекіту, теориялық білімді тереңдету, кеңейту, жүйелеу және бекіту, ғылыми-зерттеу жұмыстары қарастырылған. Дипломдық жұмысты аяқтау үшін дереккөздер мен әдебиеттерді іздеу, жүйелеу және материалдарды жинақтау. Бітіру біліктілік жұмысын жазу бойынша ғылыми-зерттеу жұмыстарына қатысу</w:t>
            </w: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12</w:t>
            </w:r>
          </w:p>
        </w:tc>
        <w:tc>
          <w:tcPr>
            <w:tcW w:w="425" w:type="dxa"/>
          </w:tcPr>
          <w:p w:rsidR="00D81068" w:rsidRPr="004D0590" w:rsidRDefault="00D81068" w:rsidP="00D81068">
            <w:pPr>
              <w:jc w:val="center"/>
              <w:rPr>
                <w:rFonts w:ascii="Times New Roman" w:hAnsi="Times New Roman" w:cs="Times New Roman"/>
                <w:b/>
                <w:sz w:val="28"/>
                <w:szCs w:val="28"/>
              </w:rPr>
            </w:pPr>
          </w:p>
        </w:tc>
        <w:tc>
          <w:tcPr>
            <w:tcW w:w="426" w:type="dxa"/>
          </w:tcPr>
          <w:p w:rsidR="00D81068" w:rsidRPr="004D0590" w:rsidRDefault="00D81068" w:rsidP="00D81068">
            <w:pPr>
              <w:pStyle w:val="TableParagraph"/>
              <w:ind w:left="223"/>
              <w:rPr>
                <w:b/>
                <w:sz w:val="28"/>
                <w:szCs w:val="28"/>
              </w:rPr>
            </w:pPr>
            <w:r w:rsidRPr="004D0590">
              <w:rPr>
                <w:b/>
                <w:sz w:val="28"/>
                <w:szCs w:val="28"/>
              </w:rPr>
              <w:t>v</w:t>
            </w:r>
          </w:p>
        </w:tc>
        <w:tc>
          <w:tcPr>
            <w:tcW w:w="425" w:type="dxa"/>
          </w:tcPr>
          <w:p w:rsidR="00D81068" w:rsidRPr="004D0590" w:rsidRDefault="00D81068" w:rsidP="00D81068">
            <w:pPr>
              <w:pStyle w:val="TableParagraph"/>
              <w:spacing w:line="304" w:lineRule="exact"/>
              <w:ind w:left="223"/>
              <w:rPr>
                <w:b/>
                <w:sz w:val="28"/>
              </w:rPr>
            </w:pPr>
          </w:p>
        </w:tc>
        <w:tc>
          <w:tcPr>
            <w:tcW w:w="425" w:type="dxa"/>
          </w:tcPr>
          <w:p w:rsidR="00D81068" w:rsidRPr="004D0590" w:rsidRDefault="00D81068" w:rsidP="00D81068">
            <w:pPr>
              <w:pStyle w:val="TableParagraph"/>
              <w:rPr>
                <w:b/>
                <w:sz w:val="28"/>
              </w:rPr>
            </w:pPr>
          </w:p>
        </w:tc>
        <w:tc>
          <w:tcPr>
            <w:tcW w:w="425" w:type="dxa"/>
          </w:tcPr>
          <w:p w:rsidR="00D81068" w:rsidRPr="004D0590" w:rsidRDefault="00D81068" w:rsidP="00D81068">
            <w:pPr>
              <w:pStyle w:val="TableParagraph"/>
              <w:ind w:left="223"/>
              <w:rPr>
                <w:b/>
                <w:sz w:val="28"/>
              </w:rPr>
            </w:pPr>
          </w:p>
        </w:tc>
        <w:tc>
          <w:tcPr>
            <w:tcW w:w="426" w:type="dxa"/>
          </w:tcPr>
          <w:p w:rsidR="00D81068" w:rsidRPr="004D0590" w:rsidRDefault="00D81068" w:rsidP="00D81068">
            <w:pPr>
              <w:pStyle w:val="TableParagraph"/>
              <w:ind w:left="223"/>
              <w:rPr>
                <w:b/>
                <w:sz w:val="28"/>
              </w:rPr>
            </w:pPr>
          </w:p>
        </w:tc>
        <w:tc>
          <w:tcPr>
            <w:tcW w:w="412" w:type="dxa"/>
          </w:tcPr>
          <w:p w:rsidR="00D81068" w:rsidRPr="004D0590" w:rsidRDefault="00D81068" w:rsidP="00D81068">
            <w:pPr>
              <w:pStyle w:val="TableParagraph"/>
              <w:ind w:left="223"/>
              <w:rPr>
                <w:b/>
                <w:sz w:val="28"/>
              </w:rPr>
            </w:pPr>
          </w:p>
        </w:tc>
        <w:tc>
          <w:tcPr>
            <w:tcW w:w="425" w:type="dxa"/>
          </w:tcPr>
          <w:p w:rsidR="00D81068" w:rsidRPr="004D0590" w:rsidRDefault="00D81068" w:rsidP="00D81068">
            <w:pPr>
              <w:pStyle w:val="TableParagraph"/>
              <w:ind w:left="223"/>
              <w:rPr>
                <w:b/>
                <w:sz w:val="28"/>
              </w:rPr>
            </w:pPr>
          </w:p>
        </w:tc>
        <w:tc>
          <w:tcPr>
            <w:tcW w:w="436" w:type="dxa"/>
            <w:tcBorders>
              <w:right w:val="single" w:sz="4" w:space="0" w:color="auto"/>
            </w:tcBorders>
          </w:tcPr>
          <w:p w:rsidR="00D81068" w:rsidRPr="004D0590" w:rsidRDefault="00D81068" w:rsidP="00D81068">
            <w:pPr>
              <w:pStyle w:val="TableParagraph"/>
              <w:ind w:left="223"/>
              <w:rPr>
                <w:b/>
                <w:sz w:val="28"/>
              </w:rPr>
            </w:pPr>
          </w:p>
        </w:tc>
        <w:tc>
          <w:tcPr>
            <w:tcW w:w="569" w:type="dxa"/>
          </w:tcPr>
          <w:p w:rsidR="00D81068" w:rsidRPr="004D0590" w:rsidRDefault="00D81068" w:rsidP="00D81068">
            <w:pPr>
              <w:jc w:val="center"/>
              <w:rPr>
                <w:rFonts w:ascii="Times New Roman" w:hAnsi="Times New Roman" w:cs="Times New Roman"/>
                <w:b/>
                <w:sz w:val="28"/>
                <w:szCs w:val="24"/>
              </w:rPr>
            </w:pPr>
          </w:p>
        </w:tc>
        <w:tc>
          <w:tcPr>
            <w:tcW w:w="567" w:type="dxa"/>
          </w:tcPr>
          <w:p w:rsidR="00D81068" w:rsidRPr="004D0590" w:rsidRDefault="00D81068" w:rsidP="00D81068">
            <w:pPr>
              <w:pStyle w:val="TableParagraph"/>
              <w:ind w:left="223"/>
              <w:rPr>
                <w:b/>
                <w:sz w:val="28"/>
              </w:rPr>
            </w:pPr>
            <w:r w:rsidRPr="004D0590">
              <w:rPr>
                <w:b/>
                <w:sz w:val="28"/>
              </w:rPr>
              <w:t>v</w:t>
            </w:r>
          </w:p>
        </w:tc>
        <w:tc>
          <w:tcPr>
            <w:tcW w:w="567" w:type="dxa"/>
          </w:tcPr>
          <w:p w:rsidR="00D81068" w:rsidRPr="004D0590" w:rsidRDefault="00D81068" w:rsidP="00D81068">
            <w:pPr>
              <w:pStyle w:val="TableParagraph"/>
              <w:ind w:left="223"/>
              <w:rPr>
                <w:b/>
                <w:sz w:val="28"/>
              </w:rPr>
            </w:pPr>
          </w:p>
        </w:tc>
      </w:tr>
      <w:tr w:rsidR="00D81068" w:rsidRPr="004D0590" w:rsidTr="009A7567">
        <w:trPr>
          <w:trHeight w:val="323"/>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jc w:val="center"/>
              <w:rPr>
                <w:rFonts w:ascii="Times New Roman" w:hAnsi="Times New Roman" w:cs="Times New Roman"/>
                <w:sz w:val="24"/>
                <w:szCs w:val="24"/>
                <w:lang w:val="ru-RU"/>
              </w:rPr>
            </w:pPr>
            <w:r w:rsidRPr="004D0590">
              <w:rPr>
                <w:rFonts w:ascii="Times New Roman" w:hAnsi="Times New Roman" w:cs="Times New Roman"/>
                <w:sz w:val="24"/>
                <w:szCs w:val="24"/>
                <w:lang w:val="ru-RU"/>
              </w:rPr>
              <w:t>КП</w:t>
            </w:r>
          </w:p>
        </w:tc>
        <w:tc>
          <w:tcPr>
            <w:tcW w:w="850" w:type="dxa"/>
          </w:tcPr>
          <w:p w:rsidR="00D81068" w:rsidRPr="004D0590" w:rsidRDefault="00D81068" w:rsidP="00D81068">
            <w:pPr>
              <w:jc w:val="center"/>
              <w:rPr>
                <w:rFonts w:ascii="Times New Roman" w:hAnsi="Times New Roman" w:cs="Times New Roman"/>
                <w:sz w:val="24"/>
                <w:szCs w:val="24"/>
                <w:lang w:val="ru-RU"/>
              </w:rPr>
            </w:pPr>
            <w:r w:rsidRPr="004D0590">
              <w:rPr>
                <w:rFonts w:ascii="Times New Roman" w:hAnsi="Times New Roman" w:cs="Times New Roman"/>
                <w:sz w:val="24"/>
                <w:szCs w:val="24"/>
                <w:lang w:val="ru-RU"/>
              </w:rPr>
              <w:t>ЖК</w:t>
            </w:r>
          </w:p>
        </w:tc>
        <w:tc>
          <w:tcPr>
            <w:tcW w:w="1718" w:type="dxa"/>
          </w:tcPr>
          <w:p w:rsidR="00D81068" w:rsidRPr="004D0590" w:rsidRDefault="00D81068" w:rsidP="00D81068">
            <w:pPr>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Диплом алды практика/                                                                                                                                                                  Преддипломная практика/                                                                                                                                         Predegree practice/                                      </w:t>
            </w:r>
          </w:p>
        </w:tc>
        <w:tc>
          <w:tcPr>
            <w:tcW w:w="3969" w:type="dxa"/>
          </w:tcPr>
          <w:p w:rsidR="00D81068" w:rsidRPr="004D0590" w:rsidRDefault="00D81068" w:rsidP="00BF4FFC">
            <w:pPr>
              <w:ind w:left="57" w:right="57"/>
              <w:jc w:val="both"/>
              <w:rPr>
                <w:rFonts w:ascii="Times New Roman" w:hAnsi="Times New Roman" w:cs="Times New Roman"/>
                <w:sz w:val="24"/>
                <w:szCs w:val="24"/>
                <w:lang w:val="kk-KZ"/>
              </w:rPr>
            </w:pPr>
            <w:r w:rsidRPr="004D0590">
              <w:rPr>
                <w:rFonts w:ascii="Times New Roman" w:hAnsi="Times New Roman" w:cs="Times New Roman"/>
                <w:sz w:val="24"/>
                <w:szCs w:val="24"/>
                <w:lang w:val="kk-KZ"/>
              </w:rPr>
              <w:t xml:space="preserve">   </w:t>
            </w:r>
            <w:r w:rsidR="001440CB" w:rsidRPr="001440CB">
              <w:rPr>
                <w:rFonts w:ascii="Times New Roman" w:hAnsi="Times New Roman" w:cs="Times New Roman"/>
                <w:sz w:val="24"/>
                <w:szCs w:val="24"/>
                <w:lang w:val="kk-KZ"/>
              </w:rPr>
              <w:t>Ол бітірушінің оқудың барлық кезеңінде алған іргелі-теориялық және қолданбалы сипаттағы білімдерін, сондай-ақ оның кәсіби дайындығын көрсете отырып, қалыптасқан дағдылар мен дағдыларды тексеруді (қорытынды бақылауды) көздейді.</w:t>
            </w:r>
          </w:p>
          <w:p w:rsidR="00D81068" w:rsidRPr="004D0590" w:rsidRDefault="00D81068" w:rsidP="00BF4FFC">
            <w:pPr>
              <w:ind w:left="57" w:right="57"/>
              <w:jc w:val="both"/>
              <w:rPr>
                <w:rFonts w:ascii="Times New Roman" w:hAnsi="Times New Roman" w:cs="Times New Roman"/>
                <w:sz w:val="24"/>
                <w:szCs w:val="24"/>
                <w:lang w:val="kk-KZ"/>
              </w:rPr>
            </w:pP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8</w:t>
            </w:r>
          </w:p>
        </w:tc>
        <w:tc>
          <w:tcPr>
            <w:tcW w:w="425" w:type="dxa"/>
          </w:tcPr>
          <w:p w:rsidR="00D81068" w:rsidRPr="004D0590" w:rsidRDefault="00D81068" w:rsidP="00D81068">
            <w:pPr>
              <w:jc w:val="center"/>
              <w:rPr>
                <w:rFonts w:ascii="Times New Roman" w:hAnsi="Times New Roman" w:cs="Times New Roman"/>
                <w:b/>
                <w:sz w:val="28"/>
                <w:szCs w:val="28"/>
              </w:rPr>
            </w:pPr>
          </w:p>
        </w:tc>
        <w:tc>
          <w:tcPr>
            <w:tcW w:w="426" w:type="dxa"/>
          </w:tcPr>
          <w:p w:rsidR="00D81068" w:rsidRPr="004D0590" w:rsidRDefault="00D81068" w:rsidP="00D81068">
            <w:pPr>
              <w:pStyle w:val="TableParagraph"/>
              <w:ind w:left="223"/>
              <w:rPr>
                <w:b/>
                <w:sz w:val="28"/>
                <w:szCs w:val="28"/>
              </w:rPr>
            </w:pPr>
          </w:p>
        </w:tc>
        <w:tc>
          <w:tcPr>
            <w:tcW w:w="425" w:type="dxa"/>
          </w:tcPr>
          <w:p w:rsidR="00D81068" w:rsidRPr="004D0590" w:rsidRDefault="00D81068" w:rsidP="00D81068">
            <w:pPr>
              <w:pStyle w:val="TableParagraph"/>
              <w:spacing w:line="304" w:lineRule="exact"/>
              <w:ind w:left="223"/>
              <w:rPr>
                <w:b/>
                <w:sz w:val="28"/>
              </w:rPr>
            </w:pPr>
          </w:p>
        </w:tc>
        <w:tc>
          <w:tcPr>
            <w:tcW w:w="425" w:type="dxa"/>
          </w:tcPr>
          <w:p w:rsidR="00D81068" w:rsidRPr="004D0590" w:rsidRDefault="00D81068" w:rsidP="00D81068">
            <w:pPr>
              <w:pStyle w:val="TableParagraph"/>
              <w:rPr>
                <w:b/>
                <w:sz w:val="28"/>
              </w:rPr>
            </w:pPr>
          </w:p>
        </w:tc>
        <w:tc>
          <w:tcPr>
            <w:tcW w:w="425" w:type="dxa"/>
          </w:tcPr>
          <w:p w:rsidR="00D81068" w:rsidRPr="004D0590" w:rsidRDefault="00D81068" w:rsidP="00D81068">
            <w:pPr>
              <w:pStyle w:val="TableParagraph"/>
              <w:ind w:left="223"/>
              <w:rPr>
                <w:b/>
                <w:sz w:val="28"/>
              </w:rPr>
            </w:pPr>
          </w:p>
        </w:tc>
        <w:tc>
          <w:tcPr>
            <w:tcW w:w="426" w:type="dxa"/>
          </w:tcPr>
          <w:p w:rsidR="00D81068" w:rsidRPr="004D0590" w:rsidRDefault="00D81068" w:rsidP="00D81068">
            <w:pPr>
              <w:pStyle w:val="TableParagraph"/>
              <w:ind w:left="223"/>
              <w:rPr>
                <w:b/>
                <w:sz w:val="28"/>
              </w:rPr>
            </w:pPr>
          </w:p>
        </w:tc>
        <w:tc>
          <w:tcPr>
            <w:tcW w:w="412" w:type="dxa"/>
          </w:tcPr>
          <w:p w:rsidR="00D81068" w:rsidRPr="004D0590" w:rsidRDefault="00D81068" w:rsidP="00D81068">
            <w:pPr>
              <w:pStyle w:val="TableParagraph"/>
              <w:ind w:left="223"/>
              <w:rPr>
                <w:b/>
                <w:sz w:val="28"/>
              </w:rPr>
            </w:pPr>
          </w:p>
        </w:tc>
        <w:tc>
          <w:tcPr>
            <w:tcW w:w="425" w:type="dxa"/>
          </w:tcPr>
          <w:p w:rsidR="00D81068" w:rsidRPr="004D0590" w:rsidRDefault="00D81068" w:rsidP="00D81068">
            <w:pPr>
              <w:pStyle w:val="TableParagraph"/>
              <w:ind w:left="223"/>
              <w:rPr>
                <w:b/>
                <w:sz w:val="28"/>
              </w:rPr>
            </w:pPr>
          </w:p>
        </w:tc>
        <w:tc>
          <w:tcPr>
            <w:tcW w:w="436" w:type="dxa"/>
            <w:tcBorders>
              <w:right w:val="single" w:sz="4" w:space="0" w:color="auto"/>
            </w:tcBorders>
          </w:tcPr>
          <w:p w:rsidR="00D81068" w:rsidRPr="004D0590" w:rsidRDefault="00D81068" w:rsidP="00D81068">
            <w:pPr>
              <w:pStyle w:val="TableParagraph"/>
              <w:ind w:left="223"/>
              <w:rPr>
                <w:b/>
                <w:sz w:val="28"/>
              </w:rPr>
            </w:pPr>
            <w:r w:rsidRPr="004D0590">
              <w:rPr>
                <w:b/>
                <w:sz w:val="28"/>
              </w:rPr>
              <w:t>v</w:t>
            </w:r>
          </w:p>
        </w:tc>
        <w:tc>
          <w:tcPr>
            <w:tcW w:w="569" w:type="dxa"/>
          </w:tcPr>
          <w:p w:rsidR="00D81068" w:rsidRPr="004D0590" w:rsidRDefault="00D81068" w:rsidP="00D81068">
            <w:pPr>
              <w:jc w:val="center"/>
              <w:rPr>
                <w:rFonts w:ascii="Times New Roman" w:hAnsi="Times New Roman" w:cs="Times New Roman"/>
                <w:b/>
                <w:sz w:val="28"/>
                <w:szCs w:val="24"/>
              </w:rPr>
            </w:pPr>
            <w:r w:rsidRPr="004D0590">
              <w:rPr>
                <w:rFonts w:ascii="Times New Roman" w:hAnsi="Times New Roman" w:cs="Times New Roman"/>
                <w:b/>
                <w:sz w:val="28"/>
                <w:szCs w:val="24"/>
              </w:rPr>
              <w:t>v</w:t>
            </w:r>
          </w:p>
        </w:tc>
        <w:tc>
          <w:tcPr>
            <w:tcW w:w="567" w:type="dxa"/>
          </w:tcPr>
          <w:p w:rsidR="00D81068" w:rsidRPr="004D0590" w:rsidRDefault="00D81068" w:rsidP="00D81068">
            <w:pPr>
              <w:pStyle w:val="TableParagraph"/>
              <w:ind w:left="223"/>
              <w:rPr>
                <w:b/>
                <w:sz w:val="28"/>
              </w:rPr>
            </w:pPr>
            <w:r w:rsidRPr="004D0590">
              <w:rPr>
                <w:b/>
                <w:sz w:val="28"/>
              </w:rPr>
              <w:t>v</w:t>
            </w:r>
          </w:p>
        </w:tc>
        <w:tc>
          <w:tcPr>
            <w:tcW w:w="567" w:type="dxa"/>
          </w:tcPr>
          <w:p w:rsidR="00D81068" w:rsidRPr="004D0590" w:rsidRDefault="00D81068" w:rsidP="00D81068">
            <w:pPr>
              <w:pStyle w:val="TableParagraph"/>
              <w:ind w:left="223"/>
              <w:rPr>
                <w:b/>
                <w:sz w:val="28"/>
              </w:rPr>
            </w:pPr>
            <w:r w:rsidRPr="004D0590">
              <w:rPr>
                <w:b/>
                <w:sz w:val="28"/>
              </w:rPr>
              <w:t>v</w:t>
            </w:r>
          </w:p>
        </w:tc>
      </w:tr>
      <w:tr w:rsidR="00D81068" w:rsidRPr="004D0590" w:rsidTr="009A7567">
        <w:trPr>
          <w:trHeight w:val="2404"/>
        </w:trPr>
        <w:tc>
          <w:tcPr>
            <w:tcW w:w="426" w:type="dxa"/>
          </w:tcPr>
          <w:p w:rsidR="00D81068" w:rsidRPr="004D0590" w:rsidRDefault="00D81068" w:rsidP="00D81068">
            <w:pPr>
              <w:pStyle w:val="TableParagraph"/>
              <w:numPr>
                <w:ilvl w:val="0"/>
                <w:numId w:val="43"/>
              </w:numPr>
            </w:pPr>
          </w:p>
        </w:tc>
        <w:tc>
          <w:tcPr>
            <w:tcW w:w="1264" w:type="dxa"/>
            <w:vMerge/>
          </w:tcPr>
          <w:p w:rsidR="00D81068" w:rsidRPr="004D0590" w:rsidRDefault="00D81068" w:rsidP="00D81068">
            <w:pPr>
              <w:rPr>
                <w:rFonts w:ascii="Times New Roman" w:hAnsi="Times New Roman" w:cs="Times New Roman"/>
                <w:sz w:val="24"/>
                <w:szCs w:val="24"/>
                <w:lang w:val="kk-KZ"/>
              </w:rPr>
            </w:pPr>
          </w:p>
        </w:tc>
        <w:tc>
          <w:tcPr>
            <w:tcW w:w="704" w:type="dxa"/>
          </w:tcPr>
          <w:p w:rsidR="00D81068" w:rsidRPr="004D0590" w:rsidRDefault="00D81068" w:rsidP="00D81068">
            <w:pPr>
              <w:rPr>
                <w:rFonts w:ascii="Times New Roman" w:hAnsi="Times New Roman" w:cs="Times New Roman"/>
                <w:sz w:val="24"/>
                <w:szCs w:val="24"/>
              </w:rPr>
            </w:pPr>
          </w:p>
        </w:tc>
        <w:tc>
          <w:tcPr>
            <w:tcW w:w="850" w:type="dxa"/>
          </w:tcPr>
          <w:p w:rsidR="00D81068" w:rsidRPr="004D0590" w:rsidRDefault="00D81068" w:rsidP="00D81068">
            <w:pPr>
              <w:rPr>
                <w:rFonts w:ascii="Times New Roman" w:hAnsi="Times New Roman" w:cs="Times New Roman"/>
                <w:sz w:val="24"/>
                <w:szCs w:val="24"/>
              </w:rPr>
            </w:pPr>
          </w:p>
        </w:tc>
        <w:tc>
          <w:tcPr>
            <w:tcW w:w="1718" w:type="dxa"/>
          </w:tcPr>
          <w:p w:rsidR="00D81068" w:rsidRPr="004D0590" w:rsidRDefault="00D81068" w:rsidP="00D81068">
            <w:pPr>
              <w:rPr>
                <w:rFonts w:ascii="Times New Roman" w:hAnsi="Times New Roman" w:cs="Times New Roman"/>
                <w:sz w:val="24"/>
                <w:szCs w:val="24"/>
              </w:rPr>
            </w:pPr>
            <w:r w:rsidRPr="004D0590">
              <w:rPr>
                <w:rFonts w:ascii="Times New Roman" w:hAnsi="Times New Roman" w:cs="Times New Roman"/>
                <w:sz w:val="24"/>
                <w:szCs w:val="24"/>
                <w:lang w:val="kk-KZ"/>
              </w:rPr>
              <w:t xml:space="preserve">Дипломдық  жұмысты (жобаны) жазу және қорғау немесе кешенді емтиханға даярлану мен тапсыру                                                                                                                                                                                                                                                                                                                                                                                                   </w:t>
            </w:r>
          </w:p>
        </w:tc>
        <w:tc>
          <w:tcPr>
            <w:tcW w:w="3969" w:type="dxa"/>
          </w:tcPr>
          <w:p w:rsidR="00D81068" w:rsidRPr="004D0590" w:rsidRDefault="00F778C1" w:rsidP="00BF4FFC">
            <w:pPr>
              <w:ind w:left="57" w:right="57"/>
              <w:jc w:val="both"/>
              <w:rPr>
                <w:rFonts w:ascii="Times New Roman" w:hAnsi="Times New Roman" w:cs="Times New Roman"/>
                <w:sz w:val="24"/>
                <w:szCs w:val="24"/>
                <w:lang w:val="kk-KZ"/>
              </w:rPr>
            </w:pPr>
            <w:r w:rsidRPr="00F778C1">
              <w:rPr>
                <w:rFonts w:ascii="Times New Roman" w:hAnsi="Times New Roman" w:cs="Times New Roman"/>
                <w:sz w:val="24"/>
                <w:szCs w:val="24"/>
                <w:lang w:val="kk-KZ"/>
              </w:rPr>
              <w:t>Ғаламдық компьютерлік желілердегі ақпаратпен жұмыс істеу; әлеуметтік салада қолданылатын мәтіндер мен құжаттарды жасау, әдеби редакциялау, кәсіби мәселелерді талқылау, өз көзқарасын қорғау, құбылыстардың, оқиғалардың, процестердің мәнін түсіндіру, қорытынды жасау, дәлелді жауаптар беру; өздік жұмысты жүргізу және дипломдық (біліктілік) жұмыста әзірленген мәселелер мен сұрақтарды шешуде зерттеу және эксперимент әдістерін қолдану.</w:t>
            </w:r>
          </w:p>
          <w:p w:rsidR="00D81068" w:rsidRPr="004D0590" w:rsidRDefault="00D81068" w:rsidP="00BF4FFC">
            <w:pPr>
              <w:ind w:left="57" w:right="57"/>
              <w:jc w:val="both"/>
              <w:rPr>
                <w:rFonts w:ascii="Times New Roman" w:hAnsi="Times New Roman" w:cs="Times New Roman"/>
                <w:sz w:val="24"/>
                <w:szCs w:val="24"/>
                <w:lang w:val="kk-KZ"/>
              </w:rPr>
            </w:pPr>
          </w:p>
        </w:tc>
        <w:tc>
          <w:tcPr>
            <w:tcW w:w="709" w:type="dxa"/>
          </w:tcPr>
          <w:p w:rsidR="00D81068" w:rsidRPr="004D0590" w:rsidRDefault="00D81068" w:rsidP="00D81068">
            <w:pPr>
              <w:jc w:val="center"/>
              <w:rPr>
                <w:rFonts w:ascii="Times New Roman" w:hAnsi="Times New Roman" w:cs="Times New Roman"/>
                <w:sz w:val="24"/>
                <w:szCs w:val="24"/>
                <w:lang w:val="kk-KZ"/>
              </w:rPr>
            </w:pPr>
            <w:r w:rsidRPr="004D0590">
              <w:rPr>
                <w:rFonts w:ascii="Times New Roman" w:hAnsi="Times New Roman" w:cs="Times New Roman"/>
                <w:sz w:val="24"/>
                <w:szCs w:val="24"/>
                <w:lang w:val="kk-KZ"/>
              </w:rPr>
              <w:t>12</w:t>
            </w:r>
          </w:p>
        </w:tc>
        <w:tc>
          <w:tcPr>
            <w:tcW w:w="425" w:type="dxa"/>
          </w:tcPr>
          <w:p w:rsidR="00D81068" w:rsidRPr="004D0590" w:rsidRDefault="00D81068" w:rsidP="00D81068">
            <w:pPr>
              <w:jc w:val="center"/>
              <w:rPr>
                <w:rFonts w:ascii="Times New Roman" w:hAnsi="Times New Roman" w:cs="Times New Roman"/>
                <w:b/>
                <w:sz w:val="28"/>
                <w:szCs w:val="28"/>
              </w:rPr>
            </w:pPr>
          </w:p>
        </w:tc>
        <w:tc>
          <w:tcPr>
            <w:tcW w:w="426" w:type="dxa"/>
          </w:tcPr>
          <w:p w:rsidR="00D81068" w:rsidRPr="004D0590" w:rsidRDefault="00D81068" w:rsidP="00D81068">
            <w:pPr>
              <w:pStyle w:val="TableParagraph"/>
              <w:ind w:left="223"/>
              <w:rPr>
                <w:b/>
                <w:sz w:val="28"/>
                <w:szCs w:val="28"/>
              </w:rPr>
            </w:pPr>
          </w:p>
        </w:tc>
        <w:tc>
          <w:tcPr>
            <w:tcW w:w="425" w:type="dxa"/>
          </w:tcPr>
          <w:p w:rsidR="00D81068" w:rsidRPr="004D0590" w:rsidRDefault="00D81068" w:rsidP="00D81068">
            <w:pPr>
              <w:pStyle w:val="TableParagraph"/>
              <w:spacing w:line="304" w:lineRule="exact"/>
              <w:ind w:left="223"/>
              <w:rPr>
                <w:b/>
                <w:sz w:val="28"/>
              </w:rPr>
            </w:pPr>
          </w:p>
        </w:tc>
        <w:tc>
          <w:tcPr>
            <w:tcW w:w="425" w:type="dxa"/>
          </w:tcPr>
          <w:p w:rsidR="00D81068" w:rsidRPr="004D0590" w:rsidRDefault="00D81068" w:rsidP="00D81068">
            <w:pPr>
              <w:pStyle w:val="TableParagraph"/>
              <w:rPr>
                <w:b/>
                <w:sz w:val="28"/>
              </w:rPr>
            </w:pPr>
          </w:p>
        </w:tc>
        <w:tc>
          <w:tcPr>
            <w:tcW w:w="425" w:type="dxa"/>
          </w:tcPr>
          <w:p w:rsidR="00D81068" w:rsidRPr="004D0590" w:rsidRDefault="00D81068" w:rsidP="00D81068">
            <w:pPr>
              <w:pStyle w:val="TableParagraph"/>
              <w:ind w:left="223"/>
              <w:rPr>
                <w:b/>
                <w:sz w:val="28"/>
              </w:rPr>
            </w:pPr>
          </w:p>
        </w:tc>
        <w:tc>
          <w:tcPr>
            <w:tcW w:w="426" w:type="dxa"/>
          </w:tcPr>
          <w:p w:rsidR="00D81068" w:rsidRPr="004D0590" w:rsidRDefault="00D81068" w:rsidP="00D81068">
            <w:pPr>
              <w:pStyle w:val="TableParagraph"/>
              <w:ind w:left="223"/>
              <w:rPr>
                <w:b/>
                <w:sz w:val="28"/>
              </w:rPr>
            </w:pPr>
          </w:p>
        </w:tc>
        <w:tc>
          <w:tcPr>
            <w:tcW w:w="412" w:type="dxa"/>
          </w:tcPr>
          <w:p w:rsidR="00D81068" w:rsidRPr="004D0590" w:rsidRDefault="00D81068" w:rsidP="00D81068">
            <w:pPr>
              <w:pStyle w:val="TableParagraph"/>
              <w:ind w:left="223"/>
              <w:rPr>
                <w:b/>
                <w:sz w:val="28"/>
              </w:rPr>
            </w:pPr>
          </w:p>
        </w:tc>
        <w:tc>
          <w:tcPr>
            <w:tcW w:w="425" w:type="dxa"/>
          </w:tcPr>
          <w:p w:rsidR="00D81068" w:rsidRPr="004D0590" w:rsidRDefault="00D81068" w:rsidP="00D81068">
            <w:pPr>
              <w:pStyle w:val="TableParagraph"/>
              <w:ind w:left="223"/>
              <w:rPr>
                <w:b/>
                <w:sz w:val="28"/>
              </w:rPr>
            </w:pPr>
          </w:p>
        </w:tc>
        <w:tc>
          <w:tcPr>
            <w:tcW w:w="436" w:type="dxa"/>
            <w:tcBorders>
              <w:right w:val="single" w:sz="4" w:space="0" w:color="auto"/>
            </w:tcBorders>
          </w:tcPr>
          <w:p w:rsidR="00D81068" w:rsidRPr="004D0590" w:rsidRDefault="00D81068" w:rsidP="00D81068">
            <w:pPr>
              <w:pStyle w:val="TableParagraph"/>
              <w:ind w:left="223"/>
              <w:rPr>
                <w:b/>
                <w:sz w:val="28"/>
              </w:rPr>
            </w:pPr>
          </w:p>
        </w:tc>
        <w:tc>
          <w:tcPr>
            <w:tcW w:w="569" w:type="dxa"/>
          </w:tcPr>
          <w:p w:rsidR="00D81068" w:rsidRPr="004D0590" w:rsidRDefault="00D81068" w:rsidP="00D81068">
            <w:pPr>
              <w:jc w:val="center"/>
              <w:rPr>
                <w:rFonts w:ascii="Times New Roman" w:hAnsi="Times New Roman" w:cs="Times New Roman"/>
                <w:b/>
                <w:sz w:val="28"/>
                <w:szCs w:val="24"/>
              </w:rPr>
            </w:pPr>
          </w:p>
        </w:tc>
        <w:tc>
          <w:tcPr>
            <w:tcW w:w="567" w:type="dxa"/>
          </w:tcPr>
          <w:p w:rsidR="00D81068" w:rsidRPr="004D0590" w:rsidRDefault="00D81068" w:rsidP="00D81068">
            <w:pPr>
              <w:pStyle w:val="TableParagraph"/>
              <w:ind w:left="223"/>
              <w:rPr>
                <w:b/>
                <w:sz w:val="28"/>
              </w:rPr>
            </w:pPr>
          </w:p>
        </w:tc>
        <w:tc>
          <w:tcPr>
            <w:tcW w:w="567" w:type="dxa"/>
          </w:tcPr>
          <w:p w:rsidR="00D81068" w:rsidRPr="004D0590" w:rsidRDefault="00D81068" w:rsidP="00D81068">
            <w:pPr>
              <w:pStyle w:val="TableParagraph"/>
              <w:ind w:left="223"/>
              <w:rPr>
                <w:b/>
                <w:sz w:val="28"/>
              </w:rPr>
            </w:pPr>
            <w:r w:rsidRPr="004D0590">
              <w:rPr>
                <w:b/>
                <w:sz w:val="28"/>
              </w:rPr>
              <w:t>v</w:t>
            </w:r>
          </w:p>
        </w:tc>
      </w:tr>
    </w:tbl>
    <w:p w:rsidR="00A30D34" w:rsidRPr="004D0590" w:rsidRDefault="00DD41A9">
      <w:pPr>
        <w:rPr>
          <w:rFonts w:ascii="Times New Roman" w:hAnsi="Times New Roman" w:cs="Times New Roman"/>
          <w:lang w:val="en-US"/>
        </w:rPr>
      </w:pPr>
      <w:r w:rsidRPr="004D0590">
        <w:rPr>
          <w:rFonts w:ascii="Times New Roman" w:hAnsi="Times New Roman" w:cs="Times New Roman"/>
          <w:lang w:val="en-US"/>
        </w:rPr>
        <w:lastRenderedPageBreak/>
        <w:br/>
      </w:r>
    </w:p>
    <w:p w:rsidR="00DD41A9" w:rsidRPr="004D0590" w:rsidRDefault="00DD41A9">
      <w:pPr>
        <w:rPr>
          <w:rFonts w:ascii="Times New Roman" w:hAnsi="Times New Roman" w:cs="Times New Roman"/>
          <w:lang w:val="en-US"/>
        </w:rPr>
      </w:pPr>
    </w:p>
    <w:p w:rsidR="00011908" w:rsidRPr="004D0590" w:rsidRDefault="00011908" w:rsidP="00011908">
      <w:pPr>
        <w:ind w:left="223"/>
        <w:jc w:val="both"/>
        <w:rPr>
          <w:rFonts w:ascii="Times New Roman" w:hAnsi="Times New Roman" w:cs="Times New Roman"/>
          <w:bCs/>
          <w:lang w:val="en-US"/>
        </w:rPr>
      </w:pPr>
    </w:p>
    <w:p w:rsidR="00011908" w:rsidRPr="004D0590" w:rsidRDefault="00011908" w:rsidP="00011908">
      <w:pPr>
        <w:ind w:firstLine="708"/>
        <w:jc w:val="both"/>
        <w:rPr>
          <w:rFonts w:ascii="Times New Roman" w:hAnsi="Times New Roman" w:cs="Times New Roman"/>
          <w:bCs/>
          <w:sz w:val="24"/>
          <w:szCs w:val="24"/>
          <w:lang w:val="en-US"/>
        </w:rPr>
      </w:pPr>
    </w:p>
    <w:p w:rsidR="00011908" w:rsidRPr="004D0590" w:rsidRDefault="00011908" w:rsidP="00011908">
      <w:pPr>
        <w:ind w:firstLine="708"/>
        <w:jc w:val="both"/>
        <w:rPr>
          <w:rFonts w:ascii="Times New Roman" w:hAnsi="Times New Roman" w:cs="Times New Roman"/>
          <w:bCs/>
          <w:sz w:val="24"/>
          <w:szCs w:val="24"/>
          <w:lang w:val="en-US"/>
        </w:rPr>
      </w:pPr>
    </w:p>
    <w:p w:rsidR="00011908" w:rsidRPr="004D0590" w:rsidRDefault="00011908" w:rsidP="00011908">
      <w:pPr>
        <w:ind w:firstLine="708"/>
        <w:jc w:val="both"/>
        <w:rPr>
          <w:rFonts w:ascii="Times New Roman" w:hAnsi="Times New Roman" w:cs="Times New Roman"/>
          <w:bCs/>
          <w:sz w:val="24"/>
          <w:szCs w:val="24"/>
          <w:lang w:val="en-US"/>
        </w:rPr>
        <w:sectPr w:rsidR="00011908" w:rsidRPr="004D0590" w:rsidSect="00011908">
          <w:pgSz w:w="16838" w:h="11906" w:orient="landscape"/>
          <w:pgMar w:top="1701" w:right="1134" w:bottom="851" w:left="1134" w:header="709" w:footer="709" w:gutter="0"/>
          <w:cols w:space="708"/>
          <w:docGrid w:linePitch="360"/>
        </w:sectPr>
      </w:pPr>
    </w:p>
    <w:p w:rsidR="006C1EF4" w:rsidRPr="004D0590" w:rsidRDefault="006C1EF4" w:rsidP="006C1EF4">
      <w:pPr>
        <w:spacing w:after="0" w:line="240" w:lineRule="auto"/>
        <w:jc w:val="center"/>
        <w:rPr>
          <w:rFonts w:ascii="Times New Roman" w:eastAsia="Calibri" w:hAnsi="Times New Roman" w:cs="Times New Roman"/>
          <w:b/>
          <w:color w:val="000000"/>
          <w:sz w:val="28"/>
          <w:szCs w:val="28"/>
          <w:lang w:val="kk-KZ"/>
        </w:rPr>
      </w:pPr>
      <w:r w:rsidRPr="004D0590">
        <w:rPr>
          <w:rFonts w:ascii="Times New Roman" w:eastAsia="Calibri" w:hAnsi="Times New Roman" w:cs="Times New Roman"/>
          <w:b/>
          <w:sz w:val="28"/>
          <w:szCs w:val="28"/>
          <w:lang w:val="kk-KZ"/>
        </w:rPr>
        <w:lastRenderedPageBreak/>
        <w:t xml:space="preserve">5. </w:t>
      </w:r>
      <w:r w:rsidRPr="004D0590">
        <w:rPr>
          <w:rFonts w:ascii="Times New Roman" w:eastAsia="Calibri" w:hAnsi="Times New Roman" w:cs="Times New Roman"/>
          <w:b/>
          <w:color w:val="000000"/>
          <w:sz w:val="28"/>
          <w:szCs w:val="28"/>
          <w:lang w:val="kk-KZ"/>
        </w:rPr>
        <w:t>БІЛІМ БЕРУ БАҒДАРЛАМАСЫНЫҢ МОДУЛЬДЕР КЕСКІНІНДЕ МЕҢГЕРІЛГЕН КРЕДИТТЕР КӨЛЕМІМЕН КӨРСЕТІЛГЕН ЖИЫНТЫҚ КЕСТЕ</w:t>
      </w:r>
    </w:p>
    <w:p w:rsidR="006C1EF4" w:rsidRPr="004D0590" w:rsidRDefault="006C1EF4" w:rsidP="006C1EF4">
      <w:pPr>
        <w:spacing w:after="0" w:line="240" w:lineRule="auto"/>
        <w:ind w:left="720"/>
        <w:jc w:val="both"/>
        <w:rPr>
          <w:rFonts w:ascii="Times New Roman" w:eastAsia="Calibri" w:hAnsi="Times New Roman" w:cs="Times New Roman"/>
          <w:sz w:val="28"/>
          <w:szCs w:val="28"/>
          <w:lang w:val="kk-KZ"/>
        </w:rPr>
      </w:pPr>
    </w:p>
    <w:tbl>
      <w:tblPr>
        <w:tblW w:w="992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
        <w:gridCol w:w="463"/>
        <w:gridCol w:w="771"/>
        <w:gridCol w:w="425"/>
        <w:gridCol w:w="425"/>
        <w:gridCol w:w="426"/>
        <w:gridCol w:w="708"/>
        <w:gridCol w:w="851"/>
        <w:gridCol w:w="1134"/>
        <w:gridCol w:w="850"/>
        <w:gridCol w:w="851"/>
        <w:gridCol w:w="850"/>
        <w:gridCol w:w="567"/>
        <w:gridCol w:w="567"/>
        <w:gridCol w:w="709"/>
      </w:tblGrid>
      <w:tr w:rsidR="006C1EF4" w:rsidRPr="004D0590" w:rsidTr="00274E23">
        <w:trPr>
          <w:trHeight w:val="315"/>
          <w:jc w:val="center"/>
        </w:trPr>
        <w:tc>
          <w:tcPr>
            <w:tcW w:w="326" w:type="dxa"/>
            <w:vMerge w:val="restart"/>
            <w:tcMar>
              <w:top w:w="15" w:type="dxa"/>
              <w:left w:w="15" w:type="dxa"/>
              <w:bottom w:w="15" w:type="dxa"/>
              <w:right w:w="15" w:type="dxa"/>
            </w:tcMar>
            <w:textDirection w:val="btLr"/>
            <w:vAlign w:val="cente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color w:val="000000"/>
                <w:sz w:val="24"/>
                <w:szCs w:val="24"/>
                <w:lang w:val="kk-KZ"/>
              </w:rPr>
              <w:t>Оқу к</w:t>
            </w:r>
            <w:r w:rsidRPr="004D0590">
              <w:rPr>
                <w:rFonts w:ascii="Times New Roman" w:eastAsia="Calibri" w:hAnsi="Times New Roman" w:cs="Times New Roman"/>
                <w:color w:val="000000"/>
                <w:sz w:val="24"/>
                <w:szCs w:val="24"/>
              </w:rPr>
              <w:t>урс</w:t>
            </w:r>
            <w:r w:rsidRPr="004D0590">
              <w:rPr>
                <w:rFonts w:ascii="Times New Roman" w:eastAsia="Calibri" w:hAnsi="Times New Roman" w:cs="Times New Roman"/>
                <w:color w:val="000000"/>
                <w:sz w:val="24"/>
                <w:szCs w:val="24"/>
                <w:lang w:val="kk-KZ"/>
              </w:rPr>
              <w:t>ы</w:t>
            </w:r>
          </w:p>
        </w:tc>
        <w:tc>
          <w:tcPr>
            <w:tcW w:w="463" w:type="dxa"/>
            <w:vMerge w:val="restart"/>
            <w:tcMar>
              <w:top w:w="15" w:type="dxa"/>
              <w:left w:w="15" w:type="dxa"/>
              <w:bottom w:w="15" w:type="dxa"/>
              <w:right w:w="15" w:type="dxa"/>
            </w:tcMar>
            <w:textDirection w:val="btLr"/>
            <w:vAlign w:val="cente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color w:val="000000"/>
                <w:sz w:val="24"/>
                <w:szCs w:val="24"/>
              </w:rPr>
              <w:t>Семестр</w:t>
            </w:r>
          </w:p>
        </w:tc>
        <w:tc>
          <w:tcPr>
            <w:tcW w:w="771" w:type="dxa"/>
            <w:vMerge w:val="restart"/>
            <w:tcMar>
              <w:top w:w="15" w:type="dxa"/>
              <w:left w:w="15" w:type="dxa"/>
              <w:bottom w:w="15" w:type="dxa"/>
              <w:right w:w="15" w:type="dxa"/>
            </w:tcMar>
            <w:textDirection w:val="btLr"/>
            <w:vAlign w:val="cente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color w:val="000000"/>
                <w:sz w:val="24"/>
                <w:szCs w:val="24"/>
                <w:lang w:val="kk-KZ"/>
              </w:rPr>
              <w:t>Меңгерілген модульдер  саны</w:t>
            </w:r>
          </w:p>
        </w:tc>
        <w:tc>
          <w:tcPr>
            <w:tcW w:w="1276" w:type="dxa"/>
            <w:gridSpan w:val="3"/>
            <w:tcMar>
              <w:top w:w="15" w:type="dxa"/>
              <w:left w:w="15" w:type="dxa"/>
              <w:bottom w:w="15" w:type="dxa"/>
              <w:right w:w="15" w:type="dxa"/>
            </w:tcMar>
            <w:vAlign w:val="center"/>
          </w:tcPr>
          <w:p w:rsidR="006C1EF4" w:rsidRPr="004D0590" w:rsidRDefault="006C1EF4" w:rsidP="006C1EF4">
            <w:pPr>
              <w:spacing w:after="0" w:line="240" w:lineRule="auto"/>
              <w:jc w:val="center"/>
              <w:rPr>
                <w:rFonts w:ascii="Times New Roman" w:eastAsia="Calibri" w:hAnsi="Times New Roman" w:cs="Times New Roman"/>
                <w:color w:val="000000"/>
                <w:sz w:val="24"/>
                <w:szCs w:val="24"/>
              </w:rPr>
            </w:pPr>
            <w:r w:rsidRPr="004D0590">
              <w:rPr>
                <w:rFonts w:ascii="Times New Roman" w:eastAsia="Calibri" w:hAnsi="Times New Roman" w:cs="Times New Roman"/>
                <w:color w:val="000000"/>
                <w:sz w:val="24"/>
                <w:szCs w:val="24"/>
                <w:lang w:val="kk-KZ"/>
              </w:rPr>
              <w:t>Оқылатын пәндер саны</w:t>
            </w:r>
          </w:p>
        </w:tc>
        <w:tc>
          <w:tcPr>
            <w:tcW w:w="4394" w:type="dxa"/>
            <w:gridSpan w:val="5"/>
            <w:tcMar>
              <w:top w:w="15" w:type="dxa"/>
              <w:left w:w="15" w:type="dxa"/>
              <w:bottom w:w="15" w:type="dxa"/>
              <w:right w:w="15" w:type="dxa"/>
            </w:tcMar>
            <w:vAlign w:val="center"/>
          </w:tcPr>
          <w:p w:rsidR="006C1EF4" w:rsidRPr="004D0590" w:rsidRDefault="006C1EF4" w:rsidP="006C1EF4">
            <w:pPr>
              <w:spacing w:after="0" w:line="240" w:lineRule="auto"/>
              <w:jc w:val="center"/>
              <w:rPr>
                <w:rFonts w:ascii="Times New Roman" w:eastAsia="Calibri" w:hAnsi="Times New Roman" w:cs="Times New Roman"/>
                <w:sz w:val="24"/>
                <w:szCs w:val="24"/>
                <w:lang w:val="kk-KZ"/>
              </w:rPr>
            </w:pPr>
            <w:r w:rsidRPr="004D0590">
              <w:rPr>
                <w:rFonts w:ascii="Times New Roman" w:eastAsia="Calibri" w:hAnsi="Times New Roman" w:cs="Times New Roman"/>
                <w:color w:val="000000"/>
                <w:sz w:val="24"/>
                <w:szCs w:val="24"/>
              </w:rPr>
              <w:t>KZ</w:t>
            </w:r>
            <w:r w:rsidRPr="004D0590">
              <w:rPr>
                <w:rFonts w:ascii="Times New Roman" w:eastAsia="Calibri" w:hAnsi="Times New Roman" w:cs="Times New Roman"/>
                <w:color w:val="000000"/>
                <w:sz w:val="24"/>
                <w:szCs w:val="24"/>
                <w:lang w:val="kk-KZ"/>
              </w:rPr>
              <w:t xml:space="preserve"> кредиттер саны</w:t>
            </w:r>
          </w:p>
        </w:tc>
        <w:tc>
          <w:tcPr>
            <w:tcW w:w="850" w:type="dxa"/>
            <w:vMerge w:val="restart"/>
            <w:tcMar>
              <w:top w:w="15" w:type="dxa"/>
              <w:left w:w="15" w:type="dxa"/>
              <w:bottom w:w="15" w:type="dxa"/>
              <w:right w:w="15" w:type="dxa"/>
            </w:tcMar>
            <w:vAlign w:val="cente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color w:val="000000"/>
                <w:sz w:val="24"/>
                <w:szCs w:val="24"/>
                <w:lang w:val="kk-KZ"/>
              </w:rPr>
              <w:t>Барлығы сағатпен</w:t>
            </w:r>
          </w:p>
        </w:tc>
        <w:tc>
          <w:tcPr>
            <w:tcW w:w="567" w:type="dxa"/>
            <w:vMerge w:val="restart"/>
            <w:tcMar>
              <w:top w:w="15" w:type="dxa"/>
              <w:left w:w="15" w:type="dxa"/>
              <w:bottom w:w="15" w:type="dxa"/>
              <w:right w:w="15" w:type="dxa"/>
            </w:tcMar>
            <w:textDirection w:val="btLr"/>
            <w:vAlign w:val="center"/>
          </w:tcPr>
          <w:p w:rsidR="006C1EF4" w:rsidRPr="004D0590" w:rsidRDefault="006C1EF4" w:rsidP="006C1EF4">
            <w:pPr>
              <w:spacing w:after="0" w:line="240" w:lineRule="auto"/>
              <w:jc w:val="center"/>
              <w:rPr>
                <w:rFonts w:ascii="Times New Roman" w:eastAsia="Calibri" w:hAnsi="Times New Roman" w:cs="Times New Roman"/>
                <w:sz w:val="24"/>
                <w:szCs w:val="24"/>
                <w:lang w:val="en-US"/>
              </w:rPr>
            </w:pPr>
            <w:r w:rsidRPr="004D0590">
              <w:rPr>
                <w:rFonts w:ascii="Times New Roman" w:eastAsia="Calibri" w:hAnsi="Times New Roman" w:cs="Times New Roman"/>
                <w:color w:val="000000"/>
                <w:sz w:val="24"/>
                <w:szCs w:val="24"/>
                <w:lang w:val="kk-KZ"/>
              </w:rPr>
              <w:t>Барлығы</w:t>
            </w:r>
            <w:r w:rsidRPr="004D0590">
              <w:rPr>
                <w:rFonts w:ascii="Times New Roman" w:eastAsia="Calibri" w:hAnsi="Times New Roman" w:cs="Times New Roman"/>
                <w:color w:val="000000"/>
                <w:sz w:val="24"/>
                <w:szCs w:val="24"/>
              </w:rPr>
              <w:t xml:space="preserve"> кредит </w:t>
            </w:r>
            <w:r w:rsidRPr="004D0590">
              <w:rPr>
                <w:rFonts w:ascii="Times New Roman" w:eastAsia="Calibri" w:hAnsi="Times New Roman" w:cs="Times New Roman"/>
                <w:color w:val="000000"/>
                <w:sz w:val="24"/>
                <w:szCs w:val="24"/>
                <w:lang w:val="en-US"/>
              </w:rPr>
              <w:t>KZ</w:t>
            </w:r>
          </w:p>
        </w:tc>
        <w:tc>
          <w:tcPr>
            <w:tcW w:w="1276" w:type="dxa"/>
            <w:gridSpan w:val="2"/>
            <w:tcMar>
              <w:top w:w="15" w:type="dxa"/>
              <w:left w:w="15" w:type="dxa"/>
              <w:bottom w:w="15" w:type="dxa"/>
              <w:right w:w="15" w:type="dxa"/>
            </w:tcMar>
            <w:vAlign w:val="cente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color w:val="000000"/>
                <w:sz w:val="24"/>
                <w:szCs w:val="24"/>
                <w:lang w:val="kk-KZ"/>
              </w:rPr>
              <w:t>Саны</w:t>
            </w:r>
            <w:r w:rsidRPr="004D0590">
              <w:rPr>
                <w:rFonts w:ascii="Times New Roman" w:eastAsia="Calibri" w:hAnsi="Times New Roman" w:cs="Times New Roman"/>
                <w:color w:val="000000"/>
                <w:sz w:val="24"/>
                <w:szCs w:val="24"/>
              </w:rPr>
              <w:t xml:space="preserve"> </w:t>
            </w:r>
          </w:p>
        </w:tc>
      </w:tr>
      <w:tr w:rsidR="006C1EF4" w:rsidRPr="004D0590" w:rsidTr="00274E23">
        <w:trPr>
          <w:cantSplit/>
          <w:trHeight w:val="1152"/>
          <w:jc w:val="center"/>
        </w:trPr>
        <w:tc>
          <w:tcPr>
            <w:tcW w:w="326" w:type="dxa"/>
            <w:vMerge/>
          </w:tcPr>
          <w:p w:rsidR="006C1EF4" w:rsidRPr="004D0590" w:rsidRDefault="006C1EF4" w:rsidP="006C1EF4">
            <w:pPr>
              <w:spacing w:after="0" w:line="240" w:lineRule="auto"/>
              <w:rPr>
                <w:rFonts w:ascii="Times New Roman" w:eastAsia="Calibri" w:hAnsi="Times New Roman" w:cs="Times New Roman"/>
                <w:sz w:val="24"/>
                <w:szCs w:val="24"/>
              </w:rPr>
            </w:pPr>
          </w:p>
        </w:tc>
        <w:tc>
          <w:tcPr>
            <w:tcW w:w="463" w:type="dxa"/>
            <w:vMerge/>
          </w:tcPr>
          <w:p w:rsidR="006C1EF4" w:rsidRPr="004D0590" w:rsidRDefault="006C1EF4" w:rsidP="006C1EF4">
            <w:pPr>
              <w:spacing w:after="0" w:line="240" w:lineRule="auto"/>
              <w:rPr>
                <w:rFonts w:ascii="Times New Roman" w:eastAsia="Calibri" w:hAnsi="Times New Roman" w:cs="Times New Roman"/>
                <w:sz w:val="24"/>
                <w:szCs w:val="24"/>
              </w:rPr>
            </w:pPr>
          </w:p>
        </w:tc>
        <w:tc>
          <w:tcPr>
            <w:tcW w:w="771" w:type="dxa"/>
            <w:vMerge/>
          </w:tcPr>
          <w:p w:rsidR="006C1EF4" w:rsidRPr="004D0590" w:rsidRDefault="006C1EF4" w:rsidP="006C1EF4">
            <w:pPr>
              <w:spacing w:after="0" w:line="240" w:lineRule="auto"/>
              <w:rPr>
                <w:rFonts w:ascii="Times New Roman" w:eastAsia="Calibri" w:hAnsi="Times New Roman" w:cs="Times New Roman"/>
                <w:sz w:val="24"/>
                <w:szCs w:val="24"/>
              </w:rPr>
            </w:pPr>
          </w:p>
        </w:tc>
        <w:tc>
          <w:tcPr>
            <w:tcW w:w="425" w:type="dxa"/>
            <w:tcMar>
              <w:top w:w="15" w:type="dxa"/>
              <w:left w:w="15" w:type="dxa"/>
              <w:bottom w:w="15" w:type="dxa"/>
              <w:right w:w="15" w:type="dxa"/>
            </w:tcMar>
            <w:textDirection w:val="btLr"/>
            <w:vAlign w:val="cente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color w:val="000000"/>
                <w:sz w:val="24"/>
                <w:szCs w:val="24"/>
              </w:rPr>
              <w:t>МК</w:t>
            </w:r>
          </w:p>
        </w:tc>
        <w:tc>
          <w:tcPr>
            <w:tcW w:w="425" w:type="dxa"/>
            <w:tcMar>
              <w:top w:w="15" w:type="dxa"/>
              <w:left w:w="15" w:type="dxa"/>
              <w:bottom w:w="15" w:type="dxa"/>
              <w:right w:w="15" w:type="dxa"/>
            </w:tcMar>
            <w:textDirection w:val="btLr"/>
            <w:vAlign w:val="cente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ЖООК</w:t>
            </w:r>
          </w:p>
        </w:tc>
        <w:tc>
          <w:tcPr>
            <w:tcW w:w="426" w:type="dxa"/>
            <w:tcMar>
              <w:top w:w="15" w:type="dxa"/>
              <w:left w:w="15" w:type="dxa"/>
              <w:bottom w:w="15" w:type="dxa"/>
              <w:right w:w="15" w:type="dxa"/>
            </w:tcMar>
            <w:textDirection w:val="btLr"/>
          </w:tcPr>
          <w:p w:rsidR="006C1EF4" w:rsidRPr="004D0590" w:rsidRDefault="006C1EF4" w:rsidP="006C1EF4">
            <w:pPr>
              <w:spacing w:after="0" w:line="240" w:lineRule="auto"/>
              <w:jc w:val="center"/>
              <w:rPr>
                <w:rFonts w:ascii="Times New Roman" w:eastAsia="Calibri" w:hAnsi="Times New Roman" w:cs="Times New Roman"/>
                <w:color w:val="000000"/>
                <w:sz w:val="24"/>
                <w:szCs w:val="24"/>
              </w:rPr>
            </w:pPr>
            <w:r w:rsidRPr="004D0590">
              <w:rPr>
                <w:rFonts w:ascii="Times New Roman" w:eastAsia="Calibri" w:hAnsi="Times New Roman" w:cs="Times New Roman"/>
                <w:color w:val="000000"/>
                <w:sz w:val="24"/>
                <w:szCs w:val="24"/>
              </w:rPr>
              <w:t>ТК</w:t>
            </w:r>
          </w:p>
        </w:tc>
        <w:tc>
          <w:tcPr>
            <w:tcW w:w="708" w:type="dxa"/>
            <w:tcMar>
              <w:top w:w="15" w:type="dxa"/>
              <w:left w:w="15" w:type="dxa"/>
              <w:bottom w:w="15" w:type="dxa"/>
              <w:right w:w="15" w:type="dxa"/>
            </w:tcMar>
            <w:vAlign w:val="cente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color w:val="000000"/>
                <w:sz w:val="24"/>
                <w:szCs w:val="24"/>
              </w:rPr>
              <w:t>Теор</w:t>
            </w:r>
            <w:r w:rsidRPr="004D0590">
              <w:rPr>
                <w:rFonts w:ascii="Times New Roman" w:eastAsia="Calibri" w:hAnsi="Times New Roman" w:cs="Times New Roman"/>
                <w:color w:val="000000"/>
                <w:sz w:val="24"/>
                <w:szCs w:val="24"/>
                <w:lang w:val="kk-KZ"/>
              </w:rPr>
              <w:t>иялық оқу</w:t>
            </w:r>
          </w:p>
        </w:tc>
        <w:tc>
          <w:tcPr>
            <w:tcW w:w="851" w:type="dxa"/>
            <w:tcMar>
              <w:top w:w="15" w:type="dxa"/>
              <w:left w:w="15" w:type="dxa"/>
              <w:bottom w:w="15" w:type="dxa"/>
              <w:right w:w="15" w:type="dxa"/>
            </w:tcMar>
            <w:vAlign w:val="center"/>
          </w:tcPr>
          <w:p w:rsidR="006C1EF4" w:rsidRPr="004D0590" w:rsidRDefault="006C1EF4" w:rsidP="006C1EF4">
            <w:pPr>
              <w:spacing w:after="0" w:line="240" w:lineRule="auto"/>
              <w:jc w:val="center"/>
              <w:rPr>
                <w:rFonts w:ascii="Times New Roman" w:eastAsia="Calibri" w:hAnsi="Times New Roman" w:cs="Times New Roman"/>
                <w:sz w:val="24"/>
                <w:szCs w:val="24"/>
                <w:lang w:val="kk-KZ"/>
              </w:rPr>
            </w:pPr>
            <w:r w:rsidRPr="004D0590">
              <w:rPr>
                <w:rFonts w:ascii="Times New Roman" w:eastAsia="Calibri" w:hAnsi="Times New Roman" w:cs="Times New Roman"/>
                <w:sz w:val="24"/>
                <w:szCs w:val="24"/>
                <w:lang w:val="kk-KZ" w:eastAsia="ar-SA"/>
              </w:rPr>
              <w:t>Дене шынықтыру</w:t>
            </w:r>
          </w:p>
        </w:tc>
        <w:tc>
          <w:tcPr>
            <w:tcW w:w="1134" w:type="dxa"/>
            <w:tcMar>
              <w:top w:w="15" w:type="dxa"/>
              <w:left w:w="15" w:type="dxa"/>
              <w:bottom w:w="15" w:type="dxa"/>
              <w:right w:w="15" w:type="dxa"/>
            </w:tcMar>
            <w:vAlign w:val="center"/>
          </w:tcPr>
          <w:p w:rsidR="006C1EF4" w:rsidRPr="004D0590" w:rsidRDefault="006C1EF4" w:rsidP="006C1EF4">
            <w:pPr>
              <w:spacing w:after="0" w:line="240" w:lineRule="auto"/>
              <w:jc w:val="center"/>
              <w:rPr>
                <w:rFonts w:ascii="Times New Roman" w:eastAsia="Calibri" w:hAnsi="Times New Roman" w:cs="Times New Roman"/>
                <w:color w:val="000000"/>
                <w:sz w:val="24"/>
                <w:szCs w:val="24"/>
              </w:rPr>
            </w:pPr>
            <w:r w:rsidRPr="004D0590">
              <w:rPr>
                <w:rFonts w:ascii="Times New Roman" w:eastAsia="Calibri" w:hAnsi="Times New Roman" w:cs="Times New Roman"/>
                <w:color w:val="000000"/>
                <w:sz w:val="24"/>
                <w:szCs w:val="24"/>
                <w:lang w:val="kk-KZ"/>
              </w:rPr>
              <w:t xml:space="preserve">Оқу </w:t>
            </w:r>
            <w:r w:rsidRPr="004D0590">
              <w:rPr>
                <w:rFonts w:ascii="Times New Roman" w:eastAsia="Calibri" w:hAnsi="Times New Roman" w:cs="Times New Roman"/>
                <w:color w:val="000000"/>
                <w:sz w:val="24"/>
                <w:szCs w:val="24"/>
              </w:rPr>
              <w:t>практика</w:t>
            </w:r>
          </w:p>
          <w:p w:rsidR="006C1EF4" w:rsidRPr="004D0590" w:rsidRDefault="006C1EF4" w:rsidP="006C1EF4">
            <w:pPr>
              <w:spacing w:after="0" w:line="240" w:lineRule="auto"/>
              <w:jc w:val="center"/>
              <w:rPr>
                <w:rFonts w:ascii="Times New Roman" w:eastAsia="Calibri" w:hAnsi="Times New Roman" w:cs="Times New Roman"/>
                <w:sz w:val="24"/>
                <w:szCs w:val="24"/>
                <w:lang w:val="kk-KZ"/>
              </w:rPr>
            </w:pPr>
            <w:r w:rsidRPr="004D0590">
              <w:rPr>
                <w:rFonts w:ascii="Times New Roman" w:eastAsia="Calibri" w:hAnsi="Times New Roman" w:cs="Times New Roman"/>
                <w:color w:val="000000"/>
                <w:sz w:val="24"/>
                <w:szCs w:val="24"/>
                <w:lang w:val="kk-KZ"/>
              </w:rPr>
              <w:t>сы</w:t>
            </w:r>
          </w:p>
        </w:tc>
        <w:tc>
          <w:tcPr>
            <w:tcW w:w="850" w:type="dxa"/>
            <w:tcMar>
              <w:top w:w="15" w:type="dxa"/>
              <w:left w:w="15" w:type="dxa"/>
              <w:bottom w:w="15" w:type="dxa"/>
              <w:right w:w="15" w:type="dxa"/>
            </w:tcMar>
            <w:vAlign w:val="cente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color w:val="000000"/>
                <w:sz w:val="24"/>
                <w:szCs w:val="24"/>
                <w:lang w:val="kk-KZ"/>
              </w:rPr>
              <w:t xml:space="preserve">Өндірістік </w:t>
            </w:r>
            <w:r w:rsidRPr="004D0590">
              <w:rPr>
                <w:rFonts w:ascii="Times New Roman" w:eastAsia="Calibri" w:hAnsi="Times New Roman" w:cs="Times New Roman"/>
                <w:color w:val="000000"/>
                <w:sz w:val="24"/>
                <w:szCs w:val="24"/>
              </w:rPr>
              <w:t xml:space="preserve"> практика</w:t>
            </w:r>
          </w:p>
        </w:tc>
        <w:tc>
          <w:tcPr>
            <w:tcW w:w="851" w:type="dxa"/>
            <w:tcMar>
              <w:top w:w="15" w:type="dxa"/>
              <w:left w:w="15" w:type="dxa"/>
              <w:bottom w:w="15" w:type="dxa"/>
              <w:right w:w="15" w:type="dxa"/>
            </w:tcMar>
            <w:vAlign w:val="center"/>
          </w:tcPr>
          <w:p w:rsidR="006C1EF4" w:rsidRPr="004D0590" w:rsidRDefault="006C1EF4" w:rsidP="006C1EF4">
            <w:pPr>
              <w:spacing w:after="0" w:line="240" w:lineRule="auto"/>
              <w:jc w:val="center"/>
              <w:rPr>
                <w:rFonts w:ascii="Times New Roman" w:eastAsia="Calibri" w:hAnsi="Times New Roman" w:cs="Times New Roman"/>
                <w:color w:val="000000"/>
                <w:sz w:val="24"/>
                <w:szCs w:val="24"/>
                <w:lang w:val="kk-KZ"/>
              </w:rPr>
            </w:pPr>
            <w:r w:rsidRPr="004D0590">
              <w:rPr>
                <w:rFonts w:ascii="Times New Roman" w:eastAsia="Calibri" w:hAnsi="Times New Roman" w:cs="Times New Roman"/>
                <w:color w:val="000000"/>
                <w:sz w:val="24"/>
                <w:szCs w:val="24"/>
                <w:lang w:val="kk-KZ"/>
              </w:rPr>
              <w:t xml:space="preserve">Қорытынды </w:t>
            </w:r>
            <w:r w:rsidRPr="004D0590">
              <w:rPr>
                <w:rFonts w:ascii="Times New Roman" w:eastAsia="Calibri" w:hAnsi="Times New Roman" w:cs="Times New Roman"/>
                <w:color w:val="000000"/>
                <w:sz w:val="24"/>
                <w:szCs w:val="24"/>
              </w:rPr>
              <w:t>аттеста</w:t>
            </w:r>
            <w:r w:rsidRPr="004D0590">
              <w:rPr>
                <w:rFonts w:ascii="Times New Roman" w:eastAsia="Calibri" w:hAnsi="Times New Roman" w:cs="Times New Roman"/>
                <w:color w:val="000000"/>
                <w:sz w:val="24"/>
                <w:szCs w:val="24"/>
                <w:lang w:val="kk-KZ"/>
              </w:rPr>
              <w:t>т</w:t>
            </w:r>
          </w:p>
          <w:p w:rsidR="006C1EF4" w:rsidRPr="004D0590" w:rsidRDefault="006C1EF4" w:rsidP="006C1EF4">
            <w:pPr>
              <w:spacing w:after="0" w:line="240" w:lineRule="auto"/>
              <w:jc w:val="center"/>
              <w:rPr>
                <w:rFonts w:ascii="Times New Roman" w:eastAsia="Calibri" w:hAnsi="Times New Roman" w:cs="Times New Roman"/>
                <w:sz w:val="24"/>
                <w:szCs w:val="24"/>
                <w:lang w:val="kk-KZ"/>
              </w:rPr>
            </w:pPr>
            <w:r w:rsidRPr="004D0590">
              <w:rPr>
                <w:rFonts w:ascii="Times New Roman" w:eastAsia="Calibri" w:hAnsi="Times New Roman" w:cs="Times New Roman"/>
                <w:color w:val="000000"/>
                <w:sz w:val="24"/>
                <w:szCs w:val="24"/>
                <w:lang w:val="kk-KZ"/>
              </w:rPr>
              <w:t>тау</w:t>
            </w:r>
          </w:p>
        </w:tc>
        <w:tc>
          <w:tcPr>
            <w:tcW w:w="850" w:type="dxa"/>
            <w:vMerge/>
            <w:tcMar>
              <w:top w:w="15" w:type="dxa"/>
              <w:left w:w="15" w:type="dxa"/>
              <w:bottom w:w="15" w:type="dxa"/>
              <w:right w:w="15" w:type="dxa"/>
            </w:tcMar>
          </w:tcPr>
          <w:p w:rsidR="006C1EF4" w:rsidRPr="004D0590" w:rsidRDefault="006C1EF4" w:rsidP="006C1EF4">
            <w:pPr>
              <w:spacing w:after="0" w:line="240" w:lineRule="auto"/>
              <w:rPr>
                <w:rFonts w:ascii="Times New Roman" w:eastAsia="Calibri" w:hAnsi="Times New Roman" w:cs="Times New Roman"/>
                <w:sz w:val="24"/>
                <w:szCs w:val="24"/>
              </w:rPr>
            </w:pPr>
          </w:p>
        </w:tc>
        <w:tc>
          <w:tcPr>
            <w:tcW w:w="567" w:type="dxa"/>
            <w:vMerge/>
            <w:tcMar>
              <w:top w:w="15" w:type="dxa"/>
              <w:left w:w="15" w:type="dxa"/>
              <w:bottom w:w="15" w:type="dxa"/>
              <w:right w:w="15" w:type="dxa"/>
            </w:tcMar>
          </w:tcPr>
          <w:p w:rsidR="006C1EF4" w:rsidRPr="004D0590" w:rsidRDefault="006C1EF4" w:rsidP="006C1EF4">
            <w:pPr>
              <w:spacing w:after="0" w:line="240" w:lineRule="auto"/>
              <w:rPr>
                <w:rFonts w:ascii="Times New Roman" w:eastAsia="Calibri" w:hAnsi="Times New Roman" w:cs="Times New Roman"/>
                <w:sz w:val="24"/>
                <w:szCs w:val="24"/>
              </w:rPr>
            </w:pPr>
          </w:p>
        </w:tc>
        <w:tc>
          <w:tcPr>
            <w:tcW w:w="567" w:type="dxa"/>
            <w:tcMar>
              <w:top w:w="15" w:type="dxa"/>
              <w:left w:w="15" w:type="dxa"/>
              <w:bottom w:w="15" w:type="dxa"/>
              <w:right w:w="15" w:type="dxa"/>
            </w:tcMar>
            <w:vAlign w:val="cente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color w:val="000000"/>
                <w:sz w:val="24"/>
                <w:szCs w:val="24"/>
                <w:lang w:val="kk-KZ"/>
              </w:rPr>
              <w:t>дана</w:t>
            </w:r>
          </w:p>
        </w:tc>
        <w:tc>
          <w:tcPr>
            <w:tcW w:w="709" w:type="dxa"/>
            <w:tcMar>
              <w:top w:w="15" w:type="dxa"/>
              <w:left w:w="15" w:type="dxa"/>
              <w:bottom w:w="15" w:type="dxa"/>
              <w:right w:w="15" w:type="dxa"/>
            </w:tcMar>
            <w:vAlign w:val="cente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color w:val="000000"/>
                <w:sz w:val="24"/>
                <w:szCs w:val="24"/>
              </w:rPr>
              <w:t>диф.</w:t>
            </w:r>
            <w:r w:rsidRPr="004D0590">
              <w:rPr>
                <w:rFonts w:ascii="Times New Roman" w:eastAsia="Calibri" w:hAnsi="Times New Roman" w:cs="Times New Roman"/>
                <w:sz w:val="24"/>
                <w:szCs w:val="24"/>
              </w:rPr>
              <w:br/>
            </w:r>
            <w:r w:rsidRPr="004D0590">
              <w:rPr>
                <w:rFonts w:ascii="Times New Roman" w:eastAsia="Calibri" w:hAnsi="Times New Roman" w:cs="Times New Roman"/>
                <w:color w:val="000000"/>
                <w:sz w:val="24"/>
                <w:szCs w:val="24"/>
                <w:lang w:val="kk-KZ"/>
              </w:rPr>
              <w:t>сынақ</w:t>
            </w:r>
          </w:p>
        </w:tc>
      </w:tr>
      <w:tr w:rsidR="006C1EF4" w:rsidRPr="004D0590" w:rsidTr="00274E23">
        <w:trPr>
          <w:trHeight w:val="405"/>
          <w:jc w:val="center"/>
        </w:trPr>
        <w:tc>
          <w:tcPr>
            <w:tcW w:w="326" w:type="dxa"/>
            <w:vMerge w:val="restart"/>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1</w:t>
            </w:r>
          </w:p>
        </w:tc>
        <w:tc>
          <w:tcPr>
            <w:tcW w:w="463"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1</w:t>
            </w:r>
          </w:p>
        </w:tc>
        <w:tc>
          <w:tcPr>
            <w:tcW w:w="77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5</w:t>
            </w:r>
          </w:p>
        </w:tc>
        <w:tc>
          <w:tcPr>
            <w:tcW w:w="425"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4</w:t>
            </w:r>
          </w:p>
        </w:tc>
        <w:tc>
          <w:tcPr>
            <w:tcW w:w="425"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1</w:t>
            </w:r>
          </w:p>
        </w:tc>
        <w:tc>
          <w:tcPr>
            <w:tcW w:w="426"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1</w:t>
            </w:r>
          </w:p>
        </w:tc>
        <w:tc>
          <w:tcPr>
            <w:tcW w:w="708"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29</w:t>
            </w:r>
          </w:p>
        </w:tc>
        <w:tc>
          <w:tcPr>
            <w:tcW w:w="85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w:t>
            </w:r>
          </w:p>
        </w:tc>
        <w:tc>
          <w:tcPr>
            <w:tcW w:w="1134"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0"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0"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930</w:t>
            </w:r>
          </w:p>
        </w:tc>
        <w:tc>
          <w:tcPr>
            <w:tcW w:w="567"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31</w:t>
            </w:r>
          </w:p>
        </w:tc>
        <w:tc>
          <w:tcPr>
            <w:tcW w:w="567"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6</w:t>
            </w:r>
          </w:p>
        </w:tc>
        <w:tc>
          <w:tcPr>
            <w:tcW w:w="709"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w:t>
            </w:r>
          </w:p>
        </w:tc>
      </w:tr>
      <w:tr w:rsidR="006C1EF4" w:rsidRPr="004D0590" w:rsidTr="00274E23">
        <w:trPr>
          <w:trHeight w:val="368"/>
          <w:jc w:val="center"/>
        </w:trPr>
        <w:tc>
          <w:tcPr>
            <w:tcW w:w="326" w:type="dxa"/>
            <w:vMerge/>
          </w:tcPr>
          <w:p w:rsidR="006C1EF4" w:rsidRPr="004D0590" w:rsidRDefault="006C1EF4" w:rsidP="006C1EF4">
            <w:pPr>
              <w:spacing w:after="0" w:line="240" w:lineRule="auto"/>
              <w:rPr>
                <w:rFonts w:ascii="Times New Roman" w:eastAsia="Calibri" w:hAnsi="Times New Roman" w:cs="Times New Roman"/>
                <w:sz w:val="24"/>
                <w:szCs w:val="24"/>
              </w:rPr>
            </w:pPr>
          </w:p>
        </w:tc>
        <w:tc>
          <w:tcPr>
            <w:tcW w:w="463"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w:t>
            </w:r>
          </w:p>
        </w:tc>
        <w:tc>
          <w:tcPr>
            <w:tcW w:w="77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5</w:t>
            </w:r>
          </w:p>
        </w:tc>
        <w:tc>
          <w:tcPr>
            <w:tcW w:w="425"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4</w:t>
            </w:r>
          </w:p>
        </w:tc>
        <w:tc>
          <w:tcPr>
            <w:tcW w:w="425"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1</w:t>
            </w:r>
          </w:p>
        </w:tc>
        <w:tc>
          <w:tcPr>
            <w:tcW w:w="426"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1</w:t>
            </w:r>
          </w:p>
        </w:tc>
        <w:tc>
          <w:tcPr>
            <w:tcW w:w="708"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27</w:t>
            </w:r>
          </w:p>
        </w:tc>
        <w:tc>
          <w:tcPr>
            <w:tcW w:w="85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w:t>
            </w:r>
          </w:p>
        </w:tc>
        <w:tc>
          <w:tcPr>
            <w:tcW w:w="1134"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1</w:t>
            </w:r>
          </w:p>
        </w:tc>
        <w:tc>
          <w:tcPr>
            <w:tcW w:w="850"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0"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900</w:t>
            </w:r>
          </w:p>
        </w:tc>
        <w:tc>
          <w:tcPr>
            <w:tcW w:w="567"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30</w:t>
            </w:r>
          </w:p>
        </w:tc>
        <w:tc>
          <w:tcPr>
            <w:tcW w:w="567"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6</w:t>
            </w:r>
          </w:p>
        </w:tc>
        <w:tc>
          <w:tcPr>
            <w:tcW w:w="709"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w:t>
            </w:r>
          </w:p>
        </w:tc>
      </w:tr>
      <w:tr w:rsidR="006C1EF4" w:rsidRPr="004D0590" w:rsidTr="00274E23">
        <w:trPr>
          <w:trHeight w:val="348"/>
          <w:jc w:val="center"/>
        </w:trPr>
        <w:tc>
          <w:tcPr>
            <w:tcW w:w="326" w:type="dxa"/>
            <w:vMerge w:val="restart"/>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w:t>
            </w:r>
          </w:p>
        </w:tc>
        <w:tc>
          <w:tcPr>
            <w:tcW w:w="463"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3</w:t>
            </w:r>
          </w:p>
        </w:tc>
        <w:tc>
          <w:tcPr>
            <w:tcW w:w="77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5</w:t>
            </w:r>
          </w:p>
        </w:tc>
        <w:tc>
          <w:tcPr>
            <w:tcW w:w="425"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1</w:t>
            </w:r>
          </w:p>
        </w:tc>
        <w:tc>
          <w:tcPr>
            <w:tcW w:w="425"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4</w:t>
            </w:r>
          </w:p>
        </w:tc>
        <w:tc>
          <w:tcPr>
            <w:tcW w:w="426"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1</w:t>
            </w:r>
          </w:p>
        </w:tc>
        <w:tc>
          <w:tcPr>
            <w:tcW w:w="708"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28</w:t>
            </w:r>
          </w:p>
        </w:tc>
        <w:tc>
          <w:tcPr>
            <w:tcW w:w="85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w:t>
            </w:r>
          </w:p>
        </w:tc>
        <w:tc>
          <w:tcPr>
            <w:tcW w:w="1134"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0"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0"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900</w:t>
            </w:r>
          </w:p>
        </w:tc>
        <w:tc>
          <w:tcPr>
            <w:tcW w:w="567"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30</w:t>
            </w:r>
          </w:p>
        </w:tc>
        <w:tc>
          <w:tcPr>
            <w:tcW w:w="567"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6</w:t>
            </w:r>
          </w:p>
        </w:tc>
        <w:tc>
          <w:tcPr>
            <w:tcW w:w="709"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w:t>
            </w:r>
          </w:p>
        </w:tc>
      </w:tr>
      <w:tr w:rsidR="006C1EF4" w:rsidRPr="004D0590" w:rsidTr="00274E23">
        <w:trPr>
          <w:trHeight w:val="315"/>
          <w:jc w:val="center"/>
        </w:trPr>
        <w:tc>
          <w:tcPr>
            <w:tcW w:w="326" w:type="dxa"/>
            <w:vMerge/>
          </w:tcPr>
          <w:p w:rsidR="006C1EF4" w:rsidRPr="004D0590" w:rsidRDefault="006C1EF4" w:rsidP="006C1EF4">
            <w:pPr>
              <w:spacing w:after="0" w:line="240" w:lineRule="auto"/>
              <w:rPr>
                <w:rFonts w:ascii="Times New Roman" w:eastAsia="Calibri" w:hAnsi="Times New Roman" w:cs="Times New Roman"/>
                <w:sz w:val="24"/>
                <w:szCs w:val="24"/>
              </w:rPr>
            </w:pPr>
          </w:p>
        </w:tc>
        <w:tc>
          <w:tcPr>
            <w:tcW w:w="463"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4</w:t>
            </w:r>
          </w:p>
        </w:tc>
        <w:tc>
          <w:tcPr>
            <w:tcW w:w="77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4</w:t>
            </w:r>
          </w:p>
        </w:tc>
        <w:tc>
          <w:tcPr>
            <w:tcW w:w="425"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425"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1</w:t>
            </w:r>
          </w:p>
        </w:tc>
        <w:tc>
          <w:tcPr>
            <w:tcW w:w="426"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5</w:t>
            </w:r>
          </w:p>
        </w:tc>
        <w:tc>
          <w:tcPr>
            <w:tcW w:w="708"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25</w:t>
            </w:r>
          </w:p>
        </w:tc>
        <w:tc>
          <w:tcPr>
            <w:tcW w:w="85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w:t>
            </w:r>
          </w:p>
        </w:tc>
        <w:tc>
          <w:tcPr>
            <w:tcW w:w="1134"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0"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3</w:t>
            </w:r>
          </w:p>
        </w:tc>
        <w:tc>
          <w:tcPr>
            <w:tcW w:w="85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0"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900</w:t>
            </w:r>
          </w:p>
        </w:tc>
        <w:tc>
          <w:tcPr>
            <w:tcW w:w="567"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30</w:t>
            </w:r>
          </w:p>
        </w:tc>
        <w:tc>
          <w:tcPr>
            <w:tcW w:w="567"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6</w:t>
            </w:r>
          </w:p>
        </w:tc>
        <w:tc>
          <w:tcPr>
            <w:tcW w:w="709"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w:t>
            </w:r>
          </w:p>
        </w:tc>
      </w:tr>
      <w:tr w:rsidR="006C1EF4" w:rsidRPr="004D0590" w:rsidTr="00274E23">
        <w:trPr>
          <w:trHeight w:val="315"/>
          <w:jc w:val="center"/>
        </w:trPr>
        <w:tc>
          <w:tcPr>
            <w:tcW w:w="326" w:type="dxa"/>
            <w:vMerge w:val="restart"/>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3</w:t>
            </w:r>
          </w:p>
        </w:tc>
        <w:tc>
          <w:tcPr>
            <w:tcW w:w="463"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5</w:t>
            </w:r>
          </w:p>
        </w:tc>
        <w:tc>
          <w:tcPr>
            <w:tcW w:w="77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3</w:t>
            </w:r>
          </w:p>
        </w:tc>
        <w:tc>
          <w:tcPr>
            <w:tcW w:w="425"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425"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3</w:t>
            </w:r>
          </w:p>
        </w:tc>
        <w:tc>
          <w:tcPr>
            <w:tcW w:w="426"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3</w:t>
            </w:r>
          </w:p>
        </w:tc>
        <w:tc>
          <w:tcPr>
            <w:tcW w:w="708"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30</w:t>
            </w:r>
          </w:p>
        </w:tc>
        <w:tc>
          <w:tcPr>
            <w:tcW w:w="85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1134"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0"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0"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900</w:t>
            </w:r>
          </w:p>
        </w:tc>
        <w:tc>
          <w:tcPr>
            <w:tcW w:w="567"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30</w:t>
            </w:r>
          </w:p>
        </w:tc>
        <w:tc>
          <w:tcPr>
            <w:tcW w:w="567"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6</w:t>
            </w:r>
          </w:p>
        </w:tc>
        <w:tc>
          <w:tcPr>
            <w:tcW w:w="709"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1</w:t>
            </w:r>
          </w:p>
        </w:tc>
      </w:tr>
      <w:tr w:rsidR="006C1EF4" w:rsidRPr="004D0590" w:rsidTr="00274E23">
        <w:trPr>
          <w:trHeight w:val="315"/>
          <w:jc w:val="center"/>
        </w:trPr>
        <w:tc>
          <w:tcPr>
            <w:tcW w:w="326" w:type="dxa"/>
            <w:vMerge/>
          </w:tcPr>
          <w:p w:rsidR="006C1EF4" w:rsidRPr="004D0590" w:rsidRDefault="006C1EF4" w:rsidP="006C1EF4">
            <w:pPr>
              <w:spacing w:after="0" w:line="240" w:lineRule="auto"/>
              <w:rPr>
                <w:rFonts w:ascii="Times New Roman" w:eastAsia="Calibri" w:hAnsi="Times New Roman" w:cs="Times New Roman"/>
                <w:sz w:val="24"/>
                <w:szCs w:val="24"/>
              </w:rPr>
            </w:pPr>
          </w:p>
        </w:tc>
        <w:tc>
          <w:tcPr>
            <w:tcW w:w="463"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6</w:t>
            </w:r>
          </w:p>
        </w:tc>
        <w:tc>
          <w:tcPr>
            <w:tcW w:w="77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5</w:t>
            </w:r>
          </w:p>
        </w:tc>
        <w:tc>
          <w:tcPr>
            <w:tcW w:w="425"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425"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w:t>
            </w:r>
          </w:p>
        </w:tc>
        <w:tc>
          <w:tcPr>
            <w:tcW w:w="426"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3</w:t>
            </w:r>
          </w:p>
        </w:tc>
        <w:tc>
          <w:tcPr>
            <w:tcW w:w="708"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24</w:t>
            </w:r>
          </w:p>
        </w:tc>
        <w:tc>
          <w:tcPr>
            <w:tcW w:w="85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1134"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0"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6</w:t>
            </w:r>
          </w:p>
        </w:tc>
        <w:tc>
          <w:tcPr>
            <w:tcW w:w="85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0"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900</w:t>
            </w:r>
          </w:p>
        </w:tc>
        <w:tc>
          <w:tcPr>
            <w:tcW w:w="567"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30</w:t>
            </w:r>
          </w:p>
        </w:tc>
        <w:tc>
          <w:tcPr>
            <w:tcW w:w="567"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5</w:t>
            </w:r>
          </w:p>
        </w:tc>
        <w:tc>
          <w:tcPr>
            <w:tcW w:w="709"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r>
      <w:tr w:rsidR="006C1EF4" w:rsidRPr="004D0590" w:rsidTr="00274E23">
        <w:trPr>
          <w:trHeight w:val="315"/>
          <w:jc w:val="center"/>
        </w:trPr>
        <w:tc>
          <w:tcPr>
            <w:tcW w:w="326" w:type="dxa"/>
            <w:vMerge w:val="restart"/>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4</w:t>
            </w:r>
          </w:p>
        </w:tc>
        <w:tc>
          <w:tcPr>
            <w:tcW w:w="463"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7</w:t>
            </w:r>
          </w:p>
        </w:tc>
        <w:tc>
          <w:tcPr>
            <w:tcW w:w="77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w:t>
            </w:r>
          </w:p>
        </w:tc>
        <w:tc>
          <w:tcPr>
            <w:tcW w:w="425"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425"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w:t>
            </w:r>
          </w:p>
        </w:tc>
        <w:tc>
          <w:tcPr>
            <w:tcW w:w="426"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4</w:t>
            </w:r>
          </w:p>
        </w:tc>
        <w:tc>
          <w:tcPr>
            <w:tcW w:w="708"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20</w:t>
            </w:r>
          </w:p>
        </w:tc>
        <w:tc>
          <w:tcPr>
            <w:tcW w:w="85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1134"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0"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0"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600</w:t>
            </w:r>
          </w:p>
        </w:tc>
        <w:tc>
          <w:tcPr>
            <w:tcW w:w="567"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20</w:t>
            </w:r>
          </w:p>
        </w:tc>
        <w:tc>
          <w:tcPr>
            <w:tcW w:w="567"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6</w:t>
            </w:r>
          </w:p>
        </w:tc>
        <w:tc>
          <w:tcPr>
            <w:tcW w:w="709"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r>
      <w:tr w:rsidR="006C1EF4" w:rsidRPr="004D0590" w:rsidTr="00274E23">
        <w:trPr>
          <w:trHeight w:val="315"/>
          <w:jc w:val="center"/>
        </w:trPr>
        <w:tc>
          <w:tcPr>
            <w:tcW w:w="326" w:type="dxa"/>
            <w:vMerge/>
          </w:tcPr>
          <w:p w:rsidR="006C1EF4" w:rsidRPr="004D0590" w:rsidRDefault="006C1EF4" w:rsidP="006C1EF4">
            <w:pPr>
              <w:spacing w:after="0" w:line="240" w:lineRule="auto"/>
              <w:rPr>
                <w:rFonts w:ascii="Times New Roman" w:eastAsia="Calibri" w:hAnsi="Times New Roman" w:cs="Times New Roman"/>
                <w:sz w:val="24"/>
                <w:szCs w:val="24"/>
              </w:rPr>
            </w:pPr>
          </w:p>
        </w:tc>
        <w:tc>
          <w:tcPr>
            <w:tcW w:w="463"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8</w:t>
            </w:r>
          </w:p>
        </w:tc>
        <w:tc>
          <w:tcPr>
            <w:tcW w:w="77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w:t>
            </w:r>
          </w:p>
        </w:tc>
        <w:tc>
          <w:tcPr>
            <w:tcW w:w="425"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425"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1</w:t>
            </w:r>
          </w:p>
        </w:tc>
        <w:tc>
          <w:tcPr>
            <w:tcW w:w="426"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4</w:t>
            </w:r>
          </w:p>
        </w:tc>
        <w:tc>
          <w:tcPr>
            <w:tcW w:w="708"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20</w:t>
            </w:r>
          </w:p>
        </w:tc>
        <w:tc>
          <w:tcPr>
            <w:tcW w:w="85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1134"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0"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0"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600</w:t>
            </w:r>
          </w:p>
        </w:tc>
        <w:tc>
          <w:tcPr>
            <w:tcW w:w="567"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20</w:t>
            </w:r>
          </w:p>
        </w:tc>
        <w:tc>
          <w:tcPr>
            <w:tcW w:w="567"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4</w:t>
            </w:r>
          </w:p>
        </w:tc>
        <w:tc>
          <w:tcPr>
            <w:tcW w:w="709" w:type="dxa"/>
            <w:tcMar>
              <w:top w:w="15" w:type="dxa"/>
              <w:left w:w="15" w:type="dxa"/>
              <w:bottom w:w="15" w:type="dxa"/>
              <w:right w:w="15" w:type="dxa"/>
            </w:tcMar>
          </w:tcPr>
          <w:p w:rsidR="006C1EF4" w:rsidRPr="004D0590" w:rsidRDefault="006C1EF4" w:rsidP="006C1EF4">
            <w:pPr>
              <w:spacing w:after="0" w:line="240" w:lineRule="auto"/>
              <w:rPr>
                <w:rFonts w:ascii="Times New Roman" w:eastAsia="Calibri" w:hAnsi="Times New Roman" w:cs="Times New Roman"/>
                <w:sz w:val="24"/>
                <w:szCs w:val="24"/>
              </w:rPr>
            </w:pPr>
          </w:p>
        </w:tc>
      </w:tr>
      <w:tr w:rsidR="006C1EF4" w:rsidRPr="004D0590" w:rsidTr="00274E23">
        <w:trPr>
          <w:trHeight w:val="315"/>
          <w:jc w:val="center"/>
        </w:trPr>
        <w:tc>
          <w:tcPr>
            <w:tcW w:w="326" w:type="dxa"/>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463"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lang w:val="en-US"/>
              </w:rPr>
            </w:pPr>
            <w:r w:rsidRPr="004D0590">
              <w:rPr>
                <w:rFonts w:ascii="Times New Roman" w:eastAsia="Calibri" w:hAnsi="Times New Roman" w:cs="Times New Roman"/>
                <w:sz w:val="24"/>
                <w:szCs w:val="24"/>
                <w:lang w:val="en-US"/>
              </w:rPr>
              <w:t>9</w:t>
            </w:r>
          </w:p>
        </w:tc>
        <w:tc>
          <w:tcPr>
            <w:tcW w:w="77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1</w:t>
            </w:r>
          </w:p>
        </w:tc>
        <w:tc>
          <w:tcPr>
            <w:tcW w:w="425"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425"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426"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708"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1134"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0"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85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20</w:t>
            </w:r>
          </w:p>
        </w:tc>
        <w:tc>
          <w:tcPr>
            <w:tcW w:w="850"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600</w:t>
            </w:r>
          </w:p>
        </w:tc>
        <w:tc>
          <w:tcPr>
            <w:tcW w:w="567"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20</w:t>
            </w:r>
          </w:p>
        </w:tc>
        <w:tc>
          <w:tcPr>
            <w:tcW w:w="567"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709"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r>
      <w:tr w:rsidR="006C1EF4" w:rsidRPr="004D0590" w:rsidTr="00274E23">
        <w:trPr>
          <w:trHeight w:val="325"/>
          <w:jc w:val="center"/>
        </w:trPr>
        <w:tc>
          <w:tcPr>
            <w:tcW w:w="789" w:type="dxa"/>
            <w:gridSpan w:val="2"/>
            <w:tcMar>
              <w:top w:w="15" w:type="dxa"/>
              <w:left w:w="15" w:type="dxa"/>
              <w:bottom w:w="15" w:type="dxa"/>
              <w:right w:w="15" w:type="dxa"/>
            </w:tcMar>
            <w:vAlign w:val="center"/>
          </w:tcPr>
          <w:p w:rsidR="006C1EF4" w:rsidRPr="004D0590" w:rsidRDefault="006C1EF4" w:rsidP="006C1EF4">
            <w:pPr>
              <w:spacing w:after="0" w:line="240" w:lineRule="auto"/>
              <w:jc w:val="center"/>
              <w:rPr>
                <w:rFonts w:ascii="Times New Roman" w:eastAsia="Calibri" w:hAnsi="Times New Roman" w:cs="Times New Roman"/>
                <w:color w:val="000000"/>
                <w:sz w:val="24"/>
                <w:szCs w:val="24"/>
                <w:lang w:val="kk-KZ"/>
              </w:rPr>
            </w:pPr>
            <w:r w:rsidRPr="004D0590">
              <w:rPr>
                <w:rFonts w:ascii="Times New Roman" w:eastAsia="Calibri" w:hAnsi="Times New Roman" w:cs="Times New Roman"/>
                <w:color w:val="000000"/>
                <w:sz w:val="24"/>
                <w:szCs w:val="24"/>
                <w:lang w:val="kk-KZ"/>
              </w:rPr>
              <w:t>Барлы</w:t>
            </w:r>
          </w:p>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color w:val="000000"/>
                <w:sz w:val="24"/>
                <w:szCs w:val="24"/>
                <w:lang w:val="kk-KZ"/>
              </w:rPr>
              <w:t>ғы</w:t>
            </w:r>
          </w:p>
        </w:tc>
        <w:tc>
          <w:tcPr>
            <w:tcW w:w="77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425" w:type="dxa"/>
            <w:tcMar>
              <w:top w:w="15" w:type="dxa"/>
              <w:left w:w="15" w:type="dxa"/>
              <w:bottom w:w="15" w:type="dxa"/>
              <w:right w:w="15" w:type="dxa"/>
            </w:tcMar>
          </w:tcPr>
          <w:p w:rsidR="006C1EF4" w:rsidRPr="004D0590" w:rsidRDefault="006C1EF4" w:rsidP="006C1EF4">
            <w:pPr>
              <w:spacing w:after="0" w:line="240" w:lineRule="auto"/>
              <w:rPr>
                <w:rFonts w:ascii="Times New Roman" w:eastAsia="Calibri" w:hAnsi="Times New Roman" w:cs="Times New Roman"/>
                <w:sz w:val="24"/>
                <w:szCs w:val="24"/>
              </w:rPr>
            </w:pPr>
            <w:r w:rsidRPr="004D0590">
              <w:rPr>
                <w:rFonts w:ascii="Times New Roman" w:eastAsia="Calibri" w:hAnsi="Times New Roman" w:cs="Times New Roman"/>
                <w:sz w:val="24"/>
                <w:szCs w:val="24"/>
                <w:lang w:val="kk-KZ"/>
              </w:rPr>
              <w:t xml:space="preserve">  </w:t>
            </w:r>
          </w:p>
        </w:tc>
        <w:tc>
          <w:tcPr>
            <w:tcW w:w="425"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br/>
            </w:r>
          </w:p>
        </w:tc>
        <w:tc>
          <w:tcPr>
            <w:tcW w:w="426"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p>
        </w:tc>
        <w:tc>
          <w:tcPr>
            <w:tcW w:w="708"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203</w:t>
            </w:r>
          </w:p>
        </w:tc>
        <w:tc>
          <w:tcPr>
            <w:tcW w:w="85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8</w:t>
            </w:r>
          </w:p>
        </w:tc>
        <w:tc>
          <w:tcPr>
            <w:tcW w:w="1134"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1</w:t>
            </w:r>
          </w:p>
        </w:tc>
        <w:tc>
          <w:tcPr>
            <w:tcW w:w="850"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9</w:t>
            </w:r>
          </w:p>
        </w:tc>
        <w:tc>
          <w:tcPr>
            <w:tcW w:w="851"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20</w:t>
            </w:r>
          </w:p>
        </w:tc>
        <w:tc>
          <w:tcPr>
            <w:tcW w:w="850"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7230</w:t>
            </w:r>
          </w:p>
        </w:tc>
        <w:tc>
          <w:tcPr>
            <w:tcW w:w="567"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240</w:t>
            </w:r>
          </w:p>
        </w:tc>
        <w:tc>
          <w:tcPr>
            <w:tcW w:w="567"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45</w:t>
            </w:r>
          </w:p>
        </w:tc>
        <w:tc>
          <w:tcPr>
            <w:tcW w:w="709" w:type="dxa"/>
            <w:tcMar>
              <w:top w:w="15" w:type="dxa"/>
              <w:left w:w="15" w:type="dxa"/>
              <w:bottom w:w="15" w:type="dxa"/>
              <w:right w:w="15" w:type="dxa"/>
            </w:tcMar>
          </w:tcPr>
          <w:p w:rsidR="006C1EF4" w:rsidRPr="004D0590" w:rsidRDefault="006C1EF4" w:rsidP="006C1EF4">
            <w:pPr>
              <w:spacing w:after="0" w:line="240" w:lineRule="auto"/>
              <w:jc w:val="center"/>
              <w:rPr>
                <w:rFonts w:ascii="Times New Roman" w:eastAsia="Calibri" w:hAnsi="Times New Roman" w:cs="Times New Roman"/>
                <w:sz w:val="24"/>
                <w:szCs w:val="24"/>
              </w:rPr>
            </w:pPr>
            <w:r w:rsidRPr="004D0590">
              <w:rPr>
                <w:rFonts w:ascii="Times New Roman" w:eastAsia="Calibri" w:hAnsi="Times New Roman" w:cs="Times New Roman"/>
                <w:sz w:val="24"/>
                <w:szCs w:val="24"/>
              </w:rPr>
              <w:t>9</w:t>
            </w:r>
          </w:p>
        </w:tc>
      </w:tr>
    </w:tbl>
    <w:p w:rsidR="006C1EF4" w:rsidRPr="004D0590" w:rsidRDefault="006C1EF4" w:rsidP="006C1EF4">
      <w:pPr>
        <w:spacing w:after="0" w:line="240" w:lineRule="auto"/>
        <w:ind w:firstLine="426"/>
        <w:jc w:val="both"/>
        <w:rPr>
          <w:rFonts w:ascii="Times New Roman" w:eastAsia="Calibri" w:hAnsi="Times New Roman" w:cs="Times New Roman"/>
          <w:color w:val="000000"/>
          <w:sz w:val="24"/>
          <w:szCs w:val="24"/>
        </w:rPr>
      </w:pPr>
    </w:p>
    <w:p w:rsidR="006C1EF4" w:rsidRPr="004D0590" w:rsidRDefault="006C1EF4" w:rsidP="006C1EF4">
      <w:pPr>
        <w:tabs>
          <w:tab w:val="left" w:pos="4080"/>
        </w:tabs>
        <w:autoSpaceDE w:val="0"/>
        <w:autoSpaceDN w:val="0"/>
        <w:adjustRightInd w:val="0"/>
        <w:spacing w:after="0" w:line="240" w:lineRule="auto"/>
        <w:jc w:val="both"/>
        <w:rPr>
          <w:rFonts w:ascii="Times New Roman" w:eastAsia="Calibri" w:hAnsi="Times New Roman" w:cs="Times New Roman"/>
          <w:b/>
          <w:bCs/>
          <w:iCs/>
          <w:sz w:val="24"/>
          <w:szCs w:val="24"/>
          <w:lang w:val="kk-KZ"/>
        </w:rPr>
      </w:pPr>
    </w:p>
    <w:p w:rsidR="006C1EF4" w:rsidRPr="004D0590" w:rsidRDefault="006C1EF4" w:rsidP="006C1EF4">
      <w:pPr>
        <w:spacing w:after="0" w:line="240" w:lineRule="auto"/>
        <w:ind w:firstLine="567"/>
        <w:jc w:val="center"/>
        <w:rPr>
          <w:rFonts w:ascii="Times New Roman" w:eastAsia="Calibri" w:hAnsi="Times New Roman" w:cs="Times New Roman"/>
          <w:b/>
          <w:bCs/>
          <w:sz w:val="28"/>
          <w:szCs w:val="28"/>
          <w:lang w:val="kk-KZ"/>
        </w:rPr>
      </w:pPr>
      <w:r w:rsidRPr="004D0590">
        <w:rPr>
          <w:rFonts w:ascii="Times New Roman" w:eastAsia="Calibri" w:hAnsi="Times New Roman" w:cs="Times New Roman"/>
          <w:b/>
          <w:bCs/>
          <w:sz w:val="28"/>
          <w:szCs w:val="28"/>
          <w:lang w:val="kk-KZ"/>
        </w:rPr>
        <w:t>6. ОҚЫТУ СТРАТЕГИЯЛАРЫ МЕН ӘДІСТЕРІ, БАҚЫЛАУ ЖӘНЕ БАҒАЛАУ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51"/>
        <w:gridCol w:w="7229"/>
      </w:tblGrid>
      <w:tr w:rsidR="006C1EF4" w:rsidRPr="0036779F" w:rsidTr="008E5E7A">
        <w:tc>
          <w:tcPr>
            <w:tcW w:w="1951" w:type="dxa"/>
          </w:tcPr>
          <w:p w:rsidR="006C1EF4" w:rsidRPr="004D0590" w:rsidRDefault="006C1EF4" w:rsidP="006C1EF4">
            <w:pPr>
              <w:tabs>
                <w:tab w:val="left" w:pos="426"/>
              </w:tabs>
              <w:spacing w:after="0" w:line="240" w:lineRule="auto"/>
              <w:contextualSpacing/>
              <w:jc w:val="both"/>
              <w:rPr>
                <w:rFonts w:ascii="Times New Roman" w:eastAsia="Times New Roman" w:hAnsi="Times New Roman" w:cs="Times New Roman"/>
                <w:b/>
                <w:bCs/>
                <w:sz w:val="24"/>
                <w:szCs w:val="24"/>
                <w:lang w:val="kk-KZ" w:eastAsia="de-DE"/>
              </w:rPr>
            </w:pPr>
            <w:r w:rsidRPr="004D0590">
              <w:rPr>
                <w:rFonts w:ascii="Times New Roman" w:eastAsia="Times New Roman" w:hAnsi="Times New Roman" w:cs="Times New Roman"/>
                <w:b/>
                <w:sz w:val="24"/>
                <w:szCs w:val="24"/>
                <w:lang w:val="de-DE" w:eastAsia="de-DE"/>
              </w:rPr>
              <w:t>Оқыту стратегиясы</w:t>
            </w:r>
          </w:p>
        </w:tc>
        <w:tc>
          <w:tcPr>
            <w:tcW w:w="7229" w:type="dxa"/>
          </w:tcPr>
          <w:p w:rsidR="006C1EF4" w:rsidRPr="004D0590" w:rsidRDefault="006C1EF4" w:rsidP="006C1EF4">
            <w:pPr>
              <w:tabs>
                <w:tab w:val="left" w:pos="426"/>
              </w:tabs>
              <w:spacing w:after="0" w:line="240" w:lineRule="auto"/>
              <w:contextualSpacing/>
              <w:jc w:val="both"/>
              <w:rPr>
                <w:rFonts w:ascii="Times New Roman" w:eastAsia="Times New Roman" w:hAnsi="Times New Roman" w:cs="Times New Roman"/>
                <w:sz w:val="24"/>
                <w:szCs w:val="24"/>
                <w:lang w:val="kk-KZ" w:eastAsia="de-DE"/>
              </w:rPr>
            </w:pPr>
            <w:r w:rsidRPr="004D0590">
              <w:rPr>
                <w:rFonts w:ascii="Times New Roman" w:eastAsia="Times New Roman" w:hAnsi="Times New Roman" w:cs="Times New Roman"/>
                <w:b/>
                <w:sz w:val="24"/>
                <w:szCs w:val="24"/>
                <w:lang w:val="kk-KZ" w:eastAsia="de-DE"/>
              </w:rPr>
              <w:t xml:space="preserve">Студентке орталықтанған оқыту: </w:t>
            </w:r>
            <w:r w:rsidRPr="004D0590">
              <w:rPr>
                <w:rFonts w:ascii="Times New Roman" w:eastAsia="Times New Roman" w:hAnsi="Times New Roman" w:cs="Times New Roman"/>
                <w:sz w:val="24"/>
                <w:szCs w:val="24"/>
                <w:lang w:val="kk-KZ" w:eastAsia="de-DE"/>
              </w:rPr>
              <w:t>білім алушы-оқыту/оқыту орталығы және оқу процесі мен шешім қабылдаудың белсенді қатысушысы</w:t>
            </w:r>
          </w:p>
          <w:p w:rsidR="006C1EF4" w:rsidRPr="004D0590" w:rsidRDefault="006C1EF4" w:rsidP="006C1EF4">
            <w:pPr>
              <w:tabs>
                <w:tab w:val="left" w:pos="426"/>
              </w:tabs>
              <w:spacing w:after="0" w:line="240" w:lineRule="auto"/>
              <w:contextualSpacing/>
              <w:jc w:val="both"/>
              <w:rPr>
                <w:rFonts w:ascii="Times New Roman" w:eastAsia="Times New Roman" w:hAnsi="Times New Roman" w:cs="Times New Roman"/>
                <w:sz w:val="24"/>
                <w:szCs w:val="24"/>
                <w:lang w:val="kk-KZ" w:eastAsia="de-DE"/>
              </w:rPr>
            </w:pPr>
            <w:r w:rsidRPr="004D0590">
              <w:rPr>
                <w:rFonts w:ascii="Times New Roman" w:eastAsia="Times New Roman" w:hAnsi="Times New Roman" w:cs="Times New Roman"/>
                <w:b/>
                <w:sz w:val="24"/>
                <w:szCs w:val="24"/>
                <w:lang w:val="kk-KZ" w:eastAsia="de-DE"/>
              </w:rPr>
              <w:t xml:space="preserve">Тәжірибеге бағытталған оқыту: </w:t>
            </w:r>
            <w:r w:rsidRPr="004D0590">
              <w:rPr>
                <w:rFonts w:ascii="Times New Roman" w:eastAsia="Times New Roman" w:hAnsi="Times New Roman" w:cs="Times New Roman"/>
                <w:sz w:val="24"/>
                <w:szCs w:val="24"/>
                <w:lang w:val="kk-KZ" w:eastAsia="de-DE"/>
              </w:rPr>
              <w:t>практикалық дағдыларды дамытуға бағдарлау</w:t>
            </w:r>
          </w:p>
        </w:tc>
      </w:tr>
      <w:tr w:rsidR="006C1EF4" w:rsidRPr="0036779F" w:rsidTr="008E5E7A">
        <w:tc>
          <w:tcPr>
            <w:tcW w:w="1951" w:type="dxa"/>
          </w:tcPr>
          <w:p w:rsidR="006C1EF4" w:rsidRPr="004D0590" w:rsidRDefault="006C1EF4" w:rsidP="006C1EF4">
            <w:pPr>
              <w:widowControl w:val="0"/>
              <w:tabs>
                <w:tab w:val="left" w:pos="1354"/>
              </w:tabs>
              <w:autoSpaceDE w:val="0"/>
              <w:autoSpaceDN w:val="0"/>
              <w:spacing w:after="0" w:line="240" w:lineRule="auto"/>
              <w:jc w:val="both"/>
              <w:rPr>
                <w:rFonts w:ascii="Times New Roman" w:eastAsia="Calibri" w:hAnsi="Times New Roman" w:cs="Times New Roman"/>
                <w:b/>
                <w:bCs/>
                <w:sz w:val="24"/>
                <w:szCs w:val="24"/>
              </w:rPr>
            </w:pPr>
            <w:r w:rsidRPr="004D0590">
              <w:rPr>
                <w:rFonts w:ascii="Times New Roman" w:eastAsia="Calibri" w:hAnsi="Times New Roman" w:cs="Times New Roman"/>
                <w:b/>
                <w:bCs/>
                <w:sz w:val="24"/>
                <w:szCs w:val="24"/>
                <w:lang w:val="x-none" w:eastAsia="zh-CN"/>
              </w:rPr>
              <w:t>Методы обучения</w:t>
            </w:r>
          </w:p>
        </w:tc>
        <w:tc>
          <w:tcPr>
            <w:tcW w:w="7229" w:type="dxa"/>
          </w:tcPr>
          <w:p w:rsidR="006C1EF4" w:rsidRPr="004D0590" w:rsidRDefault="006C1EF4" w:rsidP="006C1EF4">
            <w:pPr>
              <w:spacing w:after="0" w:line="240" w:lineRule="auto"/>
              <w:jc w:val="both"/>
              <w:rPr>
                <w:rFonts w:ascii="Times New Roman" w:eastAsia="Calibri" w:hAnsi="Times New Roman" w:cs="Times New Roman"/>
                <w:sz w:val="24"/>
                <w:szCs w:val="24"/>
                <w:lang w:val="kk-KZ" w:eastAsia="zh-CN"/>
              </w:rPr>
            </w:pPr>
            <w:r w:rsidRPr="004D0590">
              <w:rPr>
                <w:rFonts w:ascii="Times New Roman" w:eastAsia="Calibri" w:hAnsi="Times New Roman" w:cs="Times New Roman"/>
                <w:sz w:val="24"/>
                <w:szCs w:val="24"/>
                <w:lang w:val="kk-KZ" w:eastAsia="zh-CN"/>
              </w:rPr>
              <w:t>Дәрістер, семинарлар, түрлі практикалар өткізу:</w:t>
            </w:r>
          </w:p>
          <w:p w:rsidR="006C1EF4" w:rsidRPr="004D0590" w:rsidRDefault="006C1EF4" w:rsidP="006C1EF4">
            <w:pPr>
              <w:spacing w:after="0" w:line="240" w:lineRule="auto"/>
              <w:jc w:val="both"/>
              <w:rPr>
                <w:rFonts w:ascii="Times New Roman" w:eastAsia="Calibri" w:hAnsi="Times New Roman" w:cs="Times New Roman"/>
                <w:sz w:val="24"/>
                <w:szCs w:val="24"/>
                <w:lang w:val="kk-KZ" w:eastAsia="zh-CN"/>
              </w:rPr>
            </w:pPr>
            <w:r w:rsidRPr="004D0590">
              <w:rPr>
                <w:rFonts w:ascii="Times New Roman" w:eastAsia="Calibri" w:hAnsi="Times New Roman" w:cs="Times New Roman"/>
                <w:sz w:val="24"/>
                <w:szCs w:val="24"/>
                <w:lang w:val="kk-KZ" w:eastAsia="zh-CN"/>
              </w:rPr>
              <w:t>* инновациялық технологияларды қолдану:</w:t>
            </w:r>
          </w:p>
          <w:p w:rsidR="006C1EF4" w:rsidRPr="004D0590" w:rsidRDefault="006C1EF4" w:rsidP="006C1EF4">
            <w:pPr>
              <w:spacing w:after="0" w:line="240" w:lineRule="auto"/>
              <w:jc w:val="both"/>
              <w:rPr>
                <w:rFonts w:ascii="Times New Roman" w:eastAsia="Calibri" w:hAnsi="Times New Roman" w:cs="Times New Roman"/>
                <w:sz w:val="24"/>
                <w:szCs w:val="24"/>
                <w:lang w:val="kk-KZ" w:eastAsia="zh-CN"/>
              </w:rPr>
            </w:pPr>
            <w:r w:rsidRPr="004D0590">
              <w:rPr>
                <w:rFonts w:ascii="Times New Roman" w:eastAsia="Calibri" w:hAnsi="Times New Roman" w:cs="Times New Roman"/>
                <w:sz w:val="24"/>
                <w:szCs w:val="24"/>
                <w:lang w:val="kk-KZ" w:eastAsia="zh-CN"/>
              </w:rPr>
              <w:t>* проблемалық оқыту;</w:t>
            </w:r>
          </w:p>
          <w:p w:rsidR="006C1EF4" w:rsidRPr="004D0590" w:rsidRDefault="006C1EF4" w:rsidP="006C1EF4">
            <w:pPr>
              <w:spacing w:after="0" w:line="240" w:lineRule="auto"/>
              <w:jc w:val="both"/>
              <w:rPr>
                <w:rFonts w:ascii="Times New Roman" w:eastAsia="Calibri" w:hAnsi="Times New Roman" w:cs="Times New Roman"/>
                <w:sz w:val="24"/>
                <w:szCs w:val="24"/>
                <w:lang w:val="kk-KZ" w:eastAsia="zh-CN"/>
              </w:rPr>
            </w:pPr>
            <w:r w:rsidRPr="004D0590">
              <w:rPr>
                <w:rFonts w:ascii="Times New Roman" w:eastAsia="Calibri" w:hAnsi="Times New Roman" w:cs="Times New Roman"/>
                <w:sz w:val="24"/>
                <w:szCs w:val="24"/>
                <w:lang w:val="kk-KZ" w:eastAsia="zh-CN"/>
              </w:rPr>
              <w:t>* кейс-стади;</w:t>
            </w:r>
          </w:p>
          <w:p w:rsidR="006C1EF4" w:rsidRPr="004D0590" w:rsidRDefault="006C1EF4" w:rsidP="006C1EF4">
            <w:pPr>
              <w:spacing w:after="0" w:line="240" w:lineRule="auto"/>
              <w:jc w:val="both"/>
              <w:rPr>
                <w:rFonts w:ascii="Times New Roman" w:eastAsia="Calibri" w:hAnsi="Times New Roman" w:cs="Times New Roman"/>
                <w:sz w:val="24"/>
                <w:szCs w:val="24"/>
                <w:lang w:val="kk-KZ" w:eastAsia="zh-CN"/>
              </w:rPr>
            </w:pPr>
            <w:r w:rsidRPr="004D0590">
              <w:rPr>
                <w:rFonts w:ascii="Times New Roman" w:eastAsia="Calibri" w:hAnsi="Times New Roman" w:cs="Times New Roman"/>
                <w:sz w:val="24"/>
                <w:szCs w:val="24"/>
                <w:lang w:val="kk-KZ" w:eastAsia="zh-CN"/>
              </w:rPr>
              <w:t>* пікірталастар мен диалогтар, олимпиадалар, викториналар;</w:t>
            </w:r>
          </w:p>
          <w:p w:rsidR="006C1EF4" w:rsidRPr="004D0590" w:rsidRDefault="006C1EF4" w:rsidP="006C1EF4">
            <w:pPr>
              <w:spacing w:after="0" w:line="240" w:lineRule="auto"/>
              <w:jc w:val="both"/>
              <w:rPr>
                <w:rFonts w:ascii="Times New Roman" w:eastAsia="Calibri" w:hAnsi="Times New Roman" w:cs="Times New Roman"/>
                <w:sz w:val="24"/>
                <w:szCs w:val="24"/>
                <w:lang w:val="kk-KZ" w:eastAsia="zh-CN"/>
              </w:rPr>
            </w:pPr>
            <w:r w:rsidRPr="004D0590">
              <w:rPr>
                <w:rFonts w:ascii="Times New Roman" w:eastAsia="Calibri" w:hAnsi="Times New Roman" w:cs="Times New Roman"/>
                <w:sz w:val="24"/>
                <w:szCs w:val="24"/>
                <w:lang w:val="kk-KZ" w:eastAsia="zh-CN"/>
              </w:rPr>
              <w:t>* Блум таксономиясы;</w:t>
            </w:r>
          </w:p>
          <w:p w:rsidR="006C1EF4" w:rsidRPr="004D0590" w:rsidRDefault="006C1EF4" w:rsidP="006C1EF4">
            <w:pPr>
              <w:spacing w:after="0" w:line="240" w:lineRule="auto"/>
              <w:jc w:val="both"/>
              <w:rPr>
                <w:rFonts w:ascii="Times New Roman" w:eastAsia="Calibri" w:hAnsi="Times New Roman" w:cs="Times New Roman"/>
                <w:sz w:val="24"/>
                <w:szCs w:val="24"/>
                <w:lang w:val="kk-KZ" w:eastAsia="zh-CN"/>
              </w:rPr>
            </w:pPr>
            <w:r w:rsidRPr="004D0590">
              <w:rPr>
                <w:rFonts w:ascii="Times New Roman" w:eastAsia="Calibri" w:hAnsi="Times New Roman" w:cs="Times New Roman"/>
                <w:sz w:val="24"/>
                <w:szCs w:val="24"/>
                <w:lang w:val="kk-KZ" w:eastAsia="zh-CN"/>
              </w:rPr>
              <w:t>* презентациялар;</w:t>
            </w:r>
          </w:p>
          <w:p w:rsidR="006C1EF4" w:rsidRPr="004D0590" w:rsidRDefault="006C1EF4" w:rsidP="006C1EF4">
            <w:pPr>
              <w:spacing w:after="0" w:line="240" w:lineRule="auto"/>
              <w:jc w:val="both"/>
              <w:rPr>
                <w:rFonts w:ascii="Times New Roman" w:eastAsia="Calibri" w:hAnsi="Times New Roman" w:cs="Times New Roman"/>
                <w:sz w:val="24"/>
                <w:szCs w:val="24"/>
                <w:lang w:val="kk-KZ" w:eastAsia="zh-CN"/>
              </w:rPr>
            </w:pPr>
            <w:r w:rsidRPr="004D0590">
              <w:rPr>
                <w:rFonts w:ascii="Times New Roman" w:eastAsia="Calibri" w:hAnsi="Times New Roman" w:cs="Times New Roman"/>
                <w:sz w:val="24"/>
                <w:szCs w:val="24"/>
                <w:lang w:val="kk-KZ" w:eastAsia="zh-CN"/>
              </w:rPr>
              <w:t>* ақпараттық дереккөздерді ұтымды және креативті пайдалану • :</w:t>
            </w:r>
          </w:p>
          <w:p w:rsidR="006C1EF4" w:rsidRPr="004D0590" w:rsidRDefault="006C1EF4" w:rsidP="006C1EF4">
            <w:pPr>
              <w:spacing w:after="0" w:line="240" w:lineRule="auto"/>
              <w:jc w:val="both"/>
              <w:rPr>
                <w:rFonts w:ascii="Times New Roman" w:eastAsia="Calibri" w:hAnsi="Times New Roman" w:cs="Times New Roman"/>
                <w:sz w:val="24"/>
                <w:szCs w:val="24"/>
                <w:lang w:val="kk-KZ" w:eastAsia="zh-CN"/>
              </w:rPr>
            </w:pPr>
            <w:r w:rsidRPr="004D0590">
              <w:rPr>
                <w:rFonts w:ascii="Times New Roman" w:eastAsia="Calibri" w:hAnsi="Times New Roman" w:cs="Times New Roman"/>
                <w:sz w:val="24"/>
                <w:szCs w:val="24"/>
                <w:lang w:val="kk-KZ" w:eastAsia="zh-CN"/>
              </w:rPr>
              <w:t>* мультимедиялық оқыту бағдарламалары;</w:t>
            </w:r>
          </w:p>
          <w:p w:rsidR="006C1EF4" w:rsidRPr="004D0590" w:rsidRDefault="006C1EF4" w:rsidP="006C1EF4">
            <w:pPr>
              <w:spacing w:after="0" w:line="240" w:lineRule="auto"/>
              <w:jc w:val="both"/>
              <w:rPr>
                <w:rFonts w:ascii="Times New Roman" w:eastAsia="Calibri" w:hAnsi="Times New Roman" w:cs="Times New Roman"/>
                <w:sz w:val="24"/>
                <w:szCs w:val="24"/>
                <w:lang w:val="kk-KZ" w:eastAsia="zh-CN"/>
              </w:rPr>
            </w:pPr>
            <w:r w:rsidRPr="004D0590">
              <w:rPr>
                <w:rFonts w:ascii="Times New Roman" w:eastAsia="Calibri" w:hAnsi="Times New Roman" w:cs="Times New Roman"/>
                <w:sz w:val="24"/>
                <w:szCs w:val="24"/>
                <w:lang w:val="kk-KZ" w:eastAsia="zh-CN"/>
              </w:rPr>
              <w:t>* электрондық оқулықтар;</w:t>
            </w:r>
          </w:p>
          <w:p w:rsidR="006C1EF4" w:rsidRPr="004D0590" w:rsidRDefault="006C1EF4" w:rsidP="006C1EF4">
            <w:pPr>
              <w:spacing w:after="0" w:line="240" w:lineRule="auto"/>
              <w:jc w:val="both"/>
              <w:rPr>
                <w:rFonts w:ascii="Times New Roman" w:eastAsia="Calibri" w:hAnsi="Times New Roman" w:cs="Times New Roman"/>
                <w:sz w:val="24"/>
                <w:szCs w:val="24"/>
                <w:lang w:val="kk-KZ" w:eastAsia="zh-CN"/>
              </w:rPr>
            </w:pPr>
            <w:r w:rsidRPr="004D0590">
              <w:rPr>
                <w:rFonts w:ascii="Times New Roman" w:eastAsia="Calibri" w:hAnsi="Times New Roman" w:cs="Times New Roman"/>
                <w:sz w:val="24"/>
                <w:szCs w:val="24"/>
                <w:lang w:val="kk-KZ" w:eastAsia="zh-CN"/>
              </w:rPr>
              <w:t>* сандық ресурстар.</w:t>
            </w:r>
          </w:p>
          <w:p w:rsidR="006C1EF4" w:rsidRPr="004D0590" w:rsidRDefault="006C1EF4" w:rsidP="006C1EF4">
            <w:pPr>
              <w:spacing w:after="0" w:line="240" w:lineRule="auto"/>
              <w:jc w:val="both"/>
              <w:rPr>
                <w:rFonts w:ascii="Times New Roman" w:eastAsia="Calibri" w:hAnsi="Times New Roman" w:cs="Times New Roman"/>
                <w:sz w:val="24"/>
                <w:szCs w:val="24"/>
                <w:lang w:val="x-none" w:eastAsia="zh-CN"/>
              </w:rPr>
            </w:pPr>
            <w:r w:rsidRPr="004D0590">
              <w:rPr>
                <w:rFonts w:ascii="Times New Roman" w:eastAsia="Calibri" w:hAnsi="Times New Roman" w:cs="Times New Roman"/>
                <w:sz w:val="24"/>
                <w:szCs w:val="24"/>
                <w:lang w:val="x-none" w:eastAsia="zh-CN"/>
              </w:rPr>
              <w:t xml:space="preserve">Студенттердің өзіндік жұмысын ұйымдастыру, </w:t>
            </w:r>
            <w:r w:rsidR="008E5E7A" w:rsidRPr="004D0590">
              <w:rPr>
                <w:rFonts w:ascii="Times New Roman" w:eastAsia="Calibri" w:hAnsi="Times New Roman" w:cs="Times New Roman"/>
                <w:sz w:val="24"/>
                <w:szCs w:val="24"/>
                <w:lang w:val="x-none" w:eastAsia="zh-CN"/>
              </w:rPr>
              <w:t>жеке кеңес беру.</w:t>
            </w:r>
          </w:p>
        </w:tc>
      </w:tr>
      <w:tr w:rsidR="006C1EF4" w:rsidRPr="004D0590" w:rsidTr="008E5E7A">
        <w:tc>
          <w:tcPr>
            <w:tcW w:w="1951" w:type="dxa"/>
          </w:tcPr>
          <w:p w:rsidR="006C1EF4" w:rsidRPr="004D0590" w:rsidRDefault="006C1EF4" w:rsidP="006C1EF4">
            <w:pPr>
              <w:tabs>
                <w:tab w:val="left" w:pos="427"/>
              </w:tabs>
              <w:spacing w:after="0" w:line="240" w:lineRule="auto"/>
              <w:jc w:val="both"/>
              <w:rPr>
                <w:rFonts w:ascii="Times New Roman" w:eastAsia="Calibri" w:hAnsi="Times New Roman" w:cs="Times New Roman"/>
                <w:b/>
                <w:bCs/>
                <w:sz w:val="24"/>
                <w:szCs w:val="24"/>
                <w:lang w:eastAsia="zh-CN"/>
              </w:rPr>
            </w:pPr>
            <w:r w:rsidRPr="004D0590">
              <w:rPr>
                <w:rFonts w:ascii="Times New Roman" w:eastAsia="Calibri" w:hAnsi="Times New Roman" w:cs="Times New Roman"/>
                <w:b/>
                <w:bCs/>
                <w:sz w:val="24"/>
                <w:szCs w:val="24"/>
                <w:lang w:val="x-none" w:eastAsia="zh-CN"/>
              </w:rPr>
              <w:t xml:space="preserve">Контроль и оценка достижимости результатов </w:t>
            </w:r>
            <w:r w:rsidRPr="004D0590">
              <w:rPr>
                <w:rFonts w:ascii="Times New Roman" w:eastAsia="Calibri" w:hAnsi="Times New Roman" w:cs="Times New Roman"/>
                <w:b/>
                <w:bCs/>
                <w:sz w:val="24"/>
                <w:szCs w:val="24"/>
                <w:lang w:val="x-none" w:eastAsia="zh-CN"/>
              </w:rPr>
              <w:lastRenderedPageBreak/>
              <w:t>обучения</w:t>
            </w:r>
          </w:p>
        </w:tc>
        <w:tc>
          <w:tcPr>
            <w:tcW w:w="7229" w:type="dxa"/>
          </w:tcPr>
          <w:p w:rsidR="006C1EF4" w:rsidRPr="004D0590" w:rsidRDefault="006C1EF4" w:rsidP="006C1EF4">
            <w:pPr>
              <w:spacing w:after="0" w:line="240" w:lineRule="auto"/>
              <w:jc w:val="both"/>
              <w:rPr>
                <w:rFonts w:ascii="Times New Roman" w:eastAsia="Calibri" w:hAnsi="Times New Roman" w:cs="Times New Roman"/>
                <w:sz w:val="24"/>
                <w:szCs w:val="24"/>
                <w:lang w:val="x-none" w:eastAsia="zh-CN"/>
              </w:rPr>
            </w:pPr>
            <w:r w:rsidRPr="004D0590">
              <w:rPr>
                <w:rFonts w:ascii="Times New Roman" w:eastAsia="Calibri" w:hAnsi="Times New Roman" w:cs="Times New Roman"/>
                <w:sz w:val="24"/>
                <w:szCs w:val="24"/>
                <w:lang w:val="x-none" w:eastAsia="zh-CN"/>
              </w:rPr>
              <w:lastRenderedPageBreak/>
              <w:t>Пәннің әр тақырыбы бойынша ағымдық бақылау, аудиториялық және аудиториядан тыс сабақтардағы білімді бақылау (силлабусқа сәйкес). Бағалау формалары:</w:t>
            </w:r>
          </w:p>
          <w:p w:rsidR="006C1EF4" w:rsidRPr="004D0590" w:rsidRDefault="006C1EF4" w:rsidP="006C1EF4">
            <w:pPr>
              <w:spacing w:after="0" w:line="240" w:lineRule="auto"/>
              <w:jc w:val="both"/>
              <w:rPr>
                <w:rFonts w:ascii="Times New Roman" w:eastAsia="Calibri" w:hAnsi="Times New Roman" w:cs="Times New Roman"/>
                <w:sz w:val="24"/>
                <w:szCs w:val="24"/>
                <w:lang w:val="x-none" w:eastAsia="zh-CN"/>
              </w:rPr>
            </w:pPr>
            <w:r w:rsidRPr="004D0590">
              <w:rPr>
                <w:rFonts w:ascii="Times New Roman" w:eastAsia="Calibri" w:hAnsi="Times New Roman" w:cs="Times New Roman"/>
                <w:sz w:val="24"/>
                <w:szCs w:val="24"/>
                <w:lang w:val="x-none" w:eastAsia="zh-CN"/>
              </w:rPr>
              <w:t>* сабақтарда сауалнама жүргізу;</w:t>
            </w:r>
          </w:p>
          <w:p w:rsidR="006C1EF4" w:rsidRPr="004D0590" w:rsidRDefault="006C1EF4" w:rsidP="006C1EF4">
            <w:pPr>
              <w:spacing w:after="0" w:line="240" w:lineRule="auto"/>
              <w:jc w:val="both"/>
              <w:rPr>
                <w:rFonts w:ascii="Times New Roman" w:eastAsia="Calibri" w:hAnsi="Times New Roman" w:cs="Times New Roman"/>
                <w:sz w:val="24"/>
                <w:szCs w:val="24"/>
                <w:lang w:val="x-none" w:eastAsia="zh-CN"/>
              </w:rPr>
            </w:pPr>
            <w:r w:rsidRPr="004D0590">
              <w:rPr>
                <w:rFonts w:ascii="Times New Roman" w:eastAsia="Calibri" w:hAnsi="Times New Roman" w:cs="Times New Roman"/>
                <w:sz w:val="24"/>
                <w:szCs w:val="24"/>
                <w:lang w:val="x-none" w:eastAsia="zh-CN"/>
              </w:rPr>
              <w:lastRenderedPageBreak/>
              <w:t>* пәннің тақырыптары бойынша тестілеу;</w:t>
            </w:r>
          </w:p>
          <w:p w:rsidR="006C1EF4" w:rsidRPr="004D0590" w:rsidRDefault="006C1EF4" w:rsidP="006C1EF4">
            <w:pPr>
              <w:spacing w:after="0" w:line="240" w:lineRule="auto"/>
              <w:jc w:val="both"/>
              <w:rPr>
                <w:rFonts w:ascii="Times New Roman" w:eastAsia="Calibri" w:hAnsi="Times New Roman" w:cs="Times New Roman"/>
                <w:sz w:val="24"/>
                <w:szCs w:val="24"/>
                <w:lang w:val="x-none" w:eastAsia="zh-CN"/>
              </w:rPr>
            </w:pPr>
            <w:r w:rsidRPr="004D0590">
              <w:rPr>
                <w:rFonts w:ascii="Times New Roman" w:eastAsia="Calibri" w:hAnsi="Times New Roman" w:cs="Times New Roman"/>
                <w:sz w:val="24"/>
                <w:szCs w:val="24"/>
                <w:lang w:val="x-none" w:eastAsia="zh-CN"/>
              </w:rPr>
              <w:t>* бақылау жұмыстары;</w:t>
            </w:r>
          </w:p>
          <w:p w:rsidR="006C1EF4" w:rsidRPr="004D0590" w:rsidRDefault="006C1EF4" w:rsidP="006C1EF4">
            <w:pPr>
              <w:spacing w:after="0" w:line="240" w:lineRule="auto"/>
              <w:jc w:val="both"/>
              <w:rPr>
                <w:rFonts w:ascii="Times New Roman" w:eastAsia="Calibri" w:hAnsi="Times New Roman" w:cs="Times New Roman"/>
                <w:sz w:val="24"/>
                <w:szCs w:val="24"/>
                <w:lang w:val="x-none" w:eastAsia="zh-CN"/>
              </w:rPr>
            </w:pPr>
            <w:r w:rsidRPr="004D0590">
              <w:rPr>
                <w:rFonts w:ascii="Times New Roman" w:eastAsia="Calibri" w:hAnsi="Times New Roman" w:cs="Times New Roman"/>
                <w:sz w:val="24"/>
                <w:szCs w:val="24"/>
                <w:lang w:val="x-none" w:eastAsia="zh-CN"/>
              </w:rPr>
              <w:t>* өзіндік жұмыстарды қорғау;</w:t>
            </w:r>
          </w:p>
          <w:p w:rsidR="006C1EF4" w:rsidRPr="004D0590" w:rsidRDefault="006C1EF4" w:rsidP="006C1EF4">
            <w:pPr>
              <w:spacing w:after="0" w:line="240" w:lineRule="auto"/>
              <w:jc w:val="both"/>
              <w:rPr>
                <w:rFonts w:ascii="Times New Roman" w:eastAsia="Calibri" w:hAnsi="Times New Roman" w:cs="Times New Roman"/>
                <w:sz w:val="24"/>
                <w:szCs w:val="24"/>
                <w:lang w:val="x-none" w:eastAsia="zh-CN"/>
              </w:rPr>
            </w:pPr>
            <w:r w:rsidRPr="004D0590">
              <w:rPr>
                <w:rFonts w:ascii="Times New Roman" w:eastAsia="Calibri" w:hAnsi="Times New Roman" w:cs="Times New Roman"/>
                <w:sz w:val="24"/>
                <w:szCs w:val="24"/>
                <w:lang w:val="x-none" w:eastAsia="zh-CN"/>
              </w:rPr>
              <w:t>* пікірталастар;</w:t>
            </w:r>
          </w:p>
          <w:p w:rsidR="006C1EF4" w:rsidRPr="004D0590" w:rsidRDefault="006C1EF4" w:rsidP="006C1EF4">
            <w:pPr>
              <w:spacing w:after="0" w:line="240" w:lineRule="auto"/>
              <w:jc w:val="both"/>
              <w:rPr>
                <w:rFonts w:ascii="Times New Roman" w:eastAsia="Calibri" w:hAnsi="Times New Roman" w:cs="Times New Roman"/>
                <w:sz w:val="24"/>
                <w:szCs w:val="24"/>
                <w:lang w:val="x-none" w:eastAsia="zh-CN"/>
              </w:rPr>
            </w:pPr>
            <w:r w:rsidRPr="004D0590">
              <w:rPr>
                <w:rFonts w:ascii="Times New Roman" w:eastAsia="Calibri" w:hAnsi="Times New Roman" w:cs="Times New Roman"/>
                <w:sz w:val="24"/>
                <w:szCs w:val="24"/>
                <w:lang w:val="x-none" w:eastAsia="zh-CN"/>
              </w:rPr>
              <w:t>* тренингтер;</w:t>
            </w:r>
          </w:p>
          <w:p w:rsidR="006C1EF4" w:rsidRPr="004D0590" w:rsidRDefault="006C1EF4" w:rsidP="006C1EF4">
            <w:pPr>
              <w:spacing w:after="0" w:line="240" w:lineRule="auto"/>
              <w:jc w:val="both"/>
              <w:rPr>
                <w:rFonts w:ascii="Times New Roman" w:eastAsia="Calibri" w:hAnsi="Times New Roman" w:cs="Times New Roman"/>
                <w:sz w:val="24"/>
                <w:szCs w:val="24"/>
                <w:lang w:val="x-none" w:eastAsia="zh-CN"/>
              </w:rPr>
            </w:pPr>
            <w:r w:rsidRPr="004D0590">
              <w:rPr>
                <w:rFonts w:ascii="Times New Roman" w:eastAsia="Calibri" w:hAnsi="Times New Roman" w:cs="Times New Roman"/>
                <w:sz w:val="24"/>
                <w:szCs w:val="24"/>
                <w:lang w:val="x-none" w:eastAsia="zh-CN"/>
              </w:rPr>
              <w:t>* және т. б.</w:t>
            </w:r>
          </w:p>
          <w:p w:rsidR="006C1EF4" w:rsidRPr="004D0590" w:rsidRDefault="006C1EF4" w:rsidP="006C1EF4">
            <w:pPr>
              <w:spacing w:after="0" w:line="240" w:lineRule="auto"/>
              <w:jc w:val="both"/>
              <w:rPr>
                <w:rFonts w:ascii="Times New Roman" w:eastAsia="Calibri" w:hAnsi="Times New Roman" w:cs="Times New Roman"/>
                <w:sz w:val="24"/>
                <w:szCs w:val="24"/>
                <w:lang w:val="x-none" w:eastAsia="zh-CN"/>
              </w:rPr>
            </w:pPr>
            <w:r w:rsidRPr="004D0590">
              <w:rPr>
                <w:rFonts w:ascii="Times New Roman" w:eastAsia="Calibri" w:hAnsi="Times New Roman" w:cs="Times New Roman"/>
                <w:sz w:val="24"/>
                <w:szCs w:val="24"/>
                <w:lang w:val="x-none" w:eastAsia="zh-CN"/>
              </w:rPr>
              <w:t>Бір оқу пәні шеңберінде бір академиялық кезең ішінде кемінде екі рет аралық бақылау.</w:t>
            </w:r>
          </w:p>
          <w:p w:rsidR="006C1EF4" w:rsidRPr="004D0590" w:rsidRDefault="006C1EF4" w:rsidP="006C1EF4">
            <w:pPr>
              <w:spacing w:after="0" w:line="240" w:lineRule="auto"/>
              <w:jc w:val="both"/>
              <w:rPr>
                <w:rFonts w:ascii="Times New Roman" w:eastAsia="Calibri" w:hAnsi="Times New Roman" w:cs="Times New Roman"/>
                <w:sz w:val="24"/>
                <w:szCs w:val="24"/>
                <w:lang w:val="x-none" w:eastAsia="zh-CN"/>
              </w:rPr>
            </w:pPr>
            <w:r w:rsidRPr="004D0590">
              <w:rPr>
                <w:rFonts w:ascii="Times New Roman" w:eastAsia="Calibri" w:hAnsi="Times New Roman" w:cs="Times New Roman"/>
                <w:sz w:val="24"/>
                <w:szCs w:val="24"/>
                <w:lang w:val="x-none" w:eastAsia="zh-CN"/>
              </w:rPr>
              <w:t>Аралық аттестаттау оқу жұмыс жоспарына, академиялық күнтізбеге сәйкес жүзеге асырылады.</w:t>
            </w:r>
          </w:p>
          <w:p w:rsidR="006C1EF4" w:rsidRPr="004D0590" w:rsidRDefault="006C1EF4" w:rsidP="006C1EF4">
            <w:pPr>
              <w:spacing w:after="0" w:line="240" w:lineRule="auto"/>
              <w:jc w:val="both"/>
              <w:rPr>
                <w:rFonts w:ascii="Times New Roman" w:eastAsia="Calibri" w:hAnsi="Times New Roman" w:cs="Times New Roman"/>
                <w:sz w:val="24"/>
                <w:szCs w:val="24"/>
                <w:lang w:val="x-none" w:eastAsia="zh-CN"/>
              </w:rPr>
            </w:pPr>
            <w:r w:rsidRPr="004D0590">
              <w:rPr>
                <w:rFonts w:ascii="Times New Roman" w:eastAsia="Calibri" w:hAnsi="Times New Roman" w:cs="Times New Roman"/>
                <w:sz w:val="24"/>
                <w:szCs w:val="24"/>
                <w:lang w:val="x-none" w:eastAsia="zh-CN"/>
              </w:rPr>
              <w:t>Өткізу нысандары:</w:t>
            </w:r>
          </w:p>
          <w:p w:rsidR="006C1EF4" w:rsidRPr="004D0590" w:rsidRDefault="006C1EF4" w:rsidP="006C1EF4">
            <w:pPr>
              <w:spacing w:after="0" w:line="240" w:lineRule="auto"/>
              <w:jc w:val="both"/>
              <w:rPr>
                <w:rFonts w:ascii="Times New Roman" w:eastAsia="Calibri" w:hAnsi="Times New Roman" w:cs="Times New Roman"/>
                <w:sz w:val="24"/>
                <w:szCs w:val="24"/>
                <w:lang w:val="x-none" w:eastAsia="zh-CN"/>
              </w:rPr>
            </w:pPr>
            <w:r w:rsidRPr="004D0590">
              <w:rPr>
                <w:rFonts w:ascii="Times New Roman" w:eastAsia="Calibri" w:hAnsi="Times New Roman" w:cs="Times New Roman"/>
                <w:sz w:val="24"/>
                <w:szCs w:val="24"/>
                <w:lang w:val="x-none" w:eastAsia="zh-CN"/>
              </w:rPr>
              <w:t>* тестілеу түріндегі емтихан;</w:t>
            </w:r>
          </w:p>
          <w:p w:rsidR="006C1EF4" w:rsidRPr="004D0590" w:rsidRDefault="006C1EF4" w:rsidP="006C1EF4">
            <w:pPr>
              <w:spacing w:after="0" w:line="240" w:lineRule="auto"/>
              <w:jc w:val="both"/>
              <w:rPr>
                <w:rFonts w:ascii="Times New Roman" w:eastAsia="Calibri" w:hAnsi="Times New Roman" w:cs="Times New Roman"/>
                <w:sz w:val="24"/>
                <w:szCs w:val="24"/>
                <w:lang w:val="x-none" w:eastAsia="zh-CN"/>
              </w:rPr>
            </w:pPr>
            <w:r w:rsidRPr="004D0590">
              <w:rPr>
                <w:rFonts w:ascii="Times New Roman" w:eastAsia="Calibri" w:hAnsi="Times New Roman" w:cs="Times New Roman"/>
                <w:sz w:val="24"/>
                <w:szCs w:val="24"/>
                <w:lang w:val="x-none" w:eastAsia="zh-CN"/>
              </w:rPr>
              <w:t>* ауызша емтихан;</w:t>
            </w:r>
          </w:p>
          <w:p w:rsidR="006C1EF4" w:rsidRPr="004D0590" w:rsidRDefault="006C1EF4" w:rsidP="006C1EF4">
            <w:pPr>
              <w:spacing w:after="0" w:line="240" w:lineRule="auto"/>
              <w:jc w:val="both"/>
              <w:rPr>
                <w:rFonts w:ascii="Times New Roman" w:eastAsia="Calibri" w:hAnsi="Times New Roman" w:cs="Times New Roman"/>
                <w:sz w:val="24"/>
                <w:szCs w:val="24"/>
                <w:lang w:val="x-none" w:eastAsia="zh-CN"/>
              </w:rPr>
            </w:pPr>
            <w:r w:rsidRPr="004D0590">
              <w:rPr>
                <w:rFonts w:ascii="Times New Roman" w:eastAsia="Calibri" w:hAnsi="Times New Roman" w:cs="Times New Roman"/>
                <w:sz w:val="24"/>
                <w:szCs w:val="24"/>
                <w:lang w:val="x-none" w:eastAsia="zh-CN"/>
              </w:rPr>
              <w:t>* жазбаша емтихан;</w:t>
            </w:r>
          </w:p>
          <w:p w:rsidR="006C1EF4" w:rsidRPr="004D0590" w:rsidRDefault="006C1EF4" w:rsidP="006C1EF4">
            <w:pPr>
              <w:spacing w:after="0" w:line="240" w:lineRule="auto"/>
              <w:jc w:val="both"/>
              <w:rPr>
                <w:rFonts w:ascii="Times New Roman" w:eastAsia="Calibri" w:hAnsi="Times New Roman" w:cs="Times New Roman"/>
                <w:sz w:val="24"/>
                <w:szCs w:val="24"/>
                <w:lang w:val="x-none" w:eastAsia="zh-CN"/>
              </w:rPr>
            </w:pPr>
            <w:r w:rsidRPr="004D0590">
              <w:rPr>
                <w:rFonts w:ascii="Times New Roman" w:eastAsia="Calibri" w:hAnsi="Times New Roman" w:cs="Times New Roman"/>
                <w:sz w:val="24"/>
                <w:szCs w:val="24"/>
                <w:lang w:val="x-none" w:eastAsia="zh-CN"/>
              </w:rPr>
              <w:t>* аралас емтихан;</w:t>
            </w:r>
          </w:p>
          <w:p w:rsidR="006C1EF4" w:rsidRPr="004D0590" w:rsidRDefault="006C1EF4" w:rsidP="006C1EF4">
            <w:pPr>
              <w:spacing w:after="0" w:line="240" w:lineRule="auto"/>
              <w:jc w:val="both"/>
              <w:rPr>
                <w:rFonts w:ascii="Times New Roman" w:eastAsia="Calibri" w:hAnsi="Times New Roman" w:cs="Times New Roman"/>
                <w:sz w:val="24"/>
                <w:szCs w:val="24"/>
                <w:lang w:val="x-none" w:eastAsia="zh-CN"/>
              </w:rPr>
            </w:pPr>
            <w:r w:rsidRPr="004D0590">
              <w:rPr>
                <w:rFonts w:ascii="Times New Roman" w:eastAsia="Calibri" w:hAnsi="Times New Roman" w:cs="Times New Roman"/>
                <w:sz w:val="24"/>
                <w:szCs w:val="24"/>
                <w:lang w:val="x-none" w:eastAsia="zh-CN"/>
              </w:rPr>
              <w:t>* жобаларды қорғау;</w:t>
            </w:r>
          </w:p>
          <w:p w:rsidR="006C1EF4" w:rsidRPr="004D0590" w:rsidRDefault="006C1EF4" w:rsidP="006C1EF4">
            <w:pPr>
              <w:spacing w:after="0" w:line="240" w:lineRule="auto"/>
              <w:jc w:val="both"/>
              <w:rPr>
                <w:rFonts w:ascii="Times New Roman" w:eastAsia="Calibri" w:hAnsi="Times New Roman" w:cs="Times New Roman"/>
                <w:sz w:val="24"/>
                <w:szCs w:val="24"/>
                <w:lang w:val="x-none" w:eastAsia="zh-CN"/>
              </w:rPr>
            </w:pPr>
            <w:r w:rsidRPr="004D0590">
              <w:rPr>
                <w:rFonts w:ascii="Times New Roman" w:eastAsia="Calibri" w:hAnsi="Times New Roman" w:cs="Times New Roman"/>
                <w:sz w:val="24"/>
                <w:szCs w:val="24"/>
                <w:lang w:val="x-none" w:eastAsia="zh-CN"/>
              </w:rPr>
              <w:t>* практика бойынша есептерді қорғау.</w:t>
            </w:r>
          </w:p>
          <w:p w:rsidR="006C1EF4" w:rsidRPr="004D0590" w:rsidRDefault="006C1EF4" w:rsidP="006C1EF4">
            <w:pPr>
              <w:spacing w:after="0" w:line="240" w:lineRule="auto"/>
              <w:jc w:val="both"/>
              <w:rPr>
                <w:rFonts w:ascii="Times New Roman" w:eastAsia="Calibri" w:hAnsi="Times New Roman" w:cs="Times New Roman"/>
                <w:sz w:val="24"/>
                <w:szCs w:val="24"/>
                <w:lang w:val="x-none" w:eastAsia="zh-CN"/>
              </w:rPr>
            </w:pPr>
            <w:r w:rsidRPr="004D0590">
              <w:rPr>
                <w:rFonts w:ascii="Times New Roman" w:eastAsia="Calibri" w:hAnsi="Times New Roman" w:cs="Times New Roman"/>
                <w:sz w:val="24"/>
                <w:szCs w:val="24"/>
                <w:lang w:val="x-none" w:eastAsia="zh-CN"/>
              </w:rPr>
              <w:t>Қорытынды мемлекеттік аттестаттау.</w:t>
            </w:r>
          </w:p>
        </w:tc>
      </w:tr>
    </w:tbl>
    <w:p w:rsidR="006C1EF4" w:rsidRPr="004D0590" w:rsidRDefault="006C1EF4" w:rsidP="006C1EF4">
      <w:pPr>
        <w:spacing w:after="0" w:line="240" w:lineRule="auto"/>
        <w:rPr>
          <w:rFonts w:ascii="Times New Roman" w:eastAsia="Calibri" w:hAnsi="Times New Roman" w:cs="Times New Roman"/>
          <w:b/>
          <w:bCs/>
          <w:sz w:val="28"/>
          <w:szCs w:val="28"/>
          <w:lang w:val="kk-KZ"/>
        </w:rPr>
      </w:pPr>
    </w:p>
    <w:p w:rsidR="006C1EF4" w:rsidRPr="004D0590" w:rsidRDefault="006C1EF4" w:rsidP="006C1EF4">
      <w:pPr>
        <w:spacing w:after="0" w:line="240" w:lineRule="auto"/>
        <w:jc w:val="center"/>
        <w:rPr>
          <w:rFonts w:ascii="Times New Roman" w:eastAsia="Calibri" w:hAnsi="Times New Roman" w:cs="Times New Roman"/>
          <w:b/>
          <w:bCs/>
          <w:sz w:val="28"/>
          <w:szCs w:val="28"/>
        </w:rPr>
      </w:pPr>
      <w:r w:rsidRPr="004D0590">
        <w:rPr>
          <w:rFonts w:ascii="Times New Roman" w:eastAsia="Calibri" w:hAnsi="Times New Roman" w:cs="Times New Roman"/>
          <w:b/>
          <w:bCs/>
          <w:sz w:val="28"/>
          <w:szCs w:val="28"/>
        </w:rPr>
        <w:t>ББ ОҚУ-РЕСУРСТЫҚ ҚАМТАМАСЫЗ ЕТУ</w:t>
      </w:r>
    </w:p>
    <w:p w:rsidR="006C1EF4" w:rsidRPr="004D0590" w:rsidRDefault="006C1EF4" w:rsidP="006C1EF4">
      <w:pPr>
        <w:spacing w:after="0" w:line="240" w:lineRule="auto"/>
        <w:jc w:val="center"/>
        <w:rPr>
          <w:rFonts w:ascii="Times New Roman" w:eastAsia="Calibri" w:hAnsi="Times New Roman" w:cs="Times New Roman"/>
          <w:b/>
          <w:bCs/>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94"/>
        <w:gridCol w:w="6939"/>
      </w:tblGrid>
      <w:tr w:rsidR="006C1EF4" w:rsidRPr="0036779F" w:rsidTr="00274E23">
        <w:tc>
          <w:tcPr>
            <w:tcW w:w="2694" w:type="dxa"/>
          </w:tcPr>
          <w:p w:rsidR="006C1EF4" w:rsidRPr="004D0590" w:rsidRDefault="006C1EF4" w:rsidP="006C1EF4">
            <w:pPr>
              <w:spacing w:after="0" w:line="240" w:lineRule="auto"/>
              <w:rPr>
                <w:rFonts w:ascii="Times New Roman" w:eastAsia="Calibri" w:hAnsi="Times New Roman" w:cs="Times New Roman"/>
                <w:b/>
                <w:sz w:val="24"/>
                <w:szCs w:val="24"/>
                <w:lang w:val="kk-KZ"/>
              </w:rPr>
            </w:pPr>
            <w:r w:rsidRPr="004D0590">
              <w:rPr>
                <w:rFonts w:ascii="Times New Roman" w:eastAsia="Calibri" w:hAnsi="Times New Roman" w:cs="Times New Roman"/>
                <w:b/>
                <w:sz w:val="24"/>
                <w:szCs w:val="24"/>
                <w:lang w:val="kk-KZ"/>
              </w:rPr>
              <w:t xml:space="preserve">Ақпараттық білім беру орталығы </w:t>
            </w:r>
          </w:p>
          <w:p w:rsidR="006C1EF4" w:rsidRPr="004D0590" w:rsidRDefault="006C1EF4" w:rsidP="006C1EF4">
            <w:pPr>
              <w:tabs>
                <w:tab w:val="left" w:pos="427"/>
              </w:tabs>
              <w:spacing w:after="0" w:line="240" w:lineRule="auto"/>
              <w:jc w:val="both"/>
              <w:rPr>
                <w:rFonts w:ascii="Times New Roman" w:eastAsia="Calibri" w:hAnsi="Times New Roman" w:cs="Times New Roman"/>
                <w:b/>
                <w:bCs/>
                <w:sz w:val="24"/>
                <w:szCs w:val="24"/>
                <w:lang w:val="x-none" w:eastAsia="zh-CN"/>
              </w:rPr>
            </w:pPr>
          </w:p>
        </w:tc>
        <w:tc>
          <w:tcPr>
            <w:tcW w:w="6939" w:type="dxa"/>
          </w:tcPr>
          <w:p w:rsidR="006C1EF4" w:rsidRPr="004D0590" w:rsidRDefault="006C1EF4" w:rsidP="006C1EF4">
            <w:pPr>
              <w:spacing w:after="0" w:line="240" w:lineRule="auto"/>
              <w:ind w:firstLine="567"/>
              <w:jc w:val="both"/>
              <w:rPr>
                <w:rFonts w:ascii="Times New Roman" w:eastAsia="Times New Roman" w:hAnsi="Times New Roman" w:cs="Times New Roman"/>
                <w:sz w:val="24"/>
                <w:szCs w:val="24"/>
                <w:lang w:val="kk-KZ"/>
              </w:rPr>
            </w:pPr>
            <w:r w:rsidRPr="004D0590">
              <w:rPr>
                <w:rFonts w:ascii="Times New Roman" w:eastAsia="Times New Roman" w:hAnsi="Times New Roman" w:cs="Times New Roman"/>
                <w:color w:val="000000"/>
                <w:sz w:val="24"/>
                <w:szCs w:val="24"/>
                <w:lang w:val="kk-KZ"/>
              </w:rPr>
              <w:t>Ақпараттық білім беру орталығының құрамына 6 абонемент, 16 оқу залдары, 2 электрондық ресурстық орталықтар (ЭРЦ) енеді.</w:t>
            </w:r>
            <w:r w:rsidRPr="004D0590">
              <w:rPr>
                <w:rFonts w:ascii="Times New Roman" w:eastAsia="Times New Roman" w:hAnsi="Times New Roman" w:cs="Times New Roman"/>
                <w:iCs/>
                <w:noProof/>
                <w:color w:val="000000"/>
                <w:spacing w:val="-2"/>
                <w:sz w:val="24"/>
                <w:szCs w:val="24"/>
                <w:lang w:val="kk-KZ"/>
              </w:rPr>
              <w:t xml:space="preserve">АББО желілік инфрақұрылымының негізін Интернет жүйесіне қосылған  180компьютер, </w:t>
            </w:r>
            <w:r w:rsidRPr="004D0590">
              <w:rPr>
                <w:rFonts w:ascii="Times New Roman" w:eastAsia="Times New Roman" w:hAnsi="Times New Roman" w:cs="Times New Roman"/>
                <w:iCs/>
                <w:noProof/>
                <w:spacing w:val="-2"/>
                <w:sz w:val="24"/>
                <w:szCs w:val="24"/>
                <w:lang w:val="kk-KZ"/>
              </w:rPr>
              <w:t xml:space="preserve">110 автоматтандырылған жұмыс орны, 6 интерактивті тақта, 2 видеодвойка, 1 видеоконференция байланыс жүйесі, А-4 форматты 3 сканер, </w:t>
            </w:r>
            <w:r w:rsidRPr="004D0590">
              <w:rPr>
                <w:rFonts w:ascii="Times New Roman" w:eastAsia="Times New Roman" w:hAnsi="Times New Roman" w:cs="Times New Roman"/>
                <w:sz w:val="24"/>
                <w:szCs w:val="24"/>
                <w:lang w:val="kk-KZ"/>
              </w:rPr>
              <w:t>АКАЖ «ИРБИС-64» (6 модулді базалық комплектілі) MS Windows бағдарламалы қамтамасыз етілген автономды сервер құрайды.</w:t>
            </w:r>
          </w:p>
          <w:p w:rsidR="006C1EF4" w:rsidRPr="004D0590" w:rsidRDefault="006C1EF4" w:rsidP="006C1EF4">
            <w:pPr>
              <w:spacing w:after="0" w:line="240" w:lineRule="auto"/>
              <w:ind w:firstLine="709"/>
              <w:jc w:val="both"/>
              <w:rPr>
                <w:rFonts w:ascii="Times New Roman" w:eastAsia="Times New Roman" w:hAnsi="Times New Roman" w:cs="Times New Roman"/>
                <w:sz w:val="24"/>
                <w:szCs w:val="24"/>
                <w:lang w:val="kk-KZ"/>
              </w:rPr>
            </w:pPr>
            <w:r w:rsidRPr="004D0590">
              <w:rPr>
                <w:rFonts w:ascii="Times New Roman" w:eastAsia="Times New Roman" w:hAnsi="Times New Roman" w:cs="Times New Roman"/>
                <w:sz w:val="24"/>
                <w:szCs w:val="24"/>
                <w:lang w:val="kk-KZ"/>
              </w:rPr>
              <w:t xml:space="preserve">Кітапхана қоры аптасына 7 күн 24 сағат бойы on-line режимде </w:t>
            </w:r>
            <w:hyperlink r:id="rId10" w:history="1">
              <w:r w:rsidRPr="004D0590">
                <w:rPr>
                  <w:rFonts w:ascii="Times New Roman" w:eastAsia="Times New Roman" w:hAnsi="Times New Roman" w:cs="Times New Roman"/>
                  <w:color w:val="0000FF"/>
                  <w:sz w:val="24"/>
                  <w:szCs w:val="24"/>
                  <w:u w:val="single"/>
                  <w:lang w:val="kk-KZ"/>
                </w:rPr>
                <w:t>http://lib.ukgu.kz</w:t>
              </w:r>
            </w:hyperlink>
            <w:r w:rsidRPr="004D0590">
              <w:rPr>
                <w:rFonts w:ascii="Times New Roman" w:eastAsia="Times New Roman" w:hAnsi="Times New Roman" w:cs="Times New Roman"/>
                <w:sz w:val="24"/>
                <w:szCs w:val="24"/>
                <w:lang w:val="kk-KZ"/>
              </w:rPr>
              <w:t>сайтында пайдаланушыларға қолжетімді электронды каталогта көрсетілген.</w:t>
            </w:r>
          </w:p>
          <w:p w:rsidR="006C1EF4" w:rsidRPr="004D0590" w:rsidRDefault="006C1EF4" w:rsidP="006C1EF4">
            <w:pPr>
              <w:spacing w:after="0" w:line="240" w:lineRule="auto"/>
              <w:ind w:firstLine="454"/>
              <w:jc w:val="both"/>
              <w:rPr>
                <w:rFonts w:ascii="Times New Roman" w:eastAsia="Calibri" w:hAnsi="Times New Roman" w:cs="Times New Roman"/>
                <w:iCs/>
                <w:sz w:val="24"/>
                <w:szCs w:val="24"/>
                <w:lang w:val="kk-KZ"/>
              </w:rPr>
            </w:pPr>
            <w:r w:rsidRPr="004D0590">
              <w:rPr>
                <w:rFonts w:ascii="Times New Roman" w:eastAsia="Calibri" w:hAnsi="Times New Roman" w:cs="Times New Roman"/>
                <w:iCs/>
                <w:sz w:val="24"/>
                <w:szCs w:val="24"/>
                <w:lang w:val="kk-KZ"/>
              </w:rPr>
              <w:t xml:space="preserve">Өзіндік: </w:t>
            </w:r>
            <w:r w:rsidRPr="004D0590">
              <w:rPr>
                <w:rFonts w:ascii="Times New Roman" w:eastAsia="Calibri" w:hAnsi="Times New Roman" w:cs="Times New Roman"/>
                <w:sz w:val="24"/>
                <w:szCs w:val="24"/>
                <w:lang w:val="kk-KZ"/>
              </w:rPr>
              <w:t>«Almamater», «ОҚУ ғалымдарының еңбектері», «Электрондық мұрағат»</w:t>
            </w:r>
            <w:r w:rsidRPr="004D0590">
              <w:rPr>
                <w:rFonts w:ascii="Times New Roman" w:eastAsia="Calibri" w:hAnsi="Times New Roman" w:cs="Times New Roman"/>
                <w:iCs/>
                <w:sz w:val="24"/>
                <w:szCs w:val="24"/>
                <w:lang w:val="kk-KZ"/>
              </w:rPr>
              <w:t>тақырыптық деректер қоры жасалған.</w:t>
            </w:r>
            <w:r w:rsidRPr="004D0590">
              <w:rPr>
                <w:rFonts w:ascii="Times New Roman" w:eastAsia="Calibri" w:hAnsi="Times New Roman" w:cs="Times New Roman"/>
                <w:sz w:val="24"/>
                <w:szCs w:val="24"/>
                <w:lang w:val="kk-KZ"/>
              </w:rPr>
              <w:t xml:space="preserve">Онлайн  </w:t>
            </w:r>
            <w:r w:rsidRPr="004D0590">
              <w:rPr>
                <w:rFonts w:ascii="Times New Roman" w:eastAsia="Calibri" w:hAnsi="Times New Roman" w:cs="Times New Roman"/>
                <w:iCs/>
                <w:sz w:val="24"/>
                <w:szCs w:val="24"/>
                <w:lang w:val="kk-KZ"/>
              </w:rPr>
              <w:t xml:space="preserve">24/7 режимде </w:t>
            </w:r>
            <w:hyperlink r:id="rId11" w:history="1">
              <w:r w:rsidRPr="004D0590">
                <w:rPr>
                  <w:rFonts w:ascii="Times New Roman" w:eastAsia="Calibri" w:hAnsi="Times New Roman" w:cs="Times New Roman"/>
                  <w:iCs/>
                  <w:color w:val="0000FF"/>
                  <w:sz w:val="24"/>
                  <w:szCs w:val="24"/>
                  <w:u w:val="single"/>
                  <w:lang w:val="kk-KZ"/>
                </w:rPr>
                <w:t>http://articles.ukgu.kz/ru/pps</w:t>
              </w:r>
            </w:hyperlink>
            <w:r w:rsidRPr="004D0590">
              <w:rPr>
                <w:rFonts w:ascii="Times New Roman" w:eastAsia="Calibri" w:hAnsi="Times New Roman" w:cs="Times New Roman"/>
                <w:iCs/>
                <w:sz w:val="24"/>
                <w:szCs w:val="24"/>
                <w:lang w:val="kk-KZ"/>
              </w:rPr>
              <w:t xml:space="preserve"> сілтемесі арқылы кез келген құрылғыдан қолжетімді.</w:t>
            </w:r>
          </w:p>
          <w:p w:rsidR="006C1EF4" w:rsidRPr="004D0590" w:rsidRDefault="006C1EF4" w:rsidP="006C1EF4">
            <w:pPr>
              <w:spacing w:after="0" w:line="240" w:lineRule="auto"/>
              <w:ind w:firstLine="454"/>
              <w:jc w:val="both"/>
              <w:rPr>
                <w:rFonts w:ascii="Times New Roman" w:eastAsia="Calibri" w:hAnsi="Times New Roman" w:cs="Times New Roman"/>
                <w:iCs/>
                <w:sz w:val="24"/>
                <w:szCs w:val="24"/>
                <w:lang w:val="kk-KZ"/>
              </w:rPr>
            </w:pPr>
            <w:r w:rsidRPr="004D0590">
              <w:rPr>
                <w:rFonts w:ascii="Times New Roman" w:eastAsia="Calibri" w:hAnsi="Times New Roman" w:cs="Times New Roman"/>
                <w:sz w:val="24"/>
                <w:szCs w:val="24"/>
                <w:lang w:val="kk-KZ"/>
              </w:rPr>
              <w:t>Каталогтар электронды түрде өңделеді.ЭК 9 деректер қорынан тұрады: «Кітаптар», «Мақалалар», «Мерзімді басылымдар», «ОҚУ профессорлық-оқытушы құрамының еңбектері», «Сирек кездесетін кітаптар», «Электрондық қор», «ОҚУ баспада», «Оқырмандар» және «ОҚО».</w:t>
            </w:r>
          </w:p>
          <w:p w:rsidR="006C1EF4" w:rsidRPr="004D0590" w:rsidRDefault="006C1EF4" w:rsidP="006C1EF4">
            <w:pPr>
              <w:spacing w:after="0" w:line="240" w:lineRule="auto"/>
              <w:ind w:firstLine="708"/>
              <w:jc w:val="both"/>
              <w:rPr>
                <w:rFonts w:ascii="Times New Roman" w:eastAsia="Calibri" w:hAnsi="Times New Roman" w:cs="Times New Roman"/>
                <w:sz w:val="24"/>
                <w:szCs w:val="24"/>
                <w:lang w:val="kk-KZ"/>
              </w:rPr>
            </w:pPr>
            <w:r w:rsidRPr="004D0590">
              <w:rPr>
                <w:rFonts w:ascii="Times New Roman" w:eastAsia="Calibri" w:hAnsi="Times New Roman" w:cs="Times New Roman"/>
                <w:sz w:val="24"/>
                <w:szCs w:val="24"/>
                <w:lang w:val="kk-KZ"/>
              </w:rPr>
              <w:t xml:space="preserve">АББО өз пайдаланушыларына электрондық ақпараттық ресурстарға қол жеткізудің 3 нұсқасын:каталогтар залындағы және АББО бөлімдерінің «Электронды каталог» терминалдарынан;факультеттер мен кафедралар үшін университеттің ақпараттық желісі; қашықтық режимде  кітапхананың </w:t>
            </w:r>
            <w:hyperlink r:id="rId12" w:history="1">
              <w:r w:rsidRPr="004D0590">
                <w:rPr>
                  <w:rFonts w:ascii="Times New Roman" w:eastAsia="Calibri" w:hAnsi="Times New Roman" w:cs="Times New Roman"/>
                  <w:color w:val="0000FF"/>
                  <w:sz w:val="24"/>
                  <w:szCs w:val="24"/>
                  <w:u w:val="single"/>
                  <w:lang w:val="kk-KZ"/>
                </w:rPr>
                <w:t>http://lib.ukgu.kz/</w:t>
              </w:r>
            </w:hyperlink>
            <w:r w:rsidRPr="004D0590">
              <w:rPr>
                <w:rFonts w:ascii="Times New Roman" w:eastAsia="Calibri" w:hAnsi="Times New Roman" w:cs="Times New Roman"/>
                <w:spacing w:val="-4"/>
                <w:sz w:val="24"/>
                <w:szCs w:val="24"/>
                <w:lang w:val="kk-KZ"/>
              </w:rPr>
              <w:t>web-</w:t>
            </w:r>
            <w:r w:rsidRPr="004D0590">
              <w:rPr>
                <w:rFonts w:ascii="Times New Roman" w:eastAsia="Calibri" w:hAnsi="Times New Roman" w:cs="Times New Roman"/>
                <w:sz w:val="24"/>
                <w:szCs w:val="24"/>
                <w:lang w:val="kk-KZ"/>
              </w:rPr>
              <w:t>сайты арқылыұсынады.</w:t>
            </w:r>
          </w:p>
          <w:p w:rsidR="006C1EF4" w:rsidRPr="004D0590" w:rsidRDefault="006C1EF4" w:rsidP="006C1EF4">
            <w:pPr>
              <w:spacing w:after="0" w:line="240" w:lineRule="auto"/>
              <w:ind w:firstLine="454"/>
              <w:jc w:val="both"/>
              <w:rPr>
                <w:rFonts w:ascii="Times New Roman" w:eastAsia="Calibri" w:hAnsi="Times New Roman" w:cs="Times New Roman"/>
                <w:sz w:val="24"/>
                <w:szCs w:val="24"/>
                <w:lang w:val="kk-KZ"/>
              </w:rPr>
            </w:pPr>
            <w:r w:rsidRPr="004D0590">
              <w:rPr>
                <w:rFonts w:ascii="Times New Roman" w:eastAsia="Calibri" w:hAnsi="Times New Roman" w:cs="Times New Roman"/>
                <w:spacing w:val="-4"/>
                <w:sz w:val="24"/>
                <w:szCs w:val="24"/>
                <w:lang w:val="kk-KZ"/>
              </w:rPr>
              <w:t>Халықаралық және республикалық ресурстарға қолжетімді:</w:t>
            </w:r>
            <w:r w:rsidRPr="004D0590">
              <w:rPr>
                <w:rFonts w:ascii="Times New Roman" w:eastAsia="Calibri" w:hAnsi="Times New Roman" w:cs="Times New Roman"/>
                <w:sz w:val="24"/>
                <w:szCs w:val="24"/>
                <w:lang w:val="kk-KZ"/>
              </w:rPr>
              <w:t xml:space="preserve">«SprіngerLink», «Полпред», «Web of Science», «ЕВSСО», «Эпиграф»,ашық қолжетімді ғылыми журналдардың электронды нұсқаларына, «Зан», «Республикалық жоғары оқу орындары аралық электронды кітапхана РМЭБ», «Әдебиет», </w:t>
            </w:r>
            <w:r w:rsidRPr="004D0590">
              <w:rPr>
                <w:rFonts w:ascii="Times New Roman" w:eastAsia="Calibri" w:hAnsi="Times New Roman" w:cs="Times New Roman"/>
                <w:sz w:val="24"/>
                <w:szCs w:val="24"/>
                <w:lang w:val="kk-KZ"/>
              </w:rPr>
              <w:lastRenderedPageBreak/>
              <w:t>Цифрлы кітапхана "Аknurpress", «Smart-kіtар», «Kitaр.кz» және т.б.</w:t>
            </w:r>
          </w:p>
          <w:p w:rsidR="006C1EF4" w:rsidRPr="004D0590" w:rsidRDefault="006C1EF4" w:rsidP="006C1EF4">
            <w:pPr>
              <w:spacing w:after="0" w:line="240" w:lineRule="auto"/>
              <w:ind w:firstLine="580"/>
              <w:jc w:val="both"/>
              <w:rPr>
                <w:rFonts w:ascii="Times New Roman" w:eastAsia="Times New Roman" w:hAnsi="Times New Roman" w:cs="Times New Roman"/>
                <w:sz w:val="24"/>
                <w:szCs w:val="24"/>
                <w:lang w:val="kk-KZ"/>
              </w:rPr>
            </w:pPr>
            <w:r w:rsidRPr="004D0590">
              <w:rPr>
                <w:rFonts w:ascii="Times New Roman" w:eastAsia="Times New Roman" w:hAnsi="Times New Roman" w:cs="Times New Roman"/>
                <w:sz w:val="24"/>
                <w:szCs w:val="24"/>
                <w:lang w:val="kk-KZ"/>
              </w:rPr>
              <w:t xml:space="preserve">АББО </w:t>
            </w:r>
            <w:r w:rsidRPr="004D0590">
              <w:rPr>
                <w:rFonts w:ascii="Times New Roman" w:eastAsia="Times New Roman" w:hAnsi="Times New Roman" w:cs="Times New Roman"/>
                <w:i/>
                <w:sz w:val="24"/>
                <w:szCs w:val="24"/>
                <w:lang w:val="kk-KZ"/>
              </w:rPr>
              <w:t>ерекше қажеттіліктері бар</w:t>
            </w:r>
            <w:r w:rsidRPr="004D0590">
              <w:rPr>
                <w:rFonts w:ascii="Times New Roman" w:eastAsia="Times New Roman" w:hAnsi="Times New Roman" w:cs="Times New Roman"/>
                <w:sz w:val="24"/>
                <w:szCs w:val="24"/>
                <w:lang w:val="kk-KZ"/>
              </w:rPr>
              <w:t xml:space="preserve"> және мүмкіндігі шектеулі студенттер үшін, кітапхана сайты нашар көретін пайдаланушылардың жұмысына бейімделген</w:t>
            </w:r>
          </w:p>
        </w:tc>
      </w:tr>
      <w:tr w:rsidR="006C1EF4" w:rsidRPr="0036779F" w:rsidTr="00274E23">
        <w:tc>
          <w:tcPr>
            <w:tcW w:w="2694" w:type="dxa"/>
          </w:tcPr>
          <w:p w:rsidR="006C1EF4" w:rsidRPr="004D0590" w:rsidRDefault="006C1EF4" w:rsidP="006C1EF4">
            <w:pPr>
              <w:tabs>
                <w:tab w:val="left" w:pos="427"/>
              </w:tabs>
              <w:spacing w:after="0" w:line="240" w:lineRule="auto"/>
              <w:jc w:val="both"/>
              <w:rPr>
                <w:rFonts w:ascii="Times New Roman" w:eastAsia="Calibri" w:hAnsi="Times New Roman" w:cs="Times New Roman"/>
                <w:b/>
                <w:bCs/>
                <w:sz w:val="24"/>
                <w:szCs w:val="24"/>
                <w:lang w:val="x-none" w:eastAsia="zh-CN"/>
              </w:rPr>
            </w:pPr>
            <w:r w:rsidRPr="004D0590">
              <w:rPr>
                <w:rFonts w:ascii="Times New Roman" w:eastAsia="Calibri" w:hAnsi="Times New Roman" w:cs="Times New Roman"/>
                <w:b/>
                <w:bCs/>
                <w:sz w:val="24"/>
                <w:szCs w:val="24"/>
                <w:lang w:val="x-none" w:eastAsia="zh-CN"/>
              </w:rPr>
              <w:lastRenderedPageBreak/>
              <w:t>Материалдық-техникалық база</w:t>
            </w:r>
          </w:p>
        </w:tc>
        <w:tc>
          <w:tcPr>
            <w:tcW w:w="6939" w:type="dxa"/>
          </w:tcPr>
          <w:p w:rsidR="006C1EF4" w:rsidRPr="004D0590" w:rsidRDefault="006C1EF4" w:rsidP="006C1EF4">
            <w:pPr>
              <w:spacing w:after="0" w:line="240" w:lineRule="auto"/>
              <w:jc w:val="both"/>
              <w:rPr>
                <w:rFonts w:ascii="Times New Roman" w:eastAsia="Calibri" w:hAnsi="Times New Roman" w:cs="Times New Roman"/>
                <w:iCs/>
                <w:sz w:val="24"/>
                <w:szCs w:val="24"/>
                <w:lang w:val="kk-KZ" w:eastAsia="zh-CN"/>
              </w:rPr>
            </w:pPr>
            <w:r w:rsidRPr="004D0590">
              <w:rPr>
                <w:rFonts w:ascii="Times New Roman" w:eastAsia="Calibri" w:hAnsi="Times New Roman" w:cs="Times New Roman"/>
                <w:iCs/>
                <w:sz w:val="24"/>
                <w:szCs w:val="24"/>
                <w:lang w:val="kk-KZ" w:eastAsia="zh-CN"/>
              </w:rPr>
              <w:t>Кафедра қарамағында жалпы ауданы 274 м2 болатын келесі дәрісханалар бар:</w:t>
            </w:r>
          </w:p>
          <w:p w:rsidR="006C1EF4" w:rsidRPr="004D0590" w:rsidRDefault="006C1EF4" w:rsidP="006C1EF4">
            <w:pPr>
              <w:spacing w:after="0" w:line="240" w:lineRule="auto"/>
              <w:jc w:val="both"/>
              <w:rPr>
                <w:rFonts w:ascii="Times New Roman" w:eastAsia="Calibri" w:hAnsi="Times New Roman" w:cs="Times New Roman"/>
                <w:iCs/>
                <w:sz w:val="24"/>
                <w:szCs w:val="24"/>
                <w:lang w:val="kk-KZ" w:eastAsia="zh-CN"/>
              </w:rPr>
            </w:pPr>
            <w:r w:rsidRPr="004D0590">
              <w:rPr>
                <w:rFonts w:ascii="Times New Roman" w:eastAsia="Calibri" w:hAnsi="Times New Roman" w:cs="Times New Roman"/>
                <w:iCs/>
                <w:sz w:val="24"/>
                <w:szCs w:val="24"/>
                <w:lang w:val="kk-KZ" w:eastAsia="zh-CN"/>
              </w:rPr>
              <w:t>Кафедра меңгерушісінің кабинеті  - 331 (№7 корпус, Байтұрсынов көшесі).</w:t>
            </w:r>
          </w:p>
          <w:p w:rsidR="006C1EF4" w:rsidRPr="004D0590" w:rsidRDefault="006C1EF4" w:rsidP="006C1EF4">
            <w:pPr>
              <w:spacing w:after="0" w:line="240" w:lineRule="auto"/>
              <w:jc w:val="both"/>
              <w:rPr>
                <w:rFonts w:ascii="Times New Roman" w:eastAsia="Calibri" w:hAnsi="Times New Roman" w:cs="Times New Roman"/>
                <w:iCs/>
                <w:sz w:val="24"/>
                <w:szCs w:val="24"/>
                <w:lang w:val="kk-KZ" w:eastAsia="zh-CN"/>
              </w:rPr>
            </w:pPr>
            <w:r w:rsidRPr="004D0590">
              <w:rPr>
                <w:rFonts w:ascii="Times New Roman" w:eastAsia="Calibri" w:hAnsi="Times New Roman" w:cs="Times New Roman"/>
                <w:iCs/>
                <w:sz w:val="24"/>
                <w:szCs w:val="24"/>
                <w:lang w:val="kk-KZ" w:eastAsia="zh-CN"/>
              </w:rPr>
              <w:t>Оқытушылар кабинеті - 306 (№7 корпус, Байтұрсынов көшесі).</w:t>
            </w:r>
          </w:p>
          <w:p w:rsidR="006C1EF4" w:rsidRPr="004D0590" w:rsidRDefault="006C1EF4" w:rsidP="006C1EF4">
            <w:pPr>
              <w:spacing w:after="0" w:line="240" w:lineRule="auto"/>
              <w:jc w:val="both"/>
              <w:rPr>
                <w:rFonts w:ascii="Times New Roman" w:eastAsia="Calibri" w:hAnsi="Times New Roman" w:cs="Times New Roman"/>
                <w:iCs/>
                <w:sz w:val="24"/>
                <w:szCs w:val="24"/>
                <w:lang w:val="kk-KZ" w:eastAsia="zh-CN"/>
              </w:rPr>
            </w:pPr>
            <w:r w:rsidRPr="004D0590">
              <w:rPr>
                <w:rFonts w:ascii="Times New Roman" w:eastAsia="Calibri" w:hAnsi="Times New Roman" w:cs="Times New Roman"/>
                <w:iCs/>
                <w:sz w:val="24"/>
                <w:szCs w:val="24"/>
                <w:lang w:val="kk-KZ" w:eastAsia="zh-CN"/>
              </w:rPr>
              <w:t>Компьютерлік сынып - 333, 335 (№7 корпус, Байтұрсынов көшесі).</w:t>
            </w:r>
          </w:p>
          <w:p w:rsidR="006C1EF4" w:rsidRPr="004D0590" w:rsidRDefault="006C1EF4" w:rsidP="006C1EF4">
            <w:pPr>
              <w:spacing w:after="0" w:line="240" w:lineRule="auto"/>
              <w:jc w:val="both"/>
              <w:rPr>
                <w:rFonts w:ascii="Times New Roman" w:eastAsia="Calibri" w:hAnsi="Times New Roman" w:cs="Times New Roman"/>
                <w:iCs/>
                <w:sz w:val="24"/>
                <w:szCs w:val="24"/>
                <w:lang w:val="kk-KZ" w:eastAsia="zh-CN"/>
              </w:rPr>
            </w:pPr>
            <w:r w:rsidRPr="004D0590">
              <w:rPr>
                <w:rFonts w:ascii="Times New Roman" w:eastAsia="Calibri" w:hAnsi="Times New Roman" w:cs="Times New Roman"/>
                <w:iCs/>
                <w:sz w:val="24"/>
                <w:szCs w:val="24"/>
                <w:lang w:val="kk-KZ" w:eastAsia="zh-CN"/>
              </w:rPr>
              <w:t>Оқу аудиториялары-332,333 (№7 корпус, Байтұрсынов көшесі).</w:t>
            </w:r>
          </w:p>
          <w:p w:rsidR="006C1EF4" w:rsidRPr="004D0590" w:rsidRDefault="006C1EF4" w:rsidP="006C1EF4">
            <w:pPr>
              <w:spacing w:after="0" w:line="240" w:lineRule="auto"/>
              <w:jc w:val="both"/>
              <w:rPr>
                <w:rFonts w:ascii="Times New Roman" w:eastAsia="Calibri" w:hAnsi="Times New Roman" w:cs="Times New Roman"/>
                <w:iCs/>
                <w:sz w:val="24"/>
                <w:szCs w:val="24"/>
                <w:lang w:val="kk-KZ" w:eastAsia="zh-CN"/>
              </w:rPr>
            </w:pPr>
            <w:r w:rsidRPr="004D0590">
              <w:rPr>
                <w:rFonts w:ascii="Times New Roman" w:eastAsia="Calibri" w:hAnsi="Times New Roman" w:cs="Times New Roman"/>
                <w:iCs/>
                <w:sz w:val="24"/>
                <w:szCs w:val="24"/>
                <w:lang w:val="kk-KZ" w:eastAsia="zh-CN"/>
              </w:rPr>
              <w:t>Магистранттар кабинеті - 331 (№7 корпус, Байтұрсынов көшесі)</w:t>
            </w:r>
          </w:p>
          <w:p w:rsidR="006C1EF4" w:rsidRPr="004D0590" w:rsidRDefault="006C1EF4" w:rsidP="006C1EF4">
            <w:pPr>
              <w:spacing w:after="0" w:line="240" w:lineRule="auto"/>
              <w:jc w:val="both"/>
              <w:rPr>
                <w:rFonts w:ascii="Times New Roman" w:eastAsia="Calibri" w:hAnsi="Times New Roman" w:cs="Times New Roman"/>
                <w:iCs/>
                <w:sz w:val="24"/>
                <w:szCs w:val="24"/>
                <w:lang w:val="kk-KZ" w:eastAsia="zh-CN"/>
              </w:rPr>
            </w:pPr>
            <w:r w:rsidRPr="004D0590">
              <w:rPr>
                <w:rFonts w:ascii="Times New Roman" w:eastAsia="Calibri" w:hAnsi="Times New Roman" w:cs="Times New Roman"/>
                <w:iCs/>
                <w:sz w:val="24"/>
                <w:szCs w:val="24"/>
                <w:lang w:val="kk-KZ" w:eastAsia="zh-CN"/>
              </w:rPr>
              <w:t>Кафедра келесі жабдықтармен қамтылған: компьютерлер (Core 2 Quad, Intel Core 2 Duo), принтер, сканер, жергілікті жүйе және т.б. кафедраның екі компьютерлік сыныптарында 13 компьютер, МФУ 3х1 (ксерокс, принтер, сканер). Компьютерлік кабинетте (335, 333) компьютерлер желілік жүйеге қосылған. Кафедрада Шымкент қаласының мәдениет, тілдерді дамыту және архивтер басқармасының «Шым қала тарихи-мәдени кешені коммуналдық мемлекеттік мекемесінің, Түркістан облысы мәдениет басқармасының «Түркістан облыстық тарихи-өлкетану музейі» МКҚК базасында оқу-ғылыми-өндірістік кешені жұмыс істейді (ОҒӨК)</w:t>
            </w:r>
          </w:p>
        </w:tc>
      </w:tr>
    </w:tbl>
    <w:p w:rsidR="006C1EF4" w:rsidRPr="004D0590" w:rsidRDefault="006C1EF4" w:rsidP="006C1EF4">
      <w:pPr>
        <w:spacing w:after="0" w:line="240" w:lineRule="auto"/>
        <w:ind w:firstLine="567"/>
        <w:jc w:val="center"/>
        <w:rPr>
          <w:rFonts w:ascii="Times New Roman" w:eastAsia="Calibri" w:hAnsi="Times New Roman" w:cs="Times New Roman"/>
          <w:b/>
          <w:bCs/>
          <w:sz w:val="28"/>
          <w:szCs w:val="28"/>
          <w:lang w:val="kk-KZ"/>
        </w:rPr>
      </w:pPr>
    </w:p>
    <w:p w:rsidR="006C1EF4" w:rsidRPr="004D0590" w:rsidRDefault="006C1EF4" w:rsidP="006C1EF4">
      <w:pPr>
        <w:spacing w:after="0" w:line="240" w:lineRule="auto"/>
        <w:ind w:firstLine="567"/>
        <w:jc w:val="center"/>
        <w:rPr>
          <w:rFonts w:ascii="Times New Roman" w:eastAsia="Calibri" w:hAnsi="Times New Roman" w:cs="Times New Roman"/>
          <w:b/>
          <w:bCs/>
          <w:sz w:val="28"/>
          <w:szCs w:val="28"/>
          <w:lang w:val="kk-KZ"/>
        </w:rPr>
      </w:pPr>
    </w:p>
    <w:p w:rsidR="006C1EF4" w:rsidRPr="004D0590" w:rsidRDefault="006C1EF4" w:rsidP="006C1EF4">
      <w:pPr>
        <w:spacing w:after="0" w:line="240" w:lineRule="auto"/>
        <w:ind w:firstLine="567"/>
        <w:jc w:val="center"/>
        <w:rPr>
          <w:rFonts w:ascii="Times New Roman" w:eastAsia="Calibri" w:hAnsi="Times New Roman" w:cs="Times New Roman"/>
          <w:b/>
          <w:bCs/>
          <w:sz w:val="28"/>
          <w:szCs w:val="28"/>
          <w:lang w:val="kk-KZ"/>
        </w:rPr>
      </w:pPr>
    </w:p>
    <w:p w:rsidR="006C1EF4" w:rsidRPr="004D0590" w:rsidRDefault="006C1EF4" w:rsidP="006C1EF4">
      <w:pPr>
        <w:spacing w:after="0" w:line="240" w:lineRule="auto"/>
        <w:ind w:firstLine="567"/>
        <w:jc w:val="center"/>
        <w:rPr>
          <w:rFonts w:ascii="Times New Roman" w:eastAsia="Calibri" w:hAnsi="Times New Roman" w:cs="Times New Roman"/>
          <w:b/>
          <w:bCs/>
          <w:sz w:val="28"/>
          <w:szCs w:val="28"/>
          <w:lang w:val="kk-KZ"/>
        </w:rPr>
      </w:pPr>
    </w:p>
    <w:p w:rsidR="006C1EF4" w:rsidRPr="004D0590" w:rsidRDefault="006C1EF4" w:rsidP="006C1EF4">
      <w:pPr>
        <w:spacing w:after="0" w:line="240" w:lineRule="auto"/>
        <w:ind w:firstLine="567"/>
        <w:jc w:val="center"/>
        <w:rPr>
          <w:rFonts w:ascii="Times New Roman" w:eastAsia="Calibri" w:hAnsi="Times New Roman" w:cs="Times New Roman"/>
          <w:b/>
          <w:bCs/>
          <w:sz w:val="28"/>
          <w:szCs w:val="28"/>
          <w:lang w:val="kk-KZ"/>
        </w:rPr>
      </w:pPr>
    </w:p>
    <w:p w:rsidR="006C1EF4" w:rsidRPr="004D0590" w:rsidRDefault="006C1EF4" w:rsidP="006C1EF4">
      <w:pPr>
        <w:spacing w:after="0" w:line="240" w:lineRule="auto"/>
        <w:ind w:firstLine="567"/>
        <w:jc w:val="center"/>
        <w:rPr>
          <w:rFonts w:ascii="Times New Roman" w:eastAsia="Calibri" w:hAnsi="Times New Roman" w:cs="Times New Roman"/>
          <w:b/>
          <w:bCs/>
          <w:sz w:val="28"/>
          <w:szCs w:val="28"/>
          <w:lang w:val="kk-KZ"/>
        </w:rPr>
      </w:pPr>
    </w:p>
    <w:p w:rsidR="006C1EF4" w:rsidRPr="004D0590" w:rsidRDefault="006C1EF4" w:rsidP="006C1EF4">
      <w:pPr>
        <w:spacing w:after="0" w:line="240" w:lineRule="auto"/>
        <w:ind w:firstLine="567"/>
        <w:jc w:val="center"/>
        <w:rPr>
          <w:rFonts w:ascii="Times New Roman" w:eastAsia="Calibri" w:hAnsi="Times New Roman" w:cs="Times New Roman"/>
          <w:b/>
          <w:bCs/>
          <w:sz w:val="28"/>
          <w:szCs w:val="28"/>
          <w:lang w:val="kk-KZ"/>
        </w:rPr>
      </w:pPr>
    </w:p>
    <w:p w:rsidR="006C1EF4" w:rsidRPr="004D0590" w:rsidRDefault="006C1EF4" w:rsidP="006C1EF4">
      <w:pPr>
        <w:spacing w:after="0" w:line="240" w:lineRule="auto"/>
        <w:ind w:firstLine="567"/>
        <w:jc w:val="center"/>
        <w:rPr>
          <w:rFonts w:ascii="Times New Roman" w:eastAsia="Calibri" w:hAnsi="Times New Roman" w:cs="Times New Roman"/>
          <w:b/>
          <w:bCs/>
          <w:sz w:val="28"/>
          <w:szCs w:val="28"/>
          <w:lang w:val="kk-KZ"/>
        </w:rPr>
      </w:pPr>
    </w:p>
    <w:p w:rsidR="006C1EF4" w:rsidRPr="004D0590" w:rsidRDefault="006C1EF4" w:rsidP="006C1EF4">
      <w:pPr>
        <w:spacing w:after="0" w:line="240" w:lineRule="auto"/>
        <w:ind w:firstLine="567"/>
        <w:jc w:val="center"/>
        <w:rPr>
          <w:rFonts w:ascii="Times New Roman" w:eastAsia="Calibri" w:hAnsi="Times New Roman" w:cs="Times New Roman"/>
          <w:b/>
          <w:bCs/>
          <w:sz w:val="28"/>
          <w:szCs w:val="28"/>
          <w:lang w:val="kk-KZ"/>
        </w:rPr>
      </w:pPr>
    </w:p>
    <w:p w:rsidR="006C1EF4" w:rsidRPr="004D0590" w:rsidRDefault="006C1EF4" w:rsidP="006C1EF4">
      <w:pPr>
        <w:spacing w:after="0" w:line="240" w:lineRule="auto"/>
        <w:ind w:firstLine="567"/>
        <w:jc w:val="center"/>
        <w:rPr>
          <w:rFonts w:ascii="Times New Roman" w:eastAsia="Calibri" w:hAnsi="Times New Roman" w:cs="Times New Roman"/>
          <w:b/>
          <w:bCs/>
          <w:sz w:val="28"/>
          <w:szCs w:val="28"/>
          <w:lang w:val="kk-KZ"/>
        </w:rPr>
      </w:pPr>
    </w:p>
    <w:p w:rsidR="006C1EF4" w:rsidRPr="004D0590" w:rsidRDefault="006C1EF4" w:rsidP="006C1EF4">
      <w:pPr>
        <w:spacing w:after="0" w:line="240" w:lineRule="auto"/>
        <w:ind w:firstLine="567"/>
        <w:jc w:val="center"/>
        <w:rPr>
          <w:rFonts w:ascii="Times New Roman" w:eastAsia="Calibri" w:hAnsi="Times New Roman" w:cs="Times New Roman"/>
          <w:b/>
          <w:bCs/>
          <w:sz w:val="28"/>
          <w:szCs w:val="28"/>
          <w:lang w:val="kk-KZ"/>
        </w:rPr>
      </w:pPr>
    </w:p>
    <w:p w:rsidR="006C1EF4" w:rsidRPr="004D0590" w:rsidRDefault="006C1EF4" w:rsidP="006C1EF4">
      <w:pPr>
        <w:spacing w:after="0" w:line="240" w:lineRule="auto"/>
        <w:ind w:firstLine="567"/>
        <w:jc w:val="center"/>
        <w:rPr>
          <w:rFonts w:ascii="Times New Roman" w:eastAsia="Calibri" w:hAnsi="Times New Roman" w:cs="Times New Roman"/>
          <w:b/>
          <w:bCs/>
          <w:sz w:val="28"/>
          <w:szCs w:val="28"/>
          <w:lang w:val="kk-KZ"/>
        </w:rPr>
      </w:pPr>
    </w:p>
    <w:p w:rsidR="006C1EF4" w:rsidRPr="004D0590" w:rsidRDefault="006C1EF4" w:rsidP="006C1EF4">
      <w:pPr>
        <w:spacing w:after="0" w:line="240" w:lineRule="auto"/>
        <w:ind w:firstLine="567"/>
        <w:jc w:val="center"/>
        <w:rPr>
          <w:rFonts w:ascii="Times New Roman" w:eastAsia="Calibri" w:hAnsi="Times New Roman" w:cs="Times New Roman"/>
          <w:b/>
          <w:bCs/>
          <w:sz w:val="28"/>
          <w:szCs w:val="28"/>
          <w:lang w:val="kk-KZ"/>
        </w:rPr>
      </w:pPr>
    </w:p>
    <w:p w:rsidR="006C1EF4" w:rsidRPr="004D0590" w:rsidRDefault="006C1EF4" w:rsidP="006C1EF4">
      <w:pPr>
        <w:spacing w:after="0" w:line="240" w:lineRule="auto"/>
        <w:ind w:firstLine="567"/>
        <w:jc w:val="center"/>
        <w:rPr>
          <w:rFonts w:ascii="Times New Roman" w:eastAsia="Calibri" w:hAnsi="Times New Roman" w:cs="Times New Roman"/>
          <w:b/>
          <w:bCs/>
          <w:sz w:val="28"/>
          <w:szCs w:val="28"/>
          <w:lang w:val="kk-KZ"/>
        </w:rPr>
      </w:pPr>
    </w:p>
    <w:p w:rsidR="006C1EF4" w:rsidRPr="004D0590" w:rsidRDefault="006C1EF4" w:rsidP="006C1EF4">
      <w:pPr>
        <w:spacing w:after="0" w:line="240" w:lineRule="auto"/>
        <w:ind w:firstLine="567"/>
        <w:jc w:val="center"/>
        <w:rPr>
          <w:rFonts w:ascii="Times New Roman" w:eastAsia="Calibri" w:hAnsi="Times New Roman" w:cs="Times New Roman"/>
          <w:b/>
          <w:bCs/>
          <w:sz w:val="28"/>
          <w:szCs w:val="28"/>
          <w:lang w:val="kk-KZ"/>
        </w:rPr>
      </w:pPr>
    </w:p>
    <w:p w:rsidR="006C1EF4" w:rsidRPr="004D0590" w:rsidRDefault="006C1EF4" w:rsidP="006C1EF4">
      <w:pPr>
        <w:spacing w:after="0" w:line="240" w:lineRule="auto"/>
        <w:ind w:firstLine="567"/>
        <w:jc w:val="center"/>
        <w:rPr>
          <w:rFonts w:ascii="Times New Roman" w:eastAsia="Calibri" w:hAnsi="Times New Roman" w:cs="Times New Roman"/>
          <w:b/>
          <w:bCs/>
          <w:sz w:val="28"/>
          <w:szCs w:val="28"/>
          <w:lang w:val="kk-KZ"/>
        </w:rPr>
      </w:pPr>
    </w:p>
    <w:p w:rsidR="006C1EF4" w:rsidRPr="004D0590" w:rsidRDefault="006C1EF4" w:rsidP="006C1EF4">
      <w:pPr>
        <w:spacing w:after="0" w:line="240" w:lineRule="auto"/>
        <w:ind w:firstLine="567"/>
        <w:jc w:val="center"/>
        <w:rPr>
          <w:rFonts w:ascii="Times New Roman" w:eastAsia="Calibri" w:hAnsi="Times New Roman" w:cs="Times New Roman"/>
          <w:b/>
          <w:bCs/>
          <w:sz w:val="28"/>
          <w:szCs w:val="28"/>
          <w:lang w:val="kk-KZ"/>
        </w:rPr>
      </w:pPr>
    </w:p>
    <w:p w:rsidR="006C1EF4" w:rsidRPr="004D0590" w:rsidRDefault="006C1EF4" w:rsidP="006C1EF4">
      <w:pPr>
        <w:spacing w:after="0" w:line="240" w:lineRule="auto"/>
        <w:ind w:firstLine="567"/>
        <w:jc w:val="center"/>
        <w:rPr>
          <w:rFonts w:ascii="Times New Roman" w:eastAsia="Calibri" w:hAnsi="Times New Roman" w:cs="Times New Roman"/>
          <w:b/>
          <w:bCs/>
          <w:sz w:val="28"/>
          <w:szCs w:val="28"/>
          <w:lang w:val="kk-KZ"/>
        </w:rPr>
      </w:pPr>
    </w:p>
    <w:p w:rsidR="006C1EF4" w:rsidRPr="004D0590" w:rsidRDefault="006C1EF4" w:rsidP="006C1EF4">
      <w:pPr>
        <w:spacing w:after="0" w:line="240" w:lineRule="auto"/>
        <w:ind w:firstLine="567"/>
        <w:jc w:val="center"/>
        <w:rPr>
          <w:rFonts w:ascii="Times New Roman" w:eastAsia="Calibri" w:hAnsi="Times New Roman" w:cs="Times New Roman"/>
          <w:b/>
          <w:bCs/>
          <w:sz w:val="28"/>
          <w:szCs w:val="28"/>
          <w:lang w:val="kk-KZ"/>
        </w:rPr>
      </w:pPr>
    </w:p>
    <w:p w:rsidR="006C1EF4" w:rsidRPr="004D0590" w:rsidRDefault="006C1EF4" w:rsidP="006C1EF4">
      <w:pPr>
        <w:spacing w:after="0" w:line="240" w:lineRule="auto"/>
        <w:ind w:firstLine="567"/>
        <w:jc w:val="center"/>
        <w:rPr>
          <w:rFonts w:ascii="Times New Roman" w:eastAsia="Calibri" w:hAnsi="Times New Roman" w:cs="Times New Roman"/>
          <w:b/>
          <w:bCs/>
          <w:sz w:val="28"/>
          <w:szCs w:val="28"/>
          <w:lang w:val="kk-KZ"/>
        </w:rPr>
      </w:pPr>
    </w:p>
    <w:p w:rsidR="00F0587D" w:rsidRPr="004D0590" w:rsidRDefault="00F0587D" w:rsidP="006C1EF4">
      <w:pPr>
        <w:spacing w:after="0" w:line="240" w:lineRule="auto"/>
        <w:ind w:firstLine="567"/>
        <w:jc w:val="center"/>
        <w:rPr>
          <w:rFonts w:ascii="Times New Roman" w:eastAsia="Calibri" w:hAnsi="Times New Roman" w:cs="Times New Roman"/>
          <w:b/>
          <w:bCs/>
          <w:sz w:val="28"/>
          <w:szCs w:val="28"/>
          <w:lang w:val="kk-KZ"/>
        </w:rPr>
      </w:pPr>
    </w:p>
    <w:p w:rsidR="00F0587D" w:rsidRPr="004D0590" w:rsidRDefault="00F0587D" w:rsidP="006C1EF4">
      <w:pPr>
        <w:spacing w:after="0" w:line="240" w:lineRule="auto"/>
        <w:ind w:firstLine="567"/>
        <w:jc w:val="center"/>
        <w:rPr>
          <w:rFonts w:ascii="Times New Roman" w:eastAsia="Calibri" w:hAnsi="Times New Roman" w:cs="Times New Roman"/>
          <w:b/>
          <w:bCs/>
          <w:sz w:val="28"/>
          <w:szCs w:val="28"/>
          <w:lang w:val="kk-KZ"/>
        </w:rPr>
      </w:pPr>
    </w:p>
    <w:p w:rsidR="00F0587D" w:rsidRPr="004D0590" w:rsidRDefault="00F0587D" w:rsidP="006C1EF4">
      <w:pPr>
        <w:spacing w:after="0" w:line="240" w:lineRule="auto"/>
        <w:ind w:firstLine="567"/>
        <w:jc w:val="center"/>
        <w:rPr>
          <w:rFonts w:ascii="Times New Roman" w:eastAsia="Calibri" w:hAnsi="Times New Roman" w:cs="Times New Roman"/>
          <w:b/>
          <w:bCs/>
          <w:sz w:val="28"/>
          <w:szCs w:val="28"/>
          <w:lang w:val="kk-KZ"/>
        </w:rPr>
      </w:pPr>
    </w:p>
    <w:p w:rsidR="006C1EF4" w:rsidRPr="004D0590" w:rsidRDefault="006C1EF4" w:rsidP="006C1EF4">
      <w:pPr>
        <w:spacing w:after="0" w:line="240" w:lineRule="auto"/>
        <w:ind w:firstLine="567"/>
        <w:jc w:val="center"/>
        <w:rPr>
          <w:rFonts w:ascii="Times New Roman" w:eastAsia="Calibri" w:hAnsi="Times New Roman" w:cs="Times New Roman"/>
          <w:b/>
          <w:bCs/>
          <w:sz w:val="28"/>
          <w:szCs w:val="28"/>
          <w:lang w:val="kk-KZ"/>
        </w:rPr>
      </w:pPr>
    </w:p>
    <w:p w:rsidR="006C1EF4" w:rsidRPr="004D0590" w:rsidRDefault="006C1EF4" w:rsidP="006C1EF4">
      <w:pPr>
        <w:spacing w:after="0" w:line="240" w:lineRule="auto"/>
        <w:ind w:firstLine="567"/>
        <w:jc w:val="center"/>
        <w:rPr>
          <w:rFonts w:ascii="Times New Roman" w:eastAsia="Calibri" w:hAnsi="Times New Roman" w:cs="Times New Roman"/>
          <w:b/>
          <w:bCs/>
          <w:sz w:val="28"/>
          <w:szCs w:val="28"/>
          <w:lang w:val="kk-KZ"/>
        </w:rPr>
      </w:pPr>
    </w:p>
    <w:p w:rsidR="006C1EF4" w:rsidRPr="004D0590" w:rsidRDefault="006C1EF4" w:rsidP="006C1EF4">
      <w:pPr>
        <w:spacing w:after="0" w:line="240" w:lineRule="auto"/>
        <w:ind w:firstLine="567"/>
        <w:jc w:val="center"/>
        <w:rPr>
          <w:rFonts w:ascii="Times New Roman" w:eastAsia="Calibri" w:hAnsi="Times New Roman" w:cs="Times New Roman"/>
          <w:sz w:val="24"/>
          <w:szCs w:val="24"/>
          <w:lang w:val="kk-KZ" w:eastAsia="ko-KR"/>
        </w:rPr>
      </w:pPr>
      <w:r w:rsidRPr="004D0590">
        <w:rPr>
          <w:rFonts w:ascii="Times New Roman" w:eastAsia="Calibri" w:hAnsi="Times New Roman" w:cs="Times New Roman"/>
          <w:sz w:val="24"/>
          <w:szCs w:val="24"/>
          <w:lang w:val="kk-KZ" w:eastAsia="ko-KR"/>
        </w:rPr>
        <w:t xml:space="preserve"> </w:t>
      </w:r>
      <w:r w:rsidR="00877572" w:rsidRPr="004D0590">
        <w:rPr>
          <w:rFonts w:ascii="Times New Roman" w:eastAsia="Calibri" w:hAnsi="Times New Roman" w:cs="Times New Roman"/>
          <w:sz w:val="24"/>
          <w:szCs w:val="24"/>
          <w:lang w:val="kk-KZ" w:eastAsia="ko-KR"/>
        </w:rPr>
        <w:t xml:space="preserve">6В02230 - Археология және  этнология </w:t>
      </w:r>
      <w:r w:rsidRPr="004D0590">
        <w:rPr>
          <w:rFonts w:ascii="Times New Roman" w:eastAsia="Calibri" w:hAnsi="Times New Roman" w:cs="Times New Roman"/>
          <w:sz w:val="24"/>
          <w:szCs w:val="24"/>
          <w:lang w:val="kk-KZ" w:eastAsia="ko-KR"/>
        </w:rPr>
        <w:t>білім  беру бағдарламасы бойынша</w:t>
      </w:r>
    </w:p>
    <w:p w:rsidR="006C1EF4" w:rsidRPr="004D0590" w:rsidRDefault="006C1EF4" w:rsidP="006C1EF4">
      <w:pPr>
        <w:spacing w:after="0" w:line="240" w:lineRule="auto"/>
        <w:ind w:firstLine="567"/>
        <w:jc w:val="center"/>
        <w:rPr>
          <w:rFonts w:ascii="Times New Roman" w:eastAsia="Calibri" w:hAnsi="Times New Roman" w:cs="Times New Roman"/>
          <w:b/>
          <w:sz w:val="24"/>
          <w:szCs w:val="24"/>
          <w:lang w:eastAsia="ko-KR"/>
        </w:rPr>
      </w:pPr>
      <w:r w:rsidRPr="004D0590">
        <w:rPr>
          <w:rFonts w:ascii="Times New Roman" w:eastAsia="Calibri" w:hAnsi="Times New Roman" w:cs="Times New Roman"/>
          <w:b/>
          <w:sz w:val="24"/>
          <w:szCs w:val="24"/>
          <w:lang w:val="kk-KZ" w:eastAsia="ko-KR"/>
        </w:rPr>
        <w:t>КЕЛІСУ ПАРАҒЫ</w:t>
      </w:r>
    </w:p>
    <w:p w:rsidR="006C1EF4" w:rsidRPr="004D0590" w:rsidRDefault="006C1EF4" w:rsidP="006C1EF4">
      <w:pPr>
        <w:spacing w:after="0" w:line="240" w:lineRule="auto"/>
        <w:ind w:firstLine="567"/>
        <w:jc w:val="center"/>
        <w:rPr>
          <w:rFonts w:ascii="Times New Roman" w:eastAsia="Calibri" w:hAnsi="Times New Roman" w:cs="Times New Roman"/>
          <w:sz w:val="24"/>
          <w:szCs w:val="24"/>
          <w:lang w:eastAsia="ko-KR"/>
        </w:rPr>
      </w:pPr>
    </w:p>
    <w:p w:rsidR="006C1EF4" w:rsidRPr="004D0590" w:rsidRDefault="006C1EF4" w:rsidP="00A95755">
      <w:pPr>
        <w:spacing w:after="0" w:line="240" w:lineRule="auto"/>
        <w:ind w:firstLine="567"/>
        <w:jc w:val="center"/>
        <w:rPr>
          <w:rFonts w:ascii="Times New Roman" w:eastAsia="Calibri" w:hAnsi="Times New Roman" w:cs="Times New Roman"/>
          <w:sz w:val="24"/>
          <w:szCs w:val="24"/>
          <w:lang w:eastAsia="ko-KR"/>
        </w:rPr>
      </w:pPr>
    </w:p>
    <w:p w:rsidR="00A95755" w:rsidRPr="00A95755" w:rsidRDefault="00A95755" w:rsidP="00A95755">
      <w:pPr>
        <w:spacing w:after="0" w:line="240" w:lineRule="auto"/>
        <w:jc w:val="center"/>
        <w:rPr>
          <w:rFonts w:ascii="Times New Roman" w:eastAsia="Calibri" w:hAnsi="Times New Roman" w:cs="Times New Roman"/>
          <w:sz w:val="24"/>
          <w:szCs w:val="24"/>
          <w:lang w:val="kk-KZ" w:eastAsia="ko-KR"/>
        </w:rPr>
      </w:pPr>
      <w:r w:rsidRPr="00A95755">
        <w:rPr>
          <w:rFonts w:ascii="Times New Roman" w:eastAsia="Calibri" w:hAnsi="Times New Roman" w:cs="Times New Roman"/>
          <w:sz w:val="24"/>
          <w:szCs w:val="24"/>
          <w:lang w:val="kk-KZ" w:eastAsia="ko-KR"/>
        </w:rPr>
        <w:t>АкМЖД директоры ________А.С.Наукенова</w:t>
      </w:r>
    </w:p>
    <w:p w:rsidR="00A95755" w:rsidRPr="00A95755" w:rsidRDefault="00A95755" w:rsidP="00A95755">
      <w:pPr>
        <w:spacing w:after="0" w:line="240" w:lineRule="auto"/>
        <w:jc w:val="center"/>
        <w:rPr>
          <w:rFonts w:ascii="Times New Roman" w:eastAsia="Calibri" w:hAnsi="Times New Roman" w:cs="Times New Roman"/>
          <w:sz w:val="24"/>
          <w:szCs w:val="24"/>
          <w:lang w:val="kk-KZ" w:eastAsia="ko-KR"/>
        </w:rPr>
      </w:pPr>
    </w:p>
    <w:p w:rsidR="00A95755" w:rsidRPr="00A95755" w:rsidRDefault="00A95755" w:rsidP="00A95755">
      <w:pPr>
        <w:spacing w:after="0" w:line="240" w:lineRule="auto"/>
        <w:jc w:val="center"/>
        <w:rPr>
          <w:rFonts w:ascii="Times New Roman" w:eastAsia="Calibri" w:hAnsi="Times New Roman" w:cs="Times New Roman"/>
          <w:sz w:val="24"/>
          <w:szCs w:val="24"/>
          <w:lang w:val="kk-KZ" w:eastAsia="ko-KR"/>
        </w:rPr>
      </w:pPr>
      <w:r w:rsidRPr="00A95755">
        <w:rPr>
          <w:rFonts w:ascii="Times New Roman" w:eastAsia="Calibri" w:hAnsi="Times New Roman" w:cs="Times New Roman"/>
          <w:sz w:val="24"/>
          <w:szCs w:val="24"/>
          <w:lang w:val="kk-KZ" w:eastAsia="ko-KR"/>
        </w:rPr>
        <w:t>АҒД директоры  __________Ұ.Б.Назарбек</w:t>
      </w:r>
    </w:p>
    <w:p w:rsidR="00A95755" w:rsidRPr="00A95755" w:rsidRDefault="00A95755" w:rsidP="00A95755">
      <w:pPr>
        <w:spacing w:after="0" w:line="240" w:lineRule="auto"/>
        <w:jc w:val="center"/>
        <w:rPr>
          <w:rFonts w:ascii="Times New Roman" w:eastAsia="Calibri" w:hAnsi="Times New Roman" w:cs="Times New Roman"/>
          <w:sz w:val="24"/>
          <w:szCs w:val="24"/>
          <w:lang w:val="kk-KZ" w:eastAsia="ko-KR"/>
        </w:rPr>
      </w:pPr>
    </w:p>
    <w:p w:rsidR="00A95755" w:rsidRPr="00A95755" w:rsidRDefault="00A95755" w:rsidP="00A95755">
      <w:pPr>
        <w:spacing w:after="0" w:line="240" w:lineRule="auto"/>
        <w:jc w:val="center"/>
        <w:rPr>
          <w:rFonts w:ascii="Times New Roman" w:eastAsia="Calibri" w:hAnsi="Times New Roman" w:cs="Times New Roman"/>
          <w:sz w:val="24"/>
          <w:szCs w:val="24"/>
          <w:lang w:val="kk-KZ" w:eastAsia="ko-KR"/>
        </w:rPr>
      </w:pPr>
      <w:r w:rsidRPr="00A95755">
        <w:rPr>
          <w:rFonts w:ascii="Times New Roman" w:eastAsia="Calibri" w:hAnsi="Times New Roman" w:cs="Times New Roman"/>
          <w:sz w:val="24"/>
          <w:szCs w:val="24"/>
          <w:lang w:val="kk-KZ" w:eastAsia="ko-KR"/>
        </w:rPr>
        <w:t>КжКД директоры     ___________Т.С.Бажиров</w:t>
      </w:r>
    </w:p>
    <w:p w:rsidR="006C1EF4" w:rsidRPr="007B1C65" w:rsidRDefault="006C1EF4" w:rsidP="00A95755">
      <w:pPr>
        <w:spacing w:after="0" w:line="240" w:lineRule="auto"/>
        <w:jc w:val="center"/>
        <w:rPr>
          <w:rFonts w:ascii="Times New Roman" w:hAnsi="Times New Roman" w:cs="Times New Roman"/>
          <w:b/>
          <w:color w:val="000000"/>
          <w:sz w:val="24"/>
          <w:szCs w:val="24"/>
        </w:rPr>
      </w:pPr>
    </w:p>
    <w:sectPr w:rsidR="006C1EF4" w:rsidRPr="007B1C65" w:rsidSect="00011908">
      <w:pgSz w:w="11906" w:h="16838"/>
      <w:pgMar w:top="1134"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D345F5" w:rsidRDefault="00D345F5" w:rsidP="001B09DF">
      <w:pPr>
        <w:spacing w:after="0" w:line="240" w:lineRule="auto"/>
      </w:pPr>
      <w:r>
        <w:separator/>
      </w:r>
    </w:p>
  </w:endnote>
  <w:endnote w:type="continuationSeparator" w:id="0">
    <w:p w:rsidR="00D345F5" w:rsidRDefault="00D345F5" w:rsidP="001B09D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Bookman Old Style">
    <w:panose1 w:val="02050604050505020204"/>
    <w:charset w:val="CC"/>
    <w:family w:val="roman"/>
    <w:pitch w:val="variable"/>
    <w:sig w:usb0="00000287" w:usb1="00000000" w:usb2="00000000" w:usb3="00000000" w:csb0="0000009F" w:csb1="00000000"/>
  </w:font>
  <w:font w:name="TimesNewRomanPS-ItalicMT">
    <w:altName w:val="MS Mincho"/>
    <w:panose1 w:val="00000000000000000000"/>
    <w:charset w:val="80"/>
    <w:family w:val="auto"/>
    <w:notTrueType/>
    <w:pitch w:val="default"/>
    <w:sig w:usb0="00000003" w:usb1="08070000" w:usb2="00000010" w:usb3="00000000" w:csb0="00020001" w:csb1="00000000"/>
  </w:font>
  <w:font w:name="HiddenHorzOCR">
    <w:altName w:val="Arial Unicode MS"/>
    <w:panose1 w:val="00000000000000000000"/>
    <w:charset w:val="80"/>
    <w:family w:val="auto"/>
    <w:notTrueType/>
    <w:pitch w:val="default"/>
    <w:sig w:usb0="00000001" w:usb1="08070000" w:usb2="00000010" w:usb3="00000000" w:csb0="00020000" w:csb1="00000000"/>
  </w:font>
  <w:font w:name="Segoe UI">
    <w:panose1 w:val="020B0502040204020203"/>
    <w:charset w:val="CC"/>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D345F5" w:rsidRDefault="00D345F5" w:rsidP="001B09DF">
      <w:pPr>
        <w:spacing w:after="0" w:line="240" w:lineRule="auto"/>
      </w:pPr>
      <w:r>
        <w:separator/>
      </w:r>
    </w:p>
  </w:footnote>
  <w:footnote w:type="continuationSeparator" w:id="0">
    <w:p w:rsidR="00D345F5" w:rsidRDefault="00D345F5" w:rsidP="001B09D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C12278"/>
    <w:multiLevelType w:val="hybridMultilevel"/>
    <w:tmpl w:val="3AE859A2"/>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4E8711E"/>
    <w:multiLevelType w:val="hybridMultilevel"/>
    <w:tmpl w:val="9AE0F63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0541308A"/>
    <w:multiLevelType w:val="hybridMultilevel"/>
    <w:tmpl w:val="D758049A"/>
    <w:lvl w:ilvl="0" w:tplc="04190001">
      <w:start w:val="1"/>
      <w:numFmt w:val="bullet"/>
      <w:lvlText w:val=""/>
      <w:lvlJc w:val="left"/>
      <w:pPr>
        <w:ind w:left="731" w:hanging="360"/>
      </w:pPr>
      <w:rPr>
        <w:rFonts w:ascii="Symbol" w:hAnsi="Symbol" w:hint="default"/>
      </w:rPr>
    </w:lvl>
    <w:lvl w:ilvl="1" w:tplc="04190003" w:tentative="1">
      <w:start w:val="1"/>
      <w:numFmt w:val="bullet"/>
      <w:lvlText w:val="o"/>
      <w:lvlJc w:val="left"/>
      <w:pPr>
        <w:ind w:left="1451" w:hanging="360"/>
      </w:pPr>
      <w:rPr>
        <w:rFonts w:ascii="Courier New" w:hAnsi="Courier New" w:cs="Courier New" w:hint="default"/>
      </w:rPr>
    </w:lvl>
    <w:lvl w:ilvl="2" w:tplc="04190005" w:tentative="1">
      <w:start w:val="1"/>
      <w:numFmt w:val="bullet"/>
      <w:lvlText w:val=""/>
      <w:lvlJc w:val="left"/>
      <w:pPr>
        <w:ind w:left="2171" w:hanging="360"/>
      </w:pPr>
      <w:rPr>
        <w:rFonts w:ascii="Wingdings" w:hAnsi="Wingdings" w:hint="default"/>
      </w:rPr>
    </w:lvl>
    <w:lvl w:ilvl="3" w:tplc="04190001" w:tentative="1">
      <w:start w:val="1"/>
      <w:numFmt w:val="bullet"/>
      <w:lvlText w:val=""/>
      <w:lvlJc w:val="left"/>
      <w:pPr>
        <w:ind w:left="2891" w:hanging="360"/>
      </w:pPr>
      <w:rPr>
        <w:rFonts w:ascii="Symbol" w:hAnsi="Symbol" w:hint="default"/>
      </w:rPr>
    </w:lvl>
    <w:lvl w:ilvl="4" w:tplc="04190003" w:tentative="1">
      <w:start w:val="1"/>
      <w:numFmt w:val="bullet"/>
      <w:lvlText w:val="o"/>
      <w:lvlJc w:val="left"/>
      <w:pPr>
        <w:ind w:left="3611" w:hanging="360"/>
      </w:pPr>
      <w:rPr>
        <w:rFonts w:ascii="Courier New" w:hAnsi="Courier New" w:cs="Courier New" w:hint="default"/>
      </w:rPr>
    </w:lvl>
    <w:lvl w:ilvl="5" w:tplc="04190005" w:tentative="1">
      <w:start w:val="1"/>
      <w:numFmt w:val="bullet"/>
      <w:lvlText w:val=""/>
      <w:lvlJc w:val="left"/>
      <w:pPr>
        <w:ind w:left="4331" w:hanging="360"/>
      </w:pPr>
      <w:rPr>
        <w:rFonts w:ascii="Wingdings" w:hAnsi="Wingdings" w:hint="default"/>
      </w:rPr>
    </w:lvl>
    <w:lvl w:ilvl="6" w:tplc="04190001" w:tentative="1">
      <w:start w:val="1"/>
      <w:numFmt w:val="bullet"/>
      <w:lvlText w:val=""/>
      <w:lvlJc w:val="left"/>
      <w:pPr>
        <w:ind w:left="5051" w:hanging="360"/>
      </w:pPr>
      <w:rPr>
        <w:rFonts w:ascii="Symbol" w:hAnsi="Symbol" w:hint="default"/>
      </w:rPr>
    </w:lvl>
    <w:lvl w:ilvl="7" w:tplc="04190003" w:tentative="1">
      <w:start w:val="1"/>
      <w:numFmt w:val="bullet"/>
      <w:lvlText w:val="o"/>
      <w:lvlJc w:val="left"/>
      <w:pPr>
        <w:ind w:left="5771" w:hanging="360"/>
      </w:pPr>
      <w:rPr>
        <w:rFonts w:ascii="Courier New" w:hAnsi="Courier New" w:cs="Courier New" w:hint="default"/>
      </w:rPr>
    </w:lvl>
    <w:lvl w:ilvl="8" w:tplc="04190005" w:tentative="1">
      <w:start w:val="1"/>
      <w:numFmt w:val="bullet"/>
      <w:lvlText w:val=""/>
      <w:lvlJc w:val="left"/>
      <w:pPr>
        <w:ind w:left="6491" w:hanging="360"/>
      </w:pPr>
      <w:rPr>
        <w:rFonts w:ascii="Wingdings" w:hAnsi="Wingdings" w:hint="default"/>
      </w:rPr>
    </w:lvl>
  </w:abstractNum>
  <w:abstractNum w:abstractNumId="3" w15:restartNumberingAfterBreak="0">
    <w:nsid w:val="06580B4B"/>
    <w:multiLevelType w:val="hybridMultilevel"/>
    <w:tmpl w:val="CC02FE56"/>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 w15:restartNumberingAfterBreak="0">
    <w:nsid w:val="0666376B"/>
    <w:multiLevelType w:val="hybridMultilevel"/>
    <w:tmpl w:val="8B4088E6"/>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5" w15:restartNumberingAfterBreak="0">
    <w:nsid w:val="124800E4"/>
    <w:multiLevelType w:val="hybridMultilevel"/>
    <w:tmpl w:val="A680E93A"/>
    <w:lvl w:ilvl="0" w:tplc="E69EE7F0">
      <w:start w:val="1"/>
      <w:numFmt w:val="decimal"/>
      <w:lvlText w:val="%1."/>
      <w:lvlJc w:val="left"/>
      <w:pPr>
        <w:ind w:left="720"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1CB75075"/>
    <w:multiLevelType w:val="hybridMultilevel"/>
    <w:tmpl w:val="D2B651FC"/>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1D310F7B"/>
    <w:multiLevelType w:val="hybridMultilevel"/>
    <w:tmpl w:val="0F3486F8"/>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DAA317F"/>
    <w:multiLevelType w:val="hybridMultilevel"/>
    <w:tmpl w:val="40AA1A76"/>
    <w:lvl w:ilvl="0" w:tplc="48FA24A2">
      <w:start w:val="1"/>
      <w:numFmt w:val="bullet"/>
      <w:lvlText w:val="•"/>
      <w:lvlJc w:val="left"/>
      <w:pPr>
        <w:ind w:left="720" w:hanging="360"/>
      </w:pPr>
      <w:rPr>
        <w:rFonts w:ascii="Arial" w:hAnsi="Arial" w:cs="Times New Roman" w:hint="default"/>
      </w:rPr>
    </w:lvl>
    <w:lvl w:ilvl="1" w:tplc="20000003">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9" w15:restartNumberingAfterBreak="0">
    <w:nsid w:val="28561864"/>
    <w:multiLevelType w:val="hybridMultilevel"/>
    <w:tmpl w:val="BF501A0C"/>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0" w15:restartNumberingAfterBreak="0">
    <w:nsid w:val="29B41B10"/>
    <w:multiLevelType w:val="hybridMultilevel"/>
    <w:tmpl w:val="EDA6BCCE"/>
    <w:lvl w:ilvl="0" w:tplc="48FA24A2">
      <w:start w:val="1"/>
      <w:numFmt w:val="bullet"/>
      <w:lvlText w:val="•"/>
      <w:lvlJc w:val="left"/>
      <w:pPr>
        <w:ind w:left="720" w:hanging="360"/>
      </w:pPr>
      <w:rPr>
        <w:rFonts w:ascii="Arial" w:hAnsi="Arial" w:cs="Times New Roman" w:hint="default"/>
      </w:rPr>
    </w:lvl>
    <w:lvl w:ilvl="1" w:tplc="48FA24A2">
      <w:start w:val="1"/>
      <w:numFmt w:val="bullet"/>
      <w:lvlText w:val="•"/>
      <w:lvlJc w:val="left"/>
      <w:pPr>
        <w:ind w:left="1440" w:hanging="360"/>
      </w:pPr>
      <w:rPr>
        <w:rFonts w:ascii="Arial" w:hAnsi="Arial" w:cs="Times New Roman"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1" w15:restartNumberingAfterBreak="0">
    <w:nsid w:val="2B94192D"/>
    <w:multiLevelType w:val="hybridMultilevel"/>
    <w:tmpl w:val="199E4A6A"/>
    <w:lvl w:ilvl="0" w:tplc="48FA24A2">
      <w:start w:val="1"/>
      <w:numFmt w:val="bullet"/>
      <w:lvlText w:val="•"/>
      <w:lvlJc w:val="left"/>
      <w:pPr>
        <w:tabs>
          <w:tab w:val="num" w:pos="720"/>
        </w:tabs>
        <w:ind w:left="720" w:hanging="360"/>
      </w:pPr>
      <w:rPr>
        <w:rFonts w:ascii="Arial" w:hAnsi="Arial" w:cs="Times New Roman" w:hint="default"/>
      </w:rPr>
    </w:lvl>
    <w:lvl w:ilvl="1" w:tplc="A308E332">
      <w:start w:val="1"/>
      <w:numFmt w:val="decimal"/>
      <w:lvlText w:val="%2."/>
      <w:lvlJc w:val="left"/>
      <w:pPr>
        <w:tabs>
          <w:tab w:val="num" w:pos="1440"/>
        </w:tabs>
        <w:ind w:left="1440" w:hanging="360"/>
      </w:pPr>
    </w:lvl>
    <w:lvl w:ilvl="2" w:tplc="B34CD9B4">
      <w:start w:val="1"/>
      <w:numFmt w:val="decimal"/>
      <w:lvlText w:val="%3."/>
      <w:lvlJc w:val="left"/>
      <w:pPr>
        <w:tabs>
          <w:tab w:val="num" w:pos="2160"/>
        </w:tabs>
        <w:ind w:left="2160" w:hanging="360"/>
      </w:pPr>
    </w:lvl>
    <w:lvl w:ilvl="3" w:tplc="85022724">
      <w:start w:val="1"/>
      <w:numFmt w:val="decimal"/>
      <w:lvlText w:val="%4."/>
      <w:lvlJc w:val="left"/>
      <w:pPr>
        <w:tabs>
          <w:tab w:val="num" w:pos="2880"/>
        </w:tabs>
        <w:ind w:left="2880" w:hanging="360"/>
      </w:pPr>
    </w:lvl>
    <w:lvl w:ilvl="4" w:tplc="D8B068BE">
      <w:start w:val="1"/>
      <w:numFmt w:val="decimal"/>
      <w:lvlText w:val="%5."/>
      <w:lvlJc w:val="left"/>
      <w:pPr>
        <w:tabs>
          <w:tab w:val="num" w:pos="3600"/>
        </w:tabs>
        <w:ind w:left="3600" w:hanging="360"/>
      </w:pPr>
    </w:lvl>
    <w:lvl w:ilvl="5" w:tplc="DBF6055E">
      <w:start w:val="1"/>
      <w:numFmt w:val="decimal"/>
      <w:lvlText w:val="%6."/>
      <w:lvlJc w:val="left"/>
      <w:pPr>
        <w:tabs>
          <w:tab w:val="num" w:pos="4320"/>
        </w:tabs>
        <w:ind w:left="4320" w:hanging="360"/>
      </w:pPr>
    </w:lvl>
    <w:lvl w:ilvl="6" w:tplc="2DDCBFC0">
      <w:start w:val="1"/>
      <w:numFmt w:val="decimal"/>
      <w:lvlText w:val="%7."/>
      <w:lvlJc w:val="left"/>
      <w:pPr>
        <w:tabs>
          <w:tab w:val="num" w:pos="5040"/>
        </w:tabs>
        <w:ind w:left="5040" w:hanging="360"/>
      </w:pPr>
    </w:lvl>
    <w:lvl w:ilvl="7" w:tplc="A1A4B006">
      <w:start w:val="1"/>
      <w:numFmt w:val="decimal"/>
      <w:lvlText w:val="%8."/>
      <w:lvlJc w:val="left"/>
      <w:pPr>
        <w:tabs>
          <w:tab w:val="num" w:pos="5760"/>
        </w:tabs>
        <w:ind w:left="5760" w:hanging="360"/>
      </w:pPr>
    </w:lvl>
    <w:lvl w:ilvl="8" w:tplc="5F72152E">
      <w:start w:val="1"/>
      <w:numFmt w:val="decimal"/>
      <w:lvlText w:val="%9."/>
      <w:lvlJc w:val="left"/>
      <w:pPr>
        <w:tabs>
          <w:tab w:val="num" w:pos="6480"/>
        </w:tabs>
        <w:ind w:left="6480" w:hanging="360"/>
      </w:pPr>
    </w:lvl>
  </w:abstractNum>
  <w:abstractNum w:abstractNumId="12" w15:restartNumberingAfterBreak="0">
    <w:nsid w:val="2C2C5A86"/>
    <w:multiLevelType w:val="hybridMultilevel"/>
    <w:tmpl w:val="BB461F8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8572AA"/>
    <w:multiLevelType w:val="hybridMultilevel"/>
    <w:tmpl w:val="62887D78"/>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4" w15:restartNumberingAfterBreak="0">
    <w:nsid w:val="2F4355A6"/>
    <w:multiLevelType w:val="hybridMultilevel"/>
    <w:tmpl w:val="16DEAB3C"/>
    <w:lvl w:ilvl="0" w:tplc="B7B2DF88">
      <w:start w:val="4"/>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5" w15:restartNumberingAfterBreak="0">
    <w:nsid w:val="33C5476C"/>
    <w:multiLevelType w:val="hybridMultilevel"/>
    <w:tmpl w:val="7498791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6" w15:restartNumberingAfterBreak="0">
    <w:nsid w:val="35B10C07"/>
    <w:multiLevelType w:val="hybridMultilevel"/>
    <w:tmpl w:val="160AE46C"/>
    <w:lvl w:ilvl="0" w:tplc="48FA24A2">
      <w:start w:val="1"/>
      <w:numFmt w:val="bullet"/>
      <w:lvlText w:val="•"/>
      <w:lvlJc w:val="left"/>
      <w:pPr>
        <w:ind w:left="731" w:hanging="360"/>
      </w:pPr>
      <w:rPr>
        <w:rFonts w:ascii="Arial" w:hAnsi="Arial" w:cs="Times New Roman" w:hint="default"/>
      </w:rPr>
    </w:lvl>
    <w:lvl w:ilvl="1" w:tplc="20000003" w:tentative="1">
      <w:start w:val="1"/>
      <w:numFmt w:val="bullet"/>
      <w:lvlText w:val="o"/>
      <w:lvlJc w:val="left"/>
      <w:pPr>
        <w:ind w:left="1451" w:hanging="360"/>
      </w:pPr>
      <w:rPr>
        <w:rFonts w:ascii="Courier New" w:hAnsi="Courier New" w:cs="Courier New" w:hint="default"/>
      </w:rPr>
    </w:lvl>
    <w:lvl w:ilvl="2" w:tplc="20000005" w:tentative="1">
      <w:start w:val="1"/>
      <w:numFmt w:val="bullet"/>
      <w:lvlText w:val=""/>
      <w:lvlJc w:val="left"/>
      <w:pPr>
        <w:ind w:left="2171" w:hanging="360"/>
      </w:pPr>
      <w:rPr>
        <w:rFonts w:ascii="Wingdings" w:hAnsi="Wingdings" w:hint="default"/>
      </w:rPr>
    </w:lvl>
    <w:lvl w:ilvl="3" w:tplc="20000001" w:tentative="1">
      <w:start w:val="1"/>
      <w:numFmt w:val="bullet"/>
      <w:lvlText w:val=""/>
      <w:lvlJc w:val="left"/>
      <w:pPr>
        <w:ind w:left="2891" w:hanging="360"/>
      </w:pPr>
      <w:rPr>
        <w:rFonts w:ascii="Symbol" w:hAnsi="Symbol" w:hint="default"/>
      </w:rPr>
    </w:lvl>
    <w:lvl w:ilvl="4" w:tplc="20000003" w:tentative="1">
      <w:start w:val="1"/>
      <w:numFmt w:val="bullet"/>
      <w:lvlText w:val="o"/>
      <w:lvlJc w:val="left"/>
      <w:pPr>
        <w:ind w:left="3611" w:hanging="360"/>
      </w:pPr>
      <w:rPr>
        <w:rFonts w:ascii="Courier New" w:hAnsi="Courier New" w:cs="Courier New" w:hint="default"/>
      </w:rPr>
    </w:lvl>
    <w:lvl w:ilvl="5" w:tplc="20000005" w:tentative="1">
      <w:start w:val="1"/>
      <w:numFmt w:val="bullet"/>
      <w:lvlText w:val=""/>
      <w:lvlJc w:val="left"/>
      <w:pPr>
        <w:ind w:left="4331" w:hanging="360"/>
      </w:pPr>
      <w:rPr>
        <w:rFonts w:ascii="Wingdings" w:hAnsi="Wingdings" w:hint="default"/>
      </w:rPr>
    </w:lvl>
    <w:lvl w:ilvl="6" w:tplc="20000001" w:tentative="1">
      <w:start w:val="1"/>
      <w:numFmt w:val="bullet"/>
      <w:lvlText w:val=""/>
      <w:lvlJc w:val="left"/>
      <w:pPr>
        <w:ind w:left="5051" w:hanging="360"/>
      </w:pPr>
      <w:rPr>
        <w:rFonts w:ascii="Symbol" w:hAnsi="Symbol" w:hint="default"/>
      </w:rPr>
    </w:lvl>
    <w:lvl w:ilvl="7" w:tplc="20000003" w:tentative="1">
      <w:start w:val="1"/>
      <w:numFmt w:val="bullet"/>
      <w:lvlText w:val="o"/>
      <w:lvlJc w:val="left"/>
      <w:pPr>
        <w:ind w:left="5771" w:hanging="360"/>
      </w:pPr>
      <w:rPr>
        <w:rFonts w:ascii="Courier New" w:hAnsi="Courier New" w:cs="Courier New" w:hint="default"/>
      </w:rPr>
    </w:lvl>
    <w:lvl w:ilvl="8" w:tplc="20000005" w:tentative="1">
      <w:start w:val="1"/>
      <w:numFmt w:val="bullet"/>
      <w:lvlText w:val=""/>
      <w:lvlJc w:val="left"/>
      <w:pPr>
        <w:ind w:left="6491" w:hanging="360"/>
      </w:pPr>
      <w:rPr>
        <w:rFonts w:ascii="Wingdings" w:hAnsi="Wingdings" w:hint="default"/>
      </w:rPr>
    </w:lvl>
  </w:abstractNum>
  <w:abstractNum w:abstractNumId="17" w15:restartNumberingAfterBreak="0">
    <w:nsid w:val="38C52B36"/>
    <w:multiLevelType w:val="multilevel"/>
    <w:tmpl w:val="E4A2981C"/>
    <w:lvl w:ilvl="0">
      <w:start w:val="6"/>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3A272A69"/>
    <w:multiLevelType w:val="hybridMultilevel"/>
    <w:tmpl w:val="79C018D2"/>
    <w:lvl w:ilvl="0" w:tplc="48FA24A2">
      <w:start w:val="1"/>
      <w:numFmt w:val="bullet"/>
      <w:lvlText w:val="•"/>
      <w:lvlJc w:val="left"/>
      <w:pPr>
        <w:ind w:left="783" w:hanging="360"/>
      </w:pPr>
      <w:rPr>
        <w:rFonts w:ascii="Arial" w:hAnsi="Arial" w:cs="Times New Roman" w:hint="default"/>
      </w:rPr>
    </w:lvl>
    <w:lvl w:ilvl="1" w:tplc="20000003" w:tentative="1">
      <w:start w:val="1"/>
      <w:numFmt w:val="bullet"/>
      <w:lvlText w:val="o"/>
      <w:lvlJc w:val="left"/>
      <w:pPr>
        <w:ind w:left="1503" w:hanging="360"/>
      </w:pPr>
      <w:rPr>
        <w:rFonts w:ascii="Courier New" w:hAnsi="Courier New" w:cs="Courier New" w:hint="default"/>
      </w:rPr>
    </w:lvl>
    <w:lvl w:ilvl="2" w:tplc="20000005" w:tentative="1">
      <w:start w:val="1"/>
      <w:numFmt w:val="bullet"/>
      <w:lvlText w:val=""/>
      <w:lvlJc w:val="left"/>
      <w:pPr>
        <w:ind w:left="2223" w:hanging="360"/>
      </w:pPr>
      <w:rPr>
        <w:rFonts w:ascii="Wingdings" w:hAnsi="Wingdings" w:hint="default"/>
      </w:rPr>
    </w:lvl>
    <w:lvl w:ilvl="3" w:tplc="20000001" w:tentative="1">
      <w:start w:val="1"/>
      <w:numFmt w:val="bullet"/>
      <w:lvlText w:val=""/>
      <w:lvlJc w:val="left"/>
      <w:pPr>
        <w:ind w:left="2943" w:hanging="360"/>
      </w:pPr>
      <w:rPr>
        <w:rFonts w:ascii="Symbol" w:hAnsi="Symbol" w:hint="default"/>
      </w:rPr>
    </w:lvl>
    <w:lvl w:ilvl="4" w:tplc="20000003" w:tentative="1">
      <w:start w:val="1"/>
      <w:numFmt w:val="bullet"/>
      <w:lvlText w:val="o"/>
      <w:lvlJc w:val="left"/>
      <w:pPr>
        <w:ind w:left="3663" w:hanging="360"/>
      </w:pPr>
      <w:rPr>
        <w:rFonts w:ascii="Courier New" w:hAnsi="Courier New" w:cs="Courier New" w:hint="default"/>
      </w:rPr>
    </w:lvl>
    <w:lvl w:ilvl="5" w:tplc="20000005" w:tentative="1">
      <w:start w:val="1"/>
      <w:numFmt w:val="bullet"/>
      <w:lvlText w:val=""/>
      <w:lvlJc w:val="left"/>
      <w:pPr>
        <w:ind w:left="4383" w:hanging="360"/>
      </w:pPr>
      <w:rPr>
        <w:rFonts w:ascii="Wingdings" w:hAnsi="Wingdings" w:hint="default"/>
      </w:rPr>
    </w:lvl>
    <w:lvl w:ilvl="6" w:tplc="20000001" w:tentative="1">
      <w:start w:val="1"/>
      <w:numFmt w:val="bullet"/>
      <w:lvlText w:val=""/>
      <w:lvlJc w:val="left"/>
      <w:pPr>
        <w:ind w:left="5103" w:hanging="360"/>
      </w:pPr>
      <w:rPr>
        <w:rFonts w:ascii="Symbol" w:hAnsi="Symbol" w:hint="default"/>
      </w:rPr>
    </w:lvl>
    <w:lvl w:ilvl="7" w:tplc="20000003" w:tentative="1">
      <w:start w:val="1"/>
      <w:numFmt w:val="bullet"/>
      <w:lvlText w:val="o"/>
      <w:lvlJc w:val="left"/>
      <w:pPr>
        <w:ind w:left="5823" w:hanging="360"/>
      </w:pPr>
      <w:rPr>
        <w:rFonts w:ascii="Courier New" w:hAnsi="Courier New" w:cs="Courier New" w:hint="default"/>
      </w:rPr>
    </w:lvl>
    <w:lvl w:ilvl="8" w:tplc="20000005" w:tentative="1">
      <w:start w:val="1"/>
      <w:numFmt w:val="bullet"/>
      <w:lvlText w:val=""/>
      <w:lvlJc w:val="left"/>
      <w:pPr>
        <w:ind w:left="6543" w:hanging="360"/>
      </w:pPr>
      <w:rPr>
        <w:rFonts w:ascii="Wingdings" w:hAnsi="Wingdings" w:hint="default"/>
      </w:rPr>
    </w:lvl>
  </w:abstractNum>
  <w:abstractNum w:abstractNumId="19" w15:restartNumberingAfterBreak="0">
    <w:nsid w:val="3D1045FE"/>
    <w:multiLevelType w:val="hybridMultilevel"/>
    <w:tmpl w:val="28862ADE"/>
    <w:lvl w:ilvl="0" w:tplc="9C88ACB4">
      <w:start w:val="1"/>
      <w:numFmt w:val="decimal"/>
      <w:lvlText w:val="%1."/>
      <w:lvlJc w:val="left"/>
      <w:pPr>
        <w:ind w:left="720" w:hanging="360"/>
      </w:pPr>
      <w:rPr>
        <w:rFonts w:eastAsiaTheme="minorEastAsia" w:hint="default"/>
        <w:sz w:val="28"/>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0" w15:restartNumberingAfterBreak="0">
    <w:nsid w:val="3D680895"/>
    <w:multiLevelType w:val="hybridMultilevel"/>
    <w:tmpl w:val="D5F4AEC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44CE549F"/>
    <w:multiLevelType w:val="hybridMultilevel"/>
    <w:tmpl w:val="28AEEC44"/>
    <w:lvl w:ilvl="0" w:tplc="420E95B8">
      <w:start w:val="1"/>
      <w:numFmt w:val="decimal"/>
      <w:lvlText w:val="%1."/>
      <w:lvlJc w:val="left"/>
      <w:pPr>
        <w:ind w:left="1080" w:hanging="360"/>
      </w:pPr>
      <w:rPr>
        <w:rFonts w:hint="default"/>
      </w:r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2" w15:restartNumberingAfterBreak="0">
    <w:nsid w:val="472E69CE"/>
    <w:multiLevelType w:val="hybridMultilevel"/>
    <w:tmpl w:val="C3C27EA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3" w15:restartNumberingAfterBreak="0">
    <w:nsid w:val="47A24F87"/>
    <w:multiLevelType w:val="hybridMultilevel"/>
    <w:tmpl w:val="864A2D2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4" w15:restartNumberingAfterBreak="0">
    <w:nsid w:val="535A6D2D"/>
    <w:multiLevelType w:val="hybridMultilevel"/>
    <w:tmpl w:val="218451A0"/>
    <w:lvl w:ilvl="0" w:tplc="AC500A8C">
      <w:start w:val="6"/>
      <w:numFmt w:val="decimal"/>
      <w:lvlText w:val="%1"/>
      <w:lvlJc w:val="left"/>
      <w:pPr>
        <w:ind w:left="1288" w:hanging="360"/>
      </w:pPr>
      <w:rPr>
        <w:rFonts w:hint="default"/>
      </w:rPr>
    </w:lvl>
    <w:lvl w:ilvl="1" w:tplc="20000019" w:tentative="1">
      <w:start w:val="1"/>
      <w:numFmt w:val="lowerLetter"/>
      <w:lvlText w:val="%2."/>
      <w:lvlJc w:val="left"/>
      <w:pPr>
        <w:ind w:left="2008" w:hanging="360"/>
      </w:pPr>
    </w:lvl>
    <w:lvl w:ilvl="2" w:tplc="2000001B" w:tentative="1">
      <w:start w:val="1"/>
      <w:numFmt w:val="lowerRoman"/>
      <w:lvlText w:val="%3."/>
      <w:lvlJc w:val="right"/>
      <w:pPr>
        <w:ind w:left="2728" w:hanging="180"/>
      </w:pPr>
    </w:lvl>
    <w:lvl w:ilvl="3" w:tplc="2000000F" w:tentative="1">
      <w:start w:val="1"/>
      <w:numFmt w:val="decimal"/>
      <w:lvlText w:val="%4."/>
      <w:lvlJc w:val="left"/>
      <w:pPr>
        <w:ind w:left="3448" w:hanging="360"/>
      </w:pPr>
    </w:lvl>
    <w:lvl w:ilvl="4" w:tplc="20000019" w:tentative="1">
      <w:start w:val="1"/>
      <w:numFmt w:val="lowerLetter"/>
      <w:lvlText w:val="%5."/>
      <w:lvlJc w:val="left"/>
      <w:pPr>
        <w:ind w:left="4168" w:hanging="360"/>
      </w:pPr>
    </w:lvl>
    <w:lvl w:ilvl="5" w:tplc="2000001B" w:tentative="1">
      <w:start w:val="1"/>
      <w:numFmt w:val="lowerRoman"/>
      <w:lvlText w:val="%6."/>
      <w:lvlJc w:val="right"/>
      <w:pPr>
        <w:ind w:left="4888" w:hanging="180"/>
      </w:pPr>
    </w:lvl>
    <w:lvl w:ilvl="6" w:tplc="2000000F" w:tentative="1">
      <w:start w:val="1"/>
      <w:numFmt w:val="decimal"/>
      <w:lvlText w:val="%7."/>
      <w:lvlJc w:val="left"/>
      <w:pPr>
        <w:ind w:left="5608" w:hanging="360"/>
      </w:pPr>
    </w:lvl>
    <w:lvl w:ilvl="7" w:tplc="20000019" w:tentative="1">
      <w:start w:val="1"/>
      <w:numFmt w:val="lowerLetter"/>
      <w:lvlText w:val="%8."/>
      <w:lvlJc w:val="left"/>
      <w:pPr>
        <w:ind w:left="6328" w:hanging="360"/>
      </w:pPr>
    </w:lvl>
    <w:lvl w:ilvl="8" w:tplc="2000001B" w:tentative="1">
      <w:start w:val="1"/>
      <w:numFmt w:val="lowerRoman"/>
      <w:lvlText w:val="%9."/>
      <w:lvlJc w:val="right"/>
      <w:pPr>
        <w:ind w:left="7048" w:hanging="180"/>
      </w:pPr>
    </w:lvl>
  </w:abstractNum>
  <w:abstractNum w:abstractNumId="25" w15:restartNumberingAfterBreak="0">
    <w:nsid w:val="55CF2514"/>
    <w:multiLevelType w:val="hybridMultilevel"/>
    <w:tmpl w:val="5B2C1602"/>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6" w15:restartNumberingAfterBreak="0">
    <w:nsid w:val="57A21A24"/>
    <w:multiLevelType w:val="hybridMultilevel"/>
    <w:tmpl w:val="1422BF66"/>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7" w15:restartNumberingAfterBreak="0">
    <w:nsid w:val="58573AF3"/>
    <w:multiLevelType w:val="hybridMultilevel"/>
    <w:tmpl w:val="F65EFC2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15:restartNumberingAfterBreak="0">
    <w:nsid w:val="58980427"/>
    <w:multiLevelType w:val="hybridMultilevel"/>
    <w:tmpl w:val="2830247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15:restartNumberingAfterBreak="0">
    <w:nsid w:val="5A3D19A2"/>
    <w:multiLevelType w:val="multilevel"/>
    <w:tmpl w:val="D75A313E"/>
    <w:lvl w:ilvl="0">
      <w:start w:val="1"/>
      <w:numFmt w:val="decimal"/>
      <w:lvlText w:val="%1."/>
      <w:lvlJc w:val="left"/>
      <w:pPr>
        <w:ind w:left="928" w:hanging="360"/>
      </w:pPr>
      <w:rPr>
        <w:rFonts w:cs="Times New Roman" w:hint="default"/>
        <w:sz w:val="24"/>
        <w:szCs w:val="24"/>
      </w:rPr>
    </w:lvl>
    <w:lvl w:ilvl="1">
      <w:start w:val="1"/>
      <w:numFmt w:val="decimal"/>
      <w:isLgl/>
      <w:lvlText w:val="%1.%2"/>
      <w:lvlJc w:val="left"/>
      <w:pPr>
        <w:ind w:left="284" w:hanging="36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862" w:hanging="72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222" w:hanging="1080"/>
      </w:pPr>
      <w:rPr>
        <w:rFonts w:hint="default"/>
      </w:rPr>
    </w:lvl>
    <w:lvl w:ilvl="6">
      <w:start w:val="1"/>
      <w:numFmt w:val="decimal"/>
      <w:isLgl/>
      <w:lvlText w:val="%1.%2.%3.%4.%5.%6.%7"/>
      <w:lvlJc w:val="left"/>
      <w:pPr>
        <w:ind w:left="1582" w:hanging="1440"/>
      </w:pPr>
      <w:rPr>
        <w:rFonts w:hint="default"/>
      </w:rPr>
    </w:lvl>
    <w:lvl w:ilvl="7">
      <w:start w:val="1"/>
      <w:numFmt w:val="decimal"/>
      <w:isLgl/>
      <w:lvlText w:val="%1.%2.%3.%4.%5.%6.%7.%8"/>
      <w:lvlJc w:val="left"/>
      <w:pPr>
        <w:ind w:left="1582" w:hanging="1440"/>
      </w:pPr>
      <w:rPr>
        <w:rFonts w:hint="default"/>
      </w:rPr>
    </w:lvl>
    <w:lvl w:ilvl="8">
      <w:start w:val="1"/>
      <w:numFmt w:val="decimal"/>
      <w:isLgl/>
      <w:lvlText w:val="%1.%2.%3.%4.%5.%6.%7.%8.%9"/>
      <w:lvlJc w:val="left"/>
      <w:pPr>
        <w:ind w:left="1942" w:hanging="1800"/>
      </w:pPr>
      <w:rPr>
        <w:rFonts w:hint="default"/>
      </w:rPr>
    </w:lvl>
  </w:abstractNum>
  <w:abstractNum w:abstractNumId="30" w15:restartNumberingAfterBreak="0">
    <w:nsid w:val="5BF2212A"/>
    <w:multiLevelType w:val="hybridMultilevel"/>
    <w:tmpl w:val="FD88074A"/>
    <w:lvl w:ilvl="0" w:tplc="0419000B">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1" w15:restartNumberingAfterBreak="0">
    <w:nsid w:val="5BFC0AA2"/>
    <w:multiLevelType w:val="hybridMultilevel"/>
    <w:tmpl w:val="3EEA0A7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2" w15:restartNumberingAfterBreak="0">
    <w:nsid w:val="5EA82A42"/>
    <w:multiLevelType w:val="hybridMultilevel"/>
    <w:tmpl w:val="1CC408AC"/>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63A578B1"/>
    <w:multiLevelType w:val="hybridMultilevel"/>
    <w:tmpl w:val="6DD4E42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4" w15:restartNumberingAfterBreak="0">
    <w:nsid w:val="64461B9C"/>
    <w:multiLevelType w:val="hybridMultilevel"/>
    <w:tmpl w:val="DEF298E8"/>
    <w:lvl w:ilvl="0" w:tplc="48FA24A2">
      <w:start w:val="1"/>
      <w:numFmt w:val="bullet"/>
      <w:lvlText w:val="•"/>
      <w:lvlJc w:val="left"/>
      <w:pPr>
        <w:ind w:left="6455" w:hanging="360"/>
      </w:pPr>
      <w:rPr>
        <w:rFonts w:ascii="Arial" w:hAnsi="Arial" w:cs="Times New Roman" w:hint="default"/>
      </w:rPr>
    </w:lvl>
    <w:lvl w:ilvl="1" w:tplc="20000003" w:tentative="1">
      <w:start w:val="1"/>
      <w:numFmt w:val="bullet"/>
      <w:lvlText w:val="o"/>
      <w:lvlJc w:val="left"/>
      <w:pPr>
        <w:ind w:left="7175" w:hanging="360"/>
      </w:pPr>
      <w:rPr>
        <w:rFonts w:ascii="Courier New" w:hAnsi="Courier New" w:cs="Courier New" w:hint="default"/>
      </w:rPr>
    </w:lvl>
    <w:lvl w:ilvl="2" w:tplc="20000005" w:tentative="1">
      <w:start w:val="1"/>
      <w:numFmt w:val="bullet"/>
      <w:lvlText w:val=""/>
      <w:lvlJc w:val="left"/>
      <w:pPr>
        <w:ind w:left="7895" w:hanging="360"/>
      </w:pPr>
      <w:rPr>
        <w:rFonts w:ascii="Wingdings" w:hAnsi="Wingdings" w:hint="default"/>
      </w:rPr>
    </w:lvl>
    <w:lvl w:ilvl="3" w:tplc="20000001" w:tentative="1">
      <w:start w:val="1"/>
      <w:numFmt w:val="bullet"/>
      <w:lvlText w:val=""/>
      <w:lvlJc w:val="left"/>
      <w:pPr>
        <w:ind w:left="8615" w:hanging="360"/>
      </w:pPr>
      <w:rPr>
        <w:rFonts w:ascii="Symbol" w:hAnsi="Symbol" w:hint="default"/>
      </w:rPr>
    </w:lvl>
    <w:lvl w:ilvl="4" w:tplc="20000003" w:tentative="1">
      <w:start w:val="1"/>
      <w:numFmt w:val="bullet"/>
      <w:lvlText w:val="o"/>
      <w:lvlJc w:val="left"/>
      <w:pPr>
        <w:ind w:left="9335" w:hanging="360"/>
      </w:pPr>
      <w:rPr>
        <w:rFonts w:ascii="Courier New" w:hAnsi="Courier New" w:cs="Courier New" w:hint="default"/>
      </w:rPr>
    </w:lvl>
    <w:lvl w:ilvl="5" w:tplc="20000005" w:tentative="1">
      <w:start w:val="1"/>
      <w:numFmt w:val="bullet"/>
      <w:lvlText w:val=""/>
      <w:lvlJc w:val="left"/>
      <w:pPr>
        <w:ind w:left="10055" w:hanging="360"/>
      </w:pPr>
      <w:rPr>
        <w:rFonts w:ascii="Wingdings" w:hAnsi="Wingdings" w:hint="default"/>
      </w:rPr>
    </w:lvl>
    <w:lvl w:ilvl="6" w:tplc="20000001" w:tentative="1">
      <w:start w:val="1"/>
      <w:numFmt w:val="bullet"/>
      <w:lvlText w:val=""/>
      <w:lvlJc w:val="left"/>
      <w:pPr>
        <w:ind w:left="10775" w:hanging="360"/>
      </w:pPr>
      <w:rPr>
        <w:rFonts w:ascii="Symbol" w:hAnsi="Symbol" w:hint="default"/>
      </w:rPr>
    </w:lvl>
    <w:lvl w:ilvl="7" w:tplc="20000003" w:tentative="1">
      <w:start w:val="1"/>
      <w:numFmt w:val="bullet"/>
      <w:lvlText w:val="o"/>
      <w:lvlJc w:val="left"/>
      <w:pPr>
        <w:ind w:left="11495" w:hanging="360"/>
      </w:pPr>
      <w:rPr>
        <w:rFonts w:ascii="Courier New" w:hAnsi="Courier New" w:cs="Courier New" w:hint="default"/>
      </w:rPr>
    </w:lvl>
    <w:lvl w:ilvl="8" w:tplc="20000005" w:tentative="1">
      <w:start w:val="1"/>
      <w:numFmt w:val="bullet"/>
      <w:lvlText w:val=""/>
      <w:lvlJc w:val="left"/>
      <w:pPr>
        <w:ind w:left="12215" w:hanging="360"/>
      </w:pPr>
      <w:rPr>
        <w:rFonts w:ascii="Wingdings" w:hAnsi="Wingdings" w:hint="default"/>
      </w:rPr>
    </w:lvl>
  </w:abstractNum>
  <w:abstractNum w:abstractNumId="35" w15:restartNumberingAfterBreak="0">
    <w:nsid w:val="6A0D4AAF"/>
    <w:multiLevelType w:val="hybridMultilevel"/>
    <w:tmpl w:val="E3C45FA6"/>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6" w15:restartNumberingAfterBreak="0">
    <w:nsid w:val="6F380E5A"/>
    <w:multiLevelType w:val="hybridMultilevel"/>
    <w:tmpl w:val="860CEE6A"/>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7" w15:restartNumberingAfterBreak="0">
    <w:nsid w:val="705360FC"/>
    <w:multiLevelType w:val="hybridMultilevel"/>
    <w:tmpl w:val="E4F070BA"/>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8" w15:restartNumberingAfterBreak="0">
    <w:nsid w:val="72E471BB"/>
    <w:multiLevelType w:val="hybridMultilevel"/>
    <w:tmpl w:val="AA34FE60"/>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39" w15:restartNumberingAfterBreak="0">
    <w:nsid w:val="733456BA"/>
    <w:multiLevelType w:val="hybridMultilevel"/>
    <w:tmpl w:val="E0582748"/>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0" w15:restartNumberingAfterBreak="0">
    <w:nsid w:val="769F065A"/>
    <w:multiLevelType w:val="hybridMultilevel"/>
    <w:tmpl w:val="7B9A294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1" w15:restartNumberingAfterBreak="0">
    <w:nsid w:val="777814CF"/>
    <w:multiLevelType w:val="hybridMultilevel"/>
    <w:tmpl w:val="E98A1AB4"/>
    <w:lvl w:ilvl="0" w:tplc="0419000B">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42" w15:restartNumberingAfterBreak="0">
    <w:nsid w:val="787C01E1"/>
    <w:multiLevelType w:val="hybridMultilevel"/>
    <w:tmpl w:val="7C703DEA"/>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3" w15:restartNumberingAfterBreak="0">
    <w:nsid w:val="788A077B"/>
    <w:multiLevelType w:val="hybridMultilevel"/>
    <w:tmpl w:val="6E10EB0C"/>
    <w:lvl w:ilvl="0" w:tplc="48FA24A2">
      <w:start w:val="1"/>
      <w:numFmt w:val="bullet"/>
      <w:lvlText w:val="•"/>
      <w:lvlJc w:val="left"/>
      <w:pPr>
        <w:ind w:left="720" w:hanging="360"/>
      </w:pPr>
      <w:rPr>
        <w:rFonts w:ascii="Arial" w:hAnsi="Aria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44" w15:restartNumberingAfterBreak="0">
    <w:nsid w:val="7E461916"/>
    <w:multiLevelType w:val="hybridMultilevel"/>
    <w:tmpl w:val="BBAA0B2E"/>
    <w:lvl w:ilvl="0" w:tplc="0419000F">
      <w:start w:val="1"/>
      <w:numFmt w:val="decimal"/>
      <w:lvlText w:val="%1."/>
      <w:lvlJc w:val="left"/>
      <w:pPr>
        <w:ind w:left="720" w:hanging="360"/>
      </w:pPr>
    </w:lvl>
    <w:lvl w:ilvl="1" w:tplc="3F8E8DDA">
      <w:start w:val="1"/>
      <w:numFmt w:val="decimal"/>
      <w:lvlText w:val="%2)"/>
      <w:lvlJc w:val="left"/>
      <w:pPr>
        <w:ind w:left="1500" w:hanging="420"/>
      </w:pPr>
      <w:rPr>
        <w:rFonts w:hint="default"/>
      </w:r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5" w15:restartNumberingAfterBreak="0">
    <w:nsid w:val="7F386174"/>
    <w:multiLevelType w:val="hybridMultilevel"/>
    <w:tmpl w:val="F82E8B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9"/>
  </w:num>
  <w:num w:numId="2">
    <w:abstractNumId w:val="44"/>
  </w:num>
  <w:num w:numId="3">
    <w:abstractNumId w:val="11"/>
  </w:num>
  <w:num w:numId="4">
    <w:abstractNumId w:val="2"/>
  </w:num>
  <w:num w:numId="5">
    <w:abstractNumId w:val="20"/>
  </w:num>
  <w:num w:numId="6">
    <w:abstractNumId w:val="45"/>
  </w:num>
  <w:num w:numId="7">
    <w:abstractNumId w:val="27"/>
  </w:num>
  <w:num w:numId="8">
    <w:abstractNumId w:val="0"/>
  </w:num>
  <w:num w:numId="9">
    <w:abstractNumId w:val="39"/>
  </w:num>
  <w:num w:numId="10">
    <w:abstractNumId w:val="41"/>
  </w:num>
  <w:num w:numId="11">
    <w:abstractNumId w:val="4"/>
  </w:num>
  <w:num w:numId="12">
    <w:abstractNumId w:val="25"/>
  </w:num>
  <w:num w:numId="13">
    <w:abstractNumId w:val="30"/>
  </w:num>
  <w:num w:numId="14">
    <w:abstractNumId w:val="14"/>
  </w:num>
  <w:num w:numId="15">
    <w:abstractNumId w:val="12"/>
  </w:num>
  <w:num w:numId="16">
    <w:abstractNumId w:val="32"/>
  </w:num>
  <w:num w:numId="17">
    <w:abstractNumId w:val="5"/>
  </w:num>
  <w:num w:numId="18">
    <w:abstractNumId w:val="19"/>
  </w:num>
  <w:num w:numId="19">
    <w:abstractNumId w:val="37"/>
  </w:num>
  <w:num w:numId="20">
    <w:abstractNumId w:val="26"/>
  </w:num>
  <w:num w:numId="21">
    <w:abstractNumId w:val="7"/>
  </w:num>
  <w:num w:numId="22">
    <w:abstractNumId w:val="18"/>
  </w:num>
  <w:num w:numId="23">
    <w:abstractNumId w:val="43"/>
  </w:num>
  <w:num w:numId="24">
    <w:abstractNumId w:val="8"/>
  </w:num>
  <w:num w:numId="25">
    <w:abstractNumId w:val="10"/>
  </w:num>
  <w:num w:numId="26">
    <w:abstractNumId w:val="6"/>
  </w:num>
  <w:num w:numId="27">
    <w:abstractNumId w:val="34"/>
  </w:num>
  <w:num w:numId="28">
    <w:abstractNumId w:val="22"/>
  </w:num>
  <w:num w:numId="29">
    <w:abstractNumId w:val="3"/>
  </w:num>
  <w:num w:numId="30">
    <w:abstractNumId w:val="38"/>
  </w:num>
  <w:num w:numId="31">
    <w:abstractNumId w:val="16"/>
  </w:num>
  <w:num w:numId="32">
    <w:abstractNumId w:val="36"/>
  </w:num>
  <w:num w:numId="33">
    <w:abstractNumId w:val="24"/>
  </w:num>
  <w:num w:numId="34">
    <w:abstractNumId w:val="17"/>
  </w:num>
  <w:num w:numId="35">
    <w:abstractNumId w:val="33"/>
  </w:num>
  <w:num w:numId="36">
    <w:abstractNumId w:val="13"/>
  </w:num>
  <w:num w:numId="37">
    <w:abstractNumId w:val="42"/>
  </w:num>
  <w:num w:numId="38">
    <w:abstractNumId w:val="23"/>
  </w:num>
  <w:num w:numId="39">
    <w:abstractNumId w:val="31"/>
  </w:num>
  <w:num w:numId="40">
    <w:abstractNumId w:val="35"/>
  </w:num>
  <w:num w:numId="41">
    <w:abstractNumId w:val="15"/>
  </w:num>
  <w:num w:numId="42">
    <w:abstractNumId w:val="21"/>
  </w:num>
  <w:num w:numId="43">
    <w:abstractNumId w:val="9"/>
  </w:num>
  <w:num w:numId="44">
    <w:abstractNumId w:val="40"/>
  </w:num>
  <w:num w:numId="45">
    <w:abstractNumId w:val="1"/>
  </w:num>
  <w:num w:numId="46">
    <w:abstractNumId w:val="2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11908"/>
    <w:rsid w:val="00004510"/>
    <w:rsid w:val="0000756A"/>
    <w:rsid w:val="00011310"/>
    <w:rsid w:val="00011908"/>
    <w:rsid w:val="000173A0"/>
    <w:rsid w:val="000173D3"/>
    <w:rsid w:val="00021BC1"/>
    <w:rsid w:val="00022EFE"/>
    <w:rsid w:val="000304F4"/>
    <w:rsid w:val="00032A8D"/>
    <w:rsid w:val="0003787C"/>
    <w:rsid w:val="00040255"/>
    <w:rsid w:val="00041E91"/>
    <w:rsid w:val="000462BA"/>
    <w:rsid w:val="0005054B"/>
    <w:rsid w:val="00053F62"/>
    <w:rsid w:val="00060B7C"/>
    <w:rsid w:val="00062579"/>
    <w:rsid w:val="000667D4"/>
    <w:rsid w:val="00067274"/>
    <w:rsid w:val="00081328"/>
    <w:rsid w:val="00084BEF"/>
    <w:rsid w:val="00085E6E"/>
    <w:rsid w:val="000874C1"/>
    <w:rsid w:val="0009004C"/>
    <w:rsid w:val="0009038E"/>
    <w:rsid w:val="00090D3A"/>
    <w:rsid w:val="0009108C"/>
    <w:rsid w:val="00097636"/>
    <w:rsid w:val="000A06BB"/>
    <w:rsid w:val="000A219A"/>
    <w:rsid w:val="000A495F"/>
    <w:rsid w:val="000A5B9B"/>
    <w:rsid w:val="000A606A"/>
    <w:rsid w:val="000B0498"/>
    <w:rsid w:val="000C238A"/>
    <w:rsid w:val="000D2438"/>
    <w:rsid w:val="000D2B63"/>
    <w:rsid w:val="000D6347"/>
    <w:rsid w:val="000D64DB"/>
    <w:rsid w:val="000E500E"/>
    <w:rsid w:val="000E7EA3"/>
    <w:rsid w:val="000F7F29"/>
    <w:rsid w:val="001011A4"/>
    <w:rsid w:val="00112AB4"/>
    <w:rsid w:val="00113704"/>
    <w:rsid w:val="00122E33"/>
    <w:rsid w:val="00126A7D"/>
    <w:rsid w:val="00133B35"/>
    <w:rsid w:val="0014235A"/>
    <w:rsid w:val="00143DD5"/>
    <w:rsid w:val="001440CB"/>
    <w:rsid w:val="001449CA"/>
    <w:rsid w:val="001470A9"/>
    <w:rsid w:val="00156866"/>
    <w:rsid w:val="00165576"/>
    <w:rsid w:val="001670A9"/>
    <w:rsid w:val="00167E29"/>
    <w:rsid w:val="00171278"/>
    <w:rsid w:val="00177939"/>
    <w:rsid w:val="001801AC"/>
    <w:rsid w:val="00181C0C"/>
    <w:rsid w:val="001838C9"/>
    <w:rsid w:val="00186E3B"/>
    <w:rsid w:val="001936CD"/>
    <w:rsid w:val="0019424E"/>
    <w:rsid w:val="00194783"/>
    <w:rsid w:val="00196FBE"/>
    <w:rsid w:val="001A170C"/>
    <w:rsid w:val="001A22B0"/>
    <w:rsid w:val="001A46D9"/>
    <w:rsid w:val="001A7794"/>
    <w:rsid w:val="001B03DF"/>
    <w:rsid w:val="001B09DF"/>
    <w:rsid w:val="001B3BDF"/>
    <w:rsid w:val="001B4009"/>
    <w:rsid w:val="001C10D6"/>
    <w:rsid w:val="001C13FA"/>
    <w:rsid w:val="001C33B5"/>
    <w:rsid w:val="001C48C4"/>
    <w:rsid w:val="001C5C67"/>
    <w:rsid w:val="001C77E9"/>
    <w:rsid w:val="001C7949"/>
    <w:rsid w:val="001D14FB"/>
    <w:rsid w:val="001D52EE"/>
    <w:rsid w:val="001E33B8"/>
    <w:rsid w:val="001E4A05"/>
    <w:rsid w:val="001F0765"/>
    <w:rsid w:val="001F1355"/>
    <w:rsid w:val="00204DF1"/>
    <w:rsid w:val="00213F65"/>
    <w:rsid w:val="0021689B"/>
    <w:rsid w:val="00216DED"/>
    <w:rsid w:val="00223895"/>
    <w:rsid w:val="00227753"/>
    <w:rsid w:val="002322A1"/>
    <w:rsid w:val="00240A37"/>
    <w:rsid w:val="00254AD2"/>
    <w:rsid w:val="002600F6"/>
    <w:rsid w:val="0026193E"/>
    <w:rsid w:val="0026639E"/>
    <w:rsid w:val="00274E23"/>
    <w:rsid w:val="00275C06"/>
    <w:rsid w:val="0028450B"/>
    <w:rsid w:val="0029012E"/>
    <w:rsid w:val="002933AB"/>
    <w:rsid w:val="00294064"/>
    <w:rsid w:val="002A2FE7"/>
    <w:rsid w:val="002B42C7"/>
    <w:rsid w:val="002B5437"/>
    <w:rsid w:val="002B79CE"/>
    <w:rsid w:val="002C0133"/>
    <w:rsid w:val="002C47B2"/>
    <w:rsid w:val="002C6057"/>
    <w:rsid w:val="002C6C22"/>
    <w:rsid w:val="002D30C0"/>
    <w:rsid w:val="002D350D"/>
    <w:rsid w:val="002D572D"/>
    <w:rsid w:val="002E0736"/>
    <w:rsid w:val="002E6A69"/>
    <w:rsid w:val="002F5083"/>
    <w:rsid w:val="002F7225"/>
    <w:rsid w:val="00301678"/>
    <w:rsid w:val="00302260"/>
    <w:rsid w:val="00302407"/>
    <w:rsid w:val="00314639"/>
    <w:rsid w:val="00314881"/>
    <w:rsid w:val="00325781"/>
    <w:rsid w:val="00333417"/>
    <w:rsid w:val="00335CE7"/>
    <w:rsid w:val="00337EC3"/>
    <w:rsid w:val="003446F0"/>
    <w:rsid w:val="003462DF"/>
    <w:rsid w:val="00352385"/>
    <w:rsid w:val="0036091C"/>
    <w:rsid w:val="00366AE8"/>
    <w:rsid w:val="00366DD6"/>
    <w:rsid w:val="003670CA"/>
    <w:rsid w:val="0036779F"/>
    <w:rsid w:val="0037013C"/>
    <w:rsid w:val="00382CB2"/>
    <w:rsid w:val="003835C6"/>
    <w:rsid w:val="00391052"/>
    <w:rsid w:val="003942D2"/>
    <w:rsid w:val="00394632"/>
    <w:rsid w:val="003A5B2E"/>
    <w:rsid w:val="003B1B42"/>
    <w:rsid w:val="003B53B2"/>
    <w:rsid w:val="003B70B2"/>
    <w:rsid w:val="003C33A0"/>
    <w:rsid w:val="003D278E"/>
    <w:rsid w:val="003D451A"/>
    <w:rsid w:val="003E39C7"/>
    <w:rsid w:val="003F1CA0"/>
    <w:rsid w:val="003F2C99"/>
    <w:rsid w:val="003F5B57"/>
    <w:rsid w:val="004016F7"/>
    <w:rsid w:val="00402512"/>
    <w:rsid w:val="00407834"/>
    <w:rsid w:val="00410174"/>
    <w:rsid w:val="0041244D"/>
    <w:rsid w:val="004149E4"/>
    <w:rsid w:val="00415043"/>
    <w:rsid w:val="004217D8"/>
    <w:rsid w:val="00423644"/>
    <w:rsid w:val="00425094"/>
    <w:rsid w:val="004268F2"/>
    <w:rsid w:val="00430851"/>
    <w:rsid w:val="00431D8A"/>
    <w:rsid w:val="00432520"/>
    <w:rsid w:val="004333F3"/>
    <w:rsid w:val="004503F3"/>
    <w:rsid w:val="00461D1D"/>
    <w:rsid w:val="00462FE9"/>
    <w:rsid w:val="0046693F"/>
    <w:rsid w:val="00467116"/>
    <w:rsid w:val="0047504D"/>
    <w:rsid w:val="004768A0"/>
    <w:rsid w:val="00476FF2"/>
    <w:rsid w:val="00481AFC"/>
    <w:rsid w:val="00493159"/>
    <w:rsid w:val="00494456"/>
    <w:rsid w:val="00494E83"/>
    <w:rsid w:val="00495533"/>
    <w:rsid w:val="004A0897"/>
    <w:rsid w:val="004B1B51"/>
    <w:rsid w:val="004C33EA"/>
    <w:rsid w:val="004C435B"/>
    <w:rsid w:val="004C4714"/>
    <w:rsid w:val="004D0590"/>
    <w:rsid w:val="004D27A1"/>
    <w:rsid w:val="004D62BA"/>
    <w:rsid w:val="004E1336"/>
    <w:rsid w:val="004E27D2"/>
    <w:rsid w:val="004E2B26"/>
    <w:rsid w:val="004E76B0"/>
    <w:rsid w:val="004F352F"/>
    <w:rsid w:val="004F7565"/>
    <w:rsid w:val="00502428"/>
    <w:rsid w:val="005028AB"/>
    <w:rsid w:val="00502BF7"/>
    <w:rsid w:val="00505B19"/>
    <w:rsid w:val="00517510"/>
    <w:rsid w:val="00521D63"/>
    <w:rsid w:val="005224F3"/>
    <w:rsid w:val="005249E6"/>
    <w:rsid w:val="00524C23"/>
    <w:rsid w:val="00524EAF"/>
    <w:rsid w:val="0053084C"/>
    <w:rsid w:val="005311B6"/>
    <w:rsid w:val="005343E5"/>
    <w:rsid w:val="00540651"/>
    <w:rsid w:val="00543B25"/>
    <w:rsid w:val="00553E5D"/>
    <w:rsid w:val="00555A02"/>
    <w:rsid w:val="00566908"/>
    <w:rsid w:val="0057088C"/>
    <w:rsid w:val="00573CB1"/>
    <w:rsid w:val="0057447C"/>
    <w:rsid w:val="00576659"/>
    <w:rsid w:val="00582354"/>
    <w:rsid w:val="00584484"/>
    <w:rsid w:val="00585318"/>
    <w:rsid w:val="00585684"/>
    <w:rsid w:val="005863EE"/>
    <w:rsid w:val="00591018"/>
    <w:rsid w:val="005930ED"/>
    <w:rsid w:val="00596207"/>
    <w:rsid w:val="005966B3"/>
    <w:rsid w:val="005A0CF2"/>
    <w:rsid w:val="005A5B26"/>
    <w:rsid w:val="005A698E"/>
    <w:rsid w:val="005B65A3"/>
    <w:rsid w:val="005C0366"/>
    <w:rsid w:val="005C179D"/>
    <w:rsid w:val="005C5B2E"/>
    <w:rsid w:val="005E2D90"/>
    <w:rsid w:val="005E41B1"/>
    <w:rsid w:val="005E4BCD"/>
    <w:rsid w:val="005E5E66"/>
    <w:rsid w:val="005F757F"/>
    <w:rsid w:val="00601A24"/>
    <w:rsid w:val="006028D9"/>
    <w:rsid w:val="006049F4"/>
    <w:rsid w:val="006107D9"/>
    <w:rsid w:val="00613DC8"/>
    <w:rsid w:val="00614C56"/>
    <w:rsid w:val="00631192"/>
    <w:rsid w:val="00642744"/>
    <w:rsid w:val="00644DA5"/>
    <w:rsid w:val="00645B26"/>
    <w:rsid w:val="00650F29"/>
    <w:rsid w:val="00652116"/>
    <w:rsid w:val="00655DB7"/>
    <w:rsid w:val="00657DDE"/>
    <w:rsid w:val="0066058D"/>
    <w:rsid w:val="0066415D"/>
    <w:rsid w:val="00665925"/>
    <w:rsid w:val="006669F3"/>
    <w:rsid w:val="00673629"/>
    <w:rsid w:val="0067487A"/>
    <w:rsid w:val="00674A89"/>
    <w:rsid w:val="0069327C"/>
    <w:rsid w:val="00693C3E"/>
    <w:rsid w:val="006A756B"/>
    <w:rsid w:val="006B1C95"/>
    <w:rsid w:val="006C1EF4"/>
    <w:rsid w:val="006C5FE3"/>
    <w:rsid w:val="006D41BD"/>
    <w:rsid w:val="006E478B"/>
    <w:rsid w:val="006F1265"/>
    <w:rsid w:val="006F4D44"/>
    <w:rsid w:val="006F71E8"/>
    <w:rsid w:val="006F7266"/>
    <w:rsid w:val="006F78D9"/>
    <w:rsid w:val="00706B23"/>
    <w:rsid w:val="00715175"/>
    <w:rsid w:val="00724189"/>
    <w:rsid w:val="00724D57"/>
    <w:rsid w:val="00731441"/>
    <w:rsid w:val="00731F2D"/>
    <w:rsid w:val="007320A4"/>
    <w:rsid w:val="00735BA1"/>
    <w:rsid w:val="00736D7A"/>
    <w:rsid w:val="00744B19"/>
    <w:rsid w:val="00750EB4"/>
    <w:rsid w:val="00751E1C"/>
    <w:rsid w:val="0075469D"/>
    <w:rsid w:val="00766910"/>
    <w:rsid w:val="00772438"/>
    <w:rsid w:val="007741C3"/>
    <w:rsid w:val="00776881"/>
    <w:rsid w:val="0079049C"/>
    <w:rsid w:val="007925F5"/>
    <w:rsid w:val="0079658F"/>
    <w:rsid w:val="007968E4"/>
    <w:rsid w:val="007A07FC"/>
    <w:rsid w:val="007A3B99"/>
    <w:rsid w:val="007A7021"/>
    <w:rsid w:val="007B08E5"/>
    <w:rsid w:val="007B13A6"/>
    <w:rsid w:val="007B1C65"/>
    <w:rsid w:val="007B46F3"/>
    <w:rsid w:val="007B4D50"/>
    <w:rsid w:val="007D09A0"/>
    <w:rsid w:val="007D47EE"/>
    <w:rsid w:val="007E050F"/>
    <w:rsid w:val="007E30F7"/>
    <w:rsid w:val="007F184B"/>
    <w:rsid w:val="007F755E"/>
    <w:rsid w:val="0080241A"/>
    <w:rsid w:val="008033D7"/>
    <w:rsid w:val="00803663"/>
    <w:rsid w:val="00804DB4"/>
    <w:rsid w:val="008116F8"/>
    <w:rsid w:val="0081675A"/>
    <w:rsid w:val="00825E52"/>
    <w:rsid w:val="008337E7"/>
    <w:rsid w:val="00836FCD"/>
    <w:rsid w:val="0085081A"/>
    <w:rsid w:val="00850A63"/>
    <w:rsid w:val="008528B9"/>
    <w:rsid w:val="00852F7C"/>
    <w:rsid w:val="0086066E"/>
    <w:rsid w:val="00863848"/>
    <w:rsid w:val="00863FB3"/>
    <w:rsid w:val="00871ACE"/>
    <w:rsid w:val="00877572"/>
    <w:rsid w:val="0088021F"/>
    <w:rsid w:val="00886325"/>
    <w:rsid w:val="00891B20"/>
    <w:rsid w:val="00892B81"/>
    <w:rsid w:val="00892DE6"/>
    <w:rsid w:val="008937B8"/>
    <w:rsid w:val="008939E0"/>
    <w:rsid w:val="00895D60"/>
    <w:rsid w:val="008B4C36"/>
    <w:rsid w:val="008C2FBE"/>
    <w:rsid w:val="008D3234"/>
    <w:rsid w:val="008D3685"/>
    <w:rsid w:val="008D79F3"/>
    <w:rsid w:val="008E2D5A"/>
    <w:rsid w:val="008E5E7A"/>
    <w:rsid w:val="008F0419"/>
    <w:rsid w:val="008F0601"/>
    <w:rsid w:val="008F0DCC"/>
    <w:rsid w:val="008F2552"/>
    <w:rsid w:val="008F5E60"/>
    <w:rsid w:val="0091063F"/>
    <w:rsid w:val="00914150"/>
    <w:rsid w:val="0091464F"/>
    <w:rsid w:val="0092251A"/>
    <w:rsid w:val="00922CAE"/>
    <w:rsid w:val="00924E3E"/>
    <w:rsid w:val="00927416"/>
    <w:rsid w:val="0094511E"/>
    <w:rsid w:val="00945B01"/>
    <w:rsid w:val="00961118"/>
    <w:rsid w:val="009637C3"/>
    <w:rsid w:val="0096514A"/>
    <w:rsid w:val="009653B7"/>
    <w:rsid w:val="00976563"/>
    <w:rsid w:val="00982F6E"/>
    <w:rsid w:val="009835F4"/>
    <w:rsid w:val="009842EC"/>
    <w:rsid w:val="00985241"/>
    <w:rsid w:val="0099196E"/>
    <w:rsid w:val="00993662"/>
    <w:rsid w:val="00995AF6"/>
    <w:rsid w:val="00996CD7"/>
    <w:rsid w:val="009A1192"/>
    <w:rsid w:val="009A35E1"/>
    <w:rsid w:val="009A7567"/>
    <w:rsid w:val="009B3DF7"/>
    <w:rsid w:val="009B510D"/>
    <w:rsid w:val="009C130F"/>
    <w:rsid w:val="009C3E25"/>
    <w:rsid w:val="009C4E69"/>
    <w:rsid w:val="009D09E3"/>
    <w:rsid w:val="009D3B0E"/>
    <w:rsid w:val="009D4A10"/>
    <w:rsid w:val="009D69DF"/>
    <w:rsid w:val="009D7265"/>
    <w:rsid w:val="009E27A0"/>
    <w:rsid w:val="009E4B05"/>
    <w:rsid w:val="009F6DAF"/>
    <w:rsid w:val="009F781E"/>
    <w:rsid w:val="00A20DF5"/>
    <w:rsid w:val="00A27E7F"/>
    <w:rsid w:val="00A30658"/>
    <w:rsid w:val="00A30D34"/>
    <w:rsid w:val="00A32625"/>
    <w:rsid w:val="00A32F00"/>
    <w:rsid w:val="00A34278"/>
    <w:rsid w:val="00A406E6"/>
    <w:rsid w:val="00A41192"/>
    <w:rsid w:val="00A4325B"/>
    <w:rsid w:val="00A51BEF"/>
    <w:rsid w:val="00A55AEC"/>
    <w:rsid w:val="00A603DB"/>
    <w:rsid w:val="00A6156C"/>
    <w:rsid w:val="00A62DFA"/>
    <w:rsid w:val="00A704A1"/>
    <w:rsid w:val="00A7198C"/>
    <w:rsid w:val="00A72BDC"/>
    <w:rsid w:val="00A74D42"/>
    <w:rsid w:val="00A75295"/>
    <w:rsid w:val="00A815C4"/>
    <w:rsid w:val="00A91609"/>
    <w:rsid w:val="00A95755"/>
    <w:rsid w:val="00AA7B93"/>
    <w:rsid w:val="00AB2A10"/>
    <w:rsid w:val="00AB4E86"/>
    <w:rsid w:val="00AB59E2"/>
    <w:rsid w:val="00AC177C"/>
    <w:rsid w:val="00AC21B4"/>
    <w:rsid w:val="00AC7BC9"/>
    <w:rsid w:val="00AC7F90"/>
    <w:rsid w:val="00AD1BB5"/>
    <w:rsid w:val="00AD2A80"/>
    <w:rsid w:val="00AD5291"/>
    <w:rsid w:val="00AD55CE"/>
    <w:rsid w:val="00AD5F22"/>
    <w:rsid w:val="00AE1979"/>
    <w:rsid w:val="00AE591E"/>
    <w:rsid w:val="00AE6EA1"/>
    <w:rsid w:val="00AE7243"/>
    <w:rsid w:val="00AE79BD"/>
    <w:rsid w:val="00AE7C45"/>
    <w:rsid w:val="00AF7C2A"/>
    <w:rsid w:val="00B02FC1"/>
    <w:rsid w:val="00B030D3"/>
    <w:rsid w:val="00B03EEA"/>
    <w:rsid w:val="00B0402E"/>
    <w:rsid w:val="00B07314"/>
    <w:rsid w:val="00B074D0"/>
    <w:rsid w:val="00B138CB"/>
    <w:rsid w:val="00B2563A"/>
    <w:rsid w:val="00B27CBB"/>
    <w:rsid w:val="00B30E47"/>
    <w:rsid w:val="00B3176F"/>
    <w:rsid w:val="00B32255"/>
    <w:rsid w:val="00B323B0"/>
    <w:rsid w:val="00B35B16"/>
    <w:rsid w:val="00B403E7"/>
    <w:rsid w:val="00B40D7F"/>
    <w:rsid w:val="00B430EC"/>
    <w:rsid w:val="00B44BCF"/>
    <w:rsid w:val="00B46355"/>
    <w:rsid w:val="00B519D2"/>
    <w:rsid w:val="00B52FA6"/>
    <w:rsid w:val="00B57831"/>
    <w:rsid w:val="00B57C06"/>
    <w:rsid w:val="00B61C0A"/>
    <w:rsid w:val="00B62EDD"/>
    <w:rsid w:val="00B65E2B"/>
    <w:rsid w:val="00B66109"/>
    <w:rsid w:val="00B73858"/>
    <w:rsid w:val="00B752F4"/>
    <w:rsid w:val="00B7531E"/>
    <w:rsid w:val="00B760C3"/>
    <w:rsid w:val="00B8301F"/>
    <w:rsid w:val="00B92CA8"/>
    <w:rsid w:val="00BA00E2"/>
    <w:rsid w:val="00BA33CC"/>
    <w:rsid w:val="00BA43BD"/>
    <w:rsid w:val="00BB270D"/>
    <w:rsid w:val="00BB60CC"/>
    <w:rsid w:val="00BC2A27"/>
    <w:rsid w:val="00BC459A"/>
    <w:rsid w:val="00BC7A5F"/>
    <w:rsid w:val="00BD2953"/>
    <w:rsid w:val="00BE1304"/>
    <w:rsid w:val="00BE1E97"/>
    <w:rsid w:val="00BF4FFC"/>
    <w:rsid w:val="00C01941"/>
    <w:rsid w:val="00C02BF8"/>
    <w:rsid w:val="00C12D71"/>
    <w:rsid w:val="00C2027F"/>
    <w:rsid w:val="00C30F23"/>
    <w:rsid w:val="00C32488"/>
    <w:rsid w:val="00C375A2"/>
    <w:rsid w:val="00C41FCA"/>
    <w:rsid w:val="00C4527B"/>
    <w:rsid w:val="00C4710D"/>
    <w:rsid w:val="00C51C0D"/>
    <w:rsid w:val="00C57CE2"/>
    <w:rsid w:val="00C60689"/>
    <w:rsid w:val="00C7025F"/>
    <w:rsid w:val="00C70CA6"/>
    <w:rsid w:val="00C7245E"/>
    <w:rsid w:val="00C80848"/>
    <w:rsid w:val="00C841F8"/>
    <w:rsid w:val="00C84E7F"/>
    <w:rsid w:val="00C85235"/>
    <w:rsid w:val="00C862FF"/>
    <w:rsid w:val="00C86E86"/>
    <w:rsid w:val="00C87908"/>
    <w:rsid w:val="00CB29ED"/>
    <w:rsid w:val="00CC0AA7"/>
    <w:rsid w:val="00CC0F17"/>
    <w:rsid w:val="00CC3F52"/>
    <w:rsid w:val="00CC6586"/>
    <w:rsid w:val="00CD4582"/>
    <w:rsid w:val="00CD5910"/>
    <w:rsid w:val="00CD7C29"/>
    <w:rsid w:val="00CE07CF"/>
    <w:rsid w:val="00CE60A1"/>
    <w:rsid w:val="00CF1114"/>
    <w:rsid w:val="00CF28E6"/>
    <w:rsid w:val="00CF2D48"/>
    <w:rsid w:val="00D17378"/>
    <w:rsid w:val="00D17BC3"/>
    <w:rsid w:val="00D263C2"/>
    <w:rsid w:val="00D26943"/>
    <w:rsid w:val="00D274EA"/>
    <w:rsid w:val="00D322CB"/>
    <w:rsid w:val="00D345F5"/>
    <w:rsid w:val="00D34D40"/>
    <w:rsid w:val="00D37B85"/>
    <w:rsid w:val="00D41060"/>
    <w:rsid w:val="00D43066"/>
    <w:rsid w:val="00D43741"/>
    <w:rsid w:val="00D43BFB"/>
    <w:rsid w:val="00D4726C"/>
    <w:rsid w:val="00D5093F"/>
    <w:rsid w:val="00D50BA6"/>
    <w:rsid w:val="00D51AAC"/>
    <w:rsid w:val="00D52606"/>
    <w:rsid w:val="00D534D4"/>
    <w:rsid w:val="00D53FE2"/>
    <w:rsid w:val="00D61B18"/>
    <w:rsid w:val="00D70D40"/>
    <w:rsid w:val="00D76870"/>
    <w:rsid w:val="00D76C7A"/>
    <w:rsid w:val="00D7752B"/>
    <w:rsid w:val="00D81068"/>
    <w:rsid w:val="00D85631"/>
    <w:rsid w:val="00D9160F"/>
    <w:rsid w:val="00D9272D"/>
    <w:rsid w:val="00DA2142"/>
    <w:rsid w:val="00DA3CAA"/>
    <w:rsid w:val="00DB5A6B"/>
    <w:rsid w:val="00DC15F3"/>
    <w:rsid w:val="00DC40C0"/>
    <w:rsid w:val="00DC5159"/>
    <w:rsid w:val="00DC7545"/>
    <w:rsid w:val="00DD15EA"/>
    <w:rsid w:val="00DD2450"/>
    <w:rsid w:val="00DD41A9"/>
    <w:rsid w:val="00DE2396"/>
    <w:rsid w:val="00DE48CB"/>
    <w:rsid w:val="00DF16CD"/>
    <w:rsid w:val="00DF1DC6"/>
    <w:rsid w:val="00DF3464"/>
    <w:rsid w:val="00E01F1C"/>
    <w:rsid w:val="00E02BCF"/>
    <w:rsid w:val="00E04480"/>
    <w:rsid w:val="00E33005"/>
    <w:rsid w:val="00E35846"/>
    <w:rsid w:val="00E368E3"/>
    <w:rsid w:val="00E41940"/>
    <w:rsid w:val="00E41AF9"/>
    <w:rsid w:val="00E50B51"/>
    <w:rsid w:val="00E53DE8"/>
    <w:rsid w:val="00E54E4D"/>
    <w:rsid w:val="00E55093"/>
    <w:rsid w:val="00E64AC8"/>
    <w:rsid w:val="00E679D4"/>
    <w:rsid w:val="00E70B6A"/>
    <w:rsid w:val="00E74089"/>
    <w:rsid w:val="00E746B8"/>
    <w:rsid w:val="00E77824"/>
    <w:rsid w:val="00E85177"/>
    <w:rsid w:val="00E85872"/>
    <w:rsid w:val="00E8677E"/>
    <w:rsid w:val="00E93C0F"/>
    <w:rsid w:val="00E9599C"/>
    <w:rsid w:val="00E976C4"/>
    <w:rsid w:val="00EA44AC"/>
    <w:rsid w:val="00EA7E1E"/>
    <w:rsid w:val="00EB5839"/>
    <w:rsid w:val="00EB6A0A"/>
    <w:rsid w:val="00EC0F4E"/>
    <w:rsid w:val="00EC4392"/>
    <w:rsid w:val="00ED5EBB"/>
    <w:rsid w:val="00EE1A3B"/>
    <w:rsid w:val="00EE3F38"/>
    <w:rsid w:val="00EF0EA9"/>
    <w:rsid w:val="00EF248A"/>
    <w:rsid w:val="00EF3011"/>
    <w:rsid w:val="00EF37BD"/>
    <w:rsid w:val="00EF4346"/>
    <w:rsid w:val="00EF7600"/>
    <w:rsid w:val="00F01BFF"/>
    <w:rsid w:val="00F024A5"/>
    <w:rsid w:val="00F0587D"/>
    <w:rsid w:val="00F13BF7"/>
    <w:rsid w:val="00F15F63"/>
    <w:rsid w:val="00F2227B"/>
    <w:rsid w:val="00F3012B"/>
    <w:rsid w:val="00F37DF3"/>
    <w:rsid w:val="00F4064E"/>
    <w:rsid w:val="00F453D7"/>
    <w:rsid w:val="00F4638B"/>
    <w:rsid w:val="00F5077B"/>
    <w:rsid w:val="00F507FB"/>
    <w:rsid w:val="00F51DDF"/>
    <w:rsid w:val="00F55E73"/>
    <w:rsid w:val="00F75D66"/>
    <w:rsid w:val="00F778C1"/>
    <w:rsid w:val="00F868C7"/>
    <w:rsid w:val="00F86A87"/>
    <w:rsid w:val="00F96B03"/>
    <w:rsid w:val="00F96F5A"/>
    <w:rsid w:val="00F970DC"/>
    <w:rsid w:val="00FA68C9"/>
    <w:rsid w:val="00FA6B14"/>
    <w:rsid w:val="00FB44D7"/>
    <w:rsid w:val="00FB5DAA"/>
    <w:rsid w:val="00FB5E3F"/>
    <w:rsid w:val="00FC05C1"/>
    <w:rsid w:val="00FD0598"/>
    <w:rsid w:val="00FD1AD6"/>
    <w:rsid w:val="00FD3243"/>
    <w:rsid w:val="00FD49E6"/>
    <w:rsid w:val="00FD5431"/>
    <w:rsid w:val="00FD5480"/>
    <w:rsid w:val="00FF3EFB"/>
    <w:rsid w:val="00FF6114"/>
    <w:rsid w:val="00FF653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5824CAB"/>
  <w15:docId w15:val="{E40C85A8-3ADE-404B-A98D-69C4C37A0F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paragraph" w:styleId="1">
    <w:name w:val="heading 1"/>
    <w:basedOn w:val="a"/>
    <w:next w:val="a"/>
    <w:link w:val="10"/>
    <w:uiPriority w:val="9"/>
    <w:qFormat/>
    <w:rsid w:val="00011908"/>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next w:val="a"/>
    <w:link w:val="20"/>
    <w:uiPriority w:val="9"/>
    <w:unhideWhenUsed/>
    <w:qFormat/>
    <w:rsid w:val="00011908"/>
    <w:pPr>
      <w:keepNext/>
      <w:keepLines/>
      <w:spacing w:before="200" w:after="0" w:line="240" w:lineRule="auto"/>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uiPriority w:val="9"/>
    <w:unhideWhenUsed/>
    <w:qFormat/>
    <w:rsid w:val="00011908"/>
    <w:pPr>
      <w:keepNext/>
      <w:keepLines/>
      <w:spacing w:before="200" w:after="0" w:line="240" w:lineRule="auto"/>
      <w:outlineLvl w:val="2"/>
    </w:pPr>
    <w:rPr>
      <w:rFonts w:asciiTheme="majorHAnsi" w:eastAsiaTheme="majorEastAsia" w:hAnsiTheme="majorHAnsi" w:cstheme="majorBidi"/>
      <w:b/>
      <w:bCs/>
      <w:color w:val="4F81BD" w:themeColor="accent1"/>
      <w:sz w:val="20"/>
      <w:szCs w:val="20"/>
    </w:rPr>
  </w:style>
  <w:style w:type="paragraph" w:styleId="7">
    <w:name w:val="heading 7"/>
    <w:basedOn w:val="a"/>
    <w:next w:val="a"/>
    <w:link w:val="70"/>
    <w:uiPriority w:val="9"/>
    <w:semiHidden/>
    <w:unhideWhenUsed/>
    <w:qFormat/>
    <w:rsid w:val="00011908"/>
    <w:pPr>
      <w:spacing w:before="240" w:after="60" w:line="240" w:lineRule="auto"/>
      <w:outlineLvl w:val="6"/>
    </w:pPr>
    <w:rPr>
      <w:rFonts w:ascii="Calibri" w:eastAsia="Times New Roman" w:hAnsi="Calibri" w:cs="Times New Roman"/>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011908"/>
    <w:rPr>
      <w:rFonts w:asciiTheme="majorHAnsi" w:eastAsiaTheme="majorEastAsia" w:hAnsiTheme="majorHAnsi" w:cstheme="majorBidi"/>
      <w:b/>
      <w:bCs/>
      <w:color w:val="365F91" w:themeColor="accent1" w:themeShade="BF"/>
      <w:sz w:val="28"/>
      <w:szCs w:val="28"/>
    </w:rPr>
  </w:style>
  <w:style w:type="character" w:customStyle="1" w:styleId="20">
    <w:name w:val="Заголовок 2 Знак"/>
    <w:basedOn w:val="a0"/>
    <w:link w:val="2"/>
    <w:uiPriority w:val="9"/>
    <w:rsid w:val="00011908"/>
    <w:rPr>
      <w:rFonts w:asciiTheme="majorHAnsi" w:eastAsiaTheme="majorEastAsia" w:hAnsiTheme="majorHAnsi" w:cstheme="majorBidi"/>
      <w:b/>
      <w:bCs/>
      <w:color w:val="4F81BD" w:themeColor="accent1"/>
      <w:sz w:val="26"/>
      <w:szCs w:val="26"/>
    </w:rPr>
  </w:style>
  <w:style w:type="character" w:customStyle="1" w:styleId="30">
    <w:name w:val="Заголовок 3 Знак"/>
    <w:basedOn w:val="a0"/>
    <w:link w:val="3"/>
    <w:uiPriority w:val="9"/>
    <w:rsid w:val="00011908"/>
    <w:rPr>
      <w:rFonts w:asciiTheme="majorHAnsi" w:eastAsiaTheme="majorEastAsia" w:hAnsiTheme="majorHAnsi" w:cstheme="majorBidi"/>
      <w:b/>
      <w:bCs/>
      <w:color w:val="4F81BD" w:themeColor="accent1"/>
      <w:sz w:val="20"/>
      <w:szCs w:val="20"/>
    </w:rPr>
  </w:style>
  <w:style w:type="character" w:customStyle="1" w:styleId="70">
    <w:name w:val="Заголовок 7 Знак"/>
    <w:basedOn w:val="a0"/>
    <w:link w:val="7"/>
    <w:uiPriority w:val="9"/>
    <w:semiHidden/>
    <w:rsid w:val="00011908"/>
    <w:rPr>
      <w:rFonts w:ascii="Calibri" w:eastAsia="Times New Roman" w:hAnsi="Calibri" w:cs="Times New Roman"/>
      <w:sz w:val="24"/>
      <w:szCs w:val="24"/>
    </w:rPr>
  </w:style>
  <w:style w:type="character" w:customStyle="1" w:styleId="a3">
    <w:name w:val="Текст выноски Знак"/>
    <w:basedOn w:val="a0"/>
    <w:link w:val="a4"/>
    <w:uiPriority w:val="99"/>
    <w:semiHidden/>
    <w:rsid w:val="00011908"/>
    <w:rPr>
      <w:rFonts w:ascii="Tahoma" w:hAnsi="Tahoma" w:cs="Tahoma"/>
      <w:sz w:val="16"/>
      <w:szCs w:val="16"/>
    </w:rPr>
  </w:style>
  <w:style w:type="paragraph" w:styleId="a4">
    <w:name w:val="Balloon Text"/>
    <w:basedOn w:val="a"/>
    <w:link w:val="a3"/>
    <w:uiPriority w:val="99"/>
    <w:semiHidden/>
    <w:unhideWhenUsed/>
    <w:rsid w:val="00011908"/>
    <w:pPr>
      <w:spacing w:after="0" w:line="240" w:lineRule="auto"/>
    </w:pPr>
    <w:rPr>
      <w:rFonts w:ascii="Tahoma" w:hAnsi="Tahoma" w:cs="Tahoma"/>
      <w:sz w:val="16"/>
      <w:szCs w:val="16"/>
    </w:rPr>
  </w:style>
  <w:style w:type="paragraph" w:styleId="a5">
    <w:name w:val="List Paragraph"/>
    <w:aliases w:val="маркированный,Heading1,Colorful List - Accent 11,Colorful List - Accent 11CxSpLast,H1-1,Заголовок3,Bullet 1,Use Case List Paragraph,List Paragraph,без абзаца,ПАРАГРАФ,Стандартный,List Paragraph1,Bullets,List Paragraph (numbered (a))"/>
    <w:basedOn w:val="a"/>
    <w:link w:val="a6"/>
    <w:uiPriority w:val="34"/>
    <w:qFormat/>
    <w:rsid w:val="00011908"/>
    <w:pPr>
      <w:ind w:left="720"/>
      <w:contextualSpacing/>
    </w:pPr>
    <w:rPr>
      <w:rFonts w:ascii="Calibri" w:eastAsia="Times New Roman" w:hAnsi="Calibri" w:cs="Times New Roman"/>
      <w:lang w:val="de-DE" w:eastAsia="de-DE"/>
    </w:rPr>
  </w:style>
  <w:style w:type="character" w:customStyle="1" w:styleId="a6">
    <w:name w:val="Абзац списка Знак"/>
    <w:aliases w:val="маркированный Знак,Heading1 Знак,Colorful List - Accent 11 Знак,Colorful List - Accent 11CxSpLast Знак,H1-1 Знак,Заголовок3 Знак,Bullet 1 Знак,Use Case List Paragraph Знак,List Paragraph Знак,без абзаца Знак,ПАРАГРАФ Знак,Bullets Знак"/>
    <w:link w:val="a5"/>
    <w:uiPriority w:val="34"/>
    <w:qFormat/>
    <w:rsid w:val="00011908"/>
    <w:rPr>
      <w:rFonts w:ascii="Calibri" w:eastAsia="Times New Roman" w:hAnsi="Calibri" w:cs="Times New Roman"/>
      <w:lang w:val="de-DE" w:eastAsia="de-DE"/>
    </w:rPr>
  </w:style>
  <w:style w:type="paragraph" w:customStyle="1" w:styleId="Default">
    <w:name w:val="Default"/>
    <w:link w:val="Default0"/>
    <w:qFormat/>
    <w:rsid w:val="00011908"/>
    <w:pPr>
      <w:autoSpaceDE w:val="0"/>
      <w:autoSpaceDN w:val="0"/>
      <w:adjustRightInd w:val="0"/>
      <w:spacing w:after="0" w:line="240" w:lineRule="auto"/>
    </w:pPr>
    <w:rPr>
      <w:rFonts w:ascii="Bookman Old Style" w:eastAsia="Calibri" w:hAnsi="Bookman Old Style" w:cs="Bookman Old Style"/>
      <w:color w:val="000000"/>
      <w:sz w:val="24"/>
      <w:szCs w:val="24"/>
      <w:lang w:val="de-DE" w:eastAsia="en-US"/>
    </w:rPr>
  </w:style>
  <w:style w:type="character" w:customStyle="1" w:styleId="A00">
    <w:name w:val="A0"/>
    <w:uiPriority w:val="99"/>
    <w:rsid w:val="00011908"/>
    <w:rPr>
      <w:color w:val="000000"/>
      <w:sz w:val="26"/>
      <w:szCs w:val="26"/>
    </w:rPr>
  </w:style>
  <w:style w:type="paragraph" w:customStyle="1" w:styleId="Pa6">
    <w:name w:val="Pa6"/>
    <w:basedOn w:val="Default"/>
    <w:next w:val="Default"/>
    <w:uiPriority w:val="99"/>
    <w:rsid w:val="00011908"/>
    <w:pPr>
      <w:spacing w:line="241" w:lineRule="atLeast"/>
    </w:pPr>
    <w:rPr>
      <w:rFonts w:ascii="Times New Roman" w:hAnsi="Times New Roman" w:cs="Times New Roman"/>
      <w:color w:val="auto"/>
      <w:lang w:val="ru-RU" w:eastAsia="ru-RU"/>
    </w:rPr>
  </w:style>
  <w:style w:type="table" w:styleId="a7">
    <w:name w:val="Table Grid"/>
    <w:basedOn w:val="a1"/>
    <w:uiPriority w:val="59"/>
    <w:rsid w:val="00011908"/>
    <w:pPr>
      <w:spacing w:after="0" w:line="240" w:lineRule="auto"/>
    </w:pPr>
    <w:rPr>
      <w:rFonts w:eastAsiaTheme="minorHAnsi"/>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Абзац списка1"/>
    <w:basedOn w:val="a"/>
    <w:qFormat/>
    <w:rsid w:val="00011908"/>
    <w:pPr>
      <w:ind w:left="720"/>
      <w:contextualSpacing/>
    </w:pPr>
    <w:rPr>
      <w:rFonts w:ascii="Calibri" w:eastAsia="Times New Roman" w:hAnsi="Calibri" w:cs="Times New Roman"/>
      <w:lang w:eastAsia="en-US"/>
    </w:rPr>
  </w:style>
  <w:style w:type="character" w:customStyle="1" w:styleId="s1">
    <w:name w:val="s1"/>
    <w:basedOn w:val="a0"/>
    <w:rsid w:val="00011908"/>
  </w:style>
  <w:style w:type="character" w:customStyle="1" w:styleId="s0">
    <w:name w:val="s0"/>
    <w:basedOn w:val="a0"/>
    <w:rsid w:val="00011908"/>
  </w:style>
  <w:style w:type="character" w:styleId="a8">
    <w:name w:val="Hyperlink"/>
    <w:basedOn w:val="a0"/>
    <w:unhideWhenUsed/>
    <w:rsid w:val="00011908"/>
    <w:rPr>
      <w:color w:val="0000FF"/>
      <w:u w:val="single"/>
    </w:rPr>
  </w:style>
  <w:style w:type="character" w:customStyle="1" w:styleId="s000">
    <w:name w:val="s000"/>
    <w:basedOn w:val="a0"/>
    <w:rsid w:val="00011908"/>
    <w:rPr>
      <w:rFonts w:ascii="Times New Roman" w:hAnsi="Times New Roman" w:cs="Times New Roman" w:hint="default"/>
      <w:b w:val="0"/>
      <w:bCs w:val="0"/>
      <w:i w:val="0"/>
      <w:iCs w:val="0"/>
      <w:color w:val="000000"/>
    </w:rPr>
  </w:style>
  <w:style w:type="character" w:styleId="a9">
    <w:name w:val="Emphasis"/>
    <w:basedOn w:val="a0"/>
    <w:uiPriority w:val="20"/>
    <w:qFormat/>
    <w:rsid w:val="00011908"/>
    <w:rPr>
      <w:i/>
      <w:iCs/>
    </w:rPr>
  </w:style>
  <w:style w:type="paragraph" w:styleId="aa">
    <w:name w:val="Normal (Web)"/>
    <w:aliases w:val="Обычный (Web),Знак Знак,Знак4 Знак Знак,Знак4,Знак4 Знак Знак Знак Знак,Знак4 Знак,Обычный (веб) Знак1 Знак,Обычный (веб) Знак Знак1 Знак,Обычный (веб) Знак Знак Знак Знак1,Зна,Знак4 Знак Знак Знак1,Обычный (веб)1,Обычный (Web)1,Знак Знак3"/>
    <w:basedOn w:val="a"/>
    <w:link w:val="ab"/>
    <w:unhideWhenUsed/>
    <w:qFormat/>
    <w:rsid w:val="00011908"/>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b">
    <w:name w:val="Обычный (веб) Знак"/>
    <w:aliases w:val="Обычный (Web) Знак,Знак Знак Знак,Знак4 Знак Знак Знак,Знак4 Знак1,Знак4 Знак Знак Знак Знак Знак,Знак4 Знак Знак1,Обычный (веб) Знак1 Знак Знак,Обычный (веб) Знак Знак1 Знак Знак,Обычный (веб) Знак Знак Знак Знак1 Знак,Зна Знак"/>
    <w:basedOn w:val="a0"/>
    <w:link w:val="aa"/>
    <w:locked/>
    <w:rsid w:val="00011908"/>
    <w:rPr>
      <w:rFonts w:ascii="Times New Roman" w:eastAsia="Times New Roman" w:hAnsi="Times New Roman" w:cs="Times New Roman"/>
      <w:sz w:val="24"/>
      <w:szCs w:val="24"/>
    </w:rPr>
  </w:style>
  <w:style w:type="paragraph" w:styleId="ac">
    <w:name w:val="No Spacing"/>
    <w:aliases w:val="Обя,мелкий,Без интервала1"/>
    <w:link w:val="ad"/>
    <w:uiPriority w:val="1"/>
    <w:qFormat/>
    <w:rsid w:val="00011908"/>
    <w:pPr>
      <w:spacing w:after="0" w:line="240" w:lineRule="auto"/>
    </w:pPr>
    <w:rPr>
      <w:rFonts w:ascii="Calibri" w:eastAsia="Times New Roman" w:hAnsi="Calibri" w:cs="Times New Roman"/>
    </w:rPr>
  </w:style>
  <w:style w:type="character" w:customStyle="1" w:styleId="ad">
    <w:name w:val="Без интервала Знак"/>
    <w:aliases w:val="Обя Знак,мелкий Знак,Без интервала1 Знак"/>
    <w:basedOn w:val="a0"/>
    <w:link w:val="ac"/>
    <w:uiPriority w:val="99"/>
    <w:rsid w:val="00011908"/>
    <w:rPr>
      <w:rFonts w:ascii="Calibri" w:eastAsia="Times New Roman" w:hAnsi="Calibri" w:cs="Times New Roman"/>
    </w:rPr>
  </w:style>
  <w:style w:type="character" w:customStyle="1" w:styleId="FontStyle22">
    <w:name w:val="Font Style22"/>
    <w:basedOn w:val="a0"/>
    <w:uiPriority w:val="99"/>
    <w:rsid w:val="00011908"/>
    <w:rPr>
      <w:rFonts w:ascii="Times New Roman" w:hAnsi="Times New Roman" w:cs="Times New Roman"/>
      <w:b/>
      <w:bCs/>
      <w:sz w:val="16"/>
      <w:szCs w:val="16"/>
    </w:rPr>
  </w:style>
  <w:style w:type="character" w:customStyle="1" w:styleId="FontStyle25">
    <w:name w:val="Font Style25"/>
    <w:basedOn w:val="a0"/>
    <w:uiPriority w:val="99"/>
    <w:rsid w:val="00011908"/>
    <w:rPr>
      <w:rFonts w:ascii="Times New Roman" w:hAnsi="Times New Roman" w:cs="Times New Roman"/>
      <w:sz w:val="16"/>
      <w:szCs w:val="16"/>
    </w:rPr>
  </w:style>
  <w:style w:type="character" w:styleId="ae">
    <w:name w:val="Strong"/>
    <w:basedOn w:val="a0"/>
    <w:uiPriority w:val="22"/>
    <w:qFormat/>
    <w:rsid w:val="00011908"/>
    <w:rPr>
      <w:b/>
      <w:bCs/>
    </w:rPr>
  </w:style>
  <w:style w:type="character" w:customStyle="1" w:styleId="butback">
    <w:name w:val="butback"/>
    <w:basedOn w:val="a0"/>
    <w:rsid w:val="00011908"/>
  </w:style>
  <w:style w:type="character" w:customStyle="1" w:styleId="submenu-table">
    <w:name w:val="submenu-table"/>
    <w:basedOn w:val="a0"/>
    <w:rsid w:val="00011908"/>
  </w:style>
  <w:style w:type="paragraph" w:styleId="af">
    <w:name w:val="header"/>
    <w:basedOn w:val="a"/>
    <w:link w:val="af0"/>
    <w:uiPriority w:val="99"/>
    <w:unhideWhenUsed/>
    <w:rsid w:val="00011908"/>
    <w:pPr>
      <w:tabs>
        <w:tab w:val="center" w:pos="4677"/>
        <w:tab w:val="right" w:pos="9355"/>
      </w:tabs>
      <w:spacing w:after="0" w:line="240" w:lineRule="auto"/>
    </w:pPr>
    <w:rPr>
      <w:rFonts w:ascii="Times New Roman" w:eastAsia="Calibri" w:hAnsi="Times New Roman" w:cs="Times New Roman"/>
      <w:sz w:val="20"/>
      <w:szCs w:val="20"/>
    </w:rPr>
  </w:style>
  <w:style w:type="character" w:customStyle="1" w:styleId="af0">
    <w:name w:val="Верхний колонтитул Знак"/>
    <w:basedOn w:val="a0"/>
    <w:link w:val="af"/>
    <w:uiPriority w:val="99"/>
    <w:rsid w:val="00011908"/>
    <w:rPr>
      <w:rFonts w:ascii="Times New Roman" w:eastAsia="Calibri" w:hAnsi="Times New Roman" w:cs="Times New Roman"/>
      <w:sz w:val="20"/>
      <w:szCs w:val="20"/>
    </w:rPr>
  </w:style>
  <w:style w:type="paragraph" w:styleId="af1">
    <w:name w:val="footer"/>
    <w:basedOn w:val="a"/>
    <w:link w:val="af2"/>
    <w:uiPriority w:val="99"/>
    <w:unhideWhenUsed/>
    <w:rsid w:val="00011908"/>
    <w:pPr>
      <w:tabs>
        <w:tab w:val="center" w:pos="4677"/>
        <w:tab w:val="right" w:pos="9355"/>
      </w:tabs>
      <w:spacing w:after="0" w:line="240" w:lineRule="auto"/>
    </w:pPr>
    <w:rPr>
      <w:rFonts w:ascii="Times New Roman" w:eastAsia="Calibri" w:hAnsi="Times New Roman" w:cs="Times New Roman"/>
      <w:sz w:val="20"/>
      <w:szCs w:val="20"/>
    </w:rPr>
  </w:style>
  <w:style w:type="character" w:customStyle="1" w:styleId="af2">
    <w:name w:val="Нижний колонтитул Знак"/>
    <w:basedOn w:val="a0"/>
    <w:link w:val="af1"/>
    <w:uiPriority w:val="99"/>
    <w:rsid w:val="00011908"/>
    <w:rPr>
      <w:rFonts w:ascii="Times New Roman" w:eastAsia="Calibri" w:hAnsi="Times New Roman" w:cs="Times New Roman"/>
      <w:sz w:val="20"/>
      <w:szCs w:val="20"/>
    </w:rPr>
  </w:style>
  <w:style w:type="table" w:customStyle="1" w:styleId="TableNormal">
    <w:name w:val="Table Normal"/>
    <w:uiPriority w:val="2"/>
    <w:semiHidden/>
    <w:unhideWhenUsed/>
    <w:qFormat/>
    <w:rsid w:val="00011908"/>
    <w:pPr>
      <w:widowControl w:val="0"/>
      <w:autoSpaceDE w:val="0"/>
      <w:autoSpaceDN w:val="0"/>
      <w:spacing w:after="0" w:line="240" w:lineRule="auto"/>
    </w:pPr>
    <w:rPr>
      <w:rFonts w:eastAsiaTheme="minorHAnsi"/>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11908"/>
    <w:pPr>
      <w:widowControl w:val="0"/>
      <w:autoSpaceDE w:val="0"/>
      <w:autoSpaceDN w:val="0"/>
      <w:spacing w:after="0" w:line="240" w:lineRule="auto"/>
    </w:pPr>
    <w:rPr>
      <w:rFonts w:ascii="Times New Roman" w:eastAsia="Times New Roman" w:hAnsi="Times New Roman" w:cs="Times New Roman"/>
      <w:lang w:eastAsia="en-US"/>
    </w:rPr>
  </w:style>
  <w:style w:type="paragraph" w:customStyle="1" w:styleId="31">
    <w:name w:val="Заголовок 31"/>
    <w:basedOn w:val="a"/>
    <w:uiPriority w:val="1"/>
    <w:qFormat/>
    <w:rsid w:val="00011908"/>
    <w:pPr>
      <w:widowControl w:val="0"/>
      <w:autoSpaceDE w:val="0"/>
      <w:autoSpaceDN w:val="0"/>
      <w:spacing w:after="0" w:line="240" w:lineRule="auto"/>
      <w:ind w:left="1490"/>
      <w:outlineLvl w:val="3"/>
    </w:pPr>
    <w:rPr>
      <w:rFonts w:ascii="Times New Roman" w:eastAsia="Times New Roman" w:hAnsi="Times New Roman" w:cs="Times New Roman"/>
      <w:b/>
      <w:bCs/>
      <w:sz w:val="36"/>
      <w:szCs w:val="36"/>
      <w:lang w:eastAsia="en-US"/>
    </w:rPr>
  </w:style>
  <w:style w:type="paragraph" w:customStyle="1" w:styleId="110">
    <w:name w:val="Заголовок 11"/>
    <w:basedOn w:val="a"/>
    <w:uiPriority w:val="1"/>
    <w:qFormat/>
    <w:rsid w:val="00011908"/>
    <w:pPr>
      <w:widowControl w:val="0"/>
      <w:autoSpaceDE w:val="0"/>
      <w:autoSpaceDN w:val="0"/>
      <w:spacing w:after="0" w:line="240" w:lineRule="auto"/>
      <w:ind w:left="928"/>
      <w:outlineLvl w:val="1"/>
    </w:pPr>
    <w:rPr>
      <w:rFonts w:ascii="Times New Roman" w:eastAsia="Times New Roman" w:hAnsi="Times New Roman" w:cs="Times New Roman"/>
      <w:b/>
      <w:bCs/>
      <w:sz w:val="28"/>
      <w:szCs w:val="28"/>
      <w:lang w:eastAsia="en-US"/>
    </w:rPr>
  </w:style>
  <w:style w:type="paragraph" w:customStyle="1" w:styleId="Pa12">
    <w:name w:val="Pa12"/>
    <w:basedOn w:val="Default"/>
    <w:next w:val="Default"/>
    <w:uiPriority w:val="99"/>
    <w:rsid w:val="00302260"/>
    <w:pPr>
      <w:spacing w:line="241" w:lineRule="atLeast"/>
    </w:pPr>
    <w:rPr>
      <w:rFonts w:ascii="Times New Roman" w:hAnsi="Times New Roman" w:cs="Times New Roman"/>
      <w:color w:val="auto"/>
      <w:lang w:val="ru-RU" w:eastAsia="ru-RU"/>
    </w:rPr>
  </w:style>
  <w:style w:type="character" w:customStyle="1" w:styleId="Default0">
    <w:name w:val="Default Знак"/>
    <w:link w:val="Default"/>
    <w:locked/>
    <w:rsid w:val="00302260"/>
    <w:rPr>
      <w:rFonts w:ascii="Bookman Old Style" w:eastAsia="Calibri" w:hAnsi="Bookman Old Style" w:cs="Bookman Old Style"/>
      <w:color w:val="000000"/>
      <w:sz w:val="24"/>
      <w:szCs w:val="24"/>
      <w:lang w:val="de-DE" w:eastAsia="en-US"/>
    </w:rPr>
  </w:style>
  <w:style w:type="paragraph" w:styleId="21">
    <w:name w:val="Body Text 2"/>
    <w:basedOn w:val="a"/>
    <w:link w:val="22"/>
    <w:rsid w:val="00081328"/>
    <w:pPr>
      <w:spacing w:after="0" w:line="240" w:lineRule="auto"/>
      <w:jc w:val="both"/>
    </w:pPr>
    <w:rPr>
      <w:rFonts w:ascii="Times New Roman" w:eastAsia="Times New Roman" w:hAnsi="Times New Roman" w:cs="Times New Roman"/>
      <w:sz w:val="24"/>
      <w:szCs w:val="24"/>
    </w:rPr>
  </w:style>
  <w:style w:type="character" w:customStyle="1" w:styleId="22">
    <w:name w:val="Основной текст 2 Знак"/>
    <w:basedOn w:val="a0"/>
    <w:link w:val="21"/>
    <w:rsid w:val="00081328"/>
    <w:rPr>
      <w:rFonts w:ascii="Times New Roman" w:eastAsia="Times New Roman" w:hAnsi="Times New Roman" w:cs="Times New Roman"/>
      <w:sz w:val="24"/>
      <w:szCs w:val="24"/>
    </w:rPr>
  </w:style>
  <w:style w:type="paragraph" w:styleId="HTML">
    <w:name w:val="HTML Preformatted"/>
    <w:basedOn w:val="a"/>
    <w:link w:val="HTML0"/>
    <w:uiPriority w:val="99"/>
    <w:unhideWhenUsed/>
    <w:rsid w:val="0008132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0">
    <w:name w:val="Стандартный HTML Знак"/>
    <w:basedOn w:val="a0"/>
    <w:link w:val="HTML"/>
    <w:uiPriority w:val="99"/>
    <w:rsid w:val="00081328"/>
    <w:rPr>
      <w:rFonts w:ascii="Courier New" w:eastAsia="Times New Roman" w:hAnsi="Courier New" w:cs="Times New Roman"/>
      <w:sz w:val="20"/>
      <w:szCs w:val="20"/>
    </w:rPr>
  </w:style>
  <w:style w:type="character" w:customStyle="1" w:styleId="71">
    <w:name w:val="Основной текст (7)_"/>
    <w:basedOn w:val="a0"/>
    <w:link w:val="72"/>
    <w:rsid w:val="00062579"/>
    <w:rPr>
      <w:i/>
      <w:iCs/>
      <w:sz w:val="15"/>
      <w:szCs w:val="15"/>
      <w:shd w:val="clear" w:color="auto" w:fill="FFFFFF"/>
    </w:rPr>
  </w:style>
  <w:style w:type="paragraph" w:customStyle="1" w:styleId="72">
    <w:name w:val="Основной текст (7)"/>
    <w:basedOn w:val="a"/>
    <w:link w:val="71"/>
    <w:rsid w:val="00062579"/>
    <w:pPr>
      <w:widowControl w:val="0"/>
      <w:shd w:val="clear" w:color="auto" w:fill="FFFFFF"/>
      <w:spacing w:after="0" w:line="187" w:lineRule="exact"/>
      <w:jc w:val="both"/>
    </w:pPr>
    <w:rPr>
      <w:i/>
      <w:iCs/>
      <w:sz w:val="15"/>
      <w:szCs w:val="15"/>
    </w:rPr>
  </w:style>
  <w:style w:type="character" w:customStyle="1" w:styleId="tlid-translation">
    <w:name w:val="tlid-translation"/>
    <w:basedOn w:val="a0"/>
    <w:rsid w:val="00062579"/>
  </w:style>
  <w:style w:type="paragraph" w:styleId="23">
    <w:name w:val="Body Text Indent 2"/>
    <w:basedOn w:val="a"/>
    <w:link w:val="24"/>
    <w:uiPriority w:val="99"/>
    <w:rsid w:val="009B510D"/>
    <w:pPr>
      <w:spacing w:after="120" w:line="480" w:lineRule="auto"/>
      <w:ind w:left="283"/>
    </w:pPr>
    <w:rPr>
      <w:rFonts w:ascii="Calibri" w:eastAsia="Times New Roman" w:hAnsi="Calibri" w:cs="Times New Roman"/>
      <w:sz w:val="20"/>
      <w:szCs w:val="20"/>
      <w:lang w:eastAsia="en-US"/>
    </w:rPr>
  </w:style>
  <w:style w:type="character" w:customStyle="1" w:styleId="24">
    <w:name w:val="Основной текст с отступом 2 Знак"/>
    <w:basedOn w:val="a0"/>
    <w:link w:val="23"/>
    <w:uiPriority w:val="99"/>
    <w:rsid w:val="009B510D"/>
    <w:rPr>
      <w:rFonts w:ascii="Calibri" w:eastAsia="Times New Roman" w:hAnsi="Calibri" w:cs="Times New Roman"/>
      <w:sz w:val="20"/>
      <w:szCs w:val="20"/>
      <w:lang w:eastAsia="en-US"/>
    </w:rPr>
  </w:style>
  <w:style w:type="character" w:customStyle="1" w:styleId="11pt">
    <w:name w:val="Основной текст + 11 pt"/>
    <w:basedOn w:val="a0"/>
    <w:rsid w:val="009B510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af3">
    <w:name w:val="Основной текст + Полужирный;Курсив"/>
    <w:basedOn w:val="a0"/>
    <w:rsid w:val="009B510D"/>
    <w:rPr>
      <w:rFonts w:ascii="Times New Roman" w:eastAsia="Times New Roman" w:hAnsi="Times New Roman" w:cs="Times New Roman"/>
      <w:b/>
      <w:bCs/>
      <w:i/>
      <w:iCs/>
      <w:smallCaps w:val="0"/>
      <w:strike w:val="0"/>
      <w:color w:val="000000"/>
      <w:spacing w:val="0"/>
      <w:w w:val="100"/>
      <w:position w:val="0"/>
      <w:sz w:val="22"/>
      <w:szCs w:val="22"/>
      <w:u w:val="none"/>
      <w:shd w:val="clear" w:color="auto" w:fill="FFFFFF"/>
      <w:lang w:val="ru-RU" w:eastAsia="ru-RU" w:bidi="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571700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lib.ukgu.kz/"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articles.ukgu.kz/ru/pps" TargetMode="External"/><Relationship Id="rId5" Type="http://schemas.openxmlformats.org/officeDocument/2006/relationships/webSettings" Target="webSettings.xml"/><Relationship Id="rId10" Type="http://schemas.openxmlformats.org/officeDocument/2006/relationships/hyperlink" Target="http://lib.ukgu.kz"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5A55D91-8F76-431C-BCEA-86315B426B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64</Pages>
  <Words>11938</Words>
  <Characters>68053</Characters>
  <Application>Microsoft Office Word</Application>
  <DocSecurity>0</DocSecurity>
  <Lines>567</Lines>
  <Paragraphs>159</Paragraphs>
  <ScaleCrop>false</ScaleCrop>
  <HeadingPairs>
    <vt:vector size="2" baseType="variant">
      <vt:variant>
        <vt:lpstr>Название</vt:lpstr>
      </vt:variant>
      <vt:variant>
        <vt:i4>1</vt:i4>
      </vt:variant>
    </vt:vector>
  </HeadingPairs>
  <TitlesOfParts>
    <vt:vector size="1" baseType="lpstr">
      <vt:lpstr/>
    </vt:vector>
  </TitlesOfParts>
  <Company>Reanimator Extreme Edition</Company>
  <LinksUpToDate>false</LinksUpToDate>
  <CharactersWithSpaces>79832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админ</cp:lastModifiedBy>
  <cp:revision>2</cp:revision>
  <cp:lastPrinted>2022-12-26T07:09:00Z</cp:lastPrinted>
  <dcterms:created xsi:type="dcterms:W3CDTF">2025-03-06T09:27:00Z</dcterms:created>
  <dcterms:modified xsi:type="dcterms:W3CDTF">2025-03-06T09:27:00Z</dcterms:modified>
</cp:coreProperties>
</file>