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7D4" w:rsidRPr="009B17D4" w:rsidRDefault="009B17D4" w:rsidP="009B17D4">
      <w:pPr>
        <w:pStyle w:val="7"/>
        <w:tabs>
          <w:tab w:val="left" w:pos="9354"/>
        </w:tabs>
        <w:spacing w:before="0" w:after="0"/>
        <w:ind w:hanging="142"/>
        <w:jc w:val="center"/>
        <w:rPr>
          <w:rFonts w:eastAsia="Calibri"/>
          <w:sz w:val="22"/>
          <w:szCs w:val="22"/>
          <w:lang w:val="kk-KZ"/>
        </w:rPr>
      </w:pPr>
    </w:p>
    <w:p w:rsidR="00BC0AD0" w:rsidRDefault="00BC0AD0" w:rsidP="00D23519">
      <w:pPr>
        <w:pBdr>
          <w:top w:val="nil"/>
          <w:left w:val="nil"/>
          <w:bottom w:val="nil"/>
          <w:right w:val="nil"/>
          <w:between w:val="nil"/>
        </w:pBdr>
        <w:jc w:val="center"/>
        <w:rPr>
          <w:b/>
          <w:caps/>
          <w:sz w:val="28"/>
          <w:szCs w:val="28"/>
          <w:lang w:val="kk-KZ"/>
        </w:rPr>
      </w:pPr>
    </w:p>
    <w:p w:rsidR="00BC0AD0" w:rsidRDefault="00BC0AD0" w:rsidP="00D23519">
      <w:pPr>
        <w:pBdr>
          <w:top w:val="nil"/>
          <w:left w:val="nil"/>
          <w:bottom w:val="nil"/>
          <w:right w:val="nil"/>
          <w:between w:val="nil"/>
        </w:pBdr>
        <w:jc w:val="center"/>
        <w:rPr>
          <w:b/>
          <w:caps/>
          <w:sz w:val="28"/>
          <w:szCs w:val="28"/>
          <w:lang w:val="kk-KZ"/>
        </w:rPr>
      </w:pPr>
      <w:r w:rsidRPr="00BC0AD0">
        <w:rPr>
          <w:b/>
          <w:caps/>
          <w:noProof/>
          <w:sz w:val="28"/>
          <w:szCs w:val="28"/>
        </w:rPr>
        <w:drawing>
          <wp:inline distT="0" distB="0" distL="0" distR="0">
            <wp:extent cx="5648325" cy="8239125"/>
            <wp:effectExtent l="0" t="0" r="0" b="0"/>
            <wp:docPr id="1" name="Рисунок 1" descr="C:\Users\админ\AppData\Local\Packages\5319275A.WhatsAppDesktop_cv1g1gvanyjgm\TempState\DFEB9598FBFB97CC6BBCC0AFF2C785D6\Изображение WhatsApp 2025-03-06 в 14.39.51_eb053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AppData\Local\Packages\5319275A.WhatsAppDesktop_cv1g1gvanyjgm\TempState\DFEB9598FBFB97CC6BBCC0AFF2C785D6\Изображение WhatsApp 2025-03-06 в 14.39.51_eb053210.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796" r="1938" b="796"/>
                    <a:stretch/>
                  </pic:blipFill>
                  <pic:spPr bwMode="auto">
                    <a:xfrm>
                      <a:off x="0" y="0"/>
                      <a:ext cx="5648485" cy="8239358"/>
                    </a:xfrm>
                    <a:prstGeom prst="rect">
                      <a:avLst/>
                    </a:prstGeom>
                    <a:noFill/>
                    <a:ln>
                      <a:noFill/>
                    </a:ln>
                    <a:extLst>
                      <a:ext uri="{53640926-AAD7-44D8-BBD7-CCE9431645EC}">
                        <a14:shadowObscured xmlns:a14="http://schemas.microsoft.com/office/drawing/2010/main"/>
                      </a:ext>
                    </a:extLst>
                  </pic:spPr>
                </pic:pic>
              </a:graphicData>
            </a:graphic>
          </wp:inline>
        </w:drawing>
      </w:r>
    </w:p>
    <w:p w:rsidR="00BC0AD0" w:rsidRDefault="00BC0AD0" w:rsidP="00D23519">
      <w:pPr>
        <w:pBdr>
          <w:top w:val="nil"/>
          <w:left w:val="nil"/>
          <w:bottom w:val="nil"/>
          <w:right w:val="nil"/>
          <w:between w:val="nil"/>
        </w:pBdr>
        <w:jc w:val="center"/>
        <w:rPr>
          <w:b/>
          <w:caps/>
          <w:sz w:val="28"/>
          <w:szCs w:val="28"/>
          <w:lang w:val="kk-KZ"/>
        </w:rPr>
      </w:pPr>
    </w:p>
    <w:p w:rsidR="00BC0AD0" w:rsidRDefault="00BC0AD0" w:rsidP="00D23519">
      <w:pPr>
        <w:pBdr>
          <w:top w:val="nil"/>
          <w:left w:val="nil"/>
          <w:bottom w:val="nil"/>
          <w:right w:val="nil"/>
          <w:between w:val="nil"/>
        </w:pBdr>
        <w:jc w:val="center"/>
        <w:rPr>
          <w:b/>
          <w:caps/>
          <w:sz w:val="28"/>
          <w:szCs w:val="28"/>
          <w:lang w:val="kk-KZ"/>
        </w:rPr>
      </w:pPr>
    </w:p>
    <w:p w:rsidR="00BC0AD0" w:rsidRDefault="00BC0AD0" w:rsidP="00D23519">
      <w:pPr>
        <w:pBdr>
          <w:top w:val="nil"/>
          <w:left w:val="nil"/>
          <w:bottom w:val="nil"/>
          <w:right w:val="nil"/>
          <w:between w:val="nil"/>
        </w:pBdr>
        <w:jc w:val="center"/>
        <w:rPr>
          <w:b/>
          <w:caps/>
          <w:sz w:val="28"/>
          <w:szCs w:val="28"/>
          <w:lang w:val="kk-KZ"/>
        </w:rPr>
      </w:pPr>
    </w:p>
    <w:p w:rsidR="00BC0AD0" w:rsidRDefault="00BC0AD0" w:rsidP="00BC0AD0">
      <w:pPr>
        <w:pBdr>
          <w:top w:val="nil"/>
          <w:left w:val="nil"/>
          <w:bottom w:val="nil"/>
          <w:right w:val="nil"/>
          <w:between w:val="nil"/>
        </w:pBdr>
        <w:rPr>
          <w:b/>
          <w:caps/>
          <w:sz w:val="28"/>
          <w:szCs w:val="28"/>
          <w:lang w:val="kk-KZ"/>
        </w:rPr>
      </w:pPr>
    </w:p>
    <w:p w:rsidR="00D23519" w:rsidRPr="00F55D39" w:rsidRDefault="00BC0AD0" w:rsidP="00BC0AD0">
      <w:pPr>
        <w:pBdr>
          <w:top w:val="nil"/>
          <w:left w:val="nil"/>
          <w:bottom w:val="nil"/>
          <w:right w:val="nil"/>
          <w:between w:val="nil"/>
        </w:pBdr>
        <w:rPr>
          <w:b/>
          <w:sz w:val="28"/>
          <w:szCs w:val="28"/>
        </w:rPr>
      </w:pPr>
      <w:r>
        <w:rPr>
          <w:b/>
          <w:caps/>
          <w:sz w:val="28"/>
          <w:szCs w:val="28"/>
          <w:lang w:val="kk-KZ"/>
        </w:rPr>
        <w:t xml:space="preserve">                                                     </w:t>
      </w:r>
      <w:bookmarkStart w:id="0" w:name="_GoBack"/>
      <w:bookmarkEnd w:id="0"/>
      <w:r w:rsidR="00D23519" w:rsidRPr="00F55D39">
        <w:rPr>
          <w:b/>
          <w:caps/>
          <w:sz w:val="28"/>
          <w:szCs w:val="28"/>
          <w:lang w:val="kk-KZ"/>
        </w:rPr>
        <w:t>Мазмұны</w:t>
      </w:r>
    </w:p>
    <w:p w:rsidR="00D23519" w:rsidRPr="00F55D39" w:rsidRDefault="00D23519" w:rsidP="00D23519">
      <w:pPr>
        <w:rPr>
          <w:bCs/>
          <w:sz w:val="28"/>
          <w:szCs w:val="28"/>
        </w:rPr>
      </w:pPr>
      <w:r w:rsidRPr="00F55D39">
        <w:rPr>
          <w:bCs/>
          <w:sz w:val="28"/>
          <w:szCs w:val="28"/>
        </w:rPr>
        <w:t xml:space="preserve"> </w:t>
      </w:r>
    </w:p>
    <w:p w:rsidR="00D23519" w:rsidRPr="00F55D39" w:rsidRDefault="00D23519" w:rsidP="00D23519">
      <w:pPr>
        <w:pStyle w:val="af1"/>
        <w:spacing w:after="0" w:line="240" w:lineRule="auto"/>
        <w:jc w:val="center"/>
        <w:rPr>
          <w:rFonts w:ascii="Times New Roman" w:hAnsi="Times New Roman"/>
          <w:bCs/>
          <w:sz w:val="28"/>
          <w:szCs w:val="28"/>
          <w:lang w:val="ru-RU"/>
        </w:rPr>
      </w:pPr>
    </w:p>
    <w:tbl>
      <w:tblPr>
        <w:tblW w:w="9498" w:type="dxa"/>
        <w:tblInd w:w="-34" w:type="dxa"/>
        <w:tblLayout w:type="fixed"/>
        <w:tblLook w:val="04A0" w:firstRow="1" w:lastRow="0" w:firstColumn="1" w:lastColumn="0" w:noHBand="0" w:noVBand="1"/>
      </w:tblPr>
      <w:tblGrid>
        <w:gridCol w:w="851"/>
        <w:gridCol w:w="7513"/>
        <w:gridCol w:w="1134"/>
      </w:tblGrid>
      <w:tr w:rsidR="00D23519" w:rsidRPr="00F55D39" w:rsidTr="00C71A0F">
        <w:trPr>
          <w:trHeight w:val="335"/>
        </w:trPr>
        <w:tc>
          <w:tcPr>
            <w:tcW w:w="851" w:type="dxa"/>
          </w:tcPr>
          <w:p w:rsidR="00D23519" w:rsidRPr="00F55D39" w:rsidRDefault="00D23519" w:rsidP="00D23519">
            <w:pPr>
              <w:pStyle w:val="af1"/>
              <w:numPr>
                <w:ilvl w:val="0"/>
                <w:numId w:val="7"/>
              </w:numPr>
              <w:tabs>
                <w:tab w:val="left" w:pos="252"/>
              </w:tabs>
              <w:spacing w:after="0" w:line="360" w:lineRule="auto"/>
              <w:ind w:left="0" w:firstLine="0"/>
              <w:rPr>
                <w:rFonts w:ascii="Times New Roman" w:hAnsi="Times New Roman"/>
                <w:bCs/>
                <w:sz w:val="28"/>
                <w:szCs w:val="28"/>
                <w:lang w:val="kk-KZ"/>
              </w:rPr>
            </w:pPr>
          </w:p>
        </w:tc>
        <w:tc>
          <w:tcPr>
            <w:tcW w:w="7513" w:type="dxa"/>
          </w:tcPr>
          <w:p w:rsidR="00D23519" w:rsidRPr="00F55D39" w:rsidRDefault="00D23519" w:rsidP="00C71A0F">
            <w:pPr>
              <w:rPr>
                <w:sz w:val="28"/>
                <w:szCs w:val="28"/>
              </w:rPr>
            </w:pPr>
            <w:r>
              <w:rPr>
                <w:sz w:val="28"/>
                <w:szCs w:val="28"/>
                <w:lang w:val="kk-KZ"/>
              </w:rPr>
              <w:t>Білім беру б</w:t>
            </w:r>
            <w:r w:rsidRPr="00F55D39">
              <w:rPr>
                <w:sz w:val="28"/>
                <w:szCs w:val="28"/>
                <w:lang w:val="kk-KZ"/>
              </w:rPr>
              <w:t>ағдарлама</w:t>
            </w:r>
            <w:r>
              <w:rPr>
                <w:sz w:val="28"/>
                <w:szCs w:val="28"/>
                <w:lang w:val="kk-KZ"/>
              </w:rPr>
              <w:t>сының</w:t>
            </w:r>
            <w:r w:rsidRPr="00F55D39">
              <w:rPr>
                <w:sz w:val="28"/>
                <w:szCs w:val="28"/>
                <w:lang w:val="kk-KZ"/>
              </w:rPr>
              <w:t xml:space="preserve"> концепциясы </w:t>
            </w:r>
            <w:r w:rsidRPr="00F55D39">
              <w:rPr>
                <w:sz w:val="28"/>
                <w:szCs w:val="28"/>
              </w:rPr>
              <w:t>………………</w:t>
            </w:r>
          </w:p>
        </w:tc>
        <w:tc>
          <w:tcPr>
            <w:tcW w:w="1134" w:type="dxa"/>
          </w:tcPr>
          <w:p w:rsidR="00D23519" w:rsidRPr="00F55D39" w:rsidRDefault="00D23519" w:rsidP="00C71A0F">
            <w:pPr>
              <w:pStyle w:val="af1"/>
              <w:spacing w:after="0" w:line="360" w:lineRule="auto"/>
              <w:ind w:left="0"/>
              <w:rPr>
                <w:rFonts w:ascii="Times New Roman" w:hAnsi="Times New Roman"/>
                <w:bCs/>
                <w:sz w:val="28"/>
                <w:szCs w:val="28"/>
                <w:lang w:val="ru-RU"/>
              </w:rPr>
            </w:pPr>
          </w:p>
        </w:tc>
      </w:tr>
      <w:tr w:rsidR="00D23519" w:rsidRPr="00F55D39" w:rsidTr="00C71A0F">
        <w:trPr>
          <w:trHeight w:val="335"/>
        </w:trPr>
        <w:tc>
          <w:tcPr>
            <w:tcW w:w="851" w:type="dxa"/>
          </w:tcPr>
          <w:p w:rsidR="00D23519" w:rsidRPr="00F55D39" w:rsidRDefault="00D23519" w:rsidP="00D23519">
            <w:pPr>
              <w:pStyle w:val="af1"/>
              <w:numPr>
                <w:ilvl w:val="0"/>
                <w:numId w:val="7"/>
              </w:numPr>
              <w:tabs>
                <w:tab w:val="left" w:pos="252"/>
              </w:tabs>
              <w:spacing w:after="0" w:line="360" w:lineRule="auto"/>
              <w:ind w:left="0" w:firstLine="0"/>
              <w:rPr>
                <w:rFonts w:ascii="Times New Roman" w:hAnsi="Times New Roman"/>
                <w:bCs/>
                <w:sz w:val="28"/>
                <w:szCs w:val="28"/>
                <w:lang w:val="kk-KZ"/>
              </w:rPr>
            </w:pPr>
          </w:p>
        </w:tc>
        <w:tc>
          <w:tcPr>
            <w:tcW w:w="7513" w:type="dxa"/>
          </w:tcPr>
          <w:p w:rsidR="00D23519" w:rsidRPr="00F55D39" w:rsidRDefault="00D23519" w:rsidP="00C71A0F">
            <w:pPr>
              <w:rPr>
                <w:sz w:val="28"/>
                <w:szCs w:val="28"/>
              </w:rPr>
            </w:pPr>
            <w:r w:rsidRPr="00F55D39">
              <w:rPr>
                <w:sz w:val="28"/>
                <w:szCs w:val="28"/>
              </w:rPr>
              <w:t>Б</w:t>
            </w:r>
            <w:r w:rsidRPr="00F55D39">
              <w:rPr>
                <w:sz w:val="28"/>
                <w:szCs w:val="28"/>
                <w:lang w:val="kk-KZ"/>
              </w:rPr>
              <w:t xml:space="preserve">ілім беру бағдарламасының </w:t>
            </w:r>
            <w:r w:rsidRPr="00F55D39">
              <w:rPr>
                <w:sz w:val="28"/>
                <w:szCs w:val="28"/>
              </w:rPr>
              <w:t>паспорт</w:t>
            </w:r>
            <w:r w:rsidRPr="00F55D39">
              <w:rPr>
                <w:sz w:val="28"/>
                <w:szCs w:val="28"/>
                <w:lang w:val="kk-KZ"/>
              </w:rPr>
              <w:t xml:space="preserve">ы </w:t>
            </w:r>
            <w:r w:rsidRPr="00F55D39">
              <w:rPr>
                <w:sz w:val="28"/>
                <w:szCs w:val="28"/>
              </w:rPr>
              <w:t>………………………</w:t>
            </w:r>
          </w:p>
        </w:tc>
        <w:tc>
          <w:tcPr>
            <w:tcW w:w="1134" w:type="dxa"/>
          </w:tcPr>
          <w:p w:rsidR="00D23519" w:rsidRPr="00F55D39" w:rsidRDefault="00D23519" w:rsidP="00C71A0F">
            <w:pPr>
              <w:pStyle w:val="af1"/>
              <w:spacing w:after="0" w:line="360" w:lineRule="auto"/>
              <w:ind w:left="0"/>
              <w:rPr>
                <w:rFonts w:ascii="Times New Roman" w:hAnsi="Times New Roman"/>
                <w:bCs/>
                <w:sz w:val="28"/>
                <w:szCs w:val="28"/>
                <w:lang w:val="ru-RU"/>
              </w:rPr>
            </w:pPr>
          </w:p>
        </w:tc>
      </w:tr>
      <w:tr w:rsidR="00D23519" w:rsidRPr="00F55D39" w:rsidTr="00C71A0F">
        <w:trPr>
          <w:trHeight w:val="335"/>
        </w:trPr>
        <w:tc>
          <w:tcPr>
            <w:tcW w:w="851" w:type="dxa"/>
          </w:tcPr>
          <w:p w:rsidR="00D23519" w:rsidRPr="00F55D39" w:rsidRDefault="00D23519" w:rsidP="00D23519">
            <w:pPr>
              <w:pStyle w:val="af1"/>
              <w:numPr>
                <w:ilvl w:val="0"/>
                <w:numId w:val="7"/>
              </w:numPr>
              <w:tabs>
                <w:tab w:val="left" w:pos="252"/>
              </w:tabs>
              <w:spacing w:after="0" w:line="360" w:lineRule="auto"/>
              <w:ind w:left="0" w:firstLine="0"/>
              <w:rPr>
                <w:rFonts w:ascii="Times New Roman" w:hAnsi="Times New Roman"/>
                <w:bCs/>
                <w:sz w:val="28"/>
                <w:szCs w:val="28"/>
                <w:lang w:val="kk-KZ"/>
              </w:rPr>
            </w:pPr>
          </w:p>
        </w:tc>
        <w:tc>
          <w:tcPr>
            <w:tcW w:w="7513" w:type="dxa"/>
          </w:tcPr>
          <w:p w:rsidR="00D23519" w:rsidRPr="00F55D39" w:rsidRDefault="00D23519" w:rsidP="00C71A0F">
            <w:pPr>
              <w:pageBreakBefore/>
              <w:rPr>
                <w:bCs/>
                <w:sz w:val="28"/>
                <w:szCs w:val="28"/>
              </w:rPr>
            </w:pPr>
            <w:r w:rsidRPr="00F55D39">
              <w:rPr>
                <w:rFonts w:eastAsia="TimesNewRomanPS-ItalicMT"/>
                <w:iCs/>
                <w:sz w:val="28"/>
                <w:szCs w:val="28"/>
                <w:lang w:val="kk-KZ"/>
              </w:rPr>
              <w:t>БББ бітіруші түлегінің құзыреттіліктері</w:t>
            </w:r>
            <w:r w:rsidRPr="00F55D39">
              <w:rPr>
                <w:bCs/>
                <w:sz w:val="28"/>
                <w:szCs w:val="28"/>
                <w:lang w:val="kk-KZ"/>
              </w:rPr>
              <w:t xml:space="preserve"> </w:t>
            </w:r>
            <w:r w:rsidRPr="00F55D39">
              <w:rPr>
                <w:bCs/>
                <w:sz w:val="28"/>
                <w:szCs w:val="28"/>
              </w:rPr>
              <w:t>……………………</w:t>
            </w:r>
          </w:p>
        </w:tc>
        <w:tc>
          <w:tcPr>
            <w:tcW w:w="1134" w:type="dxa"/>
          </w:tcPr>
          <w:p w:rsidR="00D23519" w:rsidRPr="00F55D39" w:rsidRDefault="00D23519" w:rsidP="00C71A0F">
            <w:pPr>
              <w:pStyle w:val="af1"/>
              <w:spacing w:after="0" w:line="360" w:lineRule="auto"/>
              <w:ind w:left="0"/>
              <w:rPr>
                <w:rFonts w:ascii="Times New Roman" w:hAnsi="Times New Roman"/>
                <w:bCs/>
                <w:sz w:val="28"/>
                <w:szCs w:val="28"/>
                <w:lang w:val="kk-KZ"/>
              </w:rPr>
            </w:pPr>
          </w:p>
        </w:tc>
      </w:tr>
      <w:tr w:rsidR="00D23519" w:rsidRPr="00BC0AD0" w:rsidTr="00C71A0F">
        <w:trPr>
          <w:trHeight w:val="335"/>
        </w:trPr>
        <w:tc>
          <w:tcPr>
            <w:tcW w:w="851" w:type="dxa"/>
          </w:tcPr>
          <w:p w:rsidR="00D23519" w:rsidRPr="00F55D39" w:rsidRDefault="00D23519" w:rsidP="00C71A0F">
            <w:pPr>
              <w:pStyle w:val="af1"/>
              <w:tabs>
                <w:tab w:val="left" w:pos="252"/>
              </w:tabs>
              <w:spacing w:after="0" w:line="360" w:lineRule="auto"/>
              <w:ind w:left="0"/>
              <w:rPr>
                <w:rFonts w:ascii="Times New Roman" w:hAnsi="Times New Roman"/>
                <w:bCs/>
                <w:sz w:val="28"/>
                <w:szCs w:val="28"/>
                <w:lang w:val="kk-KZ"/>
              </w:rPr>
            </w:pPr>
            <w:r w:rsidRPr="00F55D39">
              <w:rPr>
                <w:rFonts w:ascii="Times New Roman" w:hAnsi="Times New Roman"/>
                <w:bCs/>
                <w:sz w:val="28"/>
                <w:szCs w:val="28"/>
                <w:lang w:val="kk-KZ"/>
              </w:rPr>
              <w:t>3.1</w:t>
            </w:r>
          </w:p>
        </w:tc>
        <w:tc>
          <w:tcPr>
            <w:tcW w:w="7513" w:type="dxa"/>
          </w:tcPr>
          <w:p w:rsidR="00D23519" w:rsidRPr="00F55D39" w:rsidRDefault="00D23519" w:rsidP="00C71A0F">
            <w:pPr>
              <w:jc w:val="both"/>
              <w:rPr>
                <w:sz w:val="28"/>
                <w:szCs w:val="28"/>
                <w:lang w:val="kk-KZ"/>
              </w:rPr>
            </w:pPr>
            <w:r w:rsidRPr="007460FE">
              <w:rPr>
                <w:bCs/>
                <w:sz w:val="28"/>
                <w:szCs w:val="28"/>
                <w:lang w:val="kk-KZ"/>
              </w:rPr>
              <w:t xml:space="preserve">Жалпы </w:t>
            </w:r>
            <w:r>
              <w:rPr>
                <w:bCs/>
                <w:sz w:val="28"/>
                <w:szCs w:val="28"/>
                <w:lang w:val="kk-KZ"/>
              </w:rPr>
              <w:t>БББ</w:t>
            </w:r>
            <w:r w:rsidRPr="007460FE">
              <w:rPr>
                <w:bCs/>
                <w:sz w:val="28"/>
                <w:szCs w:val="28"/>
                <w:lang w:val="kk-KZ"/>
              </w:rPr>
              <w:t xml:space="preserve"> бойынша оқыту нәтижелерінің қалыптасатын құзыреттермен арақатынасы матрицасы</w:t>
            </w:r>
            <w:r w:rsidRPr="00F55D39">
              <w:rPr>
                <w:sz w:val="28"/>
                <w:szCs w:val="28"/>
                <w:lang w:val="kk-KZ"/>
              </w:rPr>
              <w:t>......</w:t>
            </w:r>
          </w:p>
        </w:tc>
        <w:tc>
          <w:tcPr>
            <w:tcW w:w="1134" w:type="dxa"/>
          </w:tcPr>
          <w:p w:rsidR="00D23519" w:rsidRPr="00F55D39" w:rsidRDefault="00D23519" w:rsidP="00C71A0F">
            <w:pPr>
              <w:pStyle w:val="af1"/>
              <w:spacing w:after="0" w:line="360" w:lineRule="auto"/>
              <w:ind w:left="0"/>
              <w:rPr>
                <w:rFonts w:ascii="Times New Roman" w:hAnsi="Times New Roman"/>
                <w:bCs/>
                <w:sz w:val="28"/>
                <w:szCs w:val="28"/>
                <w:lang w:val="kk-KZ"/>
              </w:rPr>
            </w:pPr>
          </w:p>
          <w:p w:rsidR="00D23519" w:rsidRPr="00F55D39" w:rsidRDefault="00D23519" w:rsidP="00C71A0F">
            <w:pPr>
              <w:pStyle w:val="af1"/>
              <w:spacing w:after="0" w:line="360" w:lineRule="auto"/>
              <w:ind w:left="0"/>
              <w:rPr>
                <w:rFonts w:ascii="Times New Roman" w:hAnsi="Times New Roman"/>
                <w:bCs/>
                <w:sz w:val="28"/>
                <w:szCs w:val="28"/>
                <w:lang w:val="kk-KZ"/>
              </w:rPr>
            </w:pPr>
          </w:p>
        </w:tc>
      </w:tr>
      <w:tr w:rsidR="00D23519" w:rsidRPr="00F55D39" w:rsidTr="00C71A0F">
        <w:tc>
          <w:tcPr>
            <w:tcW w:w="851" w:type="dxa"/>
          </w:tcPr>
          <w:p w:rsidR="00D23519" w:rsidRPr="00F55D39" w:rsidRDefault="00D23519" w:rsidP="00C71A0F">
            <w:pPr>
              <w:pStyle w:val="af1"/>
              <w:spacing w:line="360" w:lineRule="auto"/>
              <w:ind w:left="0"/>
              <w:rPr>
                <w:rFonts w:ascii="Times New Roman" w:hAnsi="Times New Roman"/>
                <w:bCs/>
                <w:sz w:val="28"/>
                <w:szCs w:val="28"/>
                <w:lang w:val="ru-RU"/>
              </w:rPr>
            </w:pPr>
            <w:r w:rsidRPr="00F55D39">
              <w:rPr>
                <w:rFonts w:ascii="Times New Roman" w:hAnsi="Times New Roman"/>
                <w:bCs/>
                <w:sz w:val="28"/>
                <w:szCs w:val="28"/>
                <w:lang w:val="kk-KZ"/>
              </w:rPr>
              <w:t xml:space="preserve">4. </w:t>
            </w:r>
          </w:p>
        </w:tc>
        <w:tc>
          <w:tcPr>
            <w:tcW w:w="7513" w:type="dxa"/>
          </w:tcPr>
          <w:p w:rsidR="00D23519" w:rsidRPr="008C6E32" w:rsidRDefault="00D23519" w:rsidP="00C71A0F">
            <w:pPr>
              <w:jc w:val="both"/>
              <w:rPr>
                <w:rFonts w:eastAsia="Times New Roman"/>
                <w:sz w:val="28"/>
                <w:szCs w:val="28"/>
              </w:rPr>
            </w:pPr>
            <w:r w:rsidRPr="008C6E32">
              <w:rPr>
                <w:rFonts w:eastAsia="Times New Roman"/>
                <w:sz w:val="28"/>
                <w:szCs w:val="28"/>
              </w:rPr>
              <w:t>Модульдер мен пәндердің оқыту нәтижелерін</w:t>
            </w:r>
            <w:r>
              <w:rPr>
                <w:rFonts w:eastAsia="Times New Roman"/>
                <w:sz w:val="28"/>
                <w:szCs w:val="28"/>
                <w:lang w:val="kk-KZ"/>
              </w:rPr>
              <w:t xml:space="preserve"> </w:t>
            </w:r>
            <w:r w:rsidRPr="008C6E32">
              <w:rPr>
                <w:rFonts w:eastAsia="Times New Roman"/>
                <w:sz w:val="28"/>
                <w:szCs w:val="28"/>
              </w:rPr>
              <w:t xml:space="preserve">қалыптастыруға </w:t>
            </w:r>
            <w:r w:rsidRPr="008C6E32">
              <w:rPr>
                <w:rFonts w:eastAsia="Times New Roman"/>
                <w:sz w:val="28"/>
                <w:szCs w:val="28"/>
                <w:lang w:val="kk-KZ"/>
              </w:rPr>
              <w:t xml:space="preserve">ықпалы мен </w:t>
            </w:r>
            <w:r w:rsidRPr="008C6E32">
              <w:rPr>
                <w:bCs/>
                <w:sz w:val="28"/>
                <w:szCs w:val="28"/>
                <w:lang w:val="kk-KZ"/>
              </w:rPr>
              <w:t>еңбек көлемі туралы</w:t>
            </w:r>
            <w:r w:rsidRPr="008C6E32">
              <w:rPr>
                <w:rFonts w:eastAsia="Times New Roman"/>
                <w:sz w:val="28"/>
                <w:szCs w:val="28"/>
              </w:rPr>
              <w:t xml:space="preserve"> мәліметтер</w:t>
            </w:r>
            <w:r w:rsidRPr="008C6E32">
              <w:rPr>
                <w:bCs/>
                <w:sz w:val="28"/>
                <w:szCs w:val="28"/>
                <w:lang w:val="kk-KZ"/>
              </w:rPr>
              <w:t xml:space="preserve"> матрицасы</w:t>
            </w:r>
          </w:p>
          <w:p w:rsidR="00D23519" w:rsidRPr="00F55D39" w:rsidRDefault="00D23519" w:rsidP="00C71A0F">
            <w:pPr>
              <w:jc w:val="both"/>
              <w:rPr>
                <w:sz w:val="28"/>
                <w:szCs w:val="28"/>
              </w:rPr>
            </w:pPr>
          </w:p>
        </w:tc>
        <w:tc>
          <w:tcPr>
            <w:tcW w:w="1134" w:type="dxa"/>
            <w:vAlign w:val="bottom"/>
          </w:tcPr>
          <w:p w:rsidR="00D23519" w:rsidRPr="00F55D39" w:rsidRDefault="00D23519" w:rsidP="00C71A0F">
            <w:pPr>
              <w:pStyle w:val="af1"/>
              <w:spacing w:line="360" w:lineRule="auto"/>
              <w:ind w:left="0"/>
              <w:rPr>
                <w:rFonts w:ascii="Times New Roman" w:hAnsi="Times New Roman"/>
                <w:bCs/>
                <w:sz w:val="28"/>
                <w:szCs w:val="28"/>
                <w:lang w:val="kk-KZ"/>
              </w:rPr>
            </w:pPr>
          </w:p>
        </w:tc>
      </w:tr>
      <w:tr w:rsidR="00D23519" w:rsidRPr="00BC0AD0" w:rsidTr="00C71A0F">
        <w:trPr>
          <w:trHeight w:val="449"/>
        </w:trPr>
        <w:tc>
          <w:tcPr>
            <w:tcW w:w="851" w:type="dxa"/>
          </w:tcPr>
          <w:p w:rsidR="00D23519" w:rsidRPr="00F55D39" w:rsidRDefault="00D23519" w:rsidP="00C71A0F">
            <w:pPr>
              <w:pStyle w:val="af1"/>
              <w:spacing w:line="360" w:lineRule="auto"/>
              <w:ind w:left="0"/>
              <w:rPr>
                <w:rFonts w:ascii="Times New Roman" w:hAnsi="Times New Roman"/>
                <w:bCs/>
                <w:sz w:val="28"/>
                <w:szCs w:val="28"/>
                <w:lang w:val="kk-KZ"/>
              </w:rPr>
            </w:pPr>
            <w:r w:rsidRPr="00F55D39">
              <w:rPr>
                <w:rFonts w:ascii="Times New Roman" w:hAnsi="Times New Roman"/>
                <w:bCs/>
                <w:sz w:val="28"/>
                <w:szCs w:val="28"/>
                <w:lang w:val="kk-KZ"/>
              </w:rPr>
              <w:t>5</w:t>
            </w:r>
          </w:p>
        </w:tc>
        <w:tc>
          <w:tcPr>
            <w:tcW w:w="7513" w:type="dxa"/>
          </w:tcPr>
          <w:p w:rsidR="00D23519" w:rsidRPr="00F55D39" w:rsidRDefault="00D23519" w:rsidP="00C71A0F">
            <w:pPr>
              <w:jc w:val="both"/>
              <w:rPr>
                <w:sz w:val="28"/>
                <w:szCs w:val="28"/>
                <w:lang w:val="kk-KZ"/>
              </w:rPr>
            </w:pPr>
            <w:r w:rsidRPr="00F55D39">
              <w:rPr>
                <w:sz w:val="28"/>
                <w:szCs w:val="28"/>
                <w:lang w:val="kk-KZ"/>
              </w:rPr>
              <w:t>Білім беру бағдарламасының модульдері бөлінісінде меңгерілген кредиттер көлемін көрсететін жиынтық кесте</w:t>
            </w:r>
          </w:p>
        </w:tc>
        <w:tc>
          <w:tcPr>
            <w:tcW w:w="1134" w:type="dxa"/>
            <w:vAlign w:val="bottom"/>
          </w:tcPr>
          <w:p w:rsidR="00D23519" w:rsidRPr="00F55D39" w:rsidRDefault="00D23519" w:rsidP="00C71A0F">
            <w:pPr>
              <w:pStyle w:val="af1"/>
              <w:spacing w:line="360" w:lineRule="auto"/>
              <w:ind w:left="0"/>
              <w:rPr>
                <w:rFonts w:ascii="Times New Roman" w:hAnsi="Times New Roman"/>
                <w:bCs/>
                <w:sz w:val="28"/>
                <w:szCs w:val="28"/>
                <w:lang w:val="kk-KZ"/>
              </w:rPr>
            </w:pPr>
          </w:p>
        </w:tc>
      </w:tr>
      <w:tr w:rsidR="00D23519" w:rsidRPr="00F55D39" w:rsidTr="00C71A0F">
        <w:trPr>
          <w:trHeight w:val="449"/>
        </w:trPr>
        <w:tc>
          <w:tcPr>
            <w:tcW w:w="851" w:type="dxa"/>
          </w:tcPr>
          <w:p w:rsidR="00D23519" w:rsidRPr="00F55D39" w:rsidRDefault="00D23519" w:rsidP="00C71A0F">
            <w:pPr>
              <w:pStyle w:val="af1"/>
              <w:spacing w:after="0" w:line="240" w:lineRule="auto"/>
              <w:ind w:left="0"/>
              <w:rPr>
                <w:rFonts w:ascii="Times New Roman" w:hAnsi="Times New Roman"/>
                <w:bCs/>
                <w:sz w:val="28"/>
                <w:szCs w:val="28"/>
                <w:lang w:val="kk-KZ"/>
              </w:rPr>
            </w:pPr>
            <w:r w:rsidRPr="00F55D39">
              <w:rPr>
                <w:rFonts w:ascii="Times New Roman" w:hAnsi="Times New Roman"/>
                <w:bCs/>
                <w:sz w:val="28"/>
                <w:szCs w:val="28"/>
                <w:lang w:val="kk-KZ"/>
              </w:rPr>
              <w:t>6.</w:t>
            </w:r>
          </w:p>
        </w:tc>
        <w:tc>
          <w:tcPr>
            <w:tcW w:w="7513" w:type="dxa"/>
          </w:tcPr>
          <w:p w:rsidR="00D23519" w:rsidRPr="00F55D39" w:rsidRDefault="00D23519" w:rsidP="00C71A0F">
            <w:pPr>
              <w:rPr>
                <w:sz w:val="28"/>
                <w:szCs w:val="28"/>
                <w:lang w:val="kk-KZ"/>
              </w:rPr>
            </w:pPr>
            <w:r w:rsidRPr="00F55D39">
              <w:rPr>
                <w:sz w:val="28"/>
                <w:szCs w:val="28"/>
                <w:lang w:val="kk-KZ"/>
              </w:rPr>
              <w:t>Оқыту стратегиясы</w:t>
            </w:r>
            <w:r>
              <w:rPr>
                <w:sz w:val="28"/>
                <w:szCs w:val="28"/>
                <w:lang w:val="kk-KZ"/>
              </w:rPr>
              <w:t xml:space="preserve">, </w:t>
            </w:r>
            <w:r w:rsidRPr="00F55D39">
              <w:rPr>
                <w:sz w:val="28"/>
                <w:szCs w:val="28"/>
                <w:lang w:val="kk-KZ"/>
              </w:rPr>
              <w:t xml:space="preserve">әдістері және </w:t>
            </w:r>
            <w:r>
              <w:rPr>
                <w:sz w:val="28"/>
                <w:szCs w:val="28"/>
                <w:lang w:val="kk-KZ"/>
              </w:rPr>
              <w:t>жасанды интеллект</w:t>
            </w:r>
            <w:r w:rsidRPr="00F55D39">
              <w:rPr>
                <w:sz w:val="28"/>
                <w:szCs w:val="28"/>
                <w:lang w:val="kk-KZ"/>
              </w:rPr>
              <w:t xml:space="preserve">, бақылау және бағалау </w:t>
            </w:r>
          </w:p>
        </w:tc>
        <w:tc>
          <w:tcPr>
            <w:tcW w:w="1134" w:type="dxa"/>
            <w:vAlign w:val="bottom"/>
          </w:tcPr>
          <w:p w:rsidR="00D23519" w:rsidRPr="00F55D39" w:rsidRDefault="00D23519" w:rsidP="00C71A0F">
            <w:pPr>
              <w:pStyle w:val="af1"/>
              <w:spacing w:line="360" w:lineRule="auto"/>
              <w:ind w:left="0"/>
              <w:rPr>
                <w:rFonts w:ascii="Times New Roman" w:hAnsi="Times New Roman"/>
                <w:bCs/>
                <w:sz w:val="28"/>
                <w:szCs w:val="28"/>
                <w:lang w:val="kk-KZ"/>
              </w:rPr>
            </w:pPr>
          </w:p>
        </w:tc>
      </w:tr>
      <w:tr w:rsidR="00D23519" w:rsidRPr="00BC0AD0" w:rsidTr="00C71A0F">
        <w:trPr>
          <w:trHeight w:val="449"/>
        </w:trPr>
        <w:tc>
          <w:tcPr>
            <w:tcW w:w="851" w:type="dxa"/>
          </w:tcPr>
          <w:p w:rsidR="00D23519" w:rsidRPr="00F55D39" w:rsidRDefault="00D23519" w:rsidP="00C71A0F">
            <w:pPr>
              <w:pStyle w:val="af1"/>
              <w:spacing w:after="0" w:line="240" w:lineRule="auto"/>
              <w:ind w:left="0"/>
              <w:rPr>
                <w:rFonts w:ascii="Times New Roman" w:hAnsi="Times New Roman"/>
                <w:bCs/>
                <w:sz w:val="28"/>
                <w:szCs w:val="28"/>
                <w:lang w:val="kk-KZ"/>
              </w:rPr>
            </w:pPr>
            <w:r w:rsidRPr="00F55D39">
              <w:rPr>
                <w:rFonts w:ascii="Times New Roman" w:hAnsi="Times New Roman"/>
                <w:bCs/>
                <w:sz w:val="28"/>
                <w:szCs w:val="28"/>
                <w:lang w:val="kk-KZ"/>
              </w:rPr>
              <w:t>7</w:t>
            </w:r>
          </w:p>
        </w:tc>
        <w:tc>
          <w:tcPr>
            <w:tcW w:w="7513" w:type="dxa"/>
          </w:tcPr>
          <w:p w:rsidR="00D23519" w:rsidRPr="00F55D39" w:rsidRDefault="00D23519" w:rsidP="00C71A0F">
            <w:pPr>
              <w:rPr>
                <w:sz w:val="28"/>
                <w:szCs w:val="28"/>
                <w:lang w:val="kk-KZ"/>
              </w:rPr>
            </w:pPr>
            <w:r w:rsidRPr="00F55D39">
              <w:rPr>
                <w:sz w:val="28"/>
                <w:szCs w:val="28"/>
                <w:lang w:val="kk-KZ"/>
              </w:rPr>
              <w:t xml:space="preserve">БББ оқу-ресурстық қамтамасыз ету </w:t>
            </w:r>
          </w:p>
        </w:tc>
        <w:tc>
          <w:tcPr>
            <w:tcW w:w="1134" w:type="dxa"/>
            <w:vAlign w:val="bottom"/>
          </w:tcPr>
          <w:p w:rsidR="00D23519" w:rsidRPr="00F55D39" w:rsidRDefault="00D23519" w:rsidP="00C71A0F">
            <w:pPr>
              <w:pStyle w:val="af1"/>
              <w:spacing w:line="360" w:lineRule="auto"/>
              <w:ind w:left="0"/>
              <w:rPr>
                <w:rFonts w:ascii="Times New Roman" w:hAnsi="Times New Roman"/>
                <w:bCs/>
                <w:sz w:val="28"/>
                <w:szCs w:val="28"/>
                <w:lang w:val="kk-KZ"/>
              </w:rPr>
            </w:pPr>
          </w:p>
        </w:tc>
      </w:tr>
      <w:tr w:rsidR="00D23519" w:rsidRPr="00F55D39" w:rsidTr="00C71A0F">
        <w:trPr>
          <w:trHeight w:val="331"/>
        </w:trPr>
        <w:tc>
          <w:tcPr>
            <w:tcW w:w="851" w:type="dxa"/>
          </w:tcPr>
          <w:p w:rsidR="00D23519" w:rsidRPr="00F55D39" w:rsidRDefault="00D23519" w:rsidP="00C71A0F">
            <w:pPr>
              <w:pStyle w:val="af1"/>
              <w:spacing w:after="0" w:line="240" w:lineRule="auto"/>
              <w:ind w:left="0"/>
              <w:rPr>
                <w:rFonts w:ascii="Times New Roman" w:hAnsi="Times New Roman"/>
                <w:bCs/>
                <w:sz w:val="28"/>
                <w:szCs w:val="28"/>
                <w:lang w:val="kk-KZ"/>
              </w:rPr>
            </w:pPr>
          </w:p>
        </w:tc>
        <w:tc>
          <w:tcPr>
            <w:tcW w:w="7513" w:type="dxa"/>
          </w:tcPr>
          <w:p w:rsidR="00D23519" w:rsidRPr="00F55D39" w:rsidRDefault="00D23519" w:rsidP="00C71A0F">
            <w:pPr>
              <w:pBdr>
                <w:top w:val="nil"/>
                <w:left w:val="nil"/>
                <w:bottom w:val="nil"/>
                <w:right w:val="nil"/>
                <w:between w:val="nil"/>
              </w:pBdr>
              <w:ind w:firstLine="168"/>
              <w:rPr>
                <w:sz w:val="28"/>
                <w:szCs w:val="28"/>
              </w:rPr>
            </w:pPr>
            <w:r w:rsidRPr="00F55D39">
              <w:rPr>
                <w:sz w:val="28"/>
                <w:szCs w:val="28"/>
                <w:lang w:val="kk-KZ"/>
              </w:rPr>
              <w:t xml:space="preserve">Келісу парағы </w:t>
            </w:r>
          </w:p>
        </w:tc>
        <w:tc>
          <w:tcPr>
            <w:tcW w:w="1134" w:type="dxa"/>
            <w:vAlign w:val="bottom"/>
          </w:tcPr>
          <w:p w:rsidR="00D23519" w:rsidRPr="00F55D39" w:rsidRDefault="00D23519" w:rsidP="00C71A0F">
            <w:pPr>
              <w:pStyle w:val="af1"/>
              <w:spacing w:after="0" w:line="240" w:lineRule="auto"/>
              <w:ind w:left="0"/>
              <w:rPr>
                <w:rFonts w:ascii="Times New Roman" w:hAnsi="Times New Roman"/>
                <w:bCs/>
                <w:sz w:val="28"/>
                <w:szCs w:val="28"/>
                <w:lang w:val="kk-KZ"/>
              </w:rPr>
            </w:pPr>
          </w:p>
        </w:tc>
      </w:tr>
      <w:tr w:rsidR="00D23519" w:rsidRPr="00F55D39" w:rsidTr="00C71A0F">
        <w:trPr>
          <w:trHeight w:val="331"/>
        </w:trPr>
        <w:tc>
          <w:tcPr>
            <w:tcW w:w="851" w:type="dxa"/>
          </w:tcPr>
          <w:p w:rsidR="00D23519" w:rsidRPr="00F55D39" w:rsidRDefault="00D23519" w:rsidP="00C71A0F">
            <w:pPr>
              <w:pStyle w:val="af1"/>
              <w:spacing w:after="0" w:line="360" w:lineRule="auto"/>
              <w:ind w:left="0"/>
              <w:rPr>
                <w:rFonts w:ascii="Times New Roman" w:hAnsi="Times New Roman"/>
                <w:bCs/>
                <w:sz w:val="28"/>
                <w:szCs w:val="28"/>
                <w:lang w:val="kk-KZ"/>
              </w:rPr>
            </w:pPr>
          </w:p>
        </w:tc>
        <w:tc>
          <w:tcPr>
            <w:tcW w:w="7513" w:type="dxa"/>
          </w:tcPr>
          <w:p w:rsidR="00D23519" w:rsidRPr="00F55D39" w:rsidRDefault="00D23519" w:rsidP="00C71A0F">
            <w:pPr>
              <w:pBdr>
                <w:top w:val="nil"/>
                <w:left w:val="nil"/>
                <w:bottom w:val="nil"/>
                <w:right w:val="nil"/>
                <w:between w:val="nil"/>
              </w:pBdr>
              <w:ind w:firstLine="168"/>
              <w:rPr>
                <w:sz w:val="28"/>
                <w:szCs w:val="28"/>
              </w:rPr>
            </w:pPr>
            <w:r w:rsidRPr="00F55D39">
              <w:rPr>
                <w:sz w:val="28"/>
                <w:szCs w:val="28"/>
                <w:lang w:val="kk-KZ"/>
              </w:rPr>
              <w:t xml:space="preserve">Қосымша </w:t>
            </w:r>
            <w:r w:rsidRPr="00F55D39">
              <w:rPr>
                <w:sz w:val="28"/>
                <w:szCs w:val="28"/>
              </w:rPr>
              <w:t xml:space="preserve">1. </w:t>
            </w:r>
            <w:r w:rsidRPr="00F55D39">
              <w:rPr>
                <w:sz w:val="28"/>
                <w:szCs w:val="28"/>
                <w:lang w:val="kk-KZ"/>
              </w:rPr>
              <w:t xml:space="preserve">Жұмыс берушінің пікірі </w:t>
            </w:r>
          </w:p>
        </w:tc>
        <w:tc>
          <w:tcPr>
            <w:tcW w:w="1134" w:type="dxa"/>
            <w:vAlign w:val="bottom"/>
          </w:tcPr>
          <w:p w:rsidR="00D23519" w:rsidRPr="00F55D39" w:rsidRDefault="00D23519" w:rsidP="00C71A0F">
            <w:pPr>
              <w:pStyle w:val="af1"/>
              <w:spacing w:after="0" w:line="360" w:lineRule="auto"/>
              <w:ind w:left="0"/>
              <w:rPr>
                <w:rFonts w:ascii="Times New Roman" w:hAnsi="Times New Roman"/>
                <w:bCs/>
                <w:sz w:val="28"/>
                <w:szCs w:val="28"/>
                <w:lang w:val="kk-KZ"/>
              </w:rPr>
            </w:pPr>
          </w:p>
        </w:tc>
      </w:tr>
      <w:tr w:rsidR="00D23519" w:rsidRPr="00F55D39" w:rsidTr="00C71A0F">
        <w:trPr>
          <w:trHeight w:val="331"/>
        </w:trPr>
        <w:tc>
          <w:tcPr>
            <w:tcW w:w="851" w:type="dxa"/>
          </w:tcPr>
          <w:p w:rsidR="00D23519" w:rsidRPr="00F55D39" w:rsidRDefault="00D23519" w:rsidP="00C71A0F">
            <w:pPr>
              <w:pStyle w:val="af1"/>
              <w:spacing w:after="0" w:line="360" w:lineRule="auto"/>
              <w:ind w:left="0"/>
              <w:rPr>
                <w:rFonts w:ascii="Times New Roman" w:hAnsi="Times New Roman"/>
                <w:bCs/>
                <w:sz w:val="28"/>
                <w:szCs w:val="28"/>
                <w:lang w:val="kk-KZ"/>
              </w:rPr>
            </w:pPr>
          </w:p>
        </w:tc>
        <w:tc>
          <w:tcPr>
            <w:tcW w:w="7513" w:type="dxa"/>
          </w:tcPr>
          <w:p w:rsidR="00D23519" w:rsidRPr="00F55D39" w:rsidRDefault="00D23519" w:rsidP="00C71A0F">
            <w:pPr>
              <w:pBdr>
                <w:top w:val="nil"/>
                <w:left w:val="nil"/>
                <w:bottom w:val="nil"/>
                <w:right w:val="nil"/>
                <w:between w:val="nil"/>
              </w:pBdr>
              <w:ind w:firstLine="168"/>
              <w:rPr>
                <w:sz w:val="28"/>
                <w:szCs w:val="28"/>
              </w:rPr>
            </w:pPr>
            <w:r w:rsidRPr="00F55D39">
              <w:rPr>
                <w:sz w:val="28"/>
                <w:szCs w:val="28"/>
                <w:lang w:val="kk-KZ"/>
              </w:rPr>
              <w:t xml:space="preserve">Қосымша </w:t>
            </w:r>
            <w:r w:rsidRPr="00F55D39">
              <w:rPr>
                <w:sz w:val="28"/>
                <w:szCs w:val="28"/>
              </w:rPr>
              <w:t>2. Эксперт</w:t>
            </w:r>
            <w:r w:rsidRPr="00F55D39">
              <w:rPr>
                <w:sz w:val="28"/>
                <w:szCs w:val="28"/>
                <w:lang w:val="kk-KZ"/>
              </w:rPr>
              <w:t xml:space="preserve">тік қорытынды </w:t>
            </w:r>
          </w:p>
        </w:tc>
        <w:tc>
          <w:tcPr>
            <w:tcW w:w="1134" w:type="dxa"/>
            <w:vAlign w:val="bottom"/>
          </w:tcPr>
          <w:p w:rsidR="00D23519" w:rsidRPr="00F55D39" w:rsidRDefault="00D23519" w:rsidP="00C71A0F">
            <w:pPr>
              <w:pStyle w:val="af1"/>
              <w:spacing w:after="0" w:line="360" w:lineRule="auto"/>
              <w:ind w:left="0"/>
              <w:rPr>
                <w:rFonts w:ascii="Times New Roman" w:hAnsi="Times New Roman"/>
                <w:bCs/>
                <w:sz w:val="28"/>
                <w:szCs w:val="28"/>
                <w:lang w:val="kk-KZ"/>
              </w:rPr>
            </w:pPr>
          </w:p>
        </w:tc>
      </w:tr>
    </w:tbl>
    <w:p w:rsidR="00D23519" w:rsidRPr="00F55D39" w:rsidRDefault="00D23519" w:rsidP="00D23519">
      <w:pPr>
        <w:pStyle w:val="af1"/>
        <w:tabs>
          <w:tab w:val="left" w:pos="1035"/>
        </w:tabs>
        <w:spacing w:after="0" w:line="240" w:lineRule="auto"/>
        <w:rPr>
          <w:rFonts w:ascii="Times New Roman" w:hAnsi="Times New Roman"/>
          <w:bCs/>
          <w:sz w:val="28"/>
          <w:szCs w:val="28"/>
          <w:lang w:val="kk-KZ"/>
        </w:rPr>
      </w:pPr>
      <w:r w:rsidRPr="00F55D39">
        <w:rPr>
          <w:rFonts w:ascii="Times New Roman" w:hAnsi="Times New Roman"/>
          <w:bCs/>
          <w:sz w:val="28"/>
          <w:szCs w:val="28"/>
          <w:lang w:val="ru-RU"/>
        </w:rPr>
        <w:t xml:space="preserve">    </w:t>
      </w:r>
      <w:r w:rsidRPr="00F55D39">
        <w:rPr>
          <w:rFonts w:ascii="Times New Roman" w:hAnsi="Times New Roman"/>
          <w:bCs/>
          <w:sz w:val="28"/>
          <w:szCs w:val="28"/>
          <w:lang w:val="kk-KZ"/>
        </w:rPr>
        <w:t>Қосымша 3. Кәсіби стандарттар.</w:t>
      </w: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F93351" w:rsidRDefault="00F93351" w:rsidP="00F93351">
      <w:pPr>
        <w:jc w:val="center"/>
        <w:rPr>
          <w:b/>
          <w:sz w:val="24"/>
          <w:szCs w:val="24"/>
          <w:lang w:val="kk-KZ"/>
        </w:rPr>
      </w:pPr>
    </w:p>
    <w:p w:rsidR="00F93351" w:rsidRDefault="00F93351" w:rsidP="00F93351">
      <w:pPr>
        <w:jc w:val="center"/>
        <w:rPr>
          <w:b/>
          <w:lang w:val="kk-KZ"/>
        </w:rPr>
      </w:pPr>
    </w:p>
    <w:p w:rsidR="00237D8A" w:rsidRDefault="00237D8A" w:rsidP="00237D8A">
      <w:pPr>
        <w:pStyle w:val="21"/>
        <w:spacing w:after="0" w:line="240" w:lineRule="auto"/>
        <w:jc w:val="center"/>
        <w:rPr>
          <w:rFonts w:ascii="Times New Roman" w:hAnsi="Times New Roman"/>
          <w:b/>
          <w:bCs/>
          <w:sz w:val="24"/>
          <w:szCs w:val="24"/>
          <w:lang w:val="ru-RU"/>
        </w:rPr>
      </w:pPr>
    </w:p>
    <w:p w:rsidR="00F93351" w:rsidRPr="000402E1" w:rsidRDefault="00F93351"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16447B" w:rsidRDefault="0016447B" w:rsidP="00134E2E">
      <w:pPr>
        <w:numPr>
          <w:ilvl w:val="0"/>
          <w:numId w:val="1"/>
        </w:numPr>
        <w:jc w:val="center"/>
        <w:rPr>
          <w:b/>
          <w:sz w:val="24"/>
          <w:szCs w:val="24"/>
          <w:lang w:val="kk-KZ"/>
        </w:rPr>
      </w:pPr>
      <w:r w:rsidRPr="0016447B">
        <w:rPr>
          <w:b/>
          <w:sz w:val="24"/>
          <w:szCs w:val="24"/>
          <w:lang w:val="kk-KZ"/>
        </w:rPr>
        <w:t xml:space="preserve">БАҒДАРЛАМАНЫҢ </w:t>
      </w:r>
      <w:r w:rsidR="00F93351">
        <w:rPr>
          <w:b/>
          <w:sz w:val="24"/>
          <w:szCs w:val="24"/>
          <w:lang w:val="kk-KZ"/>
        </w:rPr>
        <w:t>ТҰЖЫРЫМДАМАСЫ</w:t>
      </w:r>
    </w:p>
    <w:p w:rsidR="0016447B" w:rsidRPr="0016447B" w:rsidRDefault="0016447B" w:rsidP="0016447B">
      <w:pPr>
        <w:ind w:left="720"/>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229"/>
      </w:tblGrid>
      <w:tr w:rsidR="0016447B" w:rsidRPr="00BC0AD0" w:rsidTr="00385ED4">
        <w:tc>
          <w:tcPr>
            <w:tcW w:w="1951"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lang w:val="kk-KZ"/>
              </w:rPr>
            </w:pPr>
            <w:r w:rsidRPr="0016447B">
              <w:rPr>
                <w:rFonts w:eastAsia="Times New Roman"/>
                <w:b/>
                <w:sz w:val="24"/>
                <w:szCs w:val="24"/>
                <w:lang w:val="kk-KZ"/>
              </w:rPr>
              <w:t>Университет миссиясы</w:t>
            </w: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lang w:val="kk-KZ"/>
              </w:rPr>
            </w:pPr>
            <w:r w:rsidRPr="0016447B">
              <w:rPr>
                <w:rFonts w:eastAsia="Times New Roman"/>
                <w:sz w:val="24"/>
                <w:szCs w:val="24"/>
                <w:lang w:val="kk-KZ"/>
              </w:rPr>
              <w:t>Жаңа құзыреттіліктерді қалыптастыру, зерттеу және кәсіпкерлік ойлау мен мәдениетті тарататын көшбасшыны дайындау</w:t>
            </w:r>
          </w:p>
        </w:tc>
      </w:tr>
      <w:tr w:rsidR="0016447B" w:rsidRPr="0016447B" w:rsidTr="00385ED4">
        <w:tc>
          <w:tcPr>
            <w:tcW w:w="1951" w:type="dxa"/>
            <w:tcBorders>
              <w:top w:val="single" w:sz="4" w:space="0" w:color="auto"/>
              <w:left w:val="single" w:sz="4" w:space="0" w:color="auto"/>
              <w:bottom w:val="single" w:sz="4" w:space="0" w:color="auto"/>
              <w:right w:val="single" w:sz="4" w:space="0" w:color="auto"/>
            </w:tcBorders>
          </w:tcPr>
          <w:p w:rsidR="0016447B" w:rsidRPr="0016447B" w:rsidRDefault="0016447B" w:rsidP="0016447B">
            <w:pPr>
              <w:jc w:val="both"/>
              <w:rPr>
                <w:rFonts w:eastAsia="Times New Roman"/>
                <w:b/>
                <w:sz w:val="24"/>
                <w:szCs w:val="24"/>
              </w:rPr>
            </w:pPr>
            <w:r w:rsidRPr="0016447B">
              <w:rPr>
                <w:rFonts w:eastAsia="Times New Roman"/>
                <w:b/>
                <w:sz w:val="24"/>
                <w:szCs w:val="24"/>
              </w:rPr>
              <w:t>Университет құндылықтары</w:t>
            </w: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rPr>
            </w:pPr>
            <w:r w:rsidRPr="0016447B">
              <w:rPr>
                <w:rFonts w:eastAsia="Times New Roman"/>
                <w:sz w:val="24"/>
                <w:szCs w:val="24"/>
              </w:rPr>
              <w:t>• Ашықтық - өзгерістерге, инновацияларға және ынтымақтастыққа ашық</w:t>
            </w:r>
          </w:p>
          <w:p w:rsidR="0016447B" w:rsidRPr="0016447B" w:rsidRDefault="0016447B" w:rsidP="0016447B">
            <w:pPr>
              <w:jc w:val="both"/>
              <w:rPr>
                <w:rFonts w:eastAsia="Times New Roman"/>
                <w:sz w:val="24"/>
                <w:szCs w:val="24"/>
              </w:rPr>
            </w:pPr>
            <w:r w:rsidRPr="0016447B">
              <w:rPr>
                <w:rFonts w:eastAsia="Times New Roman"/>
                <w:sz w:val="24"/>
                <w:szCs w:val="24"/>
              </w:rPr>
              <w:t>• Шығармашылық-идеяларды тудырады, оны дамытады және құндылықтарға айналдырады</w:t>
            </w:r>
          </w:p>
          <w:p w:rsidR="0016447B" w:rsidRPr="0016447B" w:rsidRDefault="0016447B" w:rsidP="0016447B">
            <w:pPr>
              <w:jc w:val="both"/>
              <w:rPr>
                <w:rFonts w:eastAsia="Times New Roman"/>
                <w:sz w:val="24"/>
                <w:szCs w:val="24"/>
              </w:rPr>
            </w:pPr>
            <w:r w:rsidRPr="0016447B">
              <w:rPr>
                <w:rFonts w:eastAsia="Times New Roman"/>
                <w:sz w:val="24"/>
                <w:szCs w:val="24"/>
              </w:rPr>
              <w:t>• Академиялық еркіндік – таңдау, даму және әрекетету еркіндігі.</w:t>
            </w:r>
          </w:p>
          <w:p w:rsidR="0016447B" w:rsidRPr="0016447B" w:rsidRDefault="0016447B" w:rsidP="0016447B">
            <w:pPr>
              <w:jc w:val="both"/>
              <w:rPr>
                <w:rFonts w:eastAsia="Times New Roman"/>
                <w:sz w:val="24"/>
                <w:szCs w:val="24"/>
              </w:rPr>
            </w:pPr>
            <w:r w:rsidRPr="0016447B">
              <w:rPr>
                <w:rFonts w:eastAsia="Times New Roman"/>
                <w:sz w:val="24"/>
                <w:szCs w:val="24"/>
              </w:rPr>
              <w:t>• Серіктестік - барлығы жеңе тін қарым-қатынаста сенім мен қолдауды қалыптастырады</w:t>
            </w:r>
          </w:p>
          <w:p w:rsidR="0016447B" w:rsidRPr="0016447B" w:rsidRDefault="0016447B" w:rsidP="0016447B">
            <w:pPr>
              <w:jc w:val="both"/>
              <w:rPr>
                <w:rFonts w:eastAsia="Times New Roman"/>
                <w:sz w:val="24"/>
                <w:szCs w:val="24"/>
              </w:rPr>
            </w:pPr>
            <w:r w:rsidRPr="0016447B">
              <w:rPr>
                <w:rFonts w:eastAsia="Times New Roman"/>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16447B" w:rsidRPr="0016447B" w:rsidTr="00385ED4">
        <w:tc>
          <w:tcPr>
            <w:tcW w:w="1951"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rPr>
              <w:t>Түлек</w:t>
            </w:r>
            <w:r w:rsidR="002877A8">
              <w:rPr>
                <w:rFonts w:eastAsia="Times New Roman"/>
                <w:b/>
                <w:sz w:val="24"/>
                <w:szCs w:val="24"/>
              </w:rPr>
              <w:t xml:space="preserve"> </w:t>
            </w:r>
            <w:r w:rsidRPr="0016447B">
              <w:rPr>
                <w:rFonts w:eastAsia="Times New Roman"/>
                <w:b/>
                <w:sz w:val="24"/>
                <w:szCs w:val="24"/>
              </w:rPr>
              <w:t>үлгісі</w:t>
            </w: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rPr>
            </w:pPr>
            <w:r w:rsidRPr="0016447B">
              <w:rPr>
                <w:rFonts w:eastAsia="Times New Roman"/>
                <w:sz w:val="24"/>
                <w:szCs w:val="24"/>
              </w:rPr>
              <w:t>• Терең пәндік білім, оны кәсіби қызметте қолдану және үнемі кеңейту</w:t>
            </w:r>
          </w:p>
          <w:p w:rsidR="0016447B" w:rsidRPr="0016447B" w:rsidRDefault="0016447B" w:rsidP="0016447B">
            <w:pPr>
              <w:jc w:val="both"/>
              <w:rPr>
                <w:rFonts w:eastAsia="Times New Roman"/>
                <w:sz w:val="24"/>
                <w:szCs w:val="24"/>
              </w:rPr>
            </w:pPr>
            <w:r w:rsidRPr="0016447B">
              <w:rPr>
                <w:rFonts w:eastAsia="Times New Roman"/>
                <w:sz w:val="24"/>
                <w:szCs w:val="24"/>
              </w:rPr>
              <w:t>•Ақпараттық және цифрлық сауаттылық және жылдам өзгеретін ортадағы ұтқырлық.</w:t>
            </w:r>
          </w:p>
          <w:p w:rsidR="0016447B" w:rsidRPr="0016447B" w:rsidRDefault="0016447B" w:rsidP="0016447B">
            <w:pPr>
              <w:jc w:val="both"/>
              <w:rPr>
                <w:rFonts w:eastAsia="Times New Roman"/>
                <w:sz w:val="24"/>
                <w:szCs w:val="24"/>
              </w:rPr>
            </w:pPr>
            <w:r w:rsidRPr="0016447B">
              <w:rPr>
                <w:rFonts w:eastAsia="Times New Roman"/>
                <w:sz w:val="24"/>
                <w:szCs w:val="24"/>
              </w:rPr>
              <w:t>• Зерттеу дағдылары, шығармашылық және эмоционалдық интеллект</w:t>
            </w:r>
          </w:p>
          <w:p w:rsidR="0016447B" w:rsidRPr="0016447B" w:rsidRDefault="0016447B" w:rsidP="0016447B">
            <w:pPr>
              <w:jc w:val="both"/>
              <w:rPr>
                <w:rFonts w:eastAsia="Times New Roman"/>
                <w:sz w:val="24"/>
                <w:szCs w:val="24"/>
              </w:rPr>
            </w:pPr>
            <w:r w:rsidRPr="0016447B">
              <w:rPr>
                <w:rFonts w:eastAsia="Times New Roman"/>
                <w:sz w:val="24"/>
                <w:szCs w:val="24"/>
              </w:rPr>
              <w:t>• Кәсіпкерлік, тәуелсіздік және өз қызметі мен әл-ауқатына жауапкершілік</w:t>
            </w:r>
          </w:p>
          <w:p w:rsidR="0016447B" w:rsidRPr="0016447B" w:rsidRDefault="0016447B" w:rsidP="0016447B">
            <w:pPr>
              <w:jc w:val="both"/>
              <w:rPr>
                <w:rFonts w:eastAsia="Times New Roman"/>
                <w:sz w:val="24"/>
                <w:szCs w:val="24"/>
              </w:rPr>
            </w:pPr>
            <w:r w:rsidRPr="0016447B">
              <w:rPr>
                <w:rFonts w:eastAsia="Times New Roman"/>
                <w:sz w:val="24"/>
                <w:szCs w:val="24"/>
              </w:rPr>
              <w:t>• Жаһандық және ұлттық азаматтық, мәдениеттер мен тілдерге төзімділік</w:t>
            </w:r>
          </w:p>
        </w:tc>
      </w:tr>
      <w:tr w:rsidR="0016447B" w:rsidRPr="00BC0AD0" w:rsidTr="00385ED4">
        <w:tc>
          <w:tcPr>
            <w:tcW w:w="1951"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lang w:val="kk-KZ"/>
              </w:rPr>
              <w:t>БББ</w:t>
            </w:r>
            <w:r w:rsidR="00385ED4">
              <w:rPr>
                <w:rFonts w:eastAsia="Times New Roman"/>
                <w:b/>
                <w:sz w:val="24"/>
                <w:szCs w:val="24"/>
                <w:lang w:val="en-US"/>
              </w:rPr>
              <w:t xml:space="preserve"> </w:t>
            </w:r>
            <w:r w:rsidRPr="0016447B">
              <w:rPr>
                <w:rFonts w:eastAsia="Times New Roman"/>
                <w:b/>
                <w:sz w:val="24"/>
                <w:szCs w:val="24"/>
              </w:rPr>
              <w:t>бірегейлігі</w:t>
            </w: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34E2E">
            <w:pPr>
              <w:numPr>
                <w:ilvl w:val="0"/>
                <w:numId w:val="2"/>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Стейкхолдерлердің</w:t>
            </w:r>
            <w:r w:rsidR="00385ED4">
              <w:rPr>
                <w:rFonts w:eastAsia="Times New Roman"/>
                <w:sz w:val="24"/>
                <w:szCs w:val="24"/>
                <w:lang w:val="de-DE" w:eastAsia="de-DE"/>
              </w:rPr>
              <w:t xml:space="preserve"> </w:t>
            </w:r>
            <w:r w:rsidRPr="0016447B">
              <w:rPr>
                <w:rFonts w:eastAsia="Times New Roman"/>
                <w:sz w:val="24"/>
                <w:szCs w:val="24"/>
                <w:lang w:val="de-DE" w:eastAsia="de-DE"/>
              </w:rPr>
              <w:t>талаптарын</w:t>
            </w:r>
            <w:r w:rsidR="00385ED4">
              <w:rPr>
                <w:rFonts w:eastAsia="Times New Roman"/>
                <w:sz w:val="24"/>
                <w:szCs w:val="24"/>
                <w:lang w:val="de-DE" w:eastAsia="de-DE"/>
              </w:rPr>
              <w:t xml:space="preserve"> </w:t>
            </w:r>
            <w:r w:rsidRPr="0016447B">
              <w:rPr>
                <w:rFonts w:eastAsia="Times New Roman"/>
                <w:sz w:val="24"/>
                <w:szCs w:val="24"/>
                <w:lang w:val="de-DE" w:eastAsia="de-DE"/>
              </w:rPr>
              <w:t>ескере</w:t>
            </w:r>
            <w:r w:rsidR="00385ED4">
              <w:rPr>
                <w:rFonts w:eastAsia="Times New Roman"/>
                <w:sz w:val="24"/>
                <w:szCs w:val="24"/>
                <w:lang w:val="de-DE" w:eastAsia="de-DE"/>
              </w:rPr>
              <w:t xml:space="preserve"> </w:t>
            </w:r>
            <w:r w:rsidRPr="0016447B">
              <w:rPr>
                <w:rFonts w:eastAsia="Times New Roman"/>
                <w:sz w:val="24"/>
                <w:szCs w:val="24"/>
                <w:lang w:val="de-DE" w:eastAsia="de-DE"/>
              </w:rPr>
              <w:t>отырып</w:t>
            </w:r>
            <w:r w:rsidR="00385ED4">
              <w:rPr>
                <w:rFonts w:eastAsia="Times New Roman"/>
                <w:sz w:val="24"/>
                <w:szCs w:val="24"/>
                <w:lang w:val="de-DE" w:eastAsia="de-DE"/>
              </w:rPr>
              <w:t xml:space="preserve"> </w:t>
            </w:r>
            <w:r w:rsidRPr="0016447B">
              <w:rPr>
                <w:rFonts w:eastAsia="Times New Roman"/>
                <w:sz w:val="24"/>
                <w:szCs w:val="24"/>
                <w:lang w:val="de-DE" w:eastAsia="de-DE"/>
              </w:rPr>
              <w:t>түзетілген</w:t>
            </w:r>
            <w:r w:rsidR="00385ED4">
              <w:rPr>
                <w:rFonts w:eastAsia="Times New Roman"/>
                <w:sz w:val="24"/>
                <w:szCs w:val="24"/>
                <w:lang w:val="de-DE" w:eastAsia="de-DE"/>
              </w:rPr>
              <w:t xml:space="preserve"> </w:t>
            </w:r>
            <w:r w:rsidRPr="0016447B">
              <w:rPr>
                <w:rFonts w:eastAsia="Times New Roman"/>
                <w:sz w:val="24"/>
                <w:szCs w:val="24"/>
                <w:lang w:val="de-DE" w:eastAsia="de-DE"/>
              </w:rPr>
              <w:t>түлектің</w:t>
            </w:r>
            <w:r w:rsidR="00385ED4">
              <w:rPr>
                <w:rFonts w:eastAsia="Times New Roman"/>
                <w:sz w:val="24"/>
                <w:szCs w:val="24"/>
                <w:lang w:val="de-DE" w:eastAsia="de-DE"/>
              </w:rPr>
              <w:t xml:space="preserve"> </w:t>
            </w:r>
            <w:r w:rsidRPr="0016447B">
              <w:rPr>
                <w:rFonts w:eastAsia="Times New Roman"/>
                <w:sz w:val="24"/>
                <w:szCs w:val="24"/>
                <w:lang w:val="de-DE" w:eastAsia="de-DE"/>
              </w:rPr>
              <w:t>кәсіби</w:t>
            </w:r>
            <w:r w:rsidR="00385ED4">
              <w:rPr>
                <w:rFonts w:eastAsia="Times New Roman"/>
                <w:sz w:val="24"/>
                <w:szCs w:val="24"/>
                <w:lang w:val="de-DE" w:eastAsia="de-DE"/>
              </w:rPr>
              <w:t xml:space="preserve"> </w:t>
            </w:r>
            <w:r w:rsidRPr="0016447B">
              <w:rPr>
                <w:rFonts w:eastAsia="Times New Roman"/>
                <w:sz w:val="24"/>
                <w:szCs w:val="24"/>
                <w:lang w:val="de-DE" w:eastAsia="de-DE"/>
              </w:rPr>
              <w:t>құзыреттерін</w:t>
            </w:r>
            <w:r w:rsidR="00385ED4">
              <w:rPr>
                <w:rFonts w:eastAsia="Times New Roman"/>
                <w:sz w:val="24"/>
                <w:szCs w:val="24"/>
                <w:lang w:val="de-DE" w:eastAsia="de-DE"/>
              </w:rPr>
              <w:t xml:space="preserve"> </w:t>
            </w:r>
            <w:r w:rsidRPr="0016447B">
              <w:rPr>
                <w:rFonts w:eastAsia="Times New Roman"/>
                <w:sz w:val="24"/>
                <w:szCs w:val="24"/>
                <w:lang w:val="de-DE" w:eastAsia="de-DE"/>
              </w:rPr>
              <w:t>қалыптастыру</w:t>
            </w:r>
            <w:r w:rsidR="00385ED4">
              <w:rPr>
                <w:rFonts w:eastAsia="Times New Roman"/>
                <w:sz w:val="24"/>
                <w:szCs w:val="24"/>
                <w:lang w:val="de-DE" w:eastAsia="de-DE"/>
              </w:rPr>
              <w:t xml:space="preserve"> </w:t>
            </w:r>
            <w:r w:rsidRPr="0016447B">
              <w:rPr>
                <w:rFonts w:eastAsia="Times New Roman"/>
                <w:sz w:val="24"/>
                <w:szCs w:val="24"/>
                <w:lang w:val="de-DE" w:eastAsia="de-DE"/>
              </w:rPr>
              <w:t>арқылы</w:t>
            </w:r>
            <w:r w:rsidR="00385ED4">
              <w:rPr>
                <w:rFonts w:eastAsia="Times New Roman"/>
                <w:sz w:val="24"/>
                <w:szCs w:val="24"/>
                <w:lang w:val="de-DE" w:eastAsia="de-DE"/>
              </w:rPr>
              <w:t xml:space="preserve"> </w:t>
            </w:r>
            <w:r w:rsidRPr="0016447B">
              <w:rPr>
                <w:rFonts w:eastAsia="Times New Roman"/>
                <w:sz w:val="24"/>
                <w:szCs w:val="24"/>
                <w:lang w:val="de-DE" w:eastAsia="de-DE"/>
              </w:rPr>
              <w:t>өңірлік</w:t>
            </w:r>
            <w:r w:rsidR="00385ED4">
              <w:rPr>
                <w:rFonts w:eastAsia="Times New Roman"/>
                <w:sz w:val="24"/>
                <w:szCs w:val="24"/>
                <w:lang w:val="de-DE" w:eastAsia="de-DE"/>
              </w:rPr>
              <w:t xml:space="preserve"> </w:t>
            </w:r>
            <w:r w:rsidRPr="0016447B">
              <w:rPr>
                <w:rFonts w:eastAsia="Times New Roman"/>
                <w:sz w:val="24"/>
                <w:szCs w:val="24"/>
                <w:lang w:val="de-DE" w:eastAsia="de-DE"/>
              </w:rPr>
              <w:t>еңбек</w:t>
            </w:r>
            <w:r w:rsidR="00385ED4">
              <w:rPr>
                <w:rFonts w:eastAsia="Times New Roman"/>
                <w:sz w:val="24"/>
                <w:szCs w:val="24"/>
                <w:lang w:val="de-DE" w:eastAsia="de-DE"/>
              </w:rPr>
              <w:t xml:space="preserve"> </w:t>
            </w:r>
            <w:r w:rsidRPr="0016447B">
              <w:rPr>
                <w:rFonts w:eastAsia="Times New Roman"/>
                <w:sz w:val="24"/>
                <w:szCs w:val="24"/>
                <w:lang w:val="de-DE" w:eastAsia="de-DE"/>
              </w:rPr>
              <w:t>нарығына</w:t>
            </w:r>
            <w:r w:rsidR="00385ED4">
              <w:rPr>
                <w:rFonts w:eastAsia="Times New Roman"/>
                <w:sz w:val="24"/>
                <w:szCs w:val="24"/>
                <w:lang w:val="de-DE" w:eastAsia="de-DE"/>
              </w:rPr>
              <w:t xml:space="preserve"> </w:t>
            </w:r>
            <w:r w:rsidRPr="0016447B">
              <w:rPr>
                <w:rFonts w:eastAsia="Times New Roman"/>
                <w:sz w:val="24"/>
                <w:szCs w:val="24"/>
                <w:lang w:val="de-DE" w:eastAsia="de-DE"/>
              </w:rPr>
              <w:t>және</w:t>
            </w:r>
            <w:r w:rsidR="00385ED4">
              <w:rPr>
                <w:rFonts w:eastAsia="Times New Roman"/>
                <w:sz w:val="24"/>
                <w:szCs w:val="24"/>
                <w:lang w:val="de-DE" w:eastAsia="de-DE"/>
              </w:rPr>
              <w:t xml:space="preserve"> </w:t>
            </w:r>
            <w:r w:rsidRPr="0016447B">
              <w:rPr>
                <w:rFonts w:eastAsia="Times New Roman"/>
                <w:sz w:val="24"/>
                <w:szCs w:val="24"/>
                <w:lang w:val="de-DE" w:eastAsia="de-DE"/>
              </w:rPr>
              <w:t>әлеуметтік</w:t>
            </w:r>
            <w:r w:rsidR="00385ED4">
              <w:rPr>
                <w:rFonts w:eastAsia="Times New Roman"/>
                <w:sz w:val="24"/>
                <w:szCs w:val="24"/>
                <w:lang w:val="de-DE" w:eastAsia="de-DE"/>
              </w:rPr>
              <w:t xml:space="preserve"> </w:t>
            </w:r>
            <w:r w:rsidRPr="0016447B">
              <w:rPr>
                <w:rFonts w:eastAsia="Times New Roman"/>
                <w:sz w:val="24"/>
                <w:szCs w:val="24"/>
                <w:lang w:val="de-DE" w:eastAsia="de-DE"/>
              </w:rPr>
              <w:t>тапсырысқа</w:t>
            </w:r>
            <w:r w:rsidR="00385ED4">
              <w:rPr>
                <w:rFonts w:eastAsia="Times New Roman"/>
                <w:sz w:val="24"/>
                <w:szCs w:val="24"/>
                <w:lang w:val="de-DE" w:eastAsia="de-DE"/>
              </w:rPr>
              <w:t xml:space="preserve"> </w:t>
            </w:r>
            <w:r w:rsidRPr="0016447B">
              <w:rPr>
                <w:rFonts w:eastAsia="Times New Roman"/>
                <w:sz w:val="24"/>
                <w:szCs w:val="24"/>
                <w:lang w:val="de-DE" w:eastAsia="de-DE"/>
              </w:rPr>
              <w:t>бағдарлан</w:t>
            </w:r>
          </w:p>
          <w:p w:rsidR="0016447B" w:rsidRPr="0016447B" w:rsidRDefault="0016447B" w:rsidP="00134E2E">
            <w:pPr>
              <w:numPr>
                <w:ilvl w:val="0"/>
                <w:numId w:val="2"/>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 xml:space="preserve">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sidRPr="0016447B">
              <w:rPr>
                <w:rFonts w:eastAsia="Times New Roman"/>
                <w:sz w:val="24"/>
                <w:szCs w:val="24"/>
                <w:lang w:val="kk-KZ" w:eastAsia="de-DE"/>
              </w:rPr>
              <w:t>а</w:t>
            </w:r>
            <w:r w:rsidRPr="0016447B">
              <w:rPr>
                <w:rFonts w:eastAsia="Times New Roman"/>
                <w:sz w:val="24"/>
                <w:szCs w:val="24"/>
                <w:lang w:val="de-DE" w:eastAsia="de-DE"/>
              </w:rPr>
              <w:t>са назара удару</w:t>
            </w:r>
          </w:p>
        </w:tc>
      </w:tr>
      <w:tr w:rsidR="00D23519" w:rsidRPr="00BC0AD0" w:rsidTr="00385ED4">
        <w:tc>
          <w:tcPr>
            <w:tcW w:w="1951" w:type="dxa"/>
            <w:tcBorders>
              <w:top w:val="single" w:sz="4" w:space="0" w:color="auto"/>
              <w:left w:val="single" w:sz="4" w:space="0" w:color="auto"/>
              <w:bottom w:val="single" w:sz="4" w:space="0" w:color="auto"/>
              <w:right w:val="single" w:sz="4" w:space="0" w:color="auto"/>
            </w:tcBorders>
            <w:hideMark/>
          </w:tcPr>
          <w:p w:rsidR="00D23519" w:rsidRPr="00D23519" w:rsidRDefault="00D23519" w:rsidP="00C71A0F">
            <w:pPr>
              <w:rPr>
                <w:b/>
                <w:sz w:val="24"/>
                <w:szCs w:val="24"/>
              </w:rPr>
            </w:pPr>
            <w:r w:rsidRPr="00D23519">
              <w:rPr>
                <w:b/>
                <w:sz w:val="24"/>
                <w:szCs w:val="24"/>
              </w:rPr>
              <w:t>Академиялық адалдық және этика саясаты</w:t>
            </w:r>
          </w:p>
        </w:tc>
        <w:tc>
          <w:tcPr>
            <w:tcW w:w="7229" w:type="dxa"/>
            <w:tcBorders>
              <w:top w:val="single" w:sz="4" w:space="0" w:color="auto"/>
              <w:left w:val="single" w:sz="4" w:space="0" w:color="auto"/>
              <w:bottom w:val="single" w:sz="4" w:space="0" w:color="auto"/>
              <w:right w:val="single" w:sz="4" w:space="0" w:color="auto"/>
            </w:tcBorders>
            <w:hideMark/>
          </w:tcPr>
          <w:p w:rsidR="00D23519" w:rsidRPr="00D23519" w:rsidRDefault="00D23519" w:rsidP="00385ED4">
            <w:pPr>
              <w:tabs>
                <w:tab w:val="left" w:pos="0"/>
              </w:tabs>
              <w:jc w:val="both"/>
              <w:rPr>
                <w:sz w:val="24"/>
                <w:szCs w:val="24"/>
                <w:lang w:val="kk-KZ"/>
              </w:rPr>
            </w:pPr>
            <w:r w:rsidRPr="00D23519">
              <w:rPr>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D23519" w:rsidRPr="00D23519" w:rsidRDefault="00D23519" w:rsidP="00385ED4">
            <w:pPr>
              <w:numPr>
                <w:ilvl w:val="0"/>
                <w:numId w:val="6"/>
              </w:numPr>
              <w:tabs>
                <w:tab w:val="left" w:pos="273"/>
              </w:tabs>
              <w:ind w:left="0" w:firstLine="0"/>
              <w:jc w:val="both"/>
              <w:rPr>
                <w:sz w:val="24"/>
                <w:szCs w:val="24"/>
                <w:lang w:val="kk-KZ"/>
              </w:rPr>
            </w:pPr>
            <w:r w:rsidRPr="00D23519">
              <w:rPr>
                <w:sz w:val="24"/>
                <w:szCs w:val="24"/>
                <w:lang w:val="kk-KZ"/>
              </w:rPr>
              <w:t>Академиялық адалдық ережелері (10.10.2022ж. №212-нқ бұйрығы);</w:t>
            </w:r>
          </w:p>
          <w:p w:rsidR="00D23519" w:rsidRPr="00D23519" w:rsidRDefault="00D23519" w:rsidP="00385ED4">
            <w:pPr>
              <w:numPr>
                <w:ilvl w:val="0"/>
                <w:numId w:val="6"/>
              </w:numPr>
              <w:tabs>
                <w:tab w:val="left" w:pos="273"/>
              </w:tabs>
              <w:ind w:left="0" w:firstLine="0"/>
              <w:jc w:val="both"/>
              <w:rPr>
                <w:sz w:val="24"/>
                <w:szCs w:val="24"/>
                <w:lang w:val="kk-KZ"/>
              </w:rPr>
            </w:pPr>
            <w:r w:rsidRPr="00D23519">
              <w:rPr>
                <w:sz w:val="24"/>
                <w:szCs w:val="24"/>
                <w:lang w:val="kk-KZ"/>
              </w:rPr>
              <w:t>Сыбайлас жемқорлыққа қарсы стандарт (07.12.2021ж. №221-нқ бұйрығы);</w:t>
            </w:r>
          </w:p>
          <w:p w:rsidR="00D23519" w:rsidRPr="00D23519" w:rsidRDefault="00D23519" w:rsidP="00385ED4">
            <w:pPr>
              <w:numPr>
                <w:ilvl w:val="0"/>
                <w:numId w:val="6"/>
              </w:numPr>
              <w:tabs>
                <w:tab w:val="left" w:pos="273"/>
              </w:tabs>
              <w:ind w:left="0" w:firstLine="0"/>
              <w:jc w:val="both"/>
              <w:rPr>
                <w:sz w:val="24"/>
                <w:szCs w:val="24"/>
                <w:lang w:val="kk-KZ"/>
              </w:rPr>
            </w:pPr>
            <w:r w:rsidRPr="00D23519">
              <w:rPr>
                <w:sz w:val="24"/>
                <w:szCs w:val="24"/>
                <w:lang w:val="kk-KZ"/>
              </w:rPr>
              <w:t>Әдеп кодексі (10.10.2022ж., №212-нқ бұйрығы);</w:t>
            </w:r>
          </w:p>
        </w:tc>
      </w:tr>
      <w:tr w:rsidR="00D23519" w:rsidRPr="00BC0AD0" w:rsidTr="00385ED4">
        <w:tc>
          <w:tcPr>
            <w:tcW w:w="1951" w:type="dxa"/>
            <w:tcBorders>
              <w:top w:val="single" w:sz="4" w:space="0" w:color="auto"/>
              <w:left w:val="single" w:sz="4" w:space="0" w:color="auto"/>
              <w:bottom w:val="single" w:sz="4" w:space="0" w:color="auto"/>
              <w:right w:val="single" w:sz="4" w:space="0" w:color="auto"/>
            </w:tcBorders>
            <w:hideMark/>
          </w:tcPr>
          <w:p w:rsidR="00D23519" w:rsidRPr="00D23519" w:rsidRDefault="00D23519" w:rsidP="00C71A0F">
            <w:pPr>
              <w:rPr>
                <w:b/>
                <w:sz w:val="24"/>
                <w:szCs w:val="24"/>
                <w:lang w:val="kk-KZ"/>
              </w:rPr>
            </w:pPr>
            <w:r w:rsidRPr="00D23519">
              <w:rPr>
                <w:b/>
                <w:sz w:val="24"/>
                <w:szCs w:val="24"/>
                <w:lang w:val="kk-KZ"/>
              </w:rPr>
              <w:t>БББ әзірлеудің нормативтік-құқықтық негіздері</w:t>
            </w:r>
          </w:p>
        </w:tc>
        <w:tc>
          <w:tcPr>
            <w:tcW w:w="7229" w:type="dxa"/>
            <w:tcBorders>
              <w:top w:val="single" w:sz="4" w:space="0" w:color="auto"/>
              <w:left w:val="single" w:sz="4" w:space="0" w:color="auto"/>
              <w:bottom w:val="single" w:sz="4" w:space="0" w:color="auto"/>
              <w:right w:val="single" w:sz="4" w:space="0" w:color="auto"/>
            </w:tcBorders>
          </w:tcPr>
          <w:p w:rsidR="00D23519" w:rsidRPr="00D23519" w:rsidRDefault="00D23519" w:rsidP="00385ED4">
            <w:pPr>
              <w:jc w:val="both"/>
              <w:rPr>
                <w:sz w:val="24"/>
                <w:szCs w:val="24"/>
              </w:rPr>
            </w:pPr>
            <w:r w:rsidRPr="00D23519">
              <w:rPr>
                <w:sz w:val="24"/>
                <w:szCs w:val="24"/>
              </w:rPr>
              <w:t>1. Қазақстан Республикасының «Білім туралы» Заңы;</w:t>
            </w:r>
          </w:p>
          <w:p w:rsidR="00D23519" w:rsidRPr="00D23519" w:rsidRDefault="00D23519" w:rsidP="00385ED4">
            <w:pPr>
              <w:jc w:val="both"/>
              <w:rPr>
                <w:sz w:val="24"/>
                <w:szCs w:val="24"/>
              </w:rPr>
            </w:pPr>
            <w:r w:rsidRPr="00D23519">
              <w:rPr>
                <w:sz w:val="24"/>
                <w:szCs w:val="24"/>
              </w:rPr>
              <w:t xml:space="preserve">2. Қазақстан Республикасы Білім және ғылым министрлігінің 2018 жылғы 30 қазандағы No 595 бұйрығымен </w:t>
            </w:r>
            <w:r w:rsidRPr="00D23519">
              <w:rPr>
                <w:sz w:val="24"/>
                <w:szCs w:val="24"/>
                <w:lang w:val="kk-KZ"/>
              </w:rPr>
              <w:t>және 29.12.2021ж №614 өзгерістер мен толықтыруларымен</w:t>
            </w:r>
            <w:r w:rsidRPr="00D23519">
              <w:rPr>
                <w:sz w:val="24"/>
                <w:szCs w:val="24"/>
              </w:rPr>
              <w:t xml:space="preserve">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w:t>
            </w:r>
          </w:p>
          <w:p w:rsidR="00D23519" w:rsidRPr="00D23519" w:rsidRDefault="00D23519" w:rsidP="00385ED4">
            <w:pPr>
              <w:jc w:val="both"/>
              <w:rPr>
                <w:sz w:val="24"/>
                <w:szCs w:val="24"/>
                <w:lang w:val="kk-KZ"/>
              </w:rPr>
            </w:pPr>
            <w:r w:rsidRPr="00D23519">
              <w:rPr>
                <w:sz w:val="24"/>
                <w:szCs w:val="24"/>
              </w:rPr>
              <w:t>3</w:t>
            </w:r>
            <w:r w:rsidRPr="00D23519">
              <w:rPr>
                <w:sz w:val="24"/>
                <w:szCs w:val="24"/>
                <w:lang w:val="kk-KZ"/>
              </w:rPr>
              <w:t xml:space="preserve">.Қазақстан Республикасы Білім және ғылым </w:t>
            </w:r>
            <w:proofErr w:type="gramStart"/>
            <w:r w:rsidRPr="00D23519">
              <w:rPr>
                <w:sz w:val="24"/>
                <w:szCs w:val="24"/>
              </w:rPr>
              <w:t>министрлігінің</w:t>
            </w:r>
            <w:r w:rsidRPr="00D23519">
              <w:rPr>
                <w:sz w:val="24"/>
                <w:szCs w:val="24"/>
                <w:lang w:val="kk-KZ"/>
              </w:rPr>
              <w:t xml:space="preserve">  2018</w:t>
            </w:r>
            <w:proofErr w:type="gramEnd"/>
            <w:r w:rsidRPr="00D23519">
              <w:rPr>
                <w:sz w:val="24"/>
                <w:szCs w:val="24"/>
                <w:lang w:val="kk-KZ"/>
              </w:rPr>
              <w:t xml:space="preserve"> жылғы 31 қазандағы №600 бұйрығымен бекітілген  Жоғары және жоғары оқу орнынан кейінгі  білімнің білім беру бағдарламаларын іске асыратын білім беру ұйымдарына  оқуға қабылдаудың үлгілік </w:t>
            </w:r>
            <w:r w:rsidRPr="00D23519">
              <w:rPr>
                <w:sz w:val="24"/>
                <w:szCs w:val="24"/>
                <w:lang w:val="kk-KZ"/>
              </w:rPr>
              <w:lastRenderedPageBreak/>
              <w:t xml:space="preserve">қағидаларына 02.06.2023ж. №252 бұйрығымен енгізілген  өзгертулер мен толықтырулар  </w:t>
            </w:r>
          </w:p>
          <w:p w:rsidR="00D23519" w:rsidRPr="00D23519" w:rsidRDefault="00D23519" w:rsidP="00385ED4">
            <w:pPr>
              <w:jc w:val="both"/>
              <w:rPr>
                <w:sz w:val="24"/>
                <w:szCs w:val="24"/>
                <w:lang w:val="kk-KZ"/>
              </w:rPr>
            </w:pPr>
            <w:r w:rsidRPr="00D23519">
              <w:rPr>
                <w:sz w:val="24"/>
                <w:szCs w:val="24"/>
                <w:lang w:val="kk-KZ"/>
              </w:rPr>
              <w:t>4. Қазақстан Республикасы Ғылым және жоғары білім министрлігінің 2022 жылғы 20 шілдедегі №2  бұйрығымен бекітілген Жоғары және жоғары оқу орнынан кейінгі білімнің мемлекеттік жалпыға міндетті стандарттары;</w:t>
            </w:r>
          </w:p>
          <w:p w:rsidR="00D23519" w:rsidRPr="00D23519" w:rsidRDefault="00D23519" w:rsidP="00385ED4">
            <w:pPr>
              <w:jc w:val="both"/>
              <w:rPr>
                <w:sz w:val="24"/>
                <w:szCs w:val="24"/>
                <w:lang w:val="kk-KZ"/>
              </w:rPr>
            </w:pPr>
            <w:r w:rsidRPr="00D23519">
              <w:rPr>
                <w:sz w:val="24"/>
                <w:szCs w:val="24"/>
                <w:lang w:val="kk-KZ"/>
              </w:rPr>
              <w:t>5. Қазақстан Республикасы Білім және ғылым министрл</w:t>
            </w:r>
            <w:r w:rsidR="00D557A5">
              <w:rPr>
                <w:sz w:val="24"/>
                <w:szCs w:val="24"/>
                <w:lang w:val="kk-KZ"/>
              </w:rPr>
              <w:t xml:space="preserve">ігінің 2011 жылғы 20 сәуірдегі </w:t>
            </w:r>
            <w:r w:rsidRPr="00D23519">
              <w:rPr>
                <w:sz w:val="24"/>
                <w:szCs w:val="24"/>
                <w:lang w:val="kk-KZ"/>
              </w:rPr>
              <w:t xml:space="preserve"> </w:t>
            </w:r>
            <w:r w:rsidR="00D557A5">
              <w:rPr>
                <w:sz w:val="24"/>
                <w:szCs w:val="24"/>
                <w:lang w:val="kk-KZ"/>
              </w:rPr>
              <w:t>№</w:t>
            </w:r>
            <w:r w:rsidRPr="00D23519">
              <w:rPr>
                <w:sz w:val="24"/>
                <w:szCs w:val="24"/>
                <w:lang w:val="kk-KZ"/>
              </w:rPr>
              <w:t>152 бұйрығымен және 23.09.2022 жылғы  №79 өзгерістер мен толықтыруларымен бекітілген Кредиттік оқыту технологиясы бойынша оқу процесін ұйымдастыру ережесі;</w:t>
            </w:r>
          </w:p>
          <w:p w:rsidR="00D23519" w:rsidRPr="00D23519" w:rsidRDefault="00D23519" w:rsidP="00385ED4">
            <w:pPr>
              <w:jc w:val="both"/>
              <w:rPr>
                <w:sz w:val="24"/>
                <w:szCs w:val="24"/>
                <w:lang w:val="kk-KZ"/>
              </w:rPr>
            </w:pPr>
            <w:r w:rsidRPr="00D23519">
              <w:rPr>
                <w:sz w:val="24"/>
                <w:szCs w:val="24"/>
                <w:lang w:val="kk-KZ"/>
              </w:rPr>
              <w:t xml:space="preserve">6.Қазақстан Республикасы Еңбек және халықты әлеуметтік қорғау министрінің 2020 жылғы 30 желтоқсандағы </w:t>
            </w:r>
            <w:r w:rsidR="00D557A5">
              <w:rPr>
                <w:sz w:val="24"/>
                <w:szCs w:val="24"/>
                <w:lang w:val="kk-KZ"/>
              </w:rPr>
              <w:t>№</w:t>
            </w:r>
            <w:r w:rsidRPr="00D23519">
              <w:rPr>
                <w:sz w:val="24"/>
                <w:szCs w:val="24"/>
                <w:lang w:val="kk-KZ"/>
              </w:rPr>
              <w:t>553 бұйрығымен бекітілген Басшылар, мамандар және басқа да қызметкерлер лауазымдарының біліктілік анықтамалығы.</w:t>
            </w:r>
          </w:p>
          <w:p w:rsidR="00D23519" w:rsidRPr="00D23519" w:rsidRDefault="00D23519" w:rsidP="00385ED4">
            <w:pPr>
              <w:jc w:val="both"/>
              <w:rPr>
                <w:sz w:val="24"/>
                <w:szCs w:val="24"/>
                <w:lang w:val="kk-KZ"/>
              </w:rPr>
            </w:pPr>
            <w:r w:rsidRPr="00D23519">
              <w:rPr>
                <w:sz w:val="24"/>
                <w:szCs w:val="24"/>
                <w:lang w:val="kk-KZ"/>
              </w:rPr>
              <w:t>7.Оқу процесіне ECTS принциптерін енгізу және академиялық еркіндікті кеңейту бойынша әдістемелік ұсыныстар. ҚР Ғылым және жоғары білім министрінің бұйрығына қосымша. Қазақстан Республикасының 2024 жылғы 12 ақпандағы № 57 бұйрығы</w:t>
            </w:r>
          </w:p>
          <w:p w:rsidR="00D23519" w:rsidRPr="00D23519" w:rsidRDefault="00D23519" w:rsidP="00385ED4">
            <w:pPr>
              <w:jc w:val="both"/>
              <w:rPr>
                <w:sz w:val="24"/>
                <w:szCs w:val="24"/>
                <w:lang w:val="kk-KZ"/>
              </w:rPr>
            </w:pPr>
            <w:r w:rsidRPr="00D23519">
              <w:rPr>
                <w:sz w:val="24"/>
                <w:szCs w:val="24"/>
                <w:lang w:val="kk-KZ"/>
              </w:rPr>
              <w:t>8.Жоғары және жоғары оқу орнынан кейінгі білім берудің білім беру бағдарламаларын әзірлеу жөніндегі Нұсқаулық, ҚР ҒЖБМ жоғары білім беруді дамыту ұлттық орталығы директорының 4.05.2023 жылғы № 601 н/қ бұйрығына 1-қосымша</w:t>
            </w:r>
          </w:p>
        </w:tc>
      </w:tr>
      <w:tr w:rsidR="0016447B" w:rsidRPr="0016447B" w:rsidTr="00385ED4">
        <w:tc>
          <w:tcPr>
            <w:tcW w:w="1951" w:type="dxa"/>
            <w:tcBorders>
              <w:top w:val="single" w:sz="4" w:space="0" w:color="auto"/>
              <w:left w:val="single" w:sz="4" w:space="0" w:color="auto"/>
              <w:bottom w:val="single" w:sz="4" w:space="0" w:color="auto"/>
              <w:right w:val="single" w:sz="4" w:space="0" w:color="auto"/>
            </w:tcBorders>
          </w:tcPr>
          <w:p w:rsidR="0016447B" w:rsidRPr="0016447B" w:rsidRDefault="00E5327C" w:rsidP="00E5327C">
            <w:pPr>
              <w:rPr>
                <w:rFonts w:eastAsia="Times New Roman"/>
                <w:b/>
                <w:sz w:val="24"/>
                <w:szCs w:val="24"/>
              </w:rPr>
            </w:pPr>
            <w:r>
              <w:rPr>
                <w:rFonts w:eastAsia="Times New Roman"/>
                <w:b/>
                <w:sz w:val="24"/>
                <w:szCs w:val="24"/>
              </w:rPr>
              <w:lastRenderedPageBreak/>
              <w:t>Білім</w:t>
            </w:r>
            <w:r>
              <w:rPr>
                <w:rFonts w:eastAsia="Times New Roman"/>
                <w:b/>
                <w:sz w:val="24"/>
                <w:szCs w:val="24"/>
                <w:lang w:val="kk-KZ"/>
              </w:rPr>
              <w:t xml:space="preserve"> </w:t>
            </w:r>
            <w:r w:rsidR="0016447B" w:rsidRPr="0016447B">
              <w:rPr>
                <w:rFonts w:eastAsia="Times New Roman"/>
                <w:b/>
                <w:sz w:val="24"/>
                <w:szCs w:val="24"/>
              </w:rPr>
              <w:t>беру процесінұйымдастыру</w:t>
            </w:r>
          </w:p>
          <w:p w:rsidR="0016447B" w:rsidRPr="0016447B" w:rsidRDefault="0016447B" w:rsidP="0016447B">
            <w:pPr>
              <w:jc w:val="both"/>
              <w:rPr>
                <w:rFonts w:eastAsia="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D23519">
            <w:pPr>
              <w:numPr>
                <w:ilvl w:val="0"/>
                <w:numId w:val="2"/>
              </w:numPr>
              <w:ind w:left="0" w:firstLine="0"/>
              <w:contextualSpacing/>
              <w:jc w:val="both"/>
              <w:rPr>
                <w:rFonts w:eastAsia="Times New Roman"/>
                <w:sz w:val="24"/>
                <w:szCs w:val="24"/>
                <w:lang w:val="de-DE" w:eastAsia="de-DE"/>
              </w:rPr>
            </w:pPr>
            <w:r w:rsidRPr="0016447B">
              <w:rPr>
                <w:rFonts w:eastAsia="Times New Roman"/>
                <w:sz w:val="24"/>
                <w:szCs w:val="24"/>
                <w:lang w:val="de-DE" w:eastAsia="de-DE"/>
              </w:rPr>
              <w:t>Болон процесінің</w:t>
            </w:r>
            <w:r w:rsidR="00752BD2">
              <w:rPr>
                <w:rFonts w:eastAsia="Times New Roman"/>
                <w:sz w:val="24"/>
                <w:szCs w:val="24"/>
                <w:lang w:val="kk-KZ" w:eastAsia="de-DE"/>
              </w:rPr>
              <w:t xml:space="preserve"> </w:t>
            </w:r>
            <w:r w:rsidRPr="0016447B">
              <w:rPr>
                <w:rFonts w:eastAsia="Times New Roman"/>
                <w:sz w:val="24"/>
                <w:szCs w:val="24"/>
                <w:lang w:val="de-DE" w:eastAsia="de-DE"/>
              </w:rPr>
              <w:t>принциптерін</w:t>
            </w:r>
            <w:r w:rsidR="00752BD2">
              <w:rPr>
                <w:rFonts w:eastAsia="Times New Roman"/>
                <w:sz w:val="24"/>
                <w:szCs w:val="24"/>
                <w:lang w:val="kk-KZ" w:eastAsia="de-DE"/>
              </w:rPr>
              <w:t xml:space="preserve"> </w:t>
            </w:r>
            <w:r w:rsidRPr="0016447B">
              <w:rPr>
                <w:rFonts w:eastAsia="Times New Roman"/>
                <w:sz w:val="24"/>
                <w:szCs w:val="24"/>
                <w:lang w:val="de-DE" w:eastAsia="de-DE"/>
              </w:rPr>
              <w:t>жүзеге</w:t>
            </w:r>
            <w:r w:rsidR="00752BD2">
              <w:rPr>
                <w:rFonts w:eastAsia="Times New Roman"/>
                <w:sz w:val="24"/>
                <w:szCs w:val="24"/>
                <w:lang w:val="kk-KZ" w:eastAsia="de-DE"/>
              </w:rPr>
              <w:t xml:space="preserve"> </w:t>
            </w:r>
            <w:r w:rsidRPr="0016447B">
              <w:rPr>
                <w:rFonts w:eastAsia="Times New Roman"/>
                <w:sz w:val="24"/>
                <w:szCs w:val="24"/>
                <w:lang w:val="de-DE" w:eastAsia="de-DE"/>
              </w:rPr>
              <w:t>асыру</w:t>
            </w:r>
          </w:p>
          <w:p w:rsidR="0016447B" w:rsidRPr="0016447B" w:rsidRDefault="0016447B" w:rsidP="00D23519">
            <w:pPr>
              <w:numPr>
                <w:ilvl w:val="0"/>
                <w:numId w:val="2"/>
              </w:numPr>
              <w:ind w:left="0" w:firstLine="0"/>
              <w:contextualSpacing/>
              <w:jc w:val="both"/>
              <w:rPr>
                <w:rFonts w:eastAsia="Times New Roman"/>
                <w:sz w:val="24"/>
                <w:szCs w:val="24"/>
                <w:lang w:val="de-DE" w:eastAsia="de-DE"/>
              </w:rPr>
            </w:pPr>
            <w:r w:rsidRPr="0016447B">
              <w:rPr>
                <w:rFonts w:eastAsia="Times New Roman"/>
                <w:sz w:val="24"/>
                <w:szCs w:val="24"/>
                <w:lang w:val="de-DE" w:eastAsia="de-DE"/>
              </w:rPr>
              <w:t>Студентке бағытталған</w:t>
            </w:r>
            <w:r w:rsidR="00752BD2">
              <w:rPr>
                <w:rFonts w:eastAsia="Times New Roman"/>
                <w:sz w:val="24"/>
                <w:szCs w:val="24"/>
                <w:lang w:val="kk-KZ" w:eastAsia="de-DE"/>
              </w:rPr>
              <w:t xml:space="preserve"> </w:t>
            </w:r>
            <w:r w:rsidRPr="0016447B">
              <w:rPr>
                <w:rFonts w:eastAsia="Times New Roman"/>
                <w:sz w:val="24"/>
                <w:szCs w:val="24"/>
                <w:lang w:val="de-DE" w:eastAsia="de-DE"/>
              </w:rPr>
              <w:t>оқыту</w:t>
            </w:r>
          </w:p>
          <w:p w:rsidR="0016447B" w:rsidRPr="0016447B" w:rsidRDefault="0016447B" w:rsidP="00D23519">
            <w:pPr>
              <w:numPr>
                <w:ilvl w:val="0"/>
                <w:numId w:val="2"/>
              </w:numPr>
              <w:ind w:left="0" w:firstLine="0"/>
              <w:contextualSpacing/>
              <w:jc w:val="both"/>
              <w:rPr>
                <w:rFonts w:eastAsia="Times New Roman"/>
                <w:sz w:val="24"/>
                <w:szCs w:val="24"/>
                <w:lang w:val="de-DE" w:eastAsia="de-DE"/>
              </w:rPr>
            </w:pPr>
            <w:r w:rsidRPr="0016447B">
              <w:rPr>
                <w:rFonts w:eastAsia="Times New Roman"/>
                <w:sz w:val="24"/>
                <w:szCs w:val="24"/>
                <w:lang w:val="de-DE" w:eastAsia="de-DE"/>
              </w:rPr>
              <w:t>Қолжетімділік</w:t>
            </w:r>
          </w:p>
          <w:p w:rsidR="0016447B" w:rsidRPr="0016447B" w:rsidRDefault="0016447B" w:rsidP="00D23519">
            <w:pPr>
              <w:numPr>
                <w:ilvl w:val="0"/>
                <w:numId w:val="2"/>
              </w:numPr>
              <w:ind w:left="0" w:firstLine="0"/>
              <w:contextualSpacing/>
              <w:jc w:val="both"/>
              <w:rPr>
                <w:rFonts w:eastAsia="Times New Roman"/>
                <w:sz w:val="24"/>
                <w:szCs w:val="24"/>
                <w:lang w:val="de-DE" w:eastAsia="de-DE"/>
              </w:rPr>
            </w:pPr>
            <w:r w:rsidRPr="0016447B">
              <w:rPr>
                <w:rFonts w:eastAsia="Times New Roman"/>
                <w:sz w:val="24"/>
                <w:szCs w:val="24"/>
                <w:lang w:val="de-DE" w:eastAsia="de-DE"/>
              </w:rPr>
              <w:t>Инклюзивтілік</w:t>
            </w:r>
          </w:p>
        </w:tc>
      </w:tr>
      <w:tr w:rsidR="0016447B" w:rsidRPr="0016447B" w:rsidTr="00385ED4">
        <w:tc>
          <w:tcPr>
            <w:tcW w:w="1951" w:type="dxa"/>
            <w:tcBorders>
              <w:top w:val="single" w:sz="4" w:space="0" w:color="auto"/>
              <w:left w:val="single" w:sz="4" w:space="0" w:color="auto"/>
              <w:bottom w:val="single" w:sz="4" w:space="0" w:color="auto"/>
              <w:right w:val="single" w:sz="4" w:space="0" w:color="auto"/>
            </w:tcBorders>
          </w:tcPr>
          <w:p w:rsidR="0016447B" w:rsidRPr="0016447B" w:rsidRDefault="0016447B" w:rsidP="0016447B">
            <w:pPr>
              <w:jc w:val="both"/>
              <w:rPr>
                <w:rFonts w:eastAsia="Times New Roman"/>
                <w:b/>
                <w:sz w:val="24"/>
                <w:szCs w:val="24"/>
                <w:lang w:val="en-US"/>
              </w:rPr>
            </w:pPr>
            <w:r w:rsidRPr="0016447B">
              <w:rPr>
                <w:rFonts w:eastAsia="Times New Roman"/>
                <w:b/>
                <w:sz w:val="24"/>
                <w:szCs w:val="24"/>
              </w:rPr>
              <w:t>Б</w:t>
            </w:r>
            <w:r w:rsidRPr="0016447B">
              <w:rPr>
                <w:rFonts w:eastAsia="Times New Roman"/>
                <w:b/>
                <w:sz w:val="24"/>
                <w:szCs w:val="24"/>
                <w:lang w:val="kk-KZ"/>
              </w:rPr>
              <w:t>Б</w:t>
            </w:r>
            <w:r w:rsidRPr="0016447B">
              <w:rPr>
                <w:rFonts w:eastAsia="Times New Roman"/>
                <w:b/>
                <w:sz w:val="24"/>
                <w:szCs w:val="24"/>
              </w:rPr>
              <w:t>Б сапасынқамтамасыз</w:t>
            </w:r>
          </w:p>
          <w:p w:rsidR="0016447B" w:rsidRPr="0016447B" w:rsidRDefault="0016447B" w:rsidP="0016447B">
            <w:pPr>
              <w:jc w:val="both"/>
              <w:rPr>
                <w:rFonts w:eastAsia="Times New Roman"/>
                <w:b/>
                <w:sz w:val="24"/>
                <w:szCs w:val="24"/>
              </w:rPr>
            </w:pPr>
            <w:r w:rsidRPr="0016447B">
              <w:rPr>
                <w:rFonts w:eastAsia="Times New Roman"/>
                <w:b/>
                <w:sz w:val="24"/>
                <w:szCs w:val="24"/>
              </w:rPr>
              <w:t>ету</w:t>
            </w:r>
          </w:p>
          <w:p w:rsidR="0016447B" w:rsidRPr="0016447B" w:rsidRDefault="0016447B" w:rsidP="0016447B">
            <w:pPr>
              <w:jc w:val="both"/>
              <w:rPr>
                <w:rFonts w:eastAsia="Times New Roman"/>
                <w:b/>
                <w:sz w:val="24"/>
                <w:szCs w:val="24"/>
              </w:rPr>
            </w:pPr>
          </w:p>
        </w:tc>
        <w:tc>
          <w:tcPr>
            <w:tcW w:w="722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Сапаны</w:t>
            </w:r>
            <w:r w:rsidR="00752BD2">
              <w:rPr>
                <w:rFonts w:eastAsia="Times New Roman"/>
                <w:sz w:val="24"/>
                <w:szCs w:val="24"/>
                <w:lang w:val="kk-KZ" w:eastAsia="de-DE"/>
              </w:rPr>
              <w:t xml:space="preserve"> </w:t>
            </w:r>
            <w:r w:rsidRPr="0016447B">
              <w:rPr>
                <w:rFonts w:eastAsia="Times New Roman"/>
                <w:sz w:val="24"/>
                <w:szCs w:val="24"/>
                <w:lang w:val="de-DE" w:eastAsia="de-DE"/>
              </w:rPr>
              <w:t>қамтамасыз</w:t>
            </w:r>
            <w:r w:rsidR="00752BD2">
              <w:rPr>
                <w:rFonts w:eastAsia="Times New Roman"/>
                <w:sz w:val="24"/>
                <w:szCs w:val="24"/>
                <w:lang w:val="kk-KZ" w:eastAsia="de-DE"/>
              </w:rPr>
              <w:t xml:space="preserve"> </w:t>
            </w:r>
            <w:r w:rsidRPr="0016447B">
              <w:rPr>
                <w:rFonts w:eastAsia="Times New Roman"/>
                <w:sz w:val="24"/>
                <w:szCs w:val="24"/>
                <w:lang w:val="de-DE" w:eastAsia="de-DE"/>
              </w:rPr>
              <w:t>етудің</w:t>
            </w:r>
            <w:r w:rsidR="00752BD2">
              <w:rPr>
                <w:rFonts w:eastAsia="Times New Roman"/>
                <w:sz w:val="24"/>
                <w:szCs w:val="24"/>
                <w:lang w:val="kk-KZ" w:eastAsia="de-DE"/>
              </w:rPr>
              <w:t xml:space="preserve"> </w:t>
            </w:r>
            <w:r w:rsidRPr="0016447B">
              <w:rPr>
                <w:rFonts w:eastAsia="Times New Roman"/>
                <w:sz w:val="24"/>
                <w:szCs w:val="24"/>
                <w:lang w:val="de-DE" w:eastAsia="de-DE"/>
              </w:rPr>
              <w:t>ішкі</w:t>
            </w:r>
            <w:r w:rsidR="00752BD2">
              <w:rPr>
                <w:rFonts w:eastAsia="Times New Roman"/>
                <w:sz w:val="24"/>
                <w:szCs w:val="24"/>
                <w:lang w:val="kk-KZ" w:eastAsia="de-DE"/>
              </w:rPr>
              <w:t xml:space="preserve"> </w:t>
            </w:r>
            <w:r w:rsidRPr="0016447B">
              <w:rPr>
                <w:rFonts w:eastAsia="Times New Roman"/>
                <w:sz w:val="24"/>
                <w:szCs w:val="24"/>
                <w:lang w:val="de-DE" w:eastAsia="de-DE"/>
              </w:rPr>
              <w:t>жүйесі</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Стейкхолдерлерді</w:t>
            </w:r>
            <w:r w:rsidRPr="0016447B">
              <w:rPr>
                <w:rFonts w:eastAsia="Times New Roman"/>
                <w:sz w:val="24"/>
                <w:szCs w:val="24"/>
                <w:lang w:val="kk-KZ" w:eastAsia="de-DE"/>
              </w:rPr>
              <w:t xml:space="preserve"> Б</w:t>
            </w:r>
            <w:r w:rsidRPr="0016447B">
              <w:rPr>
                <w:rFonts w:eastAsia="Times New Roman"/>
                <w:sz w:val="24"/>
                <w:szCs w:val="24"/>
                <w:lang w:val="de-DE" w:eastAsia="de-DE"/>
              </w:rPr>
              <w:t>ББ әзірлеугежәне оны бағалауға</w:t>
            </w:r>
            <w:r w:rsidR="00752BD2">
              <w:rPr>
                <w:rFonts w:eastAsia="Times New Roman"/>
                <w:sz w:val="24"/>
                <w:szCs w:val="24"/>
                <w:lang w:val="kk-KZ" w:eastAsia="de-DE"/>
              </w:rPr>
              <w:t xml:space="preserve"> </w:t>
            </w:r>
            <w:r w:rsidRPr="0016447B">
              <w:rPr>
                <w:rFonts w:eastAsia="Times New Roman"/>
                <w:sz w:val="24"/>
                <w:szCs w:val="24"/>
                <w:lang w:val="de-DE" w:eastAsia="de-DE"/>
              </w:rPr>
              <w:t>тарту</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Жүйелі мониторинг</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Мазмұнды</w:t>
            </w:r>
            <w:r w:rsidRPr="0016447B">
              <w:rPr>
                <w:rFonts w:eastAsia="Times New Roman"/>
                <w:sz w:val="24"/>
                <w:szCs w:val="24"/>
                <w:lang w:val="kk-KZ" w:eastAsia="de-DE"/>
              </w:rPr>
              <w:t xml:space="preserve"> өзектендір</w:t>
            </w:r>
            <w:r w:rsidRPr="0016447B">
              <w:rPr>
                <w:rFonts w:eastAsia="Times New Roman"/>
                <w:sz w:val="24"/>
                <w:szCs w:val="24"/>
                <w:lang w:val="de-DE" w:eastAsia="de-DE"/>
              </w:rPr>
              <w:t>у (жаңарту)</w:t>
            </w:r>
          </w:p>
        </w:tc>
      </w:tr>
      <w:tr w:rsidR="00D23519" w:rsidRPr="0016447B" w:rsidTr="00385ED4">
        <w:tc>
          <w:tcPr>
            <w:tcW w:w="1951" w:type="dxa"/>
            <w:tcBorders>
              <w:top w:val="single" w:sz="4" w:space="0" w:color="auto"/>
              <w:left w:val="single" w:sz="4" w:space="0" w:color="auto"/>
              <w:bottom w:val="single" w:sz="4" w:space="0" w:color="auto"/>
              <w:right w:val="single" w:sz="4" w:space="0" w:color="auto"/>
            </w:tcBorders>
            <w:hideMark/>
          </w:tcPr>
          <w:p w:rsidR="00D23519" w:rsidRPr="00385ED4" w:rsidRDefault="00D23519" w:rsidP="00C71A0F">
            <w:pPr>
              <w:rPr>
                <w:b/>
                <w:sz w:val="24"/>
                <w:szCs w:val="24"/>
              </w:rPr>
            </w:pPr>
            <w:r w:rsidRPr="00385ED4">
              <w:rPr>
                <w:b/>
                <w:sz w:val="24"/>
                <w:szCs w:val="24"/>
              </w:rPr>
              <w:t>Оқуға түсушілерге қойылатын талаптар</w:t>
            </w:r>
          </w:p>
        </w:tc>
        <w:tc>
          <w:tcPr>
            <w:tcW w:w="7229" w:type="dxa"/>
            <w:tcBorders>
              <w:top w:val="single" w:sz="4" w:space="0" w:color="auto"/>
              <w:left w:val="single" w:sz="4" w:space="0" w:color="auto"/>
              <w:bottom w:val="single" w:sz="4" w:space="0" w:color="auto"/>
              <w:right w:val="single" w:sz="4" w:space="0" w:color="auto"/>
            </w:tcBorders>
            <w:hideMark/>
          </w:tcPr>
          <w:p w:rsidR="00D23519" w:rsidRPr="00385ED4" w:rsidRDefault="00D23519" w:rsidP="00C71A0F">
            <w:pPr>
              <w:rPr>
                <w:sz w:val="24"/>
                <w:szCs w:val="24"/>
                <w:lang w:val="kk-KZ"/>
              </w:rPr>
            </w:pPr>
            <w:r w:rsidRPr="00385ED4">
              <w:rPr>
                <w:sz w:val="24"/>
                <w:szCs w:val="24"/>
              </w:rPr>
              <w:t>Жоғары және жоғары оқу орнынан кейінгі білімнің білім беру бағдарламаларын іске асыратын білім беру ұйымдарына оқуға қабылдаудың үлгілік қағидаларына сәйкес ҚР БҒМ 31.10.2018 жылғы №</w:t>
            </w:r>
            <w:r w:rsidR="00752BD2">
              <w:rPr>
                <w:sz w:val="24"/>
                <w:szCs w:val="24"/>
                <w:lang w:val="kk-KZ"/>
              </w:rPr>
              <w:t xml:space="preserve"> </w:t>
            </w:r>
            <w:r w:rsidRPr="00385ED4">
              <w:rPr>
                <w:sz w:val="24"/>
                <w:szCs w:val="24"/>
              </w:rPr>
              <w:t>600 бұйрығы</w:t>
            </w:r>
            <w:r w:rsidRPr="00385ED4">
              <w:rPr>
                <w:sz w:val="24"/>
                <w:szCs w:val="24"/>
                <w:lang w:val="kk-KZ"/>
              </w:rPr>
              <w:t xml:space="preserve">на 02.06.2023ж. №252 бұйрығымен енгізілген  өзгертулер мен толықтырулар  </w:t>
            </w:r>
          </w:p>
        </w:tc>
      </w:tr>
      <w:tr w:rsidR="00BD33C4" w:rsidRPr="00BC0AD0" w:rsidTr="00385ED4">
        <w:tc>
          <w:tcPr>
            <w:tcW w:w="1951" w:type="dxa"/>
            <w:tcBorders>
              <w:top w:val="single" w:sz="4" w:space="0" w:color="auto"/>
              <w:left w:val="single" w:sz="4" w:space="0" w:color="auto"/>
              <w:bottom w:val="single" w:sz="4" w:space="0" w:color="auto"/>
              <w:right w:val="single" w:sz="4" w:space="0" w:color="auto"/>
            </w:tcBorders>
          </w:tcPr>
          <w:p w:rsidR="00D57E16" w:rsidRPr="00A8385C" w:rsidRDefault="00A8385C" w:rsidP="00E5327C">
            <w:pPr>
              <w:rPr>
                <w:rFonts w:eastAsia="Times New Roman"/>
                <w:b/>
                <w:color w:val="FF0000"/>
                <w:sz w:val="24"/>
                <w:szCs w:val="24"/>
                <w:lang w:val="kk-KZ"/>
              </w:rPr>
            </w:pPr>
            <w:r w:rsidRPr="00A8385C">
              <w:rPr>
                <w:rFonts w:eastAsia="Times New Roman"/>
                <w:b/>
                <w:bCs/>
                <w:sz w:val="24"/>
                <w:szCs w:val="24"/>
                <w:lang w:val="kk-KZ"/>
              </w:rPr>
              <w:t>Мүгедектігі және ерекше білім беру қажеттіліктері бар тұлғаларға арналған білім беру бағдарламаларын іске асыру шарттары</w:t>
            </w:r>
          </w:p>
        </w:tc>
        <w:tc>
          <w:tcPr>
            <w:tcW w:w="7229" w:type="dxa"/>
            <w:tcBorders>
              <w:top w:val="single" w:sz="4" w:space="0" w:color="auto"/>
              <w:left w:val="single" w:sz="4" w:space="0" w:color="auto"/>
              <w:bottom w:val="single" w:sz="4" w:space="0" w:color="auto"/>
              <w:right w:val="single" w:sz="4" w:space="0" w:color="auto"/>
            </w:tcBorders>
          </w:tcPr>
          <w:p w:rsidR="00D57E16" w:rsidRPr="00D57E16" w:rsidRDefault="00D57E16" w:rsidP="00D57E16">
            <w:pPr>
              <w:spacing w:after="200" w:line="276" w:lineRule="auto"/>
              <w:jc w:val="both"/>
              <w:rPr>
                <w:sz w:val="24"/>
                <w:szCs w:val="24"/>
                <w:lang w:val="kk-KZ"/>
              </w:rPr>
            </w:pPr>
            <w:r w:rsidRPr="00DB2D8F">
              <w:rPr>
                <w:sz w:val="24"/>
                <w:szCs w:val="24"/>
                <w:lang w:val="kk-KZ"/>
              </w:rPr>
              <w:t xml:space="preserve">Ерекше білім беруді қажетететін </w:t>
            </w:r>
            <w:r w:rsidRPr="00D57E16">
              <w:rPr>
                <w:sz w:val="24"/>
                <w:szCs w:val="24"/>
                <w:lang w:val="kk-KZ"/>
              </w:rPr>
              <w:t xml:space="preserve">және </w:t>
            </w:r>
            <w:r w:rsidRPr="00DB2D8F">
              <w:rPr>
                <w:sz w:val="24"/>
                <w:szCs w:val="24"/>
                <w:lang w:val="kk-KZ"/>
              </w:rPr>
              <w:t xml:space="preserve">мүмкіндігі шектеулі </w:t>
            </w:r>
            <w:r w:rsidRPr="00D57E16">
              <w:rPr>
                <w:sz w:val="24"/>
                <w:szCs w:val="24"/>
                <w:lang w:val="kk-KZ"/>
              </w:rPr>
              <w:t xml:space="preserve">білім алушылар </w:t>
            </w:r>
            <w:r w:rsidRPr="00DB2D8F">
              <w:rPr>
                <w:sz w:val="24"/>
                <w:szCs w:val="24"/>
                <w:lang w:val="kk-KZ"/>
              </w:rPr>
              <w:t xml:space="preserve">үшін оқу ғимараттары мен студенттік жатақханаларда тактильді ПВХ плиткалары, арнайы жабдықталған дәретханалар, мнемоникалық </w:t>
            </w:r>
            <w:r w:rsidRPr="00D57E16">
              <w:rPr>
                <w:sz w:val="24"/>
                <w:szCs w:val="24"/>
                <w:lang w:val="kk-KZ"/>
              </w:rPr>
              <w:t>схем</w:t>
            </w:r>
            <w:r w:rsidRPr="00DB2D8F">
              <w:rPr>
                <w:sz w:val="24"/>
                <w:szCs w:val="24"/>
                <w:lang w:val="kk-KZ"/>
              </w:rPr>
              <w:t>а</w:t>
            </w:r>
            <w:r w:rsidRPr="00D57E16">
              <w:rPr>
                <w:sz w:val="24"/>
                <w:szCs w:val="24"/>
                <w:lang w:val="kk-KZ"/>
              </w:rPr>
              <w:t>лар</w:t>
            </w:r>
            <w:r w:rsidRPr="00DB2D8F">
              <w:rPr>
                <w:sz w:val="24"/>
                <w:szCs w:val="24"/>
                <w:lang w:val="kk-KZ"/>
              </w:rPr>
              <w:t>, душ</w:t>
            </w:r>
            <w:r w:rsidRPr="00D57E16">
              <w:rPr>
                <w:sz w:val="24"/>
                <w:szCs w:val="24"/>
                <w:lang w:val="kk-KZ"/>
              </w:rPr>
              <w:t xml:space="preserve"> бөлмелерінде штангалар </w:t>
            </w:r>
            <w:r w:rsidRPr="00DB2D8F">
              <w:rPr>
                <w:sz w:val="24"/>
                <w:szCs w:val="24"/>
                <w:lang w:val="kk-KZ"/>
              </w:rPr>
              <w:t>орнатыл</w:t>
            </w:r>
            <w:r w:rsidRPr="00D57E16">
              <w:rPr>
                <w:sz w:val="24"/>
                <w:szCs w:val="24"/>
                <w:lang w:val="kk-KZ"/>
              </w:rPr>
              <w:t>ған</w:t>
            </w:r>
            <w:r w:rsidRPr="00DB2D8F">
              <w:rPr>
                <w:sz w:val="24"/>
                <w:szCs w:val="24"/>
                <w:lang w:val="kk-KZ"/>
              </w:rPr>
              <w:t>. Автотұрақта</w:t>
            </w:r>
            <w:r w:rsidRPr="00D57E16">
              <w:rPr>
                <w:sz w:val="24"/>
                <w:szCs w:val="24"/>
                <w:lang w:val="kk-KZ"/>
              </w:rPr>
              <w:t xml:space="preserve"> арн</w:t>
            </w:r>
            <w:r w:rsidRPr="00DB2D8F">
              <w:rPr>
                <w:sz w:val="24"/>
                <w:szCs w:val="24"/>
                <w:lang w:val="kk-KZ"/>
              </w:rPr>
              <w:t xml:space="preserve">айы </w:t>
            </w:r>
            <w:r w:rsidRPr="00D57E16">
              <w:rPr>
                <w:sz w:val="24"/>
                <w:szCs w:val="24"/>
                <w:lang w:val="kk-KZ"/>
              </w:rPr>
              <w:t xml:space="preserve">орындар </w:t>
            </w:r>
            <w:r w:rsidRPr="00DB2D8F">
              <w:rPr>
                <w:sz w:val="24"/>
                <w:szCs w:val="24"/>
                <w:lang w:val="kk-KZ"/>
              </w:rPr>
              <w:t>жасал</w:t>
            </w:r>
            <w:r w:rsidRPr="00D57E16">
              <w:rPr>
                <w:sz w:val="24"/>
                <w:szCs w:val="24"/>
                <w:lang w:val="kk-KZ"/>
              </w:rPr>
              <w:t>ған</w:t>
            </w:r>
            <w:r w:rsidRPr="00DB2D8F">
              <w:rPr>
                <w:sz w:val="24"/>
                <w:szCs w:val="24"/>
                <w:lang w:val="kk-KZ"/>
              </w:rPr>
              <w:t>. Шынжыр табанды көтергіш орнатылған. Қозғалысы шектеулі адамдарға (</w:t>
            </w:r>
            <w:r w:rsidRPr="00D57E16">
              <w:rPr>
                <w:sz w:val="24"/>
                <w:szCs w:val="24"/>
                <w:lang w:val="kk-KZ"/>
              </w:rPr>
              <w:t>ҚША</w:t>
            </w:r>
            <w:r w:rsidRPr="00DB2D8F">
              <w:rPr>
                <w:sz w:val="24"/>
                <w:szCs w:val="24"/>
                <w:lang w:val="kk-KZ"/>
              </w:rPr>
              <w:t xml:space="preserve">) арналған үстелдер, қозғалыс бағытын көрсететін белгілер, пандустар </w:t>
            </w:r>
            <w:r w:rsidRPr="00D57E16">
              <w:rPr>
                <w:sz w:val="24"/>
                <w:szCs w:val="24"/>
                <w:lang w:val="kk-KZ"/>
              </w:rPr>
              <w:t>қойылған</w:t>
            </w:r>
            <w:r w:rsidRPr="00DB2D8F">
              <w:rPr>
                <w:sz w:val="24"/>
                <w:szCs w:val="24"/>
                <w:lang w:val="kk-KZ"/>
              </w:rPr>
              <w:t xml:space="preserve">. Оқу корпустарында (бас </w:t>
            </w:r>
            <w:r w:rsidRPr="00D57E16">
              <w:rPr>
                <w:sz w:val="24"/>
                <w:szCs w:val="24"/>
                <w:lang w:val="kk-KZ"/>
              </w:rPr>
              <w:t>ғимарат</w:t>
            </w:r>
            <w:r w:rsidRPr="00DB2D8F">
              <w:rPr>
                <w:sz w:val="24"/>
                <w:szCs w:val="24"/>
                <w:lang w:val="kk-KZ"/>
              </w:rPr>
              <w:t xml:space="preserve">, № 8 </w:t>
            </w:r>
            <w:r w:rsidRPr="00D57E16">
              <w:rPr>
                <w:sz w:val="24"/>
                <w:szCs w:val="24"/>
                <w:lang w:val="kk-KZ"/>
              </w:rPr>
              <w:t>ғимарат</w:t>
            </w:r>
            <w:r w:rsidRPr="00DB2D8F">
              <w:rPr>
                <w:sz w:val="24"/>
                <w:szCs w:val="24"/>
                <w:lang w:val="kk-KZ"/>
              </w:rPr>
              <w:t>) тірек-қимыл аппараты (</w:t>
            </w:r>
            <w:r w:rsidRPr="00D57E16">
              <w:rPr>
                <w:sz w:val="24"/>
                <w:szCs w:val="24"/>
                <w:lang w:val="kk-KZ"/>
              </w:rPr>
              <w:t>Т</w:t>
            </w:r>
            <w:r w:rsidRPr="00DB2D8F">
              <w:rPr>
                <w:sz w:val="24"/>
                <w:szCs w:val="24"/>
                <w:lang w:val="kk-KZ"/>
              </w:rPr>
              <w:t xml:space="preserve">ҚА) бұзылыстары бар пайдаланушылар үшін бейімделген алты жұмыс орны бар  2 бөлме </w:t>
            </w:r>
            <w:r w:rsidRPr="00D57E16">
              <w:rPr>
                <w:sz w:val="24"/>
                <w:szCs w:val="24"/>
                <w:lang w:val="kk-KZ"/>
              </w:rPr>
              <w:t>жабдықталған</w:t>
            </w:r>
            <w:r w:rsidRPr="00DB2D8F">
              <w:rPr>
                <w:sz w:val="24"/>
                <w:szCs w:val="24"/>
                <w:lang w:val="kk-KZ"/>
              </w:rPr>
              <w:t xml:space="preserve">. Көру қабілеті нашар пайдаланушылар үшін SARA™ CE машинасы (2 дана) кітаптарды сканерлеу және оқу үшін қолжетімді. Кітапхананың веб-сайты нашар көретіндерге бейімделген арнайы </w:t>
            </w:r>
            <w:r w:rsidRPr="00DB2D8F">
              <w:rPr>
                <w:sz w:val="24"/>
                <w:szCs w:val="24"/>
                <w:lang w:val="kk-KZ"/>
              </w:rPr>
              <w:lastRenderedPageBreak/>
              <w:t xml:space="preserve">NVDA аудио бағдарламасы </w:t>
            </w:r>
            <w:r w:rsidRPr="00D57E16">
              <w:rPr>
                <w:sz w:val="24"/>
                <w:szCs w:val="24"/>
                <w:lang w:val="kk-KZ"/>
              </w:rPr>
              <w:t>қ</w:t>
            </w:r>
            <w:r w:rsidRPr="00DB2D8F">
              <w:rPr>
                <w:sz w:val="24"/>
                <w:szCs w:val="24"/>
                <w:lang w:val="kk-KZ"/>
              </w:rPr>
              <w:t>ызмет</w:t>
            </w:r>
            <w:r w:rsidRPr="00D57E16">
              <w:rPr>
                <w:sz w:val="24"/>
                <w:szCs w:val="24"/>
                <w:lang w:val="kk-KZ"/>
              </w:rPr>
              <w:t xml:space="preserve"> көрсетеді</w:t>
            </w:r>
            <w:r w:rsidRPr="00DB2D8F">
              <w:rPr>
                <w:sz w:val="24"/>
                <w:szCs w:val="24"/>
                <w:lang w:val="kk-KZ"/>
              </w:rPr>
              <w:t>.</w:t>
            </w:r>
            <w:r w:rsidRPr="00D57E16">
              <w:rPr>
                <w:sz w:val="24"/>
                <w:szCs w:val="24"/>
                <w:lang w:val="kk-KZ"/>
              </w:rPr>
              <w:t xml:space="preserve"> ББАО сайты http://lib.ukgu.kz/ тәулік бойы жұмыс істейді.</w:t>
            </w:r>
          </w:p>
          <w:p w:rsidR="00BD33C4" w:rsidRPr="00D57E16" w:rsidRDefault="00D57E16" w:rsidP="00D57E16">
            <w:pPr>
              <w:jc w:val="both"/>
              <w:rPr>
                <w:rFonts w:eastAsia="Times New Roman"/>
                <w:sz w:val="24"/>
                <w:szCs w:val="24"/>
                <w:lang w:val="kk-KZ"/>
              </w:rPr>
            </w:pPr>
            <w:r w:rsidRPr="00D57E16">
              <w:rPr>
                <w:sz w:val="24"/>
                <w:szCs w:val="24"/>
                <w:lang w:val="kk-KZ"/>
              </w:rPr>
              <w:t>Оқу процесін ұйымдастыруда және сабақтардың барлық түрлерінде жеке сараланған тәсіл қарастырылған.</w:t>
            </w:r>
          </w:p>
        </w:tc>
      </w:tr>
    </w:tbl>
    <w:p w:rsidR="000402E1" w:rsidRDefault="000402E1" w:rsidP="00CD482E">
      <w:pPr>
        <w:pStyle w:val="af1"/>
        <w:spacing w:after="240" w:line="240" w:lineRule="auto"/>
        <w:ind w:left="0"/>
        <w:rPr>
          <w:rFonts w:ascii="Times New Roman" w:hAnsi="Times New Roman"/>
          <w:b/>
          <w:bCs/>
          <w:sz w:val="28"/>
          <w:szCs w:val="24"/>
        </w:rPr>
      </w:pPr>
    </w:p>
    <w:p w:rsidR="00F93351" w:rsidRDefault="00F93351"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D23519" w:rsidRDefault="00D23519" w:rsidP="00CD482E">
      <w:pPr>
        <w:pStyle w:val="af1"/>
        <w:spacing w:after="240" w:line="240" w:lineRule="auto"/>
        <w:ind w:left="0"/>
        <w:rPr>
          <w:rFonts w:ascii="Times New Roman" w:hAnsi="Times New Roman"/>
          <w:b/>
          <w:bCs/>
          <w:sz w:val="28"/>
          <w:szCs w:val="24"/>
        </w:rPr>
      </w:pPr>
    </w:p>
    <w:p w:rsidR="0042326C" w:rsidRPr="0042326C" w:rsidRDefault="0042326C" w:rsidP="0042326C">
      <w:pPr>
        <w:spacing w:after="240"/>
        <w:contextualSpacing/>
        <w:jc w:val="center"/>
        <w:rPr>
          <w:rFonts w:eastAsia="Times New Roman"/>
          <w:b/>
          <w:bCs/>
          <w:sz w:val="24"/>
          <w:szCs w:val="24"/>
          <w:lang w:eastAsia="de-DE"/>
        </w:rPr>
      </w:pPr>
      <w:r w:rsidRPr="0042326C">
        <w:rPr>
          <w:rFonts w:eastAsia="Times New Roman"/>
          <w:b/>
          <w:bCs/>
          <w:sz w:val="24"/>
          <w:szCs w:val="24"/>
          <w:lang w:eastAsia="de-DE"/>
        </w:rPr>
        <w:lastRenderedPageBreak/>
        <w:t>2.  БІЛІМ БЕРУ БАҒДАРЛАМАСЫНЫҢ ПАСПОРТЫ</w:t>
      </w:r>
    </w:p>
    <w:p w:rsidR="0042326C" w:rsidRPr="0042326C" w:rsidRDefault="0042326C" w:rsidP="0042326C">
      <w:pPr>
        <w:spacing w:after="240"/>
        <w:contextualSpacing/>
        <w:jc w:val="center"/>
        <w:rPr>
          <w:rFonts w:eastAsia="Times New Roman"/>
          <w:b/>
          <w:bCs/>
          <w:sz w:val="24"/>
          <w:szCs w:val="24"/>
          <w:lang w:eastAsia="de-D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273"/>
      </w:tblGrid>
      <w:tr w:rsidR="0042326C" w:rsidRPr="0013018B" w:rsidTr="00E87ADE">
        <w:tc>
          <w:tcPr>
            <w:tcW w:w="2802"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contextualSpacing/>
              <w:rPr>
                <w:rFonts w:eastAsia="Times New Roman"/>
                <w:b/>
                <w:bCs/>
                <w:sz w:val="24"/>
                <w:szCs w:val="24"/>
                <w:lang w:eastAsia="de-DE"/>
              </w:rPr>
            </w:pPr>
            <w:r w:rsidRPr="0042326C">
              <w:rPr>
                <w:rFonts w:eastAsia="Times New Roman"/>
                <w:b/>
                <w:bCs/>
                <w:sz w:val="24"/>
                <w:szCs w:val="24"/>
                <w:lang w:eastAsia="de-DE"/>
              </w:rPr>
              <w:t>БББ мақсаты</w:t>
            </w:r>
          </w:p>
        </w:tc>
        <w:tc>
          <w:tcPr>
            <w:tcW w:w="6273" w:type="dxa"/>
            <w:tcBorders>
              <w:top w:val="single" w:sz="4" w:space="0" w:color="auto"/>
              <w:left w:val="single" w:sz="4" w:space="0" w:color="auto"/>
              <w:bottom w:val="single" w:sz="4" w:space="0" w:color="auto"/>
              <w:right w:val="single" w:sz="4" w:space="0" w:color="auto"/>
            </w:tcBorders>
            <w:hideMark/>
          </w:tcPr>
          <w:p w:rsidR="0042326C" w:rsidRPr="00752BD2" w:rsidRDefault="00C71A0F" w:rsidP="00C71A0F">
            <w:pPr>
              <w:contextualSpacing/>
              <w:jc w:val="both"/>
              <w:rPr>
                <w:rFonts w:eastAsia="Times New Roman"/>
                <w:bCs/>
                <w:sz w:val="24"/>
                <w:szCs w:val="24"/>
                <w:lang w:val="kk-KZ"/>
              </w:rPr>
            </w:pPr>
            <w:r w:rsidRPr="00752BD2">
              <w:rPr>
                <w:sz w:val="24"/>
                <w:szCs w:val="24"/>
              </w:rPr>
              <w:t>Сапалы кәсіби білім беру, тарих пен қоғамтануды оқытудағы кәсіби құзыреттілікке, білім беру үдерісін әдістемелік</w:t>
            </w:r>
            <w:r w:rsidRPr="00752BD2">
              <w:rPr>
                <w:sz w:val="24"/>
                <w:szCs w:val="24"/>
                <w:lang w:val="kk-KZ"/>
              </w:rPr>
              <w:t xml:space="preserve"> </w:t>
            </w:r>
            <w:r w:rsidRPr="00752BD2">
              <w:rPr>
                <w:sz w:val="24"/>
                <w:szCs w:val="24"/>
              </w:rPr>
              <w:t>қамтамасыз етуді</w:t>
            </w:r>
            <w:r w:rsidRPr="00752BD2">
              <w:rPr>
                <w:sz w:val="24"/>
                <w:szCs w:val="24"/>
              </w:rPr>
              <w:br/>
              <w:t>әзірлеуге, әлеуметтік ұтқырлыққа ықпал ететін әмбебап және пәндік-мамандандырылған құзыреттерге ие, бәсекеге қабілетті</w:t>
            </w:r>
            <w:r w:rsidRPr="00752BD2">
              <w:rPr>
                <w:sz w:val="24"/>
                <w:szCs w:val="24"/>
                <w:lang w:val="kk-KZ"/>
              </w:rPr>
              <w:t xml:space="preserve"> </w:t>
            </w:r>
            <w:r w:rsidRPr="00752BD2">
              <w:rPr>
                <w:sz w:val="24"/>
                <w:szCs w:val="24"/>
              </w:rPr>
              <w:t>және</w:t>
            </w:r>
            <w:r w:rsidRPr="00752BD2">
              <w:rPr>
                <w:sz w:val="24"/>
                <w:szCs w:val="24"/>
                <w:lang w:val="kk-KZ"/>
              </w:rPr>
              <w:t> </w:t>
            </w:r>
            <w:r w:rsidRPr="00752BD2">
              <w:rPr>
                <w:sz w:val="24"/>
                <w:szCs w:val="24"/>
              </w:rPr>
              <w:t>еңбек нарығында сұранысқа ие тарихшы-қоғамтанушы педагогтарды дайындау.</w:t>
            </w:r>
          </w:p>
        </w:tc>
      </w:tr>
      <w:tr w:rsidR="0042326C" w:rsidRPr="00BC0AD0"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rPr>
                <w:rFonts w:eastAsia="Times New Roman"/>
                <w:b/>
                <w:sz w:val="24"/>
                <w:szCs w:val="24"/>
                <w:lang w:val="kk-KZ"/>
              </w:rPr>
            </w:pPr>
            <w:r w:rsidRPr="0042326C">
              <w:rPr>
                <w:rFonts w:eastAsia="Times New Roman"/>
                <w:b/>
                <w:bCs/>
                <w:sz w:val="24"/>
                <w:szCs w:val="24"/>
                <w:lang w:val="kk-KZ"/>
              </w:rPr>
              <w:t>БББ міндеттері</w:t>
            </w:r>
          </w:p>
          <w:p w:rsidR="0042326C" w:rsidRPr="0042326C" w:rsidRDefault="0042326C" w:rsidP="0042326C">
            <w:pPr>
              <w:ind w:firstLine="709"/>
              <w:jc w:val="both"/>
              <w:rPr>
                <w:sz w:val="24"/>
                <w:szCs w:val="24"/>
              </w:rPr>
            </w:pPr>
          </w:p>
          <w:p w:rsidR="0042326C" w:rsidRPr="0042326C" w:rsidRDefault="0042326C" w:rsidP="0042326C">
            <w:pPr>
              <w:ind w:firstLine="709"/>
              <w:jc w:val="both"/>
              <w:rPr>
                <w:strike/>
                <w:sz w:val="24"/>
                <w:szCs w:val="24"/>
              </w:rPr>
            </w:pPr>
          </w:p>
          <w:p w:rsidR="0042326C" w:rsidRPr="0042326C" w:rsidRDefault="0042326C" w:rsidP="0042326C">
            <w:pPr>
              <w:contextualSpacing/>
              <w:rPr>
                <w:rFonts w:eastAsia="Times New Roman"/>
                <w:b/>
                <w:bCs/>
                <w:sz w:val="24"/>
                <w:szCs w:val="24"/>
                <w:lang w:eastAsia="de-DE"/>
              </w:rPr>
            </w:pPr>
          </w:p>
        </w:tc>
        <w:tc>
          <w:tcPr>
            <w:tcW w:w="6273" w:type="dxa"/>
            <w:tcBorders>
              <w:top w:val="single" w:sz="4" w:space="0" w:color="auto"/>
              <w:left w:val="single" w:sz="4" w:space="0" w:color="auto"/>
              <w:bottom w:val="single" w:sz="4" w:space="0" w:color="auto"/>
              <w:right w:val="single" w:sz="4" w:space="0" w:color="auto"/>
            </w:tcBorders>
          </w:tcPr>
          <w:p w:rsidR="002433B3" w:rsidRPr="00752BD2" w:rsidRDefault="002433B3" w:rsidP="002433B3">
            <w:pPr>
              <w:tabs>
                <w:tab w:val="left" w:pos="709"/>
              </w:tabs>
              <w:jc w:val="both"/>
              <w:rPr>
                <w:rFonts w:eastAsia="Times New Roman"/>
                <w:color w:val="000000" w:themeColor="text1"/>
                <w:sz w:val="24"/>
                <w:szCs w:val="24"/>
                <w:lang w:val="kk-KZ"/>
              </w:rPr>
            </w:pPr>
            <w:r w:rsidRPr="00752BD2">
              <w:rPr>
                <w:rFonts w:eastAsia="Times New Roman"/>
                <w:color w:val="000000" w:themeColor="text1"/>
                <w:sz w:val="24"/>
                <w:szCs w:val="24"/>
                <w:lang w:val="kk-KZ"/>
              </w:rPr>
              <w:t>«</w:t>
            </w:r>
            <w:r w:rsidRPr="00752BD2">
              <w:rPr>
                <w:rFonts w:eastAsia="Times New Roman"/>
                <w:bCs/>
                <w:color w:val="000000" w:themeColor="text1"/>
                <w:sz w:val="24"/>
                <w:szCs w:val="24"/>
                <w:lang w:val="kk-KZ"/>
              </w:rPr>
              <w:t>Тарих және қоғамтану</w:t>
            </w:r>
            <w:r w:rsidRPr="00752BD2">
              <w:rPr>
                <w:rFonts w:eastAsia="Times New Roman"/>
                <w:color w:val="000000" w:themeColor="text1"/>
                <w:sz w:val="24"/>
                <w:szCs w:val="24"/>
                <w:lang w:val="kk-KZ"/>
              </w:rPr>
              <w:t>» білім беру бағдарламасы (БББ) әртүрлі қазақстандық жоғары оқу орындарының ынтымақтастығымен және халықаралық консультанттарды тарта отырып әзірленген, педагогтарды даярлауға арналған ұлттық білім беру бағдарламасы болып табылады. Бұл білім беру бағдарламасы ұлттық болғандықтан, ондағы сипаттамалық мәтіндерде нақты ақпарат жоқ, бірақ жалпы педагогикалық қағидаттар мен тақырыптар қамтылған. Толығырақ сипаттамалар, мысалы, әдіснамалар мен бағалау институционалдық және өңірлік жағдайларды ескере отырып, жоғары оқу орындарының іске асыру жоспарларында айқындалатын болады.</w:t>
            </w:r>
          </w:p>
          <w:p w:rsidR="002433B3" w:rsidRPr="00752BD2" w:rsidRDefault="002433B3" w:rsidP="002433B3">
            <w:pPr>
              <w:tabs>
                <w:tab w:val="left" w:pos="709"/>
              </w:tabs>
              <w:jc w:val="both"/>
              <w:rPr>
                <w:rFonts w:eastAsia="Times New Roman"/>
                <w:color w:val="000000" w:themeColor="text1"/>
                <w:sz w:val="24"/>
                <w:szCs w:val="24"/>
                <w:lang w:val="kk-KZ"/>
              </w:rPr>
            </w:pPr>
            <w:r w:rsidRPr="00752BD2">
              <w:rPr>
                <w:rFonts w:eastAsia="Times New Roman"/>
                <w:color w:val="000000" w:themeColor="text1"/>
                <w:sz w:val="24"/>
                <w:szCs w:val="24"/>
                <w:lang w:val="kk-KZ"/>
              </w:rPr>
              <w:t>«</w:t>
            </w:r>
            <w:r w:rsidRPr="00752BD2">
              <w:rPr>
                <w:rFonts w:eastAsia="Times New Roman"/>
                <w:bCs/>
                <w:color w:val="000000" w:themeColor="text1"/>
                <w:sz w:val="24"/>
                <w:szCs w:val="24"/>
                <w:lang w:val="kk-KZ"/>
              </w:rPr>
              <w:t>Тарих</w:t>
            </w:r>
            <w:r w:rsidR="00752BD2">
              <w:rPr>
                <w:rFonts w:eastAsia="Times New Roman"/>
                <w:bCs/>
                <w:color w:val="000000" w:themeColor="text1"/>
                <w:sz w:val="24"/>
                <w:szCs w:val="24"/>
                <w:lang w:val="kk-KZ"/>
              </w:rPr>
              <w:t xml:space="preserve"> </w:t>
            </w:r>
            <w:r w:rsidRPr="00752BD2">
              <w:rPr>
                <w:rFonts w:eastAsia="Times New Roman"/>
                <w:bCs/>
                <w:color w:val="000000" w:themeColor="text1"/>
                <w:sz w:val="24"/>
                <w:szCs w:val="24"/>
                <w:lang w:val="kk-KZ"/>
              </w:rPr>
              <w:t xml:space="preserve"> және қоғамтану</w:t>
            </w:r>
            <w:r w:rsidRPr="00752BD2">
              <w:rPr>
                <w:rFonts w:eastAsia="Times New Roman"/>
                <w:color w:val="000000" w:themeColor="text1"/>
                <w:sz w:val="24"/>
                <w:szCs w:val="24"/>
                <w:lang w:val="kk-KZ"/>
              </w:rPr>
              <w:t xml:space="preserve">» </w:t>
            </w:r>
            <w:r w:rsidRPr="00752BD2">
              <w:rPr>
                <w:sz w:val="24"/>
                <w:szCs w:val="24"/>
                <w:lang w:val="kk-KZ"/>
              </w:rPr>
              <w:t>білім беру бағдарламасы (БББ) –білім</w:t>
            </w:r>
            <w:r w:rsidR="00752BD2">
              <w:rPr>
                <w:sz w:val="24"/>
                <w:szCs w:val="24"/>
                <w:lang w:val="kk-KZ"/>
              </w:rPr>
              <w:t xml:space="preserve"> </w:t>
            </w:r>
            <w:r w:rsidRPr="00752BD2">
              <w:rPr>
                <w:sz w:val="24"/>
                <w:szCs w:val="24"/>
                <w:lang w:val="kk-KZ"/>
              </w:rPr>
              <w:t>беру</w:t>
            </w:r>
            <w:r w:rsidR="00752BD2">
              <w:rPr>
                <w:sz w:val="24"/>
                <w:szCs w:val="24"/>
                <w:lang w:val="kk-KZ"/>
              </w:rPr>
              <w:t xml:space="preserve"> </w:t>
            </w:r>
            <w:r w:rsidRPr="00752BD2">
              <w:rPr>
                <w:sz w:val="24"/>
                <w:szCs w:val="24"/>
                <w:lang w:val="kk-KZ"/>
              </w:rPr>
              <w:t>ұйымдарында</w:t>
            </w:r>
            <w:r w:rsidR="00752BD2">
              <w:rPr>
                <w:sz w:val="24"/>
                <w:szCs w:val="24"/>
                <w:lang w:val="kk-KZ"/>
              </w:rPr>
              <w:t xml:space="preserve"> </w:t>
            </w:r>
            <w:r w:rsidRPr="00752BD2">
              <w:rPr>
                <w:sz w:val="24"/>
                <w:szCs w:val="24"/>
                <w:lang w:val="kk-KZ"/>
              </w:rPr>
              <w:t>(мектептер,</w:t>
            </w:r>
            <w:r w:rsidR="00752BD2">
              <w:rPr>
                <w:sz w:val="24"/>
                <w:szCs w:val="24"/>
                <w:lang w:val="kk-KZ"/>
              </w:rPr>
              <w:t xml:space="preserve"> </w:t>
            </w:r>
            <w:r w:rsidRPr="00752BD2">
              <w:rPr>
                <w:sz w:val="24"/>
                <w:szCs w:val="24"/>
                <w:lang w:val="kk-KZ"/>
              </w:rPr>
              <w:t>колледждер, жоғары оқу орындары) тарих және қоғамтану мұғалімі ретінде мамандық алғысы келетін білім алушыларды даярлауға арналған педагогикалық білім беру бағдарламасы. БББ 60 академиялық кредиттік</w:t>
            </w:r>
            <w:r w:rsidR="00752BD2">
              <w:rPr>
                <w:sz w:val="24"/>
                <w:szCs w:val="24"/>
                <w:lang w:val="kk-KZ"/>
              </w:rPr>
              <w:t xml:space="preserve"> </w:t>
            </w:r>
            <w:r w:rsidRPr="00752BD2">
              <w:rPr>
                <w:sz w:val="24"/>
                <w:szCs w:val="24"/>
                <w:lang w:val="kk-KZ"/>
              </w:rPr>
              <w:t>педагогикалық</w:t>
            </w:r>
            <w:r w:rsidR="00752BD2">
              <w:rPr>
                <w:sz w:val="24"/>
                <w:szCs w:val="24"/>
                <w:lang w:val="kk-KZ"/>
              </w:rPr>
              <w:t xml:space="preserve"> </w:t>
            </w:r>
            <w:r w:rsidRPr="00752BD2">
              <w:rPr>
                <w:sz w:val="24"/>
                <w:szCs w:val="24"/>
                <w:lang w:val="kk-KZ"/>
              </w:rPr>
              <w:t>компоненттен (педагогикалық практиканы қоса алғанда), 56 академиялық кредиттік міндетті компоненттен және 124 академиялық кредиттік пәндік компоненттен (8 академиялық кредит қорытынды аттестаттауды қоса алғанда) тұрады.</w:t>
            </w:r>
          </w:p>
          <w:p w:rsidR="002433B3" w:rsidRPr="00752BD2" w:rsidRDefault="002433B3" w:rsidP="002433B3">
            <w:pPr>
              <w:tabs>
                <w:tab w:val="left" w:pos="709"/>
              </w:tabs>
              <w:jc w:val="both"/>
              <w:rPr>
                <w:sz w:val="24"/>
                <w:szCs w:val="24"/>
                <w:lang w:val="kk-KZ"/>
              </w:rPr>
            </w:pPr>
            <w:r w:rsidRPr="00752BD2">
              <w:rPr>
                <w:sz w:val="24"/>
                <w:szCs w:val="24"/>
                <w:lang w:val="kk-KZ"/>
              </w:rPr>
              <w:t>Пәндік компонент 5 модульден тұрады: «Тарихтың бірлігі мен көптүрлілігі және оның тұжырымдамалары», «Қазақстан тарихы. Құндылықтар мен тәсілдер», «Қолданбалы тарих», «Тарихтағы ғылыми-зерттеу жұмысы», «Қоғам. Құқық. Дін».</w:t>
            </w:r>
          </w:p>
          <w:p w:rsidR="002433B3" w:rsidRPr="00752BD2" w:rsidRDefault="002433B3" w:rsidP="002433B3">
            <w:pPr>
              <w:tabs>
                <w:tab w:val="left" w:pos="709"/>
              </w:tabs>
              <w:jc w:val="both"/>
              <w:rPr>
                <w:sz w:val="24"/>
                <w:szCs w:val="24"/>
                <w:lang w:val="kk-KZ"/>
              </w:rPr>
            </w:pPr>
            <w:r w:rsidRPr="00752BD2">
              <w:rPr>
                <w:sz w:val="24"/>
                <w:szCs w:val="24"/>
                <w:lang w:val="kk-KZ"/>
              </w:rPr>
              <w:t>«Тарих және қоғамтану» БББ – студенттердің сыни тарихи ойлауы мен санасын қалыптастыруға бағытталған пәндердің симбиозын қамтитын, жаңа біріктірілген бағдарлама.</w:t>
            </w:r>
          </w:p>
          <w:p w:rsidR="002433B3" w:rsidRPr="00752BD2" w:rsidRDefault="002433B3" w:rsidP="002433B3">
            <w:pPr>
              <w:tabs>
                <w:tab w:val="left" w:pos="709"/>
              </w:tabs>
              <w:jc w:val="both"/>
              <w:rPr>
                <w:sz w:val="24"/>
                <w:szCs w:val="24"/>
                <w:lang w:val="kk-KZ"/>
              </w:rPr>
            </w:pPr>
            <w:r w:rsidRPr="00752BD2">
              <w:rPr>
                <w:sz w:val="24"/>
                <w:szCs w:val="24"/>
                <w:lang w:val="kk-KZ"/>
              </w:rPr>
              <w:t>БББ мектептің құқық және дінтану негіздерін оқыту үшін қажетті құзыреттіліктері бар тарих пәні мұғалімдеріне деген қажеттіліктерін қанағаттандырады. Бағдарлама орта мектептің де, оқушының да сұранысын ескере отырып жасалған. БББ әзірлеушілердің тәжірибесі болшақ мұғалімдердің қажеттіліктерін де, аймақтық ерекшеліктерді де ескеруге мүмкіндік берді. Қазақстандағы университеттердің дербестігін ескере отырып, БББ</w:t>
            </w:r>
            <w:r w:rsidR="00752BD2">
              <w:rPr>
                <w:sz w:val="24"/>
                <w:szCs w:val="24"/>
                <w:lang w:val="kk-KZ"/>
              </w:rPr>
              <w:t xml:space="preserve"> </w:t>
            </w:r>
            <w:r w:rsidRPr="00752BD2">
              <w:rPr>
                <w:sz w:val="24"/>
                <w:szCs w:val="24"/>
                <w:lang w:val="kk-KZ"/>
              </w:rPr>
              <w:t xml:space="preserve">болашақ мұғалімдердің қызығушылығы мен қажеттіліктеріне байланысты 60% міндетті, 40% таңдау </w:t>
            </w:r>
            <w:r w:rsidRPr="00752BD2">
              <w:rPr>
                <w:sz w:val="24"/>
                <w:szCs w:val="24"/>
                <w:lang w:val="kk-KZ"/>
              </w:rPr>
              <w:lastRenderedPageBreak/>
              <w:t>бойынша курстар арақатынасын сақтай отырып, таңдау бойынша пәндерді кеңейтуге, әртараптандыруға мүмкіндік берді.</w:t>
            </w:r>
          </w:p>
          <w:p w:rsidR="002433B3" w:rsidRPr="00752BD2" w:rsidRDefault="002433B3" w:rsidP="002433B3">
            <w:pPr>
              <w:tabs>
                <w:tab w:val="left" w:pos="709"/>
              </w:tabs>
              <w:jc w:val="both"/>
              <w:rPr>
                <w:rFonts w:eastAsia="Times New Roman"/>
                <w:color w:val="000000" w:themeColor="text1"/>
                <w:sz w:val="24"/>
                <w:szCs w:val="24"/>
                <w:lang w:val="kk-KZ"/>
              </w:rPr>
            </w:pPr>
            <w:r w:rsidRPr="00752BD2">
              <w:rPr>
                <w:rFonts w:eastAsia="Times New Roman"/>
                <w:color w:val="000000" w:themeColor="text1"/>
                <w:sz w:val="24"/>
                <w:szCs w:val="24"/>
                <w:lang w:val="kk-KZ"/>
              </w:rPr>
              <w:t>БББ болашақ мұғалімдердің құқықтары мен мүдделеріне нұқсан келтірмей, теңдік, сыйластық, толеранттылық қағидаттарын сақтай отырып, оқуға тең мүмкіндіктер береді. Табиғаты жағынан ол пәнаралық, студенттерге бағытталған, ғылыми интеграцияланған және проблемалық-бағдарланған болып табылады, ал курстарды таңдау тарих пен қоғамның өзекті мәселелерімен анықталады және курстардың халықаралық дескрипторларына сәйкес келеді.</w:t>
            </w:r>
          </w:p>
          <w:p w:rsidR="0042326C" w:rsidRPr="00752BD2" w:rsidRDefault="002433B3" w:rsidP="002433B3">
            <w:pPr>
              <w:jc w:val="both"/>
              <w:rPr>
                <w:rFonts w:eastAsia="Times New Roman"/>
                <w:sz w:val="24"/>
                <w:szCs w:val="24"/>
                <w:lang w:val="kk-KZ"/>
              </w:rPr>
            </w:pPr>
            <w:r w:rsidRPr="00752BD2">
              <w:rPr>
                <w:rFonts w:eastAsia="Times New Roman"/>
                <w:color w:val="000000" w:themeColor="text1"/>
                <w:sz w:val="24"/>
                <w:szCs w:val="24"/>
                <w:lang w:val="kk-KZ"/>
              </w:rPr>
              <w:t>БББ оқыту мен бағалау әдістері, сондай-ақ пәндік курстар бағдарламада көрсетілген құзыреттіліктерге қол жеткізу мен өлшеуді қамтамасыз ететіндей етіп таңдалатын, сындарлы келісім қағидаттарын көздейтін. Сонымен қатар, бағдарлама болашақ мұғалімдердің көпұлтты және көпконфессиялы құрамын және олардың оқытуды қолдаудағы әртүрлі қажеттіліктерін ескере отырып, инклюзивті тәсілді ұстанадыұстанады.</w:t>
            </w:r>
          </w:p>
        </w:tc>
      </w:tr>
      <w:tr w:rsidR="0042326C" w:rsidRPr="00BC0AD0" w:rsidTr="00E87ADE">
        <w:tc>
          <w:tcPr>
            <w:tcW w:w="2802"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contextualSpacing/>
              <w:rPr>
                <w:rFonts w:eastAsia="Times New Roman"/>
                <w:b/>
                <w:bCs/>
                <w:sz w:val="24"/>
                <w:szCs w:val="24"/>
                <w:lang w:eastAsia="de-DE"/>
              </w:rPr>
            </w:pPr>
            <w:r w:rsidRPr="0042326C">
              <w:rPr>
                <w:rFonts w:eastAsia="Times New Roman"/>
                <w:b/>
                <w:bCs/>
                <w:sz w:val="24"/>
                <w:szCs w:val="24"/>
                <w:lang w:eastAsia="de-DE"/>
              </w:rPr>
              <w:lastRenderedPageBreak/>
              <w:t>ББ үйлестіру</w:t>
            </w:r>
          </w:p>
        </w:tc>
        <w:tc>
          <w:tcPr>
            <w:tcW w:w="6273"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jc w:val="both"/>
              <w:rPr>
                <w:rFonts w:eastAsia="Times New Roman"/>
                <w:sz w:val="24"/>
                <w:szCs w:val="24"/>
                <w:lang w:val="kk-KZ"/>
              </w:rPr>
            </w:pPr>
            <w:r w:rsidRPr="0042326C">
              <w:rPr>
                <w:rFonts w:eastAsia="Times New Roman"/>
                <w:sz w:val="24"/>
                <w:szCs w:val="24"/>
              </w:rPr>
              <w:t>•Қазақстан</w:t>
            </w:r>
            <w:r w:rsidR="00752BD2">
              <w:rPr>
                <w:rFonts w:eastAsia="Times New Roman"/>
                <w:sz w:val="24"/>
                <w:szCs w:val="24"/>
                <w:lang w:val="kk-KZ"/>
              </w:rPr>
              <w:t xml:space="preserve"> </w:t>
            </w:r>
            <w:r w:rsidRPr="0042326C">
              <w:rPr>
                <w:rFonts w:eastAsia="Times New Roman"/>
                <w:sz w:val="24"/>
                <w:szCs w:val="24"/>
              </w:rPr>
              <w:t>Республикасының</w:t>
            </w:r>
            <w:r w:rsidR="00752BD2">
              <w:rPr>
                <w:rFonts w:eastAsia="Times New Roman"/>
                <w:sz w:val="24"/>
                <w:szCs w:val="24"/>
                <w:lang w:val="kk-KZ"/>
              </w:rPr>
              <w:t xml:space="preserve"> </w:t>
            </w:r>
            <w:r w:rsidRPr="0042326C">
              <w:rPr>
                <w:rFonts w:eastAsia="Times New Roman"/>
                <w:sz w:val="24"/>
                <w:szCs w:val="24"/>
              </w:rPr>
              <w:t>Ұлттық</w:t>
            </w:r>
            <w:r w:rsidR="00752BD2">
              <w:rPr>
                <w:rFonts w:eastAsia="Times New Roman"/>
                <w:sz w:val="24"/>
                <w:szCs w:val="24"/>
                <w:lang w:val="kk-KZ"/>
              </w:rPr>
              <w:t xml:space="preserve"> </w:t>
            </w:r>
            <w:r w:rsidRPr="0042326C">
              <w:rPr>
                <w:rFonts w:eastAsia="Times New Roman"/>
                <w:sz w:val="24"/>
                <w:szCs w:val="24"/>
              </w:rPr>
              <w:t>біліктілік</w:t>
            </w:r>
            <w:r w:rsidR="00752BD2">
              <w:rPr>
                <w:rFonts w:eastAsia="Times New Roman"/>
                <w:sz w:val="24"/>
                <w:szCs w:val="24"/>
                <w:lang w:val="kk-KZ"/>
              </w:rPr>
              <w:t xml:space="preserve"> </w:t>
            </w:r>
            <w:r w:rsidRPr="0042326C">
              <w:rPr>
                <w:rFonts w:eastAsia="Times New Roman"/>
                <w:sz w:val="24"/>
                <w:szCs w:val="24"/>
              </w:rPr>
              <w:t>шеңберінің 6</w:t>
            </w:r>
            <w:r w:rsidRPr="0042326C">
              <w:rPr>
                <w:rFonts w:eastAsia="Times New Roman"/>
                <w:sz w:val="24"/>
                <w:szCs w:val="24"/>
                <w:lang w:val="kk-KZ"/>
              </w:rPr>
              <w:t xml:space="preserve">-шы </w:t>
            </w:r>
            <w:r w:rsidRPr="0042326C">
              <w:rPr>
                <w:rFonts w:eastAsia="Times New Roman"/>
                <w:sz w:val="24"/>
                <w:szCs w:val="24"/>
              </w:rPr>
              <w:t>деңгейі</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6 -шы біліктілік деңгейінің Dublin Descriptors</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Еуропалық жоғары білім кеңістігі біліктілік шеңберінің 1-ші циклі (A Framework for Qualification of the European Higher Education Area)</w:t>
            </w:r>
          </w:p>
          <w:p w:rsidR="0042326C" w:rsidRPr="0042326C" w:rsidRDefault="0042326C" w:rsidP="0042326C">
            <w:pPr>
              <w:widowControl w:val="0"/>
              <w:tabs>
                <w:tab w:val="left" w:pos="176"/>
              </w:tabs>
              <w:autoSpaceDE w:val="0"/>
              <w:autoSpaceDN w:val="0"/>
              <w:contextualSpacing/>
              <w:jc w:val="both"/>
              <w:rPr>
                <w:rFonts w:eastAsia="Times New Roman"/>
                <w:sz w:val="28"/>
                <w:szCs w:val="28"/>
                <w:lang w:val="kk-KZ" w:eastAsia="de-DE"/>
              </w:rPr>
            </w:pPr>
            <w:r w:rsidRPr="0042326C">
              <w:rPr>
                <w:rFonts w:eastAsia="Times New Roman"/>
                <w:sz w:val="24"/>
                <w:szCs w:val="24"/>
                <w:lang w:val="kk-KZ"/>
              </w:rPr>
              <w:t>• Өмір бойы білім алудың Еуропалық біліктілік шеңберінің 6-деңгейі (The European Qualification Frame workfor Lifelong Learning)</w:t>
            </w:r>
          </w:p>
        </w:tc>
      </w:tr>
      <w:tr w:rsidR="0042326C" w:rsidRPr="00FC7680" w:rsidTr="00E87ADE">
        <w:trPr>
          <w:trHeight w:val="823"/>
        </w:trPr>
        <w:tc>
          <w:tcPr>
            <w:tcW w:w="2802" w:type="dxa"/>
            <w:tcBorders>
              <w:top w:val="single" w:sz="4" w:space="0" w:color="auto"/>
              <w:left w:val="single" w:sz="4" w:space="0" w:color="auto"/>
              <w:bottom w:val="single" w:sz="4" w:space="0" w:color="auto"/>
              <w:right w:val="single" w:sz="4" w:space="0" w:color="auto"/>
            </w:tcBorders>
            <w:hideMark/>
          </w:tcPr>
          <w:p w:rsidR="0042326C" w:rsidRPr="00C71A0F" w:rsidRDefault="0042326C" w:rsidP="0042326C">
            <w:pPr>
              <w:contextualSpacing/>
              <w:rPr>
                <w:rFonts w:eastAsia="Times New Roman"/>
                <w:b/>
                <w:bCs/>
                <w:sz w:val="24"/>
                <w:szCs w:val="24"/>
                <w:lang w:eastAsia="de-DE"/>
              </w:rPr>
            </w:pPr>
            <w:r w:rsidRPr="00C71A0F">
              <w:rPr>
                <w:rFonts w:eastAsia="Times New Roman"/>
                <w:b/>
                <w:bCs/>
                <w:sz w:val="24"/>
                <w:szCs w:val="24"/>
                <w:lang w:eastAsia="de-DE"/>
              </w:rPr>
              <w:t>ББ кәсіби  саламен байланысы</w:t>
            </w:r>
          </w:p>
        </w:tc>
        <w:tc>
          <w:tcPr>
            <w:tcW w:w="6273" w:type="dxa"/>
            <w:tcBorders>
              <w:top w:val="single" w:sz="4" w:space="0" w:color="auto"/>
              <w:left w:val="single" w:sz="4" w:space="0" w:color="auto"/>
              <w:bottom w:val="single" w:sz="4" w:space="0" w:color="auto"/>
              <w:right w:val="single" w:sz="4" w:space="0" w:color="auto"/>
            </w:tcBorders>
            <w:hideMark/>
          </w:tcPr>
          <w:p w:rsidR="00A44FAF" w:rsidRPr="00C71A0F" w:rsidRDefault="00A44FAF" w:rsidP="0042326C">
            <w:pPr>
              <w:autoSpaceDE w:val="0"/>
              <w:autoSpaceDN w:val="0"/>
              <w:adjustRightInd w:val="0"/>
              <w:jc w:val="both"/>
              <w:rPr>
                <w:rFonts w:eastAsia="TimesNewRomanPS-ItalicMT"/>
                <w:iCs/>
                <w:sz w:val="24"/>
                <w:szCs w:val="24"/>
                <w:lang w:val="kk-KZ"/>
              </w:rPr>
            </w:pPr>
            <w:r w:rsidRPr="00C71A0F">
              <w:rPr>
                <w:rFonts w:eastAsia="TimesNewRomanPS-ItalicMT"/>
                <w:iCs/>
                <w:sz w:val="24"/>
                <w:szCs w:val="24"/>
                <w:lang w:val="kk-KZ"/>
              </w:rPr>
              <w:t>Педагогтің кәсіби стандарты</w:t>
            </w:r>
          </w:p>
          <w:p w:rsidR="00A44FAF" w:rsidRPr="00C71A0F" w:rsidRDefault="00A44FAF" w:rsidP="0042326C">
            <w:pPr>
              <w:autoSpaceDE w:val="0"/>
              <w:autoSpaceDN w:val="0"/>
              <w:adjustRightInd w:val="0"/>
              <w:jc w:val="both"/>
              <w:rPr>
                <w:rFonts w:eastAsia="TimesNewRomanPS-ItalicMT"/>
                <w:iCs/>
                <w:sz w:val="24"/>
                <w:szCs w:val="24"/>
                <w:lang w:val="kk-KZ"/>
              </w:rPr>
            </w:pPr>
            <w:r w:rsidRPr="00C71A0F">
              <w:rPr>
                <w:rFonts w:eastAsia="TimesNewRomanPS-ItalicMT"/>
                <w:iCs/>
                <w:sz w:val="24"/>
                <w:szCs w:val="24"/>
                <w:lang w:val="kk-KZ"/>
              </w:rPr>
              <w:t>Әділет. «Педагог» кәсіби стандартын бекіту туралы</w:t>
            </w:r>
          </w:p>
          <w:p w:rsidR="0042326C" w:rsidRPr="00C71A0F" w:rsidRDefault="005E4C42" w:rsidP="005E4C42">
            <w:pPr>
              <w:autoSpaceDE w:val="0"/>
              <w:autoSpaceDN w:val="0"/>
              <w:adjustRightInd w:val="0"/>
              <w:jc w:val="both"/>
              <w:rPr>
                <w:rFonts w:eastAsia="TimesNewRomanPS-ItalicMT"/>
                <w:iCs/>
                <w:sz w:val="24"/>
                <w:szCs w:val="24"/>
                <w:highlight w:val="yellow"/>
                <w:lang w:val="kk-KZ"/>
              </w:rPr>
            </w:pPr>
            <w:r>
              <w:rPr>
                <w:rFonts w:eastAsia="TimesNewRomanPS-ItalicMT"/>
                <w:iCs/>
                <w:sz w:val="24"/>
                <w:szCs w:val="24"/>
                <w:lang w:val="kk-KZ"/>
              </w:rPr>
              <w:t>№5</w:t>
            </w:r>
            <w:r>
              <w:rPr>
                <w:rFonts w:eastAsia="TimesNewRomanPS-ItalicMT"/>
                <w:iCs/>
                <w:sz w:val="24"/>
                <w:szCs w:val="24"/>
                <w:lang w:val="en-US"/>
              </w:rPr>
              <w:t>00</w:t>
            </w:r>
            <w:r w:rsidR="00FC7680">
              <w:rPr>
                <w:rFonts w:eastAsia="TimesNewRomanPS-ItalicMT"/>
                <w:iCs/>
                <w:sz w:val="24"/>
                <w:szCs w:val="24"/>
                <w:lang w:val="kk-KZ"/>
              </w:rPr>
              <w:t xml:space="preserve"> </w:t>
            </w:r>
            <w:r>
              <w:rPr>
                <w:rFonts w:eastAsia="TimesNewRomanPS-ItalicMT"/>
                <w:iCs/>
                <w:sz w:val="24"/>
                <w:szCs w:val="24"/>
                <w:lang w:val="en-US"/>
              </w:rPr>
              <w:t>15</w:t>
            </w:r>
            <w:r w:rsidR="00A44FAF" w:rsidRPr="00C71A0F">
              <w:rPr>
                <w:rFonts w:eastAsia="TimesNewRomanPS-ItalicMT"/>
                <w:iCs/>
                <w:sz w:val="24"/>
                <w:szCs w:val="24"/>
                <w:lang w:val="kk-KZ"/>
              </w:rPr>
              <w:t>.1</w:t>
            </w:r>
            <w:r>
              <w:rPr>
                <w:rFonts w:eastAsia="TimesNewRomanPS-ItalicMT"/>
                <w:iCs/>
                <w:sz w:val="24"/>
                <w:szCs w:val="24"/>
                <w:lang w:val="en-US"/>
              </w:rPr>
              <w:t>2</w:t>
            </w:r>
            <w:r w:rsidR="00A44FAF" w:rsidRPr="00C71A0F">
              <w:rPr>
                <w:rFonts w:eastAsia="TimesNewRomanPS-ItalicMT"/>
                <w:iCs/>
                <w:sz w:val="24"/>
                <w:szCs w:val="24"/>
                <w:lang w:val="kk-KZ"/>
              </w:rPr>
              <w:t>. 202</w:t>
            </w:r>
            <w:r>
              <w:rPr>
                <w:rFonts w:eastAsia="TimesNewRomanPS-ItalicMT"/>
                <w:iCs/>
                <w:sz w:val="24"/>
                <w:szCs w:val="24"/>
                <w:lang w:val="en-US"/>
              </w:rPr>
              <w:t>2</w:t>
            </w:r>
            <w:r w:rsidR="00A44FAF" w:rsidRPr="00C71A0F">
              <w:rPr>
                <w:rFonts w:eastAsia="TimesNewRomanPS-ItalicMT"/>
                <w:iCs/>
                <w:sz w:val="24"/>
                <w:szCs w:val="24"/>
                <w:lang w:val="kk-KZ"/>
              </w:rPr>
              <w:t xml:space="preserve"> ж.</w:t>
            </w:r>
          </w:p>
        </w:tc>
      </w:tr>
      <w:tr w:rsidR="00385ED4" w:rsidRPr="00BC0AD0" w:rsidTr="00C71A0F">
        <w:trPr>
          <w:trHeight w:val="415"/>
        </w:trPr>
        <w:tc>
          <w:tcPr>
            <w:tcW w:w="2802" w:type="dxa"/>
            <w:tcBorders>
              <w:top w:val="single" w:sz="4" w:space="0" w:color="auto"/>
              <w:left w:val="single" w:sz="4" w:space="0" w:color="auto"/>
              <w:bottom w:val="single" w:sz="4" w:space="0" w:color="auto"/>
              <w:right w:val="single" w:sz="4" w:space="0" w:color="auto"/>
            </w:tcBorders>
          </w:tcPr>
          <w:p w:rsidR="00385ED4" w:rsidRPr="00FC7680" w:rsidRDefault="00385ED4" w:rsidP="00C71A0F">
            <w:pPr>
              <w:rPr>
                <w:b/>
                <w:sz w:val="24"/>
                <w:szCs w:val="24"/>
                <w:lang w:val="kk-KZ"/>
              </w:rPr>
            </w:pPr>
            <w:r w:rsidRPr="00385ED4">
              <w:rPr>
                <w:b/>
                <w:sz w:val="24"/>
                <w:szCs w:val="24"/>
                <w:lang w:val="kk-KZ"/>
              </w:rPr>
              <w:t>Б</w:t>
            </w:r>
            <w:r w:rsidRPr="00FC7680">
              <w:rPr>
                <w:b/>
                <w:sz w:val="24"/>
                <w:szCs w:val="24"/>
                <w:lang w:val="kk-KZ"/>
              </w:rPr>
              <w:t>ерілетін дәреженің атауы</w:t>
            </w:r>
          </w:p>
        </w:tc>
        <w:tc>
          <w:tcPr>
            <w:tcW w:w="6273" w:type="dxa"/>
            <w:tcBorders>
              <w:top w:val="single" w:sz="4" w:space="0" w:color="auto"/>
              <w:left w:val="single" w:sz="4" w:space="0" w:color="auto"/>
              <w:bottom w:val="single" w:sz="4" w:space="0" w:color="auto"/>
              <w:right w:val="single" w:sz="4" w:space="0" w:color="auto"/>
            </w:tcBorders>
          </w:tcPr>
          <w:p w:rsidR="00385ED4" w:rsidRPr="00FC7680" w:rsidRDefault="00385ED4" w:rsidP="00385ED4">
            <w:pPr>
              <w:rPr>
                <w:sz w:val="24"/>
                <w:szCs w:val="24"/>
                <w:lang w:val="kk-KZ"/>
              </w:rPr>
            </w:pPr>
            <w:r w:rsidRPr="00385ED4">
              <w:rPr>
                <w:sz w:val="24"/>
                <w:szCs w:val="24"/>
                <w:lang w:val="kk-KZ"/>
              </w:rPr>
              <w:t xml:space="preserve">Білім беру бағдарламасын </w:t>
            </w:r>
            <w:r w:rsidRPr="00FC7680">
              <w:rPr>
                <w:sz w:val="24"/>
                <w:szCs w:val="24"/>
                <w:lang w:val="kk-KZ"/>
              </w:rPr>
              <w:t xml:space="preserve"> сәтті аяқтағаннан кейін бітірушіге «БББ коды мен атауы білім беру бағдарламасы бойынша </w:t>
            </w:r>
            <w:r w:rsidRPr="00385ED4">
              <w:rPr>
                <w:sz w:val="24"/>
                <w:szCs w:val="24"/>
                <w:lang w:val="kk-KZ"/>
              </w:rPr>
              <w:t>«</w:t>
            </w:r>
            <w:r w:rsidRPr="00FC7680">
              <w:rPr>
                <w:sz w:val="24"/>
                <w:szCs w:val="24"/>
                <w:lang w:val="kk-KZ"/>
              </w:rPr>
              <w:t>6</w:t>
            </w:r>
            <w:r w:rsidR="00C71A0F">
              <w:rPr>
                <w:sz w:val="24"/>
                <w:szCs w:val="24"/>
                <w:lang w:val="kk-KZ"/>
              </w:rPr>
              <w:t>В016</w:t>
            </w:r>
            <w:r w:rsidRPr="00385ED4">
              <w:rPr>
                <w:sz w:val="24"/>
                <w:szCs w:val="24"/>
                <w:lang w:val="kk-KZ"/>
              </w:rPr>
              <w:t>0</w:t>
            </w:r>
            <w:r w:rsidR="00C71A0F">
              <w:rPr>
                <w:sz w:val="24"/>
                <w:szCs w:val="24"/>
                <w:lang w:val="kk-KZ"/>
              </w:rPr>
              <w:t>1</w:t>
            </w:r>
            <w:r w:rsidRPr="00385ED4">
              <w:rPr>
                <w:sz w:val="24"/>
                <w:szCs w:val="24"/>
                <w:lang w:val="kk-KZ"/>
              </w:rPr>
              <w:t>-Тарих</w:t>
            </w:r>
            <w:r w:rsidR="00C71A0F">
              <w:rPr>
                <w:sz w:val="24"/>
                <w:szCs w:val="24"/>
                <w:lang w:val="kk-KZ"/>
              </w:rPr>
              <w:t xml:space="preserve"> және </w:t>
            </w:r>
            <w:r w:rsidR="00C71A0F" w:rsidRPr="00C71A0F">
              <w:rPr>
                <w:sz w:val="24"/>
                <w:szCs w:val="24"/>
                <w:lang w:val="kk-KZ"/>
              </w:rPr>
              <w:t xml:space="preserve">қоғамтану </w:t>
            </w:r>
            <w:r w:rsidR="00C71A0F" w:rsidRPr="00FC7680">
              <w:rPr>
                <w:rStyle w:val="fontstyle01"/>
                <w:color w:val="auto"/>
                <w:lang w:val="kk-KZ"/>
              </w:rPr>
              <w:t>(IP)</w:t>
            </w:r>
            <w:r w:rsidR="00C71A0F" w:rsidRPr="00FC7680">
              <w:rPr>
                <w:lang w:val="kk-KZ"/>
              </w:rPr>
              <w:t xml:space="preserve"> </w:t>
            </w:r>
            <w:r w:rsidRPr="00385ED4">
              <w:rPr>
                <w:sz w:val="24"/>
                <w:szCs w:val="24"/>
                <w:lang w:val="kk-KZ"/>
              </w:rPr>
              <w:t xml:space="preserve"> бакалавр» дәрежесі</w:t>
            </w:r>
            <w:r w:rsidRPr="00FC7680">
              <w:rPr>
                <w:sz w:val="24"/>
                <w:szCs w:val="24"/>
                <w:lang w:val="kk-KZ"/>
              </w:rPr>
              <w:t xml:space="preserve"> беріледі.</w:t>
            </w:r>
          </w:p>
        </w:tc>
      </w:tr>
      <w:tr w:rsidR="0042326C" w:rsidRPr="0042326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contextualSpacing/>
              <w:rPr>
                <w:rFonts w:eastAsia="Times New Roman"/>
                <w:b/>
                <w:bCs/>
                <w:sz w:val="28"/>
                <w:szCs w:val="28"/>
                <w:lang w:eastAsia="de-DE"/>
              </w:rPr>
            </w:pPr>
            <w:r w:rsidRPr="0042326C">
              <w:rPr>
                <w:rFonts w:eastAsia="Times New Roman"/>
                <w:b/>
                <w:sz w:val="24"/>
                <w:szCs w:val="24"/>
                <w:lang w:val="de-DE" w:eastAsia="en-US"/>
              </w:rPr>
              <w:t>Біліктілік пен лауазымдар</w:t>
            </w:r>
            <w:r w:rsidR="00C71A0F">
              <w:rPr>
                <w:rFonts w:eastAsia="Times New Roman"/>
                <w:b/>
                <w:sz w:val="24"/>
                <w:szCs w:val="24"/>
                <w:lang w:val="kk-KZ" w:eastAsia="en-US"/>
              </w:rPr>
              <w:t xml:space="preserve"> </w:t>
            </w:r>
            <w:r w:rsidRPr="0042326C">
              <w:rPr>
                <w:rFonts w:eastAsia="Times New Roman"/>
                <w:b/>
                <w:sz w:val="24"/>
                <w:szCs w:val="24"/>
                <w:lang w:val="de-DE" w:eastAsia="en-US"/>
              </w:rPr>
              <w:t>тізімі</w:t>
            </w:r>
          </w:p>
        </w:tc>
        <w:tc>
          <w:tcPr>
            <w:tcW w:w="6273" w:type="dxa"/>
            <w:tcBorders>
              <w:top w:val="single" w:sz="4" w:space="0" w:color="auto"/>
              <w:left w:val="single" w:sz="4" w:space="0" w:color="auto"/>
              <w:bottom w:val="single" w:sz="4" w:space="0" w:color="auto"/>
              <w:right w:val="single" w:sz="4" w:space="0" w:color="auto"/>
            </w:tcBorders>
          </w:tcPr>
          <w:p w:rsidR="00EC6706" w:rsidRPr="00385ED4" w:rsidRDefault="00331046" w:rsidP="000A2CEA">
            <w:pPr>
              <w:autoSpaceDE w:val="0"/>
              <w:autoSpaceDN w:val="0"/>
              <w:adjustRightInd w:val="0"/>
              <w:jc w:val="both"/>
              <w:rPr>
                <w:rFonts w:eastAsia="TimesNewRomanPS-ItalicMT"/>
                <w:iCs/>
                <w:sz w:val="24"/>
                <w:szCs w:val="24"/>
                <w:lang w:val="kk-KZ"/>
              </w:rPr>
            </w:pPr>
            <w:r w:rsidRPr="00385ED4">
              <w:rPr>
                <w:rFonts w:eastAsia="TimesNewRomanPS-ItalicMT"/>
                <w:iCs/>
                <w:sz w:val="24"/>
                <w:szCs w:val="24"/>
                <w:lang w:val="kk-KZ"/>
              </w:rPr>
              <w:t>Әдіскер. Педагог-тағылымдамашы</w:t>
            </w:r>
          </w:p>
        </w:tc>
      </w:tr>
      <w:tr w:rsidR="0042326C" w:rsidRPr="000A2CEA"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t>Кәсіби қызмет саласы</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2326C" w:rsidRPr="00385ED4" w:rsidRDefault="00331046" w:rsidP="0042326C">
            <w:pPr>
              <w:tabs>
                <w:tab w:val="left" w:pos="318"/>
              </w:tabs>
              <w:autoSpaceDE w:val="0"/>
              <w:autoSpaceDN w:val="0"/>
              <w:adjustRightInd w:val="0"/>
              <w:contextualSpacing/>
              <w:jc w:val="both"/>
              <w:rPr>
                <w:rFonts w:eastAsia="Times New Roman"/>
                <w:color w:val="000000"/>
                <w:sz w:val="24"/>
                <w:szCs w:val="24"/>
                <w:lang w:val="kk-KZ"/>
              </w:rPr>
            </w:pPr>
            <w:r w:rsidRPr="00385ED4">
              <w:rPr>
                <w:rFonts w:eastAsia="Times New Roman"/>
                <w:color w:val="000000"/>
                <w:sz w:val="24"/>
                <w:szCs w:val="24"/>
                <w:lang w:val="kk-KZ"/>
              </w:rPr>
              <w:t>«Білім беру» кәсіби қызмет саласы болып табылады</w:t>
            </w:r>
          </w:p>
        </w:tc>
      </w:tr>
      <w:tr w:rsidR="0042326C" w:rsidRPr="00BC0AD0"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E5327C">
            <w:pPr>
              <w:autoSpaceDE w:val="0"/>
              <w:autoSpaceDN w:val="0"/>
              <w:adjustRightInd w:val="0"/>
              <w:rPr>
                <w:b/>
                <w:sz w:val="28"/>
                <w:szCs w:val="28"/>
              </w:rPr>
            </w:pPr>
            <w:r w:rsidRPr="0042326C">
              <w:rPr>
                <w:b/>
                <w:sz w:val="24"/>
                <w:szCs w:val="24"/>
                <w:lang w:val="kk-KZ"/>
              </w:rPr>
              <w:t>Кәсіби қызмет нысандары</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C71A0F" w:rsidRDefault="004115CA" w:rsidP="004115CA">
            <w:pPr>
              <w:widowControl w:val="0"/>
              <w:ind w:right="340"/>
              <w:jc w:val="both"/>
              <w:rPr>
                <w:rFonts w:eastAsia="Times New Roman"/>
                <w:sz w:val="24"/>
                <w:szCs w:val="24"/>
                <w:lang w:val="kk-KZ" w:bidi="ru-RU"/>
              </w:rPr>
            </w:pPr>
            <w:r w:rsidRPr="00C71A0F">
              <w:rPr>
                <w:rFonts w:eastAsia="Times New Roman"/>
                <w:sz w:val="24"/>
                <w:szCs w:val="24"/>
                <w:lang w:val="kk-KZ" w:bidi="ru-RU"/>
              </w:rPr>
              <w:t>Түлектердің кәсіби қызметінің объектілері:</w:t>
            </w:r>
          </w:p>
          <w:p w:rsidR="004115CA" w:rsidRPr="00C71A0F" w:rsidRDefault="004115CA" w:rsidP="004115CA">
            <w:pPr>
              <w:widowControl w:val="0"/>
              <w:ind w:right="340"/>
              <w:jc w:val="both"/>
              <w:rPr>
                <w:rFonts w:eastAsia="Times New Roman"/>
                <w:sz w:val="24"/>
                <w:szCs w:val="24"/>
                <w:lang w:val="kk-KZ" w:bidi="ru-RU"/>
              </w:rPr>
            </w:pPr>
            <w:r w:rsidRPr="00C71A0F">
              <w:rPr>
                <w:rFonts w:eastAsia="Times New Roman"/>
                <w:sz w:val="24"/>
                <w:szCs w:val="24"/>
                <w:lang w:val="kk-KZ" w:bidi="ru-RU"/>
              </w:rPr>
              <w:t>- барлық типтегі және түрдегі орта білім беру ұйымдары;</w:t>
            </w:r>
          </w:p>
          <w:p w:rsidR="004115CA" w:rsidRPr="00C71A0F" w:rsidRDefault="004115CA" w:rsidP="004115CA">
            <w:pPr>
              <w:widowControl w:val="0"/>
              <w:ind w:right="340"/>
              <w:jc w:val="both"/>
              <w:rPr>
                <w:rFonts w:eastAsia="Times New Roman"/>
                <w:sz w:val="24"/>
                <w:szCs w:val="24"/>
                <w:lang w:val="kk-KZ" w:bidi="ru-RU"/>
              </w:rPr>
            </w:pPr>
            <w:r w:rsidRPr="00C71A0F">
              <w:rPr>
                <w:rFonts w:eastAsia="Times New Roman"/>
                <w:sz w:val="24"/>
                <w:szCs w:val="24"/>
                <w:lang w:val="kk-KZ" w:bidi="ru-RU"/>
              </w:rPr>
              <w:t>- меншік нысанына және ведомстволық бағыныстылығына қарамастан техникалық және кәсіптік білім беру ұйымдары;</w:t>
            </w:r>
          </w:p>
          <w:p w:rsidR="004115CA" w:rsidRPr="00C71A0F" w:rsidRDefault="004115CA" w:rsidP="004115CA">
            <w:pPr>
              <w:widowControl w:val="0"/>
              <w:ind w:right="340"/>
              <w:jc w:val="both"/>
              <w:rPr>
                <w:rFonts w:eastAsia="Times New Roman"/>
                <w:sz w:val="24"/>
                <w:szCs w:val="24"/>
                <w:lang w:val="kk-KZ" w:bidi="ru-RU"/>
              </w:rPr>
            </w:pPr>
            <w:r w:rsidRPr="00C71A0F">
              <w:rPr>
                <w:rFonts w:eastAsia="Times New Roman"/>
                <w:sz w:val="24"/>
                <w:szCs w:val="24"/>
                <w:lang w:val="kk-KZ" w:bidi="ru-RU"/>
              </w:rPr>
              <w:t>- білім басқармасының мемлекеттік органдары;</w:t>
            </w:r>
          </w:p>
          <w:p w:rsidR="0042326C" w:rsidRPr="00C71A0F" w:rsidRDefault="004115CA" w:rsidP="004115CA">
            <w:pPr>
              <w:widowControl w:val="0"/>
              <w:ind w:right="340"/>
              <w:jc w:val="both"/>
              <w:rPr>
                <w:rFonts w:eastAsia="Times New Roman"/>
                <w:sz w:val="24"/>
                <w:szCs w:val="24"/>
                <w:lang w:val="kk-KZ" w:bidi="ru-RU"/>
              </w:rPr>
            </w:pPr>
            <w:r w:rsidRPr="00C71A0F">
              <w:rPr>
                <w:rFonts w:eastAsia="Times New Roman"/>
                <w:sz w:val="24"/>
                <w:szCs w:val="24"/>
                <w:lang w:val="kk-KZ" w:bidi="ru-RU"/>
              </w:rPr>
              <w:t>- білім беру қызметтері орталықтары;</w:t>
            </w:r>
          </w:p>
        </w:tc>
      </w:tr>
      <w:tr w:rsidR="0042326C" w:rsidRPr="00BC0AD0"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t>Кәсіби қызмет пәндері</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C71A0F" w:rsidRDefault="004115CA" w:rsidP="004115CA">
            <w:pPr>
              <w:autoSpaceDE w:val="0"/>
              <w:autoSpaceDN w:val="0"/>
              <w:adjustRightInd w:val="0"/>
              <w:jc w:val="both"/>
              <w:rPr>
                <w:sz w:val="24"/>
                <w:szCs w:val="24"/>
                <w:lang w:val="kk-KZ"/>
              </w:rPr>
            </w:pPr>
            <w:r w:rsidRPr="00C71A0F">
              <w:rPr>
                <w:sz w:val="24"/>
                <w:szCs w:val="24"/>
                <w:lang w:val="kk-KZ"/>
              </w:rPr>
              <w:t xml:space="preserve">- Оқу процесін жоспарлау; </w:t>
            </w:r>
          </w:p>
          <w:p w:rsidR="004115CA" w:rsidRPr="00C71A0F" w:rsidRDefault="004115CA" w:rsidP="004115CA">
            <w:pPr>
              <w:autoSpaceDE w:val="0"/>
              <w:autoSpaceDN w:val="0"/>
              <w:adjustRightInd w:val="0"/>
              <w:jc w:val="both"/>
              <w:rPr>
                <w:sz w:val="24"/>
                <w:szCs w:val="24"/>
                <w:lang w:val="kk-KZ"/>
              </w:rPr>
            </w:pPr>
            <w:r w:rsidRPr="00C71A0F">
              <w:rPr>
                <w:sz w:val="24"/>
                <w:szCs w:val="24"/>
                <w:lang w:val="kk-KZ"/>
              </w:rPr>
              <w:t xml:space="preserve">- Білім беру қызметін ұйымдастыру; </w:t>
            </w:r>
          </w:p>
          <w:p w:rsidR="004115CA" w:rsidRPr="00C71A0F" w:rsidRDefault="004115CA" w:rsidP="004115CA">
            <w:pPr>
              <w:autoSpaceDE w:val="0"/>
              <w:autoSpaceDN w:val="0"/>
              <w:adjustRightInd w:val="0"/>
              <w:jc w:val="both"/>
              <w:rPr>
                <w:sz w:val="24"/>
                <w:szCs w:val="24"/>
                <w:lang w:val="kk-KZ"/>
              </w:rPr>
            </w:pPr>
            <w:r w:rsidRPr="00C71A0F">
              <w:rPr>
                <w:sz w:val="24"/>
                <w:szCs w:val="24"/>
                <w:lang w:val="kk-KZ"/>
              </w:rPr>
              <w:t xml:space="preserve">- Ұжымды басқару; </w:t>
            </w:r>
          </w:p>
          <w:p w:rsidR="004115CA" w:rsidRPr="00C71A0F" w:rsidRDefault="004115CA" w:rsidP="004115CA">
            <w:pPr>
              <w:autoSpaceDE w:val="0"/>
              <w:autoSpaceDN w:val="0"/>
              <w:adjustRightInd w:val="0"/>
              <w:jc w:val="both"/>
              <w:rPr>
                <w:sz w:val="24"/>
                <w:szCs w:val="24"/>
                <w:lang w:val="kk-KZ"/>
              </w:rPr>
            </w:pPr>
            <w:r w:rsidRPr="00C71A0F">
              <w:rPr>
                <w:sz w:val="24"/>
                <w:szCs w:val="24"/>
                <w:lang w:val="kk-KZ"/>
              </w:rPr>
              <w:t xml:space="preserve">- Әдістемелік және тәрбие жұмыстары; </w:t>
            </w:r>
          </w:p>
          <w:p w:rsidR="0042326C" w:rsidRPr="00C71A0F" w:rsidRDefault="004115CA" w:rsidP="004115CA">
            <w:pPr>
              <w:autoSpaceDE w:val="0"/>
              <w:autoSpaceDN w:val="0"/>
              <w:adjustRightInd w:val="0"/>
              <w:jc w:val="both"/>
              <w:rPr>
                <w:sz w:val="24"/>
                <w:szCs w:val="24"/>
                <w:lang w:val="kk-KZ"/>
              </w:rPr>
            </w:pPr>
            <w:r w:rsidRPr="00C71A0F">
              <w:rPr>
                <w:sz w:val="24"/>
                <w:szCs w:val="24"/>
                <w:lang w:val="kk-KZ"/>
              </w:rPr>
              <w:lastRenderedPageBreak/>
              <w:t>- Білім беру саласындағы инновациялық қызмет;</w:t>
            </w:r>
          </w:p>
        </w:tc>
      </w:tr>
      <w:tr w:rsidR="0042326C" w:rsidRPr="0042326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lastRenderedPageBreak/>
              <w:t>Кәсіби қызмет түрлері</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4B6A7D" w:rsidRDefault="004115CA" w:rsidP="004115CA">
            <w:pPr>
              <w:autoSpaceDE w:val="0"/>
              <w:autoSpaceDN w:val="0"/>
              <w:adjustRightInd w:val="0"/>
              <w:jc w:val="both"/>
              <w:rPr>
                <w:rFonts w:eastAsia="TimesNewRomanPS-ItalicMT"/>
                <w:iCs/>
                <w:sz w:val="24"/>
                <w:szCs w:val="24"/>
                <w:lang w:val="kk-KZ"/>
              </w:rPr>
            </w:pPr>
            <w:r w:rsidRPr="00C71A0F">
              <w:rPr>
                <w:rFonts w:eastAsia="TimesNewRomanPS-ItalicMT"/>
                <w:iCs/>
                <w:sz w:val="24"/>
                <w:szCs w:val="24"/>
                <w:lang w:val="kk-KZ"/>
              </w:rPr>
              <w:t xml:space="preserve">- </w:t>
            </w:r>
            <w:r w:rsidRPr="004B6A7D">
              <w:rPr>
                <w:rFonts w:eastAsia="TimesNewRomanPS-ItalicMT"/>
                <w:iCs/>
                <w:sz w:val="24"/>
                <w:szCs w:val="24"/>
                <w:lang w:val="kk-KZ"/>
              </w:rPr>
              <w:t xml:space="preserve">Білім беру (педагогикалық); </w:t>
            </w:r>
          </w:p>
          <w:p w:rsidR="004115CA" w:rsidRPr="004B6A7D" w:rsidRDefault="004115CA" w:rsidP="004115CA">
            <w:pPr>
              <w:autoSpaceDE w:val="0"/>
              <w:autoSpaceDN w:val="0"/>
              <w:adjustRightInd w:val="0"/>
              <w:jc w:val="both"/>
              <w:rPr>
                <w:rFonts w:eastAsia="TimesNewRomanPS-ItalicMT"/>
                <w:iCs/>
                <w:sz w:val="24"/>
                <w:szCs w:val="24"/>
                <w:lang w:val="kk-KZ"/>
              </w:rPr>
            </w:pPr>
            <w:r w:rsidRPr="004B6A7D">
              <w:rPr>
                <w:rFonts w:eastAsia="TimesNewRomanPS-ItalicMT"/>
                <w:iCs/>
                <w:sz w:val="24"/>
                <w:szCs w:val="24"/>
                <w:lang w:val="kk-KZ"/>
              </w:rPr>
              <w:t xml:space="preserve">- Оқу-тәрбие; </w:t>
            </w:r>
          </w:p>
          <w:p w:rsidR="004115CA" w:rsidRPr="004B6A7D" w:rsidRDefault="004115CA" w:rsidP="004115CA">
            <w:pPr>
              <w:autoSpaceDE w:val="0"/>
              <w:autoSpaceDN w:val="0"/>
              <w:adjustRightInd w:val="0"/>
              <w:jc w:val="both"/>
              <w:rPr>
                <w:rFonts w:eastAsia="TimesNewRomanPS-ItalicMT"/>
                <w:iCs/>
                <w:sz w:val="24"/>
                <w:szCs w:val="24"/>
                <w:lang w:val="kk-KZ"/>
              </w:rPr>
            </w:pPr>
            <w:r w:rsidRPr="004B6A7D">
              <w:rPr>
                <w:rFonts w:eastAsia="TimesNewRomanPS-ItalicMT"/>
                <w:iCs/>
                <w:sz w:val="24"/>
                <w:szCs w:val="24"/>
                <w:lang w:val="kk-KZ"/>
              </w:rPr>
              <w:t xml:space="preserve">- Әлеуметтік-педагогикалық; </w:t>
            </w:r>
          </w:p>
          <w:p w:rsidR="0042326C" w:rsidRPr="00C71A0F" w:rsidRDefault="004115CA" w:rsidP="004115CA">
            <w:pPr>
              <w:autoSpaceDE w:val="0"/>
              <w:autoSpaceDN w:val="0"/>
              <w:adjustRightInd w:val="0"/>
              <w:jc w:val="both"/>
              <w:rPr>
                <w:rFonts w:eastAsia="TimesNewRomanPS-ItalicMT"/>
                <w:iCs/>
                <w:sz w:val="24"/>
                <w:szCs w:val="24"/>
                <w:lang w:val="kk-KZ"/>
              </w:rPr>
            </w:pPr>
            <w:r w:rsidRPr="004B6A7D">
              <w:rPr>
                <w:rFonts w:eastAsia="TimesNewRomanPS-ItalicMT"/>
                <w:iCs/>
                <w:sz w:val="24"/>
                <w:szCs w:val="24"/>
                <w:lang w:val="kk-KZ"/>
              </w:rPr>
              <w:t>- Ұйымдастырушылық-басқарушылық.</w:t>
            </w:r>
          </w:p>
        </w:tc>
      </w:tr>
      <w:tr w:rsidR="0042326C" w:rsidRPr="00BC0AD0"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4"/>
                <w:szCs w:val="24"/>
                <w:lang w:val="kk-KZ"/>
              </w:rPr>
            </w:pPr>
            <w:r w:rsidRPr="0042326C">
              <w:rPr>
                <w:b/>
                <w:sz w:val="24"/>
                <w:szCs w:val="24"/>
                <w:lang w:val="kk-KZ"/>
              </w:rPr>
              <w:t>Оқыту нәтіжелері</w:t>
            </w:r>
          </w:p>
          <w:p w:rsidR="0042326C" w:rsidRPr="0042326C" w:rsidRDefault="0042326C" w:rsidP="0042326C">
            <w:pPr>
              <w:autoSpaceDE w:val="0"/>
              <w:autoSpaceDN w:val="0"/>
              <w:adjustRightInd w:val="0"/>
              <w:jc w:val="both"/>
              <w:rPr>
                <w:b/>
                <w:sz w:val="28"/>
                <w:szCs w:val="28"/>
                <w:lang w:val="kk-KZ"/>
              </w:rPr>
            </w:pPr>
          </w:p>
        </w:tc>
        <w:tc>
          <w:tcPr>
            <w:tcW w:w="6273" w:type="dxa"/>
            <w:tcBorders>
              <w:top w:val="single" w:sz="4" w:space="0" w:color="auto"/>
              <w:left w:val="single" w:sz="4" w:space="0" w:color="auto"/>
              <w:bottom w:val="single" w:sz="4" w:space="0" w:color="auto"/>
              <w:right w:val="single" w:sz="4" w:space="0" w:color="auto"/>
            </w:tcBorders>
          </w:tcPr>
          <w:p w:rsidR="00C71A0F" w:rsidRPr="002433B3" w:rsidRDefault="00DD457A" w:rsidP="00C71A0F">
            <w:pPr>
              <w:tabs>
                <w:tab w:val="left" w:pos="993"/>
              </w:tabs>
              <w:jc w:val="both"/>
              <w:rPr>
                <w:rFonts w:eastAsia="Times New Roman"/>
                <w:sz w:val="24"/>
                <w:szCs w:val="24"/>
                <w:lang w:val="kk-KZ"/>
              </w:rPr>
            </w:pPr>
            <w:r w:rsidRPr="002433B3">
              <w:rPr>
                <w:rFonts w:eastAsia="Times New Roman"/>
                <w:b/>
                <w:sz w:val="24"/>
                <w:szCs w:val="24"/>
                <w:lang w:val="kk-KZ"/>
              </w:rPr>
              <w:t>ОН1</w:t>
            </w:r>
            <w:r w:rsidR="00C71A0F" w:rsidRPr="002433B3">
              <w:rPr>
                <w:rFonts w:eastAsia="Times New Roman"/>
                <w:b/>
                <w:sz w:val="24"/>
                <w:szCs w:val="24"/>
                <w:lang w:val="kk-KZ"/>
              </w:rPr>
              <w:t xml:space="preserve"> </w:t>
            </w:r>
            <w:r w:rsidR="00C71A0F" w:rsidRPr="002433B3">
              <w:rPr>
                <w:rStyle w:val="fontstyle01"/>
                <w:color w:val="auto"/>
                <w:lang w:val="kk-KZ"/>
              </w:rPr>
              <w:t>Әлем және Отан тарихындағы тарихи оқиғаларды, үдерістер мен құбылыстарды өзара байланыста</w:t>
            </w:r>
            <w:r w:rsidR="00C71A0F" w:rsidRPr="002433B3">
              <w:rPr>
                <w:rFonts w:ascii="Roboto-Regular" w:hAnsi="Roboto-Regular"/>
                <w:sz w:val="22"/>
                <w:szCs w:val="22"/>
                <w:lang w:val="kk-KZ"/>
              </w:rPr>
              <w:br/>
            </w:r>
            <w:r w:rsidR="00C71A0F" w:rsidRPr="002433B3">
              <w:rPr>
                <w:rStyle w:val="fontstyle01"/>
                <w:color w:val="auto"/>
                <w:lang w:val="kk-KZ"/>
              </w:rPr>
              <w:t>талдайды, жалпыны салыстырып, белгілі бір фактілерді бөліп көрсетеді.</w:t>
            </w:r>
          </w:p>
          <w:p w:rsidR="00C71A0F" w:rsidRPr="002433B3" w:rsidRDefault="00960CAD" w:rsidP="00C71A0F">
            <w:pPr>
              <w:tabs>
                <w:tab w:val="left" w:pos="993"/>
              </w:tabs>
              <w:jc w:val="both"/>
              <w:rPr>
                <w:rFonts w:eastAsia="Times New Roman"/>
                <w:sz w:val="24"/>
                <w:szCs w:val="24"/>
                <w:lang w:val="kk-KZ"/>
              </w:rPr>
            </w:pPr>
            <w:r w:rsidRPr="002433B3">
              <w:rPr>
                <w:rFonts w:eastAsia="Times New Roman"/>
                <w:b/>
                <w:sz w:val="24"/>
                <w:szCs w:val="24"/>
                <w:lang w:val="kk-KZ"/>
              </w:rPr>
              <w:t>ОН2</w:t>
            </w:r>
            <w:r w:rsidR="00C71A0F" w:rsidRPr="002433B3">
              <w:rPr>
                <w:rFonts w:eastAsia="Times New Roman"/>
                <w:sz w:val="24"/>
                <w:szCs w:val="24"/>
                <w:lang w:val="kk-KZ"/>
              </w:rPr>
              <w:t xml:space="preserve"> </w:t>
            </w:r>
            <w:r w:rsidR="00C71A0F" w:rsidRPr="002433B3">
              <w:rPr>
                <w:rStyle w:val="fontstyle01"/>
                <w:color w:val="auto"/>
                <w:lang w:val="kk-KZ"/>
              </w:rPr>
              <w:t>Өзекті қоғамдық құбылыстар мен үдерістерге бағдарланады; қазіргі қоғамдағы діни және рухани</w:t>
            </w:r>
            <w:r w:rsidR="00C71A0F" w:rsidRPr="002433B3">
              <w:rPr>
                <w:rFonts w:ascii="Roboto-Regular" w:hAnsi="Roboto-Regular"/>
                <w:sz w:val="22"/>
                <w:szCs w:val="22"/>
                <w:lang w:val="kk-KZ"/>
              </w:rPr>
              <w:br/>
            </w:r>
            <w:r w:rsidR="00C71A0F" w:rsidRPr="002433B3">
              <w:rPr>
                <w:rStyle w:val="fontstyle01"/>
                <w:color w:val="auto"/>
                <w:lang w:val="kk-KZ"/>
              </w:rPr>
              <w:t>мәдени құбылыстар мен үдерістерді талдайды және бағалайды, оған қатысты өзінің азаматтық</w:t>
            </w:r>
            <w:r w:rsidR="00C71A0F" w:rsidRPr="002433B3">
              <w:rPr>
                <w:rFonts w:ascii="Roboto-Regular" w:hAnsi="Roboto-Regular"/>
                <w:sz w:val="22"/>
                <w:szCs w:val="22"/>
                <w:lang w:val="kk-KZ"/>
              </w:rPr>
              <w:br/>
            </w:r>
            <w:r w:rsidR="00C71A0F" w:rsidRPr="002433B3">
              <w:rPr>
                <w:rStyle w:val="fontstyle01"/>
                <w:color w:val="auto"/>
                <w:lang w:val="kk-KZ"/>
              </w:rPr>
              <w:t>ұстанымын көрсетеді.</w:t>
            </w:r>
          </w:p>
          <w:p w:rsidR="00C71A0F" w:rsidRPr="002433B3" w:rsidRDefault="0042326C" w:rsidP="002433B3">
            <w:pPr>
              <w:tabs>
                <w:tab w:val="left" w:pos="993"/>
              </w:tabs>
              <w:jc w:val="both"/>
              <w:rPr>
                <w:sz w:val="24"/>
                <w:szCs w:val="24"/>
                <w:lang w:val="kk-KZ"/>
              </w:rPr>
            </w:pPr>
            <w:r w:rsidRPr="002433B3">
              <w:rPr>
                <w:rFonts w:eastAsia="Times New Roman"/>
                <w:b/>
                <w:sz w:val="24"/>
                <w:szCs w:val="24"/>
                <w:lang w:val="kk-KZ"/>
              </w:rPr>
              <w:t xml:space="preserve">ОН3 </w:t>
            </w:r>
            <w:r w:rsidR="00C71A0F" w:rsidRPr="002433B3">
              <w:rPr>
                <w:rStyle w:val="fontstyle01"/>
                <w:color w:val="auto"/>
                <w:lang w:val="kk-KZ"/>
              </w:rPr>
              <w:t>Қазақстандық қоғамның әлеуметтік, іскерлік, мәдени, құқықтық және этикалық нормаларына</w:t>
            </w:r>
            <w:r w:rsidR="00C71A0F" w:rsidRPr="002433B3">
              <w:rPr>
                <w:rFonts w:ascii="Roboto-Regular" w:hAnsi="Roboto-Regular"/>
                <w:sz w:val="22"/>
                <w:szCs w:val="22"/>
                <w:lang w:val="kk-KZ"/>
              </w:rPr>
              <w:br/>
            </w:r>
            <w:r w:rsidR="00C71A0F" w:rsidRPr="002433B3">
              <w:rPr>
                <w:rStyle w:val="fontstyle01"/>
                <w:color w:val="auto"/>
                <w:lang w:val="kk-KZ"/>
              </w:rPr>
              <w:t>сәйкес дүниетанымдық, тарихи және адамгершілік даму үшін пәнаралық білім мен тәжірибені</w:t>
            </w:r>
            <w:r w:rsidR="00C71A0F" w:rsidRPr="002433B3">
              <w:rPr>
                <w:rFonts w:ascii="Roboto-Regular" w:hAnsi="Roboto-Regular"/>
                <w:sz w:val="22"/>
                <w:szCs w:val="22"/>
                <w:lang w:val="kk-KZ"/>
              </w:rPr>
              <w:br/>
            </w:r>
            <w:r w:rsidR="00C71A0F" w:rsidRPr="002433B3">
              <w:rPr>
                <w:rStyle w:val="fontstyle01"/>
                <w:color w:val="auto"/>
                <w:lang w:val="kk-KZ"/>
              </w:rPr>
              <w:t>қолданады.</w:t>
            </w:r>
          </w:p>
          <w:p w:rsidR="00C71A0F" w:rsidRPr="002433B3" w:rsidRDefault="0042326C" w:rsidP="00C71A0F">
            <w:pPr>
              <w:jc w:val="both"/>
              <w:rPr>
                <w:sz w:val="24"/>
                <w:szCs w:val="24"/>
                <w:lang w:val="kk-KZ"/>
              </w:rPr>
            </w:pPr>
            <w:r w:rsidRPr="002433B3">
              <w:rPr>
                <w:rFonts w:eastAsia="Times New Roman"/>
                <w:b/>
                <w:sz w:val="24"/>
                <w:szCs w:val="24"/>
                <w:lang w:val="kk-KZ"/>
              </w:rPr>
              <w:t xml:space="preserve">ОН4 </w:t>
            </w:r>
            <w:r w:rsidR="004C0DD7" w:rsidRPr="002433B3">
              <w:rPr>
                <w:rFonts w:eastAsia="Times New Roman"/>
                <w:sz w:val="24"/>
                <w:szCs w:val="24"/>
                <w:lang w:val="kk-KZ"/>
              </w:rPr>
              <w:t xml:space="preserve"> </w:t>
            </w:r>
            <w:r w:rsidR="00C71A0F" w:rsidRPr="002433B3">
              <w:rPr>
                <w:rStyle w:val="fontstyle01"/>
                <w:color w:val="auto"/>
                <w:lang w:val="kk-KZ"/>
              </w:rPr>
              <w:t>Тұлғаға бағдарланған, құзыреттілік, инклюзивті тәсілдер қағидаттарын ескере отырып, мектеп</w:t>
            </w:r>
            <w:r w:rsidR="00C71A0F" w:rsidRPr="002433B3">
              <w:rPr>
                <w:rFonts w:ascii="Roboto-Regular" w:hAnsi="Roboto-Regular"/>
                <w:sz w:val="22"/>
                <w:szCs w:val="22"/>
                <w:lang w:val="kk-KZ"/>
              </w:rPr>
              <w:br/>
            </w:r>
            <w:r w:rsidR="00C71A0F" w:rsidRPr="002433B3">
              <w:rPr>
                <w:rStyle w:val="fontstyle01"/>
                <w:color w:val="auto"/>
                <w:lang w:val="kk-KZ"/>
              </w:rPr>
              <w:t>жасындағы балалардың өмірі мен қызметін тәрбиелеу, дамыту, ұйымдастыру үшін педагогика мен</w:t>
            </w:r>
            <w:r w:rsidR="00C71A0F" w:rsidRPr="002433B3">
              <w:rPr>
                <w:rFonts w:ascii="Roboto-Regular" w:hAnsi="Roboto-Regular"/>
                <w:sz w:val="22"/>
                <w:szCs w:val="22"/>
                <w:lang w:val="kk-KZ"/>
              </w:rPr>
              <w:br/>
            </w:r>
            <w:r w:rsidR="00C71A0F" w:rsidRPr="002433B3">
              <w:rPr>
                <w:rStyle w:val="fontstyle01"/>
                <w:color w:val="auto"/>
                <w:lang w:val="kk-KZ"/>
              </w:rPr>
              <w:t>психология бойынша білімді қолдануға қабілетті.</w:t>
            </w:r>
          </w:p>
          <w:p w:rsidR="00C71A0F" w:rsidRPr="002433B3" w:rsidRDefault="0042326C" w:rsidP="00C71A0F">
            <w:pPr>
              <w:jc w:val="both"/>
              <w:rPr>
                <w:sz w:val="24"/>
                <w:szCs w:val="24"/>
                <w:lang w:val="kk-KZ"/>
              </w:rPr>
            </w:pPr>
            <w:r w:rsidRPr="002433B3">
              <w:rPr>
                <w:rFonts w:eastAsia="Times New Roman"/>
                <w:b/>
                <w:sz w:val="24"/>
                <w:szCs w:val="24"/>
                <w:lang w:val="kk-KZ"/>
              </w:rPr>
              <w:t>ОН5</w:t>
            </w:r>
            <w:r w:rsidR="00C71A0F" w:rsidRPr="002433B3">
              <w:rPr>
                <w:rFonts w:eastAsia="Times New Roman"/>
                <w:b/>
                <w:sz w:val="24"/>
                <w:szCs w:val="24"/>
                <w:lang w:val="kk-KZ"/>
              </w:rPr>
              <w:t xml:space="preserve"> </w:t>
            </w:r>
            <w:r w:rsidR="00C71A0F" w:rsidRPr="002433B3">
              <w:rPr>
                <w:rStyle w:val="fontstyle01"/>
                <w:color w:val="auto"/>
                <w:lang w:val="kk-KZ"/>
              </w:rPr>
              <w:t>Тұлғааралық, әлеуметтік, кәсіптік және зерттеу қызметі деңгейінде қазақ, орыс және шет тілдерінде</w:t>
            </w:r>
            <w:r w:rsidR="00C71A0F" w:rsidRPr="002433B3">
              <w:rPr>
                <w:rFonts w:ascii="Roboto-Regular" w:hAnsi="Roboto-Regular"/>
                <w:sz w:val="22"/>
                <w:szCs w:val="22"/>
                <w:lang w:val="kk-KZ"/>
              </w:rPr>
              <w:br/>
            </w:r>
            <w:r w:rsidR="00C71A0F" w:rsidRPr="002433B3">
              <w:rPr>
                <w:rStyle w:val="fontstyle01"/>
                <w:color w:val="auto"/>
                <w:lang w:val="kk-KZ"/>
              </w:rPr>
              <w:t>ауызша және жазбаша түрде сындарлы қарым-қатынас жасауға және өзара іс-қимыл жасауға</w:t>
            </w:r>
            <w:r w:rsidR="00C71A0F" w:rsidRPr="002433B3">
              <w:rPr>
                <w:rFonts w:ascii="Roboto-Regular" w:hAnsi="Roboto-Regular"/>
                <w:sz w:val="22"/>
                <w:szCs w:val="22"/>
                <w:lang w:val="kk-KZ"/>
              </w:rPr>
              <w:br/>
            </w:r>
            <w:r w:rsidR="00C71A0F" w:rsidRPr="002433B3">
              <w:rPr>
                <w:rStyle w:val="fontstyle01"/>
                <w:color w:val="auto"/>
                <w:lang w:val="kk-KZ"/>
              </w:rPr>
              <w:t>қабілетті.</w:t>
            </w:r>
          </w:p>
          <w:p w:rsidR="002433B3" w:rsidRPr="002433B3" w:rsidRDefault="0042326C" w:rsidP="002433B3">
            <w:pPr>
              <w:jc w:val="both"/>
              <w:rPr>
                <w:sz w:val="24"/>
                <w:szCs w:val="24"/>
                <w:lang w:val="kk-KZ"/>
              </w:rPr>
            </w:pPr>
            <w:r w:rsidRPr="002433B3">
              <w:rPr>
                <w:rFonts w:eastAsia="Times New Roman"/>
                <w:b/>
                <w:sz w:val="24"/>
                <w:szCs w:val="24"/>
                <w:lang w:val="kk-KZ"/>
              </w:rPr>
              <w:t xml:space="preserve">ОН6 </w:t>
            </w:r>
            <w:r w:rsidR="002433B3" w:rsidRPr="002433B3">
              <w:rPr>
                <w:rStyle w:val="fontstyle01"/>
                <w:color w:val="auto"/>
                <w:lang w:val="kk-KZ"/>
              </w:rPr>
              <w:t>Тарих және қоғамтану бағытында жаңа білімді синтездеу үшін ғылыми әдістер мен тәсілдерді</w:t>
            </w:r>
            <w:r w:rsidR="002433B3" w:rsidRPr="002433B3">
              <w:rPr>
                <w:rFonts w:ascii="Roboto-Regular" w:hAnsi="Roboto-Regular"/>
                <w:sz w:val="22"/>
                <w:szCs w:val="22"/>
                <w:lang w:val="kk-KZ"/>
              </w:rPr>
              <w:br/>
            </w:r>
            <w:r w:rsidR="002433B3" w:rsidRPr="002433B3">
              <w:rPr>
                <w:rStyle w:val="fontstyle01"/>
                <w:color w:val="auto"/>
                <w:lang w:val="kk-KZ"/>
              </w:rPr>
              <w:t>қолдана отырып, зерттеу бағыты мен әдіснамасын таңдауды жүзеге асырады.</w:t>
            </w:r>
          </w:p>
          <w:p w:rsidR="002433B3" w:rsidRPr="002433B3" w:rsidRDefault="00FF0756" w:rsidP="002433B3">
            <w:pPr>
              <w:jc w:val="both"/>
              <w:rPr>
                <w:sz w:val="24"/>
                <w:szCs w:val="24"/>
                <w:lang w:val="kk-KZ"/>
              </w:rPr>
            </w:pPr>
            <w:r w:rsidRPr="002433B3">
              <w:rPr>
                <w:rFonts w:eastAsia="Times New Roman"/>
                <w:b/>
                <w:sz w:val="24"/>
                <w:szCs w:val="24"/>
                <w:lang w:val="kk-KZ"/>
              </w:rPr>
              <w:t>ОН7</w:t>
            </w:r>
            <w:r w:rsidRPr="002433B3">
              <w:rPr>
                <w:rFonts w:eastAsia="Times New Roman"/>
                <w:sz w:val="24"/>
                <w:szCs w:val="24"/>
                <w:lang w:val="kk-KZ"/>
              </w:rPr>
              <w:t xml:space="preserve"> </w:t>
            </w:r>
            <w:r w:rsidR="002433B3" w:rsidRPr="002433B3">
              <w:rPr>
                <w:rStyle w:val="fontstyle01"/>
                <w:color w:val="auto"/>
                <w:lang w:val="kk-KZ"/>
              </w:rPr>
              <w:t>Заманауи тәсілдер мен әдістерді қолдана отырып, қажетті ақпаратты іздейді, деректерді жинайды,</w:t>
            </w:r>
            <w:r w:rsidR="002433B3" w:rsidRPr="002433B3">
              <w:rPr>
                <w:rFonts w:ascii="Roboto-Regular" w:hAnsi="Roboto-Regular"/>
                <w:sz w:val="22"/>
                <w:szCs w:val="22"/>
                <w:lang w:val="kk-KZ"/>
              </w:rPr>
              <w:br/>
            </w:r>
            <w:r w:rsidR="002433B3" w:rsidRPr="002433B3">
              <w:rPr>
                <w:rStyle w:val="fontstyle01"/>
                <w:color w:val="auto"/>
                <w:lang w:val="kk-KZ"/>
              </w:rPr>
              <w:t>тарихи дереккөздермен, архив материалдарымен, музей экспонаттарымен жұмыс істейді.</w:t>
            </w:r>
          </w:p>
          <w:p w:rsidR="002433B3" w:rsidRPr="002433B3" w:rsidRDefault="0042326C" w:rsidP="002433B3">
            <w:pPr>
              <w:jc w:val="both"/>
              <w:rPr>
                <w:sz w:val="24"/>
                <w:szCs w:val="24"/>
                <w:lang w:val="kk-KZ"/>
              </w:rPr>
            </w:pPr>
            <w:r w:rsidRPr="002433B3">
              <w:rPr>
                <w:rFonts w:eastAsia="Times New Roman"/>
                <w:b/>
                <w:sz w:val="24"/>
                <w:szCs w:val="24"/>
                <w:lang w:val="kk-KZ"/>
              </w:rPr>
              <w:t>ОН8</w:t>
            </w:r>
            <w:r w:rsidR="002433B3" w:rsidRPr="002433B3">
              <w:rPr>
                <w:rFonts w:eastAsia="Times New Roman"/>
                <w:b/>
                <w:sz w:val="24"/>
                <w:szCs w:val="24"/>
                <w:lang w:val="kk-KZ"/>
              </w:rPr>
              <w:t xml:space="preserve"> </w:t>
            </w:r>
            <w:r w:rsidR="002433B3" w:rsidRPr="002433B3">
              <w:rPr>
                <w:rStyle w:val="fontstyle01"/>
                <w:color w:val="auto"/>
                <w:lang w:val="kk-KZ"/>
              </w:rPr>
              <w:t>Мектепте тәрбие мен білім беру үдерісін ұйымдастыру және басқару бойынша дағдыларды, жалпы</w:t>
            </w:r>
            <w:r w:rsidR="002433B3" w:rsidRPr="002433B3">
              <w:rPr>
                <w:rFonts w:ascii="Roboto-Regular" w:hAnsi="Roboto-Regular"/>
                <w:sz w:val="22"/>
                <w:szCs w:val="22"/>
                <w:lang w:val="kk-KZ"/>
              </w:rPr>
              <w:br/>
            </w:r>
            <w:r w:rsidR="002433B3" w:rsidRPr="002433B3">
              <w:rPr>
                <w:rStyle w:val="fontstyle01"/>
                <w:color w:val="auto"/>
                <w:lang w:val="kk-KZ"/>
              </w:rPr>
              <w:t>орта білім беруді дамыту саласындағы менеджмент негіздерін және кәсіпкерлік икемділік</w:t>
            </w:r>
            <w:r w:rsidR="002433B3" w:rsidRPr="002433B3">
              <w:rPr>
                <w:rFonts w:ascii="Roboto-Regular" w:hAnsi="Roboto-Regular"/>
                <w:sz w:val="22"/>
                <w:szCs w:val="22"/>
                <w:lang w:val="kk-KZ"/>
              </w:rPr>
              <w:br/>
            </w:r>
            <w:r w:rsidR="002433B3" w:rsidRPr="002433B3">
              <w:rPr>
                <w:rStyle w:val="fontstyle01"/>
                <w:color w:val="auto"/>
                <w:lang w:val="kk-KZ"/>
              </w:rPr>
              <w:t>дағдыларын қолданады.</w:t>
            </w:r>
          </w:p>
          <w:p w:rsidR="002433B3" w:rsidRPr="002433B3" w:rsidRDefault="008B1EBF" w:rsidP="002433B3">
            <w:pPr>
              <w:jc w:val="both"/>
              <w:rPr>
                <w:sz w:val="24"/>
                <w:szCs w:val="24"/>
                <w:lang w:val="kk-KZ"/>
              </w:rPr>
            </w:pPr>
            <w:r w:rsidRPr="002433B3">
              <w:rPr>
                <w:rFonts w:eastAsia="Times New Roman"/>
                <w:b/>
                <w:sz w:val="24"/>
                <w:szCs w:val="24"/>
                <w:lang w:val="kk-KZ"/>
              </w:rPr>
              <w:t>ОН9</w:t>
            </w:r>
            <w:r w:rsidRPr="002433B3">
              <w:rPr>
                <w:rFonts w:eastAsia="Times New Roman"/>
                <w:sz w:val="24"/>
                <w:szCs w:val="24"/>
                <w:lang w:val="kk-KZ"/>
              </w:rPr>
              <w:t xml:space="preserve"> </w:t>
            </w:r>
            <w:r w:rsidR="002433B3" w:rsidRPr="002433B3">
              <w:rPr>
                <w:rStyle w:val="fontstyle01"/>
                <w:color w:val="auto"/>
                <w:lang w:val="kk-KZ"/>
              </w:rPr>
              <w:t>Жалпы орта білім беретін ұйымдағы тәрбие және білім беру үдерісіне мониторинг жүргізуге, олардың</w:t>
            </w:r>
            <w:r w:rsidR="002433B3" w:rsidRPr="002433B3">
              <w:rPr>
                <w:rFonts w:ascii="Roboto-Regular" w:hAnsi="Roboto-Regular"/>
                <w:sz w:val="22"/>
                <w:szCs w:val="22"/>
                <w:lang w:val="kk-KZ"/>
              </w:rPr>
              <w:br/>
            </w:r>
            <w:r w:rsidR="002433B3" w:rsidRPr="002433B3">
              <w:rPr>
                <w:rStyle w:val="fontstyle01"/>
                <w:color w:val="auto"/>
                <w:lang w:val="kk-KZ"/>
              </w:rPr>
              <w:t>нәтижелерін талдауға және бағалауға қабілетті.</w:t>
            </w:r>
          </w:p>
          <w:p w:rsidR="002433B3" w:rsidRPr="002433B3" w:rsidRDefault="0042326C" w:rsidP="002433B3">
            <w:pPr>
              <w:jc w:val="both"/>
              <w:rPr>
                <w:sz w:val="24"/>
                <w:szCs w:val="24"/>
                <w:lang w:val="kk-KZ"/>
              </w:rPr>
            </w:pPr>
            <w:r w:rsidRPr="002433B3">
              <w:rPr>
                <w:rFonts w:eastAsia="Times New Roman"/>
                <w:b/>
                <w:sz w:val="24"/>
                <w:szCs w:val="24"/>
                <w:lang w:val="kk-KZ"/>
              </w:rPr>
              <w:t>ОН10</w:t>
            </w:r>
            <w:r w:rsidR="002433B3" w:rsidRPr="002433B3">
              <w:rPr>
                <w:rFonts w:eastAsia="Times New Roman"/>
                <w:b/>
                <w:sz w:val="24"/>
                <w:szCs w:val="24"/>
                <w:lang w:val="kk-KZ"/>
              </w:rPr>
              <w:t xml:space="preserve"> </w:t>
            </w:r>
            <w:r w:rsidR="002433B3" w:rsidRPr="002433B3">
              <w:rPr>
                <w:rStyle w:val="fontstyle01"/>
                <w:color w:val="auto"/>
                <w:lang w:val="kk-KZ"/>
              </w:rPr>
              <w:t>Педагогикалық этика нормалары мен академиялық адалдық қағидаттарын сақтай отырып, жалпы</w:t>
            </w:r>
            <w:r w:rsidR="002433B3" w:rsidRPr="002433B3">
              <w:rPr>
                <w:rFonts w:ascii="Roboto-Regular" w:hAnsi="Roboto-Regular"/>
                <w:sz w:val="22"/>
                <w:szCs w:val="22"/>
                <w:lang w:val="kk-KZ"/>
              </w:rPr>
              <w:br/>
            </w:r>
            <w:r w:rsidR="002433B3" w:rsidRPr="002433B3">
              <w:rPr>
                <w:rStyle w:val="fontstyle01"/>
                <w:color w:val="auto"/>
                <w:lang w:val="kk-KZ"/>
              </w:rPr>
              <w:t>орта білім беру саласында және гуманитарлық ғылым бағытында жергілікті, өңірлік және</w:t>
            </w:r>
            <w:r w:rsidR="002433B3" w:rsidRPr="002433B3">
              <w:rPr>
                <w:rFonts w:ascii="Roboto-Regular" w:hAnsi="Roboto-Regular"/>
                <w:sz w:val="22"/>
                <w:szCs w:val="22"/>
                <w:lang w:val="kk-KZ"/>
              </w:rPr>
              <w:br/>
            </w:r>
            <w:r w:rsidR="002433B3" w:rsidRPr="002433B3">
              <w:rPr>
                <w:rStyle w:val="fontstyle01"/>
                <w:color w:val="auto"/>
                <w:lang w:val="kk-KZ"/>
              </w:rPr>
              <w:t>республикалық деңгейде өз бетінше және командада зерттеу жұмыстарын жүргізуге қабілетті.</w:t>
            </w:r>
          </w:p>
          <w:p w:rsidR="002433B3" w:rsidRPr="002433B3" w:rsidRDefault="0042326C" w:rsidP="002433B3">
            <w:pPr>
              <w:tabs>
                <w:tab w:val="left" w:pos="993"/>
              </w:tabs>
              <w:jc w:val="both"/>
              <w:rPr>
                <w:sz w:val="24"/>
                <w:szCs w:val="24"/>
                <w:lang w:val="kk-KZ"/>
              </w:rPr>
            </w:pPr>
            <w:r w:rsidRPr="002433B3">
              <w:rPr>
                <w:rFonts w:eastAsia="Times New Roman"/>
                <w:b/>
                <w:sz w:val="24"/>
                <w:szCs w:val="24"/>
                <w:lang w:val="kk-KZ"/>
              </w:rPr>
              <w:t xml:space="preserve">ОН11 </w:t>
            </w:r>
            <w:r w:rsidR="002433B3" w:rsidRPr="002433B3">
              <w:rPr>
                <w:rStyle w:val="fontstyle01"/>
                <w:color w:val="auto"/>
                <w:lang w:val="kk-KZ"/>
              </w:rPr>
              <w:t>Өмір бойы кәсіби даму мен білім алуға қабілетті; өзінің құндылықтарын, көзқарастарын, этикалық</w:t>
            </w:r>
            <w:r w:rsidR="002433B3" w:rsidRPr="002433B3">
              <w:rPr>
                <w:rFonts w:ascii="Roboto-Regular" w:hAnsi="Roboto-Regular"/>
                <w:sz w:val="22"/>
                <w:szCs w:val="22"/>
                <w:lang w:val="kk-KZ"/>
              </w:rPr>
              <w:br/>
            </w:r>
            <w:r w:rsidR="002433B3" w:rsidRPr="002433B3">
              <w:rPr>
                <w:rStyle w:val="fontstyle01"/>
                <w:color w:val="auto"/>
                <w:lang w:val="kk-KZ"/>
              </w:rPr>
              <w:t>принциптерін, жұмыс әдістерін ойластырып, сыни тұрғыдан бағалайды, сондай-ақ тұрақты даму,</w:t>
            </w:r>
            <w:r w:rsidR="002433B3" w:rsidRPr="002433B3">
              <w:rPr>
                <w:rFonts w:ascii="Roboto-Regular" w:hAnsi="Roboto-Regular"/>
                <w:sz w:val="22"/>
                <w:szCs w:val="22"/>
                <w:lang w:val="kk-KZ"/>
              </w:rPr>
              <w:br/>
            </w:r>
            <w:r w:rsidR="002433B3" w:rsidRPr="002433B3">
              <w:rPr>
                <w:rStyle w:val="fontstyle01"/>
                <w:color w:val="auto"/>
                <w:lang w:val="kk-KZ"/>
              </w:rPr>
              <w:lastRenderedPageBreak/>
              <w:t>ұйымы мен өзінің кәсіби әл-ауқатын дамыту мүддесінде мектепте тарихи, қоғамтанулық білім беруді</w:t>
            </w:r>
            <w:r w:rsidR="002433B3" w:rsidRPr="002433B3">
              <w:rPr>
                <w:rFonts w:ascii="Roboto-Regular" w:hAnsi="Roboto-Regular"/>
                <w:sz w:val="22"/>
                <w:szCs w:val="22"/>
                <w:lang w:val="kk-KZ"/>
              </w:rPr>
              <w:br/>
            </w:r>
            <w:r w:rsidR="002433B3" w:rsidRPr="002433B3">
              <w:rPr>
                <w:rStyle w:val="fontstyle01"/>
                <w:color w:val="auto"/>
                <w:lang w:val="kk-KZ"/>
              </w:rPr>
              <w:t>жетілдіру үшін жаңа мақсаттар қояды.</w:t>
            </w:r>
          </w:p>
          <w:p w:rsidR="0042326C" w:rsidRPr="00D70366" w:rsidRDefault="0042326C" w:rsidP="0042326C">
            <w:pPr>
              <w:tabs>
                <w:tab w:val="left" w:pos="993"/>
              </w:tabs>
              <w:jc w:val="both"/>
              <w:rPr>
                <w:sz w:val="24"/>
                <w:szCs w:val="24"/>
                <w:lang w:val="kk-KZ"/>
              </w:rPr>
            </w:pPr>
            <w:r w:rsidRPr="002433B3">
              <w:rPr>
                <w:rFonts w:eastAsia="Times New Roman"/>
                <w:b/>
                <w:sz w:val="24"/>
                <w:szCs w:val="24"/>
                <w:lang w:val="kk-KZ"/>
              </w:rPr>
              <w:t xml:space="preserve">ОН12 </w:t>
            </w:r>
            <w:r w:rsidR="002433B3" w:rsidRPr="002433B3">
              <w:rPr>
                <w:rStyle w:val="fontstyle01"/>
                <w:color w:val="auto"/>
                <w:lang w:val="kk-KZ"/>
              </w:rPr>
              <w:t xml:space="preserve">Ата-аналар және педагог қауымымен ынтымақтастық </w:t>
            </w:r>
            <w:r w:rsidR="00752BD2">
              <w:rPr>
                <w:rStyle w:val="fontstyle01"/>
                <w:color w:val="auto"/>
                <w:lang w:val="kk-KZ"/>
              </w:rPr>
              <w:t xml:space="preserve"> </w:t>
            </w:r>
            <w:r w:rsidR="002433B3" w:rsidRPr="002433B3">
              <w:rPr>
                <w:rStyle w:val="fontstyle01"/>
                <w:color w:val="auto"/>
                <w:lang w:val="kk-KZ"/>
              </w:rPr>
              <w:t>әрі өзара шығармашылық байланыс</w:t>
            </w:r>
            <w:r w:rsidR="002433B3" w:rsidRPr="002433B3">
              <w:rPr>
                <w:rFonts w:ascii="Roboto-Regular" w:hAnsi="Roboto-Regular"/>
                <w:sz w:val="22"/>
                <w:szCs w:val="22"/>
                <w:lang w:val="kk-KZ"/>
              </w:rPr>
              <w:br/>
            </w:r>
            <w:r w:rsidR="002433B3" w:rsidRPr="002433B3">
              <w:rPr>
                <w:rStyle w:val="fontstyle01"/>
                <w:color w:val="auto"/>
                <w:lang w:val="kk-KZ"/>
              </w:rPr>
              <w:t xml:space="preserve">шеңберінде қолайлы ахуал жасау үшін </w:t>
            </w:r>
            <w:r w:rsidR="00752BD2">
              <w:rPr>
                <w:rStyle w:val="fontstyle01"/>
                <w:color w:val="auto"/>
                <w:lang w:val="kk-KZ"/>
              </w:rPr>
              <w:t xml:space="preserve"> </w:t>
            </w:r>
            <w:r w:rsidR="002433B3" w:rsidRPr="002433B3">
              <w:rPr>
                <w:rStyle w:val="fontstyle01"/>
                <w:color w:val="auto"/>
                <w:lang w:val="kk-KZ"/>
              </w:rPr>
              <w:t xml:space="preserve">эмоционалды </w:t>
            </w:r>
            <w:r w:rsidR="00752BD2">
              <w:rPr>
                <w:rStyle w:val="fontstyle01"/>
                <w:color w:val="auto"/>
                <w:lang w:val="kk-KZ"/>
              </w:rPr>
              <w:t xml:space="preserve"> </w:t>
            </w:r>
            <w:r w:rsidR="002433B3" w:rsidRPr="002433B3">
              <w:rPr>
                <w:rStyle w:val="fontstyle01"/>
                <w:color w:val="auto"/>
                <w:lang w:val="kk-KZ"/>
              </w:rPr>
              <w:t>интеллект дағдылары мен көшбасшылық</w:t>
            </w:r>
            <w:r w:rsidR="002433B3" w:rsidRPr="002433B3">
              <w:rPr>
                <w:rFonts w:ascii="Roboto-Regular" w:hAnsi="Roboto-Regular"/>
                <w:sz w:val="22"/>
                <w:szCs w:val="22"/>
                <w:lang w:val="kk-KZ"/>
              </w:rPr>
              <w:br/>
            </w:r>
            <w:r w:rsidR="002433B3" w:rsidRPr="002433B3">
              <w:rPr>
                <w:rStyle w:val="fontstyle01"/>
                <w:color w:val="auto"/>
                <w:lang w:val="kk-KZ"/>
              </w:rPr>
              <w:t>қасиеттерін дамытуға қабілетті.</w:t>
            </w:r>
          </w:p>
        </w:tc>
      </w:tr>
    </w:tbl>
    <w:p w:rsidR="0022155D" w:rsidRPr="000402E1" w:rsidRDefault="0022155D" w:rsidP="00E5327C">
      <w:pP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Pr="00087150" w:rsidRDefault="00752BD2" w:rsidP="008738D6">
      <w:pPr>
        <w:ind w:firstLine="567"/>
        <w:jc w:val="center"/>
        <w:rPr>
          <w:b/>
          <w:bCs/>
          <w:sz w:val="28"/>
          <w:szCs w:val="28"/>
          <w:lang w:val="kk-KZ"/>
        </w:rPr>
      </w:pPr>
    </w:p>
    <w:p w:rsidR="00C90A48" w:rsidRPr="00087150" w:rsidRDefault="00C90A48"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752BD2" w:rsidRDefault="00752BD2" w:rsidP="008738D6">
      <w:pPr>
        <w:ind w:firstLine="567"/>
        <w:jc w:val="center"/>
        <w:rPr>
          <w:b/>
          <w:bCs/>
          <w:sz w:val="28"/>
          <w:szCs w:val="28"/>
          <w:lang w:val="kk-KZ"/>
        </w:rPr>
      </w:pPr>
    </w:p>
    <w:p w:rsidR="00D70366" w:rsidRDefault="00D70366" w:rsidP="008738D6">
      <w:pPr>
        <w:ind w:firstLine="567"/>
        <w:jc w:val="center"/>
        <w:rPr>
          <w:b/>
          <w:bCs/>
          <w:sz w:val="28"/>
          <w:szCs w:val="28"/>
          <w:lang w:val="kk-KZ"/>
        </w:rPr>
      </w:pPr>
    </w:p>
    <w:p w:rsidR="00385ED4" w:rsidRDefault="00385ED4" w:rsidP="008738D6">
      <w:pPr>
        <w:ind w:firstLine="567"/>
        <w:jc w:val="center"/>
        <w:rPr>
          <w:b/>
          <w:bCs/>
          <w:sz w:val="28"/>
          <w:szCs w:val="28"/>
          <w:lang w:val="kk-KZ"/>
        </w:rPr>
      </w:pPr>
    </w:p>
    <w:p w:rsidR="001F6D99" w:rsidRPr="00321591" w:rsidRDefault="00F93351" w:rsidP="008738D6">
      <w:pPr>
        <w:ind w:firstLine="567"/>
        <w:jc w:val="center"/>
        <w:rPr>
          <w:b/>
          <w:bCs/>
          <w:sz w:val="28"/>
          <w:szCs w:val="28"/>
          <w:lang w:val="kk-KZ"/>
        </w:rPr>
      </w:pPr>
      <w:r w:rsidRPr="004B6A7D">
        <w:rPr>
          <w:b/>
          <w:bCs/>
          <w:sz w:val="28"/>
          <w:szCs w:val="28"/>
          <w:lang w:val="kk-KZ"/>
        </w:rPr>
        <w:t>3.</w:t>
      </w:r>
      <w:r w:rsidR="00752BD2" w:rsidRPr="004B6A7D">
        <w:rPr>
          <w:b/>
          <w:bCs/>
          <w:sz w:val="28"/>
          <w:szCs w:val="28"/>
          <w:lang w:val="kk-KZ"/>
        </w:rPr>
        <w:t xml:space="preserve"> </w:t>
      </w:r>
      <w:r w:rsidR="00E8365B" w:rsidRPr="004B6A7D">
        <w:rPr>
          <w:b/>
          <w:bCs/>
          <w:sz w:val="28"/>
          <w:szCs w:val="28"/>
          <w:lang w:val="kk-KZ"/>
        </w:rPr>
        <w:t>БІТІРУШІ ТҮЛЕКТІН</w:t>
      </w:r>
      <w:r w:rsidR="00385ED4" w:rsidRPr="004B6A7D">
        <w:rPr>
          <w:b/>
          <w:bCs/>
          <w:sz w:val="28"/>
          <w:szCs w:val="28"/>
          <w:lang w:val="kk-KZ"/>
        </w:rPr>
        <w:t xml:space="preserve"> </w:t>
      </w:r>
      <w:r w:rsidR="00B3198B" w:rsidRPr="004B6A7D">
        <w:rPr>
          <w:b/>
          <w:bCs/>
          <w:sz w:val="28"/>
          <w:szCs w:val="28"/>
          <w:lang w:val="kk-KZ"/>
        </w:rPr>
        <w:t>ҚҰ</w:t>
      </w:r>
      <w:r w:rsidR="00321591" w:rsidRPr="004B6A7D">
        <w:rPr>
          <w:b/>
          <w:bCs/>
          <w:sz w:val="28"/>
          <w:szCs w:val="28"/>
          <w:lang w:val="kk-KZ"/>
        </w:rPr>
        <w:t>З</w:t>
      </w:r>
      <w:r w:rsidR="00B3198B" w:rsidRPr="004B6A7D">
        <w:rPr>
          <w:b/>
          <w:bCs/>
          <w:sz w:val="28"/>
          <w:szCs w:val="28"/>
          <w:lang w:val="kk-KZ"/>
        </w:rPr>
        <w:t>ЫРЕТТІЛІКТЕР</w:t>
      </w:r>
      <w:r w:rsidR="00321591" w:rsidRPr="004B6A7D">
        <w:rPr>
          <w:b/>
          <w:bCs/>
          <w:sz w:val="28"/>
          <w:szCs w:val="28"/>
          <w:lang w:val="kk-KZ"/>
        </w:rPr>
        <w:t>І</w:t>
      </w:r>
    </w:p>
    <w:p w:rsidR="001F6D99" w:rsidRPr="00497C1D" w:rsidRDefault="001F6D99" w:rsidP="008738D6">
      <w:pPr>
        <w:ind w:firstLine="567"/>
        <w:jc w:val="center"/>
        <w:rPr>
          <w:b/>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1F6D99" w:rsidRPr="002E0FBC" w:rsidTr="00D86CD8">
        <w:tc>
          <w:tcPr>
            <w:tcW w:w="9072" w:type="dxa"/>
            <w:gridSpan w:val="2"/>
            <w:vAlign w:val="center"/>
          </w:tcPr>
          <w:p w:rsidR="002E0FBC" w:rsidRPr="002E0FBC" w:rsidRDefault="00B3198B" w:rsidP="002E0FBC">
            <w:pPr>
              <w:shd w:val="clear" w:color="auto" w:fill="FFFFFF"/>
              <w:textAlignment w:val="baseline"/>
              <w:rPr>
                <w:bCs/>
                <w:sz w:val="28"/>
                <w:szCs w:val="28"/>
                <w:lang w:val="kk-KZ"/>
              </w:rPr>
            </w:pPr>
            <w:r w:rsidRPr="00941E87">
              <w:rPr>
                <w:b/>
                <w:spacing w:val="1"/>
                <w:sz w:val="24"/>
                <w:szCs w:val="24"/>
                <w:lang w:val="kk-KZ"/>
              </w:rPr>
              <w:t>ЖАЛПЫ ҚҰ</w:t>
            </w:r>
            <w:r w:rsidR="00321591" w:rsidRPr="00941E87">
              <w:rPr>
                <w:b/>
                <w:spacing w:val="1"/>
                <w:sz w:val="24"/>
                <w:szCs w:val="24"/>
                <w:lang w:val="kk-KZ"/>
              </w:rPr>
              <w:t>З</w:t>
            </w:r>
            <w:r w:rsidRPr="00941E87">
              <w:rPr>
                <w:b/>
                <w:spacing w:val="1"/>
                <w:sz w:val="24"/>
                <w:szCs w:val="24"/>
                <w:lang w:val="kk-KZ"/>
              </w:rPr>
              <w:t>Ы</w:t>
            </w:r>
            <w:r w:rsidR="00321591" w:rsidRPr="00941E87">
              <w:rPr>
                <w:b/>
                <w:spacing w:val="1"/>
                <w:sz w:val="24"/>
                <w:szCs w:val="24"/>
                <w:lang w:val="kk-KZ"/>
              </w:rPr>
              <w:t>РЕТТІЛІ</w:t>
            </w:r>
            <w:r w:rsidRPr="00941E87">
              <w:rPr>
                <w:b/>
                <w:spacing w:val="1"/>
                <w:sz w:val="24"/>
                <w:szCs w:val="24"/>
                <w:lang w:val="kk-KZ"/>
              </w:rPr>
              <w:t>КТЕР</w:t>
            </w:r>
            <w:r w:rsidR="00321591" w:rsidRPr="00941E87">
              <w:rPr>
                <w:b/>
                <w:spacing w:val="1"/>
                <w:sz w:val="24"/>
                <w:szCs w:val="24"/>
                <w:lang w:val="kk-KZ"/>
              </w:rPr>
              <w:t>І</w:t>
            </w:r>
            <w:r w:rsidR="00C71A0F">
              <w:rPr>
                <w:b/>
                <w:spacing w:val="1"/>
                <w:sz w:val="24"/>
                <w:szCs w:val="24"/>
                <w:lang w:val="kk-KZ"/>
              </w:rPr>
              <w:t xml:space="preserve"> </w:t>
            </w:r>
            <w:r w:rsidR="001F6D99" w:rsidRPr="00941E87">
              <w:rPr>
                <w:spacing w:val="1"/>
                <w:sz w:val="24"/>
                <w:szCs w:val="24"/>
              </w:rPr>
              <w:t>(</w:t>
            </w:r>
            <w:r w:rsidR="001F6D99" w:rsidRPr="00941E87">
              <w:rPr>
                <w:spacing w:val="1"/>
                <w:sz w:val="24"/>
                <w:szCs w:val="24"/>
                <w:lang w:val="en-US"/>
              </w:rPr>
              <w:t>SOFTSKILLS</w:t>
            </w:r>
            <w:r w:rsidR="001F6D99" w:rsidRPr="00941E87">
              <w:rPr>
                <w:spacing w:val="1"/>
                <w:sz w:val="24"/>
                <w:szCs w:val="24"/>
              </w:rPr>
              <w:t>).</w:t>
            </w:r>
            <w:r w:rsidR="002E0FBC">
              <w:rPr>
                <w:sz w:val="24"/>
                <w:szCs w:val="24"/>
                <w:lang w:val="kk-KZ"/>
              </w:rPr>
              <w:t xml:space="preserve"> Білім беру бағдарламасы бойынша</w:t>
            </w:r>
            <w:r w:rsidR="002433B3">
              <w:rPr>
                <w:sz w:val="24"/>
                <w:szCs w:val="24"/>
                <w:lang w:val="kk-KZ"/>
              </w:rPr>
              <w:t xml:space="preserve"> </w:t>
            </w:r>
            <w:r w:rsidR="002E0FBC">
              <w:rPr>
                <w:sz w:val="24"/>
                <w:szCs w:val="24"/>
                <w:lang w:val="kk-KZ"/>
              </w:rPr>
              <w:t>оқуын табысты тәмамдау түлектің келесідей құзыреттіктерін қалыптастыруға ықпал етеді</w:t>
            </w:r>
          </w:p>
        </w:tc>
      </w:tr>
      <w:tr w:rsidR="001F6D99" w:rsidRPr="00BC0AD0" w:rsidTr="00A61954">
        <w:tc>
          <w:tcPr>
            <w:tcW w:w="2694" w:type="dxa"/>
          </w:tcPr>
          <w:p w:rsidR="001F6D99" w:rsidRPr="002E0FBC" w:rsidRDefault="0009117F" w:rsidP="00AB2F22">
            <w:pPr>
              <w:rPr>
                <w:sz w:val="24"/>
                <w:szCs w:val="24"/>
                <w:lang w:val="kk-KZ"/>
              </w:rPr>
            </w:pPr>
            <w:r>
              <w:rPr>
                <w:sz w:val="24"/>
                <w:szCs w:val="24"/>
                <w:lang w:val="kk-KZ"/>
              </w:rPr>
              <w:t>Ж</w:t>
            </w:r>
            <w:r w:rsidR="001F6D99" w:rsidRPr="002E0FBC">
              <w:rPr>
                <w:sz w:val="24"/>
                <w:szCs w:val="24"/>
              </w:rPr>
              <w:t>К 1.</w:t>
            </w:r>
            <w:r w:rsidR="00752BD2">
              <w:rPr>
                <w:sz w:val="24"/>
                <w:szCs w:val="24"/>
                <w:lang w:val="kk-KZ"/>
              </w:rPr>
              <w:t xml:space="preserve"> </w:t>
            </w:r>
            <w:r w:rsidR="00071FAA">
              <w:rPr>
                <w:color w:val="222222"/>
                <w:sz w:val="24"/>
                <w:szCs w:val="24"/>
                <w:lang w:val="kk-KZ"/>
              </w:rPr>
              <w:t>А</w:t>
            </w:r>
            <w:r w:rsidR="002E0FBC" w:rsidRPr="002E0FBC">
              <w:rPr>
                <w:color w:val="222222"/>
                <w:sz w:val="24"/>
                <w:szCs w:val="24"/>
                <w:lang w:val="kk-KZ"/>
              </w:rPr>
              <w:t>на тілі саласында</w:t>
            </w:r>
          </w:p>
          <w:p w:rsidR="002E0FBC" w:rsidRPr="002E0FBC" w:rsidRDefault="002E0FBC" w:rsidP="00AB2F22">
            <w:pPr>
              <w:rPr>
                <w:sz w:val="24"/>
                <w:szCs w:val="24"/>
                <w:lang w:val="kk-KZ"/>
              </w:rPr>
            </w:pPr>
          </w:p>
          <w:p w:rsidR="00AB2F22" w:rsidRPr="002E0FBC" w:rsidRDefault="00AB2F22" w:rsidP="00AB2F22">
            <w:pPr>
              <w:rPr>
                <w:sz w:val="24"/>
                <w:szCs w:val="24"/>
                <w:lang w:val="kk-KZ"/>
              </w:rPr>
            </w:pPr>
          </w:p>
        </w:tc>
        <w:tc>
          <w:tcPr>
            <w:tcW w:w="6378" w:type="dxa"/>
          </w:tcPr>
          <w:p w:rsidR="002E0FBC" w:rsidRPr="00AB2F22" w:rsidRDefault="002E0FBC" w:rsidP="002E0FBC">
            <w:pPr>
              <w:shd w:val="clear" w:color="auto" w:fill="FFFFFF"/>
              <w:ind w:right="360"/>
              <w:jc w:val="both"/>
              <w:textAlignment w:val="baseline"/>
              <w:rPr>
                <w:rFonts w:eastAsia="Times New Roman"/>
                <w:sz w:val="24"/>
                <w:szCs w:val="24"/>
                <w:lang w:val="kk-KZ"/>
              </w:rPr>
            </w:pPr>
            <w:r>
              <w:rPr>
                <w:rFonts w:eastAsia="Times New Roman"/>
                <w:sz w:val="24"/>
                <w:szCs w:val="24"/>
                <w:lang w:val="kk-KZ"/>
              </w:rPr>
              <w:t>арнайы  ұғымдарды, ой, сезім, фактілер мен пікірлерді жазбаша және ауызша түрде (тыңдау, сөйлеу, оқу және жазу) білдіру және түсіну қабілетін, сондай-ақ оқу кезінде, жұмыста, үйде және бос уақытында лингвистикалық және шығармашылық тұрғыдан жан-жақты қоғамдық және мәдени контексте тиісті түрде меңгеру қабілеті;</w:t>
            </w:r>
          </w:p>
        </w:tc>
      </w:tr>
      <w:tr w:rsidR="001F6D99" w:rsidRPr="00BC0AD0" w:rsidTr="00A61954">
        <w:tc>
          <w:tcPr>
            <w:tcW w:w="2694" w:type="dxa"/>
          </w:tcPr>
          <w:p w:rsidR="001F6D99" w:rsidRPr="002E0FBC" w:rsidRDefault="0009117F" w:rsidP="005F0783">
            <w:pPr>
              <w:rPr>
                <w:sz w:val="24"/>
                <w:szCs w:val="24"/>
                <w:lang w:val="kk-KZ"/>
              </w:rPr>
            </w:pPr>
            <w:r>
              <w:rPr>
                <w:sz w:val="24"/>
                <w:szCs w:val="24"/>
                <w:lang w:val="kk-KZ"/>
              </w:rPr>
              <w:t>Ж</w:t>
            </w:r>
            <w:r w:rsidR="002E0FBC" w:rsidRPr="002E0FBC">
              <w:rPr>
                <w:sz w:val="24"/>
                <w:szCs w:val="24"/>
              </w:rPr>
              <w:t>К 2.</w:t>
            </w:r>
            <w:r w:rsidR="00071FAA">
              <w:rPr>
                <w:rFonts w:eastAsia="Times New Roman"/>
                <w:color w:val="222222"/>
                <w:sz w:val="24"/>
                <w:szCs w:val="24"/>
                <w:lang w:val="kk-KZ"/>
              </w:rPr>
              <w:t>Ш</w:t>
            </w:r>
            <w:r w:rsidR="002E0FBC" w:rsidRPr="002E0FBC">
              <w:rPr>
                <w:rFonts w:eastAsia="Times New Roman"/>
                <w:color w:val="222222"/>
                <w:sz w:val="24"/>
                <w:szCs w:val="24"/>
                <w:lang w:val="kk-KZ"/>
              </w:rPr>
              <w:t>ет тілдері саласында</w:t>
            </w:r>
          </w:p>
          <w:p w:rsidR="002E0FBC" w:rsidRPr="002E0FBC" w:rsidRDefault="002E0FBC" w:rsidP="005F0783">
            <w:pPr>
              <w:rPr>
                <w:sz w:val="24"/>
                <w:szCs w:val="24"/>
                <w:lang w:val="kk-KZ"/>
              </w:rPr>
            </w:pPr>
          </w:p>
          <w:p w:rsidR="005F0783" w:rsidRPr="002E0FBC" w:rsidRDefault="005F0783" w:rsidP="005F0783">
            <w:pPr>
              <w:rPr>
                <w:sz w:val="24"/>
                <w:szCs w:val="24"/>
                <w:lang w:val="kk-KZ"/>
              </w:rPr>
            </w:pPr>
          </w:p>
        </w:tc>
        <w:tc>
          <w:tcPr>
            <w:tcW w:w="6378" w:type="dxa"/>
          </w:tcPr>
          <w:p w:rsidR="002E0FBC" w:rsidRPr="002E0FBC" w:rsidRDefault="002E0FBC" w:rsidP="002E0FBC">
            <w:pPr>
              <w:shd w:val="clear" w:color="auto" w:fill="FFFFFF"/>
              <w:ind w:right="360"/>
              <w:jc w:val="both"/>
              <w:textAlignment w:val="baseline"/>
              <w:rPr>
                <w:rFonts w:eastAsia="Times New Roman"/>
                <w:color w:val="222222"/>
                <w:sz w:val="24"/>
                <w:szCs w:val="24"/>
                <w:lang w:val="kk-KZ"/>
              </w:rPr>
            </w:pPr>
            <w:r>
              <w:rPr>
                <w:rFonts w:eastAsia="Times New Roman"/>
                <w:color w:val="222222"/>
                <w:sz w:val="24"/>
                <w:szCs w:val="24"/>
                <w:lang w:val="kk-KZ"/>
              </w:rPr>
              <w:t>шет тіліндегі коммуникациялардың негізгі дағдыларын – кәсіби саладағы ұғымдар, фактілер мен пікірлерді тиісті әлеуметтік және мәдени контексте ауызша және жазбаша түрде (тыңдау, сөйлеу, оқу, жазу) түсіну, білдіру және түсіндіру дағдыларын, медиация және мәдениетаралық түсінік дағдыларын меңгеру қабілеті;</w:t>
            </w:r>
          </w:p>
        </w:tc>
      </w:tr>
      <w:tr w:rsidR="001F6D99" w:rsidRPr="00BC0AD0" w:rsidTr="00A61954">
        <w:tc>
          <w:tcPr>
            <w:tcW w:w="2694" w:type="dxa"/>
          </w:tcPr>
          <w:p w:rsidR="001F6D99" w:rsidRDefault="0009117F" w:rsidP="005F0783">
            <w:pPr>
              <w:rPr>
                <w:sz w:val="24"/>
                <w:szCs w:val="24"/>
              </w:rPr>
            </w:pPr>
            <w:r>
              <w:rPr>
                <w:sz w:val="24"/>
                <w:szCs w:val="24"/>
                <w:lang w:val="kk-KZ"/>
              </w:rPr>
              <w:t>Ж</w:t>
            </w:r>
            <w:r w:rsidR="002E0FBC" w:rsidRPr="002E0FBC">
              <w:rPr>
                <w:sz w:val="24"/>
                <w:szCs w:val="24"/>
              </w:rPr>
              <w:t>К3.</w:t>
            </w:r>
            <w:r w:rsidR="002E0FBC">
              <w:rPr>
                <w:sz w:val="24"/>
                <w:szCs w:val="24"/>
                <w:lang w:val="kk-KZ"/>
              </w:rPr>
              <w:t>Компьютерлік</w:t>
            </w:r>
          </w:p>
          <w:p w:rsidR="002E0FBC" w:rsidRPr="002E0FBC" w:rsidRDefault="002E0FBC" w:rsidP="005F0783">
            <w:pPr>
              <w:rPr>
                <w:sz w:val="24"/>
                <w:szCs w:val="24"/>
                <w:lang w:val="kk-KZ"/>
              </w:rPr>
            </w:pPr>
          </w:p>
          <w:p w:rsidR="005F0783" w:rsidRPr="002E0FBC" w:rsidRDefault="005F0783" w:rsidP="005F0783">
            <w:pPr>
              <w:rPr>
                <w:sz w:val="24"/>
                <w:szCs w:val="24"/>
                <w:lang w:val="kk-KZ"/>
              </w:rPr>
            </w:pPr>
          </w:p>
        </w:tc>
        <w:tc>
          <w:tcPr>
            <w:tcW w:w="6378" w:type="dxa"/>
          </w:tcPr>
          <w:p w:rsidR="002E0FBC" w:rsidRPr="002E0FBC" w:rsidRDefault="002E0FBC" w:rsidP="002E0FBC">
            <w:pPr>
              <w:shd w:val="clear" w:color="auto" w:fill="FFFFFF"/>
              <w:ind w:right="360"/>
              <w:jc w:val="both"/>
              <w:textAlignment w:val="baseline"/>
              <w:rPr>
                <w:rFonts w:eastAsia="Times New Roman"/>
                <w:sz w:val="24"/>
                <w:szCs w:val="24"/>
                <w:lang w:val="kk-KZ"/>
              </w:rPr>
            </w:pPr>
            <w:r>
              <w:rPr>
                <w:rFonts w:eastAsia="Times New Roman"/>
                <w:sz w:val="24"/>
                <w:szCs w:val="24"/>
                <w:lang w:val="kk-KZ"/>
              </w:rPr>
              <w:t>жұмыста, бос уақытта және коммуникацияларда заманауи ақпараттық және сандық технологияларды сенімді, әрі сыни тұрғыда пайдалану, оларды қолдануда, қалпына келтіру, бағалау, сақтау, өндіру, таныстыру және компьютер арқылы ақпарат алмасу дағдыларын меңгеру, кәсіби қызмет саласында Интернет арқылы ынтымақтас желілерде қарым-қатынас жасау және қатысу қабілеті;</w:t>
            </w:r>
          </w:p>
        </w:tc>
      </w:tr>
      <w:tr w:rsidR="001F6D99" w:rsidRPr="00BC0AD0" w:rsidTr="00A61954">
        <w:tc>
          <w:tcPr>
            <w:tcW w:w="2694" w:type="dxa"/>
          </w:tcPr>
          <w:p w:rsidR="005F0783" w:rsidRDefault="0009117F" w:rsidP="00071FAA">
            <w:pPr>
              <w:rPr>
                <w:sz w:val="24"/>
                <w:szCs w:val="24"/>
                <w:lang w:val="kk-KZ"/>
              </w:rPr>
            </w:pPr>
            <w:r>
              <w:rPr>
                <w:sz w:val="24"/>
                <w:szCs w:val="24"/>
                <w:lang w:val="kk-KZ"/>
              </w:rPr>
              <w:t>Ж</w:t>
            </w:r>
            <w:r w:rsidR="001F6D99" w:rsidRPr="002E0FBC">
              <w:rPr>
                <w:sz w:val="24"/>
                <w:szCs w:val="24"/>
              </w:rPr>
              <w:t>К 4.</w:t>
            </w:r>
            <w:r w:rsidR="00071FAA">
              <w:rPr>
                <w:rFonts w:eastAsia="Times New Roman"/>
                <w:sz w:val="24"/>
                <w:szCs w:val="24"/>
                <w:lang w:val="kk-KZ"/>
              </w:rPr>
              <w:t>Ә</w:t>
            </w:r>
            <w:r w:rsidR="00071FAA" w:rsidRPr="00071FAA">
              <w:rPr>
                <w:rFonts w:eastAsia="Times New Roman"/>
                <w:sz w:val="24"/>
                <w:szCs w:val="24"/>
                <w:lang w:val="kk-KZ"/>
              </w:rPr>
              <w:t>леуметтік</w:t>
            </w:r>
          </w:p>
          <w:p w:rsidR="00071FAA" w:rsidRDefault="00071FAA" w:rsidP="00071FAA">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Pr="005F0783" w:rsidRDefault="005F0783" w:rsidP="00A61954">
            <w:pPr>
              <w:rPr>
                <w:sz w:val="28"/>
                <w:szCs w:val="28"/>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t xml:space="preserve">қоғамдық пікірге, дәстүрлер, салттар, нормаларға негізделген әлеуметтік-этикалық құндылықтарды меңгеру және оларға өзінің кәсіби қызметінде сүйене білу қабілеті; Қазақстан халықтарының мәдениетін білу және олардың дәстүрлерін сақтауға бағытталу; Қазақстанның құқықтық жүйесінің негіздері мен заңнамасын білу; қоғамның әлеуметтік даму үрдістерін білу;  түрлі әлеуметтік жағдайларда жұмыс істей білу; мәмілеге келе білу, өз пікірін ұжым пікірімен сәйкестендіре білу; іскери әдеп нормаларын, әдеп  және құқықтық нормаларды меңгеру; кәсіби өсу және жеке </w:t>
            </w:r>
            <w:r w:rsidR="008B1EBF">
              <w:rPr>
                <w:rFonts w:eastAsia="Times New Roman"/>
                <w:sz w:val="24"/>
                <w:szCs w:val="24"/>
                <w:lang w:val="kk-KZ"/>
              </w:rPr>
              <w:t>т</w:t>
            </w:r>
          </w:p>
        </w:tc>
      </w:tr>
      <w:tr w:rsidR="001F6D99" w:rsidRPr="00BC0AD0" w:rsidTr="00A61954">
        <w:tc>
          <w:tcPr>
            <w:tcW w:w="2694" w:type="dxa"/>
          </w:tcPr>
          <w:p w:rsidR="001F6D99" w:rsidRDefault="0009117F" w:rsidP="00071FAA">
            <w:pPr>
              <w:rPr>
                <w:spacing w:val="1"/>
                <w:sz w:val="24"/>
                <w:szCs w:val="24"/>
                <w:lang w:val="kk-KZ"/>
              </w:rPr>
            </w:pPr>
            <w:r>
              <w:rPr>
                <w:spacing w:val="1"/>
                <w:sz w:val="24"/>
                <w:szCs w:val="24"/>
                <w:lang w:val="kk-KZ"/>
              </w:rPr>
              <w:t>Ж</w:t>
            </w:r>
            <w:r w:rsidR="00292A02" w:rsidRPr="0009117F">
              <w:rPr>
                <w:spacing w:val="1"/>
                <w:sz w:val="24"/>
                <w:szCs w:val="24"/>
                <w:lang w:val="kk-KZ"/>
              </w:rPr>
              <w:t xml:space="preserve">К </w:t>
            </w:r>
            <w:r w:rsidR="00292A02" w:rsidRPr="00071FAA">
              <w:rPr>
                <w:spacing w:val="1"/>
                <w:sz w:val="24"/>
                <w:szCs w:val="24"/>
                <w:lang w:val="kk-KZ"/>
              </w:rPr>
              <w:t>5.</w:t>
            </w:r>
            <w:r w:rsidR="00071FAA" w:rsidRPr="00071FAA">
              <w:rPr>
                <w:rFonts w:eastAsia="Times New Roman"/>
                <w:sz w:val="24"/>
                <w:szCs w:val="24"/>
                <w:lang w:val="kk-KZ"/>
              </w:rPr>
              <w:t xml:space="preserve"> экономикалық, басқарушылық және кәсіпкерлік</w:t>
            </w:r>
          </w:p>
          <w:p w:rsidR="00071FAA" w:rsidRPr="0009117F" w:rsidRDefault="00071FAA" w:rsidP="00071FAA">
            <w:pPr>
              <w:rPr>
                <w:spacing w:val="1"/>
                <w:sz w:val="24"/>
                <w:szCs w:val="24"/>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t>экономиканы мемлекеттік реттеу мақсаттары мен әдістерін, экономикадағы мемлекеттік сектордың рөлін білу және түсіну; экономикалық білім негіздерін меңгеру; сыни ойлау, интерпретация, талдаудың креативтілігін, қорытынды шығару, бағалау дағдыларын меңгеру; кәсіби міндеттерге қол жеткізу үшін жобаларды басқару, персоналды басқара білу,  кәсіпкерлік дағдыларын көрсете білу қабілеті.</w:t>
            </w:r>
          </w:p>
        </w:tc>
      </w:tr>
      <w:tr w:rsidR="001F6D99" w:rsidRPr="00BC0AD0" w:rsidTr="00A61954">
        <w:tc>
          <w:tcPr>
            <w:tcW w:w="2694" w:type="dxa"/>
          </w:tcPr>
          <w:p w:rsidR="001F6D99" w:rsidRPr="00071FAA" w:rsidRDefault="0009117F" w:rsidP="00EB24C4">
            <w:pPr>
              <w:rPr>
                <w:bCs/>
                <w:sz w:val="24"/>
                <w:szCs w:val="24"/>
                <w:lang w:val="kk-KZ"/>
              </w:rPr>
            </w:pPr>
            <w:r>
              <w:rPr>
                <w:bCs/>
                <w:sz w:val="24"/>
                <w:szCs w:val="24"/>
                <w:lang w:val="kk-KZ"/>
              </w:rPr>
              <w:t>Ж</w:t>
            </w:r>
            <w:r w:rsidR="001F6D99" w:rsidRPr="00071FAA">
              <w:rPr>
                <w:bCs/>
                <w:sz w:val="24"/>
                <w:szCs w:val="24"/>
              </w:rPr>
              <w:t>К</w:t>
            </w:r>
            <w:r w:rsidR="003013F6" w:rsidRPr="00071FAA">
              <w:rPr>
                <w:bCs/>
                <w:sz w:val="24"/>
                <w:szCs w:val="24"/>
              </w:rPr>
              <w:t xml:space="preserve"> 6.</w:t>
            </w:r>
            <w:r w:rsidR="00071FAA">
              <w:rPr>
                <w:bCs/>
                <w:sz w:val="24"/>
                <w:szCs w:val="24"/>
                <w:lang w:val="kk-KZ"/>
              </w:rPr>
              <w:t>Оқулық</w:t>
            </w:r>
          </w:p>
          <w:p w:rsidR="00EB24C4" w:rsidRPr="00071FAA" w:rsidRDefault="00EB24C4" w:rsidP="00EB24C4">
            <w:pPr>
              <w:rPr>
                <w:spacing w:val="1"/>
                <w:sz w:val="24"/>
                <w:szCs w:val="24"/>
                <w:lang w:val="kk-KZ"/>
              </w:rPr>
            </w:pPr>
          </w:p>
        </w:tc>
        <w:tc>
          <w:tcPr>
            <w:tcW w:w="6378" w:type="dxa"/>
          </w:tcPr>
          <w:p w:rsidR="00071FAA" w:rsidRPr="00071FAA" w:rsidRDefault="00071FAA" w:rsidP="00A61954">
            <w:pPr>
              <w:pStyle w:val="af1"/>
              <w:tabs>
                <w:tab w:val="left" w:pos="313"/>
              </w:tabs>
              <w:autoSpaceDE w:val="0"/>
              <w:autoSpaceDN w:val="0"/>
              <w:adjustRightInd w:val="0"/>
              <w:spacing w:after="0" w:line="240" w:lineRule="auto"/>
              <w:ind w:left="0"/>
              <w:jc w:val="both"/>
              <w:rPr>
                <w:rFonts w:ascii="Times New Roman" w:hAnsi="Times New Roman"/>
                <w:sz w:val="24"/>
                <w:szCs w:val="24"/>
              </w:rPr>
            </w:pPr>
            <w:r w:rsidRPr="00071FAA">
              <w:rPr>
                <w:rFonts w:ascii="Times New Roman" w:hAnsi="Times New Roman"/>
                <w:color w:val="222222"/>
                <w:sz w:val="24"/>
                <w:szCs w:val="24"/>
                <w:lang w:val="kk-KZ"/>
              </w:rPr>
              <w:t>пәндерді оқытуда білім беру әлеуетін, тәжірибесі мен жеке қасиеттерін қолдана  білуге дайын болу және меңгеру, кәсіби міндеттерді шешуде бақылау және бағалау тә</w:t>
            </w:r>
            <w:r>
              <w:rPr>
                <w:rFonts w:ascii="Times New Roman" w:hAnsi="Times New Roman"/>
                <w:color w:val="222222"/>
                <w:sz w:val="24"/>
                <w:szCs w:val="24"/>
                <w:lang w:val="kk-KZ"/>
              </w:rPr>
              <w:t>сілдерін айқындау, тарихи және гуманитарлық</w:t>
            </w:r>
            <w:r w:rsidRPr="00071FAA">
              <w:rPr>
                <w:rFonts w:ascii="Times New Roman" w:hAnsi="Times New Roman"/>
                <w:color w:val="222222"/>
                <w:sz w:val="24"/>
                <w:szCs w:val="24"/>
                <w:lang w:val="kk-KZ"/>
              </w:rPr>
              <w:t>-ғылыми жағынан ойлауды дамыту қабілеті;</w:t>
            </w:r>
          </w:p>
        </w:tc>
      </w:tr>
      <w:tr w:rsidR="001F6D99" w:rsidRPr="00BC0AD0" w:rsidTr="00A61954">
        <w:tc>
          <w:tcPr>
            <w:tcW w:w="2694" w:type="dxa"/>
          </w:tcPr>
          <w:p w:rsidR="001F6D99" w:rsidRPr="00071FAA" w:rsidRDefault="0009117F" w:rsidP="00323983">
            <w:pPr>
              <w:rPr>
                <w:sz w:val="24"/>
                <w:szCs w:val="24"/>
                <w:lang w:val="kk-KZ"/>
              </w:rPr>
            </w:pPr>
            <w:r>
              <w:rPr>
                <w:sz w:val="24"/>
                <w:szCs w:val="24"/>
                <w:lang w:val="kk-KZ"/>
              </w:rPr>
              <w:lastRenderedPageBreak/>
              <w:t>Ж</w:t>
            </w:r>
            <w:r w:rsidR="001F6D99" w:rsidRPr="00071FAA">
              <w:rPr>
                <w:sz w:val="24"/>
                <w:szCs w:val="24"/>
              </w:rPr>
              <w:t xml:space="preserve">К 7. </w:t>
            </w:r>
            <w:r w:rsidR="00071FAA">
              <w:rPr>
                <w:sz w:val="24"/>
                <w:szCs w:val="24"/>
                <w:lang w:val="kk-KZ"/>
              </w:rPr>
              <w:t>Мәдени дайындау</w:t>
            </w:r>
          </w:p>
          <w:p w:rsidR="00071FAA" w:rsidRPr="00071FAA" w:rsidRDefault="00071FAA" w:rsidP="00323983">
            <w:pPr>
              <w:rPr>
                <w:sz w:val="24"/>
                <w:szCs w:val="24"/>
                <w:lang w:val="kk-KZ"/>
              </w:rPr>
            </w:pPr>
          </w:p>
          <w:p w:rsidR="00323983" w:rsidRPr="00071FAA" w:rsidRDefault="00323983" w:rsidP="00323983">
            <w:pPr>
              <w:rPr>
                <w:sz w:val="24"/>
                <w:szCs w:val="24"/>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t xml:space="preserve">Қазақстан халқының дәстүрі мен мәдениетін білу және түсіну, әлемнің басқа халықтарының дәстүрі мен мәдениетіне толерантты болу,  толеранттылықта төзімділік таныту,    жоғары рухани қасиеттерге ие бола білу, зиялы адам ретінде қалыптасу қабілеті. </w:t>
            </w:r>
          </w:p>
        </w:tc>
      </w:tr>
      <w:tr w:rsidR="00323983" w:rsidRPr="00BC0AD0" w:rsidTr="00A61954">
        <w:tc>
          <w:tcPr>
            <w:tcW w:w="2694" w:type="dxa"/>
          </w:tcPr>
          <w:p w:rsidR="00323983" w:rsidRDefault="0009117F" w:rsidP="00071FAA">
            <w:pPr>
              <w:rPr>
                <w:sz w:val="24"/>
                <w:szCs w:val="24"/>
                <w:lang w:val="kk-KZ"/>
              </w:rPr>
            </w:pPr>
            <w:r>
              <w:rPr>
                <w:sz w:val="24"/>
                <w:szCs w:val="24"/>
                <w:lang w:val="kk-KZ"/>
              </w:rPr>
              <w:t>Ж</w:t>
            </w:r>
            <w:r w:rsidR="00323983" w:rsidRPr="00071FAA">
              <w:rPr>
                <w:sz w:val="24"/>
                <w:szCs w:val="24"/>
              </w:rPr>
              <w:t>К</w:t>
            </w:r>
            <w:r w:rsidR="00E5327C">
              <w:rPr>
                <w:sz w:val="24"/>
                <w:szCs w:val="24"/>
                <w:lang w:val="kk-KZ"/>
              </w:rPr>
              <w:t xml:space="preserve"> </w:t>
            </w:r>
            <w:r w:rsidR="00323983" w:rsidRPr="00071FAA">
              <w:rPr>
                <w:sz w:val="24"/>
                <w:szCs w:val="24"/>
                <w:lang w:val="kk-KZ"/>
              </w:rPr>
              <w:t>8</w:t>
            </w:r>
            <w:r w:rsidR="00323983" w:rsidRPr="00071FAA">
              <w:rPr>
                <w:sz w:val="24"/>
                <w:szCs w:val="24"/>
              </w:rPr>
              <w:t>.</w:t>
            </w:r>
            <w:r w:rsidR="00E5327C">
              <w:rPr>
                <w:sz w:val="24"/>
                <w:szCs w:val="24"/>
                <w:lang w:val="kk-KZ"/>
              </w:rPr>
              <w:t xml:space="preserve"> </w:t>
            </w:r>
            <w:r w:rsidR="00071FAA">
              <w:rPr>
                <w:sz w:val="24"/>
                <w:szCs w:val="24"/>
                <w:lang w:val="kk-KZ"/>
              </w:rPr>
              <w:t>Қ</w:t>
            </w:r>
            <w:r w:rsidR="00071FAA" w:rsidRPr="00071FAA">
              <w:rPr>
                <w:sz w:val="24"/>
                <w:szCs w:val="24"/>
                <w:lang w:val="kk-KZ"/>
              </w:rPr>
              <w:t>осымша құзыреті</w:t>
            </w:r>
          </w:p>
          <w:p w:rsidR="00071FAA" w:rsidRPr="00071FAA" w:rsidRDefault="00071FAA" w:rsidP="00071FAA">
            <w:pPr>
              <w:rPr>
                <w:sz w:val="24"/>
                <w:szCs w:val="24"/>
                <w:lang w:val="kk-KZ"/>
              </w:rPr>
            </w:pPr>
          </w:p>
        </w:tc>
        <w:tc>
          <w:tcPr>
            <w:tcW w:w="6378" w:type="dxa"/>
          </w:tcPr>
          <w:p w:rsidR="00071FAA" w:rsidRPr="00071FAA" w:rsidRDefault="00071FAA" w:rsidP="00071FAA">
            <w:pPr>
              <w:widowControl w:val="0"/>
              <w:jc w:val="both"/>
              <w:rPr>
                <w:sz w:val="24"/>
                <w:szCs w:val="24"/>
                <w:lang w:val="kk-KZ"/>
              </w:rPr>
            </w:pPr>
            <w:r>
              <w:rPr>
                <w:sz w:val="24"/>
                <w:szCs w:val="24"/>
                <w:lang w:val="kk-KZ"/>
              </w:rPr>
              <w:t>сыни ойлай білу, түсіндіру, шығармашылық талдау, қорытынды шығару, бағалау дағдыларын меңгеру; креативті және белсенді өмірлік позициясы бар болуы; кәсіби сипаттағы тәуекел және белгісіздік  жағдайларда шешім қабылдай алу қабілеті.</w:t>
            </w:r>
          </w:p>
        </w:tc>
      </w:tr>
      <w:tr w:rsidR="001F6D99" w:rsidRPr="00497C1D" w:rsidTr="00D86CD8">
        <w:tc>
          <w:tcPr>
            <w:tcW w:w="9072" w:type="dxa"/>
            <w:gridSpan w:val="2"/>
            <w:vAlign w:val="center"/>
          </w:tcPr>
          <w:p w:rsidR="001F6D99" w:rsidRPr="00941E87" w:rsidRDefault="008906CF" w:rsidP="00E5327C">
            <w:pPr>
              <w:jc w:val="center"/>
              <w:rPr>
                <w:sz w:val="24"/>
                <w:szCs w:val="24"/>
              </w:rPr>
            </w:pPr>
            <w:r w:rsidRPr="00941E87">
              <w:rPr>
                <w:b/>
                <w:sz w:val="24"/>
                <w:szCs w:val="24"/>
                <w:lang w:val="kk-KZ"/>
              </w:rPr>
              <w:t>КӘСІБИ ҚҰЗЫРЕТТІЛІКТЕРІ</w:t>
            </w:r>
            <w:r w:rsidR="00E5327C">
              <w:rPr>
                <w:b/>
                <w:sz w:val="24"/>
                <w:szCs w:val="24"/>
                <w:lang w:val="kk-KZ"/>
              </w:rPr>
              <w:t xml:space="preserve"> </w:t>
            </w:r>
            <w:r w:rsidR="001F6D99" w:rsidRPr="00941E87">
              <w:rPr>
                <w:sz w:val="24"/>
                <w:szCs w:val="24"/>
              </w:rPr>
              <w:t>(H</w:t>
            </w:r>
            <w:r w:rsidR="001F6D99" w:rsidRPr="00941E87">
              <w:rPr>
                <w:sz w:val="24"/>
                <w:szCs w:val="24"/>
                <w:lang w:val="en-US"/>
              </w:rPr>
              <w:t>ARDSKILLS</w:t>
            </w:r>
            <w:r w:rsidR="001F6D99" w:rsidRPr="00941E87">
              <w:rPr>
                <w:sz w:val="24"/>
                <w:szCs w:val="24"/>
              </w:rPr>
              <w:t>).</w:t>
            </w:r>
          </w:p>
        </w:tc>
      </w:tr>
      <w:tr w:rsidR="001F6D99" w:rsidRPr="00BC0AD0" w:rsidTr="00A61954">
        <w:tc>
          <w:tcPr>
            <w:tcW w:w="2694" w:type="dxa"/>
            <w:vMerge w:val="restart"/>
          </w:tcPr>
          <w:p w:rsidR="001F6D99" w:rsidRPr="00941E87" w:rsidRDefault="00941E87" w:rsidP="00941E87">
            <w:pPr>
              <w:rPr>
                <w:sz w:val="24"/>
                <w:szCs w:val="24"/>
              </w:rPr>
            </w:pPr>
            <w:r w:rsidRPr="00941E87">
              <w:rPr>
                <w:sz w:val="24"/>
                <w:szCs w:val="24"/>
                <w:lang w:val="kk-KZ"/>
              </w:rPr>
              <w:t>Аталған бағыттағы теориялық білім және іс-тәжірибе дағдылары мен шеберлік</w:t>
            </w:r>
          </w:p>
          <w:p w:rsidR="00941E87" w:rsidRPr="00497C1D" w:rsidRDefault="00941E87" w:rsidP="00941E87">
            <w:pPr>
              <w:rPr>
                <w:sz w:val="28"/>
                <w:szCs w:val="28"/>
              </w:rPr>
            </w:pPr>
          </w:p>
        </w:tc>
        <w:tc>
          <w:tcPr>
            <w:tcW w:w="6378" w:type="dxa"/>
          </w:tcPr>
          <w:p w:rsidR="00941E87" w:rsidRPr="00941E87" w:rsidRDefault="00941E87" w:rsidP="00941E87">
            <w:pPr>
              <w:tabs>
                <w:tab w:val="left" w:pos="1080"/>
              </w:tabs>
              <w:autoSpaceDE w:val="0"/>
              <w:autoSpaceDN w:val="0"/>
              <w:adjustRightInd w:val="0"/>
              <w:jc w:val="both"/>
              <w:rPr>
                <w:b/>
                <w:bCs/>
                <w:i/>
                <w:color w:val="000000"/>
                <w:sz w:val="24"/>
                <w:szCs w:val="24"/>
                <w:lang w:val="kk-KZ"/>
              </w:rPr>
            </w:pPr>
            <w:r w:rsidRPr="00941E87">
              <w:rPr>
                <w:rFonts w:eastAsia="Times New Roman"/>
                <w:b/>
                <w:i/>
                <w:color w:val="222222"/>
                <w:sz w:val="24"/>
                <w:szCs w:val="24"/>
                <w:lang w:val="kk-KZ"/>
              </w:rPr>
              <w:t>КҚ1-</w:t>
            </w:r>
            <w:r w:rsidRPr="00941E87">
              <w:rPr>
                <w:b/>
                <w:bCs/>
                <w:i/>
                <w:color w:val="000000"/>
                <w:sz w:val="24"/>
                <w:szCs w:val="24"/>
                <w:lang w:val="kk-KZ"/>
              </w:rPr>
              <w:t xml:space="preserve"> ғылыми-зерттеу саладағы қажеттілік</w:t>
            </w:r>
            <w:r w:rsidRPr="00941E87">
              <w:rPr>
                <w:b/>
                <w:i/>
                <w:sz w:val="24"/>
                <w:szCs w:val="24"/>
                <w:lang w:val="kk-KZ"/>
              </w:rPr>
              <w:t>:</w:t>
            </w:r>
          </w:p>
          <w:p w:rsidR="00941E87" w:rsidRP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тарихи шындықты игеру барысында заманауи зерттеу әдістерін пайдалану;</w:t>
            </w:r>
            <w:r w:rsidRPr="00941E87">
              <w:rPr>
                <w:rFonts w:ascii="Times New Roman" w:hAnsi="Times New Roman" w:cs="Times New Roman"/>
                <w:sz w:val="24"/>
                <w:szCs w:val="24"/>
                <w:lang w:val="kk-KZ"/>
              </w:rPr>
              <w:t>ғылыми зерттеу нәтіжелерін реттеуге дайын болу: ғылыми есептер, шолу, аналитикалық анықтамалар, және түсініктеме хаттар;</w:t>
            </w:r>
          </w:p>
        </w:tc>
      </w:tr>
      <w:tr w:rsidR="001F6D99" w:rsidRPr="00BC0AD0" w:rsidTr="00A61954">
        <w:tc>
          <w:tcPr>
            <w:tcW w:w="2694" w:type="dxa"/>
            <w:vMerge/>
          </w:tcPr>
          <w:p w:rsidR="001F6D99" w:rsidRPr="00941E87" w:rsidRDefault="001F6D99" w:rsidP="00A61954">
            <w:pPr>
              <w:rPr>
                <w:sz w:val="28"/>
                <w:szCs w:val="28"/>
                <w:lang w:val="kk-KZ"/>
              </w:rPr>
            </w:pPr>
          </w:p>
        </w:tc>
        <w:tc>
          <w:tcPr>
            <w:tcW w:w="6378" w:type="dxa"/>
          </w:tcPr>
          <w:p w:rsidR="00941E87" w:rsidRPr="00941E87" w:rsidRDefault="00941E87" w:rsidP="00941E87">
            <w:pPr>
              <w:tabs>
                <w:tab w:val="left" w:pos="1080"/>
              </w:tabs>
              <w:autoSpaceDE w:val="0"/>
              <w:autoSpaceDN w:val="0"/>
              <w:adjustRightInd w:val="0"/>
              <w:jc w:val="both"/>
              <w:rPr>
                <w:b/>
                <w:bCs/>
                <w:i/>
                <w:color w:val="000000"/>
                <w:sz w:val="24"/>
                <w:szCs w:val="24"/>
                <w:lang w:val="kk-KZ"/>
              </w:rPr>
            </w:pPr>
            <w:r>
              <w:rPr>
                <w:rFonts w:eastAsia="Times New Roman"/>
                <w:b/>
                <w:i/>
                <w:color w:val="222222"/>
                <w:sz w:val="24"/>
                <w:szCs w:val="24"/>
                <w:lang w:val="kk-KZ"/>
              </w:rPr>
              <w:t>КҚ2</w:t>
            </w:r>
            <w:r w:rsidRPr="00941E87">
              <w:rPr>
                <w:b/>
                <w:bCs/>
                <w:i/>
                <w:color w:val="000000"/>
                <w:sz w:val="24"/>
                <w:szCs w:val="24"/>
                <w:lang w:val="kk-KZ"/>
              </w:rPr>
              <w:t xml:space="preserve"> ұйымдастыру-басқару саладағы қажеттілік</w:t>
            </w:r>
            <w:r w:rsidRPr="00941E87">
              <w:rPr>
                <w:b/>
                <w:i/>
                <w:sz w:val="24"/>
                <w:szCs w:val="24"/>
                <w:lang w:val="kk-KZ"/>
              </w:rPr>
              <w:t>:</w:t>
            </w:r>
          </w:p>
          <w:p w:rsid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іс-тәжірибеде тарихи-мәдени мұраларды сақтауда  құқық негіздерін пайдалануға дайын болу және  тарихи ескерткіштерді пайдаланда бақылау ұйымдастыру.</w:t>
            </w:r>
          </w:p>
          <w:p w:rsidR="00941E87" w:rsidRP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Кәсіби ұтқырлыққа дайын болу: жиналған іс-тәжірибеге сынай қарастыру; қажеттілік туындаса кәсіби саланы аыстыру;</w:t>
            </w:r>
          </w:p>
        </w:tc>
      </w:tr>
      <w:tr w:rsidR="001F6D99" w:rsidRPr="00BC0AD0" w:rsidTr="00A61954">
        <w:tc>
          <w:tcPr>
            <w:tcW w:w="2694" w:type="dxa"/>
            <w:vMerge/>
          </w:tcPr>
          <w:p w:rsidR="001F6D99" w:rsidRPr="00941E87" w:rsidRDefault="001F6D99" w:rsidP="00A61954">
            <w:pPr>
              <w:rPr>
                <w:sz w:val="28"/>
                <w:szCs w:val="28"/>
                <w:highlight w:val="yellow"/>
                <w:lang w:val="kk-KZ"/>
              </w:rPr>
            </w:pPr>
          </w:p>
        </w:tc>
        <w:tc>
          <w:tcPr>
            <w:tcW w:w="6378" w:type="dxa"/>
          </w:tcPr>
          <w:p w:rsidR="001F6D99" w:rsidRDefault="002003EF" w:rsidP="00FD63CA">
            <w:pPr>
              <w:tabs>
                <w:tab w:val="left" w:pos="459"/>
              </w:tabs>
              <w:jc w:val="both"/>
              <w:rPr>
                <w:b/>
                <w:bCs/>
                <w:sz w:val="24"/>
                <w:szCs w:val="24"/>
                <w:lang w:val="kk-KZ"/>
              </w:rPr>
            </w:pPr>
            <w:r>
              <w:rPr>
                <w:rFonts w:eastAsia="Times New Roman"/>
                <w:b/>
                <w:i/>
                <w:color w:val="222222"/>
                <w:sz w:val="24"/>
                <w:szCs w:val="24"/>
                <w:lang w:val="kk-KZ"/>
              </w:rPr>
              <w:t>КҚ</w:t>
            </w:r>
            <w:r w:rsidR="0009117F">
              <w:rPr>
                <w:rFonts w:eastAsia="Times New Roman"/>
                <w:b/>
                <w:i/>
                <w:color w:val="222222"/>
                <w:sz w:val="24"/>
                <w:szCs w:val="24"/>
                <w:lang w:val="kk-KZ"/>
              </w:rPr>
              <w:t>3</w:t>
            </w:r>
            <w:r w:rsidR="00941E87" w:rsidRPr="00FD63CA">
              <w:rPr>
                <w:b/>
                <w:bCs/>
                <w:i/>
                <w:color w:val="000000"/>
                <w:sz w:val="24"/>
                <w:szCs w:val="24"/>
                <w:lang w:val="kk-KZ"/>
              </w:rPr>
              <w:t xml:space="preserve"> өндіріс</w:t>
            </w:r>
            <w:r w:rsidR="00941E87" w:rsidRPr="00FD63CA">
              <w:rPr>
                <w:b/>
                <w:i/>
                <w:sz w:val="24"/>
                <w:szCs w:val="24"/>
                <w:lang w:val="kk-KZ"/>
              </w:rPr>
              <w:t>-технологиялық сала бойынша қажеттілік:</w:t>
            </w:r>
          </w:p>
          <w:p w:rsidR="0009117F" w:rsidRDefault="002003EF" w:rsidP="002003EF">
            <w:pPr>
              <w:pStyle w:val="ConsPlusNormal"/>
              <w:widowControl/>
              <w:ind w:firstLine="0"/>
              <w:jc w:val="both"/>
              <w:rPr>
                <w:rFonts w:ascii="Times New Roman" w:hAnsi="Times New Roman" w:cs="Times New Roman"/>
                <w:b/>
                <w:i/>
                <w:color w:val="222222"/>
                <w:sz w:val="24"/>
                <w:szCs w:val="24"/>
                <w:lang w:val="kk-KZ"/>
              </w:rPr>
            </w:pPr>
            <w:r w:rsidRPr="0029731E">
              <w:rPr>
                <w:rFonts w:ascii="Times New Roman" w:hAnsi="Times New Roman" w:cs="Times New Roman"/>
                <w:sz w:val="24"/>
                <w:szCs w:val="24"/>
                <w:lang w:val="kk-KZ"/>
              </w:rPr>
              <w:t>өз жұмысын ұйымдастыруға дайн болу, кәсіби салада ақпаратты жинау, сақтау және мәліметті өңдеу;</w:t>
            </w:r>
          </w:p>
          <w:p w:rsidR="00FD63CA" w:rsidRPr="002003EF" w:rsidRDefault="002003EF" w:rsidP="002003EF">
            <w:pPr>
              <w:pStyle w:val="ConsPlusNormal"/>
              <w:widowControl/>
              <w:ind w:firstLine="0"/>
              <w:jc w:val="both"/>
              <w:rPr>
                <w:rFonts w:ascii="Times New Roman" w:hAnsi="Times New Roman" w:cs="Times New Roman"/>
                <w:sz w:val="24"/>
                <w:szCs w:val="24"/>
                <w:lang w:val="kk-KZ"/>
              </w:rPr>
            </w:pPr>
            <w:r w:rsidRPr="0029731E">
              <w:rPr>
                <w:rFonts w:ascii="Times New Roman" w:hAnsi="Times New Roman" w:cs="Times New Roman"/>
                <w:sz w:val="24"/>
                <w:szCs w:val="24"/>
                <w:lang w:val="kk-KZ"/>
              </w:rPr>
              <w:t>іс-тәжірибеде бәсекейлік мәселелерге нақты қабылданған шешімдерді дәлелдеу; тарихи құжаттарды сақтауда өрт және қауіпсіздік  техникасын қолдану;</w:t>
            </w:r>
          </w:p>
        </w:tc>
      </w:tr>
      <w:tr w:rsidR="00AD7904" w:rsidRPr="00BC0AD0" w:rsidTr="002003EF">
        <w:trPr>
          <w:trHeight w:val="1562"/>
        </w:trPr>
        <w:tc>
          <w:tcPr>
            <w:tcW w:w="2694" w:type="dxa"/>
            <w:vMerge/>
          </w:tcPr>
          <w:p w:rsidR="00AD7904" w:rsidRPr="002003EF" w:rsidRDefault="00AD7904" w:rsidP="00A61954">
            <w:pPr>
              <w:rPr>
                <w:sz w:val="28"/>
                <w:szCs w:val="28"/>
                <w:highlight w:val="yellow"/>
                <w:lang w:val="kk-KZ"/>
              </w:rPr>
            </w:pPr>
          </w:p>
        </w:tc>
        <w:tc>
          <w:tcPr>
            <w:tcW w:w="6378" w:type="dxa"/>
          </w:tcPr>
          <w:p w:rsidR="002003EF" w:rsidRPr="002003EF" w:rsidRDefault="002003EF" w:rsidP="002003EF">
            <w:pPr>
              <w:tabs>
                <w:tab w:val="left" w:pos="1080"/>
              </w:tabs>
              <w:autoSpaceDE w:val="0"/>
              <w:autoSpaceDN w:val="0"/>
              <w:adjustRightInd w:val="0"/>
              <w:jc w:val="both"/>
              <w:rPr>
                <w:b/>
                <w:bCs/>
                <w:i/>
                <w:color w:val="000000"/>
                <w:sz w:val="24"/>
                <w:szCs w:val="24"/>
                <w:lang w:val="kk-KZ"/>
              </w:rPr>
            </w:pPr>
            <w:r>
              <w:rPr>
                <w:b/>
                <w:i/>
                <w:color w:val="222222"/>
                <w:sz w:val="24"/>
                <w:szCs w:val="24"/>
                <w:lang w:val="kk-KZ"/>
              </w:rPr>
              <w:t>КҚ</w:t>
            </w:r>
            <w:r w:rsidR="0009117F">
              <w:rPr>
                <w:b/>
                <w:i/>
                <w:color w:val="222222"/>
                <w:sz w:val="24"/>
                <w:szCs w:val="24"/>
                <w:lang w:val="kk-KZ"/>
              </w:rPr>
              <w:t>4</w:t>
            </w:r>
            <w:r w:rsidRPr="002003EF">
              <w:rPr>
                <w:b/>
                <w:bCs/>
                <w:i/>
                <w:color w:val="000000"/>
                <w:sz w:val="24"/>
                <w:szCs w:val="24"/>
                <w:lang w:val="kk-KZ"/>
              </w:rPr>
              <w:t xml:space="preserve"> мәдени-ағартушылық саладағы қажеттілік</w:t>
            </w:r>
            <w:r w:rsidRPr="002003EF">
              <w:rPr>
                <w:b/>
                <w:i/>
                <w:sz w:val="24"/>
                <w:szCs w:val="24"/>
                <w:lang w:val="kk-KZ"/>
              </w:rPr>
              <w:t>:</w:t>
            </w:r>
          </w:p>
          <w:p w:rsidR="002003EF" w:rsidRPr="002003EF" w:rsidRDefault="002003EF" w:rsidP="002003EF">
            <w:pPr>
              <w:pStyle w:val="af1"/>
              <w:autoSpaceDE w:val="0"/>
              <w:autoSpaceDN w:val="0"/>
              <w:adjustRightInd w:val="0"/>
              <w:ind w:left="0"/>
              <w:jc w:val="both"/>
              <w:rPr>
                <w:rFonts w:ascii="Times New Roman" w:hAnsi="Times New Roman"/>
                <w:sz w:val="24"/>
                <w:szCs w:val="24"/>
                <w:lang w:val="kk-KZ"/>
              </w:rPr>
            </w:pPr>
            <w:r w:rsidRPr="0029731E">
              <w:rPr>
                <w:rFonts w:ascii="Times New Roman" w:hAnsi="Times New Roman"/>
                <w:sz w:val="24"/>
                <w:szCs w:val="24"/>
                <w:lang w:val="kk-KZ"/>
              </w:rPr>
              <w:t>Гуманитарнық салада ғылыми-зерттеу бағд</w:t>
            </w:r>
            <w:r>
              <w:rPr>
                <w:rFonts w:ascii="Times New Roman" w:hAnsi="Times New Roman"/>
                <w:sz w:val="24"/>
                <w:szCs w:val="24"/>
                <w:lang w:val="kk-KZ"/>
              </w:rPr>
              <w:t>арламаларға қатысуға дайын болу.</w:t>
            </w:r>
            <w:r w:rsidRPr="0029731E">
              <w:rPr>
                <w:rFonts w:ascii="Times New Roman" w:hAnsi="Times New Roman"/>
                <w:sz w:val="24"/>
                <w:szCs w:val="24"/>
                <w:lang w:val="kk-KZ"/>
              </w:rPr>
              <w:t xml:space="preserve">Эксперемент-зерттеу жұмыста инновациялық технология әдістерін игеру;  ұйымдастыру қаблеті мен жоғары </w:t>
            </w:r>
            <w:r>
              <w:rPr>
                <w:rFonts w:ascii="Times New Roman" w:hAnsi="Times New Roman"/>
                <w:sz w:val="24"/>
                <w:szCs w:val="24"/>
                <w:lang w:val="kk-KZ"/>
              </w:rPr>
              <w:t>орындау тәртібін көрсету.</w:t>
            </w:r>
          </w:p>
        </w:tc>
      </w:tr>
      <w:tr w:rsidR="008667FD" w:rsidRPr="00BC0AD0" w:rsidTr="002003EF">
        <w:trPr>
          <w:trHeight w:val="1562"/>
        </w:trPr>
        <w:tc>
          <w:tcPr>
            <w:tcW w:w="2694" w:type="dxa"/>
          </w:tcPr>
          <w:p w:rsidR="008667FD" w:rsidRPr="002003EF" w:rsidRDefault="008667FD" w:rsidP="00A61954">
            <w:pPr>
              <w:rPr>
                <w:sz w:val="28"/>
                <w:szCs w:val="28"/>
                <w:highlight w:val="yellow"/>
                <w:lang w:val="kk-KZ"/>
              </w:rPr>
            </w:pPr>
          </w:p>
        </w:tc>
        <w:tc>
          <w:tcPr>
            <w:tcW w:w="6378" w:type="dxa"/>
          </w:tcPr>
          <w:p w:rsidR="008667FD" w:rsidRPr="00495CD0" w:rsidRDefault="008667FD" w:rsidP="00495CD0">
            <w:pPr>
              <w:tabs>
                <w:tab w:val="left" w:pos="1080"/>
              </w:tabs>
              <w:autoSpaceDE w:val="0"/>
              <w:autoSpaceDN w:val="0"/>
              <w:adjustRightInd w:val="0"/>
              <w:jc w:val="both"/>
              <w:rPr>
                <w:b/>
                <w:i/>
                <w:color w:val="222222"/>
                <w:sz w:val="24"/>
                <w:szCs w:val="24"/>
                <w:lang w:val="kk-KZ"/>
              </w:rPr>
            </w:pPr>
            <w:r>
              <w:rPr>
                <w:b/>
                <w:i/>
                <w:color w:val="222222"/>
                <w:sz w:val="24"/>
                <w:szCs w:val="24"/>
                <w:lang w:val="kk-KZ"/>
              </w:rPr>
              <w:t>КҚ5</w:t>
            </w:r>
            <w:r w:rsidR="00495CD0">
              <w:rPr>
                <w:b/>
                <w:sz w:val="24"/>
                <w:szCs w:val="24"/>
                <w:lang w:val="kk-KZ"/>
              </w:rPr>
              <w:t>В саласындағы кәсіби құндылық:</w:t>
            </w:r>
            <w:r w:rsidR="00495CD0" w:rsidRPr="00495CD0">
              <w:rPr>
                <w:sz w:val="24"/>
                <w:szCs w:val="24"/>
                <w:lang w:val="kk-KZ"/>
              </w:rPr>
              <w:t>кәсіби құндылықтарды көрсету қабілеті (Педагог мамандығына бейілділік, азаматтық, кәсіби этиканы сақтау, жауапкершілік, белсенділік). Өзінің кәсіби қызметін құрмет пен жауапкершілік, адалдық пен әділеттілік негізінде орындайды.</w:t>
            </w:r>
          </w:p>
        </w:tc>
      </w:tr>
    </w:tbl>
    <w:p w:rsidR="00E8365B" w:rsidRDefault="00E8365B" w:rsidP="00042744">
      <w:pPr>
        <w:rPr>
          <w:rFonts w:eastAsia="TimesNewRomanPS-ItalicMT"/>
          <w:b/>
          <w:iCs/>
          <w:sz w:val="28"/>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Default="00385ED4" w:rsidP="00042744">
      <w:pPr>
        <w:rPr>
          <w:b/>
          <w:bCs/>
          <w:sz w:val="24"/>
          <w:szCs w:val="24"/>
          <w:lang w:val="kk-KZ"/>
        </w:rPr>
      </w:pPr>
    </w:p>
    <w:p w:rsidR="00385ED4" w:rsidRPr="00C31B06" w:rsidRDefault="00385ED4" w:rsidP="00385ED4">
      <w:pPr>
        <w:pStyle w:val="af1"/>
        <w:tabs>
          <w:tab w:val="left" w:pos="7251"/>
        </w:tabs>
        <w:spacing w:after="0" w:line="240" w:lineRule="auto"/>
        <w:ind w:left="0"/>
        <w:jc w:val="center"/>
        <w:rPr>
          <w:rFonts w:ascii="Times New Roman" w:hAnsi="Times New Roman"/>
          <w:b/>
          <w:bCs/>
          <w:sz w:val="28"/>
          <w:szCs w:val="28"/>
          <w:lang w:val="kk-KZ"/>
        </w:rPr>
      </w:pPr>
      <w:r w:rsidRPr="00385ED4">
        <w:rPr>
          <w:rFonts w:ascii="Times New Roman" w:hAnsi="Times New Roman"/>
          <w:b/>
          <w:bCs/>
          <w:sz w:val="28"/>
          <w:szCs w:val="28"/>
          <w:lang w:val="kk-KZ"/>
        </w:rPr>
        <w:lastRenderedPageBreak/>
        <w:t xml:space="preserve">3.1 </w:t>
      </w:r>
      <w:r w:rsidRPr="00C31B06">
        <w:rPr>
          <w:rFonts w:ascii="Times New Roman" w:hAnsi="Times New Roman"/>
          <w:b/>
          <w:bCs/>
          <w:sz w:val="28"/>
          <w:szCs w:val="28"/>
          <w:lang w:val="kk-KZ"/>
        </w:rPr>
        <w:t>Жалпы БББ бойынша оқыту нәтижелерінің қалыптасатын құзыреттермен арақатынасы матрицасы</w:t>
      </w:r>
    </w:p>
    <w:p w:rsidR="002003EF" w:rsidRPr="00C31B06" w:rsidRDefault="002003EF" w:rsidP="00042744">
      <w:pPr>
        <w:pStyle w:val="af1"/>
        <w:tabs>
          <w:tab w:val="left" w:pos="7251"/>
        </w:tabs>
        <w:spacing w:after="0" w:line="240" w:lineRule="auto"/>
        <w:ind w:left="0"/>
        <w:jc w:val="both"/>
        <w:rPr>
          <w:rFonts w:ascii="Times New Roman" w:hAnsi="Times New Roman"/>
          <w:b/>
          <w:bCs/>
          <w:sz w:val="28"/>
          <w:szCs w:val="24"/>
          <w:lang w:val="kk-KZ"/>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3"/>
        <w:gridCol w:w="664"/>
        <w:gridCol w:w="660"/>
        <w:gridCol w:w="548"/>
        <w:gridCol w:w="619"/>
        <w:gridCol w:w="529"/>
        <w:gridCol w:w="647"/>
        <w:gridCol w:w="608"/>
        <w:gridCol w:w="711"/>
        <w:gridCol w:w="681"/>
        <w:gridCol w:w="709"/>
        <w:gridCol w:w="850"/>
        <w:gridCol w:w="851"/>
      </w:tblGrid>
      <w:tr w:rsidR="00042744"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42744" w:rsidRPr="00C31B06" w:rsidRDefault="00042744" w:rsidP="00A959CB">
            <w:pPr>
              <w:rPr>
                <w:sz w:val="24"/>
                <w:szCs w:val="24"/>
                <w:lang w:val="kk-KZ" w:eastAsia="en-US"/>
              </w:rPr>
            </w:pPr>
          </w:p>
        </w:tc>
        <w:tc>
          <w:tcPr>
            <w:tcW w:w="664" w:type="dxa"/>
            <w:tcBorders>
              <w:top w:val="single" w:sz="8" w:space="0" w:color="000000"/>
              <w:left w:val="single" w:sz="4" w:space="0" w:color="auto"/>
              <w:bottom w:val="single" w:sz="8" w:space="0" w:color="000000"/>
              <w:right w:val="single" w:sz="4" w:space="0" w:color="auto"/>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1</w:t>
            </w:r>
          </w:p>
        </w:tc>
        <w:tc>
          <w:tcPr>
            <w:tcW w:w="660" w:type="dxa"/>
            <w:tcBorders>
              <w:top w:val="single" w:sz="8" w:space="0" w:color="000000"/>
              <w:left w:val="single" w:sz="4" w:space="0" w:color="auto"/>
              <w:bottom w:val="single" w:sz="8" w:space="0" w:color="000000"/>
              <w:right w:val="single" w:sz="4" w:space="0" w:color="auto"/>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2</w:t>
            </w:r>
          </w:p>
        </w:tc>
        <w:tc>
          <w:tcPr>
            <w:tcW w:w="548" w:type="dxa"/>
            <w:tcBorders>
              <w:top w:val="single" w:sz="8" w:space="0" w:color="000000"/>
              <w:left w:val="single" w:sz="4" w:space="0" w:color="auto"/>
              <w:bottom w:val="single" w:sz="8" w:space="0" w:color="000000"/>
              <w:right w:val="single" w:sz="4" w:space="0" w:color="auto"/>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3</w:t>
            </w:r>
          </w:p>
        </w:tc>
        <w:tc>
          <w:tcPr>
            <w:tcW w:w="619" w:type="dxa"/>
            <w:tcBorders>
              <w:top w:val="single" w:sz="8" w:space="0" w:color="000000"/>
              <w:left w:val="single" w:sz="4" w:space="0" w:color="auto"/>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4</w:t>
            </w:r>
          </w:p>
        </w:tc>
        <w:tc>
          <w:tcPr>
            <w:tcW w:w="529"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5</w:t>
            </w:r>
          </w:p>
        </w:tc>
        <w:tc>
          <w:tcPr>
            <w:tcW w:w="647"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6</w:t>
            </w:r>
          </w:p>
        </w:tc>
        <w:tc>
          <w:tcPr>
            <w:tcW w:w="608"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7</w:t>
            </w:r>
          </w:p>
        </w:tc>
        <w:tc>
          <w:tcPr>
            <w:tcW w:w="711"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8</w:t>
            </w:r>
          </w:p>
        </w:tc>
        <w:tc>
          <w:tcPr>
            <w:tcW w:w="681"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9</w:t>
            </w:r>
          </w:p>
        </w:tc>
        <w:tc>
          <w:tcPr>
            <w:tcW w:w="709"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10</w:t>
            </w:r>
          </w:p>
        </w:tc>
        <w:tc>
          <w:tcPr>
            <w:tcW w:w="850"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11</w:t>
            </w:r>
          </w:p>
        </w:tc>
        <w:tc>
          <w:tcPr>
            <w:tcW w:w="851" w:type="dxa"/>
            <w:tcBorders>
              <w:top w:val="single" w:sz="8" w:space="0" w:color="000000"/>
              <w:left w:val="single" w:sz="8" w:space="0" w:color="000000"/>
              <w:bottom w:val="single" w:sz="8" w:space="0" w:color="000000"/>
              <w:right w:val="single" w:sz="8" w:space="0" w:color="000000"/>
            </w:tcBorders>
            <w:hideMark/>
          </w:tcPr>
          <w:p w:rsidR="00042744" w:rsidRPr="00C31B06" w:rsidRDefault="0009117F" w:rsidP="00A959CB">
            <w:pPr>
              <w:jc w:val="center"/>
              <w:rPr>
                <w:b/>
                <w:sz w:val="24"/>
                <w:szCs w:val="24"/>
                <w:lang w:eastAsia="en-US"/>
              </w:rPr>
            </w:pPr>
            <w:r w:rsidRPr="00C31B06">
              <w:rPr>
                <w:b/>
                <w:sz w:val="24"/>
                <w:szCs w:val="24"/>
                <w:lang w:val="kk-KZ" w:eastAsia="en-US"/>
              </w:rPr>
              <w:t>ОН</w:t>
            </w:r>
            <w:r w:rsidR="00042744" w:rsidRPr="00C31B06">
              <w:rPr>
                <w:b/>
                <w:sz w:val="24"/>
                <w:szCs w:val="24"/>
                <w:lang w:eastAsia="en-US"/>
              </w:rPr>
              <w:t>12</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1</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2</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3</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4</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5</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kk-KZ" w:eastAsia="en-US"/>
              </w:rPr>
            </w:pPr>
            <w:r w:rsidRPr="00C31B06">
              <w:rPr>
                <w:noProof/>
                <w:sz w:val="24"/>
                <w:szCs w:val="24"/>
                <w:lang w:val="kk-KZ"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6</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68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kk-KZ" w:eastAsia="en-US"/>
              </w:rPr>
            </w:pPr>
            <w:r w:rsidRPr="00C31B06">
              <w:rPr>
                <w:noProof/>
                <w:sz w:val="24"/>
                <w:szCs w:val="24"/>
                <w:lang w:val="kk-KZ"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kk-KZ" w:eastAsia="en-US"/>
              </w:rPr>
            </w:pPr>
            <w:r w:rsidRPr="00C31B06">
              <w:rPr>
                <w:noProof/>
                <w:sz w:val="24"/>
                <w:szCs w:val="24"/>
                <w:lang w:val="kk-KZ"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7</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ЖҚ</w:t>
            </w:r>
            <w:r w:rsidRPr="00C31B06">
              <w:rPr>
                <w:sz w:val="24"/>
                <w:szCs w:val="24"/>
                <w:lang w:eastAsia="en-US"/>
              </w:rPr>
              <w:t>8</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kk-KZ" w:eastAsia="en-US"/>
              </w:rPr>
            </w:pPr>
            <w:r w:rsidRPr="00C31B06">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kk-KZ" w:eastAsia="en-US"/>
              </w:rPr>
            </w:pPr>
            <w:r w:rsidRPr="00C31B06">
              <w:rPr>
                <w:noProof/>
                <w:sz w:val="24"/>
                <w:szCs w:val="24"/>
                <w:lang w:val="kk-KZ"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КҚ</w:t>
            </w:r>
            <w:r w:rsidRPr="00C31B06">
              <w:rPr>
                <w:sz w:val="24"/>
                <w:szCs w:val="24"/>
                <w:lang w:eastAsia="en-US"/>
              </w:rPr>
              <w:t>1</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noProof/>
                <w:sz w:val="24"/>
                <w:szCs w:val="24"/>
                <w:lang w:val="kk-KZ" w:eastAsia="en-US"/>
              </w:rPr>
            </w:pPr>
            <w:r w:rsidRPr="00C31B06">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eastAsia="en-US"/>
              </w:rPr>
            </w:pPr>
            <w:r w:rsidRPr="00C31B06">
              <w:rPr>
                <w:sz w:val="24"/>
                <w:szCs w:val="24"/>
                <w:lang w:val="kk-KZ" w:eastAsia="en-US"/>
              </w:rPr>
              <w:t>КҚ</w:t>
            </w:r>
            <w:r w:rsidRPr="00C31B06">
              <w:rPr>
                <w:sz w:val="24"/>
                <w:szCs w:val="24"/>
                <w:lang w:eastAsia="en-US"/>
              </w:rPr>
              <w:t>2</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val="kk-KZ" w:eastAsia="en-US"/>
              </w:rPr>
            </w:pPr>
            <w:r w:rsidRPr="00C31B06">
              <w:rPr>
                <w:sz w:val="24"/>
                <w:szCs w:val="24"/>
                <w:lang w:val="kk-KZ" w:eastAsia="en-US"/>
              </w:rPr>
              <w:t>КҚ3</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noProof/>
                <w:sz w:val="24"/>
                <w:szCs w:val="24"/>
                <w:lang w:val="en-US" w:eastAsia="en-US"/>
              </w:rPr>
            </w:pPr>
            <w:r w:rsidRPr="00C31B06">
              <w:rPr>
                <w:noProof/>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C31B06" w:rsidRDefault="00DA1BB8" w:rsidP="00940707">
            <w:pPr>
              <w:jc w:val="center"/>
              <w:rPr>
                <w:sz w:val="24"/>
                <w:szCs w:val="24"/>
                <w:lang w:val="en-US" w:eastAsia="en-US"/>
              </w:rPr>
            </w:pPr>
            <w:r w:rsidRPr="00C31B06">
              <w:rPr>
                <w:sz w:val="24"/>
                <w:szCs w:val="24"/>
                <w:lang w:val="en-US" w:eastAsia="en-US"/>
              </w:rPr>
              <w:t>+</w:t>
            </w: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C31B06" w:rsidRDefault="00DA1BB8" w:rsidP="00A959CB">
            <w:pPr>
              <w:jc w:val="center"/>
              <w:rPr>
                <w:sz w:val="24"/>
                <w:szCs w:val="24"/>
                <w:lang w:val="kk-KZ" w:eastAsia="en-US"/>
              </w:rPr>
            </w:pPr>
            <w:r w:rsidRPr="00C31B06">
              <w:rPr>
                <w:sz w:val="24"/>
                <w:szCs w:val="24"/>
                <w:lang w:val="kk-KZ" w:eastAsia="en-US"/>
              </w:rPr>
              <w:t>КҚ4</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C31B06"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r>
      <w:tr w:rsidR="00DA1BB8" w:rsidRPr="00C31B06"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A1BB8" w:rsidRPr="00C31B06" w:rsidRDefault="00DA1BB8" w:rsidP="00A959CB">
            <w:pPr>
              <w:jc w:val="center"/>
              <w:rPr>
                <w:sz w:val="24"/>
                <w:szCs w:val="24"/>
                <w:lang w:val="kk-KZ" w:eastAsia="en-US"/>
              </w:rPr>
            </w:pPr>
            <w:r w:rsidRPr="00C31B06">
              <w:rPr>
                <w:sz w:val="24"/>
                <w:szCs w:val="24"/>
                <w:lang w:val="kk-KZ" w:eastAsia="en-US"/>
              </w:rPr>
              <w:t>КҚ5</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val="en-US" w:eastAsia="en-US"/>
              </w:rPr>
            </w:pPr>
            <w:r w:rsidRPr="00C31B06">
              <w:rPr>
                <w:noProof/>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noProof/>
                <w:sz w:val="24"/>
                <w:szCs w:val="24"/>
                <w:lang w:val="en-US" w:eastAsia="en-US"/>
              </w:rPr>
            </w:pPr>
            <w:r w:rsidRPr="00C31B06">
              <w:rPr>
                <w:noProof/>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C31B06" w:rsidRDefault="00DA1BB8" w:rsidP="00940707">
            <w:pPr>
              <w:jc w:val="center"/>
              <w:rPr>
                <w:sz w:val="24"/>
                <w:szCs w:val="24"/>
                <w:lang w:val="en-US" w:eastAsia="en-US"/>
              </w:rPr>
            </w:pPr>
            <w:r w:rsidRPr="00C31B06">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A1BB8" w:rsidRPr="00C31B06" w:rsidRDefault="00DA1BB8" w:rsidP="00A959CB">
            <w:pPr>
              <w:jc w:val="center"/>
              <w:rPr>
                <w:sz w:val="24"/>
                <w:szCs w:val="24"/>
                <w:lang w:val="kk-KZ" w:eastAsia="en-US"/>
              </w:rPr>
            </w:pPr>
            <w:r w:rsidRPr="00C31B06">
              <w:rPr>
                <w:sz w:val="24"/>
                <w:szCs w:val="24"/>
                <w:lang w:val="kk-KZ" w:eastAsia="en-US"/>
              </w:rPr>
              <w:t>КҚ6</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C31B06"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val="kk-KZ" w:eastAsia="en-US"/>
              </w:rPr>
            </w:pPr>
            <w:r w:rsidRPr="00C31B06">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C31B06"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C31B06">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bl>
    <w:p w:rsidR="00931A8B" w:rsidRDefault="00931A8B" w:rsidP="00A25D91">
      <w:pPr>
        <w:widowControl w:val="0"/>
        <w:tabs>
          <w:tab w:val="left" w:pos="1214"/>
        </w:tabs>
        <w:autoSpaceDE w:val="0"/>
        <w:autoSpaceDN w:val="0"/>
        <w:spacing w:before="65"/>
        <w:ind w:right="395"/>
        <w:jc w:val="both"/>
        <w:rPr>
          <w:color w:val="FF0000"/>
          <w:sz w:val="28"/>
          <w:highlight w:val="yellow"/>
        </w:rPr>
      </w:pPr>
    </w:p>
    <w:p w:rsidR="00DA1BB8" w:rsidRDefault="00DA1BB8" w:rsidP="00B14AD7">
      <w:pPr>
        <w:widowControl w:val="0"/>
        <w:tabs>
          <w:tab w:val="left" w:pos="1214"/>
        </w:tabs>
        <w:autoSpaceDE w:val="0"/>
        <w:autoSpaceDN w:val="0"/>
        <w:spacing w:before="65"/>
        <w:ind w:right="395"/>
        <w:jc w:val="center"/>
        <w:rPr>
          <w:b/>
          <w:sz w:val="28"/>
        </w:rPr>
        <w:sectPr w:rsidR="00DA1BB8" w:rsidSect="007F52BE">
          <w:headerReference w:type="default" r:id="rId9"/>
          <w:type w:val="continuous"/>
          <w:pgSz w:w="11906" w:h="16838"/>
          <w:pgMar w:top="1134" w:right="1134" w:bottom="1134" w:left="1701" w:header="709" w:footer="709" w:gutter="0"/>
          <w:cols w:space="708"/>
          <w:docGrid w:linePitch="360"/>
        </w:sectPr>
      </w:pPr>
    </w:p>
    <w:p w:rsidR="00385ED4" w:rsidRPr="00385ED4" w:rsidRDefault="00385ED4" w:rsidP="00385ED4">
      <w:pPr>
        <w:jc w:val="both"/>
        <w:rPr>
          <w:rFonts w:eastAsia="Times New Roman"/>
          <w:sz w:val="28"/>
          <w:szCs w:val="28"/>
        </w:rPr>
      </w:pPr>
      <w:r w:rsidRPr="00385ED4">
        <w:rPr>
          <w:b/>
          <w:bCs/>
          <w:sz w:val="28"/>
          <w:szCs w:val="28"/>
          <w:lang w:val="kk-KZ"/>
        </w:rPr>
        <w:lastRenderedPageBreak/>
        <w:t>4.</w:t>
      </w:r>
      <w:r w:rsidRPr="00385ED4">
        <w:rPr>
          <w:rFonts w:eastAsia="Times New Roman"/>
          <w:sz w:val="28"/>
          <w:szCs w:val="28"/>
        </w:rPr>
        <w:t xml:space="preserve"> </w:t>
      </w:r>
      <w:r w:rsidRPr="00385ED4">
        <w:rPr>
          <w:rFonts w:eastAsia="Times New Roman"/>
          <w:b/>
          <w:sz w:val="28"/>
          <w:szCs w:val="28"/>
        </w:rPr>
        <w:t>Модульдер мен пәндердің оқыту нәтижелерін</w:t>
      </w:r>
      <w:r w:rsidRPr="00385ED4">
        <w:rPr>
          <w:rFonts w:eastAsia="Times New Roman"/>
          <w:b/>
          <w:sz w:val="28"/>
          <w:szCs w:val="28"/>
          <w:lang w:val="kk-KZ"/>
        </w:rPr>
        <w:t xml:space="preserve"> </w:t>
      </w:r>
      <w:r w:rsidRPr="00385ED4">
        <w:rPr>
          <w:rFonts w:eastAsia="Times New Roman"/>
          <w:b/>
          <w:sz w:val="28"/>
          <w:szCs w:val="28"/>
        </w:rPr>
        <w:t xml:space="preserve">қалыптастыруға </w:t>
      </w:r>
      <w:r w:rsidRPr="00385ED4">
        <w:rPr>
          <w:rFonts w:eastAsia="Times New Roman"/>
          <w:b/>
          <w:sz w:val="28"/>
          <w:szCs w:val="28"/>
          <w:lang w:val="kk-KZ"/>
        </w:rPr>
        <w:t xml:space="preserve">ықпалы мен </w:t>
      </w:r>
      <w:r w:rsidRPr="00385ED4">
        <w:rPr>
          <w:b/>
          <w:bCs/>
          <w:sz w:val="28"/>
          <w:szCs w:val="28"/>
          <w:lang w:val="kk-KZ"/>
        </w:rPr>
        <w:t>еңбек көлемі туралы</w:t>
      </w:r>
      <w:r w:rsidRPr="00385ED4">
        <w:rPr>
          <w:rFonts w:eastAsia="Times New Roman"/>
          <w:b/>
          <w:sz w:val="28"/>
          <w:szCs w:val="28"/>
        </w:rPr>
        <w:t xml:space="preserve"> мәліметтер</w:t>
      </w:r>
      <w:r w:rsidRPr="00385ED4">
        <w:rPr>
          <w:b/>
          <w:bCs/>
          <w:sz w:val="28"/>
          <w:szCs w:val="28"/>
          <w:lang w:val="kk-KZ"/>
        </w:rPr>
        <w:t xml:space="preserve"> матрицасы</w:t>
      </w:r>
    </w:p>
    <w:p w:rsidR="00CD5CEC" w:rsidRPr="00385ED4" w:rsidRDefault="00CD5CEC" w:rsidP="0022155D">
      <w:pPr>
        <w:widowControl w:val="0"/>
        <w:tabs>
          <w:tab w:val="left" w:pos="1214"/>
        </w:tabs>
        <w:autoSpaceDE w:val="0"/>
        <w:autoSpaceDN w:val="0"/>
        <w:spacing w:before="65"/>
        <w:ind w:right="395"/>
        <w:jc w:val="center"/>
        <w:rPr>
          <w:b/>
          <w:sz w:val="24"/>
          <w:szCs w:val="24"/>
        </w:rPr>
      </w:pPr>
    </w:p>
    <w:tbl>
      <w:tblPr>
        <w:tblW w:w="147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9"/>
        <w:gridCol w:w="1680"/>
        <w:gridCol w:w="550"/>
        <w:gridCol w:w="431"/>
        <w:gridCol w:w="1429"/>
        <w:gridCol w:w="4753"/>
        <w:gridCol w:w="425"/>
        <w:gridCol w:w="425"/>
        <w:gridCol w:w="488"/>
        <w:gridCol w:w="415"/>
        <w:gridCol w:w="10"/>
        <w:gridCol w:w="416"/>
        <w:gridCol w:w="9"/>
        <w:gridCol w:w="426"/>
        <w:gridCol w:w="415"/>
        <w:gridCol w:w="10"/>
        <w:gridCol w:w="415"/>
        <w:gridCol w:w="10"/>
        <w:gridCol w:w="430"/>
        <w:gridCol w:w="426"/>
        <w:gridCol w:w="425"/>
        <w:gridCol w:w="430"/>
        <w:gridCol w:w="373"/>
        <w:gridCol w:w="11"/>
      </w:tblGrid>
      <w:tr w:rsidR="005F77D1" w:rsidRPr="003E5417" w:rsidTr="00CF3EA7">
        <w:trPr>
          <w:gridAfter w:val="1"/>
          <w:wAfter w:w="11" w:type="dxa"/>
          <w:trHeight w:val="556"/>
        </w:trPr>
        <w:tc>
          <w:tcPr>
            <w:tcW w:w="299" w:type="dxa"/>
            <w:vMerge w:val="restart"/>
            <w:vAlign w:val="center"/>
          </w:tcPr>
          <w:p w:rsidR="005F77D1" w:rsidRPr="00E24713" w:rsidRDefault="005F77D1" w:rsidP="00CD5CEC">
            <w:pPr>
              <w:pStyle w:val="TableParagraph"/>
              <w:contextualSpacing/>
              <w:jc w:val="center"/>
              <w:rPr>
                <w:b/>
                <w:sz w:val="24"/>
                <w:szCs w:val="24"/>
              </w:rPr>
            </w:pPr>
            <w:r w:rsidRPr="00E24713">
              <w:rPr>
                <w:b/>
                <w:sz w:val="24"/>
                <w:szCs w:val="24"/>
              </w:rPr>
              <w:t>№</w:t>
            </w:r>
          </w:p>
        </w:tc>
        <w:tc>
          <w:tcPr>
            <w:tcW w:w="1680" w:type="dxa"/>
            <w:vMerge w:val="restart"/>
            <w:textDirection w:val="btLr"/>
            <w:vAlign w:val="center"/>
          </w:tcPr>
          <w:p w:rsidR="005F77D1" w:rsidRPr="00E24713" w:rsidRDefault="005F77D1" w:rsidP="00CD5CEC">
            <w:pPr>
              <w:pStyle w:val="TableParagraph"/>
              <w:contextualSpacing/>
              <w:jc w:val="center"/>
              <w:rPr>
                <w:b/>
                <w:sz w:val="24"/>
                <w:szCs w:val="24"/>
              </w:rPr>
            </w:pPr>
            <w:r w:rsidRPr="00E24713">
              <w:rPr>
                <w:b/>
                <w:sz w:val="24"/>
                <w:szCs w:val="24"/>
                <w:lang w:val="kk-KZ"/>
              </w:rPr>
              <w:t>Модульдің аталуы</w:t>
            </w:r>
          </w:p>
        </w:tc>
        <w:tc>
          <w:tcPr>
            <w:tcW w:w="550" w:type="dxa"/>
            <w:vMerge w:val="restart"/>
          </w:tcPr>
          <w:p w:rsidR="005F77D1" w:rsidRPr="00E24713" w:rsidRDefault="005F77D1" w:rsidP="00C71A0F">
            <w:pPr>
              <w:pStyle w:val="TableParagraph"/>
              <w:rPr>
                <w:b/>
                <w:sz w:val="24"/>
                <w:szCs w:val="24"/>
              </w:rPr>
            </w:pPr>
            <w:r w:rsidRPr="00E24713">
              <w:rPr>
                <w:b/>
                <w:sz w:val="24"/>
                <w:szCs w:val="24"/>
              </w:rPr>
              <w:t>цикл</w:t>
            </w:r>
          </w:p>
        </w:tc>
        <w:tc>
          <w:tcPr>
            <w:tcW w:w="431" w:type="dxa"/>
            <w:vMerge w:val="restart"/>
          </w:tcPr>
          <w:p w:rsidR="005F77D1" w:rsidRPr="00E24713" w:rsidRDefault="005F77D1" w:rsidP="00C71A0F">
            <w:pPr>
              <w:pStyle w:val="TableParagraph"/>
              <w:rPr>
                <w:b/>
                <w:sz w:val="24"/>
                <w:szCs w:val="24"/>
              </w:rPr>
            </w:pPr>
            <w:r w:rsidRPr="00E24713">
              <w:rPr>
                <w:b/>
                <w:sz w:val="24"/>
                <w:szCs w:val="24"/>
              </w:rPr>
              <w:t>Компонент</w:t>
            </w:r>
          </w:p>
        </w:tc>
        <w:tc>
          <w:tcPr>
            <w:tcW w:w="1429" w:type="dxa"/>
            <w:vMerge w:val="restart"/>
          </w:tcPr>
          <w:p w:rsidR="005F77D1" w:rsidRPr="00E24713" w:rsidRDefault="005F77D1" w:rsidP="00C71A0F">
            <w:pPr>
              <w:pStyle w:val="TableParagraph"/>
              <w:ind w:left="142"/>
              <w:jc w:val="center"/>
              <w:rPr>
                <w:b/>
                <w:sz w:val="24"/>
                <w:szCs w:val="24"/>
                <w:lang w:val="kk-KZ"/>
              </w:rPr>
            </w:pPr>
            <w:r w:rsidRPr="00E24713">
              <w:rPr>
                <w:b/>
                <w:sz w:val="24"/>
                <w:szCs w:val="24"/>
                <w:lang w:val="kk-KZ"/>
              </w:rPr>
              <w:t>Пәннің аталуы</w:t>
            </w:r>
          </w:p>
        </w:tc>
        <w:tc>
          <w:tcPr>
            <w:tcW w:w="4753" w:type="dxa"/>
            <w:vMerge w:val="restart"/>
          </w:tcPr>
          <w:p w:rsidR="005F77D1" w:rsidRPr="00E24713" w:rsidRDefault="005F77D1" w:rsidP="00C71A0F">
            <w:pPr>
              <w:pStyle w:val="TableParagraph"/>
              <w:ind w:right="142"/>
              <w:rPr>
                <w:b/>
                <w:sz w:val="24"/>
                <w:szCs w:val="24"/>
                <w:lang w:val="kk-KZ"/>
              </w:rPr>
            </w:pPr>
            <w:r w:rsidRPr="00E24713">
              <w:rPr>
                <w:b/>
                <w:sz w:val="24"/>
                <w:szCs w:val="24"/>
                <w:lang w:val="kk-KZ"/>
              </w:rPr>
              <w:t>Пәннің қысаша сипаттамасы</w:t>
            </w:r>
          </w:p>
        </w:tc>
        <w:tc>
          <w:tcPr>
            <w:tcW w:w="425" w:type="dxa"/>
            <w:vMerge w:val="restart"/>
          </w:tcPr>
          <w:p w:rsidR="005F77D1" w:rsidRPr="00E24713" w:rsidRDefault="005F77D1" w:rsidP="00C71A0F">
            <w:pPr>
              <w:pStyle w:val="TableParagraph"/>
              <w:rPr>
                <w:b/>
                <w:sz w:val="24"/>
                <w:szCs w:val="24"/>
                <w:lang w:val="kk-KZ"/>
              </w:rPr>
            </w:pPr>
            <w:r w:rsidRPr="00E24713">
              <w:rPr>
                <w:b/>
                <w:sz w:val="24"/>
                <w:szCs w:val="24"/>
                <w:lang w:val="kk-KZ"/>
              </w:rPr>
              <w:t>Кредит</w:t>
            </w:r>
          </w:p>
          <w:p w:rsidR="005F77D1" w:rsidRPr="00E24713" w:rsidRDefault="005F77D1" w:rsidP="00C71A0F">
            <w:pPr>
              <w:pStyle w:val="TableParagraph"/>
              <w:rPr>
                <w:b/>
                <w:sz w:val="24"/>
                <w:szCs w:val="24"/>
                <w:lang w:val="kk-KZ"/>
              </w:rPr>
            </w:pPr>
            <w:r w:rsidRPr="00E24713">
              <w:rPr>
                <w:b/>
                <w:sz w:val="24"/>
                <w:szCs w:val="24"/>
                <w:lang w:val="kk-KZ"/>
              </w:rPr>
              <w:t>тер саны</w:t>
            </w:r>
          </w:p>
        </w:tc>
        <w:tc>
          <w:tcPr>
            <w:tcW w:w="5123" w:type="dxa"/>
            <w:gridSpan w:val="16"/>
          </w:tcPr>
          <w:p w:rsidR="005F77D1" w:rsidRPr="00E24713" w:rsidRDefault="005F77D1" w:rsidP="00C71A0F">
            <w:pPr>
              <w:pStyle w:val="TableParagraph"/>
              <w:spacing w:line="256" w:lineRule="exact"/>
              <w:ind w:left="223"/>
              <w:rPr>
                <w:b/>
                <w:sz w:val="24"/>
                <w:szCs w:val="24"/>
              </w:rPr>
            </w:pPr>
            <w:r w:rsidRPr="00E24713">
              <w:rPr>
                <w:b/>
                <w:sz w:val="24"/>
                <w:szCs w:val="24"/>
                <w:lang w:val="kk-KZ"/>
              </w:rPr>
              <w:t xml:space="preserve">Қалыптасатын оқыту нәтижелері </w:t>
            </w:r>
            <w:r w:rsidRPr="00E24713">
              <w:rPr>
                <w:b/>
                <w:sz w:val="24"/>
                <w:szCs w:val="24"/>
              </w:rPr>
              <w:t>(код</w:t>
            </w:r>
            <w:r w:rsidRPr="00E24713">
              <w:rPr>
                <w:b/>
                <w:sz w:val="24"/>
                <w:szCs w:val="24"/>
                <w:lang w:val="kk-KZ"/>
              </w:rPr>
              <w:t>тары</w:t>
            </w:r>
            <w:r w:rsidRPr="00E24713">
              <w:rPr>
                <w:b/>
                <w:sz w:val="24"/>
                <w:szCs w:val="24"/>
              </w:rPr>
              <w:t>)</w:t>
            </w:r>
          </w:p>
        </w:tc>
      </w:tr>
      <w:tr w:rsidR="005F77D1" w:rsidRPr="003E5417" w:rsidTr="00CF3EA7">
        <w:trPr>
          <w:gridAfter w:val="1"/>
          <w:wAfter w:w="11" w:type="dxa"/>
          <w:cantSplit/>
          <w:trHeight w:val="1554"/>
        </w:trPr>
        <w:tc>
          <w:tcPr>
            <w:tcW w:w="299" w:type="dxa"/>
            <w:vMerge/>
            <w:tcBorders>
              <w:top w:val="nil"/>
            </w:tcBorders>
          </w:tcPr>
          <w:p w:rsidR="005F77D1" w:rsidRPr="00E24713" w:rsidRDefault="005F77D1" w:rsidP="00CD5CEC">
            <w:pPr>
              <w:contextualSpacing/>
              <w:rPr>
                <w:rFonts w:eastAsia="Times New Roman"/>
                <w:sz w:val="24"/>
                <w:szCs w:val="24"/>
              </w:rPr>
            </w:pPr>
          </w:p>
        </w:tc>
        <w:tc>
          <w:tcPr>
            <w:tcW w:w="1680" w:type="dxa"/>
            <w:vMerge/>
          </w:tcPr>
          <w:p w:rsidR="005F77D1" w:rsidRPr="00E24713" w:rsidRDefault="005F77D1" w:rsidP="00CD5CEC">
            <w:pPr>
              <w:contextualSpacing/>
              <w:rPr>
                <w:rFonts w:eastAsia="Times New Roman"/>
                <w:sz w:val="24"/>
                <w:szCs w:val="24"/>
              </w:rPr>
            </w:pPr>
          </w:p>
        </w:tc>
        <w:tc>
          <w:tcPr>
            <w:tcW w:w="550" w:type="dxa"/>
            <w:vMerge/>
          </w:tcPr>
          <w:p w:rsidR="005F77D1" w:rsidRPr="00E24713" w:rsidRDefault="005F77D1" w:rsidP="00CD5CEC">
            <w:pPr>
              <w:contextualSpacing/>
              <w:rPr>
                <w:rFonts w:eastAsia="Times New Roman"/>
                <w:sz w:val="24"/>
                <w:szCs w:val="24"/>
              </w:rPr>
            </w:pPr>
          </w:p>
        </w:tc>
        <w:tc>
          <w:tcPr>
            <w:tcW w:w="431" w:type="dxa"/>
            <w:vMerge/>
          </w:tcPr>
          <w:p w:rsidR="005F77D1" w:rsidRPr="00E24713" w:rsidRDefault="005F77D1" w:rsidP="00CD5CEC">
            <w:pPr>
              <w:contextualSpacing/>
              <w:rPr>
                <w:rFonts w:eastAsia="Times New Roman"/>
                <w:sz w:val="24"/>
                <w:szCs w:val="24"/>
              </w:rPr>
            </w:pPr>
          </w:p>
        </w:tc>
        <w:tc>
          <w:tcPr>
            <w:tcW w:w="1429" w:type="dxa"/>
            <w:vMerge/>
            <w:tcBorders>
              <w:top w:val="nil"/>
            </w:tcBorders>
          </w:tcPr>
          <w:p w:rsidR="005F77D1" w:rsidRPr="00E24713" w:rsidRDefault="005F77D1" w:rsidP="00CD5CEC">
            <w:pPr>
              <w:contextualSpacing/>
              <w:rPr>
                <w:rFonts w:eastAsia="Times New Roman"/>
                <w:sz w:val="24"/>
                <w:szCs w:val="24"/>
              </w:rPr>
            </w:pPr>
          </w:p>
        </w:tc>
        <w:tc>
          <w:tcPr>
            <w:tcW w:w="4753" w:type="dxa"/>
            <w:vMerge/>
            <w:tcBorders>
              <w:top w:val="nil"/>
            </w:tcBorders>
          </w:tcPr>
          <w:p w:rsidR="005F77D1" w:rsidRPr="00E24713" w:rsidRDefault="005F77D1" w:rsidP="00CD5CEC">
            <w:pPr>
              <w:contextualSpacing/>
              <w:rPr>
                <w:rFonts w:eastAsia="Times New Roman"/>
                <w:sz w:val="24"/>
                <w:szCs w:val="24"/>
              </w:rPr>
            </w:pPr>
          </w:p>
        </w:tc>
        <w:tc>
          <w:tcPr>
            <w:tcW w:w="425" w:type="dxa"/>
            <w:vMerge/>
            <w:tcBorders>
              <w:top w:val="nil"/>
            </w:tcBorders>
          </w:tcPr>
          <w:p w:rsidR="005F77D1" w:rsidRPr="00E24713" w:rsidRDefault="005F77D1" w:rsidP="00CD5CEC">
            <w:pPr>
              <w:contextualSpacing/>
              <w:rPr>
                <w:rFonts w:eastAsia="Times New Roman"/>
                <w:sz w:val="24"/>
                <w:szCs w:val="24"/>
              </w:rPr>
            </w:pPr>
          </w:p>
        </w:tc>
        <w:tc>
          <w:tcPr>
            <w:tcW w:w="425" w:type="dxa"/>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w:t>
            </w:r>
            <w:r w:rsidRPr="00E24713">
              <w:rPr>
                <w:b/>
                <w:sz w:val="24"/>
                <w:szCs w:val="24"/>
              </w:rPr>
              <w:t>1</w:t>
            </w:r>
          </w:p>
        </w:tc>
        <w:tc>
          <w:tcPr>
            <w:tcW w:w="488" w:type="dxa"/>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ОН2</w:t>
            </w:r>
          </w:p>
        </w:tc>
        <w:tc>
          <w:tcPr>
            <w:tcW w:w="425" w:type="dxa"/>
            <w:gridSpan w:val="2"/>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ОН3</w:t>
            </w:r>
          </w:p>
        </w:tc>
        <w:tc>
          <w:tcPr>
            <w:tcW w:w="425" w:type="dxa"/>
            <w:gridSpan w:val="2"/>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ОН4</w:t>
            </w:r>
          </w:p>
        </w:tc>
        <w:tc>
          <w:tcPr>
            <w:tcW w:w="426" w:type="dxa"/>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ОН5</w:t>
            </w:r>
          </w:p>
        </w:tc>
        <w:tc>
          <w:tcPr>
            <w:tcW w:w="425" w:type="dxa"/>
            <w:gridSpan w:val="2"/>
          </w:tcPr>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ОН6</w:t>
            </w:r>
          </w:p>
        </w:tc>
        <w:tc>
          <w:tcPr>
            <w:tcW w:w="425" w:type="dxa"/>
            <w:gridSpan w:val="2"/>
          </w:tcPr>
          <w:p w:rsidR="005F77D1" w:rsidRPr="00E24713" w:rsidRDefault="005F77D1" w:rsidP="00C71A0F">
            <w:pPr>
              <w:widowControl w:val="0"/>
              <w:autoSpaceDE w:val="0"/>
              <w:autoSpaceDN w:val="0"/>
              <w:rPr>
                <w:b/>
                <w:sz w:val="24"/>
                <w:szCs w:val="24"/>
                <w:lang w:val="en-US"/>
              </w:rPr>
            </w:pPr>
            <w:r w:rsidRPr="00E24713">
              <w:rPr>
                <w:b/>
                <w:sz w:val="24"/>
                <w:szCs w:val="24"/>
                <w:lang w:val="kk-KZ"/>
              </w:rPr>
              <w:t>ОН7</w:t>
            </w:r>
          </w:p>
        </w:tc>
        <w:tc>
          <w:tcPr>
            <w:tcW w:w="430" w:type="dxa"/>
          </w:tcPr>
          <w:p w:rsidR="005F77D1" w:rsidRPr="00E24713" w:rsidRDefault="005F77D1" w:rsidP="00C71A0F">
            <w:pPr>
              <w:widowControl w:val="0"/>
              <w:autoSpaceDE w:val="0"/>
              <w:autoSpaceDN w:val="0"/>
              <w:rPr>
                <w:b/>
                <w:sz w:val="24"/>
                <w:szCs w:val="24"/>
                <w:lang w:val="en-US"/>
              </w:rPr>
            </w:pPr>
            <w:r w:rsidRPr="00E24713">
              <w:rPr>
                <w:b/>
                <w:sz w:val="24"/>
                <w:szCs w:val="24"/>
                <w:lang w:val="kk-KZ"/>
              </w:rPr>
              <w:t>ОН</w:t>
            </w:r>
          </w:p>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8</w:t>
            </w:r>
          </w:p>
        </w:tc>
        <w:tc>
          <w:tcPr>
            <w:tcW w:w="426" w:type="dxa"/>
          </w:tcPr>
          <w:p w:rsidR="005F77D1" w:rsidRPr="00E24713" w:rsidRDefault="005F77D1" w:rsidP="00C71A0F">
            <w:pPr>
              <w:widowControl w:val="0"/>
              <w:autoSpaceDE w:val="0"/>
              <w:autoSpaceDN w:val="0"/>
              <w:rPr>
                <w:b/>
                <w:sz w:val="24"/>
                <w:szCs w:val="24"/>
                <w:lang w:val="kk-KZ"/>
              </w:rPr>
            </w:pPr>
            <w:r w:rsidRPr="00E24713">
              <w:rPr>
                <w:b/>
                <w:sz w:val="24"/>
                <w:szCs w:val="24"/>
                <w:lang w:val="kk-KZ"/>
              </w:rPr>
              <w:t>ОН</w:t>
            </w:r>
          </w:p>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9</w:t>
            </w:r>
          </w:p>
        </w:tc>
        <w:tc>
          <w:tcPr>
            <w:tcW w:w="425" w:type="dxa"/>
          </w:tcPr>
          <w:p w:rsidR="005F77D1" w:rsidRPr="00E24713" w:rsidRDefault="005F77D1" w:rsidP="00C71A0F">
            <w:pPr>
              <w:widowControl w:val="0"/>
              <w:autoSpaceDE w:val="0"/>
              <w:autoSpaceDN w:val="0"/>
              <w:rPr>
                <w:b/>
                <w:sz w:val="24"/>
                <w:szCs w:val="24"/>
                <w:lang w:val="kk-KZ"/>
              </w:rPr>
            </w:pPr>
            <w:r w:rsidRPr="00E24713">
              <w:rPr>
                <w:b/>
                <w:sz w:val="24"/>
                <w:szCs w:val="24"/>
                <w:lang w:val="kk-KZ"/>
              </w:rPr>
              <w:t>ОН</w:t>
            </w:r>
          </w:p>
          <w:p w:rsidR="005F77D1" w:rsidRPr="00E24713" w:rsidRDefault="005F77D1" w:rsidP="00C71A0F">
            <w:pPr>
              <w:widowControl w:val="0"/>
              <w:autoSpaceDE w:val="0"/>
              <w:autoSpaceDN w:val="0"/>
              <w:rPr>
                <w:rFonts w:eastAsia="Times New Roman"/>
                <w:b/>
                <w:sz w:val="24"/>
                <w:szCs w:val="24"/>
                <w:lang w:val="kk-KZ"/>
              </w:rPr>
            </w:pPr>
            <w:r w:rsidRPr="00E24713">
              <w:rPr>
                <w:b/>
                <w:sz w:val="24"/>
                <w:szCs w:val="24"/>
                <w:lang w:val="kk-KZ"/>
              </w:rPr>
              <w:t>10</w:t>
            </w:r>
          </w:p>
        </w:tc>
        <w:tc>
          <w:tcPr>
            <w:tcW w:w="430" w:type="dxa"/>
          </w:tcPr>
          <w:p w:rsidR="005F77D1" w:rsidRDefault="005F77D1" w:rsidP="00C71A0F">
            <w:pPr>
              <w:widowControl w:val="0"/>
              <w:autoSpaceDE w:val="0"/>
              <w:autoSpaceDN w:val="0"/>
              <w:rPr>
                <w:b/>
                <w:sz w:val="24"/>
                <w:szCs w:val="24"/>
              </w:rPr>
            </w:pPr>
            <w:r w:rsidRPr="00C812DD">
              <w:rPr>
                <w:b/>
                <w:sz w:val="24"/>
                <w:szCs w:val="24"/>
                <w:lang w:val="kk-KZ"/>
              </w:rPr>
              <w:t>ОН</w:t>
            </w:r>
          </w:p>
          <w:p w:rsidR="005F77D1" w:rsidRPr="00C812DD" w:rsidRDefault="005F77D1" w:rsidP="00C71A0F">
            <w:pPr>
              <w:widowControl w:val="0"/>
              <w:autoSpaceDE w:val="0"/>
              <w:autoSpaceDN w:val="0"/>
              <w:rPr>
                <w:rFonts w:eastAsia="Times New Roman"/>
                <w:b/>
                <w:sz w:val="24"/>
                <w:szCs w:val="24"/>
                <w:lang w:val="kk-KZ"/>
              </w:rPr>
            </w:pPr>
            <w:r w:rsidRPr="00C812DD">
              <w:rPr>
                <w:b/>
                <w:sz w:val="24"/>
                <w:szCs w:val="24"/>
              </w:rPr>
              <w:t>1</w:t>
            </w:r>
            <w:r w:rsidRPr="00C812DD">
              <w:rPr>
                <w:b/>
                <w:sz w:val="24"/>
                <w:szCs w:val="24"/>
                <w:lang w:val="kk-KZ"/>
              </w:rPr>
              <w:t>1</w:t>
            </w:r>
          </w:p>
        </w:tc>
        <w:tc>
          <w:tcPr>
            <w:tcW w:w="373" w:type="dxa"/>
          </w:tcPr>
          <w:p w:rsidR="005F77D1" w:rsidRDefault="005F77D1" w:rsidP="00C71A0F">
            <w:pPr>
              <w:widowControl w:val="0"/>
              <w:autoSpaceDE w:val="0"/>
              <w:autoSpaceDN w:val="0"/>
              <w:rPr>
                <w:b/>
                <w:sz w:val="24"/>
                <w:szCs w:val="24"/>
                <w:lang w:val="kk-KZ"/>
              </w:rPr>
            </w:pPr>
            <w:r w:rsidRPr="00C812DD">
              <w:rPr>
                <w:b/>
                <w:sz w:val="24"/>
                <w:szCs w:val="24"/>
                <w:lang w:val="kk-KZ"/>
              </w:rPr>
              <w:t>ОН</w:t>
            </w:r>
          </w:p>
          <w:p w:rsidR="005F77D1" w:rsidRPr="00C812DD" w:rsidRDefault="005F77D1" w:rsidP="00C71A0F">
            <w:pPr>
              <w:widowControl w:val="0"/>
              <w:autoSpaceDE w:val="0"/>
              <w:autoSpaceDN w:val="0"/>
              <w:rPr>
                <w:rFonts w:eastAsia="Times New Roman"/>
                <w:b/>
                <w:sz w:val="24"/>
                <w:szCs w:val="24"/>
                <w:lang w:val="kk-KZ"/>
              </w:rPr>
            </w:pPr>
            <w:r w:rsidRPr="00C812DD">
              <w:rPr>
                <w:b/>
                <w:sz w:val="24"/>
                <w:szCs w:val="24"/>
              </w:rPr>
              <w:t>1</w:t>
            </w:r>
            <w:r w:rsidRPr="00C812DD">
              <w:rPr>
                <w:b/>
                <w:sz w:val="24"/>
                <w:szCs w:val="24"/>
                <w:lang w:val="kk-KZ"/>
              </w:rPr>
              <w:t>2</w:t>
            </w:r>
          </w:p>
        </w:tc>
      </w:tr>
      <w:tr w:rsidR="00CD5CEC" w:rsidRPr="00E63DF0" w:rsidTr="00CF3EA7">
        <w:trPr>
          <w:gridAfter w:val="1"/>
          <w:wAfter w:w="11" w:type="dxa"/>
          <w:trHeight w:val="323"/>
        </w:trPr>
        <w:tc>
          <w:tcPr>
            <w:tcW w:w="299" w:type="dxa"/>
            <w:vMerge w:val="restart"/>
            <w:vAlign w:val="center"/>
          </w:tcPr>
          <w:p w:rsidR="00CD5CEC" w:rsidRPr="00E24713" w:rsidRDefault="00CD5CEC" w:rsidP="00CD5CEC">
            <w:pPr>
              <w:pStyle w:val="TableParagraph"/>
              <w:contextualSpacing/>
              <w:jc w:val="center"/>
              <w:rPr>
                <w:sz w:val="24"/>
                <w:szCs w:val="24"/>
              </w:rPr>
            </w:pPr>
            <w:r w:rsidRPr="00E24713">
              <w:rPr>
                <w:sz w:val="24"/>
                <w:szCs w:val="24"/>
              </w:rPr>
              <w:t>1</w:t>
            </w:r>
          </w:p>
        </w:tc>
        <w:tc>
          <w:tcPr>
            <w:tcW w:w="1680" w:type="dxa"/>
            <w:vMerge w:val="restart"/>
          </w:tcPr>
          <w:p w:rsidR="00CD5CEC" w:rsidRDefault="00CD5CEC"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Default="00E24713" w:rsidP="00CD5CEC">
            <w:pPr>
              <w:pStyle w:val="TableParagraph"/>
              <w:contextualSpacing/>
              <w:rPr>
                <w:sz w:val="24"/>
                <w:szCs w:val="24"/>
                <w:lang w:val="kk-KZ"/>
              </w:rPr>
            </w:pPr>
          </w:p>
          <w:p w:rsidR="00E24713" w:rsidRPr="00E24713" w:rsidRDefault="00E24713" w:rsidP="00CD5CEC">
            <w:pPr>
              <w:pStyle w:val="TableParagraph"/>
              <w:contextualSpacing/>
              <w:rPr>
                <w:sz w:val="24"/>
                <w:szCs w:val="24"/>
                <w:lang w:val="kk-KZ"/>
              </w:rPr>
            </w:pPr>
          </w:p>
          <w:p w:rsidR="00CD5CEC" w:rsidRPr="00E24713" w:rsidRDefault="00087150" w:rsidP="00CD5CEC">
            <w:pPr>
              <w:pStyle w:val="TableParagraph"/>
              <w:contextualSpacing/>
              <w:rPr>
                <w:rFonts w:eastAsia="Calibri"/>
                <w:color w:val="000000"/>
                <w:spacing w:val="-2"/>
                <w:sz w:val="24"/>
                <w:szCs w:val="24"/>
              </w:rPr>
            </w:pPr>
            <w:r w:rsidRPr="00E24713">
              <w:rPr>
                <w:color w:val="000000"/>
                <w:sz w:val="24"/>
                <w:szCs w:val="24"/>
                <w:lang w:val="kk-KZ"/>
              </w:rPr>
              <w:t>Тарихи және философиялық құзыреттіліктер модулі</w:t>
            </w:r>
            <w:r w:rsidR="00CD5CEC" w:rsidRPr="00E24713">
              <w:rPr>
                <w:color w:val="000000"/>
                <w:sz w:val="24"/>
                <w:szCs w:val="24"/>
                <w:lang w:val="kk-KZ"/>
              </w:rPr>
              <w:t xml:space="preserve"> </w:t>
            </w:r>
          </w:p>
        </w:tc>
        <w:tc>
          <w:tcPr>
            <w:tcW w:w="550" w:type="dxa"/>
          </w:tcPr>
          <w:p w:rsidR="00CD5CEC" w:rsidRPr="00E24713" w:rsidRDefault="00CD5CEC"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CD5CEC" w:rsidRPr="00E24713" w:rsidRDefault="00CD5CEC" w:rsidP="00CD5CEC">
            <w:pPr>
              <w:rPr>
                <w:sz w:val="24"/>
                <w:szCs w:val="24"/>
              </w:rPr>
            </w:pPr>
            <w:r w:rsidRPr="00E24713">
              <w:rPr>
                <w:sz w:val="24"/>
                <w:szCs w:val="24"/>
              </w:rPr>
              <w:t>ЖБП</w:t>
            </w:r>
          </w:p>
        </w:tc>
        <w:tc>
          <w:tcPr>
            <w:tcW w:w="431" w:type="dxa"/>
          </w:tcPr>
          <w:p w:rsidR="00CD5CEC" w:rsidRPr="00E24713" w:rsidRDefault="00CD5CEC"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МК</w:t>
            </w:r>
          </w:p>
        </w:tc>
        <w:tc>
          <w:tcPr>
            <w:tcW w:w="1429" w:type="dxa"/>
          </w:tcPr>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E24713" w:rsidRDefault="00E24713" w:rsidP="00CD5CEC">
            <w:pPr>
              <w:rPr>
                <w:color w:val="000000"/>
                <w:sz w:val="24"/>
                <w:szCs w:val="24"/>
                <w:lang w:val="kk-KZ"/>
              </w:rPr>
            </w:pPr>
          </w:p>
          <w:p w:rsidR="00CD5CEC" w:rsidRPr="00E24713" w:rsidRDefault="00CD5CEC" w:rsidP="00CD5CEC">
            <w:pPr>
              <w:rPr>
                <w:sz w:val="24"/>
                <w:szCs w:val="24"/>
              </w:rPr>
            </w:pPr>
            <w:r w:rsidRPr="00E24713">
              <w:rPr>
                <w:color w:val="000000"/>
                <w:sz w:val="24"/>
                <w:szCs w:val="24"/>
                <w:lang w:val="kk-KZ"/>
              </w:rPr>
              <w:t>Қазақстан тарихы</w:t>
            </w:r>
          </w:p>
        </w:tc>
        <w:tc>
          <w:tcPr>
            <w:tcW w:w="4753" w:type="dxa"/>
          </w:tcPr>
          <w:p w:rsidR="00F909CB" w:rsidRPr="00E24713" w:rsidRDefault="00F909CB" w:rsidP="00F909CB">
            <w:pPr>
              <w:tabs>
                <w:tab w:val="left" w:pos="971"/>
              </w:tabs>
              <w:jc w:val="both"/>
              <w:rPr>
                <w:sz w:val="24"/>
                <w:szCs w:val="24"/>
              </w:rPr>
            </w:pPr>
            <w:r w:rsidRPr="00E24713">
              <w:rPr>
                <w:b/>
                <w:bCs/>
                <w:sz w:val="24"/>
                <w:szCs w:val="24"/>
              </w:rPr>
              <w:t>Ма</w:t>
            </w:r>
            <w:r w:rsidRPr="00E24713">
              <w:rPr>
                <w:b/>
                <w:bCs/>
                <w:sz w:val="24"/>
                <w:szCs w:val="24"/>
                <w:lang w:val="kk-KZ"/>
              </w:rPr>
              <w:t>қсаты</w:t>
            </w:r>
            <w:r w:rsidRPr="00E24713">
              <w:rPr>
                <w:sz w:val="24"/>
                <w:szCs w:val="24"/>
                <w:lang w:val="kk-KZ"/>
              </w:rPr>
              <w:t>:</w:t>
            </w:r>
            <w:r w:rsidRPr="00E24713">
              <w:rPr>
                <w:sz w:val="24"/>
                <w:szCs w:val="24"/>
              </w:rPr>
              <w:t xml:space="preserve"> </w:t>
            </w:r>
            <w:r w:rsidRPr="00E24713">
              <w:rPr>
                <w:sz w:val="24"/>
                <w:szCs w:val="24"/>
                <w:lang w:val="kk-KZ"/>
              </w:rPr>
              <w:t xml:space="preserve">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тарихынан объективті </w:t>
            </w:r>
            <w:r w:rsidRPr="00E24713">
              <w:rPr>
                <w:sz w:val="24"/>
                <w:szCs w:val="24"/>
              </w:rPr>
              <w:t>түсініктерд</w:t>
            </w:r>
            <w:r w:rsidRPr="00E24713">
              <w:rPr>
                <w:sz w:val="24"/>
                <w:szCs w:val="24"/>
                <w:lang w:val="kk-KZ"/>
              </w:rPr>
              <w:t>і</w:t>
            </w:r>
            <w:r w:rsidRPr="00E24713">
              <w:rPr>
                <w:sz w:val="24"/>
                <w:szCs w:val="24"/>
              </w:rPr>
              <w:t xml:space="preserve"> қалыптастыру.</w:t>
            </w:r>
          </w:p>
          <w:p w:rsidR="00CD5CEC" w:rsidRPr="00E24713" w:rsidRDefault="00F909CB" w:rsidP="00F909CB">
            <w:pPr>
              <w:pStyle w:val="af3"/>
              <w:jc w:val="both"/>
              <w:rPr>
                <w:color w:val="000000"/>
                <w:sz w:val="24"/>
                <w:szCs w:val="24"/>
                <w:lang w:val="kk-KZ"/>
              </w:rPr>
            </w:pPr>
            <w:r w:rsidRPr="00E24713">
              <w:rPr>
                <w:b/>
                <w:sz w:val="24"/>
                <w:szCs w:val="24"/>
                <w:lang w:val="kk-KZ"/>
              </w:rPr>
              <w:t xml:space="preserve">Мазмұны: </w:t>
            </w:r>
            <w:r w:rsidRPr="00E24713">
              <w:rPr>
                <w:rFonts w:eastAsia="Times New Roman"/>
                <w:kern w:val="3"/>
                <w:sz w:val="24"/>
                <w:szCs w:val="24"/>
                <w:lang w:val="kk-KZ" w:eastAsia="zh-CN"/>
              </w:rPr>
              <w:t xml:space="preserve">Ежелгі адамдар және көшпелі өркениеттің түсінігін қалыптастыру. Түркі өркениеті және Ұлы дала,. </w:t>
            </w:r>
            <w:r w:rsidRPr="00E24713">
              <w:rPr>
                <w:rFonts w:eastAsia="Times New Roman"/>
                <w:spacing w:val="-3"/>
                <w:kern w:val="3"/>
                <w:sz w:val="24"/>
                <w:szCs w:val="24"/>
                <w:lang w:val="kk-KZ" w:eastAsia="zh-CN"/>
              </w:rPr>
              <w:t xml:space="preserve">Қазақ хандығы., </w:t>
            </w:r>
            <w:r w:rsidRPr="00E24713">
              <w:rPr>
                <w:rFonts w:eastAsia="Times New Roman"/>
                <w:kern w:val="3"/>
                <w:sz w:val="24"/>
                <w:szCs w:val="24"/>
                <w:lang w:val="kk-KZ" w:eastAsia="zh-CN"/>
              </w:rPr>
              <w:t xml:space="preserve">Жаңа заман дәуіріндегі Қазақстанды салыстырмалы қарастыру.Казақстан кеңестік әкімшіл-әміршіл жүйенің құрамында. </w:t>
            </w:r>
            <w:r w:rsidRPr="00E24713">
              <w:rPr>
                <w:rFonts w:eastAsia="Times New Roman"/>
                <w:spacing w:val="-3"/>
                <w:kern w:val="3"/>
                <w:sz w:val="24"/>
                <w:szCs w:val="24"/>
                <w:lang w:val="kk-KZ" w:eastAsia="zh-CN"/>
              </w:rPr>
              <w:t>Қазақстан тәуелсіздігінің жариялануы. Қазақстан Республикасының  мемлекеттік құрылысы,</w:t>
            </w:r>
            <w:r w:rsidRPr="00E24713">
              <w:rPr>
                <w:rFonts w:eastAsia="Times New Roman"/>
                <w:kern w:val="3"/>
                <w:sz w:val="24"/>
                <w:szCs w:val="24"/>
                <w:lang w:val="kk-KZ" w:eastAsia="zh-CN"/>
              </w:rPr>
              <w:t xml:space="preserve"> қоғамдық-саяси даму, сыртқы саясаты және халықаралық қатынастары. </w:t>
            </w:r>
            <w:r w:rsidRPr="00E24713">
              <w:rPr>
                <w:sz w:val="24"/>
                <w:szCs w:val="24"/>
                <w:lang w:val="kk-KZ"/>
              </w:rPr>
              <w:t>Қазақстан тарихындағы оқиғалардың себеп-салдарын талдаудың тарихи суреттеу әдістері мен тәсілдерін қолдану.</w:t>
            </w:r>
          </w:p>
        </w:tc>
        <w:tc>
          <w:tcPr>
            <w:tcW w:w="425" w:type="dxa"/>
          </w:tcPr>
          <w:p w:rsidR="00CD5CEC" w:rsidRPr="00E24713" w:rsidRDefault="00CD5CEC" w:rsidP="00CD5CEC">
            <w:pPr>
              <w:jc w:val="center"/>
              <w:rPr>
                <w:sz w:val="24"/>
                <w:szCs w:val="24"/>
                <w:lang w:val="kk-KZ"/>
              </w:rPr>
            </w:pPr>
            <w:r w:rsidRPr="00E24713">
              <w:rPr>
                <w:sz w:val="24"/>
                <w:szCs w:val="24"/>
                <w:lang w:val="kk-KZ"/>
              </w:rPr>
              <w:t>5</w:t>
            </w:r>
          </w:p>
        </w:tc>
        <w:tc>
          <w:tcPr>
            <w:tcW w:w="425" w:type="dxa"/>
            <w:vAlign w:val="center"/>
          </w:tcPr>
          <w:p w:rsidR="00CD5CEC" w:rsidRPr="00E24713" w:rsidRDefault="00CD5CEC" w:rsidP="00CD5CEC">
            <w:pPr>
              <w:pStyle w:val="TableParagraph"/>
              <w:contextualSpacing/>
              <w:jc w:val="center"/>
              <w:rPr>
                <w:b/>
                <w:sz w:val="24"/>
                <w:szCs w:val="24"/>
                <w:lang w:val="en-US"/>
              </w:rPr>
            </w:pPr>
          </w:p>
        </w:tc>
        <w:tc>
          <w:tcPr>
            <w:tcW w:w="488" w:type="dxa"/>
            <w:vAlign w:val="center"/>
          </w:tcPr>
          <w:p w:rsidR="00CD5CEC" w:rsidRPr="00E24713" w:rsidRDefault="00CD5CEC"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6" w:type="dxa"/>
            <w:vAlign w:val="center"/>
          </w:tcPr>
          <w:p w:rsidR="00CD5CEC" w:rsidRPr="00E24713" w:rsidRDefault="00CD5CEC" w:rsidP="00CD5CEC">
            <w:pPr>
              <w:pStyle w:val="TableParagraph"/>
              <w:contextualSpacing/>
              <w:jc w:val="center"/>
              <w:rPr>
                <w:sz w:val="24"/>
                <w:szCs w:val="24"/>
                <w:lang w:val="kk-KZ"/>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30" w:type="dxa"/>
            <w:vAlign w:val="center"/>
          </w:tcPr>
          <w:p w:rsidR="00CD5CEC" w:rsidRPr="00E24713" w:rsidRDefault="00CD5CEC" w:rsidP="00CD5CEC">
            <w:pPr>
              <w:pStyle w:val="TableParagraph"/>
              <w:contextualSpacing/>
              <w:jc w:val="center"/>
              <w:rPr>
                <w:sz w:val="24"/>
                <w:szCs w:val="24"/>
              </w:rPr>
            </w:pPr>
          </w:p>
        </w:tc>
        <w:tc>
          <w:tcPr>
            <w:tcW w:w="426" w:type="dxa"/>
          </w:tcPr>
          <w:p w:rsidR="00CD5CEC" w:rsidRPr="00E24713" w:rsidRDefault="00CD5CEC" w:rsidP="00CD5CEC">
            <w:pPr>
              <w:pStyle w:val="TableParagraph"/>
              <w:contextualSpacing/>
              <w:jc w:val="center"/>
              <w:rPr>
                <w:sz w:val="24"/>
                <w:szCs w:val="24"/>
              </w:rPr>
            </w:pPr>
          </w:p>
        </w:tc>
        <w:tc>
          <w:tcPr>
            <w:tcW w:w="425" w:type="dxa"/>
          </w:tcPr>
          <w:p w:rsidR="00CD5CEC" w:rsidRPr="00E24713" w:rsidRDefault="00CD5CEC" w:rsidP="00CD5CEC">
            <w:pPr>
              <w:pStyle w:val="TableParagraph"/>
              <w:contextualSpacing/>
              <w:jc w:val="center"/>
              <w:rPr>
                <w:sz w:val="24"/>
                <w:szCs w:val="24"/>
              </w:rPr>
            </w:pPr>
          </w:p>
        </w:tc>
        <w:tc>
          <w:tcPr>
            <w:tcW w:w="430" w:type="dxa"/>
          </w:tcPr>
          <w:p w:rsidR="00CD5CEC" w:rsidRPr="00E63DF0" w:rsidRDefault="00CD5CEC" w:rsidP="00CD5CEC">
            <w:pPr>
              <w:pStyle w:val="TableParagraph"/>
              <w:contextualSpacing/>
              <w:jc w:val="center"/>
              <w:rPr>
                <w:sz w:val="24"/>
                <w:szCs w:val="24"/>
              </w:rPr>
            </w:pPr>
          </w:p>
        </w:tc>
        <w:tc>
          <w:tcPr>
            <w:tcW w:w="373" w:type="dxa"/>
          </w:tcPr>
          <w:p w:rsidR="00CD5CEC" w:rsidRPr="00E63DF0" w:rsidRDefault="00CD5CEC" w:rsidP="00CD5CEC">
            <w:pPr>
              <w:pStyle w:val="TableParagraph"/>
              <w:contextualSpacing/>
              <w:jc w:val="center"/>
              <w:rPr>
                <w:sz w:val="24"/>
                <w:szCs w:val="24"/>
              </w:rPr>
            </w:pPr>
          </w:p>
        </w:tc>
      </w:tr>
      <w:tr w:rsidR="00CD5CEC" w:rsidRPr="00E63DF0" w:rsidTr="00CF3EA7">
        <w:trPr>
          <w:gridAfter w:val="1"/>
          <w:wAfter w:w="11" w:type="dxa"/>
          <w:trHeight w:val="323"/>
        </w:trPr>
        <w:tc>
          <w:tcPr>
            <w:tcW w:w="299" w:type="dxa"/>
            <w:vMerge/>
            <w:vAlign w:val="center"/>
          </w:tcPr>
          <w:p w:rsidR="00CD5CEC" w:rsidRPr="00E24713" w:rsidRDefault="00CD5CEC" w:rsidP="00CD5CEC">
            <w:pPr>
              <w:pStyle w:val="TableParagraph"/>
              <w:contextualSpacing/>
              <w:jc w:val="center"/>
              <w:rPr>
                <w:sz w:val="24"/>
                <w:szCs w:val="24"/>
              </w:rPr>
            </w:pPr>
          </w:p>
        </w:tc>
        <w:tc>
          <w:tcPr>
            <w:tcW w:w="1680" w:type="dxa"/>
            <w:vMerge/>
          </w:tcPr>
          <w:p w:rsidR="00CD5CEC" w:rsidRPr="00E24713" w:rsidRDefault="00CD5CEC" w:rsidP="00CD5CEC">
            <w:pPr>
              <w:pStyle w:val="TableParagraph"/>
              <w:contextualSpacing/>
              <w:rPr>
                <w:sz w:val="24"/>
                <w:szCs w:val="24"/>
                <w:lang w:val="kk-KZ"/>
              </w:rPr>
            </w:pPr>
          </w:p>
        </w:tc>
        <w:tc>
          <w:tcPr>
            <w:tcW w:w="550" w:type="dxa"/>
          </w:tcPr>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rPr>
              <w:t>ЖБП</w:t>
            </w:r>
          </w:p>
          <w:p w:rsidR="00CD5CEC" w:rsidRPr="00E24713" w:rsidRDefault="00CD5CEC" w:rsidP="00CD5CEC">
            <w:pPr>
              <w:rPr>
                <w:sz w:val="24"/>
                <w:szCs w:val="24"/>
              </w:rPr>
            </w:pPr>
          </w:p>
        </w:tc>
        <w:tc>
          <w:tcPr>
            <w:tcW w:w="431" w:type="dxa"/>
          </w:tcPr>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МК</w:t>
            </w:r>
          </w:p>
        </w:tc>
        <w:tc>
          <w:tcPr>
            <w:tcW w:w="1429" w:type="dxa"/>
          </w:tcPr>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E24713" w:rsidRDefault="00E24713"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rPr>
              <w:t>Философия</w:t>
            </w:r>
          </w:p>
        </w:tc>
        <w:tc>
          <w:tcPr>
            <w:tcW w:w="4753" w:type="dxa"/>
          </w:tcPr>
          <w:p w:rsidR="00F909CB" w:rsidRPr="00E24713" w:rsidRDefault="00F909CB" w:rsidP="00F909CB">
            <w:pPr>
              <w:jc w:val="both"/>
              <w:rPr>
                <w:rFonts w:eastAsia="Times New Roman"/>
                <w:sz w:val="24"/>
                <w:szCs w:val="24"/>
                <w:lang w:val="kk-KZ"/>
              </w:rPr>
            </w:pPr>
            <w:r w:rsidRPr="00E24713">
              <w:rPr>
                <w:b/>
                <w:sz w:val="24"/>
                <w:szCs w:val="24"/>
                <w:lang w:val="kk-KZ"/>
              </w:rPr>
              <w:lastRenderedPageBreak/>
              <w:t>Мақсаты:</w:t>
            </w:r>
            <w:r w:rsidRPr="00E24713">
              <w:rPr>
                <w:rFonts w:eastAsia="Times New Roman"/>
                <w:sz w:val="24"/>
                <w:szCs w:val="24"/>
                <w:lang w:val="kk-KZ" w:eastAsia="ar-SA"/>
              </w:rPr>
              <w:t xml:space="preserve">Студенттердің философияны дүниені танып-білудің ерекше формасы </w:t>
            </w:r>
            <w:r w:rsidRPr="00E24713">
              <w:rPr>
                <w:rFonts w:eastAsia="Times New Roman"/>
                <w:sz w:val="24"/>
                <w:szCs w:val="24"/>
                <w:lang w:val="kk-KZ" w:eastAsia="ar-SA"/>
              </w:rPr>
              <w:lastRenderedPageBreak/>
              <w:t xml:space="preserve">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sidRPr="00E24713">
              <w:rPr>
                <w:sz w:val="24"/>
                <w:szCs w:val="24"/>
                <w:lang w:val="kk-KZ"/>
              </w:rPr>
              <w:t>студенттердің бойында философиялық рефлексияны, өзін-өзі сараптау және адамгершіліктік өзін-өзі реттеу дағдыларын қалыптастыру.</w:t>
            </w:r>
          </w:p>
          <w:p w:rsidR="00CD5CEC" w:rsidRPr="00E24713" w:rsidRDefault="00F909CB" w:rsidP="001339D6">
            <w:pPr>
              <w:ind w:right="142"/>
              <w:jc w:val="both"/>
              <w:rPr>
                <w:sz w:val="24"/>
                <w:szCs w:val="24"/>
                <w:lang w:val="kk-KZ"/>
              </w:rPr>
            </w:pPr>
            <w:r w:rsidRPr="00E24713">
              <w:rPr>
                <w:b/>
                <w:sz w:val="24"/>
                <w:szCs w:val="24"/>
                <w:lang w:val="kk-KZ"/>
              </w:rPr>
              <w:t xml:space="preserve">Мазмұны </w:t>
            </w:r>
            <w:r w:rsidRPr="00E24713">
              <w:rPr>
                <w:sz w:val="24"/>
                <w:szCs w:val="24"/>
                <w:lang w:val="kk-KZ"/>
              </w:rPr>
              <w:t>Ойлау мәдениетінің па</w:t>
            </w:r>
            <w:r w:rsidRPr="00E24713">
              <w:rPr>
                <w:bCs/>
                <w:sz w:val="24"/>
                <w:szCs w:val="24"/>
                <w:lang w:val="kk-KZ"/>
              </w:rPr>
              <w:t xml:space="preserve">йда болуын , Философияның пәні мен әдісін анықтау . </w:t>
            </w:r>
            <w:r w:rsidRPr="00E24713">
              <w:rPr>
                <w:sz w:val="24"/>
                <w:szCs w:val="24"/>
                <w:lang w:val="kk-KZ"/>
              </w:rPr>
              <w:t>Дүниені философиялық түсінудің негіздері: сана, рух және тіл мәселелерін түсіндіру. Бо</w:t>
            </w:r>
            <w:r w:rsidR="001339D6" w:rsidRPr="00E24713">
              <w:rPr>
                <w:sz w:val="24"/>
                <w:szCs w:val="24"/>
                <w:lang w:val="kk-KZ"/>
              </w:rPr>
              <w:t>лмыс пен онтология  метафизика,</w:t>
            </w:r>
            <w:r w:rsidRPr="00E24713">
              <w:rPr>
                <w:sz w:val="24"/>
                <w:szCs w:val="24"/>
                <w:lang w:val="kk-KZ"/>
              </w:rPr>
              <w:t xml:space="preserve"> таным және шығармашылық. білім, ғылым, техника және технологиялар турасындағы ұғымдарды талдау.. Адам философиясы және  құндылықта</w:t>
            </w:r>
            <w:r w:rsidR="001339D6" w:rsidRPr="00E24713">
              <w:rPr>
                <w:sz w:val="24"/>
                <w:szCs w:val="24"/>
                <w:lang w:val="kk-KZ"/>
              </w:rPr>
              <w:t xml:space="preserve">р әлемі,. этика мәселелерін, </w:t>
            </w:r>
            <w:r w:rsidRPr="00E24713">
              <w:rPr>
                <w:sz w:val="24"/>
                <w:szCs w:val="24"/>
                <w:lang w:val="kk-KZ"/>
              </w:rPr>
              <w:t>құндылықтар философиясын тәжірибе арқылы қолдану. Эстетика пәні филос</w:t>
            </w:r>
            <w:r w:rsidR="001339D6" w:rsidRPr="00E24713">
              <w:rPr>
                <w:sz w:val="24"/>
                <w:szCs w:val="24"/>
                <w:lang w:val="kk-KZ"/>
              </w:rPr>
              <w:t xml:space="preserve">офиялық білім саласы ретінде. </w:t>
            </w:r>
            <w:r w:rsidRPr="00E24713">
              <w:rPr>
                <w:sz w:val="24"/>
                <w:szCs w:val="24"/>
                <w:lang w:val="kk-KZ"/>
              </w:rPr>
              <w:t xml:space="preserve">Еркіндік </w:t>
            </w:r>
            <w:r w:rsidR="001339D6" w:rsidRPr="00E24713">
              <w:rPr>
                <w:sz w:val="24"/>
                <w:szCs w:val="24"/>
                <w:lang w:val="kk-KZ"/>
              </w:rPr>
              <w:t xml:space="preserve">философиясы, өнер философиясы, </w:t>
            </w:r>
            <w:r w:rsidRPr="00E24713">
              <w:rPr>
                <w:sz w:val="24"/>
                <w:szCs w:val="24"/>
                <w:lang w:val="kk-KZ"/>
              </w:rPr>
              <w:t>қоғам және мәдениет. тарих философиясы,. дін философиясыың.– жаңа Қазақстан философиясында көрініс табуы.</w:t>
            </w:r>
          </w:p>
        </w:tc>
        <w:tc>
          <w:tcPr>
            <w:tcW w:w="425" w:type="dxa"/>
          </w:tcPr>
          <w:p w:rsidR="00CD5CEC" w:rsidRPr="00E24713" w:rsidRDefault="00CD5CEC" w:rsidP="00CD5CEC">
            <w:pPr>
              <w:jc w:val="center"/>
              <w:rPr>
                <w:sz w:val="24"/>
                <w:szCs w:val="24"/>
                <w:lang w:val="kk-KZ"/>
              </w:rPr>
            </w:pPr>
            <w:r w:rsidRPr="00E24713">
              <w:rPr>
                <w:sz w:val="24"/>
                <w:szCs w:val="24"/>
                <w:lang w:val="kk-KZ"/>
              </w:rPr>
              <w:lastRenderedPageBreak/>
              <w:t>5</w:t>
            </w:r>
          </w:p>
        </w:tc>
        <w:tc>
          <w:tcPr>
            <w:tcW w:w="425" w:type="dxa"/>
            <w:vAlign w:val="center"/>
          </w:tcPr>
          <w:p w:rsidR="00CD5CEC" w:rsidRPr="00E24713" w:rsidRDefault="00CD5CEC" w:rsidP="00CD5CEC">
            <w:pPr>
              <w:pStyle w:val="TableParagraph"/>
              <w:contextualSpacing/>
              <w:jc w:val="center"/>
              <w:rPr>
                <w:sz w:val="24"/>
                <w:szCs w:val="24"/>
                <w:lang w:val="en-US"/>
              </w:rPr>
            </w:pPr>
          </w:p>
        </w:tc>
        <w:tc>
          <w:tcPr>
            <w:tcW w:w="488" w:type="dxa"/>
            <w:vAlign w:val="center"/>
          </w:tcPr>
          <w:p w:rsidR="00CD5CEC" w:rsidRPr="00E24713" w:rsidRDefault="00CD5CEC"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lang w:val="kk-KZ"/>
              </w:rPr>
            </w:pPr>
          </w:p>
        </w:tc>
        <w:tc>
          <w:tcPr>
            <w:tcW w:w="426" w:type="dxa"/>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30" w:type="dxa"/>
            <w:vAlign w:val="center"/>
          </w:tcPr>
          <w:p w:rsidR="00CD5CEC" w:rsidRPr="00E24713" w:rsidRDefault="00CD5CEC" w:rsidP="00CD5CEC">
            <w:pPr>
              <w:pStyle w:val="TableParagraph"/>
              <w:contextualSpacing/>
              <w:jc w:val="center"/>
              <w:rPr>
                <w:sz w:val="24"/>
                <w:szCs w:val="24"/>
              </w:rPr>
            </w:pPr>
          </w:p>
        </w:tc>
        <w:tc>
          <w:tcPr>
            <w:tcW w:w="426" w:type="dxa"/>
          </w:tcPr>
          <w:p w:rsidR="00CD5CEC" w:rsidRPr="00E24713" w:rsidRDefault="00CD5CEC" w:rsidP="00CD5CEC">
            <w:pPr>
              <w:pStyle w:val="TableParagraph"/>
              <w:contextualSpacing/>
              <w:jc w:val="center"/>
              <w:rPr>
                <w:sz w:val="24"/>
                <w:szCs w:val="24"/>
              </w:rPr>
            </w:pPr>
          </w:p>
        </w:tc>
        <w:tc>
          <w:tcPr>
            <w:tcW w:w="425" w:type="dxa"/>
          </w:tcPr>
          <w:p w:rsidR="00CD5CEC" w:rsidRPr="00E24713" w:rsidRDefault="00CD5CEC" w:rsidP="00CD5CEC">
            <w:pPr>
              <w:pStyle w:val="TableParagraph"/>
              <w:contextualSpacing/>
              <w:jc w:val="center"/>
              <w:rPr>
                <w:sz w:val="24"/>
                <w:szCs w:val="24"/>
              </w:rPr>
            </w:pPr>
          </w:p>
        </w:tc>
        <w:tc>
          <w:tcPr>
            <w:tcW w:w="430" w:type="dxa"/>
          </w:tcPr>
          <w:p w:rsidR="00CD5CEC" w:rsidRPr="00E63DF0" w:rsidRDefault="00CD5CEC" w:rsidP="00CD5CEC">
            <w:pPr>
              <w:pStyle w:val="TableParagraph"/>
              <w:contextualSpacing/>
              <w:jc w:val="center"/>
              <w:rPr>
                <w:sz w:val="24"/>
                <w:szCs w:val="24"/>
              </w:rPr>
            </w:pPr>
          </w:p>
        </w:tc>
        <w:tc>
          <w:tcPr>
            <w:tcW w:w="373" w:type="dxa"/>
          </w:tcPr>
          <w:p w:rsidR="00CD5CEC" w:rsidRPr="00E63DF0" w:rsidRDefault="00CD5CEC" w:rsidP="00CD5CEC">
            <w:pPr>
              <w:pStyle w:val="TableParagraph"/>
              <w:contextualSpacing/>
              <w:jc w:val="center"/>
              <w:rPr>
                <w:sz w:val="24"/>
                <w:szCs w:val="24"/>
              </w:rPr>
            </w:pPr>
          </w:p>
        </w:tc>
      </w:tr>
      <w:tr w:rsidR="00CD5CEC" w:rsidRPr="00E63DF0" w:rsidTr="00CF3EA7">
        <w:trPr>
          <w:gridAfter w:val="1"/>
          <w:wAfter w:w="11" w:type="dxa"/>
          <w:trHeight w:val="274"/>
        </w:trPr>
        <w:tc>
          <w:tcPr>
            <w:tcW w:w="299" w:type="dxa"/>
            <w:vMerge w:val="restart"/>
          </w:tcPr>
          <w:p w:rsidR="00CD5CEC" w:rsidRPr="00E24713" w:rsidRDefault="00CD5CEC" w:rsidP="00CD5CEC">
            <w:pPr>
              <w:pStyle w:val="TableParagraph"/>
              <w:contextualSpacing/>
              <w:rPr>
                <w:sz w:val="24"/>
                <w:szCs w:val="24"/>
              </w:rPr>
            </w:pPr>
            <w:r w:rsidRPr="00E24713">
              <w:rPr>
                <w:sz w:val="24"/>
                <w:szCs w:val="24"/>
              </w:rPr>
              <w:lastRenderedPageBreak/>
              <w:t>2</w:t>
            </w:r>
          </w:p>
        </w:tc>
        <w:tc>
          <w:tcPr>
            <w:tcW w:w="1680" w:type="dxa"/>
            <w:vMerge w:val="restart"/>
          </w:tcPr>
          <w:p w:rsidR="00CD5CEC" w:rsidRDefault="00CD5CEC"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Pr="00E24713" w:rsidRDefault="00CF3EA7" w:rsidP="00CD5CEC">
            <w:pPr>
              <w:pStyle w:val="TableParagraph"/>
              <w:contextualSpacing/>
              <w:rPr>
                <w:sz w:val="24"/>
                <w:szCs w:val="24"/>
                <w:lang w:val="kk-KZ"/>
              </w:rPr>
            </w:pPr>
          </w:p>
          <w:p w:rsidR="00CD5CEC" w:rsidRPr="00E24713" w:rsidRDefault="00CD5CEC" w:rsidP="001B1CA3">
            <w:pPr>
              <w:pStyle w:val="TableParagraph"/>
              <w:contextualSpacing/>
              <w:rPr>
                <w:sz w:val="24"/>
                <w:szCs w:val="24"/>
                <w:lang w:val="kk-KZ"/>
              </w:rPr>
            </w:pPr>
            <w:r w:rsidRPr="00E24713">
              <w:rPr>
                <w:color w:val="000000"/>
                <w:sz w:val="24"/>
                <w:szCs w:val="24"/>
                <w:lang w:val="kk-KZ"/>
              </w:rPr>
              <w:t>Әлеуметтік-саяси білім</w:t>
            </w:r>
            <w:r w:rsidR="001B1CA3" w:rsidRPr="00E24713">
              <w:rPr>
                <w:color w:val="000000"/>
                <w:sz w:val="24"/>
                <w:szCs w:val="24"/>
                <w:lang w:val="kk-KZ"/>
              </w:rPr>
              <w:t xml:space="preserve"> модулі</w:t>
            </w:r>
          </w:p>
        </w:tc>
        <w:tc>
          <w:tcPr>
            <w:tcW w:w="550" w:type="dxa"/>
          </w:tcPr>
          <w:p w:rsidR="00CD5CEC" w:rsidRPr="00E24713" w:rsidRDefault="00CD5CEC"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rPr>
              <w:t>ЖБП</w:t>
            </w:r>
          </w:p>
          <w:p w:rsidR="00CD5CEC" w:rsidRPr="00E24713" w:rsidRDefault="00CD5CEC" w:rsidP="00CD5CEC">
            <w:pPr>
              <w:rPr>
                <w:sz w:val="24"/>
                <w:szCs w:val="24"/>
              </w:rPr>
            </w:pPr>
          </w:p>
        </w:tc>
        <w:tc>
          <w:tcPr>
            <w:tcW w:w="431" w:type="dxa"/>
          </w:tcPr>
          <w:p w:rsidR="00CD5CEC" w:rsidRPr="00E24713" w:rsidRDefault="00CD5CEC"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МК</w:t>
            </w:r>
          </w:p>
        </w:tc>
        <w:tc>
          <w:tcPr>
            <w:tcW w:w="1429"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Әлеуметтану және саясаттану</w:t>
            </w:r>
          </w:p>
        </w:tc>
        <w:tc>
          <w:tcPr>
            <w:tcW w:w="4753" w:type="dxa"/>
          </w:tcPr>
          <w:p w:rsidR="00F909CB" w:rsidRPr="00E24713" w:rsidRDefault="00F909CB" w:rsidP="00F909CB">
            <w:pPr>
              <w:pStyle w:val="af3"/>
              <w:jc w:val="both"/>
              <w:rPr>
                <w:sz w:val="24"/>
                <w:szCs w:val="24"/>
                <w:lang w:val="kk-KZ" w:eastAsia="en-US"/>
              </w:rPr>
            </w:pPr>
            <w:r w:rsidRPr="00E24713">
              <w:rPr>
                <w:b/>
                <w:bCs/>
                <w:sz w:val="24"/>
                <w:szCs w:val="24"/>
                <w:lang w:val="kk-KZ" w:eastAsia="en-US"/>
              </w:rPr>
              <w:lastRenderedPageBreak/>
              <w:t>Мақсаты:</w:t>
            </w:r>
            <w:r w:rsidRPr="00E24713">
              <w:rPr>
                <w:sz w:val="24"/>
                <w:szCs w:val="24"/>
                <w:lang w:val="kk-KZ" w:eastAsia="en-US"/>
              </w:rPr>
              <w:t xml:space="preserve"> Қоғамдық-саяси қызмет туралы білімдерін қалыптастыру, мақсаты,</w:t>
            </w:r>
            <w:r w:rsidRPr="00E24713">
              <w:rPr>
                <w:rFonts w:eastAsia="Times New Roman"/>
                <w:sz w:val="24"/>
                <w:szCs w:val="24"/>
                <w:lang w:val="kk-KZ"/>
              </w:rPr>
              <w:t xml:space="preserve"> қоғамдық-саяси процестер мен құбылыстарды түсіндіру.</w:t>
            </w:r>
          </w:p>
          <w:p w:rsidR="00F909CB" w:rsidRPr="00E24713" w:rsidRDefault="00F909CB" w:rsidP="00F9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sz w:val="24"/>
                <w:szCs w:val="24"/>
                <w:lang w:val="kk-KZ"/>
              </w:rPr>
            </w:pPr>
            <w:r w:rsidRPr="00E24713">
              <w:rPr>
                <w:b/>
                <w:bCs/>
                <w:sz w:val="24"/>
                <w:szCs w:val="24"/>
                <w:lang w:val="kk-KZ" w:eastAsia="en-US"/>
              </w:rPr>
              <w:t>Мазмұны</w:t>
            </w:r>
            <w:r w:rsidRPr="00E24713">
              <w:rPr>
                <w:sz w:val="24"/>
                <w:szCs w:val="24"/>
                <w:lang w:val="kk-KZ" w:eastAsia="en-US"/>
              </w:rPr>
              <w:t xml:space="preserve">: </w:t>
            </w:r>
            <w:r w:rsidRPr="00E24713">
              <w:rPr>
                <w:rStyle w:val="tlid-translation"/>
                <w:sz w:val="24"/>
                <w:szCs w:val="24"/>
                <w:lang w:val="kk-KZ"/>
              </w:rPr>
              <w:t xml:space="preserve">Қоғамның әлеуметтік-этикалық құндылықтар жүйесін қарастыру. Әлеуметтік, саяси, мәдени, психологиялық институттарды, жастар саясатының </w:t>
            </w:r>
            <w:r w:rsidRPr="00E24713">
              <w:rPr>
                <w:rStyle w:val="tlid-translation"/>
                <w:sz w:val="24"/>
                <w:szCs w:val="24"/>
                <w:lang w:val="kk-KZ"/>
              </w:rPr>
              <w:lastRenderedPageBreak/>
              <w:t>ерекшеліктерін қазақстандық қоғамның  жаңғыруында пайдалану және олардың негізінде қоғамдағы, кәсіптік ортада қақтығыстық жағдайларды шешу жолдары.</w:t>
            </w:r>
          </w:p>
          <w:p w:rsidR="00CD5CEC" w:rsidRPr="00E24713" w:rsidRDefault="00F909CB" w:rsidP="00F909CB">
            <w:pPr>
              <w:spacing w:after="200" w:line="276" w:lineRule="auto"/>
              <w:ind w:firstLine="708"/>
              <w:jc w:val="both"/>
              <w:rPr>
                <w:color w:val="000000"/>
                <w:spacing w:val="-2"/>
                <w:sz w:val="24"/>
                <w:szCs w:val="24"/>
                <w:lang w:val="kk-KZ" w:eastAsia="en-US"/>
              </w:rPr>
            </w:pPr>
            <w:r w:rsidRPr="00E24713">
              <w:rPr>
                <w:spacing w:val="-2"/>
                <w:sz w:val="24"/>
                <w:szCs w:val="24"/>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түсіну.Негізгі саяси институттарды талдау және жіктеу.</w:t>
            </w:r>
          </w:p>
        </w:tc>
        <w:tc>
          <w:tcPr>
            <w:tcW w:w="425" w:type="dxa"/>
          </w:tcPr>
          <w:p w:rsidR="00CD5CEC" w:rsidRPr="00E24713" w:rsidRDefault="00CD5CEC" w:rsidP="00CD5CEC">
            <w:pPr>
              <w:jc w:val="center"/>
              <w:rPr>
                <w:sz w:val="24"/>
                <w:szCs w:val="24"/>
                <w:lang w:val="kk-KZ"/>
              </w:rPr>
            </w:pPr>
            <w:r w:rsidRPr="00E24713">
              <w:rPr>
                <w:sz w:val="24"/>
                <w:szCs w:val="24"/>
                <w:lang w:val="kk-KZ"/>
              </w:rPr>
              <w:lastRenderedPageBreak/>
              <w:t>4</w:t>
            </w:r>
          </w:p>
        </w:tc>
        <w:tc>
          <w:tcPr>
            <w:tcW w:w="425" w:type="dxa"/>
            <w:vAlign w:val="center"/>
          </w:tcPr>
          <w:p w:rsidR="00CD5CEC" w:rsidRPr="00E24713" w:rsidRDefault="00CD5CEC" w:rsidP="00CD5CEC">
            <w:pPr>
              <w:pStyle w:val="TableParagraph"/>
              <w:contextualSpacing/>
              <w:jc w:val="center"/>
              <w:rPr>
                <w:sz w:val="24"/>
                <w:szCs w:val="24"/>
                <w:lang w:val="en-US"/>
              </w:rPr>
            </w:pPr>
          </w:p>
        </w:tc>
        <w:tc>
          <w:tcPr>
            <w:tcW w:w="488" w:type="dxa"/>
            <w:vAlign w:val="center"/>
          </w:tcPr>
          <w:p w:rsidR="00CD5CEC" w:rsidRPr="00E24713" w:rsidRDefault="00CD5CEC"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lang w:val="kk-KZ"/>
              </w:rPr>
            </w:pPr>
          </w:p>
        </w:tc>
        <w:tc>
          <w:tcPr>
            <w:tcW w:w="426" w:type="dxa"/>
            <w:vAlign w:val="center"/>
          </w:tcPr>
          <w:p w:rsidR="00CD5CEC" w:rsidRPr="00E24713" w:rsidRDefault="00CD5CEC" w:rsidP="00CD5CEC">
            <w:pPr>
              <w:pStyle w:val="TableParagraph"/>
              <w:contextualSpacing/>
              <w:jc w:val="center"/>
              <w:rPr>
                <w:sz w:val="24"/>
                <w:szCs w:val="24"/>
                <w:lang w:val="kk-KZ"/>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lang w:val="kk-KZ"/>
              </w:rPr>
            </w:pPr>
          </w:p>
        </w:tc>
        <w:tc>
          <w:tcPr>
            <w:tcW w:w="430" w:type="dxa"/>
            <w:vAlign w:val="center"/>
          </w:tcPr>
          <w:p w:rsidR="00CD5CEC" w:rsidRPr="00E24713" w:rsidRDefault="00CD5CEC" w:rsidP="00CD5CEC">
            <w:pPr>
              <w:pStyle w:val="TableParagraph"/>
              <w:contextualSpacing/>
              <w:jc w:val="center"/>
              <w:rPr>
                <w:sz w:val="24"/>
                <w:szCs w:val="24"/>
              </w:rPr>
            </w:pPr>
          </w:p>
        </w:tc>
        <w:tc>
          <w:tcPr>
            <w:tcW w:w="426" w:type="dxa"/>
          </w:tcPr>
          <w:p w:rsidR="00CD5CEC" w:rsidRPr="00E24713" w:rsidRDefault="00CD5CEC" w:rsidP="00CD5CEC">
            <w:pPr>
              <w:pStyle w:val="TableParagraph"/>
              <w:contextualSpacing/>
              <w:jc w:val="center"/>
              <w:rPr>
                <w:sz w:val="24"/>
                <w:szCs w:val="24"/>
              </w:rPr>
            </w:pPr>
          </w:p>
        </w:tc>
        <w:tc>
          <w:tcPr>
            <w:tcW w:w="425" w:type="dxa"/>
          </w:tcPr>
          <w:p w:rsidR="00CD5CEC" w:rsidRPr="00E24713" w:rsidRDefault="00CD5CEC" w:rsidP="00CD5CEC">
            <w:pPr>
              <w:pStyle w:val="TableParagraph"/>
              <w:contextualSpacing/>
              <w:jc w:val="center"/>
              <w:rPr>
                <w:sz w:val="24"/>
                <w:szCs w:val="24"/>
              </w:rPr>
            </w:pPr>
          </w:p>
        </w:tc>
        <w:tc>
          <w:tcPr>
            <w:tcW w:w="430" w:type="dxa"/>
          </w:tcPr>
          <w:p w:rsidR="00CD5CEC" w:rsidRPr="00E63DF0" w:rsidRDefault="00CD5CEC" w:rsidP="00CD5CEC">
            <w:pPr>
              <w:pStyle w:val="TableParagraph"/>
              <w:contextualSpacing/>
              <w:jc w:val="center"/>
              <w:rPr>
                <w:sz w:val="24"/>
                <w:szCs w:val="24"/>
              </w:rPr>
            </w:pPr>
          </w:p>
        </w:tc>
        <w:tc>
          <w:tcPr>
            <w:tcW w:w="373" w:type="dxa"/>
          </w:tcPr>
          <w:p w:rsidR="00CD5CEC" w:rsidRPr="00E63DF0" w:rsidRDefault="00CD5CEC" w:rsidP="00CD5CEC">
            <w:pPr>
              <w:pStyle w:val="TableParagraph"/>
              <w:contextualSpacing/>
              <w:jc w:val="center"/>
              <w:rPr>
                <w:sz w:val="24"/>
                <w:szCs w:val="24"/>
              </w:rPr>
            </w:pPr>
          </w:p>
        </w:tc>
      </w:tr>
      <w:tr w:rsidR="00CD5CEC" w:rsidRPr="00E63DF0" w:rsidTr="00CF3EA7">
        <w:trPr>
          <w:gridAfter w:val="1"/>
          <w:wAfter w:w="11" w:type="dxa"/>
          <w:trHeight w:val="323"/>
        </w:trPr>
        <w:tc>
          <w:tcPr>
            <w:tcW w:w="299" w:type="dxa"/>
            <w:vMerge/>
            <w:vAlign w:val="center"/>
          </w:tcPr>
          <w:p w:rsidR="00CD5CEC" w:rsidRPr="00E24713" w:rsidRDefault="00CD5CEC" w:rsidP="00CD5CEC">
            <w:pPr>
              <w:pStyle w:val="TableParagraph"/>
              <w:contextualSpacing/>
              <w:jc w:val="center"/>
              <w:rPr>
                <w:sz w:val="24"/>
                <w:szCs w:val="24"/>
              </w:rPr>
            </w:pPr>
          </w:p>
        </w:tc>
        <w:tc>
          <w:tcPr>
            <w:tcW w:w="1680" w:type="dxa"/>
            <w:vMerge/>
          </w:tcPr>
          <w:p w:rsidR="00CD5CEC" w:rsidRPr="00E24713" w:rsidRDefault="00CD5CEC" w:rsidP="00CD5CEC">
            <w:pPr>
              <w:pStyle w:val="TableParagraph"/>
              <w:contextualSpacing/>
              <w:rPr>
                <w:sz w:val="24"/>
                <w:szCs w:val="24"/>
                <w:lang w:val="kk-KZ"/>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ЖБП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МК</w:t>
            </w:r>
          </w:p>
        </w:tc>
        <w:tc>
          <w:tcPr>
            <w:tcW w:w="1429" w:type="dxa"/>
          </w:tcPr>
          <w:p w:rsidR="00CF3EA7" w:rsidRDefault="00CF3EA7" w:rsidP="00CD5CEC">
            <w:pPr>
              <w:rPr>
                <w:color w:val="000000"/>
                <w:sz w:val="24"/>
                <w:szCs w:val="24"/>
                <w:lang w:val="kk-KZ"/>
              </w:rPr>
            </w:pPr>
          </w:p>
          <w:p w:rsidR="00CF3EA7" w:rsidRDefault="00CF3EA7" w:rsidP="00CD5CEC">
            <w:pPr>
              <w:rPr>
                <w:color w:val="000000"/>
                <w:sz w:val="24"/>
                <w:szCs w:val="24"/>
                <w:lang w:val="kk-KZ"/>
              </w:rPr>
            </w:pPr>
          </w:p>
          <w:p w:rsidR="00CF3EA7" w:rsidRDefault="00CF3EA7" w:rsidP="00CD5CEC">
            <w:pPr>
              <w:rPr>
                <w:color w:val="000000"/>
                <w:sz w:val="24"/>
                <w:szCs w:val="24"/>
                <w:lang w:val="kk-KZ"/>
              </w:rPr>
            </w:pPr>
          </w:p>
          <w:p w:rsidR="00CF3EA7" w:rsidRDefault="00CF3EA7" w:rsidP="00CD5CEC">
            <w:pPr>
              <w:rPr>
                <w:color w:val="000000"/>
                <w:sz w:val="24"/>
                <w:szCs w:val="24"/>
                <w:lang w:val="kk-KZ"/>
              </w:rPr>
            </w:pPr>
          </w:p>
          <w:p w:rsidR="00CF3EA7" w:rsidRDefault="00CF3EA7" w:rsidP="00CD5CEC">
            <w:pPr>
              <w:rPr>
                <w:color w:val="000000"/>
                <w:sz w:val="24"/>
                <w:szCs w:val="24"/>
                <w:lang w:val="kk-KZ"/>
              </w:rPr>
            </w:pPr>
          </w:p>
          <w:p w:rsidR="00CD5CEC" w:rsidRPr="00E24713" w:rsidRDefault="00CD5CEC" w:rsidP="00CD5CEC">
            <w:pPr>
              <w:rPr>
                <w:sz w:val="24"/>
                <w:szCs w:val="24"/>
                <w:lang w:val="kk-KZ"/>
              </w:rPr>
            </w:pPr>
            <w:r w:rsidRPr="00E24713">
              <w:rPr>
                <w:color w:val="000000"/>
                <w:sz w:val="24"/>
                <w:szCs w:val="24"/>
                <w:lang w:val="kk-KZ"/>
              </w:rPr>
              <w:t xml:space="preserve">Мәдениеттану және психология                                                                             </w:t>
            </w:r>
          </w:p>
          <w:p w:rsidR="00CD5CEC" w:rsidRPr="00E24713" w:rsidRDefault="00CD5CEC" w:rsidP="00CD5CEC">
            <w:pPr>
              <w:rPr>
                <w:sz w:val="24"/>
                <w:szCs w:val="24"/>
                <w:lang w:val="kk-KZ"/>
              </w:rPr>
            </w:pPr>
          </w:p>
        </w:tc>
        <w:tc>
          <w:tcPr>
            <w:tcW w:w="4753" w:type="dxa"/>
          </w:tcPr>
          <w:p w:rsidR="00F909CB" w:rsidRPr="00E24713" w:rsidRDefault="00F909CB" w:rsidP="00F909CB">
            <w:pPr>
              <w:jc w:val="both"/>
              <w:rPr>
                <w:sz w:val="24"/>
                <w:szCs w:val="24"/>
                <w:lang w:val="kk-KZ"/>
              </w:rPr>
            </w:pPr>
            <w:r w:rsidRPr="00E24713">
              <w:rPr>
                <w:b/>
                <w:bCs/>
                <w:sz w:val="24"/>
                <w:szCs w:val="24"/>
                <w:lang w:val="kk-KZ"/>
              </w:rPr>
              <w:t xml:space="preserve">Мақсаты: </w:t>
            </w:r>
            <w:r w:rsidRPr="00E24713">
              <w:rPr>
                <w:sz w:val="24"/>
                <w:szCs w:val="24"/>
                <w:lang w:val="kk-KZ"/>
              </w:rPr>
              <w:t>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CD5CEC" w:rsidRPr="00E24713" w:rsidRDefault="00F909CB" w:rsidP="00F909CB">
            <w:pPr>
              <w:pStyle w:val="af1"/>
              <w:tabs>
                <w:tab w:val="left" w:pos="993"/>
              </w:tabs>
              <w:spacing w:after="0" w:line="240" w:lineRule="auto"/>
              <w:ind w:left="0"/>
              <w:jc w:val="both"/>
              <w:rPr>
                <w:rFonts w:ascii="Times New Roman" w:hAnsi="Times New Roman"/>
                <w:sz w:val="24"/>
                <w:szCs w:val="24"/>
                <w:lang w:val="kk-KZ"/>
              </w:rPr>
            </w:pPr>
            <w:r w:rsidRPr="00E24713">
              <w:rPr>
                <w:rFonts w:ascii="Times New Roman" w:hAnsi="Times New Roman"/>
                <w:b/>
                <w:bCs/>
                <w:sz w:val="24"/>
                <w:szCs w:val="24"/>
                <w:lang w:val="kk-KZ"/>
              </w:rPr>
              <w:t>Мазмұны:</w:t>
            </w:r>
            <w:r w:rsidRPr="00E24713">
              <w:rPr>
                <w:rFonts w:ascii="Times New Roman" w:hAnsi="Times New Roman"/>
                <w:sz w:val="24"/>
                <w:szCs w:val="24"/>
                <w:lang w:val="kk-KZ"/>
              </w:rPr>
              <w:t xml:space="preserve"> Мәдениеттің морфологиясы, тілі, семиотикасы, анатомиясын қарастыру. Көшпелілер, прототүркілер, түріктер мәдениеті,. Орталық Азияның ортағасырлық мәдениеті,. XVIII – XIX ғасырлар тоғысындағы қазақ мәдениеті салыстыру. ХХ ғ. Қазақстанның мәдени саясаты. «Мәдени мұра» мемлекеттік бағдарламасы, . Ұлттық сана, мотивация,. эмоциялар, интеллект. Адамның еркі, өзін-өзі реттеу психологиясы,. Жеке типологиялық ерекшеліктерін талдау. Құндылықтар, мүдделер, нормалар рухани </w:t>
            </w:r>
            <w:r w:rsidRPr="00E24713">
              <w:rPr>
                <w:rFonts w:ascii="Times New Roman" w:hAnsi="Times New Roman"/>
                <w:sz w:val="24"/>
                <w:szCs w:val="24"/>
                <w:lang w:val="kk-KZ"/>
              </w:rPr>
              <w:lastRenderedPageBreak/>
              <w:t>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үлгілерін саралау.</w:t>
            </w:r>
          </w:p>
        </w:tc>
        <w:tc>
          <w:tcPr>
            <w:tcW w:w="425" w:type="dxa"/>
          </w:tcPr>
          <w:p w:rsidR="00CD5CEC" w:rsidRPr="00E24713" w:rsidRDefault="00CD5CEC" w:rsidP="00CD5CEC">
            <w:pPr>
              <w:jc w:val="center"/>
              <w:rPr>
                <w:sz w:val="24"/>
                <w:szCs w:val="24"/>
                <w:lang w:val="kk-KZ"/>
              </w:rPr>
            </w:pPr>
            <w:r w:rsidRPr="00E24713">
              <w:rPr>
                <w:sz w:val="24"/>
                <w:szCs w:val="24"/>
                <w:lang w:val="kk-KZ"/>
              </w:rPr>
              <w:lastRenderedPageBreak/>
              <w:t>4</w:t>
            </w:r>
          </w:p>
        </w:tc>
        <w:tc>
          <w:tcPr>
            <w:tcW w:w="425" w:type="dxa"/>
            <w:vAlign w:val="center"/>
          </w:tcPr>
          <w:p w:rsidR="003E5417" w:rsidRPr="00E24713" w:rsidRDefault="003E5417" w:rsidP="00CD5CEC">
            <w:pPr>
              <w:pStyle w:val="TableParagraph"/>
              <w:contextualSpacing/>
              <w:jc w:val="center"/>
              <w:rPr>
                <w:sz w:val="24"/>
                <w:szCs w:val="24"/>
                <w:lang w:val="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3E5417" w:rsidRPr="00E24713" w:rsidRDefault="003E5417" w:rsidP="003E5417">
            <w:pPr>
              <w:rPr>
                <w:sz w:val="24"/>
                <w:szCs w:val="24"/>
                <w:lang w:val="en-US" w:eastAsia="en-US"/>
              </w:rPr>
            </w:pPr>
          </w:p>
          <w:p w:rsidR="00CD5CEC" w:rsidRPr="00E24713" w:rsidRDefault="00CD5CEC" w:rsidP="003E5417">
            <w:pPr>
              <w:rPr>
                <w:sz w:val="24"/>
                <w:szCs w:val="24"/>
                <w:lang w:val="en-US" w:eastAsia="en-US"/>
              </w:rPr>
            </w:pPr>
          </w:p>
        </w:tc>
        <w:tc>
          <w:tcPr>
            <w:tcW w:w="488" w:type="dxa"/>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6" w:type="dxa"/>
            <w:vAlign w:val="center"/>
          </w:tcPr>
          <w:p w:rsidR="00CD5CEC" w:rsidRPr="00E24713" w:rsidRDefault="00CD5CEC" w:rsidP="00CD5CEC">
            <w:pPr>
              <w:pStyle w:val="TableParagraph"/>
              <w:contextualSpacing/>
              <w:jc w:val="center"/>
              <w:rPr>
                <w:sz w:val="24"/>
                <w:szCs w:val="24"/>
                <w:lang w:val="kk-KZ"/>
              </w:rPr>
            </w:pPr>
          </w:p>
        </w:tc>
        <w:tc>
          <w:tcPr>
            <w:tcW w:w="425" w:type="dxa"/>
            <w:gridSpan w:val="2"/>
            <w:vAlign w:val="center"/>
          </w:tcPr>
          <w:p w:rsidR="00CD5CEC" w:rsidRPr="00E24713" w:rsidRDefault="00CD5CEC" w:rsidP="003E5417">
            <w:pPr>
              <w:pStyle w:val="TableParagraph"/>
              <w:contextualSpacing/>
              <w:rPr>
                <w:sz w:val="24"/>
                <w:szCs w:val="24"/>
                <w:lang w:val="kk-KZ"/>
              </w:rPr>
            </w:pPr>
          </w:p>
        </w:tc>
        <w:tc>
          <w:tcPr>
            <w:tcW w:w="425" w:type="dxa"/>
            <w:gridSpan w:val="2"/>
            <w:vAlign w:val="center"/>
          </w:tcPr>
          <w:p w:rsidR="00CD5CEC" w:rsidRPr="00E24713" w:rsidRDefault="00CD5CEC" w:rsidP="00CD5CEC">
            <w:pPr>
              <w:pStyle w:val="TableParagraph"/>
              <w:contextualSpacing/>
              <w:jc w:val="center"/>
              <w:rPr>
                <w:sz w:val="24"/>
                <w:szCs w:val="24"/>
              </w:rPr>
            </w:pPr>
            <w:r w:rsidRPr="00E24713">
              <w:rPr>
                <w:b/>
                <w:sz w:val="24"/>
                <w:szCs w:val="24"/>
              </w:rPr>
              <w:sym w:font="Wingdings" w:char="F0FC"/>
            </w:r>
          </w:p>
        </w:tc>
        <w:tc>
          <w:tcPr>
            <w:tcW w:w="430" w:type="dxa"/>
            <w:vAlign w:val="center"/>
          </w:tcPr>
          <w:p w:rsidR="00CD5CEC" w:rsidRPr="00E24713" w:rsidRDefault="00CD5CEC" w:rsidP="00CD5CEC">
            <w:pPr>
              <w:pStyle w:val="TableParagraph"/>
              <w:contextualSpacing/>
              <w:jc w:val="center"/>
              <w:rPr>
                <w:sz w:val="24"/>
                <w:szCs w:val="24"/>
              </w:rPr>
            </w:pPr>
          </w:p>
        </w:tc>
        <w:tc>
          <w:tcPr>
            <w:tcW w:w="426" w:type="dxa"/>
          </w:tcPr>
          <w:p w:rsidR="00CD5CEC" w:rsidRPr="00E24713" w:rsidRDefault="00CD5CEC" w:rsidP="00CD5CEC">
            <w:pPr>
              <w:pStyle w:val="TableParagraph"/>
              <w:contextualSpacing/>
              <w:jc w:val="center"/>
              <w:rPr>
                <w:sz w:val="24"/>
                <w:szCs w:val="24"/>
              </w:rPr>
            </w:pPr>
          </w:p>
        </w:tc>
        <w:tc>
          <w:tcPr>
            <w:tcW w:w="425" w:type="dxa"/>
          </w:tcPr>
          <w:p w:rsidR="00CD5CEC" w:rsidRPr="00E24713" w:rsidRDefault="00CD5CEC" w:rsidP="00CD5CEC">
            <w:pPr>
              <w:pStyle w:val="TableParagraph"/>
              <w:contextualSpacing/>
              <w:jc w:val="center"/>
              <w:rPr>
                <w:sz w:val="24"/>
                <w:szCs w:val="24"/>
              </w:rPr>
            </w:pPr>
          </w:p>
        </w:tc>
        <w:tc>
          <w:tcPr>
            <w:tcW w:w="430" w:type="dxa"/>
          </w:tcPr>
          <w:p w:rsidR="00CD5CEC" w:rsidRPr="00E63DF0" w:rsidRDefault="00CD5CEC" w:rsidP="00CD5CEC">
            <w:pPr>
              <w:pStyle w:val="TableParagraph"/>
              <w:contextualSpacing/>
              <w:jc w:val="center"/>
              <w:rPr>
                <w:sz w:val="24"/>
                <w:szCs w:val="24"/>
              </w:rPr>
            </w:pPr>
          </w:p>
        </w:tc>
        <w:tc>
          <w:tcPr>
            <w:tcW w:w="373" w:type="dxa"/>
          </w:tcPr>
          <w:p w:rsidR="00CD5CEC" w:rsidRPr="00E63DF0" w:rsidRDefault="00CD5CEC" w:rsidP="00CD5CEC">
            <w:pPr>
              <w:pStyle w:val="TableParagraph"/>
              <w:contextualSpacing/>
              <w:jc w:val="center"/>
              <w:rPr>
                <w:sz w:val="24"/>
                <w:szCs w:val="24"/>
              </w:rPr>
            </w:pPr>
          </w:p>
        </w:tc>
      </w:tr>
      <w:tr w:rsidR="00CD5CEC" w:rsidRPr="00E24713" w:rsidTr="00CF3EA7">
        <w:trPr>
          <w:gridAfter w:val="1"/>
          <w:wAfter w:w="11" w:type="dxa"/>
          <w:trHeight w:val="323"/>
        </w:trPr>
        <w:tc>
          <w:tcPr>
            <w:tcW w:w="299" w:type="dxa"/>
            <w:vMerge w:val="restart"/>
          </w:tcPr>
          <w:p w:rsidR="00CD5CEC" w:rsidRPr="00E24713" w:rsidRDefault="00CD5CEC" w:rsidP="00CD5CEC">
            <w:pPr>
              <w:pStyle w:val="TableParagraph"/>
              <w:contextualSpacing/>
              <w:rPr>
                <w:sz w:val="24"/>
                <w:szCs w:val="24"/>
              </w:rPr>
            </w:pPr>
            <w:r w:rsidRPr="00E24713">
              <w:rPr>
                <w:sz w:val="24"/>
                <w:szCs w:val="24"/>
              </w:rPr>
              <w:lastRenderedPageBreak/>
              <w:t>3</w:t>
            </w:r>
          </w:p>
        </w:tc>
        <w:tc>
          <w:tcPr>
            <w:tcW w:w="1680" w:type="dxa"/>
            <w:vMerge w:val="restart"/>
          </w:tcPr>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F3EA7" w:rsidRDefault="00CF3EA7" w:rsidP="00CD5CEC">
            <w:pPr>
              <w:pStyle w:val="TableParagraph"/>
              <w:contextualSpacing/>
              <w:rPr>
                <w:color w:val="000000"/>
                <w:sz w:val="24"/>
                <w:szCs w:val="24"/>
                <w:lang w:val="kk-KZ"/>
              </w:rPr>
            </w:pPr>
          </w:p>
          <w:p w:rsidR="00CD5CEC" w:rsidRPr="00E24713" w:rsidRDefault="001B1CA3" w:rsidP="00CD5CEC">
            <w:pPr>
              <w:pStyle w:val="TableParagraph"/>
              <w:contextualSpacing/>
              <w:rPr>
                <w:sz w:val="24"/>
                <w:szCs w:val="24"/>
                <w:lang w:val="kk-KZ"/>
              </w:rPr>
            </w:pPr>
            <w:r w:rsidRPr="00E24713">
              <w:rPr>
                <w:color w:val="000000"/>
                <w:sz w:val="24"/>
                <w:szCs w:val="24"/>
                <w:lang w:val="kk-KZ"/>
              </w:rPr>
              <w:t>Қоғамдық және дене дамуының негіздері</w:t>
            </w:r>
            <w:r w:rsidR="00CD5CEC" w:rsidRPr="00E24713">
              <w:rPr>
                <w:color w:val="000000"/>
                <w:sz w:val="24"/>
                <w:szCs w:val="24"/>
                <w:lang w:val="kk-KZ"/>
              </w:rPr>
              <w:t xml:space="preserve"> </w:t>
            </w: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ЖБП</w:t>
            </w:r>
          </w:p>
          <w:p w:rsidR="00CD5CEC" w:rsidRPr="00E24713" w:rsidRDefault="00CD5CEC" w:rsidP="00CD5CEC">
            <w:pPr>
              <w:rPr>
                <w:sz w:val="24"/>
                <w:szCs w:val="24"/>
                <w:lang w:val="kk-KZ"/>
              </w:rPr>
            </w:pP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D5CEC" w:rsidRPr="00E24713" w:rsidRDefault="00CD5CEC" w:rsidP="00CD5CEC">
            <w:pPr>
              <w:rPr>
                <w:sz w:val="24"/>
                <w:szCs w:val="24"/>
                <w:lang w:val="kk-KZ"/>
              </w:rPr>
            </w:pPr>
            <w:r w:rsidRPr="00E24713">
              <w:rPr>
                <w:sz w:val="24"/>
                <w:szCs w:val="24"/>
                <w:lang w:val="kk-KZ"/>
              </w:rPr>
              <w:t>ЖК</w:t>
            </w:r>
          </w:p>
        </w:tc>
        <w:tc>
          <w:tcPr>
            <w:tcW w:w="1429" w:type="dxa"/>
          </w:tcPr>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F3EA7" w:rsidRDefault="00CF3EA7" w:rsidP="00CD5CEC">
            <w:pPr>
              <w:pStyle w:val="af3"/>
              <w:jc w:val="both"/>
              <w:rPr>
                <w:sz w:val="24"/>
                <w:szCs w:val="24"/>
                <w:lang w:val="kk-KZ"/>
              </w:rPr>
            </w:pPr>
          </w:p>
          <w:p w:rsidR="00CD5CEC" w:rsidRPr="00E24713" w:rsidRDefault="00CD5CEC" w:rsidP="00CD5CEC">
            <w:pPr>
              <w:pStyle w:val="af3"/>
              <w:jc w:val="both"/>
              <w:rPr>
                <w:sz w:val="24"/>
                <w:szCs w:val="24"/>
                <w:lang w:val="en-US"/>
              </w:rPr>
            </w:pPr>
            <w:r w:rsidRPr="00E24713">
              <w:rPr>
                <w:sz w:val="24"/>
                <w:szCs w:val="24"/>
                <w:lang w:val="kk-KZ"/>
              </w:rPr>
              <w:t>Экожүйе және құқық</w:t>
            </w:r>
          </w:p>
          <w:p w:rsidR="00CD5CEC" w:rsidRPr="00E24713" w:rsidRDefault="00CD5CEC" w:rsidP="00CD5CEC">
            <w:pPr>
              <w:rPr>
                <w:sz w:val="24"/>
                <w:szCs w:val="24"/>
                <w:lang w:val="kk-KZ"/>
              </w:rPr>
            </w:pPr>
          </w:p>
        </w:tc>
        <w:tc>
          <w:tcPr>
            <w:tcW w:w="4753" w:type="dxa"/>
          </w:tcPr>
          <w:p w:rsidR="00F909CB" w:rsidRPr="00E24713" w:rsidRDefault="00F909CB" w:rsidP="00F909CB">
            <w:pPr>
              <w:jc w:val="both"/>
              <w:rPr>
                <w:sz w:val="24"/>
                <w:szCs w:val="24"/>
                <w:lang w:val="kk-KZ"/>
              </w:rPr>
            </w:pPr>
            <w:r w:rsidRPr="00E24713">
              <w:rPr>
                <w:b/>
                <w:sz w:val="24"/>
                <w:szCs w:val="24"/>
                <w:lang w:val="kk-KZ"/>
              </w:rPr>
              <w:t xml:space="preserve">Мақсаты: </w:t>
            </w:r>
            <w:r w:rsidRPr="00E24713">
              <w:rPr>
                <w:sz w:val="24"/>
                <w:szCs w:val="2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CD5CEC" w:rsidRPr="00E24713" w:rsidRDefault="00F909CB" w:rsidP="001B1CA3">
            <w:pPr>
              <w:ind w:right="142"/>
              <w:jc w:val="both"/>
              <w:rPr>
                <w:sz w:val="24"/>
                <w:szCs w:val="24"/>
                <w:lang w:val="kk-KZ"/>
              </w:rPr>
            </w:pPr>
            <w:r w:rsidRPr="00E24713">
              <w:rPr>
                <w:b/>
                <w:sz w:val="24"/>
                <w:szCs w:val="24"/>
                <w:lang w:val="kk-KZ"/>
              </w:rPr>
              <w:t>Мазмұны:</w:t>
            </w:r>
            <w:r w:rsidRPr="00E24713">
              <w:rPr>
                <w:sz w:val="24"/>
                <w:szCs w:val="24"/>
                <w:lang w:val="kk-KZ"/>
              </w:rPr>
              <w:t>Адам мен табиғаттың қауіпсіз өзара іс-қимылының, экожүйелер мен биосфераның өнімділігінің негіздерін түсіндіру.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әлеуметтікпрогрестіқамтамасызетуүшінқоғамдыққатынастардымемлекеттікреттеуді білу және сақтау. Ғылыми зерттеулер әдістерін қолдану</w:t>
            </w:r>
          </w:p>
        </w:tc>
        <w:tc>
          <w:tcPr>
            <w:tcW w:w="425" w:type="dxa"/>
          </w:tcPr>
          <w:p w:rsidR="00CD5CEC" w:rsidRPr="00E24713" w:rsidRDefault="00CD5CEC" w:rsidP="00CD5CEC">
            <w:pPr>
              <w:jc w:val="center"/>
              <w:rPr>
                <w:sz w:val="24"/>
                <w:szCs w:val="24"/>
                <w:lang w:val="kk-KZ"/>
              </w:rPr>
            </w:pPr>
            <w:r w:rsidRPr="00E24713">
              <w:rPr>
                <w:sz w:val="24"/>
                <w:szCs w:val="24"/>
                <w:lang w:val="kk-KZ"/>
              </w:rPr>
              <w:t>5</w:t>
            </w:r>
          </w:p>
        </w:tc>
        <w:tc>
          <w:tcPr>
            <w:tcW w:w="425" w:type="dxa"/>
          </w:tcPr>
          <w:p w:rsidR="00CD5CEC" w:rsidRPr="00E24713" w:rsidRDefault="00CD5CEC" w:rsidP="00CD5CEC">
            <w:pPr>
              <w:pStyle w:val="TableParagraph"/>
              <w:contextualSpacing/>
              <w:jc w:val="center"/>
              <w:rPr>
                <w:sz w:val="24"/>
                <w:szCs w:val="24"/>
              </w:rPr>
            </w:pPr>
          </w:p>
        </w:tc>
        <w:tc>
          <w:tcPr>
            <w:tcW w:w="488" w:type="dxa"/>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2433B3"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6" w:type="dxa"/>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25" w:type="dxa"/>
            <w:gridSpan w:val="2"/>
            <w:vAlign w:val="center"/>
          </w:tcPr>
          <w:p w:rsidR="00CD5CEC" w:rsidRPr="00E24713" w:rsidRDefault="00CD5CEC" w:rsidP="00CD5CEC">
            <w:pPr>
              <w:pStyle w:val="TableParagraph"/>
              <w:contextualSpacing/>
              <w:jc w:val="center"/>
              <w:rPr>
                <w:sz w:val="24"/>
                <w:szCs w:val="24"/>
              </w:rPr>
            </w:pPr>
          </w:p>
        </w:tc>
        <w:tc>
          <w:tcPr>
            <w:tcW w:w="430" w:type="dxa"/>
            <w:vAlign w:val="center"/>
          </w:tcPr>
          <w:p w:rsidR="00CD5CEC" w:rsidRPr="00E24713" w:rsidRDefault="00CD5CEC" w:rsidP="00CD5CEC">
            <w:pPr>
              <w:pStyle w:val="TableParagraph"/>
              <w:contextualSpacing/>
              <w:jc w:val="center"/>
              <w:rPr>
                <w:sz w:val="24"/>
                <w:szCs w:val="24"/>
              </w:rPr>
            </w:pPr>
          </w:p>
        </w:tc>
        <w:tc>
          <w:tcPr>
            <w:tcW w:w="426" w:type="dxa"/>
          </w:tcPr>
          <w:p w:rsidR="00CD5CEC" w:rsidRPr="00E24713" w:rsidRDefault="00CD5CEC" w:rsidP="00CD5CEC">
            <w:pPr>
              <w:pStyle w:val="TableParagraph"/>
              <w:contextualSpacing/>
              <w:jc w:val="center"/>
              <w:rPr>
                <w:sz w:val="24"/>
                <w:szCs w:val="24"/>
              </w:rPr>
            </w:pPr>
          </w:p>
        </w:tc>
        <w:tc>
          <w:tcPr>
            <w:tcW w:w="425" w:type="dxa"/>
          </w:tcPr>
          <w:p w:rsidR="00CD5CEC" w:rsidRPr="00E24713" w:rsidRDefault="00CD5CEC" w:rsidP="00CD5CEC">
            <w:pPr>
              <w:pStyle w:val="TableParagraph"/>
              <w:contextualSpacing/>
              <w:jc w:val="center"/>
              <w:rPr>
                <w:sz w:val="24"/>
                <w:szCs w:val="24"/>
              </w:rPr>
            </w:pPr>
          </w:p>
        </w:tc>
        <w:tc>
          <w:tcPr>
            <w:tcW w:w="430" w:type="dxa"/>
          </w:tcPr>
          <w:p w:rsidR="00CD5CEC" w:rsidRPr="00E24713" w:rsidRDefault="00CD5CEC" w:rsidP="00CD5CEC">
            <w:pPr>
              <w:pStyle w:val="TableParagraph"/>
              <w:contextualSpacing/>
              <w:jc w:val="center"/>
              <w:rPr>
                <w:sz w:val="24"/>
                <w:szCs w:val="24"/>
              </w:rPr>
            </w:pPr>
          </w:p>
        </w:tc>
        <w:tc>
          <w:tcPr>
            <w:tcW w:w="373" w:type="dxa"/>
          </w:tcPr>
          <w:p w:rsidR="00CD5CEC" w:rsidRPr="00E24713" w:rsidRDefault="00CD5CEC" w:rsidP="00CD5CEC">
            <w:pPr>
              <w:pStyle w:val="TableParagraph"/>
              <w:contextualSpacing/>
              <w:jc w:val="center"/>
              <w:rPr>
                <w:sz w:val="24"/>
                <w:szCs w:val="24"/>
              </w:rPr>
            </w:pPr>
          </w:p>
        </w:tc>
      </w:tr>
      <w:tr w:rsidR="005534B7" w:rsidRPr="00E24713" w:rsidTr="00CF3EA7">
        <w:trPr>
          <w:gridAfter w:val="1"/>
          <w:wAfter w:w="11" w:type="dxa"/>
          <w:trHeight w:val="323"/>
        </w:trPr>
        <w:tc>
          <w:tcPr>
            <w:tcW w:w="299" w:type="dxa"/>
            <w:vMerge/>
          </w:tcPr>
          <w:p w:rsidR="005534B7" w:rsidRPr="00E24713" w:rsidRDefault="005534B7" w:rsidP="00CD5CEC">
            <w:pPr>
              <w:pStyle w:val="TableParagraph"/>
              <w:contextualSpacing/>
              <w:rPr>
                <w:sz w:val="24"/>
                <w:szCs w:val="24"/>
              </w:rPr>
            </w:pPr>
          </w:p>
        </w:tc>
        <w:tc>
          <w:tcPr>
            <w:tcW w:w="1680" w:type="dxa"/>
            <w:vMerge/>
          </w:tcPr>
          <w:p w:rsidR="005534B7" w:rsidRPr="00E24713" w:rsidRDefault="005534B7" w:rsidP="00CD5CEC">
            <w:pPr>
              <w:pStyle w:val="TableParagraph"/>
              <w:contextualSpacing/>
              <w:rPr>
                <w:sz w:val="24"/>
                <w:szCs w:val="24"/>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БП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ТК</w:t>
            </w:r>
          </w:p>
        </w:tc>
        <w:tc>
          <w:tcPr>
            <w:tcW w:w="1429" w:type="dxa"/>
          </w:tcPr>
          <w:p w:rsidR="00CF3EA7" w:rsidRDefault="00CF3EA7" w:rsidP="008A3B08">
            <w:pPr>
              <w:jc w:val="both"/>
              <w:rPr>
                <w:sz w:val="24"/>
                <w:szCs w:val="24"/>
                <w:lang w:val="kk-KZ"/>
              </w:rPr>
            </w:pPr>
          </w:p>
          <w:p w:rsidR="00CF3EA7" w:rsidRDefault="00CF3EA7" w:rsidP="008A3B08">
            <w:pPr>
              <w:jc w:val="both"/>
              <w:rPr>
                <w:sz w:val="24"/>
                <w:szCs w:val="24"/>
                <w:lang w:val="kk-KZ"/>
              </w:rPr>
            </w:pPr>
          </w:p>
          <w:p w:rsidR="00CF3EA7" w:rsidRDefault="00CF3EA7" w:rsidP="008A3B08">
            <w:pPr>
              <w:jc w:val="both"/>
              <w:rPr>
                <w:sz w:val="24"/>
                <w:szCs w:val="24"/>
                <w:lang w:val="kk-KZ"/>
              </w:rPr>
            </w:pPr>
          </w:p>
          <w:p w:rsidR="00CF3EA7" w:rsidRDefault="00CF3EA7" w:rsidP="008A3B08">
            <w:pPr>
              <w:jc w:val="both"/>
              <w:rPr>
                <w:sz w:val="24"/>
                <w:szCs w:val="24"/>
                <w:lang w:val="kk-KZ"/>
              </w:rPr>
            </w:pPr>
          </w:p>
          <w:p w:rsidR="005534B7" w:rsidRPr="00E24713" w:rsidRDefault="005534B7" w:rsidP="008A3B08">
            <w:pPr>
              <w:jc w:val="both"/>
              <w:rPr>
                <w:sz w:val="24"/>
                <w:szCs w:val="24"/>
                <w:lang w:val="kk-KZ"/>
              </w:rPr>
            </w:pPr>
            <w:r w:rsidRPr="00E24713">
              <w:rPr>
                <w:sz w:val="24"/>
                <w:szCs w:val="24"/>
                <w:lang w:val="kk-KZ"/>
              </w:rPr>
              <w:t>Абайтану</w:t>
            </w:r>
          </w:p>
        </w:tc>
        <w:tc>
          <w:tcPr>
            <w:tcW w:w="4753" w:type="dxa"/>
            <w:vAlign w:val="center"/>
          </w:tcPr>
          <w:p w:rsidR="005534B7" w:rsidRPr="00E24713" w:rsidRDefault="005534B7" w:rsidP="008A3B08">
            <w:pPr>
              <w:jc w:val="both"/>
              <w:rPr>
                <w:sz w:val="24"/>
                <w:szCs w:val="24"/>
                <w:lang w:val="kk-KZ"/>
              </w:rPr>
            </w:pPr>
            <w:r w:rsidRPr="00E24713">
              <w:rPr>
                <w:rStyle w:val="fontstyle01"/>
                <w:rFonts w:ascii="Times New Roman" w:hAnsi="Times New Roman"/>
                <w:b/>
                <w:color w:val="auto"/>
                <w:sz w:val="24"/>
                <w:szCs w:val="24"/>
                <w:lang w:val="kk-KZ"/>
              </w:rPr>
              <w:t>Мақсаты:</w:t>
            </w:r>
            <w:r w:rsidRPr="00E24713">
              <w:rPr>
                <w:rStyle w:val="fontstyle01"/>
                <w:rFonts w:ascii="Times New Roman" w:hAnsi="Times New Roman"/>
                <w:color w:val="auto"/>
                <w:sz w:val="24"/>
                <w:szCs w:val="24"/>
                <w:lang w:val="kk-KZ"/>
              </w:rPr>
              <w:t xml:space="preserve"> А.Құнанбайұлы арқылы</w:t>
            </w:r>
            <w:r w:rsidRPr="00E24713">
              <w:rPr>
                <w:sz w:val="24"/>
                <w:szCs w:val="24"/>
                <w:lang w:val="kk-KZ"/>
              </w:rPr>
              <w:br/>
            </w:r>
            <w:r w:rsidRPr="00E24713">
              <w:rPr>
                <w:rStyle w:val="fontstyle01"/>
                <w:rFonts w:ascii="Times New Roman" w:hAnsi="Times New Roman"/>
                <w:color w:val="auto"/>
                <w:sz w:val="24"/>
                <w:szCs w:val="24"/>
                <w:lang w:val="kk-KZ"/>
              </w:rPr>
              <w:t>«Қазақтану» жобасындағы «ұлттық</w:t>
            </w:r>
            <w:r w:rsidRPr="00E24713">
              <w:rPr>
                <w:sz w:val="24"/>
                <w:szCs w:val="24"/>
                <w:lang w:val="kk-KZ"/>
              </w:rPr>
              <w:br/>
            </w:r>
            <w:r w:rsidRPr="00E24713">
              <w:rPr>
                <w:rStyle w:val="fontstyle01"/>
                <w:rFonts w:ascii="Times New Roman" w:hAnsi="Times New Roman"/>
                <w:color w:val="auto"/>
                <w:sz w:val="24"/>
                <w:szCs w:val="24"/>
                <w:lang w:val="kk-KZ"/>
              </w:rPr>
              <w:t>кодты» сақтау мен дәріптеу</w:t>
            </w:r>
            <w:r w:rsidRPr="00E24713">
              <w:rPr>
                <w:sz w:val="24"/>
                <w:szCs w:val="24"/>
                <w:lang w:val="kk-KZ"/>
              </w:rPr>
              <w:br/>
            </w:r>
            <w:r w:rsidRPr="00E24713">
              <w:rPr>
                <w:rStyle w:val="fontstyle01"/>
                <w:rFonts w:ascii="Times New Roman" w:hAnsi="Times New Roman"/>
                <w:b/>
                <w:color w:val="auto"/>
                <w:sz w:val="24"/>
                <w:szCs w:val="24"/>
                <w:lang w:val="kk-KZ"/>
              </w:rPr>
              <w:t>Мазмұны:</w:t>
            </w:r>
            <w:r w:rsidRPr="00E24713">
              <w:rPr>
                <w:rStyle w:val="fontstyle01"/>
                <w:rFonts w:ascii="Times New Roman" w:hAnsi="Times New Roman"/>
                <w:color w:val="auto"/>
                <w:sz w:val="24"/>
                <w:szCs w:val="24"/>
                <w:lang w:val="kk-KZ"/>
              </w:rPr>
              <w:t xml:space="preserve"> ХІХ-ХХғ. Қазақстан</w:t>
            </w:r>
            <w:r w:rsidRPr="00E24713">
              <w:rPr>
                <w:sz w:val="24"/>
                <w:szCs w:val="24"/>
                <w:lang w:val="kk-KZ"/>
              </w:rPr>
              <w:br/>
            </w:r>
            <w:r w:rsidRPr="00E24713">
              <w:rPr>
                <w:rStyle w:val="fontstyle01"/>
                <w:rFonts w:ascii="Times New Roman" w:hAnsi="Times New Roman"/>
                <w:color w:val="auto"/>
                <w:sz w:val="24"/>
                <w:szCs w:val="24"/>
                <w:lang w:val="kk-KZ"/>
              </w:rPr>
              <w:t>тарихына, қазақ әдебиетіне тарихи</w:t>
            </w:r>
            <w:r w:rsidRPr="00E24713">
              <w:rPr>
                <w:sz w:val="24"/>
                <w:szCs w:val="24"/>
                <w:lang w:val="kk-KZ"/>
              </w:rPr>
              <w:br/>
            </w:r>
            <w:r w:rsidRPr="00E24713">
              <w:rPr>
                <w:rStyle w:val="fontstyle01"/>
                <w:rFonts w:ascii="Times New Roman" w:hAnsi="Times New Roman"/>
                <w:color w:val="auto"/>
                <w:sz w:val="24"/>
                <w:szCs w:val="24"/>
                <w:lang w:val="kk-KZ"/>
              </w:rPr>
              <w:t>шолу жасау. Абайтану саласының</w:t>
            </w:r>
            <w:r w:rsidRPr="00E24713">
              <w:rPr>
                <w:sz w:val="24"/>
                <w:szCs w:val="24"/>
                <w:lang w:val="kk-KZ"/>
              </w:rPr>
              <w:br/>
            </w:r>
            <w:r w:rsidRPr="00E24713">
              <w:rPr>
                <w:rStyle w:val="fontstyle01"/>
                <w:rFonts w:ascii="Times New Roman" w:hAnsi="Times New Roman"/>
                <w:color w:val="auto"/>
                <w:sz w:val="24"/>
                <w:szCs w:val="24"/>
                <w:lang w:val="kk-KZ"/>
              </w:rPr>
              <w:t>дамуындағы ХХ-ХХІ ғасырдың</w:t>
            </w:r>
            <w:r w:rsidRPr="00E24713">
              <w:rPr>
                <w:sz w:val="24"/>
                <w:szCs w:val="24"/>
                <w:lang w:val="kk-KZ"/>
              </w:rPr>
              <w:br/>
            </w:r>
            <w:r w:rsidRPr="00E24713">
              <w:rPr>
                <w:rStyle w:val="fontstyle01"/>
                <w:rFonts w:ascii="Times New Roman" w:hAnsi="Times New Roman"/>
                <w:color w:val="auto"/>
                <w:sz w:val="24"/>
                <w:szCs w:val="24"/>
                <w:lang w:val="kk-KZ"/>
              </w:rPr>
              <w:lastRenderedPageBreak/>
              <w:t>абайтанушылардың еңбектері.</w:t>
            </w:r>
            <w:r w:rsidRPr="00E24713">
              <w:rPr>
                <w:sz w:val="24"/>
                <w:szCs w:val="24"/>
                <w:lang w:val="kk-KZ"/>
              </w:rPr>
              <w:br/>
            </w:r>
            <w:r w:rsidRPr="00E24713">
              <w:rPr>
                <w:rStyle w:val="fontstyle01"/>
                <w:rFonts w:ascii="Times New Roman" w:hAnsi="Times New Roman"/>
                <w:color w:val="auto"/>
                <w:sz w:val="24"/>
                <w:szCs w:val="24"/>
                <w:lang w:val="kk-KZ"/>
              </w:rPr>
              <w:t>Абайдың шығармашылығының</w:t>
            </w:r>
            <w:r w:rsidRPr="00E24713">
              <w:rPr>
                <w:sz w:val="24"/>
                <w:szCs w:val="24"/>
                <w:lang w:val="kk-KZ"/>
              </w:rPr>
              <w:br/>
            </w:r>
            <w:r w:rsidRPr="00E24713">
              <w:rPr>
                <w:rStyle w:val="fontstyle01"/>
                <w:rFonts w:ascii="Times New Roman" w:hAnsi="Times New Roman"/>
                <w:color w:val="auto"/>
                <w:sz w:val="24"/>
                <w:szCs w:val="24"/>
                <w:lang w:val="kk-KZ"/>
              </w:rPr>
              <w:t>хронологиясы. Абай - қазақ</w:t>
            </w:r>
            <w:r w:rsidRPr="00E24713">
              <w:rPr>
                <w:sz w:val="24"/>
                <w:szCs w:val="24"/>
                <w:lang w:val="kk-KZ"/>
              </w:rPr>
              <w:br/>
            </w:r>
            <w:r w:rsidRPr="00E24713">
              <w:rPr>
                <w:rStyle w:val="fontstyle01"/>
                <w:rFonts w:ascii="Times New Roman" w:hAnsi="Times New Roman"/>
                <w:color w:val="auto"/>
                <w:sz w:val="24"/>
                <w:szCs w:val="24"/>
                <w:lang w:val="kk-KZ"/>
              </w:rPr>
              <w:t>халқының ұлы ақыны, этнограф,</w:t>
            </w:r>
            <w:r w:rsidRPr="00E24713">
              <w:rPr>
                <w:sz w:val="24"/>
                <w:szCs w:val="24"/>
                <w:lang w:val="kk-KZ"/>
              </w:rPr>
              <w:br/>
            </w:r>
            <w:r w:rsidRPr="00E24713">
              <w:rPr>
                <w:rStyle w:val="fontstyle01"/>
                <w:rFonts w:ascii="Times New Roman" w:hAnsi="Times New Roman"/>
                <w:color w:val="auto"/>
                <w:sz w:val="24"/>
                <w:szCs w:val="24"/>
                <w:lang w:val="kk-KZ"/>
              </w:rPr>
              <w:t>қазақ жазба әдебитінің негізін</w:t>
            </w:r>
            <w:r w:rsidRPr="00E24713">
              <w:rPr>
                <w:sz w:val="24"/>
                <w:szCs w:val="24"/>
                <w:lang w:val="kk-KZ"/>
              </w:rPr>
              <w:br/>
            </w:r>
            <w:r w:rsidRPr="00E24713">
              <w:rPr>
                <w:rStyle w:val="fontstyle01"/>
                <w:rFonts w:ascii="Times New Roman" w:hAnsi="Times New Roman"/>
                <w:color w:val="auto"/>
                <w:sz w:val="24"/>
                <w:szCs w:val="24"/>
                <w:lang w:val="kk-KZ"/>
              </w:rPr>
              <w:t>салушы. Абай - «Қарамола Ережесі»</w:t>
            </w:r>
            <w:r w:rsidRPr="00E24713">
              <w:rPr>
                <w:sz w:val="24"/>
                <w:szCs w:val="24"/>
                <w:lang w:val="kk-KZ"/>
              </w:rPr>
              <w:br/>
            </w:r>
            <w:r w:rsidRPr="00E24713">
              <w:rPr>
                <w:rStyle w:val="fontstyle01"/>
                <w:rFonts w:ascii="Times New Roman" w:hAnsi="Times New Roman"/>
                <w:color w:val="auto"/>
                <w:sz w:val="24"/>
                <w:szCs w:val="24"/>
                <w:lang w:val="kk-KZ"/>
              </w:rPr>
              <w:t>заңдар жинағының құрастырушысы,</w:t>
            </w:r>
            <w:r w:rsidRPr="00E24713">
              <w:rPr>
                <w:sz w:val="24"/>
                <w:szCs w:val="24"/>
                <w:lang w:val="kk-KZ"/>
              </w:rPr>
              <w:br/>
            </w:r>
            <w:r w:rsidRPr="00E24713">
              <w:rPr>
                <w:rStyle w:val="fontstyle01"/>
                <w:rFonts w:ascii="Times New Roman" w:hAnsi="Times New Roman"/>
                <w:color w:val="auto"/>
                <w:sz w:val="24"/>
                <w:szCs w:val="24"/>
                <w:lang w:val="kk-KZ"/>
              </w:rPr>
              <w:t>қоғамдық маңыздылығы. Абай -</w:t>
            </w:r>
            <w:r w:rsidRPr="00E24713">
              <w:rPr>
                <w:sz w:val="24"/>
                <w:szCs w:val="24"/>
                <w:lang w:val="kk-KZ"/>
              </w:rPr>
              <w:br/>
            </w:r>
            <w:r w:rsidRPr="00E24713">
              <w:rPr>
                <w:rStyle w:val="fontstyle01"/>
                <w:rFonts w:ascii="Times New Roman" w:hAnsi="Times New Roman"/>
                <w:color w:val="auto"/>
                <w:sz w:val="24"/>
                <w:szCs w:val="24"/>
                <w:lang w:val="kk-KZ"/>
              </w:rPr>
              <w:t>ойшыл, дінтанушы, философ. Абай</w:t>
            </w:r>
            <w:r w:rsidRPr="00E24713">
              <w:rPr>
                <w:sz w:val="24"/>
                <w:szCs w:val="24"/>
                <w:lang w:val="kk-KZ"/>
              </w:rPr>
              <w:br/>
            </w:r>
            <w:r w:rsidRPr="00E24713">
              <w:rPr>
                <w:rStyle w:val="fontstyle01"/>
                <w:rFonts w:ascii="Times New Roman" w:hAnsi="Times New Roman"/>
                <w:color w:val="auto"/>
                <w:sz w:val="24"/>
                <w:szCs w:val="24"/>
                <w:lang w:val="kk-KZ"/>
              </w:rPr>
              <w:t>білім және ғылым саласындағы рөлі,</w:t>
            </w:r>
            <w:r w:rsidRPr="00E24713">
              <w:rPr>
                <w:sz w:val="24"/>
                <w:szCs w:val="24"/>
                <w:lang w:val="kk-KZ"/>
              </w:rPr>
              <w:br/>
            </w:r>
            <w:r w:rsidRPr="00E24713">
              <w:rPr>
                <w:rStyle w:val="fontstyle01"/>
                <w:rFonts w:ascii="Times New Roman" w:hAnsi="Times New Roman"/>
                <w:color w:val="auto"/>
                <w:sz w:val="24"/>
                <w:szCs w:val="24"/>
                <w:lang w:val="kk-KZ"/>
              </w:rPr>
              <w:t>«Толық адамды» қалыптастыру</w:t>
            </w:r>
            <w:r w:rsidRPr="00E24713">
              <w:rPr>
                <w:sz w:val="24"/>
                <w:szCs w:val="24"/>
                <w:lang w:val="kk-KZ"/>
              </w:rPr>
              <w:br/>
            </w:r>
            <w:r w:rsidRPr="00E24713">
              <w:rPr>
                <w:rStyle w:val="fontstyle01"/>
                <w:rFonts w:ascii="Times New Roman" w:hAnsi="Times New Roman"/>
                <w:color w:val="auto"/>
                <w:sz w:val="24"/>
                <w:szCs w:val="24"/>
                <w:lang w:val="kk-KZ"/>
              </w:rPr>
              <w:t>идеясы. Абайдың аудармалары,</w:t>
            </w:r>
            <w:r w:rsidRPr="00E24713">
              <w:rPr>
                <w:sz w:val="24"/>
                <w:szCs w:val="24"/>
                <w:lang w:val="kk-KZ"/>
              </w:rPr>
              <w:br/>
            </w:r>
            <w:r w:rsidRPr="00E24713">
              <w:rPr>
                <w:rStyle w:val="fontstyle01"/>
                <w:rFonts w:ascii="Times New Roman" w:hAnsi="Times New Roman"/>
                <w:color w:val="auto"/>
                <w:sz w:val="24"/>
                <w:szCs w:val="24"/>
                <w:lang w:val="kk-KZ"/>
              </w:rPr>
              <w:t>поэмалары, «Қара сөздері», «Абай</w:t>
            </w:r>
            <w:r w:rsidRPr="00E24713">
              <w:rPr>
                <w:sz w:val="24"/>
                <w:szCs w:val="24"/>
                <w:lang w:val="kk-KZ"/>
              </w:rPr>
              <w:br/>
            </w:r>
            <w:r w:rsidRPr="00E24713">
              <w:rPr>
                <w:rStyle w:val="fontstyle01"/>
                <w:rFonts w:ascii="Times New Roman" w:hAnsi="Times New Roman"/>
                <w:color w:val="auto"/>
                <w:sz w:val="24"/>
                <w:szCs w:val="24"/>
                <w:lang w:val="kk-KZ"/>
              </w:rPr>
              <w:t>жолы» роман-эпопея. Қ.Тоқаев</w:t>
            </w:r>
            <w:r w:rsidRPr="00E24713">
              <w:rPr>
                <w:sz w:val="24"/>
                <w:szCs w:val="24"/>
                <w:lang w:val="kk-KZ"/>
              </w:rPr>
              <w:br/>
            </w:r>
            <w:r w:rsidRPr="00E24713">
              <w:rPr>
                <w:rStyle w:val="fontstyle01"/>
                <w:rFonts w:ascii="Times New Roman" w:hAnsi="Times New Roman"/>
                <w:color w:val="auto"/>
                <w:sz w:val="24"/>
                <w:szCs w:val="24"/>
                <w:lang w:val="kk-KZ"/>
              </w:rPr>
              <w:t>«Абай және Қазақстан ХХІ ғасырда»</w:t>
            </w:r>
            <w:r w:rsidRPr="00E24713">
              <w:rPr>
                <w:sz w:val="24"/>
                <w:szCs w:val="24"/>
                <w:lang w:val="kk-KZ"/>
              </w:rPr>
              <w:br/>
            </w:r>
            <w:r w:rsidRPr="00E24713">
              <w:rPr>
                <w:rStyle w:val="fontstyle01"/>
                <w:rFonts w:ascii="Times New Roman" w:hAnsi="Times New Roman"/>
                <w:color w:val="auto"/>
                <w:sz w:val="24"/>
                <w:szCs w:val="24"/>
                <w:lang w:val="kk-KZ"/>
              </w:rPr>
              <w:t>маңыздылығы.</w:t>
            </w:r>
          </w:p>
        </w:tc>
        <w:tc>
          <w:tcPr>
            <w:tcW w:w="425" w:type="dxa"/>
          </w:tcPr>
          <w:p w:rsidR="005534B7" w:rsidRPr="00E24713" w:rsidRDefault="005534B7" w:rsidP="00CD5CEC">
            <w:pPr>
              <w:jc w:val="center"/>
              <w:rPr>
                <w:sz w:val="24"/>
                <w:szCs w:val="24"/>
                <w:lang w:val="kk-KZ"/>
              </w:rPr>
            </w:pPr>
            <w:r w:rsidRPr="00E24713">
              <w:rPr>
                <w:sz w:val="24"/>
                <w:szCs w:val="24"/>
                <w:lang w:val="kk-KZ"/>
              </w:rPr>
              <w:lastRenderedPageBreak/>
              <w:t>3</w:t>
            </w:r>
          </w:p>
        </w:tc>
        <w:tc>
          <w:tcPr>
            <w:tcW w:w="425" w:type="dxa"/>
          </w:tcPr>
          <w:p w:rsidR="005534B7" w:rsidRPr="00E24713" w:rsidRDefault="005534B7" w:rsidP="00CD5CEC">
            <w:pPr>
              <w:pStyle w:val="TableParagraph"/>
              <w:contextualSpacing/>
              <w:jc w:val="center"/>
              <w:rPr>
                <w:b/>
                <w:sz w:val="24"/>
                <w:szCs w:val="24"/>
              </w:rPr>
            </w:pPr>
          </w:p>
        </w:tc>
        <w:tc>
          <w:tcPr>
            <w:tcW w:w="488" w:type="dxa"/>
          </w:tcPr>
          <w:p w:rsidR="005534B7" w:rsidRPr="00E24713" w:rsidRDefault="005534B7" w:rsidP="00CD5CEC">
            <w:pPr>
              <w:pStyle w:val="TableParagraph"/>
              <w:contextualSpacing/>
              <w:jc w:val="center"/>
              <w:rPr>
                <w:b/>
                <w:sz w:val="24"/>
                <w:szCs w:val="24"/>
              </w:rPr>
            </w:pPr>
          </w:p>
        </w:tc>
        <w:tc>
          <w:tcPr>
            <w:tcW w:w="425" w:type="dxa"/>
            <w:gridSpan w:val="2"/>
            <w:vAlign w:val="center"/>
          </w:tcPr>
          <w:p w:rsidR="005534B7" w:rsidRPr="00E24713" w:rsidRDefault="00796598"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6" w:type="dxa"/>
            <w:vAlign w:val="center"/>
          </w:tcPr>
          <w:p w:rsidR="005534B7" w:rsidRPr="00E24713" w:rsidRDefault="005534B7" w:rsidP="00CD5CEC">
            <w:pPr>
              <w:pStyle w:val="TableParagraph"/>
              <w:contextualSpacing/>
              <w:jc w:val="center"/>
              <w:rPr>
                <w:sz w:val="24"/>
                <w:szCs w:val="24"/>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30" w:type="dxa"/>
            <w:vAlign w:val="center"/>
          </w:tcPr>
          <w:p w:rsidR="005534B7" w:rsidRPr="00E24713" w:rsidRDefault="005534B7" w:rsidP="00CD5CEC">
            <w:pPr>
              <w:pStyle w:val="TableParagraph"/>
              <w:contextualSpacing/>
              <w:jc w:val="center"/>
              <w:rPr>
                <w:sz w:val="24"/>
                <w:szCs w:val="24"/>
              </w:rPr>
            </w:pPr>
          </w:p>
        </w:tc>
        <w:tc>
          <w:tcPr>
            <w:tcW w:w="426" w:type="dxa"/>
          </w:tcPr>
          <w:p w:rsidR="005534B7" w:rsidRPr="00E24713" w:rsidRDefault="005534B7" w:rsidP="00CD5CEC">
            <w:pPr>
              <w:pStyle w:val="TableParagraph"/>
              <w:contextualSpacing/>
              <w:jc w:val="center"/>
              <w:rPr>
                <w:sz w:val="24"/>
                <w:szCs w:val="24"/>
              </w:rPr>
            </w:pPr>
          </w:p>
        </w:tc>
        <w:tc>
          <w:tcPr>
            <w:tcW w:w="425" w:type="dxa"/>
          </w:tcPr>
          <w:p w:rsidR="005534B7" w:rsidRPr="00E24713" w:rsidRDefault="005534B7" w:rsidP="00CD5CEC">
            <w:pPr>
              <w:pStyle w:val="TableParagraph"/>
              <w:contextualSpacing/>
              <w:jc w:val="center"/>
              <w:rPr>
                <w:sz w:val="24"/>
                <w:szCs w:val="24"/>
              </w:rPr>
            </w:pPr>
          </w:p>
        </w:tc>
        <w:tc>
          <w:tcPr>
            <w:tcW w:w="430" w:type="dxa"/>
          </w:tcPr>
          <w:p w:rsidR="005534B7" w:rsidRPr="00E24713" w:rsidRDefault="005534B7" w:rsidP="00CD5CEC">
            <w:pPr>
              <w:pStyle w:val="TableParagraph"/>
              <w:contextualSpacing/>
              <w:jc w:val="center"/>
              <w:rPr>
                <w:sz w:val="24"/>
                <w:szCs w:val="24"/>
              </w:rPr>
            </w:pPr>
          </w:p>
        </w:tc>
        <w:tc>
          <w:tcPr>
            <w:tcW w:w="373" w:type="dxa"/>
          </w:tcPr>
          <w:p w:rsidR="005534B7" w:rsidRPr="00E24713" w:rsidRDefault="005534B7" w:rsidP="00CD5CEC">
            <w:pPr>
              <w:pStyle w:val="TableParagraph"/>
              <w:contextualSpacing/>
              <w:jc w:val="center"/>
              <w:rPr>
                <w:sz w:val="24"/>
                <w:szCs w:val="24"/>
              </w:rPr>
            </w:pPr>
          </w:p>
        </w:tc>
      </w:tr>
      <w:tr w:rsidR="005534B7" w:rsidRPr="00E24713" w:rsidTr="00CF3EA7">
        <w:trPr>
          <w:gridAfter w:val="1"/>
          <w:wAfter w:w="11" w:type="dxa"/>
          <w:trHeight w:val="699"/>
        </w:trPr>
        <w:tc>
          <w:tcPr>
            <w:tcW w:w="299" w:type="dxa"/>
            <w:vMerge/>
            <w:vAlign w:val="center"/>
          </w:tcPr>
          <w:p w:rsidR="005534B7" w:rsidRPr="00E24713" w:rsidRDefault="005534B7" w:rsidP="00CD5CEC">
            <w:pPr>
              <w:pStyle w:val="TableParagraph"/>
              <w:contextualSpacing/>
              <w:jc w:val="center"/>
              <w:rPr>
                <w:sz w:val="24"/>
                <w:szCs w:val="24"/>
              </w:rPr>
            </w:pPr>
          </w:p>
        </w:tc>
        <w:tc>
          <w:tcPr>
            <w:tcW w:w="1680" w:type="dxa"/>
            <w:vMerge/>
          </w:tcPr>
          <w:p w:rsidR="005534B7" w:rsidRPr="00E24713" w:rsidRDefault="005534B7" w:rsidP="00CD5CEC">
            <w:pPr>
              <w:pStyle w:val="TableParagraph"/>
              <w:contextualSpacing/>
              <w:rPr>
                <w:sz w:val="24"/>
                <w:szCs w:val="24"/>
                <w:lang w:val="kk-KZ"/>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БП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ТК</w:t>
            </w:r>
          </w:p>
        </w:tc>
        <w:tc>
          <w:tcPr>
            <w:tcW w:w="1429"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2F74B9" w:rsidP="00CD5CEC">
            <w:pPr>
              <w:rPr>
                <w:sz w:val="24"/>
                <w:szCs w:val="24"/>
                <w:lang w:val="kk-KZ"/>
              </w:rPr>
            </w:pPr>
            <w:r w:rsidRPr="00E24713">
              <w:rPr>
                <w:sz w:val="24"/>
                <w:szCs w:val="24"/>
                <w:lang w:val="kk-KZ"/>
              </w:rPr>
              <w:t>Мұ</w:t>
            </w:r>
            <w:r w:rsidR="005534B7" w:rsidRPr="00E24713">
              <w:rPr>
                <w:sz w:val="24"/>
                <w:szCs w:val="24"/>
                <w:lang w:val="kk-KZ"/>
              </w:rPr>
              <w:t>хтартану</w:t>
            </w:r>
          </w:p>
          <w:p w:rsidR="005534B7" w:rsidRPr="00E24713" w:rsidRDefault="005534B7" w:rsidP="00CD5CEC">
            <w:pPr>
              <w:rPr>
                <w:sz w:val="24"/>
                <w:szCs w:val="24"/>
                <w:lang w:val="kk-KZ"/>
              </w:rPr>
            </w:pPr>
          </w:p>
        </w:tc>
        <w:tc>
          <w:tcPr>
            <w:tcW w:w="4753" w:type="dxa"/>
          </w:tcPr>
          <w:p w:rsidR="002F74B9" w:rsidRPr="00E24713" w:rsidRDefault="002F74B9" w:rsidP="00F909CB">
            <w:pPr>
              <w:pStyle w:val="a8"/>
              <w:spacing w:before="0" w:beforeAutospacing="0" w:after="0" w:afterAutospacing="0"/>
              <w:ind w:left="142" w:right="142"/>
              <w:jc w:val="both"/>
              <w:rPr>
                <w:lang w:val="kk-KZ"/>
              </w:rPr>
            </w:pPr>
            <w:r w:rsidRPr="00E24713">
              <w:rPr>
                <w:b/>
                <w:lang w:val="kk-KZ"/>
              </w:rPr>
              <w:t>Мақсаты:</w:t>
            </w:r>
            <w:r w:rsidRPr="00E24713">
              <w:rPr>
                <w:lang w:val="kk-KZ"/>
              </w:rPr>
              <w:t xml:space="preserve"> Мұхтартану ғылымының қалыптасу тарихын, даму бағытын студенттерге ұғындыру.</w:t>
            </w:r>
          </w:p>
          <w:p w:rsidR="005534B7" w:rsidRPr="00E24713" w:rsidRDefault="002F74B9" w:rsidP="00F909CB">
            <w:pPr>
              <w:pStyle w:val="a8"/>
              <w:spacing w:before="0" w:beforeAutospacing="0" w:after="0" w:afterAutospacing="0"/>
              <w:ind w:left="142" w:right="142"/>
              <w:jc w:val="both"/>
              <w:rPr>
                <w:lang w:val="kk-KZ"/>
              </w:rPr>
            </w:pPr>
            <w:r w:rsidRPr="00E24713">
              <w:rPr>
                <w:b/>
                <w:lang w:val="kk-KZ"/>
              </w:rPr>
              <w:t>Мазмұны:</w:t>
            </w:r>
            <w:r w:rsidRPr="00E24713">
              <w:rPr>
                <w:lang w:val="kk-KZ"/>
              </w:rPr>
              <w:t xml:space="preserve"> М.Әуезов шығармашылығы туралы әдебиет тарихы контекстінде тарихи, әдеби түсінік қалыптастыру. Мұхтартану пәні бойынша өз бетімен ізденістер жүргізуге, өз ойын жеткізе білуге дағдыландыру. Мазмұны: М.Әуезовтің өмірі мен шығармашылық жолы, Семей, Ташкент, Санкт-Петербург кезеңдері, М. Әуезовтің публицистикасы, жазушының «Абай», «Шолпан» журналдарындағы қызметі, «Қорғансыздың күні», «Қыр суреттері», «Оқыған азамат», «Көксерек» әңгімелері, </w:t>
            </w:r>
            <w:r w:rsidRPr="00E24713">
              <w:rPr>
                <w:lang w:val="kk-KZ"/>
              </w:rPr>
              <w:lastRenderedPageBreak/>
              <w:t>«ЕңлікКебек» пьесасы, «Қилы заман», «Қараш-қараш» оқиғасы» повестері, «Абай жолы» роман-эпопеясы, «Абай Құнанбаев» монографиясы, М.Әуезовтің Оңтүстікке жасаған ғылыми-шығармашылық сапары туралы мағлұмат алады. Жазушының шығармаларының тақырыбы мен идеясы, кейіпкерлер әлемі, көркемдік болмыс-бітімі жайлы жан-жақты танысады.</w:t>
            </w:r>
          </w:p>
        </w:tc>
        <w:tc>
          <w:tcPr>
            <w:tcW w:w="425" w:type="dxa"/>
          </w:tcPr>
          <w:p w:rsidR="005534B7" w:rsidRPr="00E24713" w:rsidRDefault="00796598" w:rsidP="00CD5CEC">
            <w:pPr>
              <w:jc w:val="center"/>
              <w:rPr>
                <w:sz w:val="24"/>
                <w:szCs w:val="24"/>
                <w:lang w:val="kk-KZ"/>
              </w:rPr>
            </w:pPr>
            <w:r w:rsidRPr="00E24713">
              <w:rPr>
                <w:sz w:val="24"/>
                <w:szCs w:val="24"/>
                <w:lang w:val="kk-KZ"/>
              </w:rPr>
              <w:lastRenderedPageBreak/>
              <w:t>3</w:t>
            </w:r>
          </w:p>
        </w:tc>
        <w:tc>
          <w:tcPr>
            <w:tcW w:w="425" w:type="dxa"/>
            <w:vAlign w:val="center"/>
          </w:tcPr>
          <w:p w:rsidR="005534B7" w:rsidRPr="00E24713" w:rsidRDefault="005534B7" w:rsidP="00134E2E">
            <w:pPr>
              <w:pStyle w:val="TableParagraph"/>
              <w:numPr>
                <w:ilvl w:val="0"/>
                <w:numId w:val="4"/>
              </w:numPr>
              <w:contextualSpacing/>
              <w:jc w:val="center"/>
              <w:rPr>
                <w:sz w:val="24"/>
                <w:szCs w:val="24"/>
                <w:lang w:val="kk-KZ"/>
              </w:rPr>
            </w:pPr>
          </w:p>
        </w:tc>
        <w:tc>
          <w:tcPr>
            <w:tcW w:w="488" w:type="dxa"/>
          </w:tcPr>
          <w:p w:rsidR="005534B7" w:rsidRPr="00E24713" w:rsidRDefault="005534B7" w:rsidP="00CD5CEC">
            <w:pPr>
              <w:pStyle w:val="TableParagraph"/>
              <w:contextualSpacing/>
              <w:jc w:val="center"/>
              <w:rPr>
                <w:sz w:val="24"/>
                <w:szCs w:val="24"/>
              </w:rPr>
            </w:pPr>
          </w:p>
        </w:tc>
        <w:tc>
          <w:tcPr>
            <w:tcW w:w="425" w:type="dxa"/>
            <w:gridSpan w:val="2"/>
          </w:tcPr>
          <w:p w:rsidR="005534B7" w:rsidRPr="00E24713" w:rsidRDefault="00796598"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6" w:type="dxa"/>
            <w:vAlign w:val="center"/>
          </w:tcPr>
          <w:p w:rsidR="005534B7" w:rsidRPr="00E24713" w:rsidRDefault="005534B7" w:rsidP="00CD5CEC">
            <w:pPr>
              <w:pStyle w:val="TableParagraph"/>
              <w:contextualSpacing/>
              <w:jc w:val="center"/>
              <w:rPr>
                <w:sz w:val="24"/>
                <w:szCs w:val="24"/>
                <w:lang w:val="kk-KZ"/>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30" w:type="dxa"/>
            <w:vAlign w:val="center"/>
          </w:tcPr>
          <w:p w:rsidR="005534B7" w:rsidRPr="00E24713" w:rsidRDefault="005534B7" w:rsidP="00CD5CEC">
            <w:pPr>
              <w:pStyle w:val="TableParagraph"/>
              <w:contextualSpacing/>
              <w:jc w:val="center"/>
              <w:rPr>
                <w:sz w:val="24"/>
                <w:szCs w:val="24"/>
              </w:rPr>
            </w:pPr>
          </w:p>
        </w:tc>
        <w:tc>
          <w:tcPr>
            <w:tcW w:w="426" w:type="dxa"/>
          </w:tcPr>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sz w:val="24"/>
                <w:szCs w:val="24"/>
                <w:lang w:val="kk-KZ"/>
              </w:rPr>
            </w:pPr>
          </w:p>
        </w:tc>
        <w:tc>
          <w:tcPr>
            <w:tcW w:w="425" w:type="dxa"/>
          </w:tcPr>
          <w:p w:rsidR="005534B7" w:rsidRPr="00E24713" w:rsidRDefault="005534B7" w:rsidP="00CD5CEC">
            <w:pPr>
              <w:pStyle w:val="TableParagraph"/>
              <w:contextualSpacing/>
              <w:jc w:val="center"/>
              <w:rPr>
                <w:sz w:val="24"/>
                <w:szCs w:val="24"/>
              </w:rPr>
            </w:pPr>
          </w:p>
        </w:tc>
        <w:tc>
          <w:tcPr>
            <w:tcW w:w="430" w:type="dxa"/>
          </w:tcPr>
          <w:p w:rsidR="005534B7" w:rsidRPr="00E24713" w:rsidRDefault="005534B7" w:rsidP="00CD5CEC">
            <w:pPr>
              <w:pStyle w:val="TableParagraph"/>
              <w:contextualSpacing/>
              <w:jc w:val="center"/>
              <w:rPr>
                <w:sz w:val="24"/>
                <w:szCs w:val="24"/>
              </w:rPr>
            </w:pPr>
          </w:p>
        </w:tc>
        <w:tc>
          <w:tcPr>
            <w:tcW w:w="373" w:type="dxa"/>
          </w:tcPr>
          <w:p w:rsidR="005534B7" w:rsidRPr="00E24713" w:rsidRDefault="005534B7" w:rsidP="00CD5CEC">
            <w:pPr>
              <w:pStyle w:val="TableParagraph"/>
              <w:contextualSpacing/>
              <w:jc w:val="center"/>
              <w:rPr>
                <w:sz w:val="24"/>
                <w:szCs w:val="24"/>
              </w:rPr>
            </w:pPr>
          </w:p>
        </w:tc>
      </w:tr>
      <w:tr w:rsidR="005534B7" w:rsidRPr="00E24713" w:rsidTr="00CF3EA7">
        <w:trPr>
          <w:gridAfter w:val="1"/>
          <w:wAfter w:w="11" w:type="dxa"/>
          <w:trHeight w:val="323"/>
        </w:trPr>
        <w:tc>
          <w:tcPr>
            <w:tcW w:w="299" w:type="dxa"/>
            <w:vMerge/>
            <w:vAlign w:val="center"/>
          </w:tcPr>
          <w:p w:rsidR="005534B7" w:rsidRPr="00E24713" w:rsidRDefault="005534B7" w:rsidP="00CD5CEC">
            <w:pPr>
              <w:pStyle w:val="TableParagraph"/>
              <w:contextualSpacing/>
              <w:jc w:val="center"/>
              <w:rPr>
                <w:sz w:val="24"/>
                <w:szCs w:val="24"/>
              </w:rPr>
            </w:pPr>
          </w:p>
        </w:tc>
        <w:tc>
          <w:tcPr>
            <w:tcW w:w="1680" w:type="dxa"/>
            <w:vMerge/>
          </w:tcPr>
          <w:p w:rsidR="005534B7" w:rsidRPr="00E24713" w:rsidRDefault="005534B7" w:rsidP="00CD5CEC">
            <w:pPr>
              <w:pStyle w:val="TableParagraph"/>
              <w:contextualSpacing/>
              <w:rPr>
                <w:sz w:val="24"/>
                <w:szCs w:val="24"/>
                <w:lang w:val="kk-KZ"/>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БП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ТК</w:t>
            </w:r>
          </w:p>
        </w:tc>
        <w:tc>
          <w:tcPr>
            <w:tcW w:w="1429"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5534B7" w:rsidRPr="00E24713" w:rsidRDefault="005534B7" w:rsidP="00CD5CEC">
            <w:pPr>
              <w:rPr>
                <w:sz w:val="24"/>
                <w:szCs w:val="24"/>
                <w:lang w:val="kk-KZ"/>
              </w:rPr>
            </w:pPr>
            <w:r w:rsidRPr="00E24713">
              <w:rPr>
                <w:sz w:val="24"/>
                <w:szCs w:val="24"/>
                <w:lang w:val="kk-KZ"/>
              </w:rPr>
              <w:t>Қаржылық сауаттылық негіздері</w:t>
            </w:r>
          </w:p>
          <w:p w:rsidR="005534B7" w:rsidRPr="00E24713" w:rsidRDefault="005534B7" w:rsidP="00CD5CEC">
            <w:pPr>
              <w:rPr>
                <w:sz w:val="24"/>
                <w:szCs w:val="24"/>
                <w:lang w:val="kk-KZ"/>
              </w:rPr>
            </w:pPr>
          </w:p>
        </w:tc>
        <w:tc>
          <w:tcPr>
            <w:tcW w:w="4753" w:type="dxa"/>
          </w:tcPr>
          <w:p w:rsidR="005534B7" w:rsidRPr="00E24713" w:rsidRDefault="005534B7" w:rsidP="00982E92">
            <w:pPr>
              <w:pStyle w:val="15"/>
              <w:shd w:val="clear" w:color="auto" w:fill="auto"/>
              <w:tabs>
                <w:tab w:val="left" w:pos="783"/>
              </w:tabs>
              <w:spacing w:before="0" w:line="240" w:lineRule="auto"/>
              <w:ind w:firstLine="0"/>
              <w:rPr>
                <w:b w:val="0"/>
                <w:spacing w:val="0"/>
                <w:sz w:val="24"/>
                <w:szCs w:val="24"/>
                <w:lang w:val="kk-KZ"/>
              </w:rPr>
            </w:pPr>
            <w:r w:rsidRPr="00E24713">
              <w:rPr>
                <w:sz w:val="24"/>
                <w:szCs w:val="24"/>
                <w:lang w:val="kk-KZ"/>
              </w:rPr>
              <w:t xml:space="preserve">Мақсаты: </w:t>
            </w:r>
            <w:r w:rsidRPr="00E24713">
              <w:rPr>
                <w:b w:val="0"/>
                <w:spacing w:val="0"/>
                <w:sz w:val="24"/>
                <w:szCs w:val="24"/>
                <w:lang w:val="kk-KZ"/>
              </w:rPr>
              <w:t>қаржылық әл-ауқатқа жету үшін маңызды болып табылатын жеке және отбасылық қаржылық ресурстарды зерттеу</w:t>
            </w:r>
          </w:p>
          <w:p w:rsidR="005534B7" w:rsidRPr="00E24713" w:rsidRDefault="005534B7" w:rsidP="00982E92">
            <w:pPr>
              <w:pStyle w:val="15"/>
              <w:shd w:val="clear" w:color="auto" w:fill="auto"/>
              <w:tabs>
                <w:tab w:val="left" w:pos="783"/>
              </w:tabs>
              <w:spacing w:before="0" w:line="240" w:lineRule="auto"/>
              <w:ind w:firstLine="0"/>
              <w:rPr>
                <w:sz w:val="24"/>
                <w:szCs w:val="24"/>
                <w:lang w:val="kk-KZ"/>
              </w:rPr>
            </w:pPr>
            <w:r w:rsidRPr="00E24713">
              <w:rPr>
                <w:sz w:val="24"/>
                <w:szCs w:val="24"/>
                <w:lang w:val="kk-KZ"/>
              </w:rPr>
              <w:t xml:space="preserve">Мазмұны: </w:t>
            </w:r>
            <w:r w:rsidRPr="00E24713">
              <w:rPr>
                <w:b w:val="0"/>
                <w:sz w:val="24"/>
                <w:szCs w:val="24"/>
                <w:lang w:val="kk-KZ"/>
              </w:rPr>
              <w:t>Қаржылық жоспарлау және тұтынушылардың қауіпсіздігі. Ақшаны тиімді жұмсаудың және үнемдеудің негізгі әдістері мен тәсілдері. Жеке қаржылық ресурстарды қорғау және инвестициялау. Жеке қаржының рөлі мен маңызы, оның қаржылық тұрақтылыққа қол жеткізудегі мүмкіндіктері. Көптеген күмәнді қаржылық ақпаратты сүзгілеу. Жауапкершілікті өз бетінше басқаруға ынталандыру және тұтынушының оңтайлы қаржылық мүмкіндіктері. Кәсіби мансап құру кезінде сауатты қаржылық шешімдер қабылдау</w:t>
            </w:r>
            <w:r w:rsidRPr="00E24713">
              <w:rPr>
                <w:sz w:val="24"/>
                <w:szCs w:val="24"/>
                <w:lang w:val="kk-KZ"/>
              </w:rPr>
              <w:t>.</w:t>
            </w:r>
          </w:p>
        </w:tc>
        <w:tc>
          <w:tcPr>
            <w:tcW w:w="425" w:type="dxa"/>
          </w:tcPr>
          <w:p w:rsidR="005534B7" w:rsidRPr="00E24713" w:rsidRDefault="00D73044" w:rsidP="00CD5CEC">
            <w:pPr>
              <w:jc w:val="center"/>
              <w:rPr>
                <w:sz w:val="24"/>
                <w:szCs w:val="24"/>
                <w:lang w:val="kk-KZ"/>
              </w:rPr>
            </w:pPr>
            <w:r w:rsidRPr="00E24713">
              <w:rPr>
                <w:sz w:val="24"/>
                <w:szCs w:val="24"/>
                <w:lang w:val="kk-KZ"/>
              </w:rPr>
              <w:t>3</w:t>
            </w:r>
          </w:p>
        </w:tc>
        <w:tc>
          <w:tcPr>
            <w:tcW w:w="425" w:type="dxa"/>
            <w:vAlign w:val="center"/>
          </w:tcPr>
          <w:p w:rsidR="005534B7" w:rsidRPr="00E24713" w:rsidRDefault="005534B7" w:rsidP="00CD5CEC">
            <w:pPr>
              <w:pStyle w:val="TableParagraph"/>
              <w:contextualSpacing/>
              <w:jc w:val="center"/>
              <w:rPr>
                <w:sz w:val="24"/>
                <w:szCs w:val="24"/>
                <w:lang w:val="kk-KZ"/>
              </w:rPr>
            </w:pPr>
          </w:p>
        </w:tc>
        <w:tc>
          <w:tcPr>
            <w:tcW w:w="488" w:type="dxa"/>
          </w:tcPr>
          <w:p w:rsidR="005534B7" w:rsidRPr="00E24713" w:rsidRDefault="005534B7" w:rsidP="00CD5CEC">
            <w:pPr>
              <w:pStyle w:val="TableParagraph"/>
              <w:contextualSpacing/>
              <w:jc w:val="center"/>
              <w:rPr>
                <w:sz w:val="24"/>
                <w:szCs w:val="24"/>
                <w:lang w:val="kk-KZ"/>
              </w:rPr>
            </w:pPr>
          </w:p>
        </w:tc>
        <w:tc>
          <w:tcPr>
            <w:tcW w:w="425" w:type="dxa"/>
            <w:gridSpan w:val="2"/>
          </w:tcPr>
          <w:p w:rsidR="005534B7" w:rsidRPr="00E24713" w:rsidRDefault="00D73044"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6" w:type="dxa"/>
            <w:vAlign w:val="center"/>
          </w:tcPr>
          <w:p w:rsidR="005534B7" w:rsidRPr="00E24713" w:rsidRDefault="005534B7" w:rsidP="00CD5CEC">
            <w:pPr>
              <w:pStyle w:val="TableParagraph"/>
              <w:contextualSpacing/>
              <w:jc w:val="center"/>
              <w:rPr>
                <w:sz w:val="24"/>
                <w:szCs w:val="24"/>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25" w:type="dxa"/>
            <w:gridSpan w:val="2"/>
            <w:vAlign w:val="center"/>
          </w:tcPr>
          <w:p w:rsidR="005534B7" w:rsidRPr="00E24713" w:rsidRDefault="005534B7" w:rsidP="00CD5CEC">
            <w:pPr>
              <w:pStyle w:val="TableParagraph"/>
              <w:contextualSpacing/>
              <w:jc w:val="center"/>
              <w:rPr>
                <w:sz w:val="24"/>
                <w:szCs w:val="24"/>
              </w:rPr>
            </w:pPr>
          </w:p>
        </w:tc>
        <w:tc>
          <w:tcPr>
            <w:tcW w:w="430" w:type="dxa"/>
            <w:vAlign w:val="center"/>
          </w:tcPr>
          <w:p w:rsidR="005534B7" w:rsidRPr="00E24713" w:rsidRDefault="005534B7" w:rsidP="00CD5CEC">
            <w:pPr>
              <w:pStyle w:val="TableParagraph"/>
              <w:contextualSpacing/>
              <w:jc w:val="center"/>
              <w:rPr>
                <w:sz w:val="24"/>
                <w:szCs w:val="24"/>
              </w:rPr>
            </w:pPr>
          </w:p>
        </w:tc>
        <w:tc>
          <w:tcPr>
            <w:tcW w:w="426" w:type="dxa"/>
          </w:tcPr>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b/>
                <w:sz w:val="24"/>
                <w:szCs w:val="24"/>
                <w:lang w:val="en-US"/>
              </w:rPr>
            </w:pPr>
          </w:p>
          <w:p w:rsidR="005534B7" w:rsidRPr="00E24713" w:rsidRDefault="005534B7" w:rsidP="00CD5CEC">
            <w:pPr>
              <w:pStyle w:val="TableParagraph"/>
              <w:contextualSpacing/>
              <w:jc w:val="center"/>
              <w:rPr>
                <w:sz w:val="24"/>
                <w:szCs w:val="24"/>
              </w:rPr>
            </w:pPr>
          </w:p>
        </w:tc>
        <w:tc>
          <w:tcPr>
            <w:tcW w:w="425" w:type="dxa"/>
          </w:tcPr>
          <w:p w:rsidR="005534B7" w:rsidRPr="00E24713" w:rsidRDefault="005534B7" w:rsidP="00CD5CEC">
            <w:pPr>
              <w:pStyle w:val="TableParagraph"/>
              <w:contextualSpacing/>
              <w:jc w:val="center"/>
              <w:rPr>
                <w:sz w:val="24"/>
                <w:szCs w:val="24"/>
              </w:rPr>
            </w:pPr>
          </w:p>
        </w:tc>
        <w:tc>
          <w:tcPr>
            <w:tcW w:w="430" w:type="dxa"/>
          </w:tcPr>
          <w:p w:rsidR="005534B7" w:rsidRPr="00E24713" w:rsidRDefault="005534B7" w:rsidP="00CD5CEC">
            <w:pPr>
              <w:pStyle w:val="TableParagraph"/>
              <w:contextualSpacing/>
              <w:jc w:val="center"/>
              <w:rPr>
                <w:sz w:val="24"/>
                <w:szCs w:val="24"/>
              </w:rPr>
            </w:pPr>
          </w:p>
        </w:tc>
        <w:tc>
          <w:tcPr>
            <w:tcW w:w="373" w:type="dxa"/>
          </w:tcPr>
          <w:p w:rsidR="005534B7" w:rsidRPr="00E24713" w:rsidRDefault="005534B7" w:rsidP="00CD5CEC">
            <w:pPr>
              <w:pStyle w:val="TableParagraph"/>
              <w:contextualSpacing/>
              <w:jc w:val="center"/>
              <w:rPr>
                <w:sz w:val="24"/>
                <w:szCs w:val="24"/>
              </w:rPr>
            </w:pPr>
          </w:p>
        </w:tc>
      </w:tr>
      <w:tr w:rsidR="00F426E7" w:rsidRPr="00E24713" w:rsidTr="00CF3EA7">
        <w:trPr>
          <w:gridAfter w:val="1"/>
          <w:wAfter w:w="11" w:type="dxa"/>
          <w:trHeight w:val="323"/>
        </w:trPr>
        <w:tc>
          <w:tcPr>
            <w:tcW w:w="299" w:type="dxa"/>
            <w:vAlign w:val="center"/>
          </w:tcPr>
          <w:p w:rsidR="00F426E7" w:rsidRPr="00E24713" w:rsidRDefault="00F426E7" w:rsidP="00CD5CEC">
            <w:pPr>
              <w:pStyle w:val="TableParagraph"/>
              <w:contextualSpacing/>
              <w:jc w:val="center"/>
              <w:rPr>
                <w:sz w:val="24"/>
                <w:szCs w:val="24"/>
              </w:rPr>
            </w:pPr>
          </w:p>
        </w:tc>
        <w:tc>
          <w:tcPr>
            <w:tcW w:w="1680" w:type="dxa"/>
          </w:tcPr>
          <w:p w:rsidR="00F426E7" w:rsidRPr="00E24713" w:rsidRDefault="00F426E7" w:rsidP="00CD5CEC">
            <w:pPr>
              <w:pStyle w:val="TableParagraph"/>
              <w:contextualSpacing/>
              <w:rPr>
                <w:sz w:val="24"/>
                <w:szCs w:val="24"/>
                <w:lang w:val="kk-KZ"/>
              </w:rPr>
            </w:pPr>
          </w:p>
        </w:tc>
        <w:tc>
          <w:tcPr>
            <w:tcW w:w="550"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БП</w:t>
            </w:r>
          </w:p>
        </w:tc>
        <w:tc>
          <w:tcPr>
            <w:tcW w:w="431"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ТК</w:t>
            </w:r>
          </w:p>
        </w:tc>
        <w:tc>
          <w:tcPr>
            <w:tcW w:w="1429" w:type="dxa"/>
          </w:tcPr>
          <w:p w:rsidR="00CF3EA7" w:rsidRDefault="00CF3EA7" w:rsidP="00F426E7">
            <w:pPr>
              <w:jc w:val="both"/>
              <w:rPr>
                <w:sz w:val="24"/>
                <w:szCs w:val="24"/>
                <w:lang w:val="kk-KZ"/>
              </w:rPr>
            </w:pPr>
          </w:p>
          <w:p w:rsidR="00CF3EA7" w:rsidRDefault="00CF3EA7" w:rsidP="00F426E7">
            <w:pPr>
              <w:jc w:val="both"/>
              <w:rPr>
                <w:sz w:val="24"/>
                <w:szCs w:val="24"/>
                <w:lang w:val="kk-KZ"/>
              </w:rPr>
            </w:pPr>
          </w:p>
          <w:p w:rsidR="00CF3EA7" w:rsidRDefault="00CF3EA7" w:rsidP="00F426E7">
            <w:pPr>
              <w:jc w:val="both"/>
              <w:rPr>
                <w:sz w:val="24"/>
                <w:szCs w:val="24"/>
                <w:lang w:val="kk-KZ"/>
              </w:rPr>
            </w:pPr>
          </w:p>
          <w:p w:rsidR="00CF3EA7" w:rsidRDefault="00CF3EA7" w:rsidP="00F426E7">
            <w:pPr>
              <w:jc w:val="both"/>
              <w:rPr>
                <w:sz w:val="24"/>
                <w:szCs w:val="24"/>
                <w:lang w:val="kk-KZ"/>
              </w:rPr>
            </w:pPr>
          </w:p>
          <w:p w:rsidR="00CF3EA7" w:rsidRDefault="00CF3EA7" w:rsidP="00F426E7">
            <w:pPr>
              <w:jc w:val="both"/>
              <w:rPr>
                <w:sz w:val="24"/>
                <w:szCs w:val="24"/>
                <w:lang w:val="kk-KZ"/>
              </w:rPr>
            </w:pPr>
          </w:p>
          <w:p w:rsidR="00CF3EA7" w:rsidRDefault="00CF3EA7" w:rsidP="00F426E7">
            <w:pPr>
              <w:jc w:val="both"/>
              <w:rPr>
                <w:sz w:val="24"/>
                <w:szCs w:val="24"/>
                <w:lang w:val="kk-KZ"/>
              </w:rPr>
            </w:pPr>
          </w:p>
          <w:p w:rsidR="00F426E7" w:rsidRPr="00E24713" w:rsidRDefault="00F426E7" w:rsidP="00F426E7">
            <w:pPr>
              <w:jc w:val="both"/>
              <w:rPr>
                <w:sz w:val="24"/>
                <w:szCs w:val="24"/>
                <w:lang w:val="kk-KZ"/>
              </w:rPr>
            </w:pPr>
            <w:r w:rsidRPr="00E24713">
              <w:rPr>
                <w:sz w:val="24"/>
                <w:szCs w:val="24"/>
                <w:lang w:val="kk-KZ"/>
              </w:rPr>
              <w:t>Қоғамға қызмет ету</w:t>
            </w:r>
          </w:p>
        </w:tc>
        <w:tc>
          <w:tcPr>
            <w:tcW w:w="4753" w:type="dxa"/>
            <w:vAlign w:val="center"/>
          </w:tcPr>
          <w:p w:rsidR="00F426E7" w:rsidRPr="00E24713" w:rsidRDefault="00F426E7" w:rsidP="00F426E7">
            <w:pPr>
              <w:jc w:val="both"/>
              <w:rPr>
                <w:rStyle w:val="fontstyle01"/>
                <w:rFonts w:ascii="Times New Roman" w:hAnsi="Times New Roman"/>
                <w:color w:val="auto"/>
                <w:sz w:val="24"/>
                <w:szCs w:val="24"/>
                <w:lang w:val="kk-KZ"/>
              </w:rPr>
            </w:pPr>
            <w:r w:rsidRPr="00E24713">
              <w:rPr>
                <w:rStyle w:val="fontstyle01"/>
                <w:rFonts w:ascii="Times New Roman" w:hAnsi="Times New Roman"/>
                <w:b/>
                <w:color w:val="auto"/>
                <w:sz w:val="24"/>
                <w:szCs w:val="24"/>
                <w:lang w:val="kk-KZ"/>
              </w:rPr>
              <w:lastRenderedPageBreak/>
              <w:t>Мақсаты:</w:t>
            </w:r>
            <w:r w:rsidRPr="00E24713">
              <w:rPr>
                <w:rStyle w:val="fontstyle01"/>
                <w:rFonts w:ascii="Times New Roman" w:hAnsi="Times New Roman"/>
                <w:color w:val="auto"/>
                <w:sz w:val="24"/>
                <w:szCs w:val="24"/>
                <w:lang w:val="kk-KZ"/>
              </w:rPr>
              <w:t> Университетте</w:t>
            </w:r>
            <w:r w:rsidRPr="00E24713">
              <w:rPr>
                <w:sz w:val="24"/>
                <w:szCs w:val="24"/>
                <w:lang w:val="kk-KZ"/>
              </w:rPr>
              <w:t> </w:t>
            </w:r>
            <w:r w:rsidRPr="00E24713">
              <w:rPr>
                <w:rStyle w:val="fontstyle01"/>
                <w:rFonts w:ascii="Times New Roman" w:hAnsi="Times New Roman"/>
                <w:color w:val="auto"/>
                <w:sz w:val="24"/>
                <w:szCs w:val="24"/>
                <w:lang w:val="kk-KZ"/>
              </w:rPr>
              <w:t>оқытылатын пәндермен байланысты қоғамдық пайдалы іс-әрекеттерді жүзеге асыру, академиялық</w:t>
            </w:r>
            <w:r w:rsidRPr="00E24713">
              <w:rPr>
                <w:sz w:val="24"/>
                <w:szCs w:val="24"/>
                <w:lang w:val="kk-KZ"/>
              </w:rPr>
              <w:br/>
            </w:r>
            <w:r w:rsidRPr="00E24713">
              <w:rPr>
                <w:rStyle w:val="fontstyle01"/>
                <w:rFonts w:ascii="Times New Roman" w:hAnsi="Times New Roman"/>
                <w:color w:val="auto"/>
                <w:sz w:val="24"/>
                <w:szCs w:val="24"/>
                <w:lang w:val="kk-KZ"/>
              </w:rPr>
              <w:t>бағдарламаларды игеру негізінде</w:t>
            </w:r>
            <w:r w:rsidRPr="00E24713">
              <w:rPr>
                <w:sz w:val="24"/>
                <w:szCs w:val="24"/>
                <w:lang w:val="kk-KZ"/>
              </w:rPr>
              <w:br/>
            </w:r>
            <w:r w:rsidRPr="00E24713">
              <w:rPr>
                <w:rStyle w:val="fontstyle01"/>
                <w:rFonts w:ascii="Times New Roman" w:hAnsi="Times New Roman"/>
                <w:color w:val="auto"/>
                <w:sz w:val="24"/>
                <w:szCs w:val="24"/>
                <w:lang w:val="kk-KZ"/>
              </w:rPr>
              <w:t>студенттерде әлеуметтік маңызды</w:t>
            </w:r>
            <w:r w:rsidRPr="00E24713">
              <w:rPr>
                <w:sz w:val="24"/>
                <w:szCs w:val="24"/>
                <w:lang w:val="kk-KZ"/>
              </w:rPr>
              <w:br/>
            </w:r>
            <w:r w:rsidRPr="00E24713">
              <w:rPr>
                <w:rStyle w:val="fontstyle01"/>
                <w:rFonts w:ascii="Times New Roman" w:hAnsi="Times New Roman"/>
                <w:color w:val="auto"/>
                <w:sz w:val="24"/>
                <w:szCs w:val="24"/>
                <w:lang w:val="kk-KZ"/>
              </w:rPr>
              <w:lastRenderedPageBreak/>
              <w:t>дағдылар мен құзыреттерді</w:t>
            </w:r>
            <w:r w:rsidRPr="00E24713">
              <w:rPr>
                <w:sz w:val="24"/>
                <w:szCs w:val="24"/>
                <w:lang w:val="kk-KZ"/>
              </w:rPr>
              <w:br/>
            </w:r>
            <w:r w:rsidRPr="00E24713">
              <w:rPr>
                <w:rStyle w:val="fontstyle01"/>
                <w:rFonts w:ascii="Times New Roman" w:hAnsi="Times New Roman"/>
                <w:color w:val="auto"/>
                <w:sz w:val="24"/>
                <w:szCs w:val="24"/>
                <w:lang w:val="kk-KZ"/>
              </w:rPr>
              <w:t xml:space="preserve">қалыптастыру. </w:t>
            </w:r>
          </w:p>
          <w:p w:rsidR="00F426E7" w:rsidRPr="00E24713" w:rsidRDefault="00F426E7" w:rsidP="00F426E7">
            <w:pPr>
              <w:jc w:val="both"/>
              <w:rPr>
                <w:sz w:val="24"/>
                <w:szCs w:val="24"/>
                <w:lang w:val="kk-KZ"/>
              </w:rPr>
            </w:pPr>
            <w:r w:rsidRPr="00E24713">
              <w:rPr>
                <w:rStyle w:val="fontstyle01"/>
                <w:rFonts w:ascii="Times New Roman" w:hAnsi="Times New Roman"/>
                <w:b/>
                <w:color w:val="auto"/>
                <w:sz w:val="24"/>
                <w:szCs w:val="24"/>
                <w:lang w:val="kk-KZ"/>
              </w:rPr>
              <w:t>Мазмұны: </w:t>
            </w:r>
            <w:r w:rsidRPr="00E24713">
              <w:rPr>
                <w:rStyle w:val="fontstyle01"/>
                <w:rFonts w:ascii="Times New Roman" w:hAnsi="Times New Roman"/>
                <w:color w:val="auto"/>
                <w:sz w:val="24"/>
                <w:szCs w:val="24"/>
                <w:lang w:val="kk-KZ"/>
              </w:rPr>
              <w:t>Service Learning ұғымының мәні мен мазмұны, Service Learning</w:t>
            </w:r>
            <w:r w:rsidRPr="00E24713">
              <w:rPr>
                <w:sz w:val="24"/>
                <w:szCs w:val="24"/>
                <w:lang w:val="kk-KZ"/>
              </w:rPr>
              <w:br/>
            </w:r>
            <w:r w:rsidRPr="00E24713">
              <w:rPr>
                <w:rStyle w:val="fontstyle01"/>
                <w:rFonts w:ascii="Times New Roman" w:hAnsi="Times New Roman"/>
                <w:color w:val="auto"/>
                <w:sz w:val="24"/>
                <w:szCs w:val="24"/>
                <w:lang w:val="kk-KZ"/>
              </w:rPr>
              <w:t>тұжырымдамасының қалыптасу</w:t>
            </w:r>
            <w:r w:rsidRPr="00E24713">
              <w:rPr>
                <w:sz w:val="24"/>
                <w:szCs w:val="24"/>
                <w:lang w:val="kk-KZ"/>
              </w:rPr>
              <w:t> </w:t>
            </w:r>
            <w:r w:rsidRPr="00E24713">
              <w:rPr>
                <w:rStyle w:val="fontstyle01"/>
                <w:rFonts w:ascii="Times New Roman" w:hAnsi="Times New Roman"/>
                <w:color w:val="auto"/>
                <w:sz w:val="24"/>
                <w:szCs w:val="24"/>
                <w:lang w:val="kk-KZ"/>
              </w:rPr>
              <w:t>және даму тарихы. Service Learning</w:t>
            </w:r>
            <w:r w:rsidRPr="00E24713">
              <w:rPr>
                <w:sz w:val="24"/>
                <w:szCs w:val="24"/>
                <w:lang w:val="kk-KZ"/>
              </w:rPr>
              <w:t>-</w:t>
            </w:r>
            <w:r w:rsidRPr="00E24713">
              <w:rPr>
                <w:rStyle w:val="fontstyle01"/>
                <w:rFonts w:ascii="Times New Roman" w:hAnsi="Times New Roman"/>
                <w:color w:val="auto"/>
                <w:sz w:val="24"/>
                <w:szCs w:val="24"/>
                <w:lang w:val="kk-KZ"/>
              </w:rPr>
              <w:t>тің негізгі құрамдас бөліктері, балалар мен жасөспірімдер</w:t>
            </w:r>
            <w:r w:rsidRPr="00E24713">
              <w:rPr>
                <w:sz w:val="24"/>
                <w:szCs w:val="24"/>
                <w:lang w:val="kk-KZ"/>
              </w:rPr>
              <w:br/>
            </w:r>
            <w:r w:rsidRPr="00E24713">
              <w:rPr>
                <w:rStyle w:val="fontstyle01"/>
                <w:rFonts w:ascii="Times New Roman" w:hAnsi="Times New Roman"/>
                <w:color w:val="auto"/>
                <w:sz w:val="24"/>
                <w:szCs w:val="24"/>
                <w:lang w:val="kk-KZ"/>
              </w:rPr>
              <w:t xml:space="preserve">ортасындағы қоғамдық пайдалы іс- </w:t>
            </w:r>
            <w:r w:rsidRPr="00E24713">
              <w:rPr>
                <w:sz w:val="24"/>
                <w:szCs w:val="24"/>
                <w:lang w:val="kk-KZ"/>
              </w:rPr>
              <w:br/>
            </w:r>
            <w:r w:rsidRPr="00E24713">
              <w:rPr>
                <w:rStyle w:val="fontstyle01"/>
                <w:rFonts w:ascii="Times New Roman" w:hAnsi="Times New Roman"/>
                <w:color w:val="auto"/>
                <w:sz w:val="24"/>
                <w:szCs w:val="24"/>
                <w:lang w:val="kk-KZ"/>
              </w:rPr>
              <w:t>әрекеттер, әлемдік және</w:t>
            </w:r>
            <w:r w:rsidRPr="00E24713">
              <w:rPr>
                <w:sz w:val="24"/>
                <w:szCs w:val="24"/>
                <w:lang w:val="kk-KZ"/>
              </w:rPr>
              <w:t> </w:t>
            </w:r>
            <w:r w:rsidRPr="00E24713">
              <w:rPr>
                <w:rStyle w:val="fontstyle01"/>
                <w:rFonts w:ascii="Times New Roman" w:hAnsi="Times New Roman"/>
                <w:color w:val="auto"/>
                <w:sz w:val="24"/>
                <w:szCs w:val="24"/>
                <w:lang w:val="kk-KZ"/>
              </w:rPr>
              <w:t>қазақстандық тәжірибеде волонтерлік қозғалысты ұйымдастыру, Service Learningтің профильдік бағыты. Қоғамдық пайдалы іс әрекеттер арқылы</w:t>
            </w:r>
            <w:r w:rsidRPr="00E24713">
              <w:rPr>
                <w:sz w:val="24"/>
                <w:szCs w:val="24"/>
                <w:lang w:val="kk-KZ"/>
              </w:rPr>
              <w:t> </w:t>
            </w:r>
            <w:r w:rsidRPr="00E24713">
              <w:rPr>
                <w:rStyle w:val="fontstyle01"/>
                <w:rFonts w:ascii="Times New Roman" w:hAnsi="Times New Roman"/>
                <w:color w:val="auto"/>
                <w:sz w:val="24"/>
                <w:szCs w:val="24"/>
                <w:lang w:val="kk-KZ"/>
              </w:rPr>
              <w:t>оқытудың халықаралық тәжірибесі. Әлеуметтік жобаларды әзірлеудің жалпы принциптері мен әдістемесі.</w:t>
            </w:r>
            <w:r w:rsidRPr="00E24713">
              <w:rPr>
                <w:sz w:val="24"/>
                <w:szCs w:val="24"/>
                <w:lang w:val="kk-KZ"/>
              </w:rPr>
              <w:t> </w:t>
            </w:r>
            <w:r w:rsidRPr="00E24713">
              <w:rPr>
                <w:rStyle w:val="fontstyle01"/>
                <w:rFonts w:ascii="Times New Roman" w:hAnsi="Times New Roman"/>
                <w:color w:val="auto"/>
                <w:sz w:val="24"/>
                <w:szCs w:val="24"/>
                <w:lang w:val="kk-KZ"/>
              </w:rPr>
              <w:t>Іске асырылған әлеуметтік жобаларды талдау әдістері</w:t>
            </w:r>
          </w:p>
        </w:tc>
        <w:tc>
          <w:tcPr>
            <w:tcW w:w="425" w:type="dxa"/>
          </w:tcPr>
          <w:p w:rsidR="00F426E7" w:rsidRPr="00E24713" w:rsidRDefault="00D73044" w:rsidP="00F426E7">
            <w:pPr>
              <w:jc w:val="center"/>
              <w:rPr>
                <w:sz w:val="24"/>
                <w:szCs w:val="24"/>
                <w:lang w:val="kk-KZ"/>
              </w:rPr>
            </w:pPr>
            <w:r w:rsidRPr="00E24713">
              <w:rPr>
                <w:sz w:val="24"/>
                <w:szCs w:val="24"/>
                <w:lang w:val="kk-KZ"/>
              </w:rPr>
              <w:lastRenderedPageBreak/>
              <w:t>3</w:t>
            </w:r>
          </w:p>
        </w:tc>
        <w:tc>
          <w:tcPr>
            <w:tcW w:w="425" w:type="dxa"/>
            <w:vAlign w:val="center"/>
          </w:tcPr>
          <w:p w:rsidR="00F426E7" w:rsidRPr="00E24713" w:rsidRDefault="00F426E7" w:rsidP="00F426E7">
            <w:pPr>
              <w:pStyle w:val="TableParagraph"/>
              <w:contextualSpacing/>
              <w:jc w:val="center"/>
              <w:rPr>
                <w:sz w:val="24"/>
                <w:szCs w:val="24"/>
                <w:lang w:val="kk-KZ"/>
              </w:rPr>
            </w:pPr>
          </w:p>
        </w:tc>
        <w:tc>
          <w:tcPr>
            <w:tcW w:w="488" w:type="dxa"/>
          </w:tcPr>
          <w:p w:rsidR="00F426E7" w:rsidRPr="00E24713" w:rsidRDefault="00F426E7" w:rsidP="00F426E7">
            <w:pPr>
              <w:pStyle w:val="TableParagraph"/>
              <w:contextualSpacing/>
              <w:jc w:val="center"/>
              <w:rPr>
                <w:b/>
                <w:sz w:val="24"/>
                <w:szCs w:val="24"/>
                <w:lang w:val="kk-KZ"/>
              </w:rPr>
            </w:pPr>
          </w:p>
        </w:tc>
        <w:tc>
          <w:tcPr>
            <w:tcW w:w="425" w:type="dxa"/>
            <w:gridSpan w:val="2"/>
          </w:tcPr>
          <w:p w:rsidR="00F426E7" w:rsidRPr="00E24713" w:rsidRDefault="00F426E7" w:rsidP="00F426E7">
            <w:pPr>
              <w:pStyle w:val="TableParagraph"/>
              <w:contextualSpacing/>
              <w:jc w:val="center"/>
              <w:rPr>
                <w:b/>
                <w:sz w:val="24"/>
                <w:szCs w:val="24"/>
              </w:rPr>
            </w:pPr>
            <w:r w:rsidRPr="00E24713">
              <w:rPr>
                <w:b/>
                <w:sz w:val="24"/>
                <w:szCs w:val="24"/>
              </w:rPr>
              <w:sym w:font="Wingdings" w:char="F0FC"/>
            </w: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26" w:type="dxa"/>
            <w:vAlign w:val="center"/>
          </w:tcPr>
          <w:p w:rsidR="00F426E7" w:rsidRPr="00E24713" w:rsidRDefault="00F426E7" w:rsidP="00F426E7">
            <w:pPr>
              <w:pStyle w:val="TableParagraph"/>
              <w:contextualSpacing/>
              <w:jc w:val="center"/>
              <w:rPr>
                <w:sz w:val="24"/>
                <w:szCs w:val="24"/>
              </w:rPr>
            </w:pP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30" w:type="dxa"/>
            <w:vAlign w:val="center"/>
          </w:tcPr>
          <w:p w:rsidR="00F426E7" w:rsidRPr="00E24713" w:rsidRDefault="00F426E7" w:rsidP="00F426E7">
            <w:pPr>
              <w:pStyle w:val="TableParagraph"/>
              <w:contextualSpacing/>
              <w:jc w:val="center"/>
              <w:rPr>
                <w:sz w:val="24"/>
                <w:szCs w:val="24"/>
              </w:rPr>
            </w:pPr>
          </w:p>
        </w:tc>
        <w:tc>
          <w:tcPr>
            <w:tcW w:w="426" w:type="dxa"/>
          </w:tcPr>
          <w:p w:rsidR="00F426E7" w:rsidRPr="00E24713" w:rsidRDefault="00F426E7" w:rsidP="00F426E7">
            <w:pPr>
              <w:pStyle w:val="TableParagraph"/>
              <w:contextualSpacing/>
              <w:jc w:val="center"/>
              <w:rPr>
                <w:b/>
                <w:sz w:val="24"/>
                <w:szCs w:val="24"/>
                <w:lang w:val="en-US"/>
              </w:rPr>
            </w:pPr>
          </w:p>
        </w:tc>
        <w:tc>
          <w:tcPr>
            <w:tcW w:w="425" w:type="dxa"/>
          </w:tcPr>
          <w:p w:rsidR="00F426E7" w:rsidRPr="00E24713" w:rsidRDefault="00F426E7" w:rsidP="00F426E7">
            <w:pPr>
              <w:pStyle w:val="TableParagraph"/>
              <w:contextualSpacing/>
              <w:jc w:val="center"/>
              <w:rPr>
                <w:sz w:val="24"/>
                <w:szCs w:val="24"/>
              </w:rPr>
            </w:pPr>
          </w:p>
        </w:tc>
        <w:tc>
          <w:tcPr>
            <w:tcW w:w="430" w:type="dxa"/>
          </w:tcPr>
          <w:p w:rsidR="00F426E7" w:rsidRPr="00E24713" w:rsidRDefault="00F426E7" w:rsidP="00F426E7">
            <w:pPr>
              <w:pStyle w:val="TableParagraph"/>
              <w:contextualSpacing/>
              <w:jc w:val="center"/>
              <w:rPr>
                <w:sz w:val="24"/>
                <w:szCs w:val="24"/>
              </w:rPr>
            </w:pPr>
          </w:p>
        </w:tc>
        <w:tc>
          <w:tcPr>
            <w:tcW w:w="373" w:type="dxa"/>
          </w:tcPr>
          <w:p w:rsidR="00F426E7" w:rsidRPr="00E24713" w:rsidRDefault="00F426E7" w:rsidP="00F426E7">
            <w:pPr>
              <w:pStyle w:val="TableParagraph"/>
              <w:contextualSpacing/>
              <w:jc w:val="center"/>
              <w:rPr>
                <w:sz w:val="24"/>
                <w:szCs w:val="24"/>
              </w:rPr>
            </w:pPr>
          </w:p>
        </w:tc>
      </w:tr>
      <w:tr w:rsidR="00F426E7" w:rsidRPr="00E24713" w:rsidTr="00CF3EA7">
        <w:trPr>
          <w:gridAfter w:val="1"/>
          <w:wAfter w:w="11" w:type="dxa"/>
          <w:trHeight w:val="323"/>
        </w:trPr>
        <w:tc>
          <w:tcPr>
            <w:tcW w:w="299" w:type="dxa"/>
            <w:vAlign w:val="center"/>
          </w:tcPr>
          <w:p w:rsidR="00F426E7" w:rsidRPr="00E24713" w:rsidRDefault="00F426E7" w:rsidP="00CD5CEC">
            <w:pPr>
              <w:pStyle w:val="TableParagraph"/>
              <w:contextualSpacing/>
              <w:jc w:val="center"/>
              <w:rPr>
                <w:sz w:val="24"/>
                <w:szCs w:val="24"/>
              </w:rPr>
            </w:pPr>
          </w:p>
        </w:tc>
        <w:tc>
          <w:tcPr>
            <w:tcW w:w="1680" w:type="dxa"/>
          </w:tcPr>
          <w:p w:rsidR="00F426E7" w:rsidRPr="00E24713" w:rsidRDefault="00F426E7" w:rsidP="00CD5CEC">
            <w:pPr>
              <w:pStyle w:val="TableParagraph"/>
              <w:contextualSpacing/>
              <w:rPr>
                <w:sz w:val="24"/>
                <w:szCs w:val="24"/>
                <w:lang w:val="kk-KZ"/>
              </w:rPr>
            </w:pPr>
          </w:p>
        </w:tc>
        <w:tc>
          <w:tcPr>
            <w:tcW w:w="550"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БП</w:t>
            </w:r>
          </w:p>
          <w:p w:rsidR="00F426E7" w:rsidRPr="00E24713" w:rsidRDefault="00F426E7" w:rsidP="00F426E7">
            <w:pPr>
              <w:rPr>
                <w:sz w:val="24"/>
                <w:szCs w:val="24"/>
                <w:lang w:val="kk-KZ"/>
              </w:rPr>
            </w:pPr>
          </w:p>
        </w:tc>
        <w:tc>
          <w:tcPr>
            <w:tcW w:w="431"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ТК</w:t>
            </w:r>
          </w:p>
        </w:tc>
        <w:tc>
          <w:tcPr>
            <w:tcW w:w="1429"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Сыбайлас жемқорлыққа қарсы мәдениет негіздері</w:t>
            </w:r>
          </w:p>
        </w:tc>
        <w:tc>
          <w:tcPr>
            <w:tcW w:w="4753" w:type="dxa"/>
          </w:tcPr>
          <w:p w:rsidR="00F426E7" w:rsidRPr="00E24713" w:rsidRDefault="00F426E7" w:rsidP="00F426E7">
            <w:pPr>
              <w:jc w:val="both"/>
              <w:rPr>
                <w:sz w:val="24"/>
                <w:szCs w:val="24"/>
                <w:lang w:val="kk-KZ"/>
              </w:rPr>
            </w:pPr>
            <w:r w:rsidRPr="00E24713">
              <w:rPr>
                <w:b/>
                <w:sz w:val="24"/>
                <w:szCs w:val="24"/>
                <w:lang w:val="kk-KZ"/>
              </w:rPr>
              <w:t>Мақсаты:</w:t>
            </w:r>
            <w:r w:rsidRPr="00E24713">
              <w:rPr>
                <w:sz w:val="24"/>
                <w:szCs w:val="24"/>
                <w:lang w:val="kk-KZ"/>
              </w:rPr>
              <w:t xml:space="preserve"> Сыбайлас жемқорлыққа қарсы дүниетанымды, тұлғаның берік адамгершілік негіздерін, азаматтық ұстанымын, сыбайлас жемқорлыққа қарсы мінез-құлықтың орнықты дағдыларын қалыптастыру.</w:t>
            </w:r>
          </w:p>
          <w:p w:rsidR="00F426E7" w:rsidRPr="00E24713" w:rsidRDefault="00F426E7" w:rsidP="00F426E7">
            <w:pPr>
              <w:jc w:val="both"/>
              <w:rPr>
                <w:sz w:val="24"/>
                <w:szCs w:val="24"/>
                <w:lang w:val="kk-KZ"/>
              </w:rPr>
            </w:pPr>
            <w:r w:rsidRPr="00E24713">
              <w:rPr>
                <w:b/>
                <w:sz w:val="24"/>
                <w:szCs w:val="24"/>
                <w:lang w:val="kk-KZ"/>
              </w:rPr>
              <w:t>Мазмұны:</w:t>
            </w:r>
            <w:r w:rsidRPr="00E24713">
              <w:rPr>
                <w:sz w:val="24"/>
                <w:szCs w:val="24"/>
                <w:lang w:val="kk-KZ"/>
              </w:rPr>
              <w:t xml:space="preserve"> Құқықтық нигилизмді еңсеру, сыбайлас жемқорлыққа қарсы заңнама саласында білім алушылардың құқықтық мәдениетінің негіздерін қалыптастыру. Сыбайлас жемқорлыққа саналы көзқарасты қалыптастыру. Сыбайлас жемқорлық мінез-құлқынан, сыбайлас жемқорлық моралінен, этикасынан адамгершілік тұрғыдан бас тарту. Сыбайлас жемқорлыққа қарсы іс-қимыл үшін қажетті дағдыларды игеру. Сыбайлас жемқорлыққа қарсы мінез-құлық стандартын </w:t>
            </w:r>
            <w:r w:rsidRPr="00E24713">
              <w:rPr>
                <w:sz w:val="24"/>
                <w:szCs w:val="24"/>
                <w:lang w:val="kk-KZ"/>
              </w:rPr>
              <w:lastRenderedPageBreak/>
              <w:t>жасау. Сыбайлас жемқорлыққа қарсы насихаттау, заңдылық, заңға құрмет идеяларын тарату. Сыбайлас жемқорлықтың табиғатын түсінуге, оның көріністерінен әлеуметтік шығындарды сезінуге, өз ұстанымын дәлелді қорғай білуге, сыбайлас жемқорлықтың көріністерін еңсеру жолдарын іздеуге бағытталған қызмет.</w:t>
            </w:r>
          </w:p>
        </w:tc>
        <w:tc>
          <w:tcPr>
            <w:tcW w:w="425" w:type="dxa"/>
          </w:tcPr>
          <w:p w:rsidR="00F426E7" w:rsidRPr="00E24713" w:rsidRDefault="00796598" w:rsidP="00F426E7">
            <w:pPr>
              <w:jc w:val="center"/>
              <w:rPr>
                <w:sz w:val="24"/>
                <w:szCs w:val="24"/>
                <w:lang w:val="kk-KZ"/>
              </w:rPr>
            </w:pPr>
            <w:r w:rsidRPr="00E24713">
              <w:rPr>
                <w:sz w:val="24"/>
                <w:szCs w:val="24"/>
                <w:lang w:val="kk-KZ"/>
              </w:rPr>
              <w:lastRenderedPageBreak/>
              <w:t>3</w:t>
            </w:r>
          </w:p>
        </w:tc>
        <w:tc>
          <w:tcPr>
            <w:tcW w:w="425" w:type="dxa"/>
            <w:vAlign w:val="center"/>
          </w:tcPr>
          <w:p w:rsidR="00F426E7" w:rsidRPr="00E24713" w:rsidRDefault="00F426E7" w:rsidP="00F426E7">
            <w:pPr>
              <w:pStyle w:val="TableParagraph"/>
              <w:contextualSpacing/>
              <w:jc w:val="center"/>
              <w:rPr>
                <w:sz w:val="24"/>
                <w:szCs w:val="24"/>
                <w:lang w:val="kk-KZ"/>
              </w:rPr>
            </w:pPr>
          </w:p>
        </w:tc>
        <w:tc>
          <w:tcPr>
            <w:tcW w:w="488" w:type="dxa"/>
          </w:tcPr>
          <w:p w:rsidR="00F426E7" w:rsidRPr="00E24713" w:rsidRDefault="00F426E7" w:rsidP="00F426E7">
            <w:pPr>
              <w:pStyle w:val="TableParagraph"/>
              <w:contextualSpacing/>
              <w:jc w:val="center"/>
              <w:rPr>
                <w:b/>
                <w:sz w:val="24"/>
                <w:szCs w:val="24"/>
                <w:lang w:val="kk-KZ"/>
              </w:rPr>
            </w:pPr>
          </w:p>
        </w:tc>
        <w:tc>
          <w:tcPr>
            <w:tcW w:w="425" w:type="dxa"/>
            <w:gridSpan w:val="2"/>
          </w:tcPr>
          <w:p w:rsidR="00F426E7" w:rsidRPr="00E24713" w:rsidRDefault="00796598" w:rsidP="00F426E7">
            <w:pPr>
              <w:pStyle w:val="TableParagraph"/>
              <w:contextualSpacing/>
              <w:jc w:val="center"/>
              <w:rPr>
                <w:b/>
                <w:sz w:val="24"/>
                <w:szCs w:val="24"/>
                <w:lang w:val="kk-KZ"/>
              </w:rPr>
            </w:pPr>
            <w:r w:rsidRPr="00E24713">
              <w:rPr>
                <w:b/>
                <w:sz w:val="24"/>
                <w:szCs w:val="24"/>
              </w:rPr>
              <w:sym w:font="Wingdings" w:char="F0FC"/>
            </w: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26" w:type="dxa"/>
            <w:vAlign w:val="center"/>
          </w:tcPr>
          <w:p w:rsidR="00F426E7" w:rsidRPr="00E24713" w:rsidRDefault="00F426E7" w:rsidP="00F426E7">
            <w:pPr>
              <w:pStyle w:val="TableParagraph"/>
              <w:contextualSpacing/>
              <w:jc w:val="center"/>
              <w:rPr>
                <w:sz w:val="24"/>
                <w:szCs w:val="24"/>
              </w:rPr>
            </w:pP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25" w:type="dxa"/>
            <w:gridSpan w:val="2"/>
            <w:vAlign w:val="center"/>
          </w:tcPr>
          <w:p w:rsidR="00F426E7" w:rsidRPr="00E24713" w:rsidRDefault="00F426E7" w:rsidP="00F426E7">
            <w:pPr>
              <w:pStyle w:val="TableParagraph"/>
              <w:contextualSpacing/>
              <w:jc w:val="center"/>
              <w:rPr>
                <w:sz w:val="24"/>
                <w:szCs w:val="24"/>
              </w:rPr>
            </w:pPr>
          </w:p>
        </w:tc>
        <w:tc>
          <w:tcPr>
            <w:tcW w:w="430" w:type="dxa"/>
            <w:vAlign w:val="center"/>
          </w:tcPr>
          <w:p w:rsidR="00F426E7" w:rsidRPr="00E24713" w:rsidRDefault="00F426E7" w:rsidP="00F426E7">
            <w:pPr>
              <w:pStyle w:val="TableParagraph"/>
              <w:contextualSpacing/>
              <w:jc w:val="center"/>
              <w:rPr>
                <w:sz w:val="24"/>
                <w:szCs w:val="24"/>
              </w:rPr>
            </w:pPr>
          </w:p>
        </w:tc>
        <w:tc>
          <w:tcPr>
            <w:tcW w:w="426" w:type="dxa"/>
          </w:tcPr>
          <w:p w:rsidR="00F426E7" w:rsidRPr="00E24713" w:rsidRDefault="00F426E7" w:rsidP="00F426E7">
            <w:pPr>
              <w:pStyle w:val="TableParagraph"/>
              <w:contextualSpacing/>
              <w:jc w:val="center"/>
              <w:rPr>
                <w:b/>
                <w:sz w:val="24"/>
                <w:szCs w:val="24"/>
              </w:rPr>
            </w:pPr>
          </w:p>
        </w:tc>
        <w:tc>
          <w:tcPr>
            <w:tcW w:w="425" w:type="dxa"/>
          </w:tcPr>
          <w:p w:rsidR="00F426E7" w:rsidRPr="00E24713" w:rsidRDefault="00F426E7" w:rsidP="00F426E7">
            <w:pPr>
              <w:pStyle w:val="TableParagraph"/>
              <w:contextualSpacing/>
              <w:jc w:val="center"/>
              <w:rPr>
                <w:sz w:val="24"/>
                <w:szCs w:val="24"/>
              </w:rPr>
            </w:pPr>
          </w:p>
        </w:tc>
        <w:tc>
          <w:tcPr>
            <w:tcW w:w="430" w:type="dxa"/>
          </w:tcPr>
          <w:p w:rsidR="00F426E7" w:rsidRPr="00E24713" w:rsidRDefault="00F426E7" w:rsidP="00F426E7">
            <w:pPr>
              <w:pStyle w:val="TableParagraph"/>
              <w:contextualSpacing/>
              <w:jc w:val="center"/>
              <w:rPr>
                <w:sz w:val="24"/>
                <w:szCs w:val="24"/>
              </w:rPr>
            </w:pPr>
          </w:p>
        </w:tc>
        <w:tc>
          <w:tcPr>
            <w:tcW w:w="373" w:type="dxa"/>
          </w:tcPr>
          <w:p w:rsidR="00F426E7" w:rsidRPr="00E24713" w:rsidRDefault="00F426E7" w:rsidP="00F426E7">
            <w:pPr>
              <w:pStyle w:val="TableParagraph"/>
              <w:contextualSpacing/>
              <w:jc w:val="center"/>
              <w:rPr>
                <w:sz w:val="24"/>
                <w:szCs w:val="24"/>
              </w:rPr>
            </w:pPr>
          </w:p>
        </w:tc>
      </w:tr>
      <w:tr w:rsidR="00F426E7" w:rsidRPr="00E24713" w:rsidTr="00CF3EA7">
        <w:trPr>
          <w:gridAfter w:val="1"/>
          <w:wAfter w:w="11" w:type="dxa"/>
          <w:trHeight w:val="323"/>
        </w:trPr>
        <w:tc>
          <w:tcPr>
            <w:tcW w:w="299" w:type="dxa"/>
            <w:vAlign w:val="center"/>
          </w:tcPr>
          <w:p w:rsidR="00F426E7" w:rsidRPr="00E24713" w:rsidRDefault="00F426E7" w:rsidP="00CD5CEC">
            <w:pPr>
              <w:pStyle w:val="TableParagraph"/>
              <w:contextualSpacing/>
              <w:jc w:val="center"/>
              <w:rPr>
                <w:sz w:val="24"/>
                <w:szCs w:val="24"/>
              </w:rPr>
            </w:pPr>
          </w:p>
        </w:tc>
        <w:tc>
          <w:tcPr>
            <w:tcW w:w="1680" w:type="dxa"/>
          </w:tcPr>
          <w:p w:rsidR="00F426E7" w:rsidRPr="00E24713" w:rsidRDefault="00F426E7" w:rsidP="00CD5CEC">
            <w:pPr>
              <w:pStyle w:val="TableParagraph"/>
              <w:contextualSpacing/>
              <w:rPr>
                <w:sz w:val="24"/>
                <w:szCs w:val="24"/>
                <w:lang w:val="kk-KZ"/>
              </w:rPr>
            </w:pPr>
          </w:p>
        </w:tc>
        <w:tc>
          <w:tcPr>
            <w:tcW w:w="550"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БП</w:t>
            </w:r>
          </w:p>
          <w:p w:rsidR="00F426E7" w:rsidRPr="00E24713" w:rsidRDefault="00F426E7" w:rsidP="00F426E7">
            <w:pPr>
              <w:rPr>
                <w:sz w:val="24"/>
                <w:szCs w:val="24"/>
                <w:lang w:val="kk-KZ"/>
              </w:rPr>
            </w:pPr>
          </w:p>
        </w:tc>
        <w:tc>
          <w:tcPr>
            <w:tcW w:w="431" w:type="dxa"/>
          </w:tcPr>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CF3EA7" w:rsidRDefault="00CF3EA7" w:rsidP="00F426E7">
            <w:pPr>
              <w:rPr>
                <w:sz w:val="24"/>
                <w:szCs w:val="24"/>
                <w:lang w:val="kk-KZ"/>
              </w:rPr>
            </w:pPr>
          </w:p>
          <w:p w:rsidR="00F426E7" w:rsidRPr="00E24713" w:rsidRDefault="00F426E7" w:rsidP="00F426E7">
            <w:pPr>
              <w:rPr>
                <w:sz w:val="24"/>
                <w:szCs w:val="24"/>
                <w:lang w:val="kk-KZ"/>
              </w:rPr>
            </w:pPr>
            <w:r w:rsidRPr="00E24713">
              <w:rPr>
                <w:sz w:val="24"/>
                <w:szCs w:val="24"/>
                <w:lang w:val="kk-KZ"/>
              </w:rPr>
              <w:t>ТК</w:t>
            </w:r>
          </w:p>
        </w:tc>
        <w:tc>
          <w:tcPr>
            <w:tcW w:w="1429" w:type="dxa"/>
          </w:tcPr>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CF3EA7" w:rsidRDefault="00CF3EA7" w:rsidP="00F426E7">
            <w:pPr>
              <w:rPr>
                <w:color w:val="000000"/>
                <w:sz w:val="24"/>
                <w:szCs w:val="24"/>
                <w:lang w:val="kk-KZ" w:eastAsia="ar-SA"/>
              </w:rPr>
            </w:pPr>
          </w:p>
          <w:p w:rsidR="00F426E7" w:rsidRPr="00E24713" w:rsidRDefault="00F426E7" w:rsidP="00F426E7">
            <w:pPr>
              <w:rPr>
                <w:color w:val="000000"/>
                <w:sz w:val="24"/>
                <w:szCs w:val="24"/>
                <w:lang w:val="kk-KZ" w:eastAsia="ar-SA"/>
              </w:rPr>
            </w:pPr>
            <w:r w:rsidRPr="00E24713">
              <w:rPr>
                <w:color w:val="000000"/>
                <w:sz w:val="24"/>
                <w:szCs w:val="24"/>
                <w:lang w:val="kk-KZ" w:eastAsia="ar-SA"/>
              </w:rPr>
              <w:t>Дене шынықтыру</w:t>
            </w:r>
          </w:p>
          <w:p w:rsidR="00F426E7" w:rsidRPr="00E24713" w:rsidRDefault="00F426E7" w:rsidP="00F426E7">
            <w:pPr>
              <w:rPr>
                <w:sz w:val="24"/>
                <w:szCs w:val="24"/>
                <w:lang w:val="kk-KZ"/>
              </w:rPr>
            </w:pPr>
          </w:p>
        </w:tc>
        <w:tc>
          <w:tcPr>
            <w:tcW w:w="4753" w:type="dxa"/>
          </w:tcPr>
          <w:p w:rsidR="00F426E7" w:rsidRPr="00E24713" w:rsidRDefault="00F426E7" w:rsidP="00F426E7">
            <w:pPr>
              <w:pStyle w:val="af3"/>
              <w:jc w:val="both"/>
              <w:rPr>
                <w:rFonts w:eastAsia="Times New Roman"/>
                <w:sz w:val="24"/>
                <w:szCs w:val="24"/>
                <w:lang w:val="kk-KZ"/>
              </w:rPr>
            </w:pPr>
            <w:r w:rsidRPr="00E24713">
              <w:rPr>
                <w:rFonts w:eastAsia="Times New Roman"/>
                <w:b/>
                <w:bCs/>
                <w:sz w:val="24"/>
                <w:szCs w:val="24"/>
                <w:lang w:val="kk-KZ"/>
              </w:rPr>
              <w:t>Мақсаты</w:t>
            </w:r>
            <w:r w:rsidRPr="00E24713">
              <w:rPr>
                <w:rFonts w:eastAsia="Times New Roman"/>
                <w:sz w:val="24"/>
                <w:szCs w:val="24"/>
                <w:lang w:val="kk-KZ"/>
              </w:rPr>
              <w:t>: 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rsidR="00F426E7" w:rsidRPr="00E24713" w:rsidRDefault="00F426E7" w:rsidP="00F426E7">
            <w:pPr>
              <w:jc w:val="both"/>
              <w:rPr>
                <w:rFonts w:eastAsia="Times New Roman"/>
                <w:sz w:val="24"/>
                <w:szCs w:val="24"/>
                <w:lang w:val="kk-KZ"/>
              </w:rPr>
            </w:pPr>
            <w:r w:rsidRPr="00E24713">
              <w:rPr>
                <w:rFonts w:eastAsia="Times New Roman"/>
                <w:b/>
                <w:bCs/>
                <w:sz w:val="24"/>
                <w:szCs w:val="24"/>
                <w:lang w:val="kk-KZ"/>
              </w:rPr>
              <w:t>Мазмұны</w:t>
            </w:r>
            <w:r w:rsidRPr="00E24713">
              <w:rPr>
                <w:rFonts w:eastAsia="Times New Roman"/>
                <w:sz w:val="24"/>
                <w:szCs w:val="24"/>
                <w:lang w:val="kk-KZ"/>
              </w:rPr>
              <w:t>: 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бақылау және өзін-өзі бақылау, сақтандыру және өзін-өзі 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425" w:type="dxa"/>
          </w:tcPr>
          <w:p w:rsidR="00F426E7" w:rsidRPr="00E24713" w:rsidRDefault="008A6925" w:rsidP="00CD5CEC">
            <w:pPr>
              <w:jc w:val="center"/>
              <w:rPr>
                <w:sz w:val="24"/>
                <w:szCs w:val="24"/>
                <w:lang w:val="kk-KZ"/>
              </w:rPr>
            </w:pPr>
            <w:r w:rsidRPr="00E24713">
              <w:rPr>
                <w:sz w:val="24"/>
                <w:szCs w:val="24"/>
                <w:lang w:val="kk-KZ"/>
              </w:rPr>
              <w:t>8</w:t>
            </w:r>
          </w:p>
        </w:tc>
        <w:tc>
          <w:tcPr>
            <w:tcW w:w="425" w:type="dxa"/>
            <w:vAlign w:val="center"/>
          </w:tcPr>
          <w:p w:rsidR="00F426E7" w:rsidRPr="00E24713" w:rsidRDefault="00F426E7" w:rsidP="00CD5CEC">
            <w:pPr>
              <w:pStyle w:val="TableParagraph"/>
              <w:contextualSpacing/>
              <w:jc w:val="center"/>
              <w:rPr>
                <w:sz w:val="24"/>
                <w:szCs w:val="24"/>
                <w:lang w:val="kk-KZ"/>
              </w:rPr>
            </w:pPr>
          </w:p>
        </w:tc>
        <w:tc>
          <w:tcPr>
            <w:tcW w:w="488" w:type="dxa"/>
          </w:tcPr>
          <w:p w:rsidR="00F426E7" w:rsidRPr="00E24713" w:rsidRDefault="00F426E7" w:rsidP="00CD5CEC">
            <w:pPr>
              <w:pStyle w:val="TableParagraph"/>
              <w:contextualSpacing/>
              <w:jc w:val="center"/>
              <w:rPr>
                <w:b/>
                <w:sz w:val="24"/>
                <w:szCs w:val="24"/>
              </w:rPr>
            </w:pPr>
          </w:p>
        </w:tc>
        <w:tc>
          <w:tcPr>
            <w:tcW w:w="425" w:type="dxa"/>
            <w:gridSpan w:val="2"/>
          </w:tcPr>
          <w:p w:rsidR="00F426E7" w:rsidRPr="00E24713" w:rsidRDefault="00F426E7" w:rsidP="00CD5CEC">
            <w:pPr>
              <w:pStyle w:val="TableParagraph"/>
              <w:contextualSpacing/>
              <w:jc w:val="center"/>
              <w:rPr>
                <w:sz w:val="24"/>
                <w:szCs w:val="24"/>
              </w:rPr>
            </w:pPr>
          </w:p>
        </w:tc>
        <w:tc>
          <w:tcPr>
            <w:tcW w:w="425" w:type="dxa"/>
            <w:gridSpan w:val="2"/>
            <w:vAlign w:val="center"/>
          </w:tcPr>
          <w:p w:rsidR="00F426E7" w:rsidRPr="00E24713" w:rsidRDefault="00B95D08" w:rsidP="00CD5CEC">
            <w:pPr>
              <w:pStyle w:val="TableParagraph"/>
              <w:contextualSpacing/>
              <w:jc w:val="center"/>
              <w:rPr>
                <w:sz w:val="24"/>
                <w:szCs w:val="24"/>
              </w:rPr>
            </w:pPr>
            <w:r w:rsidRPr="00E24713">
              <w:rPr>
                <w:b/>
                <w:sz w:val="24"/>
                <w:szCs w:val="24"/>
              </w:rPr>
              <w:sym w:font="Wingdings" w:char="F0FC"/>
            </w:r>
          </w:p>
        </w:tc>
        <w:tc>
          <w:tcPr>
            <w:tcW w:w="426" w:type="dxa"/>
            <w:vAlign w:val="center"/>
          </w:tcPr>
          <w:p w:rsidR="00F426E7" w:rsidRPr="00E24713" w:rsidRDefault="00F426E7" w:rsidP="00CD5CEC">
            <w:pPr>
              <w:pStyle w:val="TableParagraph"/>
              <w:contextualSpacing/>
              <w:jc w:val="center"/>
              <w:rPr>
                <w:sz w:val="24"/>
                <w:szCs w:val="24"/>
              </w:rPr>
            </w:pPr>
          </w:p>
        </w:tc>
        <w:tc>
          <w:tcPr>
            <w:tcW w:w="425" w:type="dxa"/>
            <w:gridSpan w:val="2"/>
            <w:vAlign w:val="center"/>
          </w:tcPr>
          <w:p w:rsidR="00F426E7" w:rsidRPr="00E24713" w:rsidRDefault="00F426E7" w:rsidP="00CD5CEC">
            <w:pPr>
              <w:pStyle w:val="TableParagraph"/>
              <w:contextualSpacing/>
              <w:jc w:val="center"/>
              <w:rPr>
                <w:sz w:val="24"/>
                <w:szCs w:val="24"/>
              </w:rPr>
            </w:pPr>
          </w:p>
        </w:tc>
        <w:tc>
          <w:tcPr>
            <w:tcW w:w="425" w:type="dxa"/>
            <w:gridSpan w:val="2"/>
            <w:vAlign w:val="center"/>
          </w:tcPr>
          <w:p w:rsidR="00F426E7" w:rsidRPr="00E24713" w:rsidRDefault="00F426E7" w:rsidP="00CD5CEC">
            <w:pPr>
              <w:pStyle w:val="TableParagraph"/>
              <w:contextualSpacing/>
              <w:jc w:val="center"/>
              <w:rPr>
                <w:sz w:val="24"/>
                <w:szCs w:val="24"/>
              </w:rPr>
            </w:pPr>
          </w:p>
        </w:tc>
        <w:tc>
          <w:tcPr>
            <w:tcW w:w="430" w:type="dxa"/>
            <w:vAlign w:val="center"/>
          </w:tcPr>
          <w:p w:rsidR="00F426E7" w:rsidRPr="00E24713" w:rsidRDefault="00F426E7" w:rsidP="00CD5CEC">
            <w:pPr>
              <w:pStyle w:val="TableParagraph"/>
              <w:contextualSpacing/>
              <w:jc w:val="center"/>
              <w:rPr>
                <w:sz w:val="24"/>
                <w:szCs w:val="24"/>
              </w:rPr>
            </w:pPr>
          </w:p>
        </w:tc>
        <w:tc>
          <w:tcPr>
            <w:tcW w:w="426" w:type="dxa"/>
          </w:tcPr>
          <w:p w:rsidR="00F426E7" w:rsidRPr="00E24713" w:rsidRDefault="00F426E7" w:rsidP="00CD5CEC">
            <w:pPr>
              <w:pStyle w:val="TableParagraph"/>
              <w:contextualSpacing/>
              <w:jc w:val="center"/>
              <w:rPr>
                <w:b/>
                <w:sz w:val="24"/>
                <w:szCs w:val="24"/>
                <w:lang w:val="en-US"/>
              </w:rPr>
            </w:pPr>
          </w:p>
        </w:tc>
        <w:tc>
          <w:tcPr>
            <w:tcW w:w="425" w:type="dxa"/>
          </w:tcPr>
          <w:p w:rsidR="00F426E7" w:rsidRPr="00E24713" w:rsidRDefault="00F426E7" w:rsidP="00CD5CEC">
            <w:pPr>
              <w:pStyle w:val="TableParagraph"/>
              <w:contextualSpacing/>
              <w:jc w:val="center"/>
              <w:rPr>
                <w:sz w:val="24"/>
                <w:szCs w:val="24"/>
              </w:rPr>
            </w:pPr>
          </w:p>
        </w:tc>
        <w:tc>
          <w:tcPr>
            <w:tcW w:w="430" w:type="dxa"/>
          </w:tcPr>
          <w:p w:rsidR="00F426E7" w:rsidRPr="00E24713" w:rsidRDefault="00F426E7" w:rsidP="00CD5CEC">
            <w:pPr>
              <w:pStyle w:val="TableParagraph"/>
              <w:contextualSpacing/>
              <w:jc w:val="center"/>
              <w:rPr>
                <w:sz w:val="24"/>
                <w:szCs w:val="24"/>
              </w:rPr>
            </w:pPr>
          </w:p>
        </w:tc>
        <w:tc>
          <w:tcPr>
            <w:tcW w:w="373" w:type="dxa"/>
          </w:tcPr>
          <w:p w:rsidR="00F426E7" w:rsidRPr="00E24713" w:rsidRDefault="00F426E7" w:rsidP="00CD5CEC">
            <w:pPr>
              <w:pStyle w:val="TableParagraph"/>
              <w:contextualSpacing/>
              <w:jc w:val="center"/>
              <w:rPr>
                <w:sz w:val="24"/>
                <w:szCs w:val="24"/>
              </w:rPr>
            </w:pPr>
          </w:p>
        </w:tc>
      </w:tr>
      <w:tr w:rsidR="0002644D" w:rsidRPr="00E24713" w:rsidTr="00CF3EA7">
        <w:trPr>
          <w:gridAfter w:val="1"/>
          <w:wAfter w:w="11" w:type="dxa"/>
          <w:trHeight w:val="323"/>
        </w:trPr>
        <w:tc>
          <w:tcPr>
            <w:tcW w:w="299" w:type="dxa"/>
          </w:tcPr>
          <w:p w:rsidR="0002644D" w:rsidRPr="00E24713" w:rsidRDefault="0002644D" w:rsidP="00706173">
            <w:pPr>
              <w:pStyle w:val="TableParagraph"/>
              <w:contextualSpacing/>
              <w:rPr>
                <w:sz w:val="24"/>
                <w:szCs w:val="24"/>
                <w:lang w:val="kk-KZ"/>
              </w:rPr>
            </w:pPr>
          </w:p>
          <w:p w:rsidR="0002644D" w:rsidRPr="00E24713" w:rsidRDefault="0002644D" w:rsidP="00706173">
            <w:pPr>
              <w:pStyle w:val="TableParagraph"/>
              <w:contextualSpacing/>
              <w:rPr>
                <w:sz w:val="24"/>
                <w:szCs w:val="24"/>
                <w:lang w:val="kk-KZ"/>
              </w:rPr>
            </w:pPr>
          </w:p>
          <w:p w:rsidR="0002644D" w:rsidRPr="00E24713" w:rsidRDefault="0002644D" w:rsidP="00706173">
            <w:pPr>
              <w:pStyle w:val="TableParagraph"/>
              <w:contextualSpacing/>
              <w:rPr>
                <w:sz w:val="24"/>
                <w:szCs w:val="24"/>
              </w:rPr>
            </w:pPr>
            <w:r w:rsidRPr="00E24713">
              <w:rPr>
                <w:sz w:val="24"/>
                <w:szCs w:val="24"/>
              </w:rPr>
              <w:t>4</w:t>
            </w:r>
          </w:p>
        </w:tc>
        <w:tc>
          <w:tcPr>
            <w:tcW w:w="1680" w:type="dxa"/>
            <w:vMerge w:val="restart"/>
          </w:tcPr>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Default="0002644D" w:rsidP="00706173">
            <w:pPr>
              <w:pStyle w:val="TableParagraph"/>
              <w:ind w:left="154"/>
              <w:contextualSpacing/>
              <w:rPr>
                <w:color w:val="000000"/>
                <w:sz w:val="24"/>
                <w:szCs w:val="24"/>
                <w:lang w:val="kk-KZ"/>
              </w:rPr>
            </w:pPr>
          </w:p>
          <w:p w:rsidR="0002644D" w:rsidRPr="00E24713" w:rsidRDefault="0002644D" w:rsidP="00706173">
            <w:pPr>
              <w:pStyle w:val="TableParagraph"/>
              <w:ind w:left="154"/>
              <w:contextualSpacing/>
              <w:rPr>
                <w:sz w:val="24"/>
                <w:szCs w:val="24"/>
                <w:lang w:val="kk-KZ"/>
              </w:rPr>
            </w:pPr>
            <w:r w:rsidRPr="00E24713">
              <w:rPr>
                <w:color w:val="000000"/>
                <w:sz w:val="24"/>
                <w:szCs w:val="24"/>
                <w:lang w:val="kk-KZ"/>
              </w:rPr>
              <w:t>Аспаптық коммуникациялық модуль</w:t>
            </w:r>
          </w:p>
          <w:p w:rsidR="0002644D" w:rsidRPr="00E24713" w:rsidRDefault="0002644D" w:rsidP="00706173">
            <w:pPr>
              <w:pStyle w:val="TableParagraph"/>
              <w:ind w:left="154"/>
              <w:contextualSpacing/>
              <w:rPr>
                <w:sz w:val="24"/>
                <w:szCs w:val="24"/>
                <w:lang w:val="kk-KZ"/>
              </w:rPr>
            </w:pPr>
          </w:p>
        </w:tc>
        <w:tc>
          <w:tcPr>
            <w:tcW w:w="550" w:type="dxa"/>
          </w:tcPr>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Pr="00E24713" w:rsidRDefault="0002644D" w:rsidP="00706173">
            <w:pPr>
              <w:rPr>
                <w:sz w:val="24"/>
                <w:szCs w:val="24"/>
                <w:lang w:val="kk-KZ"/>
              </w:rPr>
            </w:pPr>
            <w:r w:rsidRPr="00E24713">
              <w:rPr>
                <w:sz w:val="24"/>
                <w:szCs w:val="24"/>
                <w:lang w:val="kk-KZ"/>
              </w:rPr>
              <w:t>ЖБП</w:t>
            </w:r>
          </w:p>
          <w:p w:rsidR="0002644D" w:rsidRPr="00E24713" w:rsidRDefault="0002644D" w:rsidP="00706173">
            <w:pPr>
              <w:rPr>
                <w:sz w:val="24"/>
                <w:szCs w:val="24"/>
                <w:lang w:val="kk-KZ"/>
              </w:rPr>
            </w:pPr>
          </w:p>
        </w:tc>
        <w:tc>
          <w:tcPr>
            <w:tcW w:w="431" w:type="dxa"/>
          </w:tcPr>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Pr="00E24713" w:rsidRDefault="0002644D" w:rsidP="00706173">
            <w:pPr>
              <w:rPr>
                <w:sz w:val="24"/>
                <w:szCs w:val="24"/>
                <w:lang w:val="kk-KZ"/>
              </w:rPr>
            </w:pPr>
            <w:r w:rsidRPr="00E24713">
              <w:rPr>
                <w:sz w:val="24"/>
                <w:szCs w:val="24"/>
                <w:lang w:val="kk-KZ"/>
              </w:rPr>
              <w:t>МК</w:t>
            </w:r>
          </w:p>
        </w:tc>
        <w:tc>
          <w:tcPr>
            <w:tcW w:w="1429" w:type="dxa"/>
          </w:tcPr>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Pr="00E24713" w:rsidRDefault="0002644D" w:rsidP="00706173">
            <w:pPr>
              <w:rPr>
                <w:sz w:val="24"/>
                <w:szCs w:val="24"/>
                <w:lang w:val="kk-KZ"/>
              </w:rPr>
            </w:pPr>
            <w:r w:rsidRPr="00E24713">
              <w:rPr>
                <w:color w:val="000000"/>
                <w:sz w:val="24"/>
                <w:szCs w:val="24"/>
                <w:lang w:val="kk-KZ" w:eastAsia="ar-SA"/>
              </w:rPr>
              <w:t>Қазақ (орыс)  тілі</w:t>
            </w:r>
          </w:p>
          <w:p w:rsidR="0002644D" w:rsidRPr="00E24713" w:rsidRDefault="0002644D" w:rsidP="00706173">
            <w:pPr>
              <w:rPr>
                <w:sz w:val="24"/>
                <w:szCs w:val="24"/>
                <w:lang w:val="en-US"/>
              </w:rPr>
            </w:pPr>
          </w:p>
        </w:tc>
        <w:tc>
          <w:tcPr>
            <w:tcW w:w="4753" w:type="dxa"/>
          </w:tcPr>
          <w:p w:rsidR="0002644D" w:rsidRPr="00E24713" w:rsidRDefault="0002644D" w:rsidP="008A6925">
            <w:pPr>
              <w:jc w:val="both"/>
              <w:rPr>
                <w:sz w:val="24"/>
                <w:szCs w:val="24"/>
                <w:lang w:val="kk-KZ"/>
              </w:rPr>
            </w:pPr>
            <w:r w:rsidRPr="00E24713">
              <w:rPr>
                <w:b/>
                <w:sz w:val="24"/>
                <w:szCs w:val="24"/>
                <w:lang w:val="kk-KZ"/>
              </w:rPr>
              <w:t>Мақсаты</w:t>
            </w:r>
            <w:r w:rsidRPr="00E24713">
              <w:rPr>
                <w:sz w:val="24"/>
                <w:szCs w:val="24"/>
                <w:lang w:val="kk-KZ"/>
              </w:rPr>
              <w:t>: қазақ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rsidR="0002644D" w:rsidRPr="00E24713" w:rsidRDefault="0002644D" w:rsidP="008A6925">
            <w:pPr>
              <w:pStyle w:val="15"/>
              <w:shd w:val="clear" w:color="auto" w:fill="auto"/>
              <w:tabs>
                <w:tab w:val="left" w:pos="783"/>
              </w:tabs>
              <w:spacing w:before="0" w:line="240" w:lineRule="auto"/>
              <w:ind w:firstLine="0"/>
              <w:rPr>
                <w:sz w:val="24"/>
                <w:szCs w:val="24"/>
                <w:lang w:val="kk-KZ"/>
              </w:rPr>
            </w:pPr>
            <w:r w:rsidRPr="00E24713">
              <w:rPr>
                <w:sz w:val="24"/>
                <w:szCs w:val="24"/>
                <w:lang w:val="kk-KZ"/>
              </w:rPr>
              <w:t xml:space="preserve">Мазмұны: </w:t>
            </w:r>
            <w:r w:rsidRPr="00E24713">
              <w:rPr>
                <w:b w:val="0"/>
                <w:sz w:val="24"/>
                <w:szCs w:val="24"/>
                <w:lang w:val="kk-KZ"/>
              </w:rPr>
              <w:t xml:space="preserve">А1, А2, В1, В2-1, В2-2 (В2, С1 орыс тілі)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ұсыну. </w:t>
            </w:r>
            <w:r w:rsidRPr="00E24713">
              <w:rPr>
                <w:rStyle w:val="y2iqfc"/>
                <w:b w:val="0"/>
                <w:sz w:val="24"/>
                <w:szCs w:val="24"/>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p>
        </w:tc>
        <w:tc>
          <w:tcPr>
            <w:tcW w:w="425" w:type="dxa"/>
          </w:tcPr>
          <w:p w:rsidR="0002644D" w:rsidRPr="00E24713" w:rsidRDefault="0002644D" w:rsidP="00706173">
            <w:pPr>
              <w:jc w:val="center"/>
              <w:rPr>
                <w:sz w:val="24"/>
                <w:szCs w:val="24"/>
                <w:lang w:val="kk-KZ"/>
              </w:rPr>
            </w:pPr>
            <w:r w:rsidRPr="00E24713">
              <w:rPr>
                <w:sz w:val="24"/>
                <w:szCs w:val="24"/>
                <w:lang w:val="kk-KZ"/>
              </w:rPr>
              <w:t>10</w:t>
            </w:r>
          </w:p>
        </w:tc>
        <w:tc>
          <w:tcPr>
            <w:tcW w:w="425" w:type="dxa"/>
            <w:vAlign w:val="center"/>
          </w:tcPr>
          <w:p w:rsidR="0002644D" w:rsidRPr="00E24713" w:rsidRDefault="0002644D" w:rsidP="00706173">
            <w:pPr>
              <w:pStyle w:val="TableParagraph"/>
              <w:contextualSpacing/>
              <w:jc w:val="center"/>
              <w:rPr>
                <w:sz w:val="24"/>
                <w:szCs w:val="24"/>
              </w:rPr>
            </w:pPr>
          </w:p>
        </w:tc>
        <w:tc>
          <w:tcPr>
            <w:tcW w:w="488" w:type="dxa"/>
          </w:tcPr>
          <w:p w:rsidR="0002644D" w:rsidRPr="00E24713" w:rsidRDefault="0002644D" w:rsidP="00CD5CEC">
            <w:pPr>
              <w:pStyle w:val="TableParagraph"/>
              <w:contextualSpacing/>
              <w:jc w:val="center"/>
              <w:rPr>
                <w:b/>
                <w:sz w:val="24"/>
                <w:szCs w:val="24"/>
                <w:lang w:val="kk-KZ"/>
              </w:rPr>
            </w:pPr>
          </w:p>
        </w:tc>
        <w:tc>
          <w:tcPr>
            <w:tcW w:w="425" w:type="dxa"/>
            <w:gridSpan w:val="2"/>
          </w:tcPr>
          <w:p w:rsidR="0002644D" w:rsidRPr="00E24713" w:rsidRDefault="0002644D" w:rsidP="00CD5CEC">
            <w:pPr>
              <w:pStyle w:val="TableParagraph"/>
              <w:contextualSpacing/>
              <w:jc w:val="center"/>
              <w:rPr>
                <w:sz w:val="24"/>
                <w:szCs w:val="24"/>
                <w:lang w:val="kk-KZ"/>
              </w:rPr>
            </w:pP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26" w:type="dxa"/>
            <w:vAlign w:val="center"/>
          </w:tcPr>
          <w:p w:rsidR="0002644D" w:rsidRPr="00E24713" w:rsidRDefault="0002644D"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30" w:type="dxa"/>
            <w:vAlign w:val="center"/>
          </w:tcPr>
          <w:p w:rsidR="0002644D" w:rsidRPr="00E24713" w:rsidRDefault="0002644D" w:rsidP="00CD5CEC">
            <w:pPr>
              <w:pStyle w:val="TableParagraph"/>
              <w:contextualSpacing/>
              <w:jc w:val="center"/>
              <w:rPr>
                <w:sz w:val="24"/>
                <w:szCs w:val="24"/>
                <w:lang w:val="kk-KZ"/>
              </w:rPr>
            </w:pPr>
          </w:p>
        </w:tc>
        <w:tc>
          <w:tcPr>
            <w:tcW w:w="426" w:type="dxa"/>
          </w:tcPr>
          <w:p w:rsidR="0002644D" w:rsidRPr="00E24713" w:rsidRDefault="0002644D" w:rsidP="00CD5CEC">
            <w:pPr>
              <w:pStyle w:val="TableParagraph"/>
              <w:contextualSpacing/>
              <w:jc w:val="center"/>
              <w:rPr>
                <w:b/>
                <w:sz w:val="24"/>
                <w:szCs w:val="24"/>
                <w:lang w:val="kk-KZ"/>
              </w:rPr>
            </w:pPr>
          </w:p>
        </w:tc>
        <w:tc>
          <w:tcPr>
            <w:tcW w:w="425" w:type="dxa"/>
          </w:tcPr>
          <w:p w:rsidR="0002644D" w:rsidRPr="00E24713" w:rsidRDefault="0002644D" w:rsidP="00CD5CEC">
            <w:pPr>
              <w:pStyle w:val="TableParagraph"/>
              <w:contextualSpacing/>
              <w:jc w:val="center"/>
              <w:rPr>
                <w:sz w:val="24"/>
                <w:szCs w:val="24"/>
                <w:lang w:val="kk-KZ"/>
              </w:rPr>
            </w:pPr>
          </w:p>
        </w:tc>
        <w:tc>
          <w:tcPr>
            <w:tcW w:w="430" w:type="dxa"/>
          </w:tcPr>
          <w:p w:rsidR="0002644D" w:rsidRPr="00E24713" w:rsidRDefault="0002644D" w:rsidP="00CD5CEC">
            <w:pPr>
              <w:pStyle w:val="TableParagraph"/>
              <w:contextualSpacing/>
              <w:jc w:val="center"/>
              <w:rPr>
                <w:sz w:val="24"/>
                <w:szCs w:val="24"/>
                <w:lang w:val="kk-KZ"/>
              </w:rPr>
            </w:pPr>
          </w:p>
        </w:tc>
        <w:tc>
          <w:tcPr>
            <w:tcW w:w="373" w:type="dxa"/>
          </w:tcPr>
          <w:p w:rsidR="0002644D" w:rsidRPr="00E24713" w:rsidRDefault="0002644D" w:rsidP="00CD5CEC">
            <w:pPr>
              <w:pStyle w:val="TableParagraph"/>
              <w:contextualSpacing/>
              <w:jc w:val="center"/>
              <w:rPr>
                <w:sz w:val="24"/>
                <w:szCs w:val="24"/>
                <w:lang w:val="kk-KZ"/>
              </w:rPr>
            </w:pPr>
          </w:p>
        </w:tc>
      </w:tr>
      <w:tr w:rsidR="0002644D" w:rsidRPr="00E24713" w:rsidTr="00CF3EA7">
        <w:trPr>
          <w:gridAfter w:val="1"/>
          <w:wAfter w:w="11" w:type="dxa"/>
          <w:trHeight w:val="323"/>
        </w:trPr>
        <w:tc>
          <w:tcPr>
            <w:tcW w:w="299" w:type="dxa"/>
            <w:vAlign w:val="center"/>
          </w:tcPr>
          <w:p w:rsidR="0002644D" w:rsidRPr="00E24713" w:rsidRDefault="0002644D" w:rsidP="00CD5CEC">
            <w:pPr>
              <w:pStyle w:val="TableParagraph"/>
              <w:contextualSpacing/>
              <w:jc w:val="center"/>
              <w:rPr>
                <w:sz w:val="24"/>
                <w:szCs w:val="24"/>
                <w:lang w:val="kk-KZ"/>
              </w:rPr>
            </w:pPr>
          </w:p>
        </w:tc>
        <w:tc>
          <w:tcPr>
            <w:tcW w:w="1680" w:type="dxa"/>
            <w:vMerge/>
          </w:tcPr>
          <w:p w:rsidR="0002644D" w:rsidRPr="00E24713" w:rsidRDefault="0002644D" w:rsidP="00CD5CEC">
            <w:pPr>
              <w:pStyle w:val="TableParagraph"/>
              <w:contextualSpacing/>
              <w:rPr>
                <w:sz w:val="24"/>
                <w:szCs w:val="24"/>
                <w:lang w:val="kk-KZ"/>
              </w:rPr>
            </w:pPr>
          </w:p>
        </w:tc>
        <w:tc>
          <w:tcPr>
            <w:tcW w:w="550" w:type="dxa"/>
          </w:tcPr>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Pr="00E24713" w:rsidRDefault="0002644D" w:rsidP="00706173">
            <w:pPr>
              <w:rPr>
                <w:sz w:val="24"/>
                <w:szCs w:val="24"/>
                <w:lang w:val="kk-KZ"/>
              </w:rPr>
            </w:pPr>
            <w:r w:rsidRPr="00E24713">
              <w:rPr>
                <w:sz w:val="24"/>
                <w:szCs w:val="24"/>
                <w:lang w:val="kk-KZ"/>
              </w:rPr>
              <w:t>ЖБП</w:t>
            </w:r>
          </w:p>
          <w:p w:rsidR="0002644D" w:rsidRPr="00E24713" w:rsidRDefault="0002644D" w:rsidP="00706173">
            <w:pPr>
              <w:rPr>
                <w:sz w:val="24"/>
                <w:szCs w:val="24"/>
                <w:lang w:val="kk-KZ"/>
              </w:rPr>
            </w:pPr>
          </w:p>
          <w:p w:rsidR="0002644D" w:rsidRPr="00E24713" w:rsidRDefault="0002644D" w:rsidP="00706173">
            <w:pPr>
              <w:rPr>
                <w:sz w:val="24"/>
                <w:szCs w:val="24"/>
                <w:lang w:val="kk-KZ"/>
              </w:rPr>
            </w:pPr>
          </w:p>
        </w:tc>
        <w:tc>
          <w:tcPr>
            <w:tcW w:w="431" w:type="dxa"/>
          </w:tcPr>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Default="0002644D" w:rsidP="00706173">
            <w:pPr>
              <w:rPr>
                <w:sz w:val="24"/>
                <w:szCs w:val="24"/>
                <w:lang w:val="kk-KZ"/>
              </w:rPr>
            </w:pPr>
          </w:p>
          <w:p w:rsidR="0002644D" w:rsidRPr="00E24713" w:rsidRDefault="0002644D" w:rsidP="00706173">
            <w:pPr>
              <w:rPr>
                <w:sz w:val="24"/>
                <w:szCs w:val="24"/>
                <w:lang w:val="kk-KZ"/>
              </w:rPr>
            </w:pPr>
            <w:r w:rsidRPr="00E24713">
              <w:rPr>
                <w:sz w:val="24"/>
                <w:szCs w:val="24"/>
                <w:lang w:val="kk-KZ"/>
              </w:rPr>
              <w:t>МК</w:t>
            </w:r>
          </w:p>
          <w:p w:rsidR="0002644D" w:rsidRPr="00E24713" w:rsidRDefault="0002644D" w:rsidP="00706173">
            <w:pPr>
              <w:rPr>
                <w:sz w:val="24"/>
                <w:szCs w:val="24"/>
                <w:lang w:val="kk-KZ"/>
              </w:rPr>
            </w:pPr>
          </w:p>
        </w:tc>
        <w:tc>
          <w:tcPr>
            <w:tcW w:w="1429" w:type="dxa"/>
          </w:tcPr>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Default="0002644D" w:rsidP="00706173">
            <w:pPr>
              <w:rPr>
                <w:color w:val="000000"/>
                <w:sz w:val="24"/>
                <w:szCs w:val="24"/>
                <w:lang w:val="kk-KZ" w:eastAsia="ar-SA"/>
              </w:rPr>
            </w:pPr>
          </w:p>
          <w:p w:rsidR="0002644D" w:rsidRPr="00E24713" w:rsidRDefault="0002644D" w:rsidP="00706173">
            <w:pPr>
              <w:rPr>
                <w:sz w:val="24"/>
                <w:szCs w:val="24"/>
                <w:lang w:val="en-US"/>
              </w:rPr>
            </w:pPr>
            <w:r w:rsidRPr="00E24713">
              <w:rPr>
                <w:color w:val="000000"/>
                <w:sz w:val="24"/>
                <w:szCs w:val="24"/>
                <w:lang w:val="kk-KZ" w:eastAsia="ar-SA"/>
              </w:rPr>
              <w:t xml:space="preserve">Шетел тілі                                                                                       </w:t>
            </w:r>
          </w:p>
        </w:tc>
        <w:tc>
          <w:tcPr>
            <w:tcW w:w="4753" w:type="dxa"/>
          </w:tcPr>
          <w:p w:rsidR="0002644D" w:rsidRPr="00E24713" w:rsidRDefault="0002644D" w:rsidP="00706173">
            <w:pPr>
              <w:pStyle w:val="af3"/>
              <w:jc w:val="both"/>
              <w:rPr>
                <w:sz w:val="24"/>
                <w:szCs w:val="24"/>
                <w:lang w:val="kk-KZ"/>
              </w:rPr>
            </w:pPr>
            <w:r w:rsidRPr="00E24713">
              <w:rPr>
                <w:rFonts w:eastAsia="Times New Roman"/>
                <w:b/>
                <w:bCs/>
                <w:sz w:val="24"/>
                <w:szCs w:val="24"/>
                <w:lang w:val="kk-KZ"/>
              </w:rPr>
              <w:t>Мақсаты</w:t>
            </w:r>
            <w:r w:rsidRPr="00E24713">
              <w:rPr>
                <w:rFonts w:eastAsia="Times New Roman"/>
                <w:sz w:val="24"/>
                <w:szCs w:val="24"/>
                <w:lang w:val="kk-KZ"/>
              </w:rPr>
              <w:t xml:space="preserve"> – </w:t>
            </w:r>
            <w:r w:rsidRPr="00E24713">
              <w:rPr>
                <w:sz w:val="24"/>
                <w:szCs w:val="24"/>
                <w:lang w:val="kk-KZ"/>
              </w:rPr>
              <w:t>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rsidR="0002644D" w:rsidRPr="00E24713" w:rsidRDefault="0002644D" w:rsidP="00706173">
            <w:pPr>
              <w:spacing w:line="276" w:lineRule="auto"/>
              <w:jc w:val="both"/>
              <w:rPr>
                <w:rFonts w:eastAsia="Times New Roman"/>
                <w:sz w:val="24"/>
                <w:szCs w:val="24"/>
                <w:lang w:val="kk-KZ"/>
              </w:rPr>
            </w:pPr>
            <w:r w:rsidRPr="00E24713">
              <w:rPr>
                <w:rFonts w:eastAsia="Times New Roman"/>
                <w:b/>
                <w:bCs/>
                <w:sz w:val="24"/>
                <w:szCs w:val="24"/>
                <w:lang w:val="kk-KZ"/>
              </w:rPr>
              <w:t>Мазмұны</w:t>
            </w:r>
            <w:r w:rsidRPr="00E24713">
              <w:rPr>
                <w:rFonts w:eastAsia="Times New Roman"/>
                <w:sz w:val="24"/>
                <w:szCs w:val="24"/>
                <w:lang w:val="kk-KZ"/>
              </w:rPr>
              <w:t xml:space="preserve">. А1, А2, В1, В2 деңгейлері халықаралық стандарттағы қарым-қатынас аясынан, тақырыптардан, тақырыпшалардан </w:t>
            </w:r>
            <w:r w:rsidRPr="00E24713">
              <w:rPr>
                <w:rFonts w:eastAsia="Times New Roman"/>
                <w:sz w:val="24"/>
                <w:szCs w:val="24"/>
                <w:lang w:val="kk-KZ"/>
              </w:rPr>
              <w:lastRenderedPageBreak/>
              <w:t>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Білім беру бағдарламасы бойынша мәтіндердегі тілдік материалды түсінгенін көрсету, терминологияны білу және сын тұрғысынан талдау</w:t>
            </w:r>
          </w:p>
        </w:tc>
        <w:tc>
          <w:tcPr>
            <w:tcW w:w="425" w:type="dxa"/>
          </w:tcPr>
          <w:p w:rsidR="0002644D" w:rsidRPr="00E24713" w:rsidRDefault="0002644D" w:rsidP="00706173">
            <w:pPr>
              <w:jc w:val="center"/>
              <w:rPr>
                <w:sz w:val="24"/>
                <w:szCs w:val="24"/>
                <w:lang w:val="kk-KZ"/>
              </w:rPr>
            </w:pPr>
            <w:r w:rsidRPr="00E24713">
              <w:rPr>
                <w:sz w:val="24"/>
                <w:szCs w:val="24"/>
                <w:lang w:val="kk-KZ"/>
              </w:rPr>
              <w:lastRenderedPageBreak/>
              <w:t>10</w:t>
            </w:r>
          </w:p>
        </w:tc>
        <w:tc>
          <w:tcPr>
            <w:tcW w:w="425" w:type="dxa"/>
            <w:vAlign w:val="center"/>
          </w:tcPr>
          <w:p w:rsidR="0002644D" w:rsidRPr="00E24713" w:rsidRDefault="0002644D" w:rsidP="00706173">
            <w:pPr>
              <w:pStyle w:val="TableParagraph"/>
              <w:contextualSpacing/>
              <w:jc w:val="center"/>
              <w:rPr>
                <w:sz w:val="24"/>
                <w:szCs w:val="24"/>
              </w:rPr>
            </w:pPr>
          </w:p>
        </w:tc>
        <w:tc>
          <w:tcPr>
            <w:tcW w:w="488" w:type="dxa"/>
          </w:tcPr>
          <w:p w:rsidR="0002644D" w:rsidRPr="00E24713" w:rsidRDefault="0002644D" w:rsidP="00CD5CEC">
            <w:pPr>
              <w:pStyle w:val="TableParagraph"/>
              <w:contextualSpacing/>
              <w:jc w:val="center"/>
              <w:rPr>
                <w:b/>
                <w:sz w:val="24"/>
                <w:szCs w:val="24"/>
                <w:lang w:val="kk-KZ"/>
              </w:rPr>
            </w:pPr>
          </w:p>
        </w:tc>
        <w:tc>
          <w:tcPr>
            <w:tcW w:w="425" w:type="dxa"/>
            <w:gridSpan w:val="2"/>
          </w:tcPr>
          <w:p w:rsidR="0002644D" w:rsidRPr="00E24713" w:rsidRDefault="0002644D" w:rsidP="00CD5CEC">
            <w:pPr>
              <w:pStyle w:val="TableParagraph"/>
              <w:contextualSpacing/>
              <w:jc w:val="center"/>
              <w:rPr>
                <w:sz w:val="24"/>
                <w:szCs w:val="24"/>
                <w:lang w:val="kk-KZ"/>
              </w:rPr>
            </w:pP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26" w:type="dxa"/>
            <w:vAlign w:val="center"/>
          </w:tcPr>
          <w:p w:rsidR="0002644D" w:rsidRPr="00E24713" w:rsidRDefault="0002644D"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25" w:type="dxa"/>
            <w:gridSpan w:val="2"/>
            <w:vAlign w:val="center"/>
          </w:tcPr>
          <w:p w:rsidR="0002644D" w:rsidRPr="00E24713" w:rsidRDefault="0002644D" w:rsidP="00CD5CEC">
            <w:pPr>
              <w:pStyle w:val="TableParagraph"/>
              <w:contextualSpacing/>
              <w:jc w:val="center"/>
              <w:rPr>
                <w:sz w:val="24"/>
                <w:szCs w:val="24"/>
                <w:lang w:val="kk-KZ"/>
              </w:rPr>
            </w:pPr>
          </w:p>
        </w:tc>
        <w:tc>
          <w:tcPr>
            <w:tcW w:w="430" w:type="dxa"/>
            <w:vAlign w:val="center"/>
          </w:tcPr>
          <w:p w:rsidR="0002644D" w:rsidRPr="00E24713" w:rsidRDefault="0002644D" w:rsidP="00CD5CEC">
            <w:pPr>
              <w:pStyle w:val="TableParagraph"/>
              <w:contextualSpacing/>
              <w:jc w:val="center"/>
              <w:rPr>
                <w:sz w:val="24"/>
                <w:szCs w:val="24"/>
                <w:lang w:val="kk-KZ"/>
              </w:rPr>
            </w:pPr>
          </w:p>
        </w:tc>
        <w:tc>
          <w:tcPr>
            <w:tcW w:w="426" w:type="dxa"/>
          </w:tcPr>
          <w:p w:rsidR="0002644D" w:rsidRPr="00E24713" w:rsidRDefault="0002644D" w:rsidP="00CD5CEC">
            <w:pPr>
              <w:pStyle w:val="TableParagraph"/>
              <w:contextualSpacing/>
              <w:jc w:val="center"/>
              <w:rPr>
                <w:b/>
                <w:sz w:val="24"/>
                <w:szCs w:val="24"/>
                <w:lang w:val="kk-KZ"/>
              </w:rPr>
            </w:pPr>
          </w:p>
        </w:tc>
        <w:tc>
          <w:tcPr>
            <w:tcW w:w="425" w:type="dxa"/>
          </w:tcPr>
          <w:p w:rsidR="0002644D" w:rsidRPr="00E24713" w:rsidRDefault="0002644D" w:rsidP="00CD5CEC">
            <w:pPr>
              <w:pStyle w:val="TableParagraph"/>
              <w:contextualSpacing/>
              <w:jc w:val="center"/>
              <w:rPr>
                <w:sz w:val="24"/>
                <w:szCs w:val="24"/>
                <w:lang w:val="kk-KZ"/>
              </w:rPr>
            </w:pPr>
          </w:p>
        </w:tc>
        <w:tc>
          <w:tcPr>
            <w:tcW w:w="430" w:type="dxa"/>
          </w:tcPr>
          <w:p w:rsidR="0002644D" w:rsidRPr="00E24713" w:rsidRDefault="0002644D" w:rsidP="00CD5CEC">
            <w:pPr>
              <w:pStyle w:val="TableParagraph"/>
              <w:contextualSpacing/>
              <w:jc w:val="center"/>
              <w:rPr>
                <w:sz w:val="24"/>
                <w:szCs w:val="24"/>
                <w:lang w:val="kk-KZ"/>
              </w:rPr>
            </w:pPr>
          </w:p>
        </w:tc>
        <w:tc>
          <w:tcPr>
            <w:tcW w:w="373" w:type="dxa"/>
          </w:tcPr>
          <w:p w:rsidR="0002644D" w:rsidRPr="00E24713" w:rsidRDefault="0002644D" w:rsidP="00CD5CEC">
            <w:pPr>
              <w:pStyle w:val="TableParagraph"/>
              <w:contextualSpacing/>
              <w:jc w:val="center"/>
              <w:rPr>
                <w:sz w:val="24"/>
                <w:szCs w:val="24"/>
                <w:lang w:val="kk-KZ"/>
              </w:rPr>
            </w:pPr>
          </w:p>
        </w:tc>
      </w:tr>
      <w:tr w:rsidR="008A6925" w:rsidRPr="00E24713" w:rsidTr="00CF3EA7">
        <w:trPr>
          <w:gridAfter w:val="1"/>
          <w:wAfter w:w="11" w:type="dxa"/>
          <w:trHeight w:val="323"/>
        </w:trPr>
        <w:tc>
          <w:tcPr>
            <w:tcW w:w="299" w:type="dxa"/>
            <w:vAlign w:val="center"/>
          </w:tcPr>
          <w:p w:rsidR="008A6925" w:rsidRPr="00E24713" w:rsidRDefault="008A6925" w:rsidP="00CD5CEC">
            <w:pPr>
              <w:pStyle w:val="TableParagraph"/>
              <w:contextualSpacing/>
              <w:jc w:val="center"/>
              <w:rPr>
                <w:sz w:val="24"/>
                <w:szCs w:val="24"/>
                <w:lang w:val="kk-KZ"/>
              </w:rPr>
            </w:pPr>
          </w:p>
        </w:tc>
        <w:tc>
          <w:tcPr>
            <w:tcW w:w="1680" w:type="dxa"/>
          </w:tcPr>
          <w:p w:rsidR="008A6925" w:rsidRPr="00E24713" w:rsidRDefault="008A6925" w:rsidP="00CD5CEC">
            <w:pPr>
              <w:pStyle w:val="TableParagraph"/>
              <w:contextualSpacing/>
              <w:rPr>
                <w:sz w:val="24"/>
                <w:szCs w:val="24"/>
                <w:lang w:val="kk-KZ"/>
              </w:rPr>
            </w:pPr>
          </w:p>
        </w:tc>
        <w:tc>
          <w:tcPr>
            <w:tcW w:w="550" w:type="dxa"/>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8A6925" w:rsidRPr="00E24713" w:rsidRDefault="008A6925" w:rsidP="00706173">
            <w:pPr>
              <w:rPr>
                <w:sz w:val="24"/>
                <w:szCs w:val="24"/>
              </w:rPr>
            </w:pPr>
            <w:r w:rsidRPr="00E24713">
              <w:rPr>
                <w:sz w:val="24"/>
                <w:szCs w:val="24"/>
                <w:lang w:val="kk-KZ"/>
              </w:rPr>
              <w:t>ЖБП</w:t>
            </w:r>
          </w:p>
        </w:tc>
        <w:tc>
          <w:tcPr>
            <w:tcW w:w="431" w:type="dxa"/>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8A6925" w:rsidRPr="00E24713" w:rsidRDefault="008A6925" w:rsidP="00706173">
            <w:pPr>
              <w:rPr>
                <w:sz w:val="24"/>
                <w:szCs w:val="24"/>
              </w:rPr>
            </w:pPr>
            <w:r w:rsidRPr="00E24713">
              <w:rPr>
                <w:sz w:val="24"/>
                <w:szCs w:val="24"/>
                <w:lang w:val="kk-KZ"/>
              </w:rPr>
              <w:t>МК</w:t>
            </w:r>
          </w:p>
        </w:tc>
        <w:tc>
          <w:tcPr>
            <w:tcW w:w="1429" w:type="dxa"/>
          </w:tcPr>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8A6925" w:rsidRPr="00E24713" w:rsidRDefault="008A6925" w:rsidP="00706173">
            <w:pPr>
              <w:rPr>
                <w:color w:val="000000"/>
                <w:sz w:val="24"/>
                <w:szCs w:val="24"/>
                <w:lang w:val="kk-KZ" w:eastAsia="ar-SA"/>
              </w:rPr>
            </w:pPr>
            <w:r w:rsidRPr="00E24713">
              <w:rPr>
                <w:color w:val="000000"/>
                <w:sz w:val="24"/>
                <w:szCs w:val="24"/>
                <w:lang w:val="kk-KZ" w:eastAsia="ar-SA"/>
              </w:rPr>
              <w:t xml:space="preserve">Ақпараттық - коммуникациялық технологиялар </w:t>
            </w:r>
          </w:p>
          <w:p w:rsidR="008A6925" w:rsidRPr="00E24713" w:rsidRDefault="008A6925" w:rsidP="00706173">
            <w:pPr>
              <w:rPr>
                <w:sz w:val="24"/>
                <w:szCs w:val="24"/>
                <w:lang w:val="kk-KZ"/>
              </w:rPr>
            </w:pPr>
          </w:p>
          <w:p w:rsidR="008A6925" w:rsidRPr="00E24713" w:rsidRDefault="008A6925" w:rsidP="00706173">
            <w:pPr>
              <w:rPr>
                <w:b/>
                <w:color w:val="FF0000"/>
                <w:sz w:val="24"/>
                <w:szCs w:val="24"/>
                <w:lang w:val="kk-KZ"/>
              </w:rPr>
            </w:pPr>
          </w:p>
        </w:tc>
        <w:tc>
          <w:tcPr>
            <w:tcW w:w="4753" w:type="dxa"/>
          </w:tcPr>
          <w:p w:rsidR="008A6925" w:rsidRPr="00E24713" w:rsidRDefault="008A6925" w:rsidP="00706173">
            <w:pPr>
              <w:jc w:val="both"/>
              <w:rPr>
                <w:sz w:val="24"/>
                <w:szCs w:val="24"/>
                <w:lang w:val="kk-KZ"/>
              </w:rPr>
            </w:pPr>
            <w:r w:rsidRPr="00E24713">
              <w:rPr>
                <w:b/>
                <w:sz w:val="24"/>
                <w:szCs w:val="24"/>
                <w:lang w:val="kk-KZ"/>
              </w:rPr>
              <w:t xml:space="preserve">Мақсаты: </w:t>
            </w:r>
            <w:r w:rsidRPr="00E24713">
              <w:rPr>
                <w:sz w:val="24"/>
                <w:szCs w:val="24"/>
                <w:lang w:val="kk-KZ"/>
              </w:rPr>
              <w:t xml:space="preserve">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rsidR="008A6925" w:rsidRPr="00E24713" w:rsidRDefault="008A6925" w:rsidP="00706173">
            <w:pPr>
              <w:ind w:right="142"/>
              <w:jc w:val="both"/>
              <w:rPr>
                <w:sz w:val="24"/>
                <w:szCs w:val="24"/>
                <w:lang w:val="kk-KZ"/>
              </w:rPr>
            </w:pPr>
            <w:r w:rsidRPr="00E24713">
              <w:rPr>
                <w:b/>
                <w:sz w:val="24"/>
                <w:szCs w:val="24"/>
                <w:shd w:val="clear" w:color="auto" w:fill="FFFFFF"/>
                <w:lang w:val="kk-KZ"/>
              </w:rPr>
              <w:t>Мазмұны</w:t>
            </w:r>
            <w:r w:rsidRPr="00E24713">
              <w:rPr>
                <w:sz w:val="24"/>
                <w:szCs w:val="24"/>
                <w:shd w:val="clear" w:color="auto" w:fill="FFFFFF"/>
                <w:lang w:val="kk-KZ"/>
              </w:rPr>
              <w:t>: Компьютерлік жүйелерге кіріспе және архитектурасы,.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 Интернет технологиялары саралау</w:t>
            </w:r>
            <w:r w:rsidRPr="00E24713">
              <w:rPr>
                <w:sz w:val="24"/>
                <w:szCs w:val="24"/>
                <w:shd w:val="clear" w:color="auto" w:fill="FFFFFF"/>
              </w:rPr>
              <w:t>.</w:t>
            </w:r>
            <w:r w:rsidRPr="00E24713">
              <w:rPr>
                <w:sz w:val="24"/>
                <w:szCs w:val="24"/>
                <w:shd w:val="clear" w:color="auto" w:fill="FFFFFF"/>
                <w:lang w:val="kk-KZ"/>
              </w:rPr>
              <w:t xml:space="preserve"> Бұлтты және мобильді технологиялар,. мультимедиялық технологиялар. смарт </w:t>
            </w:r>
            <w:r w:rsidRPr="00E24713">
              <w:rPr>
                <w:sz w:val="24"/>
                <w:szCs w:val="24"/>
                <w:shd w:val="clear" w:color="auto" w:fill="FFFFFF"/>
                <w:lang w:val="kk-KZ"/>
              </w:rPr>
              <w:lastRenderedPageBreak/>
              <w:t>технологиялар,. Электронды технологиялар, Электронды бизнес, Электронды үкімет, талдау.</w:t>
            </w:r>
          </w:p>
        </w:tc>
        <w:tc>
          <w:tcPr>
            <w:tcW w:w="425" w:type="dxa"/>
          </w:tcPr>
          <w:p w:rsidR="008A6925" w:rsidRPr="00E24713" w:rsidRDefault="008A6925" w:rsidP="00706173">
            <w:pPr>
              <w:jc w:val="center"/>
              <w:rPr>
                <w:sz w:val="24"/>
                <w:szCs w:val="24"/>
                <w:lang w:val="kk-KZ"/>
              </w:rPr>
            </w:pPr>
            <w:r w:rsidRPr="00E24713">
              <w:rPr>
                <w:sz w:val="24"/>
                <w:szCs w:val="24"/>
                <w:lang w:val="kk-KZ"/>
              </w:rPr>
              <w:lastRenderedPageBreak/>
              <w:t>5</w:t>
            </w:r>
          </w:p>
        </w:tc>
        <w:tc>
          <w:tcPr>
            <w:tcW w:w="425" w:type="dxa"/>
            <w:vAlign w:val="center"/>
          </w:tcPr>
          <w:p w:rsidR="008A6925" w:rsidRPr="00E24713" w:rsidRDefault="008A6925" w:rsidP="00706173">
            <w:pPr>
              <w:pStyle w:val="TableParagraph"/>
              <w:contextualSpacing/>
              <w:jc w:val="center"/>
              <w:rPr>
                <w:sz w:val="24"/>
                <w:szCs w:val="24"/>
                <w:lang w:val="kk-KZ"/>
              </w:rPr>
            </w:pPr>
          </w:p>
        </w:tc>
        <w:tc>
          <w:tcPr>
            <w:tcW w:w="488" w:type="dxa"/>
            <w:vAlign w:val="center"/>
          </w:tcPr>
          <w:p w:rsidR="008A6925" w:rsidRPr="00E24713" w:rsidRDefault="008A6925" w:rsidP="00706173">
            <w:pPr>
              <w:pStyle w:val="TableParagraph"/>
              <w:contextualSpacing/>
              <w:jc w:val="center"/>
              <w:rPr>
                <w:sz w:val="24"/>
                <w:szCs w:val="24"/>
                <w:lang w:val="kk-KZ"/>
              </w:rPr>
            </w:pPr>
          </w:p>
        </w:tc>
        <w:tc>
          <w:tcPr>
            <w:tcW w:w="425" w:type="dxa"/>
            <w:gridSpan w:val="2"/>
            <w:vAlign w:val="center"/>
          </w:tcPr>
          <w:p w:rsidR="008A6925" w:rsidRPr="00E24713" w:rsidRDefault="008A6925" w:rsidP="00706173">
            <w:pPr>
              <w:pStyle w:val="TableParagraph"/>
              <w:contextualSpacing/>
              <w:rPr>
                <w:sz w:val="24"/>
                <w:szCs w:val="24"/>
                <w:lang w:val="kk-KZ"/>
              </w:rPr>
            </w:pPr>
          </w:p>
        </w:tc>
        <w:tc>
          <w:tcPr>
            <w:tcW w:w="425" w:type="dxa"/>
            <w:gridSpan w:val="2"/>
            <w:vAlign w:val="center"/>
          </w:tcPr>
          <w:p w:rsidR="008A6925" w:rsidRPr="00E24713" w:rsidRDefault="008A6925" w:rsidP="00CD5CEC">
            <w:pPr>
              <w:pStyle w:val="TableParagraph"/>
              <w:contextualSpacing/>
              <w:jc w:val="center"/>
              <w:rPr>
                <w:sz w:val="24"/>
                <w:szCs w:val="24"/>
                <w:lang w:val="kk-KZ"/>
              </w:rPr>
            </w:pPr>
          </w:p>
        </w:tc>
        <w:tc>
          <w:tcPr>
            <w:tcW w:w="426" w:type="dxa"/>
            <w:vAlign w:val="center"/>
          </w:tcPr>
          <w:p w:rsidR="008A6925" w:rsidRPr="00E24713" w:rsidRDefault="008A6925" w:rsidP="00CD5CEC">
            <w:pPr>
              <w:pStyle w:val="TableParagraph"/>
              <w:contextualSpacing/>
              <w:jc w:val="center"/>
              <w:rPr>
                <w:sz w:val="24"/>
                <w:szCs w:val="24"/>
                <w:lang w:val="kk-KZ"/>
              </w:rPr>
            </w:pPr>
          </w:p>
        </w:tc>
        <w:tc>
          <w:tcPr>
            <w:tcW w:w="425" w:type="dxa"/>
            <w:gridSpan w:val="2"/>
            <w:vAlign w:val="center"/>
          </w:tcPr>
          <w:p w:rsidR="008A6925" w:rsidRPr="00E24713" w:rsidRDefault="008A6925" w:rsidP="00CD5CEC">
            <w:pPr>
              <w:pStyle w:val="TableParagraph"/>
              <w:contextualSpacing/>
              <w:jc w:val="center"/>
              <w:rPr>
                <w:sz w:val="24"/>
                <w:szCs w:val="24"/>
                <w:lang w:val="kk-KZ"/>
              </w:rPr>
            </w:pPr>
          </w:p>
        </w:tc>
        <w:tc>
          <w:tcPr>
            <w:tcW w:w="425" w:type="dxa"/>
            <w:gridSpan w:val="2"/>
            <w:vAlign w:val="center"/>
          </w:tcPr>
          <w:p w:rsidR="008A6925" w:rsidRPr="00E24713" w:rsidRDefault="00FA4BAA" w:rsidP="00CD5CEC">
            <w:pPr>
              <w:pStyle w:val="TableParagraph"/>
              <w:contextualSpacing/>
              <w:jc w:val="center"/>
              <w:rPr>
                <w:sz w:val="24"/>
                <w:szCs w:val="24"/>
                <w:lang w:val="kk-KZ"/>
              </w:rPr>
            </w:pPr>
            <w:r w:rsidRPr="00E24713">
              <w:rPr>
                <w:b/>
                <w:sz w:val="24"/>
                <w:szCs w:val="24"/>
              </w:rPr>
              <w:sym w:font="Wingdings" w:char="F0FC"/>
            </w:r>
          </w:p>
        </w:tc>
        <w:tc>
          <w:tcPr>
            <w:tcW w:w="430" w:type="dxa"/>
            <w:vAlign w:val="center"/>
          </w:tcPr>
          <w:p w:rsidR="008A6925" w:rsidRPr="00E24713" w:rsidRDefault="008A6925" w:rsidP="00CD5CEC">
            <w:pPr>
              <w:pStyle w:val="TableParagraph"/>
              <w:contextualSpacing/>
              <w:jc w:val="center"/>
              <w:rPr>
                <w:sz w:val="24"/>
                <w:szCs w:val="24"/>
                <w:lang w:val="kk-KZ"/>
              </w:rPr>
            </w:pPr>
          </w:p>
        </w:tc>
        <w:tc>
          <w:tcPr>
            <w:tcW w:w="426" w:type="dxa"/>
          </w:tcPr>
          <w:p w:rsidR="008A6925" w:rsidRPr="00E24713" w:rsidRDefault="008A6925" w:rsidP="00CD5CEC">
            <w:pPr>
              <w:pStyle w:val="TableParagraph"/>
              <w:contextualSpacing/>
              <w:jc w:val="center"/>
              <w:rPr>
                <w:b/>
                <w:sz w:val="24"/>
                <w:szCs w:val="24"/>
                <w:lang w:val="kk-KZ"/>
              </w:rPr>
            </w:pPr>
          </w:p>
        </w:tc>
        <w:tc>
          <w:tcPr>
            <w:tcW w:w="425" w:type="dxa"/>
          </w:tcPr>
          <w:p w:rsidR="008A6925" w:rsidRPr="00E24713" w:rsidRDefault="008A6925" w:rsidP="00CD5CEC">
            <w:pPr>
              <w:pStyle w:val="TableParagraph"/>
              <w:contextualSpacing/>
              <w:jc w:val="center"/>
              <w:rPr>
                <w:sz w:val="24"/>
                <w:szCs w:val="24"/>
                <w:lang w:val="kk-KZ"/>
              </w:rPr>
            </w:pPr>
          </w:p>
        </w:tc>
        <w:tc>
          <w:tcPr>
            <w:tcW w:w="430" w:type="dxa"/>
          </w:tcPr>
          <w:p w:rsidR="008A6925" w:rsidRPr="00E24713" w:rsidRDefault="008A6925" w:rsidP="00CD5CEC">
            <w:pPr>
              <w:pStyle w:val="TableParagraph"/>
              <w:contextualSpacing/>
              <w:jc w:val="center"/>
              <w:rPr>
                <w:sz w:val="24"/>
                <w:szCs w:val="24"/>
                <w:lang w:val="kk-KZ"/>
              </w:rPr>
            </w:pPr>
          </w:p>
        </w:tc>
        <w:tc>
          <w:tcPr>
            <w:tcW w:w="373" w:type="dxa"/>
          </w:tcPr>
          <w:p w:rsidR="008A6925" w:rsidRPr="00E24713" w:rsidRDefault="008A6925" w:rsidP="00CD5CEC">
            <w:pPr>
              <w:pStyle w:val="TableParagraph"/>
              <w:contextualSpacing/>
              <w:jc w:val="center"/>
              <w:rPr>
                <w:sz w:val="24"/>
                <w:szCs w:val="24"/>
                <w:lang w:val="kk-KZ"/>
              </w:rPr>
            </w:pPr>
          </w:p>
        </w:tc>
      </w:tr>
      <w:tr w:rsidR="0020541A" w:rsidRPr="00E24713" w:rsidTr="00CF3EA7">
        <w:trPr>
          <w:gridAfter w:val="1"/>
          <w:wAfter w:w="11" w:type="dxa"/>
          <w:trHeight w:val="323"/>
        </w:trPr>
        <w:tc>
          <w:tcPr>
            <w:tcW w:w="299" w:type="dxa"/>
            <w:vAlign w:val="center"/>
          </w:tcPr>
          <w:p w:rsidR="0020541A" w:rsidRPr="00E24713" w:rsidRDefault="0020541A" w:rsidP="00CD5CEC">
            <w:pPr>
              <w:pStyle w:val="TableParagraph"/>
              <w:contextualSpacing/>
              <w:jc w:val="center"/>
              <w:rPr>
                <w:sz w:val="24"/>
                <w:szCs w:val="24"/>
                <w:lang w:val="kk-KZ"/>
              </w:rPr>
            </w:pPr>
          </w:p>
          <w:p w:rsidR="0020541A" w:rsidRPr="00E24713" w:rsidRDefault="0020541A" w:rsidP="00CD5CEC">
            <w:pPr>
              <w:pStyle w:val="TableParagraph"/>
              <w:contextualSpacing/>
              <w:jc w:val="center"/>
              <w:rPr>
                <w:sz w:val="24"/>
                <w:szCs w:val="24"/>
                <w:lang w:val="kk-KZ"/>
              </w:rPr>
            </w:pPr>
          </w:p>
        </w:tc>
        <w:tc>
          <w:tcPr>
            <w:tcW w:w="1680" w:type="dxa"/>
          </w:tcPr>
          <w:p w:rsidR="0020541A" w:rsidRPr="00E24713" w:rsidRDefault="0020541A" w:rsidP="00CD5CEC">
            <w:pPr>
              <w:pStyle w:val="TableParagraph"/>
              <w:contextualSpacing/>
              <w:rPr>
                <w:sz w:val="24"/>
                <w:szCs w:val="24"/>
                <w:lang w:val="kk-KZ"/>
              </w:rPr>
            </w:pPr>
          </w:p>
        </w:tc>
        <w:tc>
          <w:tcPr>
            <w:tcW w:w="550" w:type="dxa"/>
          </w:tcPr>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20541A" w:rsidRPr="00E24713" w:rsidRDefault="0020541A" w:rsidP="00706173">
            <w:pPr>
              <w:rPr>
                <w:color w:val="000000" w:themeColor="text1"/>
                <w:sz w:val="24"/>
                <w:szCs w:val="24"/>
                <w:lang w:val="kk-KZ"/>
              </w:rPr>
            </w:pPr>
            <w:r w:rsidRPr="00E24713">
              <w:rPr>
                <w:color w:val="000000" w:themeColor="text1"/>
                <w:sz w:val="24"/>
                <w:szCs w:val="24"/>
                <w:lang w:val="kk-KZ"/>
              </w:rPr>
              <w:t>БП</w:t>
            </w:r>
          </w:p>
        </w:tc>
        <w:tc>
          <w:tcPr>
            <w:tcW w:w="431" w:type="dxa"/>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20541A" w:rsidRPr="00E24713" w:rsidRDefault="0020541A" w:rsidP="00706173">
            <w:pPr>
              <w:rPr>
                <w:sz w:val="24"/>
                <w:szCs w:val="24"/>
                <w:lang w:val="kk-KZ"/>
              </w:rPr>
            </w:pPr>
            <w:r w:rsidRPr="00E24713">
              <w:rPr>
                <w:sz w:val="24"/>
                <w:szCs w:val="24"/>
                <w:lang w:val="kk-KZ"/>
              </w:rPr>
              <w:t>ЖК</w:t>
            </w:r>
          </w:p>
        </w:tc>
        <w:tc>
          <w:tcPr>
            <w:tcW w:w="1429" w:type="dxa"/>
          </w:tcPr>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20541A" w:rsidRPr="00E24713" w:rsidRDefault="0020541A" w:rsidP="00706173">
            <w:pPr>
              <w:rPr>
                <w:color w:val="000000"/>
                <w:sz w:val="24"/>
                <w:szCs w:val="24"/>
                <w:lang w:val="kk-KZ" w:eastAsia="ar-SA"/>
              </w:rPr>
            </w:pPr>
            <w:r w:rsidRPr="00E24713">
              <w:rPr>
                <w:color w:val="000000"/>
                <w:sz w:val="24"/>
                <w:szCs w:val="24"/>
                <w:lang w:val="kk-KZ" w:eastAsia="ar-SA"/>
              </w:rPr>
              <w:t>Іргелмелі шет тілі</w:t>
            </w:r>
          </w:p>
        </w:tc>
        <w:tc>
          <w:tcPr>
            <w:tcW w:w="4753" w:type="dxa"/>
          </w:tcPr>
          <w:p w:rsidR="0020541A" w:rsidRPr="00E24713" w:rsidRDefault="0020541A" w:rsidP="00706173">
            <w:pPr>
              <w:jc w:val="both"/>
              <w:rPr>
                <w:b/>
                <w:sz w:val="24"/>
                <w:szCs w:val="24"/>
                <w:lang w:val="kk-KZ"/>
              </w:rPr>
            </w:pPr>
            <w:r w:rsidRPr="00E24713">
              <w:rPr>
                <w:b/>
                <w:sz w:val="24"/>
                <w:szCs w:val="24"/>
                <w:lang w:val="kk-KZ"/>
              </w:rPr>
              <w:t xml:space="preserve">Мақсаты </w:t>
            </w:r>
            <w:r w:rsidRPr="00E24713">
              <w:rPr>
                <w:sz w:val="24"/>
                <w:szCs w:val="24"/>
                <w:lang w:val="kk-KZ"/>
              </w:rPr>
              <w:t xml:space="preserve">- Тақырып бойынша кеңейтілген баяндамалар. Жаңалықтар мен репортаждар. </w:t>
            </w:r>
            <w:r w:rsidRPr="00E24713">
              <w:rPr>
                <w:b/>
                <w:sz w:val="24"/>
                <w:szCs w:val="24"/>
                <w:lang w:val="kk-KZ"/>
              </w:rPr>
              <w:t>Мазмұны</w:t>
            </w:r>
            <w:r w:rsidRPr="00E24713">
              <w:rPr>
                <w:sz w:val="24"/>
                <w:szCs w:val="24"/>
                <w:lang w:val="kk-KZ"/>
              </w:rPr>
              <w:t xml:space="preserve"> - Қазіргі заманғы мәселелер бойынша мақалалар мен хабарламалар, заманауи көркем проза. Таныс мәселе бойынша пікірталасқа белсенді қатысу, өз пікірін түсіндіру және қорғау. Өзекті мәселе бойынша "қарсы" және "қарсы" барлық дәлелдерді айту. Эссе, баяндама, хат жазу ерекше маңызды оқиғалар мен әсерлерді көрсетеді.</w:t>
            </w:r>
          </w:p>
        </w:tc>
        <w:tc>
          <w:tcPr>
            <w:tcW w:w="425" w:type="dxa"/>
          </w:tcPr>
          <w:p w:rsidR="0020541A" w:rsidRPr="00E24713" w:rsidRDefault="0020541A" w:rsidP="00706173">
            <w:pPr>
              <w:jc w:val="center"/>
              <w:rPr>
                <w:sz w:val="24"/>
                <w:szCs w:val="24"/>
                <w:lang w:val="kk-KZ"/>
              </w:rPr>
            </w:pPr>
            <w:r w:rsidRPr="00E24713">
              <w:rPr>
                <w:sz w:val="24"/>
                <w:szCs w:val="24"/>
                <w:lang w:val="kk-KZ"/>
              </w:rPr>
              <w:t>4</w:t>
            </w:r>
          </w:p>
        </w:tc>
        <w:tc>
          <w:tcPr>
            <w:tcW w:w="425" w:type="dxa"/>
            <w:vAlign w:val="center"/>
          </w:tcPr>
          <w:p w:rsidR="0020541A" w:rsidRPr="00E24713" w:rsidRDefault="0020541A" w:rsidP="00CD5CEC">
            <w:pPr>
              <w:pStyle w:val="TableParagraph"/>
              <w:contextualSpacing/>
              <w:jc w:val="center"/>
              <w:rPr>
                <w:sz w:val="24"/>
                <w:szCs w:val="24"/>
                <w:lang w:val="kk-KZ"/>
              </w:rPr>
            </w:pPr>
          </w:p>
        </w:tc>
        <w:tc>
          <w:tcPr>
            <w:tcW w:w="488" w:type="dxa"/>
          </w:tcPr>
          <w:p w:rsidR="0020541A" w:rsidRPr="00E24713" w:rsidRDefault="0020541A" w:rsidP="00CD5CEC">
            <w:pPr>
              <w:pStyle w:val="TableParagraph"/>
              <w:contextualSpacing/>
              <w:jc w:val="center"/>
              <w:rPr>
                <w:b/>
                <w:sz w:val="24"/>
                <w:szCs w:val="24"/>
                <w:lang w:val="kk-KZ"/>
              </w:rPr>
            </w:pPr>
          </w:p>
        </w:tc>
        <w:tc>
          <w:tcPr>
            <w:tcW w:w="425" w:type="dxa"/>
            <w:gridSpan w:val="2"/>
          </w:tcPr>
          <w:p w:rsidR="0020541A" w:rsidRPr="00E24713" w:rsidRDefault="00A4389F" w:rsidP="00CD5CEC">
            <w:pPr>
              <w:pStyle w:val="TableParagraph"/>
              <w:contextualSpacing/>
              <w:jc w:val="center"/>
              <w:rPr>
                <w:b/>
                <w:sz w:val="24"/>
                <w:szCs w:val="24"/>
                <w:lang w:val="kk-KZ"/>
              </w:rPr>
            </w:pPr>
            <w:r w:rsidRPr="00E24713">
              <w:rPr>
                <w:b/>
                <w:sz w:val="24"/>
                <w:szCs w:val="24"/>
              </w:rPr>
              <w:sym w:font="Wingdings" w:char="F0FC"/>
            </w:r>
          </w:p>
        </w:tc>
        <w:tc>
          <w:tcPr>
            <w:tcW w:w="425" w:type="dxa"/>
            <w:gridSpan w:val="2"/>
            <w:vAlign w:val="center"/>
          </w:tcPr>
          <w:p w:rsidR="0020541A" w:rsidRPr="00E24713" w:rsidRDefault="0020541A" w:rsidP="00CD5CEC">
            <w:pPr>
              <w:pStyle w:val="TableParagraph"/>
              <w:contextualSpacing/>
              <w:jc w:val="center"/>
              <w:rPr>
                <w:sz w:val="24"/>
                <w:szCs w:val="24"/>
                <w:lang w:val="kk-KZ"/>
              </w:rPr>
            </w:pPr>
          </w:p>
        </w:tc>
        <w:tc>
          <w:tcPr>
            <w:tcW w:w="426" w:type="dxa"/>
            <w:vAlign w:val="center"/>
          </w:tcPr>
          <w:p w:rsidR="0020541A" w:rsidRPr="00E24713" w:rsidRDefault="0020541A" w:rsidP="00CD5CEC">
            <w:pPr>
              <w:pStyle w:val="TableParagraph"/>
              <w:contextualSpacing/>
              <w:jc w:val="center"/>
              <w:rPr>
                <w:sz w:val="24"/>
                <w:szCs w:val="24"/>
                <w:lang w:val="kk-KZ"/>
              </w:rPr>
            </w:pPr>
          </w:p>
        </w:tc>
        <w:tc>
          <w:tcPr>
            <w:tcW w:w="425" w:type="dxa"/>
            <w:gridSpan w:val="2"/>
            <w:vAlign w:val="center"/>
          </w:tcPr>
          <w:p w:rsidR="0020541A" w:rsidRPr="00E24713" w:rsidRDefault="0020541A" w:rsidP="00CD5CEC">
            <w:pPr>
              <w:pStyle w:val="TableParagraph"/>
              <w:contextualSpacing/>
              <w:jc w:val="center"/>
              <w:rPr>
                <w:sz w:val="24"/>
                <w:szCs w:val="24"/>
                <w:lang w:val="kk-KZ"/>
              </w:rPr>
            </w:pPr>
          </w:p>
        </w:tc>
        <w:tc>
          <w:tcPr>
            <w:tcW w:w="425" w:type="dxa"/>
            <w:gridSpan w:val="2"/>
            <w:vAlign w:val="center"/>
          </w:tcPr>
          <w:p w:rsidR="0020541A" w:rsidRPr="00E24713" w:rsidRDefault="0020541A" w:rsidP="00CD5CEC">
            <w:pPr>
              <w:pStyle w:val="TableParagraph"/>
              <w:contextualSpacing/>
              <w:jc w:val="center"/>
              <w:rPr>
                <w:sz w:val="24"/>
                <w:szCs w:val="24"/>
                <w:lang w:val="kk-KZ"/>
              </w:rPr>
            </w:pPr>
          </w:p>
        </w:tc>
        <w:tc>
          <w:tcPr>
            <w:tcW w:w="430" w:type="dxa"/>
            <w:vAlign w:val="center"/>
          </w:tcPr>
          <w:p w:rsidR="0020541A" w:rsidRPr="00E24713" w:rsidRDefault="0020541A" w:rsidP="00CD5CEC">
            <w:pPr>
              <w:pStyle w:val="TableParagraph"/>
              <w:contextualSpacing/>
              <w:jc w:val="center"/>
              <w:rPr>
                <w:sz w:val="24"/>
                <w:szCs w:val="24"/>
                <w:lang w:val="kk-KZ"/>
              </w:rPr>
            </w:pPr>
          </w:p>
        </w:tc>
        <w:tc>
          <w:tcPr>
            <w:tcW w:w="426" w:type="dxa"/>
          </w:tcPr>
          <w:p w:rsidR="0020541A" w:rsidRPr="00E24713" w:rsidRDefault="0020541A" w:rsidP="00CD5CEC">
            <w:pPr>
              <w:pStyle w:val="TableParagraph"/>
              <w:contextualSpacing/>
              <w:jc w:val="center"/>
              <w:rPr>
                <w:b/>
                <w:sz w:val="24"/>
                <w:szCs w:val="24"/>
                <w:lang w:val="kk-KZ"/>
              </w:rPr>
            </w:pPr>
          </w:p>
        </w:tc>
        <w:tc>
          <w:tcPr>
            <w:tcW w:w="425" w:type="dxa"/>
          </w:tcPr>
          <w:p w:rsidR="0020541A" w:rsidRPr="00E24713" w:rsidRDefault="0020541A" w:rsidP="00CD5CEC">
            <w:pPr>
              <w:pStyle w:val="TableParagraph"/>
              <w:contextualSpacing/>
              <w:jc w:val="center"/>
              <w:rPr>
                <w:sz w:val="24"/>
                <w:szCs w:val="24"/>
                <w:lang w:val="kk-KZ"/>
              </w:rPr>
            </w:pPr>
          </w:p>
        </w:tc>
        <w:tc>
          <w:tcPr>
            <w:tcW w:w="430" w:type="dxa"/>
          </w:tcPr>
          <w:p w:rsidR="0020541A" w:rsidRPr="00E24713" w:rsidRDefault="0020541A" w:rsidP="00CD5CEC">
            <w:pPr>
              <w:pStyle w:val="TableParagraph"/>
              <w:contextualSpacing/>
              <w:jc w:val="center"/>
              <w:rPr>
                <w:sz w:val="24"/>
                <w:szCs w:val="24"/>
                <w:lang w:val="kk-KZ"/>
              </w:rPr>
            </w:pPr>
          </w:p>
        </w:tc>
        <w:tc>
          <w:tcPr>
            <w:tcW w:w="373" w:type="dxa"/>
          </w:tcPr>
          <w:p w:rsidR="0020541A" w:rsidRPr="00E24713" w:rsidRDefault="0020541A" w:rsidP="00CD5CEC">
            <w:pPr>
              <w:pStyle w:val="TableParagraph"/>
              <w:contextualSpacing/>
              <w:jc w:val="center"/>
              <w:rPr>
                <w:sz w:val="24"/>
                <w:szCs w:val="24"/>
                <w:lang w:val="kk-KZ"/>
              </w:rPr>
            </w:pPr>
          </w:p>
        </w:tc>
      </w:tr>
      <w:tr w:rsidR="0020541A" w:rsidRPr="00E24713" w:rsidTr="00CF3EA7">
        <w:trPr>
          <w:gridAfter w:val="1"/>
          <w:wAfter w:w="11" w:type="dxa"/>
          <w:trHeight w:val="323"/>
        </w:trPr>
        <w:tc>
          <w:tcPr>
            <w:tcW w:w="299" w:type="dxa"/>
          </w:tcPr>
          <w:p w:rsidR="0020541A" w:rsidRPr="00E24713" w:rsidRDefault="0020541A" w:rsidP="00706173">
            <w:pPr>
              <w:pStyle w:val="TableParagraph"/>
              <w:contextualSpacing/>
              <w:rPr>
                <w:sz w:val="24"/>
                <w:szCs w:val="24"/>
                <w:lang w:val="kk-KZ"/>
              </w:rPr>
            </w:pPr>
            <w:r w:rsidRPr="00E24713">
              <w:rPr>
                <w:sz w:val="24"/>
                <w:szCs w:val="24"/>
                <w:lang w:val="kk-KZ"/>
              </w:rPr>
              <w:t>5</w:t>
            </w:r>
          </w:p>
        </w:tc>
        <w:tc>
          <w:tcPr>
            <w:tcW w:w="1680" w:type="dxa"/>
          </w:tcPr>
          <w:p w:rsidR="00CF3EA7" w:rsidRDefault="00CF3EA7" w:rsidP="00706173">
            <w:pPr>
              <w:pStyle w:val="TableParagraph"/>
              <w:contextualSpacing/>
              <w:rPr>
                <w:sz w:val="24"/>
                <w:szCs w:val="24"/>
                <w:lang w:val="kk-KZ"/>
              </w:rPr>
            </w:pPr>
          </w:p>
          <w:p w:rsidR="00CF3EA7" w:rsidRDefault="00CF3EA7" w:rsidP="00706173">
            <w:pPr>
              <w:pStyle w:val="TableParagraph"/>
              <w:contextualSpacing/>
              <w:rPr>
                <w:sz w:val="24"/>
                <w:szCs w:val="24"/>
                <w:lang w:val="kk-KZ"/>
              </w:rPr>
            </w:pPr>
          </w:p>
          <w:p w:rsidR="00CF3EA7" w:rsidRDefault="00CF3EA7" w:rsidP="00706173">
            <w:pPr>
              <w:pStyle w:val="TableParagraph"/>
              <w:contextualSpacing/>
              <w:rPr>
                <w:sz w:val="24"/>
                <w:szCs w:val="24"/>
                <w:lang w:val="kk-KZ"/>
              </w:rPr>
            </w:pPr>
          </w:p>
          <w:p w:rsidR="00CF3EA7" w:rsidRDefault="00CF3EA7" w:rsidP="00706173">
            <w:pPr>
              <w:pStyle w:val="TableParagraph"/>
              <w:contextualSpacing/>
              <w:rPr>
                <w:sz w:val="24"/>
                <w:szCs w:val="24"/>
                <w:lang w:val="kk-KZ"/>
              </w:rPr>
            </w:pPr>
          </w:p>
          <w:p w:rsidR="00CF3EA7" w:rsidRDefault="00CF3EA7" w:rsidP="00706173">
            <w:pPr>
              <w:pStyle w:val="TableParagraph"/>
              <w:contextualSpacing/>
              <w:rPr>
                <w:sz w:val="24"/>
                <w:szCs w:val="24"/>
                <w:lang w:val="kk-KZ"/>
              </w:rPr>
            </w:pPr>
          </w:p>
          <w:p w:rsidR="0020541A" w:rsidRPr="00E24713" w:rsidRDefault="0020541A" w:rsidP="00706173">
            <w:pPr>
              <w:pStyle w:val="TableParagraph"/>
              <w:contextualSpacing/>
              <w:rPr>
                <w:sz w:val="24"/>
                <w:szCs w:val="24"/>
                <w:lang w:val="kk-KZ"/>
              </w:rPr>
            </w:pPr>
            <w:r w:rsidRPr="00E24713">
              <w:rPr>
                <w:sz w:val="24"/>
                <w:szCs w:val="24"/>
                <w:lang w:val="kk-KZ"/>
              </w:rPr>
              <w:t>Болашақ мұғалімдерді тұлға ретінде қолдау</w:t>
            </w:r>
          </w:p>
        </w:tc>
        <w:tc>
          <w:tcPr>
            <w:tcW w:w="550" w:type="dxa"/>
          </w:tcPr>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20541A" w:rsidRPr="00E24713" w:rsidRDefault="0020541A" w:rsidP="00706173">
            <w:pPr>
              <w:rPr>
                <w:color w:val="000000" w:themeColor="text1"/>
                <w:sz w:val="24"/>
                <w:szCs w:val="24"/>
                <w:lang w:val="kk-KZ"/>
              </w:rPr>
            </w:pPr>
            <w:r w:rsidRPr="00E24713">
              <w:rPr>
                <w:color w:val="000000" w:themeColor="text1"/>
                <w:sz w:val="24"/>
                <w:szCs w:val="24"/>
                <w:lang w:val="kk-KZ"/>
              </w:rPr>
              <w:t>БП</w:t>
            </w:r>
          </w:p>
        </w:tc>
        <w:tc>
          <w:tcPr>
            <w:tcW w:w="431" w:type="dxa"/>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20541A" w:rsidRPr="00E24713" w:rsidRDefault="0020541A" w:rsidP="00706173">
            <w:pPr>
              <w:rPr>
                <w:sz w:val="24"/>
                <w:szCs w:val="24"/>
                <w:lang w:val="kk-KZ"/>
              </w:rPr>
            </w:pPr>
            <w:r w:rsidRPr="00E24713">
              <w:rPr>
                <w:sz w:val="24"/>
                <w:szCs w:val="24"/>
                <w:lang w:val="kk-KZ"/>
              </w:rPr>
              <w:t>ЖК</w:t>
            </w:r>
          </w:p>
        </w:tc>
        <w:tc>
          <w:tcPr>
            <w:tcW w:w="1429" w:type="dxa"/>
          </w:tcPr>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20541A" w:rsidRPr="00E24713" w:rsidRDefault="0020541A" w:rsidP="00706173">
            <w:pPr>
              <w:jc w:val="both"/>
              <w:rPr>
                <w:color w:val="000000"/>
                <w:sz w:val="24"/>
                <w:szCs w:val="24"/>
                <w:lang w:val="kk-KZ" w:eastAsia="ar-SA"/>
              </w:rPr>
            </w:pPr>
            <w:r w:rsidRPr="00E24713">
              <w:rPr>
                <w:sz w:val="24"/>
                <w:szCs w:val="24"/>
              </w:rPr>
              <w:t>Білім берудегі психология, өзара әрекеттесу және байланыс</w:t>
            </w:r>
          </w:p>
        </w:tc>
        <w:tc>
          <w:tcPr>
            <w:tcW w:w="4753" w:type="dxa"/>
          </w:tcPr>
          <w:p w:rsidR="0020541A" w:rsidRPr="00E24713" w:rsidRDefault="0020541A" w:rsidP="00706173">
            <w:pPr>
              <w:jc w:val="both"/>
              <w:rPr>
                <w:sz w:val="24"/>
                <w:szCs w:val="24"/>
                <w:lang w:val="kk-KZ"/>
              </w:rPr>
            </w:pPr>
            <w:r w:rsidRPr="00E24713">
              <w:rPr>
                <w:b/>
                <w:bCs/>
                <w:sz w:val="24"/>
                <w:szCs w:val="24"/>
                <w:lang w:val="kk-KZ"/>
              </w:rPr>
              <w:t>Мақсаты</w:t>
            </w:r>
            <w:r w:rsidRPr="00E24713">
              <w:rPr>
                <w:sz w:val="24"/>
                <w:szCs w:val="24"/>
                <w:lang w:val="kk-KZ"/>
              </w:rPr>
              <w:t xml:space="preserve"> – Болашақ мұғалімдер заманауи психологиялық теориялар мен үлгілер, сондай-ақ тұлғаның қызметі және оның жеке қасиеттері туралы білімге ие. Олар бұл білімді әртүрлі білім беру мәнмәтінінде мұғалімдік қызметінде қолдана алады. </w:t>
            </w:r>
          </w:p>
          <w:p w:rsidR="0020541A" w:rsidRPr="00E24713" w:rsidRDefault="0020541A" w:rsidP="00706173">
            <w:pPr>
              <w:jc w:val="both"/>
              <w:rPr>
                <w:sz w:val="24"/>
                <w:szCs w:val="24"/>
                <w:lang w:val="kk-KZ"/>
              </w:rPr>
            </w:pPr>
            <w:r w:rsidRPr="00E24713">
              <w:rPr>
                <w:b/>
                <w:bCs/>
                <w:sz w:val="24"/>
                <w:szCs w:val="24"/>
                <w:lang w:val="kk-KZ"/>
              </w:rPr>
              <w:t>Мазмұны.</w:t>
            </w:r>
            <w:r w:rsidRPr="00E24713">
              <w:rPr>
                <w:sz w:val="24"/>
                <w:szCs w:val="24"/>
                <w:lang w:val="kk-KZ"/>
              </w:rPr>
              <w:t xml:space="preserve"> Болашақ мұғалімдер білім беру үрдісінде диалогты, өзара әрекеттесуді және қарым-қатынасты дамыта отырып, білім алушылардың қолайлы дамуына ықпал етеді. Олар білім алушылардың отбасыларымен, сондай-ақ серіктестіктің басқа да түрлері шеңберінде қарым-қатынас жасауға, өзара әрекеттесуге және ынтымақтасуға және өздерінің педагогикалық қызметін дамытуға қолайлы жаңа өзара байланыстар жасауға қабілетті.</w:t>
            </w:r>
          </w:p>
        </w:tc>
        <w:tc>
          <w:tcPr>
            <w:tcW w:w="425" w:type="dxa"/>
          </w:tcPr>
          <w:p w:rsidR="0020541A" w:rsidRPr="00E24713" w:rsidRDefault="0020541A" w:rsidP="00706173">
            <w:pPr>
              <w:jc w:val="center"/>
              <w:rPr>
                <w:sz w:val="24"/>
                <w:szCs w:val="24"/>
                <w:lang w:val="kk-KZ"/>
              </w:rPr>
            </w:pPr>
            <w:r w:rsidRPr="00E24713">
              <w:rPr>
                <w:sz w:val="24"/>
                <w:szCs w:val="24"/>
                <w:lang w:val="kk-KZ"/>
              </w:rPr>
              <w:t>5</w:t>
            </w:r>
          </w:p>
        </w:tc>
        <w:tc>
          <w:tcPr>
            <w:tcW w:w="425" w:type="dxa"/>
            <w:vAlign w:val="center"/>
          </w:tcPr>
          <w:p w:rsidR="0020541A" w:rsidRPr="00E24713" w:rsidRDefault="0020541A" w:rsidP="00706173">
            <w:pPr>
              <w:pStyle w:val="TableParagraph"/>
              <w:contextualSpacing/>
              <w:jc w:val="center"/>
              <w:rPr>
                <w:sz w:val="24"/>
                <w:szCs w:val="24"/>
              </w:rPr>
            </w:pPr>
          </w:p>
        </w:tc>
        <w:tc>
          <w:tcPr>
            <w:tcW w:w="488" w:type="dxa"/>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rPr>
                <w:b/>
                <w:sz w:val="24"/>
                <w:szCs w:val="24"/>
              </w:rPr>
            </w:pPr>
          </w:p>
        </w:tc>
        <w:tc>
          <w:tcPr>
            <w:tcW w:w="425" w:type="dxa"/>
            <w:gridSpan w:val="2"/>
            <w:vAlign w:val="center"/>
          </w:tcPr>
          <w:p w:rsidR="0020541A" w:rsidRPr="00E24713" w:rsidRDefault="00A4389F" w:rsidP="00706173">
            <w:pPr>
              <w:pStyle w:val="TableParagraph"/>
              <w:contextualSpacing/>
              <w:jc w:val="center"/>
              <w:rPr>
                <w:sz w:val="24"/>
                <w:szCs w:val="24"/>
                <w:lang w:val="en-US"/>
              </w:rPr>
            </w:pPr>
            <w:r w:rsidRPr="00E24713">
              <w:rPr>
                <w:b/>
                <w:sz w:val="24"/>
                <w:szCs w:val="24"/>
              </w:rPr>
              <w:sym w:font="Wingdings" w:char="F0FC"/>
            </w:r>
          </w:p>
        </w:tc>
        <w:tc>
          <w:tcPr>
            <w:tcW w:w="426" w:type="dxa"/>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jc w:val="center"/>
              <w:rPr>
                <w:sz w:val="24"/>
                <w:szCs w:val="24"/>
              </w:rPr>
            </w:pPr>
          </w:p>
        </w:tc>
        <w:tc>
          <w:tcPr>
            <w:tcW w:w="430" w:type="dxa"/>
            <w:vAlign w:val="center"/>
          </w:tcPr>
          <w:p w:rsidR="0020541A" w:rsidRPr="00E24713" w:rsidRDefault="0020541A" w:rsidP="00706173">
            <w:pPr>
              <w:pStyle w:val="TableParagraph"/>
              <w:contextualSpacing/>
              <w:jc w:val="center"/>
              <w:rPr>
                <w:sz w:val="24"/>
                <w:szCs w:val="24"/>
              </w:rPr>
            </w:pPr>
          </w:p>
        </w:tc>
        <w:tc>
          <w:tcPr>
            <w:tcW w:w="426" w:type="dxa"/>
          </w:tcPr>
          <w:p w:rsidR="0020541A" w:rsidRPr="00E24713" w:rsidRDefault="0020541A" w:rsidP="00706173">
            <w:pPr>
              <w:pStyle w:val="TableParagraph"/>
              <w:contextualSpacing/>
              <w:rPr>
                <w:sz w:val="24"/>
                <w:szCs w:val="24"/>
                <w:lang w:val="kk-KZ"/>
              </w:rPr>
            </w:pPr>
          </w:p>
        </w:tc>
        <w:tc>
          <w:tcPr>
            <w:tcW w:w="425" w:type="dxa"/>
          </w:tcPr>
          <w:p w:rsidR="0020541A" w:rsidRPr="00E24713" w:rsidRDefault="0020541A" w:rsidP="00706173">
            <w:pPr>
              <w:pStyle w:val="TableParagraph"/>
              <w:contextualSpacing/>
              <w:jc w:val="center"/>
              <w:rPr>
                <w:b/>
                <w:sz w:val="24"/>
                <w:szCs w:val="24"/>
                <w:lang w:val="kk-KZ"/>
              </w:rPr>
            </w:pPr>
          </w:p>
        </w:tc>
        <w:tc>
          <w:tcPr>
            <w:tcW w:w="430" w:type="dxa"/>
          </w:tcPr>
          <w:p w:rsidR="0020541A" w:rsidRPr="00E24713" w:rsidRDefault="0020541A" w:rsidP="00706173">
            <w:pPr>
              <w:pStyle w:val="TableParagraph"/>
              <w:contextualSpacing/>
              <w:jc w:val="center"/>
              <w:rPr>
                <w:sz w:val="24"/>
                <w:szCs w:val="24"/>
              </w:rPr>
            </w:pPr>
          </w:p>
        </w:tc>
        <w:tc>
          <w:tcPr>
            <w:tcW w:w="373" w:type="dxa"/>
          </w:tcPr>
          <w:p w:rsidR="0020541A" w:rsidRPr="00E24713" w:rsidRDefault="0020541A" w:rsidP="00706173">
            <w:pPr>
              <w:pStyle w:val="TableParagraph"/>
              <w:contextualSpacing/>
              <w:jc w:val="center"/>
              <w:rPr>
                <w:sz w:val="24"/>
                <w:szCs w:val="24"/>
              </w:rPr>
            </w:pPr>
          </w:p>
        </w:tc>
      </w:tr>
      <w:tr w:rsidR="0020541A" w:rsidRPr="00E24713" w:rsidTr="00CF3EA7">
        <w:trPr>
          <w:gridAfter w:val="1"/>
          <w:wAfter w:w="11" w:type="dxa"/>
          <w:trHeight w:val="323"/>
        </w:trPr>
        <w:tc>
          <w:tcPr>
            <w:tcW w:w="299" w:type="dxa"/>
          </w:tcPr>
          <w:p w:rsidR="0020541A" w:rsidRPr="00E24713" w:rsidRDefault="0020541A" w:rsidP="00CD5CEC">
            <w:pPr>
              <w:pStyle w:val="TableParagraph"/>
              <w:contextualSpacing/>
              <w:rPr>
                <w:sz w:val="24"/>
                <w:szCs w:val="24"/>
                <w:lang w:val="kk-KZ"/>
              </w:rPr>
            </w:pPr>
          </w:p>
          <w:p w:rsidR="0020541A" w:rsidRPr="00E24713" w:rsidRDefault="0020541A" w:rsidP="00CD5CEC">
            <w:pPr>
              <w:pStyle w:val="TableParagraph"/>
              <w:contextualSpacing/>
              <w:rPr>
                <w:sz w:val="24"/>
                <w:szCs w:val="24"/>
                <w:lang w:val="kk-KZ"/>
              </w:rPr>
            </w:pPr>
          </w:p>
        </w:tc>
        <w:tc>
          <w:tcPr>
            <w:tcW w:w="1680" w:type="dxa"/>
          </w:tcPr>
          <w:p w:rsidR="0020541A" w:rsidRPr="00E24713" w:rsidRDefault="0020541A" w:rsidP="00CD5CEC">
            <w:pPr>
              <w:pStyle w:val="TableParagraph"/>
              <w:contextualSpacing/>
              <w:rPr>
                <w:sz w:val="24"/>
                <w:szCs w:val="24"/>
                <w:lang w:val="kk-KZ"/>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20541A" w:rsidRPr="00E24713" w:rsidRDefault="0020541A" w:rsidP="00CD5CEC">
            <w:pPr>
              <w:rPr>
                <w:sz w:val="24"/>
                <w:szCs w:val="24"/>
                <w:lang w:val="kk-KZ"/>
              </w:rPr>
            </w:pPr>
            <w:r w:rsidRPr="00E24713">
              <w:rPr>
                <w:sz w:val="24"/>
                <w:szCs w:val="24"/>
                <w:lang w:val="kk-KZ"/>
              </w:rPr>
              <w:t>КП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20541A" w:rsidRPr="00E24713" w:rsidRDefault="0020541A" w:rsidP="00CD5CEC">
            <w:pPr>
              <w:rPr>
                <w:sz w:val="24"/>
                <w:szCs w:val="24"/>
                <w:lang w:val="kk-KZ"/>
              </w:rPr>
            </w:pPr>
            <w:r w:rsidRPr="00E24713">
              <w:rPr>
                <w:sz w:val="24"/>
                <w:szCs w:val="24"/>
                <w:lang w:val="kk-KZ"/>
              </w:rPr>
              <w:t>ЖК</w:t>
            </w:r>
          </w:p>
        </w:tc>
        <w:tc>
          <w:tcPr>
            <w:tcW w:w="1429" w:type="dxa"/>
          </w:tcPr>
          <w:p w:rsidR="00CF3EA7" w:rsidRDefault="00CF3EA7" w:rsidP="00706173">
            <w:pPr>
              <w:jc w:val="both"/>
              <w:rPr>
                <w:sz w:val="24"/>
                <w:szCs w:val="24"/>
                <w:lang w:val="kk-KZ"/>
              </w:rPr>
            </w:pPr>
          </w:p>
          <w:p w:rsidR="00CF3EA7" w:rsidRDefault="00CF3EA7" w:rsidP="00706173">
            <w:pPr>
              <w:jc w:val="both"/>
              <w:rPr>
                <w:sz w:val="24"/>
                <w:szCs w:val="24"/>
                <w:lang w:val="kk-KZ"/>
              </w:rPr>
            </w:pPr>
          </w:p>
          <w:p w:rsidR="0020541A" w:rsidRPr="00E24713" w:rsidRDefault="0020541A" w:rsidP="00706173">
            <w:pPr>
              <w:jc w:val="both"/>
              <w:rPr>
                <w:sz w:val="24"/>
                <w:szCs w:val="24"/>
                <w:lang w:val="kk-KZ"/>
              </w:rPr>
            </w:pPr>
            <w:r w:rsidRPr="00E24713">
              <w:rPr>
                <w:sz w:val="24"/>
                <w:szCs w:val="24"/>
                <w:lang w:val="kk-KZ"/>
              </w:rPr>
              <w:t>Психологиялық және педагогикалық бағалау (педагогикалық практика, 2-курс)</w:t>
            </w:r>
          </w:p>
        </w:tc>
        <w:tc>
          <w:tcPr>
            <w:tcW w:w="4753" w:type="dxa"/>
          </w:tcPr>
          <w:p w:rsidR="0020541A" w:rsidRPr="00E24713" w:rsidRDefault="0020541A" w:rsidP="00706173">
            <w:pPr>
              <w:jc w:val="both"/>
              <w:rPr>
                <w:sz w:val="24"/>
                <w:szCs w:val="24"/>
                <w:lang w:val="kk-KZ"/>
              </w:rPr>
            </w:pPr>
            <w:r w:rsidRPr="00E24713">
              <w:rPr>
                <w:b/>
                <w:bCs/>
                <w:sz w:val="24"/>
                <w:szCs w:val="24"/>
                <w:lang w:val="kk-KZ"/>
              </w:rPr>
              <w:lastRenderedPageBreak/>
              <w:t>Мақсаты</w:t>
            </w:r>
            <w:r w:rsidRPr="00E24713">
              <w:rPr>
                <w:sz w:val="24"/>
                <w:szCs w:val="24"/>
                <w:lang w:val="kk-KZ"/>
              </w:rPr>
              <w:t xml:space="preserve">: болашақ мұғалімдерді білім беру </w:t>
            </w:r>
            <w:r w:rsidRPr="00E24713">
              <w:rPr>
                <w:sz w:val="24"/>
                <w:szCs w:val="24"/>
                <w:lang w:val="kk-KZ"/>
              </w:rPr>
              <w:lastRenderedPageBreak/>
              <w:t>мекемесінің тұтас педагогикалық үдерісінің ерекшеліктерімен таныстыру және білім беру үдерісін психологиялық-педагогикалық қамтамасыз ету саласында талдау-рефлексивтік, зерттеу, жобалық және басқа дағдыларды қалыптастыру болып табылады.</w:t>
            </w:r>
          </w:p>
          <w:p w:rsidR="0020541A" w:rsidRPr="00E24713" w:rsidRDefault="0020541A" w:rsidP="00706173">
            <w:pPr>
              <w:jc w:val="both"/>
              <w:rPr>
                <w:sz w:val="24"/>
                <w:szCs w:val="24"/>
                <w:lang w:val="kk-KZ"/>
              </w:rPr>
            </w:pPr>
            <w:r w:rsidRPr="00E24713">
              <w:rPr>
                <w:sz w:val="24"/>
                <w:szCs w:val="24"/>
                <w:lang w:val="kk-KZ"/>
              </w:rPr>
              <w:t>Бұл курстың пререквизиті педагогикалық компоненттің «Педагогикалық зерттеулер» курсын аяқтау болып табылады.</w:t>
            </w:r>
          </w:p>
          <w:p w:rsidR="0020541A" w:rsidRPr="00E24713" w:rsidRDefault="0020541A" w:rsidP="00706173">
            <w:pPr>
              <w:tabs>
                <w:tab w:val="left" w:pos="339"/>
              </w:tabs>
              <w:contextualSpacing/>
              <w:jc w:val="both"/>
              <w:rPr>
                <w:sz w:val="24"/>
                <w:szCs w:val="24"/>
                <w:lang w:val="kk-KZ"/>
              </w:rPr>
            </w:pPr>
            <w:r w:rsidRPr="00E24713">
              <w:rPr>
                <w:b/>
                <w:bCs/>
                <w:sz w:val="24"/>
                <w:szCs w:val="24"/>
                <w:lang w:val="kk-KZ"/>
              </w:rPr>
              <w:t>Мазмұны</w:t>
            </w:r>
            <w:r w:rsidRPr="00E24713">
              <w:rPr>
                <w:sz w:val="24"/>
                <w:szCs w:val="24"/>
                <w:lang w:val="kk-KZ"/>
              </w:rPr>
              <w:t xml:space="preserve">: оқыту стратегияларының психологиялық және педагогикалық негіздерін түсіну (сыни тұрғысынан ойлау, функционалдық сауаттылық, бірлесіп оқу, өз бетінше білім алу, өзін-өзі жетілдіру, критериалды-бағдарланған оқыту) </w:t>
            </w:r>
          </w:p>
          <w:p w:rsidR="0020541A" w:rsidRPr="00E24713" w:rsidRDefault="0020541A" w:rsidP="00706173">
            <w:pPr>
              <w:tabs>
                <w:tab w:val="left" w:pos="339"/>
              </w:tabs>
              <w:contextualSpacing/>
              <w:jc w:val="both"/>
              <w:rPr>
                <w:sz w:val="24"/>
                <w:szCs w:val="24"/>
                <w:lang w:val="kk-KZ"/>
              </w:rPr>
            </w:pPr>
            <w:r w:rsidRPr="00E24713">
              <w:rPr>
                <w:sz w:val="24"/>
                <w:szCs w:val="24"/>
                <w:lang w:val="kk-KZ"/>
              </w:rPr>
              <w:t>білім алушылар тобын бағалау үшін психологиялық-педагогикалық диагностика әдістерін қолданады және білім беру ұйымының психологиялық қолдау қызметтері қалай жұмыс істейтінін түсінеді</w:t>
            </w:r>
          </w:p>
          <w:p w:rsidR="0020541A" w:rsidRPr="00E24713" w:rsidRDefault="0020541A" w:rsidP="00706173">
            <w:pPr>
              <w:tabs>
                <w:tab w:val="left" w:pos="339"/>
              </w:tabs>
              <w:contextualSpacing/>
              <w:jc w:val="both"/>
              <w:rPr>
                <w:sz w:val="24"/>
                <w:szCs w:val="24"/>
                <w:lang w:val="kk-KZ"/>
              </w:rPr>
            </w:pPr>
            <w:r w:rsidRPr="00E24713">
              <w:rPr>
                <w:sz w:val="24"/>
                <w:szCs w:val="24"/>
                <w:lang w:val="kk-KZ"/>
              </w:rPr>
              <w:t>мұғалімнің жұмысын әлеуметтік-педагогикалық тұрғыдан түсіну және болашақ мұғалім ретінде өзінің кәсіби ерекшелігін түсіну;</w:t>
            </w:r>
          </w:p>
          <w:p w:rsidR="0020541A" w:rsidRPr="00E24713" w:rsidRDefault="0020541A" w:rsidP="00706173">
            <w:pPr>
              <w:tabs>
                <w:tab w:val="left" w:pos="339"/>
              </w:tabs>
              <w:contextualSpacing/>
              <w:jc w:val="both"/>
              <w:rPr>
                <w:sz w:val="24"/>
                <w:szCs w:val="24"/>
                <w:lang w:val="kk-KZ"/>
              </w:rPr>
            </w:pPr>
            <w:r w:rsidRPr="00E24713">
              <w:rPr>
                <w:sz w:val="24"/>
                <w:szCs w:val="24"/>
                <w:lang w:val="kk-KZ"/>
              </w:rPr>
              <w:t>оқу үдерісінде білім алушылардың оң және жауапты мінез-құлқын нығайту үшін тиімді диалог құру;</w:t>
            </w:r>
          </w:p>
          <w:p w:rsidR="0020541A" w:rsidRPr="00E24713" w:rsidRDefault="0020541A" w:rsidP="00706173">
            <w:pPr>
              <w:tabs>
                <w:tab w:val="left" w:pos="339"/>
              </w:tabs>
              <w:contextualSpacing/>
              <w:jc w:val="both"/>
              <w:rPr>
                <w:sz w:val="24"/>
                <w:szCs w:val="24"/>
                <w:lang w:val="kk-KZ"/>
              </w:rPr>
            </w:pPr>
            <w:r w:rsidRPr="00E24713">
              <w:rPr>
                <w:sz w:val="24"/>
                <w:szCs w:val="24"/>
                <w:lang w:val="kk-KZ"/>
              </w:rPr>
              <w:t>білім беру үдерісінің барлық мүдделі тараптарымен ынтымақтасу;</w:t>
            </w:r>
          </w:p>
          <w:p w:rsidR="0020541A" w:rsidRPr="00E24713" w:rsidRDefault="0020541A" w:rsidP="00706173">
            <w:pPr>
              <w:jc w:val="both"/>
              <w:rPr>
                <w:b/>
                <w:bCs/>
                <w:sz w:val="24"/>
                <w:szCs w:val="24"/>
                <w:lang w:val="kk-KZ"/>
              </w:rPr>
            </w:pPr>
            <w:r w:rsidRPr="00E24713">
              <w:rPr>
                <w:sz w:val="24"/>
                <w:szCs w:val="24"/>
                <w:lang w:val="kk-KZ"/>
              </w:rPr>
              <w:t xml:space="preserve">тұтас педагогикалық үдерісті оның әртүрлі формаларында (сабақ, семинар, дөңгелек үстел, пікірталас және т.б.) талдау және </w:t>
            </w:r>
            <w:r w:rsidRPr="00E24713">
              <w:rPr>
                <w:sz w:val="24"/>
                <w:szCs w:val="24"/>
                <w:lang w:val="kk-KZ"/>
              </w:rPr>
              <w:lastRenderedPageBreak/>
              <w:t>дамыту, пән бойынша сыныптан тыс іс-шаралардың әртүрлі формаларын жүргізу.</w:t>
            </w:r>
          </w:p>
        </w:tc>
        <w:tc>
          <w:tcPr>
            <w:tcW w:w="425" w:type="dxa"/>
          </w:tcPr>
          <w:p w:rsidR="0020541A" w:rsidRPr="00E24713" w:rsidRDefault="0020541A" w:rsidP="00706173">
            <w:pPr>
              <w:jc w:val="center"/>
              <w:rPr>
                <w:sz w:val="24"/>
                <w:szCs w:val="24"/>
                <w:lang w:val="kk-KZ"/>
              </w:rPr>
            </w:pPr>
            <w:r w:rsidRPr="00E24713">
              <w:rPr>
                <w:sz w:val="24"/>
                <w:szCs w:val="24"/>
                <w:lang w:val="kk-KZ"/>
              </w:rPr>
              <w:lastRenderedPageBreak/>
              <w:t>2</w:t>
            </w:r>
          </w:p>
        </w:tc>
        <w:tc>
          <w:tcPr>
            <w:tcW w:w="425" w:type="dxa"/>
            <w:vAlign w:val="center"/>
          </w:tcPr>
          <w:p w:rsidR="0020541A" w:rsidRPr="00E24713" w:rsidRDefault="0020541A" w:rsidP="00706173">
            <w:pPr>
              <w:pStyle w:val="TableParagraph"/>
              <w:contextualSpacing/>
              <w:jc w:val="center"/>
              <w:rPr>
                <w:sz w:val="24"/>
                <w:szCs w:val="24"/>
              </w:rPr>
            </w:pPr>
          </w:p>
        </w:tc>
        <w:tc>
          <w:tcPr>
            <w:tcW w:w="488" w:type="dxa"/>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rPr>
                <w:b/>
                <w:sz w:val="24"/>
                <w:szCs w:val="24"/>
              </w:rPr>
            </w:pPr>
          </w:p>
        </w:tc>
        <w:tc>
          <w:tcPr>
            <w:tcW w:w="425" w:type="dxa"/>
            <w:gridSpan w:val="2"/>
            <w:vAlign w:val="center"/>
          </w:tcPr>
          <w:p w:rsidR="0020541A" w:rsidRPr="00E24713" w:rsidRDefault="00FA4BAA" w:rsidP="00706173">
            <w:pPr>
              <w:pStyle w:val="TableParagraph"/>
              <w:contextualSpacing/>
              <w:jc w:val="center"/>
              <w:rPr>
                <w:sz w:val="24"/>
                <w:szCs w:val="24"/>
              </w:rPr>
            </w:pPr>
            <w:r w:rsidRPr="00E24713">
              <w:rPr>
                <w:b/>
                <w:sz w:val="24"/>
                <w:szCs w:val="24"/>
              </w:rPr>
              <w:sym w:font="Wingdings" w:char="F0FC"/>
            </w:r>
          </w:p>
        </w:tc>
        <w:tc>
          <w:tcPr>
            <w:tcW w:w="426" w:type="dxa"/>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jc w:val="center"/>
              <w:rPr>
                <w:sz w:val="24"/>
                <w:szCs w:val="24"/>
              </w:rPr>
            </w:pPr>
          </w:p>
        </w:tc>
        <w:tc>
          <w:tcPr>
            <w:tcW w:w="425" w:type="dxa"/>
            <w:gridSpan w:val="2"/>
            <w:vAlign w:val="center"/>
          </w:tcPr>
          <w:p w:rsidR="0020541A" w:rsidRPr="00E24713" w:rsidRDefault="0020541A" w:rsidP="00706173">
            <w:pPr>
              <w:pStyle w:val="TableParagraph"/>
              <w:contextualSpacing/>
              <w:jc w:val="center"/>
              <w:rPr>
                <w:sz w:val="24"/>
                <w:szCs w:val="24"/>
              </w:rPr>
            </w:pPr>
          </w:p>
        </w:tc>
        <w:tc>
          <w:tcPr>
            <w:tcW w:w="430" w:type="dxa"/>
            <w:vAlign w:val="center"/>
          </w:tcPr>
          <w:p w:rsidR="0020541A" w:rsidRPr="00E24713" w:rsidRDefault="0020541A" w:rsidP="00706173">
            <w:pPr>
              <w:pStyle w:val="TableParagraph"/>
              <w:contextualSpacing/>
              <w:jc w:val="center"/>
              <w:rPr>
                <w:sz w:val="24"/>
                <w:szCs w:val="24"/>
              </w:rPr>
            </w:pPr>
          </w:p>
        </w:tc>
        <w:tc>
          <w:tcPr>
            <w:tcW w:w="426" w:type="dxa"/>
          </w:tcPr>
          <w:p w:rsidR="0020541A" w:rsidRPr="00E24713" w:rsidRDefault="0020541A" w:rsidP="00706173">
            <w:pPr>
              <w:pStyle w:val="TableParagraph"/>
              <w:contextualSpacing/>
              <w:rPr>
                <w:b/>
                <w:sz w:val="24"/>
                <w:szCs w:val="24"/>
              </w:rPr>
            </w:pPr>
          </w:p>
        </w:tc>
        <w:tc>
          <w:tcPr>
            <w:tcW w:w="425" w:type="dxa"/>
          </w:tcPr>
          <w:p w:rsidR="0020541A" w:rsidRPr="00E24713" w:rsidRDefault="0020541A" w:rsidP="00706173">
            <w:pPr>
              <w:pStyle w:val="TableParagraph"/>
              <w:contextualSpacing/>
              <w:jc w:val="center"/>
              <w:rPr>
                <w:b/>
                <w:sz w:val="24"/>
                <w:szCs w:val="24"/>
              </w:rPr>
            </w:pPr>
          </w:p>
        </w:tc>
        <w:tc>
          <w:tcPr>
            <w:tcW w:w="430" w:type="dxa"/>
          </w:tcPr>
          <w:p w:rsidR="0020541A" w:rsidRPr="00E24713" w:rsidRDefault="0020541A" w:rsidP="00706173">
            <w:pPr>
              <w:pStyle w:val="TableParagraph"/>
              <w:contextualSpacing/>
              <w:jc w:val="center"/>
              <w:rPr>
                <w:sz w:val="24"/>
                <w:szCs w:val="24"/>
              </w:rPr>
            </w:pPr>
          </w:p>
        </w:tc>
        <w:tc>
          <w:tcPr>
            <w:tcW w:w="373" w:type="dxa"/>
          </w:tcPr>
          <w:p w:rsidR="0020541A" w:rsidRPr="00E24713" w:rsidRDefault="0020541A" w:rsidP="00706173">
            <w:pPr>
              <w:pStyle w:val="TableParagraph"/>
              <w:contextualSpacing/>
              <w:jc w:val="center"/>
              <w:rPr>
                <w:sz w:val="24"/>
                <w:szCs w:val="24"/>
              </w:rPr>
            </w:pPr>
          </w:p>
        </w:tc>
      </w:tr>
      <w:tr w:rsidR="00CF3EA7" w:rsidRPr="00E24713" w:rsidTr="00CF3EA7">
        <w:trPr>
          <w:gridAfter w:val="1"/>
          <w:wAfter w:w="11" w:type="dxa"/>
          <w:trHeight w:val="323"/>
        </w:trPr>
        <w:tc>
          <w:tcPr>
            <w:tcW w:w="299" w:type="dxa"/>
          </w:tcPr>
          <w:p w:rsidR="00CF3EA7" w:rsidRPr="00E24713" w:rsidRDefault="00CF3EA7" w:rsidP="00CD5CEC">
            <w:pPr>
              <w:pStyle w:val="TableParagraph"/>
              <w:contextualSpacing/>
              <w:rPr>
                <w:sz w:val="24"/>
                <w:szCs w:val="24"/>
                <w:lang w:val="kk-KZ"/>
              </w:rPr>
            </w:pPr>
            <w:r w:rsidRPr="00E24713">
              <w:rPr>
                <w:sz w:val="24"/>
                <w:szCs w:val="24"/>
                <w:lang w:val="kk-KZ"/>
              </w:rPr>
              <w:lastRenderedPageBreak/>
              <w:t>6</w:t>
            </w:r>
          </w:p>
        </w:tc>
        <w:tc>
          <w:tcPr>
            <w:tcW w:w="1680" w:type="dxa"/>
            <w:vMerge w:val="restart"/>
          </w:tcPr>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Pr="00E24713" w:rsidRDefault="00CF3EA7" w:rsidP="00CD5CEC">
            <w:pPr>
              <w:pStyle w:val="TableParagraph"/>
              <w:contextualSpacing/>
              <w:rPr>
                <w:sz w:val="24"/>
                <w:szCs w:val="24"/>
                <w:lang w:val="kk-KZ"/>
              </w:rPr>
            </w:pPr>
            <w:r w:rsidRPr="00E24713">
              <w:rPr>
                <w:sz w:val="24"/>
                <w:szCs w:val="24"/>
                <w:lang w:val="kk-KZ"/>
              </w:rPr>
              <w:t>Болашақ мұғалімдерді тұлға ретінде қолдау</w:t>
            </w:r>
          </w:p>
        </w:tc>
        <w:tc>
          <w:tcPr>
            <w:tcW w:w="550" w:type="dxa"/>
            <w:vMerge w:val="restart"/>
          </w:tcPr>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Pr="00E24713" w:rsidRDefault="00CF3EA7" w:rsidP="00706173">
            <w:pPr>
              <w:rPr>
                <w:color w:val="000000" w:themeColor="text1"/>
                <w:sz w:val="24"/>
                <w:szCs w:val="24"/>
                <w:lang w:val="kk-KZ"/>
              </w:rPr>
            </w:pPr>
            <w:r w:rsidRPr="00E24713">
              <w:rPr>
                <w:color w:val="000000" w:themeColor="text1"/>
                <w:sz w:val="24"/>
                <w:szCs w:val="24"/>
                <w:lang w:val="kk-KZ"/>
              </w:rPr>
              <w:t>БП</w:t>
            </w:r>
          </w:p>
        </w:tc>
        <w:tc>
          <w:tcPr>
            <w:tcW w:w="431" w:type="dxa"/>
            <w:vMerge w:val="restart"/>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Pr="00E24713" w:rsidRDefault="00CF3EA7" w:rsidP="00706173">
            <w:pPr>
              <w:rPr>
                <w:sz w:val="24"/>
                <w:szCs w:val="24"/>
                <w:lang w:val="kk-KZ"/>
              </w:rPr>
            </w:pPr>
            <w:r w:rsidRPr="00E24713">
              <w:rPr>
                <w:sz w:val="24"/>
                <w:szCs w:val="24"/>
                <w:lang w:val="kk-KZ"/>
              </w:rPr>
              <w:t>ЖК</w:t>
            </w:r>
          </w:p>
        </w:tc>
        <w:tc>
          <w:tcPr>
            <w:tcW w:w="1429" w:type="dxa"/>
          </w:tcPr>
          <w:p w:rsidR="00CF3EA7" w:rsidRDefault="00CF3EA7" w:rsidP="00706173">
            <w:pPr>
              <w:jc w:val="both"/>
              <w:rPr>
                <w:sz w:val="24"/>
                <w:szCs w:val="24"/>
                <w:lang w:val="kk-KZ"/>
              </w:rPr>
            </w:pPr>
          </w:p>
          <w:p w:rsidR="00CF3EA7" w:rsidRPr="00E24713" w:rsidRDefault="00CF3EA7" w:rsidP="00706173">
            <w:pPr>
              <w:jc w:val="both"/>
              <w:rPr>
                <w:sz w:val="24"/>
                <w:szCs w:val="24"/>
                <w:lang w:val="kk-KZ"/>
              </w:rPr>
            </w:pPr>
            <w:r w:rsidRPr="00E24713">
              <w:rPr>
                <w:sz w:val="24"/>
                <w:szCs w:val="24"/>
                <w:lang w:val="kk-KZ"/>
              </w:rPr>
              <w:t>Білім туралы ғылым және оқытудың негізгі теориялары</w:t>
            </w:r>
          </w:p>
        </w:tc>
        <w:tc>
          <w:tcPr>
            <w:tcW w:w="4753" w:type="dxa"/>
          </w:tcPr>
          <w:p w:rsidR="00CF3EA7" w:rsidRPr="00E24713" w:rsidRDefault="00CF3EA7" w:rsidP="00706173">
            <w:pPr>
              <w:jc w:val="both"/>
              <w:rPr>
                <w:b/>
                <w:bCs/>
                <w:sz w:val="24"/>
                <w:szCs w:val="24"/>
                <w:lang w:val="kk-KZ"/>
              </w:rPr>
            </w:pPr>
            <w:r w:rsidRPr="00E24713">
              <w:rPr>
                <w:b/>
                <w:sz w:val="24"/>
                <w:szCs w:val="24"/>
                <w:lang w:val="kk-KZ"/>
              </w:rPr>
              <w:t>Мақсаты</w:t>
            </w:r>
            <w:r w:rsidRPr="00E24713">
              <w:rPr>
                <w:sz w:val="24"/>
                <w:szCs w:val="24"/>
                <w:lang w:val="kk-KZ"/>
              </w:rPr>
              <w:t xml:space="preserve"> - Болашақ мұғалімдер оқытудың әртүрлі теориялары мен педагогикалық үлгілеріне жетелейтін тұлғаның тұжырымдамалық бейнелері сияқты педагогика ғылымының негіздерін меңгереді. </w:t>
            </w:r>
            <w:r w:rsidRPr="00E24713">
              <w:rPr>
                <w:b/>
                <w:sz w:val="24"/>
                <w:szCs w:val="24"/>
                <w:lang w:val="kk-KZ"/>
              </w:rPr>
              <w:t>Мазмұны</w:t>
            </w:r>
            <w:r w:rsidRPr="00E24713">
              <w:rPr>
                <w:sz w:val="24"/>
                <w:szCs w:val="24"/>
                <w:lang w:val="kk-KZ"/>
              </w:rPr>
              <w:t xml:space="preserve"> - Теориялық тұжырымдамаларды түсіну негізінде болашақ мұғалімдер әртүрлі оқу жағдайларына сәйкес педагогикалық таңдау жасай алады.</w:t>
            </w:r>
          </w:p>
        </w:tc>
        <w:tc>
          <w:tcPr>
            <w:tcW w:w="425" w:type="dxa"/>
          </w:tcPr>
          <w:p w:rsidR="00CF3EA7" w:rsidRPr="00E24713" w:rsidRDefault="00CF3EA7" w:rsidP="00706173">
            <w:pPr>
              <w:jc w:val="center"/>
              <w:rPr>
                <w:sz w:val="24"/>
                <w:szCs w:val="24"/>
                <w:lang w:val="kk-KZ"/>
              </w:rPr>
            </w:pPr>
            <w:r w:rsidRPr="00E24713">
              <w:rPr>
                <w:sz w:val="24"/>
                <w:szCs w:val="24"/>
                <w:lang w:val="kk-KZ"/>
              </w:rPr>
              <w:t>3</w:t>
            </w:r>
          </w:p>
        </w:tc>
        <w:tc>
          <w:tcPr>
            <w:tcW w:w="425" w:type="dxa"/>
            <w:vAlign w:val="center"/>
          </w:tcPr>
          <w:p w:rsidR="00CF3EA7" w:rsidRPr="00E24713" w:rsidRDefault="00CF3EA7" w:rsidP="00706173">
            <w:pPr>
              <w:pStyle w:val="TableParagraph"/>
              <w:contextualSpacing/>
              <w:jc w:val="center"/>
              <w:rPr>
                <w:sz w:val="24"/>
                <w:szCs w:val="24"/>
                <w:lang w:val="kk-KZ"/>
              </w:rPr>
            </w:pPr>
          </w:p>
        </w:tc>
        <w:tc>
          <w:tcPr>
            <w:tcW w:w="488" w:type="dxa"/>
            <w:vAlign w:val="center"/>
          </w:tcPr>
          <w:p w:rsidR="00CF3EA7" w:rsidRPr="00E24713" w:rsidRDefault="00CF3EA7" w:rsidP="00706173">
            <w:pPr>
              <w:pStyle w:val="TableParagraph"/>
              <w:contextualSpacing/>
              <w:jc w:val="center"/>
              <w:rPr>
                <w:sz w:val="24"/>
                <w:szCs w:val="24"/>
                <w:lang w:val="kk-KZ"/>
              </w:rPr>
            </w:pPr>
          </w:p>
        </w:tc>
        <w:tc>
          <w:tcPr>
            <w:tcW w:w="425" w:type="dxa"/>
            <w:gridSpan w:val="2"/>
            <w:vAlign w:val="center"/>
          </w:tcPr>
          <w:p w:rsidR="00CF3EA7" w:rsidRPr="00E24713" w:rsidRDefault="00CF3EA7" w:rsidP="00706173">
            <w:pPr>
              <w:pStyle w:val="TableParagraph"/>
              <w:contextualSpacing/>
              <w:rPr>
                <w:b/>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r w:rsidRPr="00E24713">
              <w:rPr>
                <w:b/>
                <w:sz w:val="24"/>
                <w:szCs w:val="24"/>
              </w:rPr>
              <w:sym w:font="Wingdings" w:char="F0FC"/>
            </w:r>
          </w:p>
        </w:tc>
        <w:tc>
          <w:tcPr>
            <w:tcW w:w="426" w:type="dxa"/>
            <w:vAlign w:val="center"/>
          </w:tcPr>
          <w:p w:rsidR="00CF3EA7" w:rsidRPr="00E24713" w:rsidRDefault="00CF3EA7" w:rsidP="00CD5CEC">
            <w:pPr>
              <w:pStyle w:val="TableParagraph"/>
              <w:contextualSpacing/>
              <w:jc w:val="center"/>
              <w:rPr>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p>
        </w:tc>
        <w:tc>
          <w:tcPr>
            <w:tcW w:w="430" w:type="dxa"/>
            <w:vAlign w:val="center"/>
          </w:tcPr>
          <w:p w:rsidR="00CF3EA7" w:rsidRPr="00E24713" w:rsidRDefault="00CF3EA7" w:rsidP="00CD5CEC">
            <w:pPr>
              <w:pStyle w:val="TableParagraph"/>
              <w:contextualSpacing/>
              <w:jc w:val="center"/>
              <w:rPr>
                <w:sz w:val="24"/>
                <w:szCs w:val="24"/>
                <w:lang w:val="kk-KZ"/>
              </w:rPr>
            </w:pPr>
          </w:p>
        </w:tc>
        <w:tc>
          <w:tcPr>
            <w:tcW w:w="426" w:type="dxa"/>
          </w:tcPr>
          <w:p w:rsidR="00CF3EA7" w:rsidRPr="00E24713" w:rsidRDefault="00CF3EA7" w:rsidP="00CD5CEC">
            <w:pPr>
              <w:pStyle w:val="TableParagraph"/>
              <w:contextualSpacing/>
              <w:jc w:val="center"/>
              <w:rPr>
                <w:sz w:val="24"/>
                <w:szCs w:val="24"/>
                <w:lang w:val="kk-KZ"/>
              </w:rPr>
            </w:pPr>
          </w:p>
        </w:tc>
        <w:tc>
          <w:tcPr>
            <w:tcW w:w="425" w:type="dxa"/>
          </w:tcPr>
          <w:p w:rsidR="00CF3EA7" w:rsidRPr="00E24713" w:rsidRDefault="00CF3EA7" w:rsidP="00CD5CEC">
            <w:pPr>
              <w:pStyle w:val="TableParagraph"/>
              <w:contextualSpacing/>
              <w:jc w:val="center"/>
              <w:rPr>
                <w:sz w:val="24"/>
                <w:szCs w:val="24"/>
                <w:lang w:val="kk-KZ"/>
              </w:rPr>
            </w:pPr>
          </w:p>
        </w:tc>
        <w:tc>
          <w:tcPr>
            <w:tcW w:w="430" w:type="dxa"/>
          </w:tcPr>
          <w:p w:rsidR="00CF3EA7" w:rsidRPr="00E24713" w:rsidRDefault="00CF3EA7" w:rsidP="00CD5CEC">
            <w:pPr>
              <w:pStyle w:val="TableParagraph"/>
              <w:contextualSpacing/>
              <w:jc w:val="center"/>
              <w:rPr>
                <w:sz w:val="24"/>
                <w:szCs w:val="24"/>
                <w:lang w:val="kk-KZ"/>
              </w:rPr>
            </w:pPr>
          </w:p>
        </w:tc>
        <w:tc>
          <w:tcPr>
            <w:tcW w:w="373" w:type="dxa"/>
          </w:tcPr>
          <w:p w:rsidR="00CF3EA7" w:rsidRPr="00E24713" w:rsidRDefault="00CF3EA7" w:rsidP="00CD5CEC">
            <w:pPr>
              <w:pStyle w:val="TableParagraph"/>
              <w:contextualSpacing/>
              <w:jc w:val="center"/>
              <w:rPr>
                <w:sz w:val="24"/>
                <w:szCs w:val="24"/>
                <w:lang w:val="kk-KZ"/>
              </w:rPr>
            </w:pPr>
          </w:p>
        </w:tc>
      </w:tr>
      <w:tr w:rsidR="00CF3EA7" w:rsidRPr="00E24713" w:rsidTr="00CF3EA7">
        <w:trPr>
          <w:gridAfter w:val="1"/>
          <w:wAfter w:w="11" w:type="dxa"/>
          <w:trHeight w:val="323"/>
        </w:trPr>
        <w:tc>
          <w:tcPr>
            <w:tcW w:w="299" w:type="dxa"/>
          </w:tcPr>
          <w:p w:rsidR="00CF3EA7" w:rsidRPr="00E24713" w:rsidRDefault="00CF3EA7" w:rsidP="00CD5CEC">
            <w:pPr>
              <w:pStyle w:val="TableParagraph"/>
              <w:contextualSpacing/>
              <w:rPr>
                <w:sz w:val="24"/>
                <w:szCs w:val="24"/>
                <w:lang w:val="kk-KZ"/>
              </w:rPr>
            </w:pPr>
          </w:p>
        </w:tc>
        <w:tc>
          <w:tcPr>
            <w:tcW w:w="1680" w:type="dxa"/>
            <w:vMerge/>
          </w:tcPr>
          <w:p w:rsidR="00CF3EA7" w:rsidRPr="00E24713" w:rsidRDefault="00CF3EA7" w:rsidP="00CD5CEC">
            <w:pPr>
              <w:pStyle w:val="TableParagraph"/>
              <w:contextualSpacing/>
              <w:rPr>
                <w:sz w:val="24"/>
                <w:szCs w:val="24"/>
                <w:lang w:val="kk-KZ"/>
              </w:rPr>
            </w:pPr>
          </w:p>
        </w:tc>
        <w:tc>
          <w:tcPr>
            <w:tcW w:w="550" w:type="dxa"/>
            <w:vMerge/>
          </w:tcPr>
          <w:p w:rsidR="00CF3EA7" w:rsidRPr="00E24713" w:rsidRDefault="00CF3EA7" w:rsidP="00087150">
            <w:pPr>
              <w:rPr>
                <w:color w:val="000000" w:themeColor="text1"/>
                <w:sz w:val="24"/>
                <w:szCs w:val="24"/>
                <w:lang w:val="kk-KZ"/>
              </w:rPr>
            </w:pPr>
          </w:p>
        </w:tc>
        <w:tc>
          <w:tcPr>
            <w:tcW w:w="431" w:type="dxa"/>
            <w:vMerge/>
          </w:tcPr>
          <w:p w:rsidR="00CF3EA7" w:rsidRPr="00E24713" w:rsidRDefault="00CF3EA7" w:rsidP="00087150">
            <w:pPr>
              <w:rPr>
                <w:sz w:val="24"/>
                <w:szCs w:val="24"/>
                <w:lang w:val="kk-KZ"/>
              </w:rPr>
            </w:pPr>
          </w:p>
        </w:tc>
        <w:tc>
          <w:tcPr>
            <w:tcW w:w="1429" w:type="dxa"/>
          </w:tcPr>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Pr="00E24713" w:rsidRDefault="00CF3EA7" w:rsidP="00706173">
            <w:pPr>
              <w:jc w:val="both"/>
              <w:rPr>
                <w:sz w:val="24"/>
                <w:szCs w:val="24"/>
                <w:lang w:val="kk-KZ"/>
              </w:rPr>
            </w:pPr>
            <w:r w:rsidRPr="00E24713">
              <w:rPr>
                <w:sz w:val="24"/>
                <w:szCs w:val="24"/>
                <w:lang w:val="kk-KZ"/>
              </w:rPr>
              <w:t>Мұғалім кәсібіне кіріспе (педагогикалық практика, 1 курс)</w:t>
            </w:r>
          </w:p>
        </w:tc>
        <w:tc>
          <w:tcPr>
            <w:tcW w:w="4753" w:type="dxa"/>
          </w:tcPr>
          <w:p w:rsidR="00CF3EA7" w:rsidRPr="00E24713" w:rsidRDefault="00CF3EA7" w:rsidP="00706173">
            <w:pPr>
              <w:jc w:val="both"/>
              <w:textAlignment w:val="baseline"/>
              <w:rPr>
                <w:sz w:val="24"/>
                <w:szCs w:val="24"/>
                <w:lang w:val="kk-KZ"/>
              </w:rPr>
            </w:pPr>
            <w:r w:rsidRPr="00E24713">
              <w:rPr>
                <w:b/>
                <w:sz w:val="24"/>
                <w:szCs w:val="24"/>
                <w:lang w:val="kk-KZ"/>
              </w:rPr>
              <w:t>Мақсаты-</w:t>
            </w:r>
            <w:r w:rsidRPr="00E24713">
              <w:rPr>
                <w:sz w:val="24"/>
                <w:szCs w:val="24"/>
                <w:lang w:val="kk-KZ"/>
              </w:rPr>
              <w:t xml:space="preserve"> болашақ мұғалімдерді білім беру үдерісімен және білім беру ұйымдарындағы жағдаймен таныстыру, оларды болашақ кәсіби қызмет жағдайына бейімдеу болып табылады.</w:t>
            </w:r>
          </w:p>
          <w:p w:rsidR="00CF3EA7" w:rsidRPr="00E24713" w:rsidRDefault="00CF3EA7" w:rsidP="00706173">
            <w:pPr>
              <w:jc w:val="both"/>
              <w:rPr>
                <w:sz w:val="24"/>
                <w:szCs w:val="24"/>
                <w:lang w:val="kk-KZ"/>
              </w:rPr>
            </w:pPr>
            <w:r w:rsidRPr="00E24713">
              <w:rPr>
                <w:sz w:val="24"/>
                <w:szCs w:val="24"/>
                <w:lang w:val="kk-KZ"/>
              </w:rPr>
              <w:t>Бұл курстың пререквизиті педагогикалық компоненттің "Білім берудегі психология және өзара әрекеттесу мен коммуникация тұжырымдамалары" және "Балалардың жас ерекшелік және физиологиялық даму ерекшеліктері" курстарын аяқтау болып табылады.</w:t>
            </w:r>
          </w:p>
          <w:p w:rsidR="00CF3EA7" w:rsidRPr="00E24713" w:rsidRDefault="00CF3EA7" w:rsidP="00706173">
            <w:pPr>
              <w:jc w:val="both"/>
              <w:rPr>
                <w:b/>
                <w:sz w:val="24"/>
                <w:szCs w:val="24"/>
                <w:lang w:val="kk-KZ"/>
              </w:rPr>
            </w:pPr>
            <w:r w:rsidRPr="00E24713">
              <w:rPr>
                <w:b/>
                <w:sz w:val="24"/>
                <w:szCs w:val="24"/>
                <w:lang w:val="kk-KZ"/>
              </w:rPr>
              <w:t>Мазмұны-</w:t>
            </w:r>
            <w:r w:rsidRPr="00E24713">
              <w:rPr>
                <w:sz w:val="24"/>
                <w:szCs w:val="24"/>
                <w:lang w:val="kk-KZ"/>
              </w:rPr>
              <w:t xml:space="preserve"> Қазақстан Республикасы білім беру жүйесінің нормативтік-заңнамалық базасын, білім беру ұйымдарының қызметін реттеуші құжаттарды түсінеді және сипаттайды. Мектеп құжаттамасын жүргізуге арналған негізгі құжаттарды (оқу орнының жұмыс жоспарлары, «Күнделік» электрондық күнделігі, қысқа мерзімді, орта мерзімді және ұзақ мерзімді сабақ жоспарлауы және т.б.) </w:t>
            </w:r>
            <w:r w:rsidRPr="00E24713">
              <w:rPr>
                <w:sz w:val="24"/>
                <w:szCs w:val="24"/>
                <w:lang w:val="kk-KZ"/>
              </w:rPr>
              <w:lastRenderedPageBreak/>
              <w:t>ажыратады және түсіндіреді, білім алушылардың әлеуметтік, жас, психофизикалық және жеке ерекшеліктерін, сондай-ақ олардың ерекше білім беру қажеттіліктерін ескере отырып, оқу үдерісінде педагогика мен психологияның теориялық және қолданбалы аспектілерін түсіну.</w:t>
            </w:r>
          </w:p>
        </w:tc>
        <w:tc>
          <w:tcPr>
            <w:tcW w:w="425" w:type="dxa"/>
          </w:tcPr>
          <w:p w:rsidR="00CF3EA7" w:rsidRPr="00E24713" w:rsidRDefault="00CF3EA7" w:rsidP="00706173">
            <w:pPr>
              <w:jc w:val="center"/>
              <w:rPr>
                <w:sz w:val="24"/>
                <w:szCs w:val="24"/>
                <w:lang w:val="kk-KZ"/>
              </w:rPr>
            </w:pPr>
            <w:r w:rsidRPr="00E24713">
              <w:rPr>
                <w:sz w:val="24"/>
                <w:szCs w:val="24"/>
                <w:lang w:val="kk-KZ"/>
              </w:rPr>
              <w:lastRenderedPageBreak/>
              <w:t>1</w:t>
            </w:r>
          </w:p>
        </w:tc>
        <w:tc>
          <w:tcPr>
            <w:tcW w:w="425" w:type="dxa"/>
            <w:vAlign w:val="center"/>
          </w:tcPr>
          <w:p w:rsidR="00CF3EA7" w:rsidRPr="00E24713" w:rsidRDefault="00CF3EA7" w:rsidP="00CD5CEC">
            <w:pPr>
              <w:pStyle w:val="TableParagraph"/>
              <w:contextualSpacing/>
              <w:jc w:val="center"/>
              <w:rPr>
                <w:sz w:val="24"/>
                <w:szCs w:val="24"/>
                <w:lang w:val="kk-KZ"/>
              </w:rPr>
            </w:pPr>
          </w:p>
        </w:tc>
        <w:tc>
          <w:tcPr>
            <w:tcW w:w="488" w:type="dxa"/>
            <w:vAlign w:val="center"/>
          </w:tcPr>
          <w:p w:rsidR="00CF3EA7" w:rsidRPr="00E24713" w:rsidRDefault="00CF3EA7" w:rsidP="00CD5CEC">
            <w:pPr>
              <w:pStyle w:val="TableParagraph"/>
              <w:contextualSpacing/>
              <w:jc w:val="center"/>
              <w:rPr>
                <w:sz w:val="24"/>
                <w:szCs w:val="24"/>
                <w:lang w:val="kk-KZ"/>
              </w:rPr>
            </w:pPr>
          </w:p>
        </w:tc>
        <w:tc>
          <w:tcPr>
            <w:tcW w:w="425" w:type="dxa"/>
            <w:gridSpan w:val="2"/>
            <w:vAlign w:val="center"/>
          </w:tcPr>
          <w:p w:rsidR="00CF3EA7" w:rsidRPr="00E24713" w:rsidRDefault="00CF3EA7" w:rsidP="00CD5CEC">
            <w:pPr>
              <w:pStyle w:val="TableParagraph"/>
              <w:contextualSpacing/>
              <w:rPr>
                <w:b/>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r w:rsidRPr="00E24713">
              <w:rPr>
                <w:b/>
                <w:sz w:val="24"/>
                <w:szCs w:val="24"/>
              </w:rPr>
              <w:sym w:font="Wingdings" w:char="F0FC"/>
            </w:r>
          </w:p>
        </w:tc>
        <w:tc>
          <w:tcPr>
            <w:tcW w:w="426" w:type="dxa"/>
            <w:vAlign w:val="center"/>
          </w:tcPr>
          <w:p w:rsidR="00CF3EA7" w:rsidRPr="00E24713" w:rsidRDefault="00CF3EA7" w:rsidP="00CD5CEC">
            <w:pPr>
              <w:pStyle w:val="TableParagraph"/>
              <w:contextualSpacing/>
              <w:jc w:val="center"/>
              <w:rPr>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p>
        </w:tc>
        <w:tc>
          <w:tcPr>
            <w:tcW w:w="425" w:type="dxa"/>
            <w:gridSpan w:val="2"/>
            <w:vAlign w:val="center"/>
          </w:tcPr>
          <w:p w:rsidR="00CF3EA7" w:rsidRPr="00E24713" w:rsidRDefault="00CF3EA7" w:rsidP="00CD5CEC">
            <w:pPr>
              <w:pStyle w:val="TableParagraph"/>
              <w:contextualSpacing/>
              <w:jc w:val="center"/>
              <w:rPr>
                <w:sz w:val="24"/>
                <w:szCs w:val="24"/>
                <w:lang w:val="kk-KZ"/>
              </w:rPr>
            </w:pPr>
          </w:p>
        </w:tc>
        <w:tc>
          <w:tcPr>
            <w:tcW w:w="430" w:type="dxa"/>
            <w:vAlign w:val="center"/>
          </w:tcPr>
          <w:p w:rsidR="00CF3EA7" w:rsidRPr="00E24713" w:rsidRDefault="00CF3EA7" w:rsidP="00CD5CEC">
            <w:pPr>
              <w:pStyle w:val="TableParagraph"/>
              <w:contextualSpacing/>
              <w:jc w:val="center"/>
              <w:rPr>
                <w:sz w:val="24"/>
                <w:szCs w:val="24"/>
                <w:lang w:val="kk-KZ"/>
              </w:rPr>
            </w:pPr>
          </w:p>
        </w:tc>
        <w:tc>
          <w:tcPr>
            <w:tcW w:w="426" w:type="dxa"/>
          </w:tcPr>
          <w:p w:rsidR="00CF3EA7" w:rsidRPr="00E24713" w:rsidRDefault="00CF3EA7" w:rsidP="00CD5CEC">
            <w:pPr>
              <w:pStyle w:val="TableParagraph"/>
              <w:contextualSpacing/>
              <w:jc w:val="center"/>
              <w:rPr>
                <w:sz w:val="24"/>
                <w:szCs w:val="24"/>
                <w:lang w:val="kk-KZ"/>
              </w:rPr>
            </w:pPr>
          </w:p>
        </w:tc>
        <w:tc>
          <w:tcPr>
            <w:tcW w:w="425" w:type="dxa"/>
          </w:tcPr>
          <w:p w:rsidR="00CF3EA7" w:rsidRPr="00E24713" w:rsidRDefault="00CF3EA7" w:rsidP="00CD5CEC">
            <w:pPr>
              <w:pStyle w:val="TableParagraph"/>
              <w:contextualSpacing/>
              <w:jc w:val="center"/>
              <w:rPr>
                <w:sz w:val="24"/>
                <w:szCs w:val="24"/>
                <w:lang w:val="kk-KZ"/>
              </w:rPr>
            </w:pPr>
          </w:p>
        </w:tc>
        <w:tc>
          <w:tcPr>
            <w:tcW w:w="430" w:type="dxa"/>
          </w:tcPr>
          <w:p w:rsidR="00CF3EA7" w:rsidRPr="00E24713" w:rsidRDefault="00CF3EA7" w:rsidP="00CD5CEC">
            <w:pPr>
              <w:pStyle w:val="TableParagraph"/>
              <w:contextualSpacing/>
              <w:jc w:val="center"/>
              <w:rPr>
                <w:sz w:val="24"/>
                <w:szCs w:val="24"/>
                <w:lang w:val="kk-KZ"/>
              </w:rPr>
            </w:pPr>
          </w:p>
        </w:tc>
        <w:tc>
          <w:tcPr>
            <w:tcW w:w="373" w:type="dxa"/>
          </w:tcPr>
          <w:p w:rsidR="00CF3EA7" w:rsidRPr="00E24713" w:rsidRDefault="00CF3EA7" w:rsidP="00CD5CEC">
            <w:pPr>
              <w:pStyle w:val="TableParagraph"/>
              <w:contextualSpacing/>
              <w:jc w:val="center"/>
              <w:rPr>
                <w:sz w:val="24"/>
                <w:szCs w:val="24"/>
                <w:lang w:val="kk-KZ"/>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CF3EA7" w:rsidRDefault="00CF3EA7" w:rsidP="00706173">
            <w:pPr>
              <w:rPr>
                <w:color w:val="000000" w:themeColor="text1"/>
                <w:sz w:val="24"/>
                <w:szCs w:val="24"/>
                <w:lang w:val="kk-KZ"/>
              </w:rPr>
            </w:pPr>
          </w:p>
          <w:p w:rsidR="00831572" w:rsidRPr="00E24713" w:rsidRDefault="00831572" w:rsidP="00706173">
            <w:pPr>
              <w:rPr>
                <w:color w:val="000000" w:themeColor="text1"/>
                <w:sz w:val="24"/>
                <w:szCs w:val="24"/>
                <w:lang w:val="kk-KZ"/>
              </w:rPr>
            </w:pPr>
            <w:r w:rsidRPr="00E24713">
              <w:rPr>
                <w:color w:val="000000" w:themeColor="text1"/>
                <w:sz w:val="24"/>
                <w:szCs w:val="24"/>
                <w:lang w:val="kk-KZ"/>
              </w:rPr>
              <w:t>БП</w:t>
            </w:r>
          </w:p>
        </w:tc>
        <w:tc>
          <w:tcPr>
            <w:tcW w:w="431" w:type="dxa"/>
          </w:tcPr>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831572" w:rsidRPr="00E24713" w:rsidRDefault="00831572" w:rsidP="00706173">
            <w:pPr>
              <w:rPr>
                <w:sz w:val="24"/>
                <w:szCs w:val="24"/>
                <w:lang w:val="kk-KZ"/>
              </w:rPr>
            </w:pPr>
            <w:r w:rsidRPr="00E24713">
              <w:rPr>
                <w:sz w:val="24"/>
                <w:szCs w:val="24"/>
                <w:lang w:val="kk-KZ"/>
              </w:rPr>
              <w:t>ЖК</w:t>
            </w:r>
          </w:p>
        </w:tc>
        <w:tc>
          <w:tcPr>
            <w:tcW w:w="1429" w:type="dxa"/>
          </w:tcPr>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CF3EA7" w:rsidRDefault="00CF3EA7" w:rsidP="00706173">
            <w:pPr>
              <w:jc w:val="both"/>
              <w:rPr>
                <w:sz w:val="24"/>
                <w:szCs w:val="24"/>
                <w:lang w:val="kk-KZ"/>
              </w:rPr>
            </w:pPr>
          </w:p>
          <w:p w:rsidR="00831572" w:rsidRPr="00E24713" w:rsidRDefault="00831572" w:rsidP="00706173">
            <w:pPr>
              <w:jc w:val="both"/>
              <w:rPr>
                <w:sz w:val="24"/>
                <w:szCs w:val="24"/>
                <w:lang w:val="kk-KZ"/>
              </w:rPr>
            </w:pPr>
            <w:r w:rsidRPr="00E24713">
              <w:rPr>
                <w:sz w:val="24"/>
                <w:szCs w:val="24"/>
                <w:lang w:val="kk-KZ"/>
              </w:rPr>
              <w:t>Балалардың жас ерекшелік және физиологиялық даму ерекшеліктер</w:t>
            </w:r>
          </w:p>
        </w:tc>
        <w:tc>
          <w:tcPr>
            <w:tcW w:w="4753" w:type="dxa"/>
          </w:tcPr>
          <w:p w:rsidR="00831572" w:rsidRPr="00E24713" w:rsidRDefault="00831572" w:rsidP="00706173">
            <w:pPr>
              <w:jc w:val="both"/>
              <w:rPr>
                <w:b/>
                <w:sz w:val="24"/>
                <w:szCs w:val="24"/>
                <w:lang w:val="kk-KZ"/>
              </w:rPr>
            </w:pPr>
            <w:r w:rsidRPr="00E24713">
              <w:rPr>
                <w:sz w:val="24"/>
                <w:szCs w:val="24"/>
                <w:lang w:val="kk-KZ"/>
              </w:rPr>
              <w:t>Болашақ мұғалімдер психиканың қалыптасуымен, оның қызметімен және даму заңдылықтарымен танысады. Болашақ мұғалімдер білім алушылардың даумын бақылай алады және соған сай жас ерекшеліктеріне сәйкес оқу үрдістерін жоспарлап, жүзеге асыра алады және білім алушылардың жеке қажеттіліктерін ескере алады. Болашақ мұғалімдер әр түрлі жағдайларда шығармашылық тұрғыда және жағдаятқа сай әрекет ете алады және жалпы білім беру мен білім алушылардың игілігін сақтай алады. Құзыреттілікті меңгерген болашақ мұғалімдер: әр білім алушылардың бастапқы кезеңдерін, олардың оқу әлеуеті мен нақты қолдау қажеттіліктерін тани алады; өз білім алушыларына нақты қолдау, жетекшілік ету, оқыту және бағалауға қатысты жеке қажеттіліктерін қарастыра алады; инклюзия мен нақты қолдау көрсету үшін әртүрлі әдіснамалық шешімдермен танысады.</w:t>
            </w:r>
          </w:p>
        </w:tc>
        <w:tc>
          <w:tcPr>
            <w:tcW w:w="425" w:type="dxa"/>
          </w:tcPr>
          <w:p w:rsidR="00831572" w:rsidRPr="00E24713" w:rsidRDefault="00831572" w:rsidP="00CD5CEC">
            <w:pPr>
              <w:jc w:val="center"/>
              <w:rPr>
                <w:sz w:val="24"/>
                <w:szCs w:val="24"/>
                <w:lang w:val="kk-KZ"/>
              </w:rPr>
            </w:pPr>
            <w:r w:rsidRPr="00E24713">
              <w:rPr>
                <w:sz w:val="24"/>
                <w:szCs w:val="24"/>
                <w:lang w:val="kk-KZ"/>
              </w:rPr>
              <w:t>4</w:t>
            </w:r>
          </w:p>
        </w:tc>
        <w:tc>
          <w:tcPr>
            <w:tcW w:w="425" w:type="dxa"/>
            <w:vAlign w:val="center"/>
          </w:tcPr>
          <w:p w:rsidR="00831572" w:rsidRPr="00E24713" w:rsidRDefault="00831572" w:rsidP="00CD5CEC">
            <w:pPr>
              <w:pStyle w:val="TableParagraph"/>
              <w:contextualSpacing/>
              <w:jc w:val="center"/>
              <w:rPr>
                <w:sz w:val="24"/>
                <w:szCs w:val="24"/>
                <w:lang w:val="kk-KZ"/>
              </w:rPr>
            </w:pPr>
          </w:p>
        </w:tc>
        <w:tc>
          <w:tcPr>
            <w:tcW w:w="488"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rPr>
                <w:b/>
                <w:sz w:val="24"/>
                <w:szCs w:val="24"/>
                <w:lang w:val="kk-KZ"/>
              </w:rPr>
            </w:pPr>
          </w:p>
        </w:tc>
        <w:tc>
          <w:tcPr>
            <w:tcW w:w="425" w:type="dxa"/>
            <w:gridSpan w:val="2"/>
            <w:vAlign w:val="center"/>
          </w:tcPr>
          <w:p w:rsidR="00831572" w:rsidRPr="00E24713" w:rsidRDefault="008F2986" w:rsidP="00CD5CEC">
            <w:pPr>
              <w:pStyle w:val="TableParagraph"/>
              <w:contextualSpacing/>
              <w:jc w:val="center"/>
              <w:rPr>
                <w:sz w:val="24"/>
                <w:szCs w:val="24"/>
                <w:lang w:val="kk-KZ"/>
              </w:rPr>
            </w:pPr>
            <w:r w:rsidRPr="00E24713">
              <w:rPr>
                <w:b/>
                <w:sz w:val="24"/>
                <w:szCs w:val="24"/>
              </w:rPr>
              <w:sym w:font="Wingdings" w:char="F0FC"/>
            </w:r>
          </w:p>
        </w:tc>
        <w:tc>
          <w:tcPr>
            <w:tcW w:w="426"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30" w:type="dxa"/>
            <w:vAlign w:val="center"/>
          </w:tcPr>
          <w:p w:rsidR="00831572" w:rsidRPr="00E24713" w:rsidRDefault="00831572" w:rsidP="00CD5CEC">
            <w:pPr>
              <w:pStyle w:val="TableParagraph"/>
              <w:contextualSpacing/>
              <w:jc w:val="center"/>
              <w:rPr>
                <w:sz w:val="24"/>
                <w:szCs w:val="24"/>
                <w:lang w:val="kk-KZ"/>
              </w:rPr>
            </w:pPr>
          </w:p>
        </w:tc>
        <w:tc>
          <w:tcPr>
            <w:tcW w:w="426" w:type="dxa"/>
          </w:tcPr>
          <w:p w:rsidR="00831572" w:rsidRPr="00E24713" w:rsidRDefault="00831572" w:rsidP="00CD5CEC">
            <w:pPr>
              <w:pStyle w:val="TableParagraph"/>
              <w:contextualSpacing/>
              <w:jc w:val="center"/>
              <w:rPr>
                <w:sz w:val="24"/>
                <w:szCs w:val="24"/>
                <w:lang w:val="kk-KZ"/>
              </w:rPr>
            </w:pPr>
          </w:p>
        </w:tc>
        <w:tc>
          <w:tcPr>
            <w:tcW w:w="425" w:type="dxa"/>
          </w:tcPr>
          <w:p w:rsidR="00831572" w:rsidRPr="00E24713" w:rsidRDefault="00831572" w:rsidP="00CD5CEC">
            <w:pPr>
              <w:pStyle w:val="TableParagraph"/>
              <w:contextualSpacing/>
              <w:jc w:val="center"/>
              <w:rPr>
                <w:sz w:val="24"/>
                <w:szCs w:val="24"/>
                <w:lang w:val="kk-KZ"/>
              </w:rPr>
            </w:pPr>
          </w:p>
        </w:tc>
        <w:tc>
          <w:tcPr>
            <w:tcW w:w="430" w:type="dxa"/>
          </w:tcPr>
          <w:p w:rsidR="00831572" w:rsidRPr="00E24713" w:rsidRDefault="00831572" w:rsidP="00CD5CEC">
            <w:pPr>
              <w:pStyle w:val="TableParagraph"/>
              <w:contextualSpacing/>
              <w:jc w:val="center"/>
              <w:rPr>
                <w:sz w:val="24"/>
                <w:szCs w:val="24"/>
                <w:lang w:val="kk-KZ"/>
              </w:rPr>
            </w:pPr>
          </w:p>
        </w:tc>
        <w:tc>
          <w:tcPr>
            <w:tcW w:w="373" w:type="dxa"/>
          </w:tcPr>
          <w:p w:rsidR="00831572" w:rsidRPr="00E24713" w:rsidRDefault="00831572" w:rsidP="00CD5CEC">
            <w:pPr>
              <w:pStyle w:val="TableParagraph"/>
              <w:contextualSpacing/>
              <w:jc w:val="center"/>
              <w:rPr>
                <w:sz w:val="24"/>
                <w:szCs w:val="24"/>
                <w:lang w:val="kk-KZ"/>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831572" w:rsidRPr="00E24713" w:rsidRDefault="00831572"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831572" w:rsidRPr="00E24713" w:rsidRDefault="00831572" w:rsidP="00706173">
            <w:pPr>
              <w:jc w:val="center"/>
              <w:rPr>
                <w:sz w:val="24"/>
                <w:szCs w:val="24"/>
                <w:lang w:val="kk-KZ"/>
              </w:rPr>
            </w:pPr>
            <w:r w:rsidRPr="00E24713">
              <w:rPr>
                <w:sz w:val="24"/>
                <w:szCs w:val="24"/>
                <w:lang w:val="kk-KZ"/>
              </w:rPr>
              <w:t>БП</w:t>
            </w:r>
          </w:p>
        </w:tc>
        <w:tc>
          <w:tcPr>
            <w:tcW w:w="431" w:type="dxa"/>
          </w:tcPr>
          <w:p w:rsidR="00CF3EA7" w:rsidRDefault="00831572" w:rsidP="00706173">
            <w:pPr>
              <w:rPr>
                <w:sz w:val="24"/>
                <w:szCs w:val="24"/>
                <w:lang w:val="kk-KZ"/>
              </w:rPr>
            </w:pPr>
            <w:r w:rsidRPr="00E24713">
              <w:rPr>
                <w:sz w:val="24"/>
                <w:szCs w:val="24"/>
                <w:lang w:val="kk-KZ"/>
              </w:rPr>
              <w:lastRenderedPageBreak/>
              <w:t xml:space="preserve"> </w:t>
            </w: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CF3EA7" w:rsidRDefault="00CF3EA7" w:rsidP="00706173">
            <w:pPr>
              <w:rPr>
                <w:sz w:val="24"/>
                <w:szCs w:val="24"/>
                <w:lang w:val="kk-KZ"/>
              </w:rPr>
            </w:pPr>
          </w:p>
          <w:p w:rsidR="00831572" w:rsidRPr="00E24713" w:rsidRDefault="00831572" w:rsidP="00706173">
            <w:pPr>
              <w:rPr>
                <w:sz w:val="24"/>
                <w:szCs w:val="24"/>
                <w:lang w:val="kk-KZ"/>
              </w:rPr>
            </w:pPr>
            <w:r w:rsidRPr="00E24713">
              <w:rPr>
                <w:sz w:val="24"/>
                <w:szCs w:val="24"/>
                <w:lang w:val="kk-KZ"/>
              </w:rPr>
              <w:t>ЖК</w:t>
            </w:r>
          </w:p>
        </w:tc>
        <w:tc>
          <w:tcPr>
            <w:tcW w:w="1429" w:type="dxa"/>
          </w:tcPr>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831572" w:rsidRPr="00E24713" w:rsidRDefault="00831572" w:rsidP="00706173">
            <w:pPr>
              <w:rPr>
                <w:color w:val="000000"/>
                <w:sz w:val="24"/>
                <w:szCs w:val="24"/>
                <w:lang w:val="kk-KZ" w:eastAsia="ar-SA"/>
              </w:rPr>
            </w:pPr>
            <w:r w:rsidRPr="00E24713">
              <w:rPr>
                <w:color w:val="000000"/>
                <w:sz w:val="24"/>
                <w:szCs w:val="24"/>
                <w:lang w:val="kk-KZ" w:eastAsia="ar-SA"/>
              </w:rPr>
              <w:t>Инклюзивті білім беру ортасы</w:t>
            </w:r>
          </w:p>
        </w:tc>
        <w:tc>
          <w:tcPr>
            <w:tcW w:w="4753" w:type="dxa"/>
            <w:vAlign w:val="center"/>
          </w:tcPr>
          <w:p w:rsidR="00831572" w:rsidRPr="00E24713" w:rsidRDefault="00831572" w:rsidP="00706173">
            <w:pPr>
              <w:jc w:val="both"/>
              <w:rPr>
                <w:rStyle w:val="fontstyle01"/>
                <w:rFonts w:ascii="Times New Roman" w:hAnsi="Times New Roman"/>
                <w:color w:val="auto"/>
                <w:sz w:val="24"/>
                <w:szCs w:val="24"/>
                <w:lang w:val="kk-KZ"/>
              </w:rPr>
            </w:pPr>
            <w:r w:rsidRPr="00E24713">
              <w:rPr>
                <w:rStyle w:val="fontstyle01"/>
                <w:rFonts w:ascii="Times New Roman" w:hAnsi="Times New Roman"/>
                <w:color w:val="auto"/>
                <w:sz w:val="24"/>
                <w:szCs w:val="24"/>
                <w:lang w:val="kk-KZ"/>
              </w:rPr>
              <w:lastRenderedPageBreak/>
              <w:t>Болашақ мұғалімдер оқыту үдерісінде білім алушылардың әртүрлілігін түсінеді, сондай-</w:t>
            </w:r>
            <w:r w:rsidRPr="00E24713">
              <w:rPr>
                <w:rStyle w:val="fontstyle01"/>
                <w:rFonts w:ascii="Times New Roman" w:hAnsi="Times New Roman"/>
                <w:color w:val="auto"/>
                <w:sz w:val="24"/>
                <w:szCs w:val="24"/>
                <w:lang w:val="kk-KZ"/>
              </w:rPr>
              <w:lastRenderedPageBreak/>
              <w:t>ақ олардың өмірі мен оқу</w:t>
            </w:r>
            <w:r w:rsidRPr="00E24713">
              <w:rPr>
                <w:sz w:val="24"/>
                <w:szCs w:val="24"/>
                <w:lang w:val="kk-KZ"/>
              </w:rPr>
              <w:br/>
            </w:r>
            <w:r w:rsidRPr="00E24713">
              <w:rPr>
                <w:rStyle w:val="fontstyle01"/>
                <w:rFonts w:ascii="Times New Roman" w:hAnsi="Times New Roman"/>
                <w:color w:val="auto"/>
                <w:sz w:val="24"/>
                <w:szCs w:val="24"/>
                <w:lang w:val="kk-KZ"/>
              </w:rPr>
              <w:t>жағдаяттарын ескеру мүмкіндігіне</w:t>
            </w:r>
            <w:r w:rsidRPr="00E24713">
              <w:rPr>
                <w:sz w:val="24"/>
                <w:szCs w:val="24"/>
                <w:lang w:val="kk-KZ"/>
              </w:rPr>
              <w:br/>
            </w:r>
            <w:r w:rsidRPr="00E24713">
              <w:rPr>
                <w:rStyle w:val="fontstyle01"/>
                <w:rFonts w:ascii="Times New Roman" w:hAnsi="Times New Roman"/>
                <w:color w:val="auto"/>
                <w:sz w:val="24"/>
                <w:szCs w:val="24"/>
                <w:lang w:val="kk-KZ"/>
              </w:rPr>
              <w:t>ие. болашақ мұғалімдер тиісті АКТ,</w:t>
            </w:r>
            <w:r w:rsidRPr="00E24713">
              <w:rPr>
                <w:sz w:val="24"/>
                <w:szCs w:val="24"/>
                <w:lang w:val="kk-KZ"/>
              </w:rPr>
              <w:br/>
            </w:r>
            <w:r w:rsidRPr="00E24713">
              <w:rPr>
                <w:rStyle w:val="fontstyle01"/>
                <w:rFonts w:ascii="Times New Roman" w:hAnsi="Times New Roman"/>
                <w:color w:val="auto"/>
                <w:sz w:val="24"/>
                <w:szCs w:val="24"/>
                <w:lang w:val="kk-KZ"/>
              </w:rPr>
              <w:t>үйретуші және көмекші технологияларды қолдана отырып, білім алушыларды оқытуды және оларды білім беру үдерісіне қосуда</w:t>
            </w:r>
            <w:r w:rsidRPr="00E24713">
              <w:rPr>
                <w:sz w:val="24"/>
                <w:szCs w:val="24"/>
                <w:lang w:val="kk-KZ"/>
              </w:rPr>
              <w:br/>
            </w:r>
            <w:r w:rsidRPr="00E24713">
              <w:rPr>
                <w:rStyle w:val="fontstyle01"/>
                <w:rFonts w:ascii="Times New Roman" w:hAnsi="Times New Roman"/>
                <w:color w:val="auto"/>
                <w:sz w:val="24"/>
                <w:szCs w:val="24"/>
                <w:lang w:val="kk-KZ"/>
              </w:rPr>
              <w:t>қолдайды. Болашақ мұғалімдер</w:t>
            </w:r>
            <w:r w:rsidRPr="00E24713">
              <w:rPr>
                <w:sz w:val="24"/>
                <w:szCs w:val="24"/>
                <w:lang w:val="kk-KZ"/>
              </w:rPr>
              <w:br/>
            </w:r>
            <w:r w:rsidRPr="00E24713">
              <w:rPr>
                <w:rStyle w:val="fontstyle01"/>
                <w:rFonts w:ascii="Times New Roman" w:hAnsi="Times New Roman"/>
                <w:color w:val="auto"/>
                <w:sz w:val="24"/>
                <w:szCs w:val="24"/>
                <w:lang w:val="kk-KZ"/>
              </w:rPr>
              <w:t>қауымдастықпен (мұғалімдер, білім</w:t>
            </w:r>
            <w:r w:rsidRPr="00E24713">
              <w:rPr>
                <w:sz w:val="24"/>
                <w:szCs w:val="24"/>
                <w:lang w:val="kk-KZ"/>
              </w:rPr>
              <w:br/>
            </w:r>
            <w:r w:rsidRPr="00E24713">
              <w:rPr>
                <w:rStyle w:val="fontstyle01"/>
                <w:rFonts w:ascii="Times New Roman" w:hAnsi="Times New Roman"/>
                <w:color w:val="auto"/>
                <w:sz w:val="24"/>
                <w:szCs w:val="24"/>
                <w:lang w:val="kk-KZ"/>
              </w:rPr>
              <w:t>алушылар, ата-аналар/ қамқоршылар) ынтымақтастықта, психологиялық және этикалық тұрғыдан олардың әл-ауқатын</w:t>
            </w:r>
            <w:r w:rsidRPr="00E24713">
              <w:rPr>
                <w:sz w:val="24"/>
                <w:szCs w:val="24"/>
                <w:lang w:val="kk-KZ"/>
              </w:rPr>
              <w:br/>
            </w:r>
            <w:r w:rsidRPr="00E24713">
              <w:rPr>
                <w:rStyle w:val="fontstyle01"/>
                <w:rFonts w:ascii="Times New Roman" w:hAnsi="Times New Roman"/>
                <w:color w:val="auto"/>
                <w:sz w:val="24"/>
                <w:szCs w:val="24"/>
                <w:lang w:val="kk-KZ"/>
              </w:rPr>
              <w:t>қолдайды. Құзыреттілікті меңгерген</w:t>
            </w:r>
            <w:r w:rsidRPr="00E24713">
              <w:rPr>
                <w:sz w:val="24"/>
                <w:szCs w:val="24"/>
                <w:lang w:val="kk-KZ"/>
              </w:rPr>
              <w:br/>
            </w:r>
            <w:r w:rsidRPr="00E24713">
              <w:rPr>
                <w:rStyle w:val="fontstyle01"/>
                <w:rFonts w:ascii="Times New Roman" w:hAnsi="Times New Roman"/>
                <w:color w:val="auto"/>
                <w:sz w:val="24"/>
                <w:szCs w:val="24"/>
                <w:lang w:val="kk-KZ"/>
              </w:rPr>
              <w:t>болашақ мұғалімдер:  әр түрлі</w:t>
            </w:r>
            <w:r w:rsidRPr="00E24713">
              <w:rPr>
                <w:sz w:val="24"/>
                <w:szCs w:val="24"/>
                <w:lang w:val="kk-KZ"/>
              </w:rPr>
              <w:br/>
            </w:r>
            <w:r w:rsidRPr="00E24713">
              <w:rPr>
                <w:rStyle w:val="fontstyle01"/>
                <w:rFonts w:ascii="Times New Roman" w:hAnsi="Times New Roman"/>
                <w:color w:val="auto"/>
                <w:sz w:val="24"/>
                <w:szCs w:val="24"/>
                <w:lang w:val="kk-KZ"/>
              </w:rPr>
              <w:t>оқушылар тобына қатысу мен оқуға</w:t>
            </w:r>
            <w:r w:rsidRPr="00E24713">
              <w:rPr>
                <w:sz w:val="24"/>
                <w:szCs w:val="24"/>
                <w:lang w:val="kk-KZ"/>
              </w:rPr>
              <w:br/>
            </w:r>
            <w:r w:rsidRPr="00E24713">
              <w:rPr>
                <w:rStyle w:val="fontstyle01"/>
                <w:rFonts w:ascii="Times New Roman" w:hAnsi="Times New Roman"/>
                <w:color w:val="auto"/>
                <w:sz w:val="24"/>
                <w:szCs w:val="24"/>
                <w:lang w:val="kk-KZ"/>
              </w:rPr>
              <w:t>әсер ететін жеке білім беру</w:t>
            </w:r>
            <w:r w:rsidRPr="00E24713">
              <w:rPr>
                <w:sz w:val="24"/>
                <w:szCs w:val="24"/>
                <w:lang w:val="kk-KZ"/>
              </w:rPr>
              <w:br/>
            </w:r>
            <w:r w:rsidRPr="00E24713">
              <w:rPr>
                <w:rStyle w:val="fontstyle01"/>
                <w:rFonts w:ascii="Times New Roman" w:hAnsi="Times New Roman"/>
                <w:color w:val="auto"/>
                <w:sz w:val="24"/>
                <w:szCs w:val="24"/>
                <w:lang w:val="kk-KZ"/>
              </w:rPr>
              <w:t>қажеттіліктерін анықтайды;  білім</w:t>
            </w:r>
            <w:r w:rsidRPr="00E24713">
              <w:rPr>
                <w:sz w:val="24"/>
                <w:szCs w:val="24"/>
                <w:lang w:val="kk-KZ"/>
              </w:rPr>
              <w:br/>
            </w:r>
            <w:r w:rsidRPr="00E24713">
              <w:rPr>
                <w:rStyle w:val="fontstyle01"/>
                <w:rFonts w:ascii="Times New Roman" w:hAnsi="Times New Roman"/>
                <w:color w:val="auto"/>
                <w:sz w:val="24"/>
                <w:szCs w:val="24"/>
                <w:lang w:val="kk-KZ"/>
              </w:rPr>
              <w:t>алушылардың оқуын қолдау және</w:t>
            </w:r>
            <w:r w:rsidRPr="00E24713">
              <w:rPr>
                <w:sz w:val="24"/>
                <w:szCs w:val="24"/>
                <w:lang w:val="kk-KZ"/>
              </w:rPr>
              <w:br/>
            </w:r>
            <w:r w:rsidRPr="00E24713">
              <w:rPr>
                <w:rStyle w:val="fontstyle01"/>
                <w:rFonts w:ascii="Times New Roman" w:hAnsi="Times New Roman"/>
                <w:color w:val="auto"/>
                <w:sz w:val="24"/>
                <w:szCs w:val="24"/>
                <w:lang w:val="kk-KZ"/>
              </w:rPr>
              <w:t>оларды білім беру үдерісіне қосу</w:t>
            </w:r>
            <w:r w:rsidRPr="00E24713">
              <w:rPr>
                <w:sz w:val="24"/>
                <w:szCs w:val="24"/>
                <w:lang w:val="kk-KZ"/>
              </w:rPr>
              <w:br/>
            </w:r>
            <w:r w:rsidRPr="00E24713">
              <w:rPr>
                <w:rStyle w:val="fontstyle01"/>
                <w:rFonts w:ascii="Times New Roman" w:hAnsi="Times New Roman"/>
                <w:color w:val="auto"/>
                <w:sz w:val="24"/>
                <w:szCs w:val="24"/>
                <w:lang w:val="kk-KZ"/>
              </w:rPr>
              <w:t>үшін АКТ және көмекші</w:t>
            </w:r>
            <w:r w:rsidRPr="00E24713">
              <w:rPr>
                <w:sz w:val="24"/>
                <w:szCs w:val="24"/>
                <w:lang w:val="kk-KZ"/>
              </w:rPr>
              <w:br/>
            </w:r>
            <w:r w:rsidRPr="00E24713">
              <w:rPr>
                <w:rStyle w:val="fontstyle01"/>
                <w:rFonts w:ascii="Times New Roman" w:hAnsi="Times New Roman"/>
                <w:color w:val="auto"/>
                <w:sz w:val="24"/>
                <w:szCs w:val="24"/>
                <w:lang w:val="kk-KZ"/>
              </w:rPr>
              <w:t xml:space="preserve">технологияларды пайдаланады. </w:t>
            </w:r>
            <w:r w:rsidRPr="00E24713">
              <w:rPr>
                <w:sz w:val="24"/>
                <w:szCs w:val="24"/>
                <w:lang w:val="kk-KZ"/>
              </w:rPr>
              <w:br/>
            </w:r>
            <w:r w:rsidRPr="00E24713">
              <w:rPr>
                <w:rStyle w:val="fontstyle01"/>
                <w:rFonts w:ascii="Times New Roman" w:hAnsi="Times New Roman"/>
                <w:color w:val="auto"/>
                <w:sz w:val="24"/>
                <w:szCs w:val="24"/>
                <w:lang w:val="kk-KZ"/>
              </w:rPr>
              <w:t>ынтымақтастық пен инклюзияға</w:t>
            </w:r>
            <w:r w:rsidRPr="00E24713">
              <w:rPr>
                <w:sz w:val="24"/>
                <w:szCs w:val="24"/>
                <w:lang w:val="kk-KZ"/>
              </w:rPr>
              <w:br/>
            </w:r>
            <w:r w:rsidRPr="00E24713">
              <w:rPr>
                <w:rStyle w:val="fontstyle01"/>
                <w:rFonts w:ascii="Times New Roman" w:hAnsi="Times New Roman"/>
                <w:color w:val="auto"/>
                <w:sz w:val="24"/>
                <w:szCs w:val="24"/>
                <w:lang w:val="kk-KZ"/>
              </w:rPr>
              <w:t>ықпал ететін құндылықтар мен</w:t>
            </w:r>
            <w:r w:rsidRPr="00E24713">
              <w:rPr>
                <w:color w:val="000000"/>
                <w:sz w:val="24"/>
                <w:szCs w:val="24"/>
                <w:lang w:val="kk-KZ"/>
              </w:rPr>
              <w:br/>
            </w:r>
            <w:r w:rsidRPr="00E24713">
              <w:rPr>
                <w:rStyle w:val="fontstyle01"/>
                <w:rFonts w:ascii="Times New Roman" w:hAnsi="Times New Roman"/>
                <w:color w:val="auto"/>
                <w:sz w:val="24"/>
                <w:szCs w:val="24"/>
                <w:lang w:val="kk-KZ"/>
              </w:rPr>
              <w:t xml:space="preserve">тәсілдерді үйретеді; </w:t>
            </w:r>
            <w:r w:rsidRPr="00E24713">
              <w:rPr>
                <w:sz w:val="24"/>
                <w:szCs w:val="24"/>
                <w:lang w:val="kk-KZ"/>
              </w:rPr>
              <w:br/>
            </w:r>
            <w:r w:rsidRPr="00E24713">
              <w:rPr>
                <w:rStyle w:val="fontstyle01"/>
                <w:rFonts w:ascii="Times New Roman" w:hAnsi="Times New Roman"/>
                <w:color w:val="auto"/>
                <w:sz w:val="24"/>
                <w:szCs w:val="24"/>
                <w:lang w:val="kk-KZ"/>
              </w:rPr>
              <w:t>қоғамдастықтың ынтымақтастығын</w:t>
            </w:r>
            <w:r w:rsidRPr="00E24713">
              <w:rPr>
                <w:sz w:val="24"/>
                <w:szCs w:val="24"/>
                <w:lang w:val="kk-KZ"/>
              </w:rPr>
              <w:br/>
            </w:r>
            <w:r w:rsidRPr="00E24713">
              <w:rPr>
                <w:rStyle w:val="fontstyle01"/>
                <w:rFonts w:ascii="Times New Roman" w:hAnsi="Times New Roman"/>
                <w:color w:val="auto"/>
                <w:sz w:val="24"/>
                <w:szCs w:val="24"/>
                <w:lang w:val="kk-KZ"/>
              </w:rPr>
              <w:t>қолдайды (мұғалімдер, білім</w:t>
            </w:r>
            <w:r w:rsidRPr="00E24713">
              <w:rPr>
                <w:sz w:val="24"/>
                <w:szCs w:val="24"/>
                <w:lang w:val="kk-KZ"/>
              </w:rPr>
              <w:br/>
            </w:r>
            <w:r w:rsidRPr="00E24713">
              <w:rPr>
                <w:rStyle w:val="fontstyle01"/>
                <w:rFonts w:ascii="Times New Roman" w:hAnsi="Times New Roman"/>
                <w:color w:val="auto"/>
                <w:sz w:val="24"/>
                <w:szCs w:val="24"/>
                <w:lang w:val="kk-KZ"/>
              </w:rPr>
              <w:t>алушылар, ата-аналар/</w:t>
            </w:r>
          </w:p>
          <w:p w:rsidR="00831572" w:rsidRPr="00E24713" w:rsidRDefault="00831572" w:rsidP="00706173">
            <w:pPr>
              <w:jc w:val="both"/>
              <w:rPr>
                <w:color w:val="495057"/>
                <w:sz w:val="24"/>
                <w:szCs w:val="24"/>
                <w:lang w:val="kk-KZ"/>
              </w:rPr>
            </w:pPr>
            <w:r w:rsidRPr="00E24713">
              <w:rPr>
                <w:rStyle w:val="fontstyle01"/>
                <w:rFonts w:ascii="Times New Roman" w:hAnsi="Times New Roman"/>
                <w:color w:val="auto"/>
                <w:sz w:val="24"/>
                <w:szCs w:val="24"/>
                <w:lang w:val="kk-KZ"/>
              </w:rPr>
              <w:t>қамқоршылар).</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4</w:t>
            </w:r>
          </w:p>
        </w:tc>
        <w:tc>
          <w:tcPr>
            <w:tcW w:w="425" w:type="dxa"/>
            <w:vAlign w:val="center"/>
          </w:tcPr>
          <w:p w:rsidR="00831572" w:rsidRPr="00E24713" w:rsidRDefault="00831572" w:rsidP="00CD5CEC">
            <w:pPr>
              <w:pStyle w:val="TableParagraph"/>
              <w:contextualSpacing/>
              <w:jc w:val="center"/>
              <w:rPr>
                <w:sz w:val="24"/>
                <w:szCs w:val="24"/>
                <w:lang w:val="kk-KZ"/>
              </w:rPr>
            </w:pPr>
          </w:p>
        </w:tc>
        <w:tc>
          <w:tcPr>
            <w:tcW w:w="488"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rPr>
                <w:b/>
                <w:sz w:val="24"/>
                <w:szCs w:val="24"/>
                <w:lang w:val="kk-KZ"/>
              </w:rPr>
            </w:pPr>
          </w:p>
        </w:tc>
        <w:tc>
          <w:tcPr>
            <w:tcW w:w="425" w:type="dxa"/>
            <w:gridSpan w:val="2"/>
            <w:vAlign w:val="center"/>
          </w:tcPr>
          <w:p w:rsidR="00831572" w:rsidRPr="00E24713" w:rsidRDefault="001077E5" w:rsidP="00CD5CEC">
            <w:pPr>
              <w:pStyle w:val="TableParagraph"/>
              <w:contextualSpacing/>
              <w:jc w:val="center"/>
              <w:rPr>
                <w:sz w:val="24"/>
                <w:szCs w:val="24"/>
                <w:lang w:val="kk-KZ"/>
              </w:rPr>
            </w:pPr>
            <w:r w:rsidRPr="00E24713">
              <w:rPr>
                <w:b/>
                <w:sz w:val="24"/>
                <w:szCs w:val="24"/>
              </w:rPr>
              <w:sym w:font="Wingdings" w:char="F0FC"/>
            </w:r>
          </w:p>
        </w:tc>
        <w:tc>
          <w:tcPr>
            <w:tcW w:w="426"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30" w:type="dxa"/>
            <w:vAlign w:val="center"/>
          </w:tcPr>
          <w:p w:rsidR="00831572" w:rsidRPr="00E24713" w:rsidRDefault="00831572" w:rsidP="00CD5CEC">
            <w:pPr>
              <w:pStyle w:val="TableParagraph"/>
              <w:contextualSpacing/>
              <w:jc w:val="center"/>
              <w:rPr>
                <w:sz w:val="24"/>
                <w:szCs w:val="24"/>
                <w:lang w:val="kk-KZ"/>
              </w:rPr>
            </w:pPr>
          </w:p>
        </w:tc>
        <w:tc>
          <w:tcPr>
            <w:tcW w:w="426" w:type="dxa"/>
          </w:tcPr>
          <w:p w:rsidR="00831572" w:rsidRPr="00E24713" w:rsidRDefault="00831572" w:rsidP="00CD5CEC">
            <w:pPr>
              <w:pStyle w:val="TableParagraph"/>
              <w:contextualSpacing/>
              <w:jc w:val="center"/>
              <w:rPr>
                <w:sz w:val="24"/>
                <w:szCs w:val="24"/>
                <w:lang w:val="kk-KZ"/>
              </w:rPr>
            </w:pPr>
          </w:p>
        </w:tc>
        <w:tc>
          <w:tcPr>
            <w:tcW w:w="425" w:type="dxa"/>
          </w:tcPr>
          <w:p w:rsidR="00831572" w:rsidRPr="00E24713" w:rsidRDefault="00831572" w:rsidP="00CD5CEC">
            <w:pPr>
              <w:pStyle w:val="TableParagraph"/>
              <w:contextualSpacing/>
              <w:jc w:val="center"/>
              <w:rPr>
                <w:sz w:val="24"/>
                <w:szCs w:val="24"/>
                <w:lang w:val="kk-KZ"/>
              </w:rPr>
            </w:pPr>
          </w:p>
        </w:tc>
        <w:tc>
          <w:tcPr>
            <w:tcW w:w="430" w:type="dxa"/>
          </w:tcPr>
          <w:p w:rsidR="00831572" w:rsidRPr="00E24713" w:rsidRDefault="00831572" w:rsidP="00CD5CEC">
            <w:pPr>
              <w:pStyle w:val="TableParagraph"/>
              <w:contextualSpacing/>
              <w:jc w:val="center"/>
              <w:rPr>
                <w:sz w:val="24"/>
                <w:szCs w:val="24"/>
                <w:lang w:val="kk-KZ"/>
              </w:rPr>
            </w:pPr>
          </w:p>
        </w:tc>
        <w:tc>
          <w:tcPr>
            <w:tcW w:w="373" w:type="dxa"/>
          </w:tcPr>
          <w:p w:rsidR="00831572" w:rsidRPr="00E24713" w:rsidRDefault="00831572" w:rsidP="00CD5CEC">
            <w:pPr>
              <w:pStyle w:val="TableParagraph"/>
              <w:contextualSpacing/>
              <w:jc w:val="center"/>
              <w:rPr>
                <w:sz w:val="24"/>
                <w:szCs w:val="24"/>
                <w:lang w:val="kk-KZ"/>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831572" w:rsidRPr="00E24713" w:rsidRDefault="00831572" w:rsidP="00706173">
            <w:pPr>
              <w:jc w:val="center"/>
              <w:rPr>
                <w:sz w:val="24"/>
                <w:szCs w:val="24"/>
                <w:lang w:val="kk-KZ"/>
              </w:rPr>
            </w:pPr>
          </w:p>
          <w:p w:rsidR="00CF3EA7" w:rsidRDefault="00CF3EA7" w:rsidP="00706173">
            <w:pPr>
              <w:jc w:val="center"/>
              <w:rPr>
                <w:sz w:val="24"/>
                <w:szCs w:val="24"/>
                <w:lang w:val="kk-KZ"/>
              </w:rPr>
            </w:pPr>
          </w:p>
          <w:p w:rsidR="00831572" w:rsidRPr="00E24713" w:rsidRDefault="00831572" w:rsidP="00706173">
            <w:pPr>
              <w:jc w:val="center"/>
              <w:rPr>
                <w:sz w:val="24"/>
                <w:szCs w:val="24"/>
                <w:lang w:val="kk-KZ"/>
              </w:rPr>
            </w:pPr>
            <w:r w:rsidRPr="00E24713">
              <w:rPr>
                <w:sz w:val="24"/>
                <w:szCs w:val="24"/>
                <w:lang w:val="kk-KZ"/>
              </w:rPr>
              <w:t>БП</w:t>
            </w:r>
          </w:p>
        </w:tc>
        <w:tc>
          <w:tcPr>
            <w:tcW w:w="431" w:type="dxa"/>
          </w:tcPr>
          <w:p w:rsidR="00CF3EA7" w:rsidRDefault="00831572" w:rsidP="00706173">
            <w:pPr>
              <w:rPr>
                <w:sz w:val="24"/>
                <w:szCs w:val="24"/>
                <w:lang w:val="kk-KZ"/>
              </w:rPr>
            </w:pPr>
            <w:r w:rsidRPr="00E24713">
              <w:rPr>
                <w:sz w:val="24"/>
                <w:szCs w:val="24"/>
                <w:lang w:val="kk-KZ"/>
              </w:rPr>
              <w:t xml:space="preserve"> </w:t>
            </w:r>
          </w:p>
          <w:p w:rsidR="00CF3EA7" w:rsidRDefault="00CF3EA7" w:rsidP="00706173">
            <w:pPr>
              <w:rPr>
                <w:sz w:val="24"/>
                <w:szCs w:val="24"/>
                <w:lang w:val="kk-KZ"/>
              </w:rPr>
            </w:pPr>
          </w:p>
          <w:p w:rsidR="00831572" w:rsidRPr="00E24713" w:rsidRDefault="00831572" w:rsidP="00706173">
            <w:pPr>
              <w:rPr>
                <w:sz w:val="24"/>
                <w:szCs w:val="24"/>
                <w:lang w:val="kk-KZ"/>
              </w:rPr>
            </w:pPr>
            <w:r w:rsidRPr="00E24713">
              <w:rPr>
                <w:sz w:val="24"/>
                <w:szCs w:val="24"/>
                <w:lang w:val="kk-KZ"/>
              </w:rPr>
              <w:t>ЖК</w:t>
            </w:r>
          </w:p>
        </w:tc>
        <w:tc>
          <w:tcPr>
            <w:tcW w:w="1429" w:type="dxa"/>
          </w:tcPr>
          <w:p w:rsidR="00CF3EA7" w:rsidRDefault="00CF3EA7" w:rsidP="00D353D1">
            <w:pPr>
              <w:rPr>
                <w:sz w:val="24"/>
                <w:szCs w:val="24"/>
                <w:lang w:val="kk-KZ"/>
              </w:rPr>
            </w:pPr>
          </w:p>
          <w:p w:rsidR="00CF3EA7" w:rsidRDefault="00CF3EA7" w:rsidP="00D353D1">
            <w:pPr>
              <w:rPr>
                <w:sz w:val="24"/>
                <w:szCs w:val="24"/>
                <w:lang w:val="kk-KZ"/>
              </w:rPr>
            </w:pPr>
          </w:p>
          <w:p w:rsidR="00831572" w:rsidRPr="00E24713" w:rsidRDefault="00831572" w:rsidP="00D353D1">
            <w:pPr>
              <w:rPr>
                <w:color w:val="000000"/>
                <w:sz w:val="24"/>
                <w:szCs w:val="24"/>
                <w:lang w:val="kk-KZ" w:eastAsia="ar-SA"/>
              </w:rPr>
            </w:pPr>
            <w:r w:rsidRPr="00E24713">
              <w:rPr>
                <w:sz w:val="24"/>
                <w:szCs w:val="24"/>
                <w:lang w:val="kk-KZ"/>
              </w:rPr>
              <w:t>Оқы</w:t>
            </w:r>
            <w:r w:rsidR="00D353D1" w:rsidRPr="00E24713">
              <w:rPr>
                <w:sz w:val="24"/>
                <w:szCs w:val="24"/>
                <w:lang w:val="kk-KZ"/>
              </w:rPr>
              <w:t xml:space="preserve">туды жоспарлау және оқу </w:t>
            </w:r>
            <w:r w:rsidR="00D353D1" w:rsidRPr="00E24713">
              <w:rPr>
                <w:sz w:val="24"/>
                <w:szCs w:val="24"/>
                <w:lang w:val="kk-KZ"/>
              </w:rPr>
              <w:lastRenderedPageBreak/>
              <w:t>үдерісіндегі дербес оқыту</w:t>
            </w:r>
          </w:p>
        </w:tc>
        <w:tc>
          <w:tcPr>
            <w:tcW w:w="4753" w:type="dxa"/>
            <w:vAlign w:val="center"/>
          </w:tcPr>
          <w:p w:rsidR="00831572" w:rsidRPr="00E24713" w:rsidRDefault="00831572" w:rsidP="00706173">
            <w:pPr>
              <w:jc w:val="both"/>
              <w:rPr>
                <w:rStyle w:val="fontstyle01"/>
                <w:rFonts w:ascii="Times New Roman" w:hAnsi="Times New Roman"/>
                <w:color w:val="auto"/>
                <w:sz w:val="24"/>
                <w:szCs w:val="24"/>
                <w:lang w:val="kk-KZ"/>
              </w:rPr>
            </w:pPr>
            <w:r w:rsidRPr="00E24713">
              <w:rPr>
                <w:sz w:val="24"/>
                <w:szCs w:val="24"/>
                <w:lang w:val="kk-KZ"/>
              </w:rPr>
              <w:lastRenderedPageBreak/>
              <w:t xml:space="preserve">Болашақ мұғалімдер өздерінің оқыту саласындағы білім беру бағдарламаларымен, сондай-ақ кәсіпкерлік пен тұрақты даму сияқты білім берудің белгілі бір деңгейін дамытудың педагогикалық қағидаларымен </w:t>
            </w:r>
            <w:r w:rsidRPr="00E24713">
              <w:rPr>
                <w:sz w:val="24"/>
                <w:szCs w:val="24"/>
                <w:lang w:val="kk-KZ"/>
              </w:rPr>
              <w:lastRenderedPageBreak/>
              <w:t>және қиылысатын тақырыптарымен таныс. Болашақ мұғалімдерде педагогикалық және өз бетінше ізденістерге негізделген оқыту технологияларын қолдану және оқыту үдерісіне оқушылардың жан-жақтылығын және инклюзия қағидаларын ескере отырып, оқытуды дараландыру дағдылары бар.</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4</w:t>
            </w:r>
          </w:p>
        </w:tc>
        <w:tc>
          <w:tcPr>
            <w:tcW w:w="425" w:type="dxa"/>
            <w:vAlign w:val="center"/>
          </w:tcPr>
          <w:p w:rsidR="00831572" w:rsidRPr="00E24713" w:rsidRDefault="00831572" w:rsidP="00CD5CEC">
            <w:pPr>
              <w:pStyle w:val="TableParagraph"/>
              <w:contextualSpacing/>
              <w:jc w:val="center"/>
              <w:rPr>
                <w:sz w:val="24"/>
                <w:szCs w:val="24"/>
                <w:lang w:val="kk-KZ"/>
              </w:rPr>
            </w:pPr>
          </w:p>
        </w:tc>
        <w:tc>
          <w:tcPr>
            <w:tcW w:w="488"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rPr>
                <w:b/>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6"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D353D1"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30" w:type="dxa"/>
            <w:vAlign w:val="center"/>
          </w:tcPr>
          <w:p w:rsidR="00831572" w:rsidRPr="00E24713" w:rsidRDefault="00831572" w:rsidP="00CD5CEC">
            <w:pPr>
              <w:pStyle w:val="TableParagraph"/>
              <w:contextualSpacing/>
              <w:jc w:val="center"/>
              <w:rPr>
                <w:sz w:val="24"/>
                <w:szCs w:val="24"/>
                <w:lang w:val="kk-KZ"/>
              </w:rPr>
            </w:pPr>
          </w:p>
        </w:tc>
        <w:tc>
          <w:tcPr>
            <w:tcW w:w="426" w:type="dxa"/>
          </w:tcPr>
          <w:p w:rsidR="00831572" w:rsidRPr="00E24713" w:rsidRDefault="00831572" w:rsidP="00CD5CEC">
            <w:pPr>
              <w:pStyle w:val="TableParagraph"/>
              <w:contextualSpacing/>
              <w:jc w:val="center"/>
              <w:rPr>
                <w:sz w:val="24"/>
                <w:szCs w:val="24"/>
                <w:lang w:val="kk-KZ"/>
              </w:rPr>
            </w:pPr>
          </w:p>
        </w:tc>
        <w:tc>
          <w:tcPr>
            <w:tcW w:w="425" w:type="dxa"/>
          </w:tcPr>
          <w:p w:rsidR="00831572" w:rsidRPr="00E24713" w:rsidRDefault="00831572" w:rsidP="00CD5CEC">
            <w:pPr>
              <w:pStyle w:val="TableParagraph"/>
              <w:contextualSpacing/>
              <w:jc w:val="center"/>
              <w:rPr>
                <w:sz w:val="24"/>
                <w:szCs w:val="24"/>
                <w:lang w:val="kk-KZ"/>
              </w:rPr>
            </w:pPr>
          </w:p>
        </w:tc>
        <w:tc>
          <w:tcPr>
            <w:tcW w:w="430" w:type="dxa"/>
          </w:tcPr>
          <w:p w:rsidR="00831572" w:rsidRPr="00E24713" w:rsidRDefault="00831572" w:rsidP="00CD5CEC">
            <w:pPr>
              <w:pStyle w:val="TableParagraph"/>
              <w:contextualSpacing/>
              <w:jc w:val="center"/>
              <w:rPr>
                <w:sz w:val="24"/>
                <w:szCs w:val="24"/>
                <w:lang w:val="kk-KZ"/>
              </w:rPr>
            </w:pPr>
          </w:p>
        </w:tc>
        <w:tc>
          <w:tcPr>
            <w:tcW w:w="373" w:type="dxa"/>
          </w:tcPr>
          <w:p w:rsidR="00831572" w:rsidRPr="00E24713" w:rsidRDefault="00831572" w:rsidP="00CD5CEC">
            <w:pPr>
              <w:pStyle w:val="TableParagraph"/>
              <w:contextualSpacing/>
              <w:jc w:val="center"/>
              <w:rPr>
                <w:sz w:val="24"/>
                <w:szCs w:val="24"/>
                <w:lang w:val="kk-KZ"/>
              </w:rPr>
            </w:pPr>
          </w:p>
        </w:tc>
      </w:tr>
      <w:tr w:rsidR="00831572" w:rsidRPr="00E24713" w:rsidTr="00CF3EA7">
        <w:trPr>
          <w:gridAfter w:val="1"/>
          <w:wAfter w:w="11" w:type="dxa"/>
          <w:trHeight w:val="323"/>
        </w:trPr>
        <w:tc>
          <w:tcPr>
            <w:tcW w:w="299" w:type="dxa"/>
          </w:tcPr>
          <w:p w:rsidR="00831572" w:rsidRPr="00E24713" w:rsidRDefault="00FA4BAA" w:rsidP="00CD5CEC">
            <w:pPr>
              <w:pStyle w:val="TableParagraph"/>
              <w:contextualSpacing/>
              <w:rPr>
                <w:sz w:val="24"/>
                <w:szCs w:val="24"/>
                <w:lang w:val="kk-KZ"/>
              </w:rPr>
            </w:pPr>
            <w:r w:rsidRPr="00E24713">
              <w:rPr>
                <w:sz w:val="24"/>
                <w:szCs w:val="24"/>
                <w:lang w:val="kk-KZ"/>
              </w:rPr>
              <w:lastRenderedPageBreak/>
              <w:t>7</w:t>
            </w:r>
          </w:p>
        </w:tc>
        <w:tc>
          <w:tcPr>
            <w:tcW w:w="1680" w:type="dxa"/>
          </w:tcPr>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831572" w:rsidRPr="00E24713" w:rsidRDefault="00831572" w:rsidP="00CD5CEC">
            <w:pPr>
              <w:pStyle w:val="TableParagraph"/>
              <w:contextualSpacing/>
              <w:rPr>
                <w:sz w:val="24"/>
                <w:szCs w:val="24"/>
                <w:lang w:val="kk-KZ"/>
              </w:rPr>
            </w:pPr>
            <w:r w:rsidRPr="00E24713">
              <w:rPr>
                <w:sz w:val="24"/>
                <w:szCs w:val="24"/>
                <w:lang w:val="kk-KZ"/>
              </w:rPr>
              <w:t>Оқыту және үйрету үшін бағалау</w:t>
            </w:r>
          </w:p>
        </w:tc>
        <w:tc>
          <w:tcPr>
            <w:tcW w:w="550" w:type="dxa"/>
          </w:tcPr>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831572" w:rsidRPr="00E24713" w:rsidRDefault="00831572" w:rsidP="00706173">
            <w:pPr>
              <w:jc w:val="center"/>
              <w:rPr>
                <w:sz w:val="24"/>
                <w:szCs w:val="24"/>
                <w:lang w:val="kk-KZ"/>
              </w:rPr>
            </w:pPr>
            <w:r w:rsidRPr="00E24713">
              <w:rPr>
                <w:sz w:val="24"/>
                <w:szCs w:val="24"/>
                <w:lang w:val="kk-KZ"/>
              </w:rPr>
              <w:t>БП</w:t>
            </w:r>
          </w:p>
        </w:tc>
        <w:tc>
          <w:tcPr>
            <w:tcW w:w="431" w:type="dxa"/>
          </w:tcPr>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CF3EA7" w:rsidRDefault="00CF3EA7" w:rsidP="00706173">
            <w:pPr>
              <w:jc w:val="center"/>
              <w:rPr>
                <w:sz w:val="24"/>
                <w:szCs w:val="24"/>
                <w:lang w:val="kk-KZ"/>
              </w:rPr>
            </w:pPr>
          </w:p>
          <w:p w:rsidR="00831572" w:rsidRPr="00E24713" w:rsidRDefault="00831572" w:rsidP="00706173">
            <w:pPr>
              <w:jc w:val="center"/>
              <w:rPr>
                <w:sz w:val="24"/>
                <w:szCs w:val="24"/>
                <w:lang w:val="kk-KZ"/>
              </w:rPr>
            </w:pPr>
            <w:r w:rsidRPr="00E24713">
              <w:rPr>
                <w:sz w:val="24"/>
                <w:szCs w:val="24"/>
                <w:lang w:val="kk-KZ"/>
              </w:rPr>
              <w:t>ЖК</w:t>
            </w:r>
          </w:p>
        </w:tc>
        <w:tc>
          <w:tcPr>
            <w:tcW w:w="1429" w:type="dxa"/>
          </w:tcPr>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CF3EA7" w:rsidRDefault="00CF3EA7" w:rsidP="00706173">
            <w:pPr>
              <w:rPr>
                <w:color w:val="000000"/>
                <w:sz w:val="24"/>
                <w:szCs w:val="24"/>
                <w:lang w:val="kk-KZ" w:eastAsia="ar-SA"/>
              </w:rPr>
            </w:pPr>
          </w:p>
          <w:p w:rsidR="00831572" w:rsidRPr="00E24713" w:rsidRDefault="00D353D1" w:rsidP="00706173">
            <w:pPr>
              <w:rPr>
                <w:color w:val="000000"/>
                <w:sz w:val="24"/>
                <w:szCs w:val="24"/>
                <w:lang w:val="en-US" w:eastAsia="ar-SA"/>
              </w:rPr>
            </w:pPr>
            <w:r w:rsidRPr="00E24713">
              <w:rPr>
                <w:color w:val="000000"/>
                <w:sz w:val="24"/>
                <w:szCs w:val="24"/>
                <w:lang w:val="kk-KZ" w:eastAsia="ar-SA"/>
              </w:rPr>
              <w:t xml:space="preserve">Оқыту әдістері мен </w:t>
            </w:r>
            <w:r w:rsidR="00831572" w:rsidRPr="00E24713">
              <w:rPr>
                <w:color w:val="000000"/>
                <w:sz w:val="24"/>
                <w:szCs w:val="24"/>
                <w:lang w:val="kk-KZ" w:eastAsia="ar-SA"/>
              </w:rPr>
              <w:t>технологиялары</w:t>
            </w:r>
          </w:p>
        </w:tc>
        <w:tc>
          <w:tcPr>
            <w:tcW w:w="4753" w:type="dxa"/>
          </w:tcPr>
          <w:p w:rsidR="00831572" w:rsidRPr="00E24713" w:rsidRDefault="00831572" w:rsidP="00706173">
            <w:pPr>
              <w:jc w:val="both"/>
              <w:rPr>
                <w:sz w:val="24"/>
                <w:szCs w:val="24"/>
                <w:lang w:val="en-US"/>
              </w:rPr>
            </w:pPr>
            <w:r w:rsidRPr="00E24713">
              <w:rPr>
                <w:sz w:val="24"/>
                <w:szCs w:val="24"/>
              </w:rPr>
              <w:t>Болашақ</w:t>
            </w:r>
            <w:r w:rsidRPr="00E24713">
              <w:rPr>
                <w:sz w:val="24"/>
                <w:szCs w:val="24"/>
                <w:lang w:val="en-US"/>
              </w:rPr>
              <w:t xml:space="preserve"> </w:t>
            </w:r>
            <w:r w:rsidRPr="00E24713">
              <w:rPr>
                <w:sz w:val="24"/>
                <w:szCs w:val="24"/>
              </w:rPr>
              <w:t>мұғалімдер</w:t>
            </w:r>
            <w:r w:rsidRPr="00E24713">
              <w:rPr>
                <w:sz w:val="24"/>
                <w:szCs w:val="24"/>
                <w:lang w:val="en-US"/>
              </w:rPr>
              <w:t xml:space="preserve"> </w:t>
            </w:r>
            <w:r w:rsidRPr="00E24713">
              <w:rPr>
                <w:sz w:val="24"/>
                <w:szCs w:val="24"/>
              </w:rPr>
              <w:t>оқытудың</w:t>
            </w:r>
            <w:r w:rsidRPr="00E24713">
              <w:rPr>
                <w:sz w:val="24"/>
                <w:szCs w:val="24"/>
                <w:lang w:val="en-US"/>
              </w:rPr>
              <w:t xml:space="preserve"> </w:t>
            </w:r>
            <w:r w:rsidRPr="00E24713">
              <w:rPr>
                <w:sz w:val="24"/>
                <w:szCs w:val="24"/>
              </w:rPr>
              <w:t>стратегиялары</w:t>
            </w:r>
            <w:r w:rsidRPr="00E24713">
              <w:rPr>
                <w:sz w:val="24"/>
                <w:szCs w:val="24"/>
                <w:lang w:val="en-US"/>
              </w:rPr>
              <w:t xml:space="preserve"> </w:t>
            </w:r>
            <w:r w:rsidRPr="00E24713">
              <w:rPr>
                <w:sz w:val="24"/>
                <w:szCs w:val="24"/>
              </w:rPr>
              <w:t>мен</w:t>
            </w:r>
            <w:r w:rsidRPr="00E24713">
              <w:rPr>
                <w:sz w:val="24"/>
                <w:szCs w:val="24"/>
                <w:lang w:val="en-US"/>
              </w:rPr>
              <w:t xml:space="preserve"> </w:t>
            </w:r>
            <w:r w:rsidRPr="00E24713">
              <w:rPr>
                <w:sz w:val="24"/>
                <w:szCs w:val="24"/>
              </w:rPr>
              <w:t>әдістемелерін</w:t>
            </w:r>
            <w:r w:rsidRPr="00E24713">
              <w:rPr>
                <w:sz w:val="24"/>
                <w:szCs w:val="24"/>
                <w:lang w:val="en-US"/>
              </w:rPr>
              <w:t xml:space="preserve"> </w:t>
            </w:r>
            <w:r w:rsidRPr="00E24713">
              <w:rPr>
                <w:sz w:val="24"/>
                <w:szCs w:val="24"/>
              </w:rPr>
              <w:t>жан</w:t>
            </w:r>
            <w:r w:rsidRPr="00E24713">
              <w:rPr>
                <w:sz w:val="24"/>
                <w:szCs w:val="24"/>
                <w:lang w:val="en-US"/>
              </w:rPr>
              <w:t>-</w:t>
            </w:r>
            <w:r w:rsidRPr="00E24713">
              <w:rPr>
                <w:sz w:val="24"/>
                <w:szCs w:val="24"/>
              </w:rPr>
              <w:t>жақты</w:t>
            </w:r>
            <w:r w:rsidRPr="00E24713">
              <w:rPr>
                <w:sz w:val="24"/>
                <w:szCs w:val="24"/>
                <w:lang w:val="en-US"/>
              </w:rPr>
              <w:t xml:space="preserve"> </w:t>
            </w:r>
            <w:r w:rsidRPr="00E24713">
              <w:rPr>
                <w:sz w:val="24"/>
                <w:szCs w:val="24"/>
              </w:rPr>
              <w:t>түсінеді</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оларды</w:t>
            </w:r>
            <w:r w:rsidRPr="00E24713">
              <w:rPr>
                <w:sz w:val="24"/>
                <w:szCs w:val="24"/>
                <w:lang w:val="en-US"/>
              </w:rPr>
              <w:t xml:space="preserve"> </w:t>
            </w:r>
            <w:r w:rsidRPr="00E24713">
              <w:rPr>
                <w:sz w:val="24"/>
                <w:szCs w:val="24"/>
              </w:rPr>
              <w:t>нақты</w:t>
            </w:r>
            <w:r w:rsidRPr="00E24713">
              <w:rPr>
                <w:sz w:val="24"/>
                <w:szCs w:val="24"/>
                <w:lang w:val="en-US"/>
              </w:rPr>
              <w:t xml:space="preserve"> </w:t>
            </w:r>
            <w:r w:rsidRPr="00E24713">
              <w:rPr>
                <w:sz w:val="24"/>
                <w:szCs w:val="24"/>
              </w:rPr>
              <w:t>педагогикалық</w:t>
            </w:r>
            <w:r w:rsidRPr="00E24713">
              <w:rPr>
                <w:sz w:val="24"/>
                <w:szCs w:val="24"/>
                <w:lang w:val="en-US"/>
              </w:rPr>
              <w:t xml:space="preserve"> </w:t>
            </w:r>
            <w:r w:rsidRPr="00E24713">
              <w:rPr>
                <w:sz w:val="24"/>
                <w:szCs w:val="24"/>
              </w:rPr>
              <w:t>жағдайларға</w:t>
            </w:r>
            <w:r w:rsidRPr="00E24713">
              <w:rPr>
                <w:sz w:val="24"/>
                <w:szCs w:val="24"/>
                <w:lang w:val="en-US"/>
              </w:rPr>
              <w:t xml:space="preserve">, </w:t>
            </w:r>
            <w:r w:rsidRPr="00E24713">
              <w:rPr>
                <w:sz w:val="24"/>
                <w:szCs w:val="24"/>
              </w:rPr>
              <w:t>мектептің</w:t>
            </w:r>
            <w:r w:rsidRPr="00E24713">
              <w:rPr>
                <w:sz w:val="24"/>
                <w:szCs w:val="24"/>
                <w:lang w:val="en-US"/>
              </w:rPr>
              <w:t xml:space="preserve"> </w:t>
            </w:r>
            <w:r w:rsidRPr="00E24713">
              <w:rPr>
                <w:sz w:val="24"/>
                <w:szCs w:val="24"/>
              </w:rPr>
              <w:t>нақты</w:t>
            </w:r>
            <w:r w:rsidRPr="00E24713">
              <w:rPr>
                <w:sz w:val="24"/>
                <w:szCs w:val="24"/>
                <w:lang w:val="en-US"/>
              </w:rPr>
              <w:t xml:space="preserve"> </w:t>
            </w:r>
            <w:r w:rsidRPr="00E24713">
              <w:rPr>
                <w:sz w:val="24"/>
                <w:szCs w:val="24"/>
              </w:rPr>
              <w:t>шарттарына</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оқушылардың</w:t>
            </w:r>
            <w:r w:rsidRPr="00E24713">
              <w:rPr>
                <w:sz w:val="24"/>
                <w:szCs w:val="24"/>
                <w:lang w:val="en-US"/>
              </w:rPr>
              <w:t xml:space="preserve"> </w:t>
            </w:r>
            <w:r w:rsidRPr="00E24713">
              <w:rPr>
                <w:sz w:val="24"/>
                <w:szCs w:val="24"/>
              </w:rPr>
              <w:t>мүмкіндіктеріне</w:t>
            </w:r>
            <w:r w:rsidRPr="00E24713">
              <w:rPr>
                <w:sz w:val="24"/>
                <w:szCs w:val="24"/>
                <w:lang w:val="en-US"/>
              </w:rPr>
              <w:t xml:space="preserve"> </w:t>
            </w:r>
            <w:r w:rsidRPr="00E24713">
              <w:rPr>
                <w:sz w:val="24"/>
                <w:szCs w:val="24"/>
              </w:rPr>
              <w:t>сәйкес</w:t>
            </w:r>
            <w:r w:rsidRPr="00E24713">
              <w:rPr>
                <w:sz w:val="24"/>
                <w:szCs w:val="24"/>
                <w:lang w:val="en-US"/>
              </w:rPr>
              <w:t xml:space="preserve"> </w:t>
            </w:r>
            <w:r w:rsidRPr="00E24713">
              <w:rPr>
                <w:sz w:val="24"/>
                <w:szCs w:val="24"/>
              </w:rPr>
              <w:t>келетін</w:t>
            </w:r>
            <w:r w:rsidRPr="00E24713">
              <w:rPr>
                <w:sz w:val="24"/>
                <w:szCs w:val="24"/>
                <w:lang w:val="en-US"/>
              </w:rPr>
              <w:t xml:space="preserve"> </w:t>
            </w:r>
            <w:r w:rsidRPr="00E24713">
              <w:rPr>
                <w:sz w:val="24"/>
                <w:szCs w:val="24"/>
              </w:rPr>
              <w:t>инновациялық</w:t>
            </w:r>
            <w:r w:rsidRPr="00E24713">
              <w:rPr>
                <w:sz w:val="24"/>
                <w:szCs w:val="24"/>
                <w:lang w:val="en-US"/>
              </w:rPr>
              <w:t xml:space="preserve"> </w:t>
            </w:r>
            <w:r w:rsidRPr="00E24713">
              <w:rPr>
                <w:sz w:val="24"/>
                <w:szCs w:val="24"/>
              </w:rPr>
              <w:t>әдістермен</w:t>
            </w:r>
            <w:r w:rsidRPr="00E24713">
              <w:rPr>
                <w:sz w:val="24"/>
                <w:szCs w:val="24"/>
                <w:lang w:val="en-US"/>
              </w:rPr>
              <w:t xml:space="preserve"> </w:t>
            </w:r>
            <w:r w:rsidRPr="00E24713">
              <w:rPr>
                <w:sz w:val="24"/>
                <w:szCs w:val="24"/>
              </w:rPr>
              <w:t>жоспарлауда</w:t>
            </w:r>
            <w:r w:rsidRPr="00E24713">
              <w:rPr>
                <w:sz w:val="24"/>
                <w:szCs w:val="24"/>
                <w:lang w:val="en-US"/>
              </w:rPr>
              <w:t xml:space="preserve">, </w:t>
            </w:r>
            <w:r w:rsidRPr="00E24713">
              <w:rPr>
                <w:sz w:val="24"/>
                <w:szCs w:val="24"/>
              </w:rPr>
              <w:t>оқытуда</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бағалауда</w:t>
            </w:r>
            <w:r w:rsidRPr="00E24713">
              <w:rPr>
                <w:sz w:val="24"/>
                <w:szCs w:val="24"/>
                <w:lang w:val="en-US"/>
              </w:rPr>
              <w:t xml:space="preserve"> </w:t>
            </w:r>
            <w:r w:rsidRPr="00E24713">
              <w:rPr>
                <w:sz w:val="24"/>
                <w:szCs w:val="24"/>
              </w:rPr>
              <w:t>қолдана</w:t>
            </w:r>
            <w:r w:rsidRPr="00E24713">
              <w:rPr>
                <w:sz w:val="24"/>
                <w:szCs w:val="24"/>
                <w:lang w:val="en-US"/>
              </w:rPr>
              <w:t xml:space="preserve"> </w:t>
            </w:r>
            <w:r w:rsidRPr="00E24713">
              <w:rPr>
                <w:sz w:val="24"/>
                <w:szCs w:val="24"/>
              </w:rPr>
              <w:t>алады</w:t>
            </w:r>
            <w:r w:rsidRPr="00E24713">
              <w:rPr>
                <w:sz w:val="24"/>
                <w:szCs w:val="24"/>
                <w:lang w:val="en-US"/>
              </w:rPr>
              <w:t xml:space="preserve">. </w:t>
            </w:r>
            <w:r w:rsidRPr="00E24713">
              <w:rPr>
                <w:sz w:val="24"/>
                <w:szCs w:val="24"/>
              </w:rPr>
              <w:t>Болашақ</w:t>
            </w:r>
            <w:r w:rsidRPr="00E24713">
              <w:rPr>
                <w:sz w:val="24"/>
                <w:szCs w:val="24"/>
                <w:lang w:val="en-US"/>
              </w:rPr>
              <w:t xml:space="preserve"> </w:t>
            </w:r>
            <w:r w:rsidRPr="00E24713">
              <w:rPr>
                <w:sz w:val="24"/>
                <w:szCs w:val="24"/>
              </w:rPr>
              <w:t>мұғалімдер</w:t>
            </w:r>
            <w:r w:rsidRPr="00E24713">
              <w:rPr>
                <w:sz w:val="24"/>
                <w:szCs w:val="24"/>
                <w:lang w:val="en-US"/>
              </w:rPr>
              <w:t xml:space="preserve"> </w:t>
            </w:r>
            <w:r w:rsidRPr="00E24713">
              <w:rPr>
                <w:sz w:val="24"/>
                <w:szCs w:val="24"/>
              </w:rPr>
              <w:t>білім</w:t>
            </w:r>
            <w:r w:rsidRPr="00E24713">
              <w:rPr>
                <w:sz w:val="24"/>
                <w:szCs w:val="24"/>
                <w:lang w:val="en-US"/>
              </w:rPr>
              <w:t xml:space="preserve"> </w:t>
            </w:r>
            <w:r w:rsidRPr="00E24713">
              <w:rPr>
                <w:sz w:val="24"/>
                <w:szCs w:val="24"/>
              </w:rPr>
              <w:t>беру</w:t>
            </w:r>
            <w:r w:rsidRPr="00E24713">
              <w:rPr>
                <w:sz w:val="24"/>
                <w:szCs w:val="24"/>
                <w:lang w:val="en-US"/>
              </w:rPr>
              <w:t xml:space="preserve"> </w:t>
            </w:r>
            <w:r w:rsidRPr="00E24713">
              <w:rPr>
                <w:sz w:val="24"/>
                <w:szCs w:val="24"/>
              </w:rPr>
              <w:t>үдерісінің</w:t>
            </w:r>
            <w:r w:rsidRPr="00E24713">
              <w:rPr>
                <w:sz w:val="24"/>
                <w:szCs w:val="24"/>
                <w:lang w:val="en-US"/>
              </w:rPr>
              <w:t xml:space="preserve"> </w:t>
            </w:r>
            <w:r w:rsidRPr="00E24713">
              <w:rPr>
                <w:sz w:val="24"/>
                <w:szCs w:val="24"/>
              </w:rPr>
              <w:t>әртүрлі</w:t>
            </w:r>
            <w:r w:rsidRPr="00E24713">
              <w:rPr>
                <w:sz w:val="24"/>
                <w:szCs w:val="24"/>
                <w:lang w:val="en-US"/>
              </w:rPr>
              <w:t xml:space="preserve"> </w:t>
            </w:r>
            <w:r w:rsidRPr="00E24713">
              <w:rPr>
                <w:sz w:val="24"/>
                <w:szCs w:val="24"/>
              </w:rPr>
              <w:t>кезеңдерінде</w:t>
            </w:r>
            <w:r w:rsidRPr="00E24713">
              <w:rPr>
                <w:sz w:val="24"/>
                <w:szCs w:val="24"/>
                <w:lang w:val="en-US"/>
              </w:rPr>
              <w:t xml:space="preserve"> </w:t>
            </w:r>
            <w:r w:rsidRPr="00E24713">
              <w:rPr>
                <w:sz w:val="24"/>
                <w:szCs w:val="24"/>
              </w:rPr>
              <w:t>қолайлы</w:t>
            </w:r>
            <w:r w:rsidRPr="00E24713">
              <w:rPr>
                <w:sz w:val="24"/>
                <w:szCs w:val="24"/>
                <w:lang w:val="en-US"/>
              </w:rPr>
              <w:t xml:space="preserve"> </w:t>
            </w:r>
            <w:r w:rsidRPr="00E24713">
              <w:rPr>
                <w:sz w:val="24"/>
                <w:szCs w:val="24"/>
              </w:rPr>
              <w:t>инклюзивті</w:t>
            </w:r>
            <w:r w:rsidRPr="00E24713">
              <w:rPr>
                <w:sz w:val="24"/>
                <w:szCs w:val="24"/>
                <w:lang w:val="en-US"/>
              </w:rPr>
              <w:t xml:space="preserve">, </w:t>
            </w:r>
            <w:r w:rsidRPr="00E24713">
              <w:rPr>
                <w:sz w:val="24"/>
                <w:szCs w:val="24"/>
              </w:rPr>
              <w:t>физикалық</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онлайн</w:t>
            </w:r>
            <w:r w:rsidRPr="00E24713">
              <w:rPr>
                <w:sz w:val="24"/>
                <w:szCs w:val="24"/>
                <w:lang w:val="en-US"/>
              </w:rPr>
              <w:t xml:space="preserve"> </w:t>
            </w:r>
            <w:r w:rsidRPr="00E24713">
              <w:rPr>
                <w:sz w:val="24"/>
                <w:szCs w:val="24"/>
              </w:rPr>
              <w:t>оқыту</w:t>
            </w:r>
            <w:r w:rsidRPr="00E24713">
              <w:rPr>
                <w:sz w:val="24"/>
                <w:szCs w:val="24"/>
                <w:lang w:val="en-US"/>
              </w:rPr>
              <w:t xml:space="preserve"> </w:t>
            </w:r>
            <w:r w:rsidRPr="00E24713">
              <w:rPr>
                <w:sz w:val="24"/>
                <w:szCs w:val="24"/>
              </w:rPr>
              <w:t>ортасын</w:t>
            </w:r>
            <w:r w:rsidRPr="00E24713">
              <w:rPr>
                <w:sz w:val="24"/>
                <w:szCs w:val="24"/>
                <w:lang w:val="en-US"/>
              </w:rPr>
              <w:t xml:space="preserve"> </w:t>
            </w:r>
            <w:r w:rsidRPr="00E24713">
              <w:rPr>
                <w:sz w:val="24"/>
                <w:szCs w:val="24"/>
              </w:rPr>
              <w:t>құра</w:t>
            </w:r>
            <w:r w:rsidRPr="00E24713">
              <w:rPr>
                <w:sz w:val="24"/>
                <w:szCs w:val="24"/>
                <w:lang w:val="en-US"/>
              </w:rPr>
              <w:t xml:space="preserve"> </w:t>
            </w:r>
            <w:r w:rsidRPr="00E24713">
              <w:rPr>
                <w:sz w:val="24"/>
                <w:szCs w:val="24"/>
              </w:rPr>
              <w:t>алады</w:t>
            </w:r>
            <w:r w:rsidRPr="00E24713">
              <w:rPr>
                <w:sz w:val="24"/>
                <w:szCs w:val="24"/>
                <w:lang w:val="en-US"/>
              </w:rPr>
              <w:t xml:space="preserve">. </w:t>
            </w:r>
            <w:r w:rsidRPr="00E24713">
              <w:rPr>
                <w:sz w:val="24"/>
                <w:szCs w:val="24"/>
              </w:rPr>
              <w:t>Болашақ</w:t>
            </w:r>
            <w:r w:rsidRPr="00E24713">
              <w:rPr>
                <w:sz w:val="24"/>
                <w:szCs w:val="24"/>
                <w:lang w:val="en-US"/>
              </w:rPr>
              <w:t xml:space="preserve"> </w:t>
            </w:r>
            <w:r w:rsidRPr="00E24713">
              <w:rPr>
                <w:sz w:val="24"/>
                <w:szCs w:val="24"/>
              </w:rPr>
              <w:t>мұғалімдер</w:t>
            </w:r>
            <w:r w:rsidRPr="00E24713">
              <w:rPr>
                <w:sz w:val="24"/>
                <w:szCs w:val="24"/>
                <w:lang w:val="en-US"/>
              </w:rPr>
              <w:t xml:space="preserve"> </w:t>
            </w:r>
            <w:r w:rsidRPr="00E24713">
              <w:rPr>
                <w:sz w:val="24"/>
                <w:szCs w:val="24"/>
              </w:rPr>
              <w:t>оқу</w:t>
            </w:r>
            <w:r w:rsidRPr="00E24713">
              <w:rPr>
                <w:sz w:val="24"/>
                <w:szCs w:val="24"/>
                <w:lang w:val="en-US"/>
              </w:rPr>
              <w:t xml:space="preserve"> </w:t>
            </w:r>
            <w:r w:rsidRPr="00E24713">
              <w:rPr>
                <w:sz w:val="24"/>
                <w:szCs w:val="24"/>
              </w:rPr>
              <w:t>материалдарын</w:t>
            </w:r>
            <w:r w:rsidRPr="00E24713">
              <w:rPr>
                <w:sz w:val="24"/>
                <w:szCs w:val="24"/>
                <w:lang w:val="en-US"/>
              </w:rPr>
              <w:t xml:space="preserve"> </w:t>
            </w:r>
            <w:r w:rsidRPr="00E24713">
              <w:rPr>
                <w:sz w:val="24"/>
                <w:szCs w:val="24"/>
              </w:rPr>
              <w:t>жоспарлау</w:t>
            </w:r>
            <w:r w:rsidRPr="00E24713">
              <w:rPr>
                <w:sz w:val="24"/>
                <w:szCs w:val="24"/>
                <w:lang w:val="en-US"/>
              </w:rPr>
              <w:t xml:space="preserve"> </w:t>
            </w:r>
            <w:r w:rsidRPr="00E24713">
              <w:rPr>
                <w:sz w:val="24"/>
                <w:szCs w:val="24"/>
              </w:rPr>
              <w:t>кезінде</w:t>
            </w:r>
            <w:r w:rsidRPr="00E24713">
              <w:rPr>
                <w:sz w:val="24"/>
                <w:szCs w:val="24"/>
                <w:lang w:val="en-US"/>
              </w:rPr>
              <w:t xml:space="preserve"> </w:t>
            </w:r>
            <w:r w:rsidRPr="00E24713">
              <w:rPr>
                <w:sz w:val="24"/>
                <w:szCs w:val="24"/>
              </w:rPr>
              <w:t>авторлық</w:t>
            </w:r>
            <w:r w:rsidRPr="00E24713">
              <w:rPr>
                <w:sz w:val="24"/>
                <w:szCs w:val="24"/>
                <w:lang w:val="en-US"/>
              </w:rPr>
              <w:t xml:space="preserve"> </w:t>
            </w:r>
            <w:r w:rsidRPr="00E24713">
              <w:rPr>
                <w:sz w:val="24"/>
                <w:szCs w:val="24"/>
              </w:rPr>
              <w:t>құқық</w:t>
            </w:r>
            <w:r w:rsidRPr="00E24713">
              <w:rPr>
                <w:sz w:val="24"/>
                <w:szCs w:val="24"/>
                <w:lang w:val="en-US"/>
              </w:rPr>
              <w:t xml:space="preserve"> </w:t>
            </w:r>
            <w:r w:rsidRPr="00E24713">
              <w:rPr>
                <w:sz w:val="24"/>
                <w:szCs w:val="24"/>
              </w:rPr>
              <w:t>пен</w:t>
            </w:r>
            <w:r w:rsidRPr="00E24713">
              <w:rPr>
                <w:sz w:val="24"/>
                <w:szCs w:val="24"/>
                <w:lang w:val="en-US"/>
              </w:rPr>
              <w:t xml:space="preserve"> </w:t>
            </w:r>
            <w:r w:rsidRPr="00E24713">
              <w:rPr>
                <w:sz w:val="24"/>
                <w:szCs w:val="24"/>
              </w:rPr>
              <w:t>деректерді</w:t>
            </w:r>
            <w:r w:rsidRPr="00E24713">
              <w:rPr>
                <w:sz w:val="24"/>
                <w:szCs w:val="24"/>
                <w:lang w:val="en-US"/>
              </w:rPr>
              <w:t xml:space="preserve"> </w:t>
            </w:r>
            <w:r w:rsidRPr="00E24713">
              <w:rPr>
                <w:sz w:val="24"/>
                <w:szCs w:val="24"/>
              </w:rPr>
              <w:t>қорғау</w:t>
            </w:r>
            <w:r w:rsidRPr="00E24713">
              <w:rPr>
                <w:sz w:val="24"/>
                <w:szCs w:val="24"/>
                <w:lang w:val="en-US"/>
              </w:rPr>
              <w:t xml:space="preserve"> </w:t>
            </w:r>
            <w:r w:rsidRPr="00E24713">
              <w:rPr>
                <w:sz w:val="24"/>
                <w:szCs w:val="24"/>
              </w:rPr>
              <w:t>ережелерін</w:t>
            </w:r>
            <w:r w:rsidRPr="00E24713">
              <w:rPr>
                <w:sz w:val="24"/>
                <w:szCs w:val="24"/>
                <w:lang w:val="en-US"/>
              </w:rPr>
              <w:t xml:space="preserve"> </w:t>
            </w:r>
            <w:r w:rsidRPr="00E24713">
              <w:rPr>
                <w:sz w:val="24"/>
                <w:szCs w:val="24"/>
              </w:rPr>
              <w:t>түсінеді</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қолдана</w:t>
            </w:r>
            <w:r w:rsidRPr="00E24713">
              <w:rPr>
                <w:sz w:val="24"/>
                <w:szCs w:val="24"/>
                <w:lang w:val="en-US"/>
              </w:rPr>
              <w:t xml:space="preserve"> </w:t>
            </w:r>
            <w:r w:rsidRPr="00E24713">
              <w:rPr>
                <w:sz w:val="24"/>
                <w:szCs w:val="24"/>
              </w:rPr>
              <w:t>алады</w:t>
            </w:r>
            <w:r w:rsidRPr="00E24713">
              <w:rPr>
                <w:sz w:val="24"/>
                <w:szCs w:val="24"/>
                <w:lang w:val="en-US"/>
              </w:rPr>
              <w:t xml:space="preserve">. </w:t>
            </w:r>
            <w:r w:rsidRPr="00E24713">
              <w:rPr>
                <w:sz w:val="24"/>
                <w:szCs w:val="24"/>
              </w:rPr>
              <w:t>Болашақ</w:t>
            </w:r>
            <w:r w:rsidRPr="00E24713">
              <w:rPr>
                <w:sz w:val="24"/>
                <w:szCs w:val="24"/>
                <w:lang w:val="en-US"/>
              </w:rPr>
              <w:t xml:space="preserve"> </w:t>
            </w:r>
            <w:r w:rsidRPr="00E24713">
              <w:rPr>
                <w:sz w:val="24"/>
                <w:szCs w:val="24"/>
              </w:rPr>
              <w:t>мұғалімдердің</w:t>
            </w:r>
            <w:r w:rsidRPr="00E24713">
              <w:rPr>
                <w:sz w:val="24"/>
                <w:szCs w:val="24"/>
                <w:lang w:val="en-US"/>
              </w:rPr>
              <w:t xml:space="preserve"> </w:t>
            </w:r>
            <w:r w:rsidRPr="00E24713">
              <w:rPr>
                <w:sz w:val="24"/>
                <w:szCs w:val="24"/>
              </w:rPr>
              <w:t>дидактика</w:t>
            </w:r>
            <w:r w:rsidRPr="00E24713">
              <w:rPr>
                <w:sz w:val="24"/>
                <w:szCs w:val="24"/>
                <w:lang w:val="en-US"/>
              </w:rPr>
              <w:t xml:space="preserve">, </w:t>
            </w:r>
            <w:r w:rsidRPr="00E24713">
              <w:rPr>
                <w:sz w:val="24"/>
                <w:szCs w:val="24"/>
              </w:rPr>
              <w:t>оқыту</w:t>
            </w:r>
            <w:r w:rsidRPr="00E24713">
              <w:rPr>
                <w:sz w:val="24"/>
                <w:szCs w:val="24"/>
                <w:lang w:val="en-US"/>
              </w:rPr>
              <w:t xml:space="preserve"> </w:t>
            </w:r>
            <w:r w:rsidRPr="00E24713">
              <w:rPr>
                <w:sz w:val="24"/>
                <w:szCs w:val="24"/>
              </w:rPr>
              <w:t>технологиялары</w:t>
            </w:r>
            <w:r w:rsidRPr="00E24713">
              <w:rPr>
                <w:sz w:val="24"/>
                <w:szCs w:val="24"/>
                <w:lang w:val="en-US"/>
              </w:rPr>
              <w:t xml:space="preserve"> </w:t>
            </w:r>
            <w:r w:rsidRPr="00E24713">
              <w:rPr>
                <w:sz w:val="24"/>
                <w:szCs w:val="24"/>
              </w:rPr>
              <w:t>мен</w:t>
            </w:r>
            <w:r w:rsidRPr="00E24713">
              <w:rPr>
                <w:sz w:val="24"/>
                <w:szCs w:val="24"/>
                <w:lang w:val="en-US"/>
              </w:rPr>
              <w:t xml:space="preserve"> </w:t>
            </w:r>
            <w:r w:rsidRPr="00E24713">
              <w:rPr>
                <w:sz w:val="24"/>
                <w:szCs w:val="24"/>
              </w:rPr>
              <w:t>оқушыларды</w:t>
            </w:r>
            <w:r w:rsidRPr="00E24713">
              <w:rPr>
                <w:sz w:val="24"/>
                <w:szCs w:val="24"/>
                <w:lang w:val="en-US"/>
              </w:rPr>
              <w:t xml:space="preserve"> </w:t>
            </w:r>
            <w:r w:rsidRPr="00E24713">
              <w:rPr>
                <w:sz w:val="24"/>
                <w:szCs w:val="24"/>
              </w:rPr>
              <w:t>ынталандыру</w:t>
            </w:r>
            <w:r w:rsidRPr="00E24713">
              <w:rPr>
                <w:sz w:val="24"/>
                <w:szCs w:val="24"/>
                <w:lang w:val="en-US"/>
              </w:rPr>
              <w:t xml:space="preserve"> </w:t>
            </w:r>
            <w:r w:rsidRPr="00E24713">
              <w:rPr>
                <w:sz w:val="24"/>
                <w:szCs w:val="24"/>
              </w:rPr>
              <w:t>әдістері</w:t>
            </w:r>
            <w:r w:rsidRPr="00E24713">
              <w:rPr>
                <w:sz w:val="24"/>
                <w:szCs w:val="24"/>
                <w:lang w:val="en-US"/>
              </w:rPr>
              <w:t xml:space="preserve"> </w:t>
            </w:r>
            <w:r w:rsidRPr="00E24713">
              <w:rPr>
                <w:sz w:val="24"/>
                <w:szCs w:val="24"/>
              </w:rPr>
              <w:t>бойынша</w:t>
            </w:r>
            <w:r w:rsidRPr="00E24713">
              <w:rPr>
                <w:sz w:val="24"/>
                <w:szCs w:val="24"/>
                <w:lang w:val="en-US"/>
              </w:rPr>
              <w:t xml:space="preserve"> </w:t>
            </w:r>
            <w:r w:rsidRPr="00E24713">
              <w:rPr>
                <w:sz w:val="24"/>
                <w:szCs w:val="24"/>
              </w:rPr>
              <w:t>қажетті</w:t>
            </w:r>
            <w:r w:rsidRPr="00E24713">
              <w:rPr>
                <w:sz w:val="24"/>
                <w:szCs w:val="24"/>
                <w:lang w:val="en-US"/>
              </w:rPr>
              <w:t xml:space="preserve"> </w:t>
            </w:r>
            <w:r w:rsidRPr="00E24713">
              <w:rPr>
                <w:sz w:val="24"/>
                <w:szCs w:val="24"/>
              </w:rPr>
              <w:t>білімдері</w:t>
            </w:r>
            <w:r w:rsidRPr="00E24713">
              <w:rPr>
                <w:sz w:val="24"/>
                <w:szCs w:val="24"/>
                <w:lang w:val="en-US"/>
              </w:rPr>
              <w:t xml:space="preserve"> </w:t>
            </w:r>
            <w:r w:rsidRPr="00E24713">
              <w:rPr>
                <w:sz w:val="24"/>
                <w:szCs w:val="24"/>
              </w:rPr>
              <w:t>бар</w:t>
            </w:r>
            <w:r w:rsidRPr="00E24713">
              <w:rPr>
                <w:sz w:val="24"/>
                <w:szCs w:val="24"/>
                <w:lang w:val="en-US"/>
              </w:rPr>
              <w:t xml:space="preserve">, </w:t>
            </w:r>
            <w:r w:rsidRPr="00E24713">
              <w:rPr>
                <w:sz w:val="24"/>
                <w:szCs w:val="24"/>
              </w:rPr>
              <w:t>оқушыларға</w:t>
            </w:r>
            <w:r w:rsidRPr="00E24713">
              <w:rPr>
                <w:sz w:val="24"/>
                <w:szCs w:val="24"/>
                <w:lang w:val="en-US"/>
              </w:rPr>
              <w:t xml:space="preserve"> </w:t>
            </w:r>
            <w:r w:rsidRPr="00E24713">
              <w:rPr>
                <w:sz w:val="24"/>
                <w:szCs w:val="24"/>
              </w:rPr>
              <w:t>қажетті</w:t>
            </w:r>
            <w:r w:rsidRPr="00E24713">
              <w:rPr>
                <w:sz w:val="24"/>
                <w:szCs w:val="24"/>
                <w:lang w:val="en-US"/>
              </w:rPr>
              <w:t xml:space="preserve"> </w:t>
            </w:r>
            <w:r w:rsidRPr="00E24713">
              <w:rPr>
                <w:sz w:val="24"/>
                <w:szCs w:val="24"/>
              </w:rPr>
              <w:t>педагогикалық</w:t>
            </w:r>
            <w:r w:rsidRPr="00E24713">
              <w:rPr>
                <w:sz w:val="24"/>
                <w:szCs w:val="24"/>
                <w:lang w:val="en-US"/>
              </w:rPr>
              <w:t xml:space="preserve"> </w:t>
            </w:r>
            <w:r w:rsidRPr="00E24713">
              <w:rPr>
                <w:sz w:val="24"/>
                <w:szCs w:val="24"/>
              </w:rPr>
              <w:t>көмек</w:t>
            </w:r>
            <w:r w:rsidRPr="00E24713">
              <w:rPr>
                <w:sz w:val="24"/>
                <w:szCs w:val="24"/>
                <w:lang w:val="en-US"/>
              </w:rPr>
              <w:t xml:space="preserve"> </w:t>
            </w:r>
            <w:r w:rsidRPr="00E24713">
              <w:rPr>
                <w:sz w:val="24"/>
                <w:szCs w:val="24"/>
              </w:rPr>
              <w:t>көрсете</w:t>
            </w:r>
            <w:r w:rsidRPr="00E24713">
              <w:rPr>
                <w:sz w:val="24"/>
                <w:szCs w:val="24"/>
                <w:lang w:val="en-US"/>
              </w:rPr>
              <w:t xml:space="preserve"> </w:t>
            </w:r>
            <w:r w:rsidRPr="00E24713">
              <w:rPr>
                <w:sz w:val="24"/>
                <w:szCs w:val="24"/>
              </w:rPr>
              <w:t>алады</w:t>
            </w:r>
            <w:r w:rsidRPr="00E24713">
              <w:rPr>
                <w:sz w:val="24"/>
                <w:szCs w:val="24"/>
                <w:lang w:val="en-US"/>
              </w:rPr>
              <w:t xml:space="preserve">. </w:t>
            </w:r>
            <w:r w:rsidRPr="00E24713">
              <w:rPr>
                <w:sz w:val="24"/>
                <w:szCs w:val="24"/>
              </w:rPr>
              <w:t>Құзыреттілікті</w:t>
            </w:r>
            <w:r w:rsidRPr="00E24713">
              <w:rPr>
                <w:sz w:val="24"/>
                <w:szCs w:val="24"/>
                <w:lang w:val="en-US"/>
              </w:rPr>
              <w:t xml:space="preserve"> </w:t>
            </w:r>
            <w:r w:rsidRPr="00E24713">
              <w:rPr>
                <w:sz w:val="24"/>
                <w:szCs w:val="24"/>
              </w:rPr>
              <w:t>меңгерген</w:t>
            </w:r>
            <w:r w:rsidRPr="00E24713">
              <w:rPr>
                <w:sz w:val="24"/>
                <w:szCs w:val="24"/>
                <w:lang w:val="en-US"/>
              </w:rPr>
              <w:t xml:space="preserve"> </w:t>
            </w:r>
            <w:r w:rsidRPr="00E24713">
              <w:rPr>
                <w:sz w:val="24"/>
                <w:szCs w:val="24"/>
              </w:rPr>
              <w:t>болашақ</w:t>
            </w:r>
            <w:r w:rsidRPr="00E24713">
              <w:rPr>
                <w:sz w:val="24"/>
                <w:szCs w:val="24"/>
                <w:lang w:val="en-US"/>
              </w:rPr>
              <w:t xml:space="preserve"> </w:t>
            </w:r>
            <w:r w:rsidRPr="00E24713">
              <w:rPr>
                <w:sz w:val="24"/>
                <w:szCs w:val="24"/>
              </w:rPr>
              <w:t>мұғалімдер</w:t>
            </w:r>
            <w:r w:rsidRPr="00E24713">
              <w:rPr>
                <w:sz w:val="24"/>
                <w:szCs w:val="24"/>
                <w:lang w:val="en-US"/>
              </w:rPr>
              <w:t xml:space="preserve">: • </w:t>
            </w:r>
            <w:r w:rsidRPr="00E24713">
              <w:rPr>
                <w:sz w:val="24"/>
                <w:szCs w:val="24"/>
              </w:rPr>
              <w:t>оқытуға</w:t>
            </w:r>
            <w:r w:rsidRPr="00E24713">
              <w:rPr>
                <w:sz w:val="24"/>
                <w:szCs w:val="24"/>
                <w:lang w:val="en-US"/>
              </w:rPr>
              <w:t xml:space="preserve"> </w:t>
            </w:r>
            <w:r w:rsidRPr="00E24713">
              <w:rPr>
                <w:sz w:val="24"/>
                <w:szCs w:val="24"/>
              </w:rPr>
              <w:t>сәйкес</w:t>
            </w:r>
            <w:r w:rsidRPr="00E24713">
              <w:rPr>
                <w:sz w:val="24"/>
                <w:szCs w:val="24"/>
                <w:lang w:val="en-US"/>
              </w:rPr>
              <w:t xml:space="preserve"> </w:t>
            </w:r>
            <w:r w:rsidRPr="00E24713">
              <w:rPr>
                <w:sz w:val="24"/>
                <w:szCs w:val="24"/>
              </w:rPr>
              <w:t>келетін</w:t>
            </w:r>
            <w:r w:rsidRPr="00E24713">
              <w:rPr>
                <w:sz w:val="24"/>
                <w:szCs w:val="24"/>
                <w:lang w:val="en-US"/>
              </w:rPr>
              <w:t xml:space="preserve"> </w:t>
            </w:r>
            <w:r w:rsidRPr="00E24713">
              <w:rPr>
                <w:sz w:val="24"/>
                <w:szCs w:val="24"/>
              </w:rPr>
              <w:t>педагогикалық</w:t>
            </w:r>
            <w:r w:rsidRPr="00E24713">
              <w:rPr>
                <w:sz w:val="24"/>
                <w:szCs w:val="24"/>
                <w:lang w:val="en-US"/>
              </w:rPr>
              <w:t xml:space="preserve"> </w:t>
            </w:r>
            <w:r w:rsidRPr="00E24713">
              <w:rPr>
                <w:sz w:val="24"/>
                <w:szCs w:val="24"/>
              </w:rPr>
              <w:t>үлгілерді</w:t>
            </w:r>
            <w:r w:rsidRPr="00E24713">
              <w:rPr>
                <w:sz w:val="24"/>
                <w:szCs w:val="24"/>
                <w:lang w:val="en-US"/>
              </w:rPr>
              <w:t xml:space="preserve"> </w:t>
            </w:r>
            <w:r w:rsidRPr="00E24713">
              <w:rPr>
                <w:sz w:val="24"/>
                <w:szCs w:val="24"/>
              </w:rPr>
              <w:t>таңдай</w:t>
            </w:r>
            <w:r w:rsidRPr="00E24713">
              <w:rPr>
                <w:sz w:val="24"/>
                <w:szCs w:val="24"/>
                <w:lang w:val="en-US"/>
              </w:rPr>
              <w:t xml:space="preserve"> </w:t>
            </w:r>
            <w:r w:rsidRPr="00E24713">
              <w:rPr>
                <w:sz w:val="24"/>
                <w:szCs w:val="24"/>
              </w:rPr>
              <w:t>алады</w:t>
            </w:r>
            <w:r w:rsidRPr="00E24713">
              <w:rPr>
                <w:sz w:val="24"/>
                <w:szCs w:val="24"/>
                <w:lang w:val="en-US"/>
              </w:rPr>
              <w:t xml:space="preserve"> • </w:t>
            </w:r>
            <w:r w:rsidRPr="00E24713">
              <w:rPr>
                <w:sz w:val="24"/>
                <w:szCs w:val="24"/>
              </w:rPr>
              <w:t>технология</w:t>
            </w:r>
            <w:r w:rsidRPr="00E24713">
              <w:rPr>
                <w:sz w:val="24"/>
                <w:szCs w:val="24"/>
                <w:lang w:val="en-US"/>
              </w:rPr>
              <w:t xml:space="preserve"> </w:t>
            </w:r>
            <w:r w:rsidRPr="00E24713">
              <w:rPr>
                <w:sz w:val="24"/>
                <w:szCs w:val="24"/>
              </w:rPr>
              <w:t>беретін</w:t>
            </w:r>
            <w:r w:rsidRPr="00E24713">
              <w:rPr>
                <w:sz w:val="24"/>
                <w:szCs w:val="24"/>
                <w:lang w:val="en-US"/>
              </w:rPr>
              <w:t xml:space="preserve"> </w:t>
            </w:r>
            <w:r w:rsidRPr="00E24713">
              <w:rPr>
                <w:sz w:val="24"/>
                <w:szCs w:val="24"/>
              </w:rPr>
              <w:t>мүмкіндіктерді</w:t>
            </w:r>
            <w:r w:rsidRPr="00E24713">
              <w:rPr>
                <w:sz w:val="24"/>
                <w:szCs w:val="24"/>
                <w:lang w:val="en-US"/>
              </w:rPr>
              <w:t xml:space="preserve"> </w:t>
            </w:r>
            <w:r w:rsidRPr="00E24713">
              <w:rPr>
                <w:sz w:val="24"/>
                <w:szCs w:val="24"/>
              </w:rPr>
              <w:t>ескере</w:t>
            </w:r>
            <w:r w:rsidRPr="00E24713">
              <w:rPr>
                <w:sz w:val="24"/>
                <w:szCs w:val="24"/>
                <w:lang w:val="en-US"/>
              </w:rPr>
              <w:t xml:space="preserve"> </w:t>
            </w:r>
            <w:r w:rsidRPr="00E24713">
              <w:rPr>
                <w:sz w:val="24"/>
                <w:szCs w:val="24"/>
              </w:rPr>
              <w:t>отырып</w:t>
            </w:r>
            <w:r w:rsidRPr="00E24713">
              <w:rPr>
                <w:sz w:val="24"/>
                <w:szCs w:val="24"/>
                <w:lang w:val="en-US"/>
              </w:rPr>
              <w:t xml:space="preserve">, </w:t>
            </w:r>
            <w:r w:rsidRPr="00E24713">
              <w:rPr>
                <w:sz w:val="24"/>
                <w:szCs w:val="24"/>
              </w:rPr>
              <w:t>оқыту</w:t>
            </w:r>
            <w:r w:rsidRPr="00E24713">
              <w:rPr>
                <w:sz w:val="24"/>
                <w:szCs w:val="24"/>
                <w:lang w:val="en-US"/>
              </w:rPr>
              <w:t xml:space="preserve"> </w:t>
            </w:r>
            <w:r w:rsidRPr="00E24713">
              <w:rPr>
                <w:sz w:val="24"/>
                <w:szCs w:val="24"/>
              </w:rPr>
              <w:t>әдістерін</w:t>
            </w:r>
            <w:r w:rsidRPr="00E24713">
              <w:rPr>
                <w:sz w:val="24"/>
                <w:szCs w:val="24"/>
                <w:lang w:val="en-US"/>
              </w:rPr>
              <w:t xml:space="preserve"> </w:t>
            </w:r>
            <w:r w:rsidRPr="00E24713">
              <w:rPr>
                <w:sz w:val="24"/>
                <w:szCs w:val="24"/>
              </w:rPr>
              <w:t>шығармашылықпен</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әр</w:t>
            </w:r>
            <w:r w:rsidRPr="00E24713">
              <w:rPr>
                <w:sz w:val="24"/>
                <w:szCs w:val="24"/>
                <w:lang w:val="en-US"/>
              </w:rPr>
              <w:t xml:space="preserve"> </w:t>
            </w:r>
            <w:r w:rsidRPr="00E24713">
              <w:rPr>
                <w:sz w:val="24"/>
                <w:szCs w:val="24"/>
              </w:rPr>
              <w:t>түрлі</w:t>
            </w:r>
            <w:r w:rsidRPr="00E24713">
              <w:rPr>
                <w:sz w:val="24"/>
                <w:szCs w:val="24"/>
                <w:lang w:val="en-US"/>
              </w:rPr>
              <w:t xml:space="preserve"> </w:t>
            </w:r>
            <w:r w:rsidRPr="00E24713">
              <w:rPr>
                <w:sz w:val="24"/>
                <w:szCs w:val="24"/>
              </w:rPr>
              <w:t>етіп</w:t>
            </w:r>
            <w:r w:rsidRPr="00E24713">
              <w:rPr>
                <w:sz w:val="24"/>
                <w:szCs w:val="24"/>
                <w:lang w:val="en-US"/>
              </w:rPr>
              <w:t xml:space="preserve"> </w:t>
            </w:r>
            <w:r w:rsidRPr="00E24713">
              <w:rPr>
                <w:sz w:val="24"/>
                <w:szCs w:val="24"/>
              </w:rPr>
              <w:t>қолдана</w:t>
            </w:r>
            <w:r w:rsidRPr="00E24713">
              <w:rPr>
                <w:sz w:val="24"/>
                <w:szCs w:val="24"/>
                <w:lang w:val="en-US"/>
              </w:rPr>
              <w:t xml:space="preserve"> </w:t>
            </w:r>
            <w:r w:rsidRPr="00E24713">
              <w:rPr>
                <w:sz w:val="24"/>
                <w:szCs w:val="24"/>
              </w:rPr>
              <w:t>алады</w:t>
            </w:r>
            <w:r w:rsidRPr="00E24713">
              <w:rPr>
                <w:sz w:val="24"/>
                <w:szCs w:val="24"/>
                <w:lang w:val="en-US"/>
              </w:rPr>
              <w:t xml:space="preserve"> • </w:t>
            </w:r>
            <w:r w:rsidRPr="00E24713">
              <w:rPr>
                <w:sz w:val="24"/>
                <w:szCs w:val="24"/>
              </w:rPr>
              <w:t>оқытуда</w:t>
            </w:r>
            <w:r w:rsidRPr="00E24713">
              <w:rPr>
                <w:sz w:val="24"/>
                <w:szCs w:val="24"/>
                <w:lang w:val="en-US"/>
              </w:rPr>
              <w:t xml:space="preserve"> </w:t>
            </w:r>
            <w:r w:rsidRPr="00E24713">
              <w:rPr>
                <w:sz w:val="24"/>
                <w:szCs w:val="24"/>
              </w:rPr>
              <w:lastRenderedPageBreak/>
              <w:t>тиісті</w:t>
            </w:r>
            <w:r w:rsidRPr="00E24713">
              <w:rPr>
                <w:sz w:val="24"/>
                <w:szCs w:val="24"/>
                <w:lang w:val="en-US"/>
              </w:rPr>
              <w:t xml:space="preserve"> </w:t>
            </w:r>
            <w:r w:rsidRPr="00E24713">
              <w:rPr>
                <w:sz w:val="24"/>
                <w:szCs w:val="24"/>
              </w:rPr>
              <w:t>инклюзивті</w:t>
            </w:r>
            <w:r w:rsidRPr="00E24713">
              <w:rPr>
                <w:sz w:val="24"/>
                <w:szCs w:val="24"/>
                <w:lang w:val="en-US"/>
              </w:rPr>
              <w:t xml:space="preserve"> </w:t>
            </w:r>
            <w:r w:rsidRPr="00E24713">
              <w:rPr>
                <w:sz w:val="24"/>
                <w:szCs w:val="24"/>
              </w:rPr>
              <w:t>ортасын</w:t>
            </w:r>
            <w:r w:rsidRPr="00E24713">
              <w:rPr>
                <w:sz w:val="24"/>
                <w:szCs w:val="24"/>
                <w:lang w:val="en-US"/>
              </w:rPr>
              <w:t xml:space="preserve"> </w:t>
            </w:r>
            <w:r w:rsidRPr="00E24713">
              <w:rPr>
                <w:sz w:val="24"/>
                <w:szCs w:val="24"/>
              </w:rPr>
              <w:t>қолдана</w:t>
            </w:r>
            <w:r w:rsidRPr="00E24713">
              <w:rPr>
                <w:sz w:val="24"/>
                <w:szCs w:val="24"/>
                <w:lang w:val="en-US"/>
              </w:rPr>
              <w:t xml:space="preserve"> </w:t>
            </w:r>
            <w:r w:rsidRPr="00E24713">
              <w:rPr>
                <w:sz w:val="24"/>
                <w:szCs w:val="24"/>
              </w:rPr>
              <w:t>алады</w:t>
            </w:r>
            <w:r w:rsidRPr="00E24713">
              <w:rPr>
                <w:sz w:val="24"/>
                <w:szCs w:val="24"/>
                <w:lang w:val="en-US"/>
              </w:rPr>
              <w:t xml:space="preserve"> • </w:t>
            </w:r>
            <w:r w:rsidRPr="00E24713">
              <w:rPr>
                <w:sz w:val="24"/>
                <w:szCs w:val="24"/>
              </w:rPr>
              <w:t>білім</w:t>
            </w:r>
            <w:r w:rsidRPr="00E24713">
              <w:rPr>
                <w:sz w:val="24"/>
                <w:szCs w:val="24"/>
                <w:lang w:val="en-US"/>
              </w:rPr>
              <w:t xml:space="preserve"> </w:t>
            </w:r>
            <w:r w:rsidRPr="00E24713">
              <w:rPr>
                <w:sz w:val="24"/>
                <w:szCs w:val="24"/>
              </w:rPr>
              <w:t>алушыларды</w:t>
            </w:r>
            <w:r w:rsidRPr="00E24713">
              <w:rPr>
                <w:sz w:val="24"/>
                <w:szCs w:val="24"/>
                <w:lang w:val="en-US"/>
              </w:rPr>
              <w:t xml:space="preserve"> </w:t>
            </w:r>
            <w:r w:rsidRPr="00E24713">
              <w:rPr>
                <w:sz w:val="24"/>
                <w:szCs w:val="24"/>
              </w:rPr>
              <w:t>ынталандыру</w:t>
            </w:r>
            <w:r w:rsidRPr="00E24713">
              <w:rPr>
                <w:sz w:val="24"/>
                <w:szCs w:val="24"/>
                <w:lang w:val="en-US"/>
              </w:rPr>
              <w:t xml:space="preserve"> </w:t>
            </w:r>
            <w:r w:rsidRPr="00E24713">
              <w:rPr>
                <w:sz w:val="24"/>
                <w:szCs w:val="24"/>
              </w:rPr>
              <w:t>және</w:t>
            </w:r>
            <w:r w:rsidRPr="00E24713">
              <w:rPr>
                <w:sz w:val="24"/>
                <w:szCs w:val="24"/>
                <w:lang w:val="en-US"/>
              </w:rPr>
              <w:t xml:space="preserve"> </w:t>
            </w:r>
            <w:r w:rsidRPr="00E24713">
              <w:rPr>
                <w:sz w:val="24"/>
                <w:szCs w:val="24"/>
              </w:rPr>
              <w:t>олардың</w:t>
            </w:r>
            <w:r w:rsidRPr="00E24713">
              <w:rPr>
                <w:sz w:val="24"/>
                <w:szCs w:val="24"/>
                <w:lang w:val="en-US"/>
              </w:rPr>
              <w:t xml:space="preserve"> </w:t>
            </w:r>
            <w:r w:rsidRPr="00E24713">
              <w:rPr>
                <w:sz w:val="24"/>
                <w:szCs w:val="24"/>
              </w:rPr>
              <w:t>оқудағы</w:t>
            </w:r>
            <w:r w:rsidRPr="00E24713">
              <w:rPr>
                <w:sz w:val="24"/>
                <w:szCs w:val="24"/>
                <w:lang w:val="en-US"/>
              </w:rPr>
              <w:t xml:space="preserve"> </w:t>
            </w:r>
            <w:r w:rsidRPr="00E24713">
              <w:rPr>
                <w:sz w:val="24"/>
                <w:szCs w:val="24"/>
              </w:rPr>
              <w:t>жетістіктерін</w:t>
            </w:r>
            <w:r w:rsidRPr="00E24713">
              <w:rPr>
                <w:sz w:val="24"/>
                <w:szCs w:val="24"/>
                <w:lang w:val="en-US"/>
              </w:rPr>
              <w:t xml:space="preserve"> </w:t>
            </w:r>
            <w:r w:rsidRPr="00E24713">
              <w:rPr>
                <w:sz w:val="24"/>
                <w:szCs w:val="24"/>
              </w:rPr>
              <w:t>қолдау</w:t>
            </w:r>
            <w:r w:rsidRPr="00E24713">
              <w:rPr>
                <w:sz w:val="24"/>
                <w:szCs w:val="24"/>
                <w:lang w:val="en-US"/>
              </w:rPr>
              <w:t xml:space="preserve"> </w:t>
            </w:r>
            <w:r w:rsidRPr="00E24713">
              <w:rPr>
                <w:sz w:val="24"/>
                <w:szCs w:val="24"/>
              </w:rPr>
              <w:t>үшін</w:t>
            </w:r>
            <w:r w:rsidRPr="00E24713">
              <w:rPr>
                <w:sz w:val="24"/>
                <w:szCs w:val="24"/>
                <w:lang w:val="en-US"/>
              </w:rPr>
              <w:t xml:space="preserve"> </w:t>
            </w:r>
            <w:r w:rsidRPr="00E24713">
              <w:rPr>
                <w:sz w:val="24"/>
                <w:szCs w:val="24"/>
              </w:rPr>
              <w:t>жетекшілік</w:t>
            </w:r>
            <w:r w:rsidRPr="00E24713">
              <w:rPr>
                <w:sz w:val="24"/>
                <w:szCs w:val="24"/>
                <w:lang w:val="en-US"/>
              </w:rPr>
              <w:t xml:space="preserve"> </w:t>
            </w:r>
            <w:r w:rsidRPr="00E24713">
              <w:rPr>
                <w:sz w:val="24"/>
                <w:szCs w:val="24"/>
              </w:rPr>
              <w:t>әдістерін</w:t>
            </w:r>
            <w:r w:rsidRPr="00E24713">
              <w:rPr>
                <w:sz w:val="24"/>
                <w:szCs w:val="24"/>
                <w:lang w:val="en-US"/>
              </w:rPr>
              <w:t xml:space="preserve"> </w:t>
            </w:r>
            <w:r w:rsidRPr="00E24713">
              <w:rPr>
                <w:sz w:val="24"/>
                <w:szCs w:val="24"/>
              </w:rPr>
              <w:t>қолданады</w:t>
            </w:r>
            <w:r w:rsidRPr="00E24713">
              <w:rPr>
                <w:sz w:val="24"/>
                <w:szCs w:val="24"/>
                <w:lang w:val="en-US"/>
              </w:rPr>
              <w:t>.</w:t>
            </w:r>
          </w:p>
        </w:tc>
        <w:tc>
          <w:tcPr>
            <w:tcW w:w="425" w:type="dxa"/>
          </w:tcPr>
          <w:p w:rsidR="00831572" w:rsidRPr="00E24713" w:rsidRDefault="00831572" w:rsidP="00706173">
            <w:pPr>
              <w:rPr>
                <w:sz w:val="24"/>
                <w:szCs w:val="24"/>
                <w:lang w:val="kk-KZ"/>
              </w:rPr>
            </w:pPr>
            <w:r w:rsidRPr="00E24713">
              <w:rPr>
                <w:sz w:val="24"/>
                <w:szCs w:val="24"/>
                <w:lang w:val="kk-KZ"/>
              </w:rPr>
              <w:lastRenderedPageBreak/>
              <w:t>5</w:t>
            </w:r>
          </w:p>
        </w:tc>
        <w:tc>
          <w:tcPr>
            <w:tcW w:w="425" w:type="dxa"/>
            <w:vAlign w:val="center"/>
          </w:tcPr>
          <w:p w:rsidR="00831572" w:rsidRPr="00E24713" w:rsidRDefault="00831572" w:rsidP="00706173">
            <w:pPr>
              <w:pStyle w:val="TableParagraph"/>
              <w:contextualSpacing/>
              <w:jc w:val="center"/>
              <w:rPr>
                <w:sz w:val="24"/>
                <w:szCs w:val="24"/>
              </w:rPr>
            </w:pPr>
          </w:p>
        </w:tc>
        <w:tc>
          <w:tcPr>
            <w:tcW w:w="488" w:type="dxa"/>
            <w:vAlign w:val="center"/>
          </w:tcPr>
          <w:p w:rsidR="00831572" w:rsidRPr="00E24713" w:rsidRDefault="00831572" w:rsidP="00706173">
            <w:pPr>
              <w:pStyle w:val="TableParagraph"/>
              <w:contextualSpacing/>
              <w:jc w:val="center"/>
              <w:rPr>
                <w:sz w:val="24"/>
                <w:szCs w:val="24"/>
              </w:rPr>
            </w:pPr>
          </w:p>
        </w:tc>
        <w:tc>
          <w:tcPr>
            <w:tcW w:w="425" w:type="dxa"/>
            <w:gridSpan w:val="2"/>
            <w:vAlign w:val="center"/>
          </w:tcPr>
          <w:p w:rsidR="00831572" w:rsidRPr="00E24713" w:rsidRDefault="00831572" w:rsidP="00706173">
            <w:pPr>
              <w:pStyle w:val="TableParagraph"/>
              <w:contextualSpacing/>
              <w:rPr>
                <w:b/>
                <w:sz w:val="24"/>
                <w:szCs w:val="24"/>
              </w:rPr>
            </w:pPr>
          </w:p>
        </w:tc>
        <w:tc>
          <w:tcPr>
            <w:tcW w:w="425" w:type="dxa"/>
            <w:gridSpan w:val="2"/>
            <w:vAlign w:val="center"/>
          </w:tcPr>
          <w:p w:rsidR="00831572" w:rsidRPr="00E24713" w:rsidRDefault="00831572" w:rsidP="00706173">
            <w:pPr>
              <w:pStyle w:val="TableParagraph"/>
              <w:contextualSpacing/>
              <w:jc w:val="center"/>
              <w:rPr>
                <w:sz w:val="24"/>
                <w:szCs w:val="24"/>
              </w:rPr>
            </w:pPr>
          </w:p>
        </w:tc>
        <w:tc>
          <w:tcPr>
            <w:tcW w:w="426" w:type="dxa"/>
            <w:vAlign w:val="center"/>
          </w:tcPr>
          <w:p w:rsidR="00831572" w:rsidRPr="00E24713" w:rsidRDefault="00831572" w:rsidP="00706173">
            <w:pPr>
              <w:pStyle w:val="TableParagraph"/>
              <w:contextualSpacing/>
              <w:jc w:val="center"/>
              <w:rPr>
                <w:sz w:val="24"/>
                <w:szCs w:val="24"/>
              </w:rPr>
            </w:pPr>
          </w:p>
        </w:tc>
        <w:tc>
          <w:tcPr>
            <w:tcW w:w="425" w:type="dxa"/>
            <w:gridSpan w:val="2"/>
            <w:vAlign w:val="center"/>
          </w:tcPr>
          <w:p w:rsidR="00831572" w:rsidRPr="00E24713" w:rsidRDefault="00D353D1" w:rsidP="00706173">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831572" w:rsidRPr="00E24713" w:rsidRDefault="00831572" w:rsidP="00706173">
            <w:pPr>
              <w:pStyle w:val="TableParagraph"/>
              <w:contextualSpacing/>
              <w:jc w:val="center"/>
              <w:rPr>
                <w:sz w:val="24"/>
                <w:szCs w:val="24"/>
              </w:rPr>
            </w:pPr>
          </w:p>
        </w:tc>
        <w:tc>
          <w:tcPr>
            <w:tcW w:w="430" w:type="dxa"/>
            <w:vAlign w:val="center"/>
          </w:tcPr>
          <w:p w:rsidR="00831572" w:rsidRPr="00E24713" w:rsidRDefault="00831572" w:rsidP="00706173">
            <w:pPr>
              <w:pStyle w:val="TableParagraph"/>
              <w:contextualSpacing/>
              <w:jc w:val="center"/>
              <w:rPr>
                <w:sz w:val="24"/>
                <w:szCs w:val="24"/>
              </w:rPr>
            </w:pPr>
          </w:p>
        </w:tc>
        <w:tc>
          <w:tcPr>
            <w:tcW w:w="426" w:type="dxa"/>
          </w:tcPr>
          <w:p w:rsidR="00831572" w:rsidRPr="00E24713" w:rsidRDefault="00831572" w:rsidP="00706173">
            <w:pPr>
              <w:pStyle w:val="TableParagraph"/>
              <w:contextualSpacing/>
              <w:jc w:val="center"/>
              <w:rPr>
                <w:sz w:val="24"/>
                <w:szCs w:val="24"/>
              </w:rPr>
            </w:pPr>
          </w:p>
        </w:tc>
        <w:tc>
          <w:tcPr>
            <w:tcW w:w="425" w:type="dxa"/>
          </w:tcPr>
          <w:p w:rsidR="00831572" w:rsidRPr="00E24713" w:rsidRDefault="00831572" w:rsidP="00706173">
            <w:pPr>
              <w:pStyle w:val="TableParagraph"/>
              <w:contextualSpacing/>
              <w:jc w:val="center"/>
              <w:rPr>
                <w:b/>
                <w:sz w:val="24"/>
                <w:szCs w:val="24"/>
              </w:rPr>
            </w:pPr>
          </w:p>
        </w:tc>
        <w:tc>
          <w:tcPr>
            <w:tcW w:w="430" w:type="dxa"/>
          </w:tcPr>
          <w:p w:rsidR="00831572" w:rsidRPr="00E24713" w:rsidRDefault="00831572" w:rsidP="00706173">
            <w:pPr>
              <w:pStyle w:val="TableParagraph"/>
              <w:contextualSpacing/>
              <w:jc w:val="center"/>
              <w:rPr>
                <w:sz w:val="24"/>
                <w:szCs w:val="24"/>
              </w:rPr>
            </w:pPr>
          </w:p>
        </w:tc>
        <w:tc>
          <w:tcPr>
            <w:tcW w:w="373" w:type="dxa"/>
          </w:tcPr>
          <w:p w:rsidR="00831572" w:rsidRPr="00E24713" w:rsidRDefault="00831572" w:rsidP="00706173">
            <w:pPr>
              <w:pStyle w:val="TableParagraph"/>
              <w:contextualSpacing/>
              <w:jc w:val="center"/>
              <w:rPr>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val="restart"/>
          </w:tcPr>
          <w:p w:rsidR="00916641" w:rsidRPr="00E24713" w:rsidRDefault="00916641" w:rsidP="00CD5CEC">
            <w:pPr>
              <w:pStyle w:val="TableParagraph"/>
              <w:contextualSpacing/>
              <w:rPr>
                <w:sz w:val="24"/>
                <w:szCs w:val="24"/>
                <w:lang w:val="kk-KZ"/>
              </w:rPr>
            </w:pPr>
          </w:p>
        </w:tc>
        <w:tc>
          <w:tcPr>
            <w:tcW w:w="550" w:type="dxa"/>
          </w:tcPr>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Pr="00E24713" w:rsidRDefault="00916641" w:rsidP="00706173">
            <w:pPr>
              <w:jc w:val="center"/>
              <w:rPr>
                <w:sz w:val="24"/>
                <w:szCs w:val="24"/>
                <w:lang w:val="kk-KZ"/>
              </w:rPr>
            </w:pPr>
            <w:r w:rsidRPr="00E24713">
              <w:rPr>
                <w:sz w:val="24"/>
                <w:szCs w:val="24"/>
                <w:lang w:val="kk-KZ"/>
              </w:rPr>
              <w:t>БП</w:t>
            </w:r>
          </w:p>
        </w:tc>
        <w:tc>
          <w:tcPr>
            <w:tcW w:w="431" w:type="dxa"/>
          </w:tcPr>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Default="00916641" w:rsidP="00706173">
            <w:pPr>
              <w:jc w:val="center"/>
              <w:rPr>
                <w:sz w:val="24"/>
                <w:szCs w:val="24"/>
                <w:lang w:val="kk-KZ"/>
              </w:rPr>
            </w:pPr>
          </w:p>
          <w:p w:rsidR="00916641" w:rsidRPr="00E24713" w:rsidRDefault="00916641" w:rsidP="00706173">
            <w:pPr>
              <w:jc w:val="center"/>
              <w:rPr>
                <w:sz w:val="24"/>
                <w:szCs w:val="24"/>
                <w:lang w:val="kk-KZ"/>
              </w:rPr>
            </w:pPr>
            <w:r w:rsidRPr="00E24713">
              <w:rPr>
                <w:sz w:val="24"/>
                <w:szCs w:val="24"/>
                <w:lang w:val="kk-KZ"/>
              </w:rPr>
              <w:t>ЖК</w:t>
            </w:r>
          </w:p>
        </w:tc>
        <w:tc>
          <w:tcPr>
            <w:tcW w:w="1429" w:type="dxa"/>
          </w:tcPr>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Pr="00E24713" w:rsidRDefault="00916641" w:rsidP="00706173">
            <w:pPr>
              <w:rPr>
                <w:color w:val="000000"/>
                <w:sz w:val="24"/>
                <w:szCs w:val="24"/>
                <w:lang w:val="kk-KZ" w:eastAsia="ar-SA"/>
              </w:rPr>
            </w:pPr>
            <w:r w:rsidRPr="00E24713">
              <w:rPr>
                <w:color w:val="000000"/>
                <w:sz w:val="24"/>
                <w:szCs w:val="24"/>
                <w:lang w:val="kk-KZ" w:eastAsia="ar-SA"/>
              </w:rPr>
              <w:t>Бағалау және дамыту</w:t>
            </w:r>
          </w:p>
        </w:tc>
        <w:tc>
          <w:tcPr>
            <w:tcW w:w="4753" w:type="dxa"/>
          </w:tcPr>
          <w:p w:rsidR="00916641" w:rsidRPr="00E24713" w:rsidRDefault="00916641" w:rsidP="00706173">
            <w:pPr>
              <w:pStyle w:val="af3"/>
              <w:jc w:val="both"/>
              <w:rPr>
                <w:b/>
                <w:bCs/>
                <w:sz w:val="24"/>
                <w:szCs w:val="24"/>
                <w:lang w:val="kk-KZ"/>
              </w:rPr>
            </w:pPr>
            <w:r w:rsidRPr="00E24713">
              <w:rPr>
                <w:sz w:val="24"/>
                <w:szCs w:val="24"/>
                <w:lang w:val="kk-KZ"/>
              </w:rPr>
              <w:t>Мақсаты: оқу процесінде бағалаудың маңыздылығын түсіну және оқу процесінің әртүрлі кезеңдерінде этикалық тұрғыдан сындарлы бағалауды қамтамасыз ету және бағалауға қатысты түсініктер мен тәжірибелерді сыни тұрғыдан бағалау және талдау мүмкіндігі Студенттер, мүмкін: • бағалау мен кері байланыстың әртүрлі әдістерін жақсы түсіну (мысалы, қалыптастырушы және қорытынды бағалау) • оқушылардың білім беру құзыреттілік деңгейлерін анықтау және тану бойынша педагогикалық принциптерді қолдану</w:t>
            </w:r>
          </w:p>
        </w:tc>
        <w:tc>
          <w:tcPr>
            <w:tcW w:w="425" w:type="dxa"/>
          </w:tcPr>
          <w:p w:rsidR="00916641" w:rsidRPr="00E24713" w:rsidRDefault="00916641" w:rsidP="00706173">
            <w:pPr>
              <w:rPr>
                <w:sz w:val="24"/>
                <w:szCs w:val="24"/>
                <w:lang w:val="kk-KZ"/>
              </w:rPr>
            </w:pPr>
            <w:r w:rsidRPr="00E24713">
              <w:rPr>
                <w:sz w:val="24"/>
                <w:szCs w:val="24"/>
                <w:lang w:val="kk-KZ"/>
              </w:rPr>
              <w:t>4</w:t>
            </w:r>
          </w:p>
        </w:tc>
        <w:tc>
          <w:tcPr>
            <w:tcW w:w="425" w:type="dxa"/>
            <w:vAlign w:val="center"/>
          </w:tcPr>
          <w:p w:rsidR="00916641" w:rsidRPr="00E24713" w:rsidRDefault="00916641" w:rsidP="00706173">
            <w:pPr>
              <w:pStyle w:val="TableParagraph"/>
              <w:contextualSpacing/>
              <w:jc w:val="center"/>
              <w:rPr>
                <w:sz w:val="24"/>
                <w:szCs w:val="24"/>
              </w:rPr>
            </w:pPr>
          </w:p>
        </w:tc>
        <w:tc>
          <w:tcPr>
            <w:tcW w:w="488" w:type="dxa"/>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rPr>
                <w:b/>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p>
        </w:tc>
        <w:tc>
          <w:tcPr>
            <w:tcW w:w="426" w:type="dxa"/>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p>
        </w:tc>
        <w:tc>
          <w:tcPr>
            <w:tcW w:w="430" w:type="dxa"/>
            <w:vAlign w:val="center"/>
          </w:tcPr>
          <w:p w:rsidR="00916641" w:rsidRPr="00E24713" w:rsidRDefault="00916641" w:rsidP="00706173">
            <w:pPr>
              <w:pStyle w:val="TableParagraph"/>
              <w:contextualSpacing/>
              <w:jc w:val="center"/>
              <w:rPr>
                <w:sz w:val="24"/>
                <w:szCs w:val="24"/>
              </w:rPr>
            </w:pPr>
          </w:p>
        </w:tc>
        <w:tc>
          <w:tcPr>
            <w:tcW w:w="426" w:type="dxa"/>
          </w:tcPr>
          <w:p w:rsidR="00916641" w:rsidRPr="00E24713" w:rsidRDefault="00916641" w:rsidP="00706173">
            <w:pPr>
              <w:pStyle w:val="TableParagraph"/>
              <w:contextualSpacing/>
              <w:jc w:val="center"/>
              <w:rPr>
                <w:sz w:val="24"/>
                <w:szCs w:val="24"/>
              </w:rPr>
            </w:pPr>
            <w:r w:rsidRPr="00E24713">
              <w:rPr>
                <w:b/>
                <w:sz w:val="24"/>
                <w:szCs w:val="24"/>
              </w:rPr>
              <w:sym w:font="Wingdings" w:char="F0FC"/>
            </w:r>
          </w:p>
        </w:tc>
        <w:tc>
          <w:tcPr>
            <w:tcW w:w="425" w:type="dxa"/>
          </w:tcPr>
          <w:p w:rsidR="00916641" w:rsidRPr="00E24713" w:rsidRDefault="00916641" w:rsidP="00706173">
            <w:pPr>
              <w:pStyle w:val="TableParagraph"/>
              <w:contextualSpacing/>
              <w:jc w:val="center"/>
              <w:rPr>
                <w:b/>
                <w:sz w:val="24"/>
                <w:szCs w:val="24"/>
              </w:rPr>
            </w:pPr>
          </w:p>
        </w:tc>
        <w:tc>
          <w:tcPr>
            <w:tcW w:w="430" w:type="dxa"/>
          </w:tcPr>
          <w:p w:rsidR="00916641" w:rsidRPr="00E24713" w:rsidRDefault="00916641" w:rsidP="00706173">
            <w:pPr>
              <w:pStyle w:val="TableParagraph"/>
              <w:contextualSpacing/>
              <w:jc w:val="center"/>
              <w:rPr>
                <w:sz w:val="24"/>
                <w:szCs w:val="24"/>
              </w:rPr>
            </w:pPr>
          </w:p>
        </w:tc>
        <w:tc>
          <w:tcPr>
            <w:tcW w:w="373" w:type="dxa"/>
          </w:tcPr>
          <w:p w:rsidR="00916641" w:rsidRPr="00E24713" w:rsidRDefault="00916641" w:rsidP="00706173">
            <w:pPr>
              <w:pStyle w:val="TableParagraph"/>
              <w:contextualSpacing/>
              <w:jc w:val="center"/>
              <w:rPr>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Pr="00E24713" w:rsidRDefault="00916641" w:rsidP="00706173">
            <w:pPr>
              <w:jc w:val="center"/>
              <w:rPr>
                <w:sz w:val="24"/>
                <w:szCs w:val="24"/>
                <w:lang w:val="kk-KZ"/>
              </w:rPr>
            </w:pPr>
          </w:p>
        </w:tc>
        <w:tc>
          <w:tcPr>
            <w:tcW w:w="431" w:type="dxa"/>
          </w:tcPr>
          <w:p w:rsidR="00916641" w:rsidRPr="00E24713" w:rsidRDefault="00916641" w:rsidP="00706173">
            <w:pPr>
              <w:jc w:val="center"/>
              <w:rPr>
                <w:sz w:val="24"/>
                <w:szCs w:val="24"/>
                <w:lang w:val="kk-KZ"/>
              </w:rPr>
            </w:pPr>
          </w:p>
        </w:tc>
        <w:tc>
          <w:tcPr>
            <w:tcW w:w="1429" w:type="dxa"/>
          </w:tcPr>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Default="00916641" w:rsidP="00706173">
            <w:pPr>
              <w:rPr>
                <w:color w:val="000000"/>
                <w:sz w:val="24"/>
                <w:szCs w:val="24"/>
                <w:lang w:val="kk-KZ" w:eastAsia="ar-SA"/>
              </w:rPr>
            </w:pPr>
          </w:p>
          <w:p w:rsidR="00916641" w:rsidRPr="00E24713" w:rsidRDefault="00916641" w:rsidP="00706173">
            <w:pPr>
              <w:rPr>
                <w:color w:val="000000"/>
                <w:sz w:val="24"/>
                <w:szCs w:val="24"/>
                <w:lang w:val="kk-KZ" w:eastAsia="ar-SA"/>
              </w:rPr>
            </w:pPr>
            <w:r w:rsidRPr="00E24713">
              <w:rPr>
                <w:color w:val="000000"/>
                <w:sz w:val="24"/>
                <w:szCs w:val="24"/>
                <w:lang w:val="kk-KZ" w:eastAsia="ar-SA"/>
              </w:rPr>
              <w:t>Педагогикалық тәсілдер</w:t>
            </w:r>
            <w:r w:rsidR="00A96B49">
              <w:rPr>
                <w:color w:val="000000"/>
                <w:sz w:val="24"/>
                <w:szCs w:val="24"/>
                <w:lang w:val="kk-KZ" w:eastAsia="ar-SA"/>
              </w:rPr>
              <w:t xml:space="preserve"> (педагогикалық практика, 3 курс)</w:t>
            </w:r>
          </w:p>
        </w:tc>
        <w:tc>
          <w:tcPr>
            <w:tcW w:w="4753" w:type="dxa"/>
          </w:tcPr>
          <w:p w:rsidR="00916641" w:rsidRPr="00E24713" w:rsidRDefault="00916641" w:rsidP="00706173">
            <w:pPr>
              <w:jc w:val="both"/>
              <w:rPr>
                <w:sz w:val="24"/>
                <w:szCs w:val="24"/>
                <w:lang w:val="kk-KZ"/>
              </w:rPr>
            </w:pPr>
            <w:r w:rsidRPr="00E24713">
              <w:rPr>
                <w:b/>
                <w:bCs/>
                <w:sz w:val="24"/>
                <w:szCs w:val="24"/>
                <w:lang w:val="kk-KZ"/>
              </w:rPr>
              <w:t>Мақсаты</w:t>
            </w:r>
            <w:r w:rsidRPr="00E24713">
              <w:rPr>
                <w:sz w:val="24"/>
                <w:szCs w:val="24"/>
                <w:lang w:val="kk-KZ"/>
              </w:rPr>
              <w:t>: мақсаты болашақ мұғалімдерді жан-жақты дамыту, практикада кәсіби біліктілікті жетілдіру және мұғалім (мектепке дейінгі мұғалім, бастауыш сынып мұғалімі, пән мұғалімі, сынып жетекшісінің көмекшісі/кураторы) ретінде жұмыс істеу үшін қажетті пәндік құзыреттіліктерді қалыптастыру болып табылады.</w:t>
            </w:r>
          </w:p>
          <w:p w:rsidR="00916641" w:rsidRPr="00E24713" w:rsidRDefault="00916641" w:rsidP="00706173">
            <w:pPr>
              <w:pStyle w:val="af3"/>
              <w:jc w:val="both"/>
              <w:rPr>
                <w:sz w:val="24"/>
                <w:szCs w:val="24"/>
                <w:lang w:val="kk-KZ"/>
              </w:rPr>
            </w:pPr>
            <w:r w:rsidRPr="00E24713">
              <w:rPr>
                <w:sz w:val="24"/>
                <w:szCs w:val="24"/>
                <w:lang w:val="kk-KZ"/>
              </w:rPr>
              <w:t>Аталған курстың пререквизиті педагогикалық компоненттің "Оқыту әдістері мен технологиялары", "Бағалау және дамыту" және "Инклюзивті білім беру ортасы" курстарын аяқтау болып табылады.</w:t>
            </w:r>
          </w:p>
          <w:p w:rsidR="00916641" w:rsidRPr="00E24713" w:rsidRDefault="00916641" w:rsidP="00706173">
            <w:pPr>
              <w:tabs>
                <w:tab w:val="left" w:pos="339"/>
              </w:tabs>
              <w:contextualSpacing/>
              <w:jc w:val="both"/>
              <w:rPr>
                <w:sz w:val="24"/>
                <w:szCs w:val="24"/>
                <w:lang w:val="kk-KZ"/>
              </w:rPr>
            </w:pPr>
            <w:r w:rsidRPr="00E24713">
              <w:rPr>
                <w:b/>
                <w:bCs/>
                <w:sz w:val="24"/>
                <w:szCs w:val="24"/>
                <w:lang w:val="kk-KZ"/>
              </w:rPr>
              <w:t>Мазмұны</w:t>
            </w:r>
            <w:r w:rsidRPr="00E24713">
              <w:rPr>
                <w:sz w:val="24"/>
                <w:szCs w:val="24"/>
                <w:lang w:val="kk-KZ"/>
              </w:rPr>
              <w:t xml:space="preserve">: сындарлы және инклюзивті білім беру үдерісін өз бетінше жобалау және </w:t>
            </w:r>
            <w:r w:rsidRPr="00E24713">
              <w:rPr>
                <w:sz w:val="24"/>
                <w:szCs w:val="24"/>
                <w:lang w:val="kk-KZ"/>
              </w:rPr>
              <w:lastRenderedPageBreak/>
              <w:t>ұйымдастыру;</w:t>
            </w:r>
          </w:p>
          <w:p w:rsidR="00916641" w:rsidRPr="00E24713" w:rsidRDefault="00916641" w:rsidP="00706173">
            <w:pPr>
              <w:tabs>
                <w:tab w:val="left" w:pos="339"/>
              </w:tabs>
              <w:contextualSpacing/>
              <w:jc w:val="both"/>
              <w:rPr>
                <w:sz w:val="24"/>
                <w:szCs w:val="24"/>
                <w:lang w:val="kk-KZ"/>
              </w:rPr>
            </w:pPr>
            <w:r w:rsidRPr="00E24713">
              <w:rPr>
                <w:sz w:val="24"/>
                <w:szCs w:val="24"/>
                <w:lang w:val="kk-KZ"/>
              </w:rPr>
              <w:t>білім беру технологиялары мен цифрлық ортаны пайдалануды ескере отырып, орынды және қолайлы оқу материалдарын, инновациялық педагогикалық тәсілдерді және белсенді оқытуды таңдау;</w:t>
            </w:r>
          </w:p>
          <w:p w:rsidR="00916641" w:rsidRPr="00E24713" w:rsidRDefault="00916641" w:rsidP="00706173">
            <w:pPr>
              <w:tabs>
                <w:tab w:val="left" w:pos="339"/>
              </w:tabs>
              <w:contextualSpacing/>
              <w:jc w:val="both"/>
              <w:rPr>
                <w:sz w:val="24"/>
                <w:szCs w:val="24"/>
                <w:lang w:val="kk-KZ"/>
              </w:rPr>
            </w:pPr>
            <w:r w:rsidRPr="00E24713">
              <w:rPr>
                <w:sz w:val="24"/>
                <w:szCs w:val="24"/>
                <w:lang w:val="kk-KZ"/>
              </w:rPr>
              <w:t>пәндік білім мен дидактиканы қолдану;</w:t>
            </w:r>
          </w:p>
          <w:p w:rsidR="00916641" w:rsidRPr="00E24713" w:rsidRDefault="00916641" w:rsidP="00706173">
            <w:pPr>
              <w:tabs>
                <w:tab w:val="left" w:pos="339"/>
              </w:tabs>
              <w:contextualSpacing/>
              <w:jc w:val="both"/>
              <w:rPr>
                <w:sz w:val="24"/>
                <w:szCs w:val="24"/>
                <w:lang w:val="kk-KZ"/>
              </w:rPr>
            </w:pPr>
            <w:r w:rsidRPr="00E24713">
              <w:rPr>
                <w:sz w:val="24"/>
                <w:szCs w:val="24"/>
                <w:lang w:val="kk-KZ"/>
              </w:rPr>
              <w:t>формативті және жиынтық бағалау әдістері мен технологияларын қолдану, білім алушылардың рефлексия, өзін - өзі және өзара бағалау дағдыларын дамытуды қолдау;</w:t>
            </w:r>
          </w:p>
          <w:p w:rsidR="00916641" w:rsidRPr="00E24713" w:rsidRDefault="00916641" w:rsidP="00706173">
            <w:pPr>
              <w:ind w:right="142"/>
              <w:jc w:val="both"/>
              <w:rPr>
                <w:color w:val="0070C0"/>
                <w:sz w:val="24"/>
                <w:szCs w:val="24"/>
                <w:lang w:val="kk-KZ"/>
              </w:rPr>
            </w:pPr>
            <w:r w:rsidRPr="00E24713">
              <w:rPr>
                <w:sz w:val="24"/>
                <w:szCs w:val="24"/>
                <w:lang w:val="kk-KZ"/>
              </w:rPr>
              <w:t>мәселелер мен жанжалды жағдайларды шешу және қауіпсіз оқу ортасын қамтамасыз ету үшін білім беру процесінің барлық мүдделі тараптарымен диалогтық байланыс орнату.</w:t>
            </w:r>
          </w:p>
        </w:tc>
        <w:tc>
          <w:tcPr>
            <w:tcW w:w="425" w:type="dxa"/>
          </w:tcPr>
          <w:p w:rsidR="00916641" w:rsidRPr="00E24713" w:rsidRDefault="00916641" w:rsidP="00706173">
            <w:pPr>
              <w:jc w:val="center"/>
              <w:rPr>
                <w:sz w:val="24"/>
                <w:szCs w:val="24"/>
                <w:lang w:val="kk-KZ"/>
              </w:rPr>
            </w:pPr>
            <w:r w:rsidRPr="00E24713">
              <w:rPr>
                <w:sz w:val="24"/>
                <w:szCs w:val="24"/>
                <w:lang w:val="kk-KZ"/>
              </w:rPr>
              <w:lastRenderedPageBreak/>
              <w:t>6</w:t>
            </w:r>
          </w:p>
        </w:tc>
        <w:tc>
          <w:tcPr>
            <w:tcW w:w="425" w:type="dxa"/>
            <w:vAlign w:val="center"/>
          </w:tcPr>
          <w:p w:rsidR="00916641" w:rsidRPr="00E24713" w:rsidRDefault="00916641" w:rsidP="00706173">
            <w:pPr>
              <w:pStyle w:val="TableParagraph"/>
              <w:contextualSpacing/>
              <w:jc w:val="center"/>
              <w:rPr>
                <w:sz w:val="24"/>
                <w:szCs w:val="24"/>
              </w:rPr>
            </w:pPr>
          </w:p>
        </w:tc>
        <w:tc>
          <w:tcPr>
            <w:tcW w:w="488" w:type="dxa"/>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rPr>
                <w:b/>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r w:rsidRPr="00E24713">
              <w:rPr>
                <w:b/>
                <w:sz w:val="24"/>
                <w:szCs w:val="24"/>
              </w:rPr>
              <w:sym w:font="Wingdings" w:char="F0FC"/>
            </w:r>
          </w:p>
        </w:tc>
        <w:tc>
          <w:tcPr>
            <w:tcW w:w="426" w:type="dxa"/>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p>
        </w:tc>
        <w:tc>
          <w:tcPr>
            <w:tcW w:w="425" w:type="dxa"/>
            <w:gridSpan w:val="2"/>
            <w:vAlign w:val="center"/>
          </w:tcPr>
          <w:p w:rsidR="00916641" w:rsidRPr="00E24713" w:rsidRDefault="00916641" w:rsidP="00706173">
            <w:pPr>
              <w:pStyle w:val="TableParagraph"/>
              <w:contextualSpacing/>
              <w:jc w:val="center"/>
              <w:rPr>
                <w:sz w:val="24"/>
                <w:szCs w:val="24"/>
              </w:rPr>
            </w:pPr>
          </w:p>
        </w:tc>
        <w:tc>
          <w:tcPr>
            <w:tcW w:w="430" w:type="dxa"/>
            <w:vAlign w:val="center"/>
          </w:tcPr>
          <w:p w:rsidR="00916641" w:rsidRPr="00E24713" w:rsidRDefault="00916641" w:rsidP="00706173">
            <w:pPr>
              <w:pStyle w:val="TableParagraph"/>
              <w:contextualSpacing/>
              <w:jc w:val="center"/>
              <w:rPr>
                <w:sz w:val="24"/>
                <w:szCs w:val="24"/>
              </w:rPr>
            </w:pPr>
          </w:p>
        </w:tc>
        <w:tc>
          <w:tcPr>
            <w:tcW w:w="426" w:type="dxa"/>
          </w:tcPr>
          <w:p w:rsidR="00916641" w:rsidRPr="00E24713" w:rsidRDefault="00916641" w:rsidP="00706173">
            <w:pPr>
              <w:pStyle w:val="TableParagraph"/>
              <w:contextualSpacing/>
              <w:jc w:val="center"/>
              <w:rPr>
                <w:sz w:val="24"/>
                <w:szCs w:val="24"/>
              </w:rPr>
            </w:pPr>
          </w:p>
        </w:tc>
        <w:tc>
          <w:tcPr>
            <w:tcW w:w="425" w:type="dxa"/>
          </w:tcPr>
          <w:p w:rsidR="00916641" w:rsidRPr="00E24713" w:rsidRDefault="00916641" w:rsidP="00706173">
            <w:pPr>
              <w:pStyle w:val="TableParagraph"/>
              <w:contextualSpacing/>
              <w:jc w:val="center"/>
              <w:rPr>
                <w:b/>
                <w:sz w:val="24"/>
                <w:szCs w:val="24"/>
              </w:rPr>
            </w:pPr>
          </w:p>
        </w:tc>
        <w:tc>
          <w:tcPr>
            <w:tcW w:w="430" w:type="dxa"/>
          </w:tcPr>
          <w:p w:rsidR="00916641" w:rsidRPr="00E24713" w:rsidRDefault="00916641" w:rsidP="00706173">
            <w:pPr>
              <w:pStyle w:val="TableParagraph"/>
              <w:contextualSpacing/>
              <w:jc w:val="center"/>
              <w:rPr>
                <w:sz w:val="24"/>
                <w:szCs w:val="24"/>
              </w:rPr>
            </w:pPr>
          </w:p>
        </w:tc>
        <w:tc>
          <w:tcPr>
            <w:tcW w:w="373" w:type="dxa"/>
          </w:tcPr>
          <w:p w:rsidR="00916641" w:rsidRPr="00E24713" w:rsidRDefault="00916641" w:rsidP="00706173">
            <w:pPr>
              <w:pStyle w:val="TableParagraph"/>
              <w:contextualSpacing/>
              <w:jc w:val="center"/>
              <w:rPr>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r w:rsidRPr="00E24713">
              <w:rPr>
                <w:sz w:val="24"/>
                <w:szCs w:val="24"/>
                <w:lang w:val="kk-KZ"/>
              </w:rPr>
              <w:lastRenderedPageBreak/>
              <w:t>8</w:t>
            </w:r>
          </w:p>
        </w:tc>
        <w:tc>
          <w:tcPr>
            <w:tcW w:w="1680" w:type="dxa"/>
            <w:vMerge w:val="restart"/>
          </w:tcPr>
          <w:p w:rsidR="00916641" w:rsidRDefault="00916641" w:rsidP="00E5327C">
            <w:pPr>
              <w:pStyle w:val="TableParagraph"/>
              <w:contextualSpacing/>
              <w:jc w:val="both"/>
              <w:rPr>
                <w:sz w:val="24"/>
                <w:szCs w:val="24"/>
                <w:lang w:val="kk-KZ"/>
              </w:rPr>
            </w:pPr>
          </w:p>
          <w:p w:rsidR="00916641" w:rsidRDefault="00916641" w:rsidP="00E5327C">
            <w:pPr>
              <w:pStyle w:val="TableParagraph"/>
              <w:contextualSpacing/>
              <w:jc w:val="both"/>
              <w:rPr>
                <w:sz w:val="24"/>
                <w:szCs w:val="24"/>
                <w:lang w:val="kk-KZ"/>
              </w:rPr>
            </w:pPr>
          </w:p>
          <w:p w:rsidR="00916641" w:rsidRDefault="00916641" w:rsidP="00E5327C">
            <w:pPr>
              <w:pStyle w:val="TableParagraph"/>
              <w:contextualSpacing/>
              <w:jc w:val="both"/>
              <w:rPr>
                <w:sz w:val="24"/>
                <w:szCs w:val="24"/>
                <w:lang w:val="kk-KZ"/>
              </w:rPr>
            </w:pPr>
          </w:p>
          <w:p w:rsidR="00916641" w:rsidRDefault="00916641" w:rsidP="00E5327C">
            <w:pPr>
              <w:pStyle w:val="TableParagraph"/>
              <w:contextualSpacing/>
              <w:jc w:val="both"/>
              <w:rPr>
                <w:sz w:val="24"/>
                <w:szCs w:val="24"/>
                <w:lang w:val="kk-KZ"/>
              </w:rPr>
            </w:pPr>
          </w:p>
          <w:p w:rsidR="00916641" w:rsidRDefault="00916641" w:rsidP="00E5327C">
            <w:pPr>
              <w:pStyle w:val="TableParagraph"/>
              <w:contextualSpacing/>
              <w:jc w:val="both"/>
              <w:rPr>
                <w:sz w:val="24"/>
                <w:szCs w:val="24"/>
                <w:lang w:val="kk-KZ"/>
              </w:rPr>
            </w:pPr>
          </w:p>
          <w:p w:rsidR="00916641" w:rsidRPr="00E24713" w:rsidRDefault="00916641" w:rsidP="00E5327C">
            <w:pPr>
              <w:pStyle w:val="TableParagraph"/>
              <w:contextualSpacing/>
              <w:jc w:val="both"/>
              <w:rPr>
                <w:sz w:val="24"/>
                <w:szCs w:val="24"/>
                <w:lang w:val="kk-KZ"/>
              </w:rPr>
            </w:pPr>
            <w:r w:rsidRPr="00E24713">
              <w:rPr>
                <w:sz w:val="24"/>
                <w:szCs w:val="24"/>
                <w:lang w:val="kk-KZ"/>
              </w:rPr>
              <w:t>Мұғалім рефлексиялық практика иесі</w:t>
            </w:r>
          </w:p>
        </w:tc>
        <w:tc>
          <w:tcPr>
            <w:tcW w:w="550" w:type="dxa"/>
          </w:tcPr>
          <w:p w:rsidR="00916641" w:rsidRPr="00E24713"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Pr="00E24713" w:rsidRDefault="00916641" w:rsidP="00F426E7">
            <w:pPr>
              <w:jc w:val="center"/>
              <w:rPr>
                <w:sz w:val="24"/>
                <w:szCs w:val="24"/>
                <w:lang w:val="kk-KZ"/>
              </w:rPr>
            </w:pPr>
            <w:r w:rsidRPr="00E24713">
              <w:rPr>
                <w:sz w:val="24"/>
                <w:szCs w:val="24"/>
                <w:lang w:val="kk-KZ"/>
              </w:rPr>
              <w:t>БП</w:t>
            </w:r>
          </w:p>
        </w:tc>
        <w:tc>
          <w:tcPr>
            <w:tcW w:w="431" w:type="dxa"/>
          </w:tcPr>
          <w:p w:rsidR="00916641" w:rsidRDefault="00916641" w:rsidP="00F426E7">
            <w:pPr>
              <w:jc w:val="center"/>
              <w:rPr>
                <w:sz w:val="24"/>
                <w:szCs w:val="24"/>
                <w:lang w:val="kk-KZ"/>
              </w:rPr>
            </w:pPr>
            <w:r w:rsidRPr="00E24713">
              <w:rPr>
                <w:sz w:val="24"/>
                <w:szCs w:val="24"/>
                <w:lang w:val="kk-KZ"/>
              </w:rPr>
              <w:t xml:space="preserve"> </w:t>
            </w: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Pr="00E24713" w:rsidRDefault="00916641" w:rsidP="00F426E7">
            <w:pPr>
              <w:jc w:val="center"/>
              <w:rPr>
                <w:sz w:val="24"/>
                <w:szCs w:val="24"/>
                <w:lang w:val="kk-KZ"/>
              </w:rPr>
            </w:pPr>
            <w:r w:rsidRPr="00E24713">
              <w:rPr>
                <w:sz w:val="24"/>
                <w:szCs w:val="24"/>
                <w:lang w:val="kk-KZ"/>
              </w:rPr>
              <w:t>ЖК</w:t>
            </w:r>
          </w:p>
        </w:tc>
        <w:tc>
          <w:tcPr>
            <w:tcW w:w="1429" w:type="dxa"/>
          </w:tcPr>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Pr="00E24713" w:rsidRDefault="00916641" w:rsidP="00F426E7">
            <w:pPr>
              <w:rPr>
                <w:color w:val="000000"/>
                <w:sz w:val="24"/>
                <w:szCs w:val="24"/>
                <w:lang w:val="kk-KZ" w:eastAsia="ar-SA"/>
              </w:rPr>
            </w:pPr>
            <w:r w:rsidRPr="00E24713">
              <w:rPr>
                <w:color w:val="000000"/>
                <w:sz w:val="24"/>
                <w:szCs w:val="24"/>
                <w:lang w:val="kk-KZ" w:eastAsia="ar-SA"/>
              </w:rPr>
              <w:t>Педагогикалық зерттеулер</w:t>
            </w:r>
          </w:p>
        </w:tc>
        <w:tc>
          <w:tcPr>
            <w:tcW w:w="4753" w:type="dxa"/>
          </w:tcPr>
          <w:p w:rsidR="00916641" w:rsidRPr="00E24713" w:rsidRDefault="00916641" w:rsidP="00F426E7">
            <w:pPr>
              <w:pStyle w:val="af3"/>
              <w:jc w:val="both"/>
              <w:rPr>
                <w:sz w:val="24"/>
                <w:szCs w:val="24"/>
                <w:lang w:val="kk-KZ"/>
              </w:rPr>
            </w:pPr>
            <w:r w:rsidRPr="00E24713">
              <w:rPr>
                <w:b/>
                <w:bCs/>
                <w:sz w:val="24"/>
                <w:szCs w:val="24"/>
                <w:lang w:val="kk-KZ"/>
              </w:rPr>
              <w:t>Мақсаты</w:t>
            </w:r>
            <w:r w:rsidRPr="00E24713">
              <w:rPr>
                <w:sz w:val="24"/>
                <w:szCs w:val="24"/>
                <w:lang w:val="kk-KZ"/>
              </w:rPr>
              <w:t>: балалар мен жасөспірімдердің өсуі мен дамуының жалпы заңдылықтары қалыптасады.</w:t>
            </w:r>
          </w:p>
          <w:p w:rsidR="00916641" w:rsidRPr="00E24713" w:rsidRDefault="00916641" w:rsidP="00F426E7">
            <w:pPr>
              <w:tabs>
                <w:tab w:val="left" w:pos="1521"/>
              </w:tabs>
              <w:ind w:right="142"/>
              <w:jc w:val="both"/>
              <w:rPr>
                <w:color w:val="0070C0"/>
                <w:sz w:val="24"/>
                <w:szCs w:val="24"/>
                <w:lang w:val="kk-KZ"/>
              </w:rPr>
            </w:pPr>
            <w:r w:rsidRPr="00E24713">
              <w:rPr>
                <w:b/>
                <w:bCs/>
                <w:sz w:val="24"/>
                <w:szCs w:val="24"/>
                <w:lang w:val="kk-KZ"/>
              </w:rPr>
              <w:t>Мазмұны:</w:t>
            </w:r>
            <w:r w:rsidRPr="00E24713">
              <w:rPr>
                <w:sz w:val="24"/>
                <w:szCs w:val="24"/>
                <w:lang w:val="kk-KZ"/>
              </w:rPr>
              <w:t xml:space="preserve"> жүйке жүйесінің физиологиясы, тірек-қимыл аппаратының жас ерекшеліктері, оқу және тәрбие жағдайларының оқушылардың денсаулық жағдайына әсерін сипаттау. Интеллектуалды дамудың таным, оқыту және өзін-өзі бақылау әдістері мен құралдарын игеруге, әртүрлі жас кезеңдеріндегі организмнің физиологиялық ерекшеліктерін ескере отырып, балалармен оқу-тәрбие жұмысын ұйымдастыру.</w:t>
            </w:r>
          </w:p>
        </w:tc>
        <w:tc>
          <w:tcPr>
            <w:tcW w:w="425" w:type="dxa"/>
          </w:tcPr>
          <w:p w:rsidR="00916641" w:rsidRPr="00E24713" w:rsidRDefault="00916641" w:rsidP="00F426E7">
            <w:pPr>
              <w:jc w:val="center"/>
              <w:rPr>
                <w:sz w:val="24"/>
                <w:szCs w:val="24"/>
                <w:lang w:val="kk-KZ"/>
              </w:rPr>
            </w:pPr>
            <w:r w:rsidRPr="00E24713">
              <w:rPr>
                <w:sz w:val="24"/>
                <w:szCs w:val="24"/>
                <w:lang w:val="kk-KZ"/>
              </w:rPr>
              <w:t>5</w:t>
            </w:r>
          </w:p>
        </w:tc>
        <w:tc>
          <w:tcPr>
            <w:tcW w:w="425" w:type="dxa"/>
            <w:vAlign w:val="center"/>
          </w:tcPr>
          <w:p w:rsidR="00916641" w:rsidRPr="00E24713" w:rsidRDefault="00916641" w:rsidP="00F426E7">
            <w:pPr>
              <w:pStyle w:val="TableParagraph"/>
              <w:contextualSpacing/>
              <w:jc w:val="center"/>
              <w:rPr>
                <w:sz w:val="24"/>
                <w:szCs w:val="24"/>
              </w:rPr>
            </w:pPr>
          </w:p>
        </w:tc>
        <w:tc>
          <w:tcPr>
            <w:tcW w:w="488" w:type="dxa"/>
            <w:vAlign w:val="center"/>
          </w:tcPr>
          <w:p w:rsidR="00916641" w:rsidRPr="00E24713" w:rsidRDefault="00916641" w:rsidP="00F426E7">
            <w:pPr>
              <w:pStyle w:val="TableParagraph"/>
              <w:contextualSpacing/>
              <w:jc w:val="center"/>
              <w:rPr>
                <w:sz w:val="24"/>
                <w:szCs w:val="24"/>
              </w:rPr>
            </w:pPr>
          </w:p>
        </w:tc>
        <w:tc>
          <w:tcPr>
            <w:tcW w:w="425" w:type="dxa"/>
            <w:gridSpan w:val="2"/>
            <w:vAlign w:val="center"/>
          </w:tcPr>
          <w:p w:rsidR="00916641" w:rsidRPr="00E24713" w:rsidRDefault="00916641" w:rsidP="00F426E7">
            <w:pPr>
              <w:pStyle w:val="TableParagraph"/>
              <w:contextualSpacing/>
              <w:rPr>
                <w:b/>
                <w:sz w:val="24"/>
                <w:szCs w:val="24"/>
              </w:rPr>
            </w:pPr>
          </w:p>
        </w:tc>
        <w:tc>
          <w:tcPr>
            <w:tcW w:w="425" w:type="dxa"/>
            <w:gridSpan w:val="2"/>
            <w:vAlign w:val="center"/>
          </w:tcPr>
          <w:p w:rsidR="00916641" w:rsidRPr="00E24713" w:rsidRDefault="00916641" w:rsidP="00F426E7">
            <w:pPr>
              <w:pStyle w:val="TableParagraph"/>
              <w:contextualSpacing/>
              <w:jc w:val="center"/>
              <w:rPr>
                <w:sz w:val="24"/>
                <w:szCs w:val="24"/>
                <w:lang w:val="kk-KZ"/>
              </w:rPr>
            </w:pPr>
            <w:r w:rsidRPr="00E24713">
              <w:rPr>
                <w:b/>
                <w:sz w:val="24"/>
                <w:szCs w:val="24"/>
              </w:rPr>
              <w:sym w:font="Wingdings" w:char="F0FC"/>
            </w:r>
          </w:p>
        </w:tc>
        <w:tc>
          <w:tcPr>
            <w:tcW w:w="426" w:type="dxa"/>
          </w:tcPr>
          <w:p w:rsidR="00916641" w:rsidRPr="00E24713" w:rsidRDefault="00916641" w:rsidP="00F426E7">
            <w:pPr>
              <w:pStyle w:val="TableParagraph"/>
              <w:contextualSpacing/>
              <w:jc w:val="center"/>
              <w:rPr>
                <w:sz w:val="24"/>
                <w:szCs w:val="24"/>
                <w:lang w:val="kk-KZ"/>
              </w:rPr>
            </w:pPr>
          </w:p>
        </w:tc>
        <w:tc>
          <w:tcPr>
            <w:tcW w:w="425" w:type="dxa"/>
            <w:gridSpan w:val="2"/>
          </w:tcPr>
          <w:p w:rsidR="00916641" w:rsidRPr="00E24713" w:rsidRDefault="00916641" w:rsidP="00F426E7">
            <w:pPr>
              <w:pStyle w:val="TableParagraph"/>
              <w:contextualSpacing/>
              <w:jc w:val="center"/>
              <w:rPr>
                <w:b/>
                <w:sz w:val="24"/>
                <w:szCs w:val="24"/>
              </w:rPr>
            </w:pPr>
          </w:p>
        </w:tc>
        <w:tc>
          <w:tcPr>
            <w:tcW w:w="425" w:type="dxa"/>
            <w:gridSpan w:val="2"/>
          </w:tcPr>
          <w:p w:rsidR="00916641" w:rsidRPr="00E24713" w:rsidRDefault="00916641" w:rsidP="00F426E7">
            <w:pPr>
              <w:pStyle w:val="TableParagraph"/>
              <w:contextualSpacing/>
              <w:jc w:val="center"/>
              <w:rPr>
                <w:sz w:val="24"/>
                <w:szCs w:val="24"/>
              </w:rPr>
            </w:pPr>
          </w:p>
        </w:tc>
        <w:tc>
          <w:tcPr>
            <w:tcW w:w="430" w:type="dxa"/>
          </w:tcPr>
          <w:p w:rsidR="00916641" w:rsidRPr="00E24713" w:rsidRDefault="00916641" w:rsidP="00F426E7">
            <w:pPr>
              <w:pStyle w:val="TableParagraph"/>
              <w:contextualSpacing/>
              <w:jc w:val="center"/>
              <w:rPr>
                <w:b/>
                <w:sz w:val="24"/>
                <w:szCs w:val="24"/>
              </w:rPr>
            </w:pPr>
          </w:p>
        </w:tc>
        <w:tc>
          <w:tcPr>
            <w:tcW w:w="426" w:type="dxa"/>
          </w:tcPr>
          <w:p w:rsidR="00916641" w:rsidRPr="00E24713" w:rsidRDefault="00916641" w:rsidP="00F426E7">
            <w:pPr>
              <w:pStyle w:val="TableParagraph"/>
              <w:contextualSpacing/>
              <w:jc w:val="center"/>
              <w:rPr>
                <w:sz w:val="24"/>
                <w:szCs w:val="24"/>
              </w:rPr>
            </w:pPr>
          </w:p>
        </w:tc>
        <w:tc>
          <w:tcPr>
            <w:tcW w:w="425" w:type="dxa"/>
          </w:tcPr>
          <w:p w:rsidR="00916641" w:rsidRPr="00E24713" w:rsidRDefault="00916641" w:rsidP="00F426E7">
            <w:pPr>
              <w:pStyle w:val="TableParagraph"/>
              <w:contextualSpacing/>
              <w:jc w:val="center"/>
              <w:rPr>
                <w:b/>
                <w:sz w:val="24"/>
                <w:szCs w:val="24"/>
              </w:rPr>
            </w:pPr>
          </w:p>
        </w:tc>
        <w:tc>
          <w:tcPr>
            <w:tcW w:w="430" w:type="dxa"/>
          </w:tcPr>
          <w:p w:rsidR="00916641" w:rsidRPr="00E24713" w:rsidRDefault="00916641" w:rsidP="00F426E7">
            <w:pPr>
              <w:pStyle w:val="TableParagraph"/>
              <w:contextualSpacing/>
              <w:jc w:val="center"/>
              <w:rPr>
                <w:sz w:val="24"/>
                <w:szCs w:val="24"/>
              </w:rPr>
            </w:pPr>
          </w:p>
        </w:tc>
        <w:tc>
          <w:tcPr>
            <w:tcW w:w="373" w:type="dxa"/>
          </w:tcPr>
          <w:p w:rsidR="00916641" w:rsidRPr="00E24713" w:rsidRDefault="00916641" w:rsidP="00F426E7">
            <w:pPr>
              <w:pStyle w:val="TableParagraph"/>
              <w:contextualSpacing/>
              <w:jc w:val="center"/>
              <w:rPr>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E5327C">
            <w:pPr>
              <w:pStyle w:val="TableParagraph"/>
              <w:contextualSpacing/>
              <w:jc w:val="both"/>
              <w:rPr>
                <w:sz w:val="24"/>
                <w:szCs w:val="24"/>
                <w:lang w:val="kk-KZ"/>
              </w:rPr>
            </w:pPr>
          </w:p>
        </w:tc>
        <w:tc>
          <w:tcPr>
            <w:tcW w:w="550" w:type="dxa"/>
          </w:tcPr>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Pr="00E24713" w:rsidRDefault="00916641" w:rsidP="00F426E7">
            <w:pPr>
              <w:jc w:val="center"/>
              <w:rPr>
                <w:sz w:val="24"/>
                <w:szCs w:val="24"/>
                <w:lang w:val="kk-KZ"/>
              </w:rPr>
            </w:pPr>
            <w:r w:rsidRPr="00E24713">
              <w:rPr>
                <w:sz w:val="24"/>
                <w:szCs w:val="24"/>
                <w:lang w:val="kk-KZ"/>
              </w:rPr>
              <w:t>БП</w:t>
            </w:r>
          </w:p>
        </w:tc>
        <w:tc>
          <w:tcPr>
            <w:tcW w:w="431" w:type="dxa"/>
          </w:tcPr>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Default="00916641" w:rsidP="00F426E7">
            <w:pPr>
              <w:jc w:val="center"/>
              <w:rPr>
                <w:sz w:val="24"/>
                <w:szCs w:val="24"/>
                <w:lang w:val="kk-KZ"/>
              </w:rPr>
            </w:pPr>
          </w:p>
          <w:p w:rsidR="00916641" w:rsidRPr="00E24713" w:rsidRDefault="00916641" w:rsidP="00F426E7">
            <w:pPr>
              <w:jc w:val="center"/>
              <w:rPr>
                <w:sz w:val="24"/>
                <w:szCs w:val="24"/>
                <w:lang w:val="kk-KZ"/>
              </w:rPr>
            </w:pPr>
            <w:r w:rsidRPr="00E24713">
              <w:rPr>
                <w:sz w:val="24"/>
                <w:szCs w:val="24"/>
                <w:lang w:val="kk-KZ"/>
              </w:rPr>
              <w:t>ЖК</w:t>
            </w:r>
          </w:p>
        </w:tc>
        <w:tc>
          <w:tcPr>
            <w:tcW w:w="1429" w:type="dxa"/>
          </w:tcPr>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Default="00916641" w:rsidP="00F426E7">
            <w:pPr>
              <w:rPr>
                <w:color w:val="000000"/>
                <w:sz w:val="24"/>
                <w:szCs w:val="24"/>
                <w:lang w:val="kk-KZ" w:eastAsia="ar-SA"/>
              </w:rPr>
            </w:pPr>
          </w:p>
          <w:p w:rsidR="00916641" w:rsidRPr="00E24713" w:rsidRDefault="00916641" w:rsidP="00F426E7">
            <w:pPr>
              <w:rPr>
                <w:color w:val="000000"/>
                <w:sz w:val="24"/>
                <w:szCs w:val="24"/>
                <w:lang w:val="kk-KZ" w:eastAsia="ar-SA"/>
              </w:rPr>
            </w:pPr>
            <w:r w:rsidRPr="00E24713">
              <w:rPr>
                <w:color w:val="000000"/>
                <w:sz w:val="24"/>
                <w:szCs w:val="24"/>
                <w:lang w:val="kk-KZ" w:eastAsia="ar-SA"/>
              </w:rPr>
              <w:t>Зерттеулер, даму және инновация</w:t>
            </w:r>
          </w:p>
        </w:tc>
        <w:tc>
          <w:tcPr>
            <w:tcW w:w="4753" w:type="dxa"/>
          </w:tcPr>
          <w:p w:rsidR="00916641" w:rsidRPr="00E24713" w:rsidRDefault="00916641" w:rsidP="00F426E7">
            <w:pPr>
              <w:pStyle w:val="af3"/>
              <w:jc w:val="both"/>
              <w:rPr>
                <w:b/>
                <w:bCs/>
                <w:sz w:val="24"/>
                <w:szCs w:val="24"/>
                <w:lang w:val="kk-KZ"/>
              </w:rPr>
            </w:pPr>
            <w:r w:rsidRPr="00E24713">
              <w:rPr>
                <w:sz w:val="24"/>
                <w:szCs w:val="24"/>
                <w:lang w:val="kk-KZ"/>
              </w:rPr>
              <w:lastRenderedPageBreak/>
              <w:t xml:space="preserve">Қазіргі заман деңгейінде болу, өзін және жұмысын үнемі дамыту мүмкіндігіне ие болу </w:t>
            </w:r>
            <w:r w:rsidRPr="00E24713">
              <w:rPr>
                <w:sz w:val="24"/>
                <w:szCs w:val="24"/>
                <w:lang w:val="kk-KZ"/>
              </w:rPr>
              <w:lastRenderedPageBreak/>
              <w:t>үшін болашақ мұғалімдер зерттеуге негізделген жаңа білім алады және білім беру мен мұғалім кәсібінің дамуына, әртүрлі желілерде оқытудың инновациялық тәсілдеріне, сонымен қатар білім алушыларды оқыту мен басқаруға қатысты зерттеулер жүргізеді. Болашақ мұғалімдер дамуға бағытталған ойлау тәсілін меңгереді, қоғамда және білім беру ортасында болып жатқан өзгерістер контексінде оқытудың инновациялық тәсілдері мен технологияларын әзірлеуге, жаңартуға және қолдануға қабілетті. Болашақ мұғалімдер мұғалім ретіндегі жұмысының ғылыми дәлелді дамуы туралы білу үшін шағын зерттеу жобасын әзірлейді. Олар өздерінің зерттеу тақырыбын/ сұрақтарын анықтайды, әдебиеттерге шолу жасайды және зерттеу этикасын қоса алғанда, деректерді жинау және талдау әдіснамасын әзірлейді. Курсты аяқтағаннан кейін болашақ мұғалімдер этикалық жүргізілген зерттеулер және әзірлемелердің негізінде педагогикалық іс-әрекетін дамытып, жаңарта алады, сонымен қатар зерттеу жобаларын жүзеге асыра алады немесе оларға қатыса алады. Сондай-ақ олар өздерінің зерттеулері мен әзірлемелерінің нәтижелерін әртүрлі кәсіби тәсілдермен және арналармен ұсына алады.</w:t>
            </w:r>
          </w:p>
        </w:tc>
        <w:tc>
          <w:tcPr>
            <w:tcW w:w="425" w:type="dxa"/>
          </w:tcPr>
          <w:p w:rsidR="00916641" w:rsidRPr="00E24713" w:rsidRDefault="00916641" w:rsidP="00F426E7">
            <w:pPr>
              <w:jc w:val="center"/>
              <w:rPr>
                <w:sz w:val="24"/>
                <w:szCs w:val="24"/>
                <w:lang w:val="kk-KZ"/>
              </w:rPr>
            </w:pPr>
            <w:r w:rsidRPr="00E24713">
              <w:rPr>
                <w:sz w:val="24"/>
                <w:szCs w:val="24"/>
                <w:lang w:val="kk-KZ"/>
              </w:rPr>
              <w:lastRenderedPageBreak/>
              <w:t>4</w:t>
            </w:r>
          </w:p>
        </w:tc>
        <w:tc>
          <w:tcPr>
            <w:tcW w:w="425" w:type="dxa"/>
            <w:vAlign w:val="center"/>
          </w:tcPr>
          <w:p w:rsidR="00916641" w:rsidRPr="00E24713" w:rsidRDefault="00916641" w:rsidP="00F426E7">
            <w:pPr>
              <w:pStyle w:val="TableParagraph"/>
              <w:contextualSpacing/>
              <w:jc w:val="center"/>
              <w:rPr>
                <w:sz w:val="24"/>
                <w:szCs w:val="24"/>
                <w:lang w:val="kk-KZ"/>
              </w:rPr>
            </w:pPr>
          </w:p>
        </w:tc>
        <w:tc>
          <w:tcPr>
            <w:tcW w:w="488" w:type="dxa"/>
            <w:vAlign w:val="center"/>
          </w:tcPr>
          <w:p w:rsidR="00916641" w:rsidRPr="00E24713" w:rsidRDefault="00916641" w:rsidP="00F426E7">
            <w:pPr>
              <w:pStyle w:val="TableParagraph"/>
              <w:contextualSpacing/>
              <w:jc w:val="center"/>
              <w:rPr>
                <w:sz w:val="24"/>
                <w:szCs w:val="24"/>
                <w:lang w:val="kk-KZ"/>
              </w:rPr>
            </w:pPr>
          </w:p>
        </w:tc>
        <w:tc>
          <w:tcPr>
            <w:tcW w:w="425" w:type="dxa"/>
            <w:gridSpan w:val="2"/>
            <w:vAlign w:val="center"/>
          </w:tcPr>
          <w:p w:rsidR="00916641" w:rsidRPr="00E24713" w:rsidRDefault="00916641" w:rsidP="00F426E7">
            <w:pPr>
              <w:pStyle w:val="TableParagraph"/>
              <w:contextualSpacing/>
              <w:rPr>
                <w:b/>
                <w:sz w:val="24"/>
                <w:szCs w:val="24"/>
                <w:lang w:val="kk-KZ"/>
              </w:rPr>
            </w:pPr>
          </w:p>
        </w:tc>
        <w:tc>
          <w:tcPr>
            <w:tcW w:w="425" w:type="dxa"/>
            <w:gridSpan w:val="2"/>
            <w:vAlign w:val="center"/>
          </w:tcPr>
          <w:p w:rsidR="00916641" w:rsidRPr="00E24713" w:rsidRDefault="00916641" w:rsidP="00F426E7">
            <w:pPr>
              <w:pStyle w:val="TableParagraph"/>
              <w:contextualSpacing/>
              <w:jc w:val="center"/>
              <w:rPr>
                <w:sz w:val="24"/>
                <w:szCs w:val="24"/>
                <w:lang w:val="kk-KZ"/>
              </w:rPr>
            </w:pPr>
          </w:p>
        </w:tc>
        <w:tc>
          <w:tcPr>
            <w:tcW w:w="426" w:type="dxa"/>
          </w:tcPr>
          <w:p w:rsidR="00916641" w:rsidRPr="00E24713" w:rsidRDefault="00916641" w:rsidP="00F426E7">
            <w:pPr>
              <w:pStyle w:val="TableParagraph"/>
              <w:contextualSpacing/>
              <w:jc w:val="center"/>
              <w:rPr>
                <w:sz w:val="24"/>
                <w:szCs w:val="24"/>
                <w:lang w:val="kk-KZ"/>
              </w:rPr>
            </w:pPr>
          </w:p>
        </w:tc>
        <w:tc>
          <w:tcPr>
            <w:tcW w:w="425" w:type="dxa"/>
            <w:gridSpan w:val="2"/>
          </w:tcPr>
          <w:p w:rsidR="00916641" w:rsidRPr="00E24713" w:rsidRDefault="00916641" w:rsidP="00F426E7">
            <w:pPr>
              <w:pStyle w:val="TableParagraph"/>
              <w:contextualSpacing/>
              <w:jc w:val="center"/>
              <w:rPr>
                <w:b/>
                <w:sz w:val="24"/>
                <w:szCs w:val="24"/>
                <w:lang w:val="kk-KZ"/>
              </w:rPr>
            </w:pPr>
            <w:r w:rsidRPr="00E24713">
              <w:rPr>
                <w:b/>
                <w:sz w:val="24"/>
                <w:szCs w:val="24"/>
              </w:rPr>
              <w:sym w:font="Wingdings" w:char="F0FC"/>
            </w:r>
          </w:p>
        </w:tc>
        <w:tc>
          <w:tcPr>
            <w:tcW w:w="425" w:type="dxa"/>
            <w:gridSpan w:val="2"/>
          </w:tcPr>
          <w:p w:rsidR="00916641" w:rsidRPr="00E24713" w:rsidRDefault="00916641" w:rsidP="00F426E7">
            <w:pPr>
              <w:pStyle w:val="TableParagraph"/>
              <w:contextualSpacing/>
              <w:jc w:val="center"/>
              <w:rPr>
                <w:sz w:val="24"/>
                <w:szCs w:val="24"/>
                <w:lang w:val="kk-KZ"/>
              </w:rPr>
            </w:pPr>
          </w:p>
        </w:tc>
        <w:tc>
          <w:tcPr>
            <w:tcW w:w="430" w:type="dxa"/>
          </w:tcPr>
          <w:p w:rsidR="00916641" w:rsidRPr="00E24713" w:rsidRDefault="00916641" w:rsidP="00F426E7">
            <w:pPr>
              <w:pStyle w:val="TableParagraph"/>
              <w:contextualSpacing/>
              <w:jc w:val="center"/>
              <w:rPr>
                <w:b/>
                <w:sz w:val="24"/>
                <w:szCs w:val="24"/>
                <w:lang w:val="kk-KZ"/>
              </w:rPr>
            </w:pPr>
          </w:p>
        </w:tc>
        <w:tc>
          <w:tcPr>
            <w:tcW w:w="426" w:type="dxa"/>
          </w:tcPr>
          <w:p w:rsidR="00916641" w:rsidRPr="00E24713" w:rsidRDefault="00916641" w:rsidP="00F426E7">
            <w:pPr>
              <w:pStyle w:val="TableParagraph"/>
              <w:contextualSpacing/>
              <w:jc w:val="center"/>
              <w:rPr>
                <w:b/>
                <w:sz w:val="24"/>
                <w:szCs w:val="24"/>
                <w:lang w:val="kk-KZ"/>
              </w:rPr>
            </w:pPr>
          </w:p>
        </w:tc>
        <w:tc>
          <w:tcPr>
            <w:tcW w:w="425" w:type="dxa"/>
          </w:tcPr>
          <w:p w:rsidR="00916641" w:rsidRPr="00E24713" w:rsidRDefault="00916641" w:rsidP="00F426E7">
            <w:pPr>
              <w:pStyle w:val="TableParagraph"/>
              <w:contextualSpacing/>
              <w:jc w:val="center"/>
              <w:rPr>
                <w:b/>
                <w:sz w:val="24"/>
                <w:szCs w:val="24"/>
                <w:lang w:val="kk-KZ"/>
              </w:rPr>
            </w:pPr>
          </w:p>
        </w:tc>
        <w:tc>
          <w:tcPr>
            <w:tcW w:w="430" w:type="dxa"/>
          </w:tcPr>
          <w:p w:rsidR="00916641" w:rsidRPr="00E24713" w:rsidRDefault="00916641" w:rsidP="00F426E7">
            <w:pPr>
              <w:pStyle w:val="TableParagraph"/>
              <w:contextualSpacing/>
              <w:jc w:val="center"/>
              <w:rPr>
                <w:sz w:val="24"/>
                <w:szCs w:val="24"/>
                <w:lang w:val="kk-KZ"/>
              </w:rPr>
            </w:pPr>
          </w:p>
        </w:tc>
        <w:tc>
          <w:tcPr>
            <w:tcW w:w="373" w:type="dxa"/>
          </w:tcPr>
          <w:p w:rsidR="00916641" w:rsidRPr="00E24713" w:rsidRDefault="00916641" w:rsidP="00F426E7">
            <w:pPr>
              <w:pStyle w:val="TableParagraph"/>
              <w:contextualSpacing/>
              <w:jc w:val="center"/>
              <w:rPr>
                <w:sz w:val="24"/>
                <w:szCs w:val="24"/>
                <w:lang w:val="kk-KZ"/>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E5327C">
            <w:pPr>
              <w:pStyle w:val="TableParagraph"/>
              <w:contextualSpacing/>
              <w:jc w:val="both"/>
              <w:rPr>
                <w:sz w:val="24"/>
                <w:szCs w:val="24"/>
                <w:lang w:val="kk-KZ"/>
              </w:rPr>
            </w:pPr>
          </w:p>
        </w:tc>
        <w:tc>
          <w:tcPr>
            <w:tcW w:w="550" w:type="dxa"/>
          </w:tcPr>
          <w:p w:rsidR="00831572" w:rsidRPr="00E24713" w:rsidRDefault="00831572" w:rsidP="00CD5CEC">
            <w:pPr>
              <w:jc w:val="center"/>
              <w:rPr>
                <w:sz w:val="24"/>
                <w:szCs w:val="24"/>
                <w:lang w:val="kk-KZ"/>
              </w:rPr>
            </w:pPr>
          </w:p>
        </w:tc>
        <w:tc>
          <w:tcPr>
            <w:tcW w:w="431" w:type="dxa"/>
          </w:tcPr>
          <w:p w:rsidR="00831572" w:rsidRPr="00E24713" w:rsidRDefault="00831572" w:rsidP="00CD5CEC">
            <w:pPr>
              <w:jc w:val="center"/>
              <w:rPr>
                <w:sz w:val="24"/>
                <w:szCs w:val="24"/>
                <w:lang w:val="kk-KZ"/>
              </w:rPr>
            </w:pPr>
          </w:p>
        </w:tc>
        <w:tc>
          <w:tcPr>
            <w:tcW w:w="1429" w:type="dxa"/>
          </w:tcPr>
          <w:p w:rsidR="00CF3EA7" w:rsidRDefault="00CF3EA7" w:rsidP="00CD5CEC">
            <w:pPr>
              <w:rPr>
                <w:color w:val="000000"/>
                <w:sz w:val="24"/>
                <w:szCs w:val="24"/>
                <w:lang w:val="kk-KZ" w:eastAsia="ar-SA"/>
              </w:rPr>
            </w:pPr>
          </w:p>
          <w:p w:rsidR="00CF3EA7" w:rsidRDefault="00CF3EA7" w:rsidP="00CD5CEC">
            <w:pPr>
              <w:rPr>
                <w:color w:val="000000"/>
                <w:sz w:val="24"/>
                <w:szCs w:val="24"/>
                <w:lang w:val="kk-KZ" w:eastAsia="ar-SA"/>
              </w:rPr>
            </w:pPr>
          </w:p>
          <w:p w:rsidR="00CF3EA7" w:rsidRDefault="00CF3EA7" w:rsidP="00CD5CEC">
            <w:pPr>
              <w:rPr>
                <w:color w:val="000000"/>
                <w:sz w:val="24"/>
                <w:szCs w:val="24"/>
                <w:lang w:val="kk-KZ" w:eastAsia="ar-SA"/>
              </w:rPr>
            </w:pPr>
          </w:p>
          <w:p w:rsidR="00831572" w:rsidRPr="00E24713" w:rsidRDefault="00831572" w:rsidP="00CD5CEC">
            <w:pPr>
              <w:rPr>
                <w:color w:val="000000"/>
                <w:sz w:val="24"/>
                <w:szCs w:val="24"/>
                <w:lang w:val="kk-KZ" w:eastAsia="ar-SA"/>
              </w:rPr>
            </w:pPr>
            <w:r w:rsidRPr="00E24713">
              <w:rPr>
                <w:color w:val="000000"/>
                <w:sz w:val="24"/>
                <w:szCs w:val="24"/>
                <w:lang w:val="kk-KZ" w:eastAsia="ar-SA"/>
              </w:rPr>
              <w:lastRenderedPageBreak/>
              <w:t>Білім берудегі зерттеулер және инновациялар (педагогикалық практика, 4-курс)</w:t>
            </w:r>
          </w:p>
        </w:tc>
        <w:tc>
          <w:tcPr>
            <w:tcW w:w="4753" w:type="dxa"/>
          </w:tcPr>
          <w:p w:rsidR="00831572" w:rsidRPr="00E24713" w:rsidRDefault="00831572" w:rsidP="00325B20">
            <w:pPr>
              <w:jc w:val="both"/>
              <w:rPr>
                <w:sz w:val="24"/>
                <w:szCs w:val="24"/>
                <w:lang w:val="kk-KZ"/>
              </w:rPr>
            </w:pPr>
            <w:r w:rsidRPr="00E24713">
              <w:rPr>
                <w:sz w:val="24"/>
                <w:szCs w:val="24"/>
                <w:lang w:val="kk-KZ"/>
              </w:rPr>
              <w:lastRenderedPageBreak/>
              <w:t xml:space="preserve">Болашақ мұғалімдердің өздерінің кәсіби қызметі мен жұмыс ортасын дамытуға көзқарастарын қалыптастыруға бағытталған. </w:t>
            </w:r>
            <w:r w:rsidRPr="00E24713">
              <w:rPr>
                <w:sz w:val="24"/>
                <w:szCs w:val="24"/>
                <w:lang w:val="kk-KZ"/>
              </w:rPr>
              <w:lastRenderedPageBreak/>
              <w:t>Сонымен қатар, курс ынтымақтастық, мәселелерді шешу және көшбасшылық дағдыларын дамытуға бағытталған. Олар өздерінің педагогикалық және зерттеу дағдыларын тереңдетеді, сондай-ақ өз мамандануына сәйкес практикалық дағдыларды дамытады (дидактика).</w:t>
            </w:r>
          </w:p>
          <w:p w:rsidR="00831572" w:rsidRPr="00E24713" w:rsidRDefault="00831572" w:rsidP="00325B20">
            <w:pPr>
              <w:jc w:val="both"/>
              <w:rPr>
                <w:sz w:val="24"/>
                <w:szCs w:val="24"/>
                <w:lang w:val="kk-KZ"/>
              </w:rPr>
            </w:pPr>
            <w:r w:rsidRPr="00E24713">
              <w:rPr>
                <w:sz w:val="24"/>
                <w:szCs w:val="24"/>
                <w:lang w:val="kk-KZ"/>
              </w:rPr>
              <w:t>Осы тәжірибеден өту кезінде болашақ мұғалімдер деректерді жинайды және талдайды, гипотезаны тексереді немесе "Зерттеулер, даму және инновация" курсында құрылған зерттеу жоспарының бөлігі ретінде эксперименттер жүргізеді. Олар қорытынды жасап, зерттеу нәтижелерін кәсіби түрде таратудың әртүрлі формалары мен арналарын зерттейді.</w:t>
            </w:r>
          </w:p>
          <w:p w:rsidR="00831572" w:rsidRPr="00E24713" w:rsidRDefault="00831572" w:rsidP="00325B20">
            <w:pPr>
              <w:pStyle w:val="af3"/>
              <w:jc w:val="both"/>
              <w:rPr>
                <w:b/>
                <w:bCs/>
                <w:sz w:val="24"/>
                <w:szCs w:val="24"/>
                <w:lang w:val="kk-KZ"/>
              </w:rPr>
            </w:pPr>
            <w:r w:rsidRPr="00E24713">
              <w:rPr>
                <w:sz w:val="24"/>
                <w:szCs w:val="24"/>
                <w:lang w:val="kk-KZ"/>
              </w:rPr>
              <w:t>Курстың пререквизиті педагогикалық компоненттің "Оқытуды жоспарлау және оқу үдерісіндегі дербес оқыту" және "Зерттеулер, даму және инновация" курстарынан өту болып табылады.</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15</w:t>
            </w:r>
          </w:p>
        </w:tc>
        <w:tc>
          <w:tcPr>
            <w:tcW w:w="425" w:type="dxa"/>
            <w:vAlign w:val="center"/>
          </w:tcPr>
          <w:p w:rsidR="00831572" w:rsidRPr="00E24713" w:rsidRDefault="00831572" w:rsidP="00CD5CEC">
            <w:pPr>
              <w:pStyle w:val="TableParagraph"/>
              <w:contextualSpacing/>
              <w:jc w:val="center"/>
              <w:rPr>
                <w:sz w:val="24"/>
                <w:szCs w:val="24"/>
              </w:rPr>
            </w:pPr>
          </w:p>
        </w:tc>
        <w:tc>
          <w:tcPr>
            <w:tcW w:w="488" w:type="dxa"/>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rPr>
                <w:b/>
                <w:sz w:val="24"/>
                <w:szCs w:val="24"/>
              </w:rPr>
            </w:pPr>
          </w:p>
        </w:tc>
        <w:tc>
          <w:tcPr>
            <w:tcW w:w="425" w:type="dxa"/>
            <w:gridSpan w:val="2"/>
            <w:vAlign w:val="center"/>
          </w:tcPr>
          <w:p w:rsidR="00831572" w:rsidRPr="00E24713" w:rsidRDefault="00FA4BAA" w:rsidP="00CD5CEC">
            <w:pPr>
              <w:pStyle w:val="TableParagraph"/>
              <w:contextualSpacing/>
              <w:jc w:val="center"/>
              <w:rPr>
                <w:sz w:val="24"/>
                <w:szCs w:val="24"/>
              </w:rPr>
            </w:pPr>
            <w:r w:rsidRPr="00E24713">
              <w:rPr>
                <w:b/>
                <w:sz w:val="24"/>
                <w:szCs w:val="24"/>
              </w:rPr>
              <w:sym w:font="Wingdings" w:char="F0FC"/>
            </w:r>
          </w:p>
        </w:tc>
        <w:tc>
          <w:tcPr>
            <w:tcW w:w="426" w:type="dxa"/>
            <w:vAlign w:val="center"/>
          </w:tcPr>
          <w:p w:rsidR="00831572" w:rsidRPr="00E24713" w:rsidRDefault="00831572" w:rsidP="00CD5CEC">
            <w:pPr>
              <w:pStyle w:val="TableParagraph"/>
              <w:contextualSpacing/>
              <w:rPr>
                <w:b/>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en-US"/>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30" w:type="dxa"/>
            <w:vAlign w:val="center"/>
          </w:tcPr>
          <w:p w:rsidR="00831572" w:rsidRPr="00E24713" w:rsidRDefault="00831572" w:rsidP="00CD5CEC">
            <w:pPr>
              <w:pStyle w:val="TableParagraph"/>
              <w:contextualSpacing/>
              <w:jc w:val="center"/>
              <w:rPr>
                <w:sz w:val="24"/>
                <w:szCs w:val="24"/>
              </w:rPr>
            </w:pPr>
          </w:p>
        </w:tc>
        <w:tc>
          <w:tcPr>
            <w:tcW w:w="426" w:type="dxa"/>
          </w:tcPr>
          <w:p w:rsidR="00831572" w:rsidRPr="00E24713" w:rsidRDefault="00831572" w:rsidP="00CD5CEC">
            <w:pPr>
              <w:pStyle w:val="TableParagraph"/>
              <w:contextualSpacing/>
              <w:jc w:val="center"/>
              <w:rPr>
                <w:b/>
                <w:sz w:val="24"/>
                <w:szCs w:val="24"/>
              </w:rPr>
            </w:pPr>
          </w:p>
        </w:tc>
        <w:tc>
          <w:tcPr>
            <w:tcW w:w="425" w:type="dxa"/>
          </w:tcPr>
          <w:p w:rsidR="00831572" w:rsidRPr="00E24713" w:rsidRDefault="00831572" w:rsidP="00CD5CEC">
            <w:pPr>
              <w:pStyle w:val="TableParagraph"/>
              <w:contextualSpacing/>
              <w:jc w:val="center"/>
              <w:rPr>
                <w:b/>
                <w:sz w:val="24"/>
                <w:szCs w:val="24"/>
              </w:rPr>
            </w:pPr>
          </w:p>
        </w:tc>
        <w:tc>
          <w:tcPr>
            <w:tcW w:w="430" w:type="dxa"/>
          </w:tcPr>
          <w:p w:rsidR="00831572" w:rsidRPr="00E24713" w:rsidRDefault="00831572" w:rsidP="00CD5CEC">
            <w:pPr>
              <w:pStyle w:val="TableParagraph"/>
              <w:contextualSpacing/>
              <w:jc w:val="center"/>
              <w:rPr>
                <w:sz w:val="24"/>
                <w:szCs w:val="24"/>
              </w:rPr>
            </w:pPr>
          </w:p>
        </w:tc>
        <w:tc>
          <w:tcPr>
            <w:tcW w:w="373" w:type="dxa"/>
          </w:tcPr>
          <w:p w:rsidR="00831572" w:rsidRPr="00E24713" w:rsidRDefault="00831572" w:rsidP="00CD5CEC">
            <w:pPr>
              <w:pStyle w:val="TableParagraph"/>
              <w:contextualSpacing/>
              <w:jc w:val="center"/>
              <w:rPr>
                <w:sz w:val="24"/>
                <w:szCs w:val="24"/>
              </w:rPr>
            </w:pPr>
          </w:p>
        </w:tc>
      </w:tr>
      <w:tr w:rsidR="00831572" w:rsidRPr="00E24713" w:rsidTr="00CF3EA7">
        <w:trPr>
          <w:gridAfter w:val="1"/>
          <w:wAfter w:w="11" w:type="dxa"/>
          <w:trHeight w:val="323"/>
        </w:trPr>
        <w:tc>
          <w:tcPr>
            <w:tcW w:w="299" w:type="dxa"/>
          </w:tcPr>
          <w:p w:rsidR="00831572" w:rsidRPr="00E24713" w:rsidRDefault="00FA4BAA" w:rsidP="00CD5CEC">
            <w:pPr>
              <w:pStyle w:val="TableParagraph"/>
              <w:contextualSpacing/>
              <w:rPr>
                <w:sz w:val="24"/>
                <w:szCs w:val="24"/>
                <w:lang w:val="kk-KZ"/>
              </w:rPr>
            </w:pPr>
            <w:r w:rsidRPr="00E24713">
              <w:rPr>
                <w:sz w:val="24"/>
                <w:szCs w:val="24"/>
                <w:lang w:val="kk-KZ"/>
              </w:rPr>
              <w:lastRenderedPageBreak/>
              <w:t>9</w:t>
            </w:r>
          </w:p>
        </w:tc>
        <w:tc>
          <w:tcPr>
            <w:tcW w:w="1680" w:type="dxa"/>
          </w:tcPr>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CF3EA7" w:rsidRDefault="00CF3EA7" w:rsidP="00CD5CEC">
            <w:pPr>
              <w:pStyle w:val="TableParagraph"/>
              <w:contextualSpacing/>
              <w:rPr>
                <w:sz w:val="24"/>
                <w:szCs w:val="24"/>
                <w:lang w:val="kk-KZ"/>
              </w:rPr>
            </w:pPr>
          </w:p>
          <w:p w:rsidR="00831572" w:rsidRPr="00E24713" w:rsidRDefault="00831572" w:rsidP="00CD5CEC">
            <w:pPr>
              <w:pStyle w:val="TableParagraph"/>
              <w:contextualSpacing/>
              <w:rPr>
                <w:sz w:val="24"/>
                <w:szCs w:val="24"/>
                <w:lang w:val="kk-KZ"/>
              </w:rPr>
            </w:pPr>
            <w:r w:rsidRPr="00E24713">
              <w:rPr>
                <w:sz w:val="24"/>
                <w:szCs w:val="24"/>
                <w:lang w:val="kk-KZ"/>
              </w:rPr>
              <w:t>Тарих бірлігі мен алуандығы және оның тұжырымдамалары</w:t>
            </w: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КП</w:t>
            </w: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ЖК</w:t>
            </w:r>
          </w:p>
        </w:tc>
        <w:tc>
          <w:tcPr>
            <w:tcW w:w="1429" w:type="dxa"/>
          </w:tcPr>
          <w:p w:rsidR="00CF3EA7" w:rsidRDefault="00CF3EA7" w:rsidP="00CD5CEC">
            <w:pPr>
              <w:pStyle w:val="af3"/>
              <w:jc w:val="both"/>
              <w:rPr>
                <w:color w:val="000000"/>
                <w:sz w:val="24"/>
                <w:szCs w:val="24"/>
                <w:lang w:val="kk-KZ"/>
              </w:rPr>
            </w:pPr>
          </w:p>
          <w:p w:rsidR="00CF3EA7" w:rsidRDefault="00CF3EA7" w:rsidP="00CD5CEC">
            <w:pPr>
              <w:pStyle w:val="af3"/>
              <w:jc w:val="both"/>
              <w:rPr>
                <w:color w:val="000000"/>
                <w:sz w:val="24"/>
                <w:szCs w:val="24"/>
                <w:lang w:val="kk-KZ"/>
              </w:rPr>
            </w:pPr>
          </w:p>
          <w:p w:rsidR="00CF3EA7" w:rsidRDefault="00CF3EA7" w:rsidP="00CD5CEC">
            <w:pPr>
              <w:pStyle w:val="af3"/>
              <w:jc w:val="both"/>
              <w:rPr>
                <w:color w:val="000000"/>
                <w:sz w:val="24"/>
                <w:szCs w:val="24"/>
                <w:lang w:val="kk-KZ"/>
              </w:rPr>
            </w:pPr>
          </w:p>
          <w:p w:rsidR="00831572" w:rsidRPr="00CF3EA7" w:rsidRDefault="00831572" w:rsidP="00CD5CEC">
            <w:pPr>
              <w:pStyle w:val="af3"/>
              <w:jc w:val="both"/>
              <w:rPr>
                <w:color w:val="000000"/>
                <w:sz w:val="24"/>
                <w:szCs w:val="24"/>
                <w:lang w:val="kk-KZ"/>
              </w:rPr>
            </w:pPr>
            <w:r w:rsidRPr="00E24713">
              <w:rPr>
                <w:color w:val="000000"/>
                <w:sz w:val="24"/>
                <w:szCs w:val="24"/>
                <w:lang w:val="kk-KZ"/>
              </w:rPr>
              <w:t>Ежелгі өркениеттер және көне әлем</w:t>
            </w:r>
          </w:p>
          <w:p w:rsidR="00831572" w:rsidRPr="00E24713" w:rsidRDefault="00831572" w:rsidP="00CD5CEC">
            <w:pPr>
              <w:rPr>
                <w:sz w:val="24"/>
                <w:szCs w:val="24"/>
                <w:lang w:val="kk-KZ"/>
              </w:rPr>
            </w:pPr>
          </w:p>
        </w:tc>
        <w:tc>
          <w:tcPr>
            <w:tcW w:w="4753" w:type="dxa"/>
          </w:tcPr>
          <w:p w:rsidR="00831572" w:rsidRPr="00E24713" w:rsidRDefault="00831572" w:rsidP="00427AF5">
            <w:pPr>
              <w:pStyle w:val="af3"/>
              <w:jc w:val="both"/>
              <w:rPr>
                <w:color w:val="000000"/>
                <w:sz w:val="24"/>
                <w:szCs w:val="24"/>
                <w:lang w:val="kk-KZ"/>
              </w:rPr>
            </w:pPr>
            <w:r w:rsidRPr="00E24713">
              <w:rPr>
                <w:sz w:val="24"/>
                <w:szCs w:val="24"/>
                <w:lang w:val="kk-KZ"/>
              </w:rPr>
              <w:t xml:space="preserve">Болашақ мұғалімдер біздің дәуірімізге дейінгі ІV ғасырдың ортасынан І мыңжылдықтың ортасына дейінгі ежелгі өркениеттер тарихының ерекшеліктерін түсіндіреді; адамзаттың ежелгі тарихын өзара байланыста түсінеді және мәдени айырмашылығын мойындай отырып, оларға құндылық көзқарасын дамытады; дереккөздермен жұмыс істеу дағдыларын қалыптастырады; әртүрлі ақпаратты сыни тұрғыдан талдай біледі. Курс тарихи мәселелерді шешу </w:t>
            </w:r>
            <w:r w:rsidRPr="00E24713">
              <w:rPr>
                <w:sz w:val="24"/>
                <w:szCs w:val="24"/>
                <w:lang w:val="kk-KZ"/>
              </w:rPr>
              <w:lastRenderedPageBreak/>
              <w:t>арқылы шығармашылық ойлауды және жаңа идеяларды тудыру дағдыларын дамытады.</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4</w:t>
            </w:r>
          </w:p>
        </w:tc>
        <w:tc>
          <w:tcPr>
            <w:tcW w:w="425" w:type="dxa"/>
            <w:vAlign w:val="center"/>
          </w:tcPr>
          <w:p w:rsidR="00831572" w:rsidRPr="00E24713" w:rsidRDefault="00D73044"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6" w:type="dxa"/>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30" w:type="dxa"/>
            <w:vAlign w:val="center"/>
          </w:tcPr>
          <w:p w:rsidR="00831572" w:rsidRPr="00E24713" w:rsidRDefault="00831572" w:rsidP="00CD5CEC">
            <w:pPr>
              <w:pStyle w:val="TableParagraph"/>
              <w:contextualSpacing/>
              <w:jc w:val="center"/>
              <w:rPr>
                <w:sz w:val="24"/>
                <w:szCs w:val="24"/>
              </w:rPr>
            </w:pPr>
          </w:p>
        </w:tc>
        <w:tc>
          <w:tcPr>
            <w:tcW w:w="426" w:type="dxa"/>
          </w:tcPr>
          <w:p w:rsidR="00831572" w:rsidRPr="00E24713" w:rsidRDefault="00831572" w:rsidP="00CD5CEC">
            <w:pPr>
              <w:pStyle w:val="TableParagraph"/>
              <w:contextualSpacing/>
              <w:jc w:val="center"/>
              <w:rPr>
                <w:sz w:val="24"/>
                <w:szCs w:val="24"/>
                <w:lang w:val="kk-KZ"/>
              </w:rPr>
            </w:pPr>
          </w:p>
        </w:tc>
        <w:tc>
          <w:tcPr>
            <w:tcW w:w="425" w:type="dxa"/>
          </w:tcPr>
          <w:p w:rsidR="00831572" w:rsidRPr="00E24713" w:rsidRDefault="00831572" w:rsidP="00CD5CEC">
            <w:pPr>
              <w:pStyle w:val="TableParagraph"/>
              <w:contextualSpacing/>
              <w:jc w:val="center"/>
              <w:rPr>
                <w:sz w:val="24"/>
                <w:szCs w:val="24"/>
              </w:rPr>
            </w:pPr>
          </w:p>
        </w:tc>
        <w:tc>
          <w:tcPr>
            <w:tcW w:w="430" w:type="dxa"/>
          </w:tcPr>
          <w:p w:rsidR="00831572" w:rsidRPr="00E24713" w:rsidRDefault="00831572" w:rsidP="00CD5CEC">
            <w:pPr>
              <w:pStyle w:val="TableParagraph"/>
              <w:contextualSpacing/>
              <w:jc w:val="center"/>
              <w:rPr>
                <w:sz w:val="24"/>
                <w:szCs w:val="24"/>
              </w:rPr>
            </w:pPr>
          </w:p>
        </w:tc>
        <w:tc>
          <w:tcPr>
            <w:tcW w:w="373" w:type="dxa"/>
          </w:tcPr>
          <w:p w:rsidR="00831572" w:rsidRPr="00E24713" w:rsidRDefault="00831572" w:rsidP="00CD5CEC">
            <w:pPr>
              <w:pStyle w:val="TableParagraph"/>
              <w:contextualSpacing/>
              <w:jc w:val="center"/>
              <w:rPr>
                <w:sz w:val="24"/>
                <w:szCs w:val="24"/>
                <w:lang w:val="kk-KZ"/>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val="restart"/>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Pr="00E24713" w:rsidRDefault="00916641" w:rsidP="00CD5CEC">
            <w:pPr>
              <w:jc w:val="center"/>
              <w:rPr>
                <w:sz w:val="24"/>
                <w:szCs w:val="24"/>
                <w:lang w:val="kk-KZ"/>
              </w:rPr>
            </w:pPr>
            <w:r w:rsidRPr="00E24713">
              <w:rPr>
                <w:sz w:val="24"/>
                <w:szCs w:val="24"/>
                <w:lang w:val="kk-KZ"/>
              </w:rPr>
              <w:t>КП</w:t>
            </w:r>
          </w:p>
        </w:tc>
        <w:tc>
          <w:tcPr>
            <w:tcW w:w="431" w:type="dxa"/>
          </w:tcPr>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Default="00916641" w:rsidP="00CD5CEC">
            <w:pPr>
              <w:jc w:val="center"/>
              <w:rPr>
                <w:sz w:val="24"/>
                <w:szCs w:val="24"/>
                <w:lang w:val="kk-KZ"/>
              </w:rPr>
            </w:pPr>
          </w:p>
          <w:p w:rsidR="00916641" w:rsidRPr="00E24713" w:rsidRDefault="00916641" w:rsidP="00CD5CEC">
            <w:pPr>
              <w:jc w:val="center"/>
              <w:rPr>
                <w:sz w:val="24"/>
                <w:szCs w:val="24"/>
                <w:lang w:val="kk-KZ"/>
              </w:rPr>
            </w:pPr>
            <w:r w:rsidRPr="00E24713">
              <w:rPr>
                <w:sz w:val="24"/>
                <w:szCs w:val="24"/>
                <w:lang w:val="kk-KZ"/>
              </w:rPr>
              <w:t>ЖК</w:t>
            </w:r>
          </w:p>
        </w:tc>
        <w:tc>
          <w:tcPr>
            <w:tcW w:w="1429"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Орта ғасырдағы Шығыс және Батыс</w:t>
            </w:r>
          </w:p>
        </w:tc>
        <w:tc>
          <w:tcPr>
            <w:tcW w:w="4753" w:type="dxa"/>
          </w:tcPr>
          <w:p w:rsidR="00916641" w:rsidRPr="00E24713" w:rsidRDefault="00916641" w:rsidP="00427AF5">
            <w:pPr>
              <w:ind w:right="142"/>
              <w:jc w:val="both"/>
              <w:rPr>
                <w:color w:val="000000" w:themeColor="text1"/>
                <w:sz w:val="24"/>
                <w:szCs w:val="24"/>
                <w:lang w:val="kk-KZ"/>
              </w:rPr>
            </w:pPr>
            <w:r w:rsidRPr="00E24713">
              <w:rPr>
                <w:sz w:val="24"/>
                <w:szCs w:val="24"/>
                <w:lang w:val="kk-KZ"/>
              </w:rPr>
              <w:t>Болашақ мұғалімдер Шығыс пен Батыс елдерінің даму кезеңдерін, мәселелері мен даму ерекшеліктерін зерттейді, негізгі тарихи оқиғаларға, соның ішінде Жаңа дүниенің ашылуы мен Ұлы географиялық ашылуларға баға береді; ортағасырлық Шығыс пен Батыстың әлемдік өркениеттер тарихындағы орны, сондай-ақ әлемдік діндердің даму тарихын зерттейді. Курстың негізінде жатқан пәнаралық тәсілдің арқасында студенттер жаңашылдық және бейімді ойлауды қалыптастырады, т.б. механикалық емес, ойлау, шешім қабылдау және жауап беру қабілеті, әртүрлі пәндердің тұжырымдамалық мазмұнын түсіну қабілетін қалыптастырады.</w:t>
            </w:r>
          </w:p>
        </w:tc>
        <w:tc>
          <w:tcPr>
            <w:tcW w:w="425" w:type="dxa"/>
          </w:tcPr>
          <w:p w:rsidR="00916641" w:rsidRPr="00E24713" w:rsidRDefault="00916641" w:rsidP="00CD5CEC">
            <w:pPr>
              <w:jc w:val="center"/>
              <w:rPr>
                <w:sz w:val="24"/>
                <w:szCs w:val="24"/>
                <w:lang w:val="kk-KZ"/>
              </w:rPr>
            </w:pPr>
            <w:r w:rsidRPr="00E24713">
              <w:rPr>
                <w:sz w:val="24"/>
                <w:szCs w:val="24"/>
                <w:lang w:val="kk-KZ"/>
              </w:rPr>
              <w:t>5</w:t>
            </w:r>
          </w:p>
        </w:tc>
        <w:tc>
          <w:tcPr>
            <w:tcW w:w="425" w:type="dxa"/>
            <w:vAlign w:val="center"/>
          </w:tcPr>
          <w:p w:rsidR="00916641" w:rsidRPr="00E24713" w:rsidRDefault="00916641"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6" w:type="dxa"/>
            <w:vAlign w:val="center"/>
          </w:tcPr>
          <w:p w:rsidR="00916641" w:rsidRPr="00E24713" w:rsidRDefault="00916641" w:rsidP="00CD5CEC">
            <w:pPr>
              <w:pStyle w:val="TableParagraph"/>
              <w:contextualSpacing/>
              <w:jc w:val="center"/>
              <w:rPr>
                <w:b/>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30" w:type="dxa"/>
            <w:vAlign w:val="center"/>
          </w:tcPr>
          <w:p w:rsidR="00916641" w:rsidRPr="00E24713" w:rsidRDefault="00916641" w:rsidP="003E5417">
            <w:pPr>
              <w:pStyle w:val="TableParagraph"/>
              <w:contextualSpacing/>
              <w:jc w:val="center"/>
              <w:rPr>
                <w:sz w:val="24"/>
                <w:szCs w:val="24"/>
              </w:rPr>
            </w:pPr>
          </w:p>
        </w:tc>
        <w:tc>
          <w:tcPr>
            <w:tcW w:w="426" w:type="dxa"/>
          </w:tcPr>
          <w:p w:rsidR="00916641" w:rsidRPr="00E24713" w:rsidRDefault="00916641" w:rsidP="00D73044">
            <w:pPr>
              <w:pStyle w:val="TableParagraph"/>
              <w:contextualSpacing/>
              <w:rPr>
                <w:sz w:val="24"/>
                <w:szCs w:val="24"/>
                <w:lang w:val="kk-KZ"/>
              </w:rPr>
            </w:pPr>
          </w:p>
        </w:tc>
        <w:tc>
          <w:tcPr>
            <w:tcW w:w="425" w:type="dxa"/>
          </w:tcPr>
          <w:p w:rsidR="00916641" w:rsidRPr="00E24713" w:rsidRDefault="00916641" w:rsidP="00CD5CEC">
            <w:pPr>
              <w:pStyle w:val="TableParagraph"/>
              <w:contextualSpacing/>
              <w:jc w:val="center"/>
              <w:rPr>
                <w:sz w:val="24"/>
                <w:szCs w:val="24"/>
              </w:rPr>
            </w:pPr>
          </w:p>
        </w:tc>
        <w:tc>
          <w:tcPr>
            <w:tcW w:w="430" w:type="dxa"/>
          </w:tcPr>
          <w:p w:rsidR="00916641" w:rsidRPr="00E24713" w:rsidRDefault="00916641" w:rsidP="00CD5CEC">
            <w:pPr>
              <w:pStyle w:val="TableParagraph"/>
              <w:contextualSpacing/>
              <w:jc w:val="center"/>
              <w:rPr>
                <w:sz w:val="24"/>
                <w:szCs w:val="24"/>
              </w:rPr>
            </w:pPr>
          </w:p>
        </w:tc>
        <w:tc>
          <w:tcPr>
            <w:tcW w:w="373" w:type="dxa"/>
          </w:tcPr>
          <w:p w:rsidR="00916641" w:rsidRPr="00E24713" w:rsidRDefault="00916641" w:rsidP="00CD5CEC">
            <w:pPr>
              <w:pStyle w:val="TableParagraph"/>
              <w:contextualSpacing/>
              <w:jc w:val="center"/>
              <w:rPr>
                <w:b/>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БП</w:t>
            </w:r>
          </w:p>
          <w:p w:rsidR="00916641" w:rsidRPr="00E24713" w:rsidRDefault="00916641" w:rsidP="00CD5CEC">
            <w:pPr>
              <w:rPr>
                <w:b/>
                <w:sz w:val="24"/>
                <w:szCs w:val="24"/>
                <w:lang w:val="kk-KZ"/>
              </w:rPr>
            </w:pPr>
          </w:p>
          <w:p w:rsidR="00916641" w:rsidRPr="00E24713" w:rsidRDefault="00916641" w:rsidP="00CD5CEC">
            <w:pPr>
              <w:rPr>
                <w:b/>
                <w:sz w:val="24"/>
                <w:szCs w:val="24"/>
                <w:lang w:val="kk-KZ"/>
              </w:rPr>
            </w:pP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ЖК</w:t>
            </w:r>
          </w:p>
        </w:tc>
        <w:tc>
          <w:tcPr>
            <w:tcW w:w="1429" w:type="dxa"/>
          </w:tcPr>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Default="00916641" w:rsidP="00CD5CEC">
            <w:pPr>
              <w:pStyle w:val="af3"/>
              <w:jc w:val="both"/>
              <w:rPr>
                <w:color w:val="000000"/>
                <w:sz w:val="24"/>
                <w:szCs w:val="24"/>
                <w:lang w:val="kk-KZ" w:eastAsia="ar-SA"/>
              </w:rPr>
            </w:pPr>
          </w:p>
          <w:p w:rsidR="00916641" w:rsidRPr="00E24713" w:rsidRDefault="00916641" w:rsidP="00CD5CEC">
            <w:pPr>
              <w:pStyle w:val="af3"/>
              <w:jc w:val="both"/>
              <w:rPr>
                <w:color w:val="000000"/>
                <w:sz w:val="24"/>
                <w:szCs w:val="24"/>
                <w:lang w:val="en-US" w:eastAsia="ar-SA"/>
              </w:rPr>
            </w:pPr>
            <w:r w:rsidRPr="00E24713">
              <w:rPr>
                <w:color w:val="000000"/>
                <w:sz w:val="24"/>
                <w:szCs w:val="24"/>
                <w:lang w:val="kk-KZ" w:eastAsia="ar-SA"/>
              </w:rPr>
              <w:t>Жаңа уақыттағы әлем (Шығыс)</w:t>
            </w:r>
          </w:p>
          <w:p w:rsidR="00916641" w:rsidRPr="00E24713" w:rsidRDefault="00916641" w:rsidP="00CD5CEC">
            <w:pPr>
              <w:rPr>
                <w:sz w:val="24"/>
                <w:szCs w:val="24"/>
                <w:lang w:val="kk-KZ"/>
              </w:rPr>
            </w:pPr>
          </w:p>
          <w:p w:rsidR="00916641" w:rsidRPr="00E24713" w:rsidRDefault="00916641" w:rsidP="00CD5CEC">
            <w:pPr>
              <w:rPr>
                <w:sz w:val="24"/>
                <w:szCs w:val="24"/>
                <w:lang w:val="kk-KZ"/>
              </w:rPr>
            </w:pPr>
          </w:p>
        </w:tc>
        <w:tc>
          <w:tcPr>
            <w:tcW w:w="4753" w:type="dxa"/>
          </w:tcPr>
          <w:p w:rsidR="00916641" w:rsidRPr="00E24713" w:rsidRDefault="00916641" w:rsidP="00427AF5">
            <w:pPr>
              <w:ind w:right="142"/>
              <w:jc w:val="both"/>
              <w:rPr>
                <w:sz w:val="24"/>
                <w:szCs w:val="24"/>
                <w:lang w:val="kk-KZ"/>
              </w:rPr>
            </w:pPr>
            <w:r w:rsidRPr="00E24713">
              <w:rPr>
                <w:sz w:val="24"/>
                <w:szCs w:val="24"/>
                <w:lang w:val="kk-KZ"/>
              </w:rPr>
              <w:t xml:space="preserve">Курс қазіргі замандағы Шығыс тарихына құндылық көзқарасты қалыптастырады; Шығыс өркениеттерінің әлем тарихындағы орнын анықтайды. Болашақ мұғалімдер Шығыс елдерінің дамуындағы айырмашылықтарды, олардың мәдениеті мен дүниетанымын түсінеді, яғни мәдениетаралық коммуникация саласындағы түсініктер қалыптасады. Болашақ мұғалімдердің тарихи мәтінмен жұмыс жасай отырып, сыни тұрғыдан ойлау қабілеттері дамиды; бастапқы және қосымша ақпарат көздерін талдау қабілеті арқылы ақпараттық құзыреттілігін </w:t>
            </w:r>
            <w:r w:rsidRPr="00E24713">
              <w:rPr>
                <w:sz w:val="24"/>
                <w:szCs w:val="24"/>
                <w:lang w:val="kk-KZ"/>
              </w:rPr>
              <w:lastRenderedPageBreak/>
              <w:t>арттырады.</w:t>
            </w:r>
          </w:p>
        </w:tc>
        <w:tc>
          <w:tcPr>
            <w:tcW w:w="425" w:type="dxa"/>
          </w:tcPr>
          <w:p w:rsidR="00916641" w:rsidRPr="00E24713" w:rsidRDefault="00916641" w:rsidP="00CD5CEC">
            <w:pPr>
              <w:jc w:val="center"/>
              <w:rPr>
                <w:sz w:val="24"/>
                <w:szCs w:val="24"/>
                <w:lang w:val="kk-KZ"/>
              </w:rPr>
            </w:pPr>
            <w:r w:rsidRPr="00E24713">
              <w:rPr>
                <w:sz w:val="24"/>
                <w:szCs w:val="24"/>
                <w:lang w:val="kk-KZ"/>
              </w:rPr>
              <w:lastRenderedPageBreak/>
              <w:t>4</w:t>
            </w:r>
          </w:p>
        </w:tc>
        <w:tc>
          <w:tcPr>
            <w:tcW w:w="425" w:type="dxa"/>
            <w:vAlign w:val="center"/>
          </w:tcPr>
          <w:p w:rsidR="00916641" w:rsidRPr="00E24713" w:rsidRDefault="00916641"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6" w:type="dxa"/>
            <w:vAlign w:val="center"/>
          </w:tcPr>
          <w:p w:rsidR="00916641" w:rsidRPr="00E24713" w:rsidRDefault="00916641" w:rsidP="00CD5CEC">
            <w:pPr>
              <w:pStyle w:val="TableParagraph"/>
              <w:contextualSpacing/>
              <w:jc w:val="center"/>
              <w:rPr>
                <w:b/>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b/>
                <w:sz w:val="24"/>
                <w:szCs w:val="24"/>
              </w:rPr>
            </w:pPr>
          </w:p>
        </w:tc>
        <w:tc>
          <w:tcPr>
            <w:tcW w:w="430" w:type="dxa"/>
            <w:vAlign w:val="center"/>
          </w:tcPr>
          <w:p w:rsidR="00916641" w:rsidRPr="00E24713" w:rsidRDefault="00916641" w:rsidP="00CD5CEC">
            <w:pPr>
              <w:pStyle w:val="TableParagraph"/>
              <w:contextualSpacing/>
              <w:jc w:val="center"/>
              <w:rPr>
                <w:sz w:val="24"/>
                <w:szCs w:val="24"/>
              </w:rPr>
            </w:pPr>
          </w:p>
        </w:tc>
        <w:tc>
          <w:tcPr>
            <w:tcW w:w="426" w:type="dxa"/>
          </w:tcPr>
          <w:p w:rsidR="00916641" w:rsidRPr="00E24713" w:rsidRDefault="00916641" w:rsidP="00CD5CEC">
            <w:pPr>
              <w:pStyle w:val="TableParagraph"/>
              <w:contextualSpacing/>
              <w:jc w:val="center"/>
              <w:rPr>
                <w:sz w:val="24"/>
                <w:szCs w:val="24"/>
              </w:rPr>
            </w:pPr>
          </w:p>
        </w:tc>
        <w:tc>
          <w:tcPr>
            <w:tcW w:w="425" w:type="dxa"/>
          </w:tcPr>
          <w:p w:rsidR="00916641" w:rsidRPr="00E24713" w:rsidRDefault="00916641" w:rsidP="00CD5CEC">
            <w:pPr>
              <w:pStyle w:val="TableParagraph"/>
              <w:contextualSpacing/>
              <w:jc w:val="center"/>
              <w:rPr>
                <w:sz w:val="24"/>
                <w:szCs w:val="24"/>
              </w:rPr>
            </w:pPr>
          </w:p>
        </w:tc>
        <w:tc>
          <w:tcPr>
            <w:tcW w:w="430" w:type="dxa"/>
          </w:tcPr>
          <w:p w:rsidR="00916641" w:rsidRPr="00E24713" w:rsidRDefault="00916641" w:rsidP="00CD5CEC">
            <w:pPr>
              <w:pStyle w:val="TableParagraph"/>
              <w:contextualSpacing/>
              <w:jc w:val="center"/>
              <w:rPr>
                <w:sz w:val="24"/>
                <w:szCs w:val="24"/>
              </w:rPr>
            </w:pPr>
          </w:p>
        </w:tc>
        <w:tc>
          <w:tcPr>
            <w:tcW w:w="373" w:type="dxa"/>
          </w:tcPr>
          <w:p w:rsidR="00916641" w:rsidRPr="00E24713" w:rsidRDefault="00916641" w:rsidP="00CD5CEC">
            <w:pPr>
              <w:pStyle w:val="TableParagraph"/>
              <w:contextualSpacing/>
              <w:jc w:val="center"/>
              <w:rPr>
                <w:b/>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val="restart"/>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Б</w:t>
            </w:r>
            <w:r w:rsidRPr="00E24713">
              <w:rPr>
                <w:sz w:val="24"/>
                <w:szCs w:val="24"/>
                <w:lang w:val="en-US"/>
              </w:rPr>
              <w:t>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rPr>
            </w:pPr>
            <w:r w:rsidRPr="00E24713">
              <w:rPr>
                <w:sz w:val="24"/>
                <w:szCs w:val="24"/>
                <w:lang w:val="kk-KZ"/>
              </w:rPr>
              <w:t>ЖК</w:t>
            </w:r>
          </w:p>
        </w:tc>
        <w:tc>
          <w:tcPr>
            <w:tcW w:w="1429" w:type="dxa"/>
          </w:tcPr>
          <w:p w:rsidR="00916641" w:rsidRPr="00E24713" w:rsidRDefault="00916641" w:rsidP="00CD5CEC">
            <w:pPr>
              <w:rPr>
                <w:color w:val="000000"/>
                <w:sz w:val="24"/>
                <w:szCs w:val="24"/>
                <w:lang w:val="kk-KZ"/>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Default="00916641" w:rsidP="00D53700">
            <w:pPr>
              <w:pStyle w:val="af3"/>
              <w:jc w:val="both"/>
              <w:rPr>
                <w:color w:val="000000"/>
                <w:sz w:val="24"/>
                <w:szCs w:val="24"/>
                <w:lang w:val="kk-KZ" w:eastAsia="ar-SA"/>
              </w:rPr>
            </w:pPr>
          </w:p>
          <w:p w:rsidR="00916641" w:rsidRPr="00E24713" w:rsidRDefault="00916641" w:rsidP="00D53700">
            <w:pPr>
              <w:pStyle w:val="af3"/>
              <w:jc w:val="both"/>
              <w:rPr>
                <w:color w:val="000000"/>
                <w:sz w:val="24"/>
                <w:szCs w:val="24"/>
                <w:lang w:val="en-US" w:eastAsia="ar-SA"/>
              </w:rPr>
            </w:pPr>
            <w:r w:rsidRPr="00E24713">
              <w:rPr>
                <w:color w:val="000000"/>
                <w:sz w:val="24"/>
                <w:szCs w:val="24"/>
                <w:lang w:val="kk-KZ" w:eastAsia="ar-SA"/>
              </w:rPr>
              <w:t>Жаңа уақыттағы әлем (Батыс)</w:t>
            </w:r>
          </w:p>
          <w:p w:rsidR="00916641" w:rsidRPr="00E24713" w:rsidRDefault="00916641" w:rsidP="00CD5CEC">
            <w:pPr>
              <w:rPr>
                <w:sz w:val="24"/>
                <w:szCs w:val="24"/>
                <w:lang w:val="kk-KZ"/>
              </w:rPr>
            </w:pPr>
          </w:p>
        </w:tc>
        <w:tc>
          <w:tcPr>
            <w:tcW w:w="4753" w:type="dxa"/>
          </w:tcPr>
          <w:p w:rsidR="00916641" w:rsidRPr="00E24713" w:rsidRDefault="00916641" w:rsidP="00427AF5">
            <w:pPr>
              <w:pStyle w:val="a8"/>
              <w:spacing w:before="0" w:beforeAutospacing="0" w:after="0" w:afterAutospacing="0"/>
              <w:jc w:val="both"/>
              <w:rPr>
                <w:lang w:val="kk-KZ"/>
              </w:rPr>
            </w:pPr>
            <w:r w:rsidRPr="00E24713">
              <w:rPr>
                <w:lang w:val="kk-KZ"/>
              </w:rPr>
              <w:t>Болашақ мұғалімдер Батыстың жаңа замандағы тарихын зерттейді; Батыс тарихына құндылық көзқарасын қалыптастырады; Батыс елдерінің дамуындағы айырмашылықтарды түсінеді, «өнеркәсіптік революция» ұғымын біледі және оның маңызын бағалайды. Курс сонымен қатар Батыс демократиясы (Ұлы Француз революциясы, Англиядағы демократиялық қозғалыстар) ұғымын қалыптастырады. Білім алушылар оқу үдерісінде алған білімдерін кәсіби іс-әрекетінде қолданады; Батыс өркениеттерінің дүниежүзілік тарихтағы орнын анықтайды. Болашақ мұғалімнің әртүрлі мәдени жағдайда жұмыс істеу қабілетін, ынтымақтастық дағдыларын, алға қойылған міндеттерді шешу қабілетін, топта шығармашылық қарым-қатынасты дамытады.</w:t>
            </w:r>
          </w:p>
        </w:tc>
        <w:tc>
          <w:tcPr>
            <w:tcW w:w="425" w:type="dxa"/>
          </w:tcPr>
          <w:p w:rsidR="00916641" w:rsidRPr="00E24713" w:rsidRDefault="00916641" w:rsidP="00CD5CEC">
            <w:pPr>
              <w:jc w:val="center"/>
              <w:rPr>
                <w:sz w:val="24"/>
                <w:szCs w:val="24"/>
                <w:lang w:val="kk-KZ"/>
              </w:rPr>
            </w:pPr>
            <w:r w:rsidRPr="00E24713">
              <w:rPr>
                <w:sz w:val="24"/>
                <w:szCs w:val="24"/>
                <w:lang w:val="kk-KZ"/>
              </w:rPr>
              <w:t>4</w:t>
            </w:r>
          </w:p>
        </w:tc>
        <w:tc>
          <w:tcPr>
            <w:tcW w:w="425" w:type="dxa"/>
            <w:vAlign w:val="center"/>
          </w:tcPr>
          <w:p w:rsidR="00916641" w:rsidRPr="00E24713" w:rsidRDefault="00916641"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6" w:type="dxa"/>
            <w:vAlign w:val="center"/>
          </w:tcPr>
          <w:p w:rsidR="00916641" w:rsidRPr="00E24713" w:rsidRDefault="00916641" w:rsidP="00CD5CEC">
            <w:pPr>
              <w:pStyle w:val="TableParagraph"/>
              <w:contextualSpacing/>
              <w:jc w:val="center"/>
              <w:rPr>
                <w:b/>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b/>
                <w:sz w:val="24"/>
                <w:szCs w:val="24"/>
              </w:rPr>
            </w:pPr>
          </w:p>
        </w:tc>
        <w:tc>
          <w:tcPr>
            <w:tcW w:w="430" w:type="dxa"/>
            <w:vAlign w:val="center"/>
          </w:tcPr>
          <w:p w:rsidR="00916641" w:rsidRPr="00E24713" w:rsidRDefault="00916641" w:rsidP="00CD5CEC">
            <w:pPr>
              <w:pStyle w:val="TableParagraph"/>
              <w:contextualSpacing/>
              <w:jc w:val="center"/>
              <w:rPr>
                <w:sz w:val="24"/>
                <w:szCs w:val="24"/>
              </w:rPr>
            </w:pPr>
          </w:p>
        </w:tc>
        <w:tc>
          <w:tcPr>
            <w:tcW w:w="426" w:type="dxa"/>
          </w:tcPr>
          <w:p w:rsidR="00916641" w:rsidRPr="00E24713" w:rsidRDefault="00916641" w:rsidP="00CD5CEC">
            <w:pPr>
              <w:pStyle w:val="TableParagraph"/>
              <w:contextualSpacing/>
              <w:jc w:val="center"/>
              <w:rPr>
                <w:sz w:val="24"/>
                <w:szCs w:val="24"/>
              </w:rPr>
            </w:pPr>
          </w:p>
        </w:tc>
        <w:tc>
          <w:tcPr>
            <w:tcW w:w="425" w:type="dxa"/>
          </w:tcPr>
          <w:p w:rsidR="00916641" w:rsidRPr="00E24713" w:rsidRDefault="00916641" w:rsidP="00CD5CEC">
            <w:pPr>
              <w:pStyle w:val="TableParagraph"/>
              <w:contextualSpacing/>
              <w:jc w:val="center"/>
              <w:rPr>
                <w:sz w:val="24"/>
                <w:szCs w:val="24"/>
              </w:rPr>
            </w:pPr>
          </w:p>
        </w:tc>
        <w:tc>
          <w:tcPr>
            <w:tcW w:w="430" w:type="dxa"/>
          </w:tcPr>
          <w:p w:rsidR="00916641" w:rsidRPr="00E24713" w:rsidRDefault="00916641" w:rsidP="00CD5CEC">
            <w:pPr>
              <w:pStyle w:val="TableParagraph"/>
              <w:contextualSpacing/>
              <w:jc w:val="center"/>
              <w:rPr>
                <w:sz w:val="24"/>
                <w:szCs w:val="24"/>
                <w:lang w:val="kk-KZ"/>
              </w:rPr>
            </w:pPr>
          </w:p>
        </w:tc>
        <w:tc>
          <w:tcPr>
            <w:tcW w:w="373" w:type="dxa"/>
          </w:tcPr>
          <w:p w:rsidR="00916641" w:rsidRPr="00E24713" w:rsidRDefault="00916641" w:rsidP="00CD5CEC">
            <w:pPr>
              <w:pStyle w:val="TableParagraph"/>
              <w:contextualSpacing/>
              <w:jc w:val="center"/>
              <w:rPr>
                <w:b/>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БП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ЖК</w:t>
            </w:r>
          </w:p>
        </w:tc>
        <w:tc>
          <w:tcPr>
            <w:tcW w:w="1429" w:type="dxa"/>
          </w:tcPr>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Pr="00E24713" w:rsidRDefault="00916641" w:rsidP="00CD5CEC">
            <w:pPr>
              <w:rPr>
                <w:color w:val="000000"/>
                <w:sz w:val="24"/>
                <w:szCs w:val="24"/>
                <w:lang w:val="kk-KZ"/>
              </w:rPr>
            </w:pPr>
            <w:r w:rsidRPr="00E24713">
              <w:rPr>
                <w:color w:val="000000"/>
                <w:sz w:val="24"/>
                <w:szCs w:val="24"/>
                <w:lang w:val="kk-KZ"/>
              </w:rPr>
              <w:t xml:space="preserve">Шығыстағы ұлттық тәуелсіздіктің даму жолдары және қозғалыстары </w:t>
            </w:r>
          </w:p>
          <w:p w:rsidR="00916641" w:rsidRPr="00E24713" w:rsidRDefault="00916641" w:rsidP="00CD5CEC">
            <w:pPr>
              <w:rPr>
                <w:sz w:val="24"/>
                <w:szCs w:val="24"/>
                <w:lang w:val="kk-KZ"/>
              </w:rPr>
            </w:pPr>
          </w:p>
        </w:tc>
        <w:tc>
          <w:tcPr>
            <w:tcW w:w="4753" w:type="dxa"/>
          </w:tcPr>
          <w:p w:rsidR="00916641" w:rsidRPr="00E24713" w:rsidRDefault="00916641" w:rsidP="00427AF5">
            <w:pPr>
              <w:ind w:right="142"/>
              <w:jc w:val="both"/>
              <w:rPr>
                <w:sz w:val="24"/>
                <w:szCs w:val="24"/>
                <w:lang w:val="kk-KZ"/>
              </w:rPr>
            </w:pPr>
            <w:r w:rsidRPr="00E24713">
              <w:rPr>
                <w:sz w:val="24"/>
                <w:szCs w:val="24"/>
                <w:lang w:val="kk-KZ"/>
              </w:rPr>
              <w:lastRenderedPageBreak/>
              <w:t xml:space="preserve">Болашақ мұғалімдер үлкен өзгерістер дәуіріндегі әлем, отаршылдық жүйенің күйреуі, шығыс өркениеттерінің даму ерекшеліктері, адамзаттың мәдени жетістіктеріндегі орны мен рөлі туралы білімдерін жетілдіреді, саяси, мәдени тарих бойынша білімдерін іс жүзінде қолдана алады, ауызша тарих әдістерін біледі. Зерттелетін кезеңдегі шығыс елдерінің дамуындағы экономикалық мәселелерді анықтау арқылы студенттердің экономикалық сауаттылығы қалыптасады; </w:t>
            </w:r>
            <w:r w:rsidRPr="00E24713">
              <w:rPr>
                <w:sz w:val="24"/>
                <w:szCs w:val="24"/>
                <w:lang w:val="kk-KZ"/>
              </w:rPr>
              <w:lastRenderedPageBreak/>
              <w:t>белгілі бір елдің экономикасы мен мемлекеттік саясатындағы өзгерістердің салдарын зерттей отырып, олар шығындарды бағалай алады; шағын топтарда жобалық жұмысты жүзеге асыруда өзара әрекеттесе отырып, зерттеушілік және коммуникативті дағдыларды дамытады; Жаңа дәуірдің маңызды мәселелерін түсіну, бағалау дағдыларын меңгереді.</w:t>
            </w:r>
          </w:p>
        </w:tc>
        <w:tc>
          <w:tcPr>
            <w:tcW w:w="425" w:type="dxa"/>
          </w:tcPr>
          <w:p w:rsidR="00916641" w:rsidRPr="00E24713" w:rsidRDefault="00916641" w:rsidP="00CD5CEC">
            <w:pPr>
              <w:jc w:val="center"/>
              <w:rPr>
                <w:sz w:val="24"/>
                <w:szCs w:val="24"/>
                <w:lang w:val="kk-KZ"/>
              </w:rPr>
            </w:pPr>
            <w:r w:rsidRPr="00E24713">
              <w:rPr>
                <w:sz w:val="24"/>
                <w:szCs w:val="24"/>
                <w:lang w:val="kk-KZ"/>
              </w:rPr>
              <w:lastRenderedPageBreak/>
              <w:t>4</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6" w:type="dxa"/>
            <w:vAlign w:val="center"/>
          </w:tcPr>
          <w:p w:rsidR="00916641" w:rsidRPr="00E24713" w:rsidRDefault="00916641" w:rsidP="00CD5CEC">
            <w:pPr>
              <w:pStyle w:val="TableParagraph"/>
              <w:contextualSpacing/>
              <w:jc w:val="center"/>
              <w:rPr>
                <w:b/>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b/>
                <w:sz w:val="24"/>
                <w:szCs w:val="24"/>
                <w:lang w:val="kk-KZ"/>
              </w:rPr>
            </w:pPr>
          </w:p>
        </w:tc>
        <w:tc>
          <w:tcPr>
            <w:tcW w:w="430" w:type="dxa"/>
            <w:vAlign w:val="center"/>
          </w:tcPr>
          <w:p w:rsidR="00916641" w:rsidRPr="00E24713" w:rsidRDefault="00916641" w:rsidP="00CD5CEC">
            <w:pPr>
              <w:pStyle w:val="TableParagraph"/>
              <w:contextualSpacing/>
              <w:jc w:val="center"/>
              <w:rPr>
                <w:sz w:val="24"/>
                <w:szCs w:val="24"/>
                <w:lang w:val="kk-KZ"/>
              </w:rPr>
            </w:pPr>
          </w:p>
        </w:tc>
        <w:tc>
          <w:tcPr>
            <w:tcW w:w="426" w:type="dxa"/>
          </w:tcPr>
          <w:p w:rsidR="00916641" w:rsidRPr="00E24713" w:rsidRDefault="00916641" w:rsidP="00CD5CEC">
            <w:pPr>
              <w:pStyle w:val="TableParagraph"/>
              <w:contextualSpacing/>
              <w:jc w:val="center"/>
              <w:rPr>
                <w:sz w:val="24"/>
                <w:szCs w:val="24"/>
                <w:lang w:val="kk-KZ"/>
              </w:rPr>
            </w:pPr>
          </w:p>
        </w:tc>
        <w:tc>
          <w:tcPr>
            <w:tcW w:w="425" w:type="dxa"/>
          </w:tcPr>
          <w:p w:rsidR="00916641" w:rsidRPr="00E24713" w:rsidRDefault="00916641" w:rsidP="00CD5CEC">
            <w:pPr>
              <w:pStyle w:val="TableParagraph"/>
              <w:contextualSpacing/>
              <w:jc w:val="center"/>
              <w:rPr>
                <w:sz w:val="24"/>
                <w:szCs w:val="24"/>
                <w:lang w:val="kk-KZ"/>
              </w:rPr>
            </w:pPr>
          </w:p>
        </w:tc>
        <w:tc>
          <w:tcPr>
            <w:tcW w:w="430" w:type="dxa"/>
          </w:tcPr>
          <w:p w:rsidR="00916641" w:rsidRPr="00E24713" w:rsidRDefault="00916641" w:rsidP="00CD5CEC">
            <w:pPr>
              <w:pStyle w:val="TableParagraph"/>
              <w:contextualSpacing/>
              <w:jc w:val="center"/>
              <w:rPr>
                <w:sz w:val="24"/>
                <w:szCs w:val="24"/>
                <w:lang w:val="kk-KZ"/>
              </w:rPr>
            </w:pPr>
          </w:p>
        </w:tc>
        <w:tc>
          <w:tcPr>
            <w:tcW w:w="373" w:type="dxa"/>
          </w:tcPr>
          <w:p w:rsidR="00916641" w:rsidRPr="00E24713" w:rsidRDefault="00916641" w:rsidP="00CD5CEC">
            <w:pPr>
              <w:pStyle w:val="TableParagraph"/>
              <w:contextualSpacing/>
              <w:jc w:val="center"/>
              <w:rPr>
                <w:b/>
                <w:sz w:val="24"/>
                <w:szCs w:val="24"/>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БП</w:t>
            </w:r>
          </w:p>
          <w:p w:rsidR="00831572" w:rsidRPr="00E24713" w:rsidRDefault="00831572" w:rsidP="00CD5CEC">
            <w:pPr>
              <w:rPr>
                <w:sz w:val="24"/>
                <w:szCs w:val="24"/>
                <w:lang w:val="kk-KZ"/>
              </w:rPr>
            </w:pPr>
          </w:p>
        </w:tc>
        <w:tc>
          <w:tcPr>
            <w:tcW w:w="431" w:type="dxa"/>
          </w:tcPr>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CF3EA7" w:rsidRDefault="00CF3EA7"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ЖК</w:t>
            </w:r>
          </w:p>
          <w:p w:rsidR="00831572" w:rsidRPr="00E24713" w:rsidRDefault="00831572" w:rsidP="00CD5CEC">
            <w:pPr>
              <w:rPr>
                <w:sz w:val="24"/>
                <w:szCs w:val="24"/>
                <w:lang w:val="kk-KZ"/>
              </w:rPr>
            </w:pPr>
          </w:p>
        </w:tc>
        <w:tc>
          <w:tcPr>
            <w:tcW w:w="1429" w:type="dxa"/>
          </w:tcPr>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CF3EA7" w:rsidRDefault="00CF3EA7" w:rsidP="00564509">
            <w:pPr>
              <w:rPr>
                <w:sz w:val="24"/>
                <w:szCs w:val="24"/>
                <w:lang w:val="kk-KZ"/>
              </w:rPr>
            </w:pPr>
          </w:p>
          <w:p w:rsidR="00831572" w:rsidRPr="00E24713" w:rsidRDefault="00831572" w:rsidP="00A96B49">
            <w:pPr>
              <w:jc w:val="both"/>
              <w:rPr>
                <w:sz w:val="24"/>
                <w:szCs w:val="24"/>
                <w:lang w:val="kk-KZ"/>
              </w:rPr>
            </w:pPr>
            <w:r w:rsidRPr="00E24713">
              <w:rPr>
                <w:sz w:val="24"/>
                <w:szCs w:val="24"/>
                <w:lang w:val="kk-KZ"/>
              </w:rPr>
              <w:t>Қазіргі</w:t>
            </w:r>
            <w:r w:rsidR="00564509" w:rsidRPr="00E24713">
              <w:rPr>
                <w:sz w:val="24"/>
                <w:szCs w:val="24"/>
                <w:lang w:val="kk-KZ"/>
              </w:rPr>
              <w:t xml:space="preserve"> әлемдегі </w:t>
            </w:r>
            <w:r w:rsidRPr="00E24713">
              <w:rPr>
                <w:sz w:val="24"/>
                <w:szCs w:val="24"/>
                <w:lang w:val="kk-KZ"/>
              </w:rPr>
              <w:t>Батыс</w:t>
            </w:r>
            <w:r w:rsidR="00564509" w:rsidRPr="00E24713">
              <w:rPr>
                <w:sz w:val="24"/>
                <w:szCs w:val="24"/>
                <w:lang w:val="kk-KZ"/>
              </w:rPr>
              <w:t>тың өркениеті</w:t>
            </w:r>
            <w:r w:rsidRPr="00E24713">
              <w:rPr>
                <w:sz w:val="24"/>
                <w:szCs w:val="24"/>
                <w:lang w:val="kk-KZ"/>
              </w:rPr>
              <w:t xml:space="preserve"> даму</w:t>
            </w:r>
            <w:r w:rsidR="00564509" w:rsidRPr="00E24713">
              <w:rPr>
                <w:sz w:val="24"/>
                <w:szCs w:val="24"/>
                <w:lang w:val="kk-KZ"/>
              </w:rPr>
              <w:t>ының</w:t>
            </w:r>
            <w:r w:rsidRPr="00E24713">
              <w:rPr>
                <w:sz w:val="24"/>
                <w:szCs w:val="24"/>
                <w:lang w:val="kk-KZ"/>
              </w:rPr>
              <w:t xml:space="preserve"> ерекшел</w:t>
            </w:r>
            <w:r w:rsidR="00564509" w:rsidRPr="00E24713">
              <w:rPr>
                <w:sz w:val="24"/>
                <w:szCs w:val="24"/>
                <w:lang w:val="kk-KZ"/>
              </w:rPr>
              <w:t>іктері</w:t>
            </w:r>
          </w:p>
        </w:tc>
        <w:tc>
          <w:tcPr>
            <w:tcW w:w="4753" w:type="dxa"/>
            <w:shd w:val="clear" w:color="auto" w:fill="auto"/>
          </w:tcPr>
          <w:p w:rsidR="00831572" w:rsidRPr="00E24713" w:rsidRDefault="00831572" w:rsidP="00427AF5">
            <w:pPr>
              <w:ind w:right="142"/>
              <w:jc w:val="both"/>
              <w:rPr>
                <w:sz w:val="24"/>
                <w:szCs w:val="24"/>
                <w:lang w:val="kk-KZ"/>
              </w:rPr>
            </w:pPr>
            <w:r w:rsidRPr="00E24713">
              <w:rPr>
                <w:sz w:val="24"/>
                <w:szCs w:val="24"/>
                <w:lang w:val="kk-KZ"/>
              </w:rPr>
              <w:t xml:space="preserve">Болашақ мұғалімдер діннің, әлемдік және негізгі ұлттық діндердің теологиялық анықтамасы туралы, діннің пайда болуының, дамуының және таралуының табиғи сипаты туралы, оның әлемдік мәдениетке енуі туралы түсініктерін жетілдіреді; «Діни қызмет және діни бірлестіктер туралы» Қазақстан Республикасының Заңын, қазіргі Қазақстандағы конфессиялық қызметті реттейтін нормаларды оқып-үйрену, әлемнің алуан түрлілігін түсінеді. Курс қазіргі құқықтық және діни жағдайды қабылдауда құқықтық мәдениетті, икемді ойлауды қалыптастырады. Болашақ мұғалімдер өз мәдениеті мен әлемнің басқа мәдениеттерінің әдет-ғұрыптары мен нанымсенімдерінің ұқсастықтары мен айырмашылықтарын түсініп, бағалай алады және өз шешімдері үшін әлеуметтік және этикалық жауапкершілікті көтереді. </w:t>
            </w:r>
          </w:p>
        </w:tc>
        <w:tc>
          <w:tcPr>
            <w:tcW w:w="425" w:type="dxa"/>
          </w:tcPr>
          <w:p w:rsidR="00831572" w:rsidRPr="00E24713" w:rsidRDefault="00831572" w:rsidP="00CD5CEC">
            <w:pPr>
              <w:jc w:val="center"/>
              <w:rPr>
                <w:sz w:val="24"/>
                <w:szCs w:val="24"/>
                <w:lang w:val="kk-KZ"/>
              </w:rPr>
            </w:pPr>
            <w:r w:rsidRPr="00E24713">
              <w:rPr>
                <w:sz w:val="24"/>
                <w:szCs w:val="24"/>
                <w:lang w:val="kk-KZ"/>
              </w:rPr>
              <w:t>4</w:t>
            </w:r>
          </w:p>
        </w:tc>
        <w:tc>
          <w:tcPr>
            <w:tcW w:w="425" w:type="dxa"/>
            <w:vAlign w:val="center"/>
          </w:tcPr>
          <w:p w:rsidR="00831572" w:rsidRPr="00E24713" w:rsidRDefault="00564509"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6" w:type="dxa"/>
            <w:vAlign w:val="center"/>
          </w:tcPr>
          <w:p w:rsidR="00831572" w:rsidRPr="00E24713" w:rsidRDefault="00831572" w:rsidP="00CD5CEC">
            <w:pPr>
              <w:pStyle w:val="TableParagraph"/>
              <w:contextualSpacing/>
              <w:jc w:val="center"/>
              <w:rPr>
                <w:b/>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b/>
                <w:sz w:val="24"/>
                <w:szCs w:val="24"/>
              </w:rPr>
            </w:pPr>
          </w:p>
        </w:tc>
        <w:tc>
          <w:tcPr>
            <w:tcW w:w="430" w:type="dxa"/>
            <w:vAlign w:val="center"/>
          </w:tcPr>
          <w:p w:rsidR="00831572" w:rsidRPr="00E24713" w:rsidRDefault="00831572" w:rsidP="00CD5CEC">
            <w:pPr>
              <w:pStyle w:val="TableParagraph"/>
              <w:contextualSpacing/>
              <w:jc w:val="center"/>
              <w:rPr>
                <w:sz w:val="24"/>
                <w:szCs w:val="24"/>
              </w:rPr>
            </w:pPr>
          </w:p>
        </w:tc>
        <w:tc>
          <w:tcPr>
            <w:tcW w:w="426" w:type="dxa"/>
          </w:tcPr>
          <w:p w:rsidR="00831572" w:rsidRPr="00E24713" w:rsidRDefault="00831572" w:rsidP="00CD5CEC">
            <w:pPr>
              <w:pStyle w:val="TableParagraph"/>
              <w:contextualSpacing/>
              <w:jc w:val="center"/>
              <w:rPr>
                <w:sz w:val="24"/>
                <w:szCs w:val="24"/>
              </w:rPr>
            </w:pPr>
          </w:p>
        </w:tc>
        <w:tc>
          <w:tcPr>
            <w:tcW w:w="425" w:type="dxa"/>
          </w:tcPr>
          <w:p w:rsidR="00831572" w:rsidRPr="00E24713" w:rsidRDefault="00831572" w:rsidP="00CD5CEC">
            <w:pPr>
              <w:pStyle w:val="TableParagraph"/>
              <w:contextualSpacing/>
              <w:jc w:val="center"/>
              <w:rPr>
                <w:sz w:val="24"/>
                <w:szCs w:val="24"/>
              </w:rPr>
            </w:pPr>
          </w:p>
        </w:tc>
        <w:tc>
          <w:tcPr>
            <w:tcW w:w="430" w:type="dxa"/>
          </w:tcPr>
          <w:p w:rsidR="00831572" w:rsidRPr="00E24713" w:rsidRDefault="00831572" w:rsidP="00CD5CEC">
            <w:pPr>
              <w:pStyle w:val="TableParagraph"/>
              <w:contextualSpacing/>
              <w:jc w:val="center"/>
              <w:rPr>
                <w:sz w:val="24"/>
                <w:szCs w:val="24"/>
              </w:rPr>
            </w:pPr>
          </w:p>
        </w:tc>
        <w:tc>
          <w:tcPr>
            <w:tcW w:w="373" w:type="dxa"/>
          </w:tcPr>
          <w:p w:rsidR="00831572" w:rsidRPr="00E24713" w:rsidRDefault="00831572" w:rsidP="00CD5CEC">
            <w:pPr>
              <w:pStyle w:val="TableParagraph"/>
              <w:contextualSpacing/>
              <w:jc w:val="center"/>
              <w:rPr>
                <w:b/>
                <w:sz w:val="24"/>
                <w:szCs w:val="24"/>
              </w:rPr>
            </w:pPr>
          </w:p>
        </w:tc>
      </w:tr>
      <w:tr w:rsidR="00916641" w:rsidRPr="00E24713" w:rsidTr="00CF3EA7">
        <w:trPr>
          <w:gridAfter w:val="1"/>
          <w:wAfter w:w="11" w:type="dxa"/>
          <w:trHeight w:val="84"/>
        </w:trPr>
        <w:tc>
          <w:tcPr>
            <w:tcW w:w="299" w:type="dxa"/>
          </w:tcPr>
          <w:p w:rsidR="00916641" w:rsidRPr="00E24713" w:rsidRDefault="00916641" w:rsidP="00CD5CEC">
            <w:pPr>
              <w:pStyle w:val="TableParagraph"/>
              <w:contextualSpacing/>
              <w:rPr>
                <w:sz w:val="24"/>
                <w:szCs w:val="24"/>
                <w:lang w:val="kk-KZ"/>
              </w:rPr>
            </w:pPr>
            <w:r w:rsidRPr="00E24713">
              <w:rPr>
                <w:sz w:val="24"/>
                <w:szCs w:val="24"/>
                <w:lang w:val="kk-KZ"/>
              </w:rPr>
              <w:t>10</w:t>
            </w:r>
          </w:p>
        </w:tc>
        <w:tc>
          <w:tcPr>
            <w:tcW w:w="1680" w:type="dxa"/>
            <w:vMerge w:val="restart"/>
          </w:tcPr>
          <w:p w:rsidR="00916641" w:rsidRDefault="00916641" w:rsidP="00CD5CEC">
            <w:pPr>
              <w:pStyle w:val="TableParagraph"/>
              <w:contextualSpacing/>
              <w:rPr>
                <w:sz w:val="24"/>
                <w:szCs w:val="24"/>
                <w:lang w:val="kk-KZ"/>
              </w:rPr>
            </w:pPr>
          </w:p>
          <w:p w:rsidR="00916641" w:rsidRDefault="00916641" w:rsidP="00CD5CEC">
            <w:pPr>
              <w:pStyle w:val="TableParagraph"/>
              <w:contextualSpacing/>
              <w:rPr>
                <w:sz w:val="24"/>
                <w:szCs w:val="24"/>
                <w:lang w:val="kk-KZ"/>
              </w:rPr>
            </w:pPr>
          </w:p>
          <w:p w:rsidR="00916641" w:rsidRDefault="00916641" w:rsidP="00CD5CEC">
            <w:pPr>
              <w:pStyle w:val="TableParagraph"/>
              <w:contextualSpacing/>
              <w:rPr>
                <w:sz w:val="24"/>
                <w:szCs w:val="24"/>
                <w:lang w:val="kk-KZ"/>
              </w:rPr>
            </w:pPr>
          </w:p>
          <w:p w:rsidR="00916641" w:rsidRPr="00E24713" w:rsidRDefault="00916641" w:rsidP="00CD5CEC">
            <w:pPr>
              <w:pStyle w:val="TableParagraph"/>
              <w:contextualSpacing/>
              <w:rPr>
                <w:sz w:val="24"/>
                <w:szCs w:val="24"/>
                <w:lang w:val="kk-KZ"/>
              </w:rPr>
            </w:pPr>
            <w:r w:rsidRPr="00E24713">
              <w:rPr>
                <w:sz w:val="24"/>
                <w:szCs w:val="24"/>
                <w:lang w:val="kk-KZ"/>
              </w:rPr>
              <w:t>Қазақстан тарихы. Құндылықтар мен тәсілдер</w:t>
            </w: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КП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ЖК</w:t>
            </w:r>
          </w:p>
        </w:tc>
        <w:tc>
          <w:tcPr>
            <w:tcW w:w="1429" w:type="dxa"/>
          </w:tcPr>
          <w:p w:rsidR="00916641" w:rsidRDefault="00916641" w:rsidP="003C401F">
            <w:pPr>
              <w:rPr>
                <w:sz w:val="24"/>
                <w:szCs w:val="24"/>
                <w:lang w:val="kk-KZ"/>
              </w:rPr>
            </w:pPr>
          </w:p>
          <w:p w:rsidR="00916641" w:rsidRDefault="00916641" w:rsidP="003C401F">
            <w:pPr>
              <w:rPr>
                <w:sz w:val="24"/>
                <w:szCs w:val="24"/>
                <w:lang w:val="kk-KZ"/>
              </w:rPr>
            </w:pPr>
          </w:p>
          <w:p w:rsidR="00916641" w:rsidRDefault="00916641" w:rsidP="003C401F">
            <w:pPr>
              <w:rPr>
                <w:sz w:val="24"/>
                <w:szCs w:val="24"/>
                <w:lang w:val="kk-KZ"/>
              </w:rPr>
            </w:pPr>
          </w:p>
          <w:p w:rsidR="00916641" w:rsidRPr="00E24713" w:rsidRDefault="00916641" w:rsidP="003C401F">
            <w:pPr>
              <w:rPr>
                <w:color w:val="000000"/>
                <w:sz w:val="24"/>
                <w:szCs w:val="24"/>
                <w:lang w:val="kk-KZ"/>
              </w:rPr>
            </w:pPr>
            <w:r w:rsidRPr="00E24713">
              <w:rPr>
                <w:sz w:val="24"/>
                <w:szCs w:val="24"/>
                <w:lang w:val="kk-KZ"/>
              </w:rPr>
              <w:t>Ежелгі Қазақстанның тарихы мен мәдениеті</w:t>
            </w:r>
          </w:p>
        </w:tc>
        <w:tc>
          <w:tcPr>
            <w:tcW w:w="4753" w:type="dxa"/>
            <w:shd w:val="clear" w:color="auto" w:fill="auto"/>
          </w:tcPr>
          <w:p w:rsidR="00916641" w:rsidRPr="00E24713" w:rsidRDefault="00916641" w:rsidP="00427AF5">
            <w:pPr>
              <w:shd w:val="clear" w:color="auto" w:fill="FFFFFF"/>
              <w:ind w:left="142" w:right="142"/>
              <w:jc w:val="both"/>
              <w:rPr>
                <w:bCs/>
                <w:sz w:val="24"/>
                <w:szCs w:val="24"/>
                <w:shd w:val="clear" w:color="auto" w:fill="FFFFFF"/>
                <w:lang w:val="kk-KZ"/>
              </w:rPr>
            </w:pPr>
            <w:r w:rsidRPr="00E24713">
              <w:rPr>
                <w:sz w:val="24"/>
                <w:szCs w:val="24"/>
                <w:lang w:val="kk-KZ"/>
              </w:rPr>
              <w:lastRenderedPageBreak/>
              <w:t xml:space="preserve">Болашақ мұғалімдердің дүниежүзілік тарихтың бір бөлігі ретіндегі Қазақстан </w:t>
            </w:r>
            <w:r w:rsidRPr="00E24713">
              <w:rPr>
                <w:sz w:val="24"/>
                <w:szCs w:val="24"/>
                <w:lang w:val="kk-KZ"/>
              </w:rPr>
              <w:lastRenderedPageBreak/>
              <w:t>тарихы туралы, халықтардың Ұлы көші-қоны дәуіріндегі ежелгі халықтың, тайпалардың рөлі және олардың әлемдік мәдениетке қосқан үлесі туралы түсініктері қалыптасады; Қазақ жері өркениеттерді байланыстыратын өзіндік «көпір» ретінде қарастырылады. Болашақ мұғалімдер рефлексия дағдыларын қалыптастырады, танымдық белсенділікті арттыру үшін әртүрлі құралдарды пайдалану туралы түсінік алады, сыни тұрғыдан ойлау қабілетін дамытады, әртүрлі жағдайларда ежелгі адамның ойлау тәсілі мен іс-әрекетін үлгілейді.</w:t>
            </w:r>
          </w:p>
        </w:tc>
        <w:tc>
          <w:tcPr>
            <w:tcW w:w="425" w:type="dxa"/>
          </w:tcPr>
          <w:p w:rsidR="00916641" w:rsidRPr="00E24713" w:rsidRDefault="00916641" w:rsidP="00CD5CEC">
            <w:pPr>
              <w:jc w:val="center"/>
              <w:rPr>
                <w:sz w:val="24"/>
                <w:szCs w:val="24"/>
                <w:lang w:val="kk-KZ"/>
              </w:rPr>
            </w:pPr>
            <w:r w:rsidRPr="00E24713">
              <w:rPr>
                <w:sz w:val="24"/>
                <w:szCs w:val="24"/>
                <w:lang w:val="kk-KZ"/>
              </w:rPr>
              <w:lastRenderedPageBreak/>
              <w:t>5</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6" w:type="dxa"/>
            <w:vAlign w:val="center"/>
          </w:tcPr>
          <w:p w:rsidR="00916641" w:rsidRPr="00E24713" w:rsidRDefault="00916641" w:rsidP="00CD5CEC">
            <w:pPr>
              <w:pStyle w:val="TableParagraph"/>
              <w:contextualSpacing/>
              <w:jc w:val="center"/>
              <w:rPr>
                <w:b/>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b/>
                <w:sz w:val="24"/>
                <w:szCs w:val="24"/>
                <w:lang w:val="kk-KZ"/>
              </w:rPr>
            </w:pPr>
          </w:p>
        </w:tc>
        <w:tc>
          <w:tcPr>
            <w:tcW w:w="430" w:type="dxa"/>
            <w:vAlign w:val="center"/>
          </w:tcPr>
          <w:p w:rsidR="00916641" w:rsidRPr="00E24713" w:rsidRDefault="00916641" w:rsidP="00CD5CEC">
            <w:pPr>
              <w:pStyle w:val="TableParagraph"/>
              <w:contextualSpacing/>
              <w:jc w:val="center"/>
              <w:rPr>
                <w:sz w:val="24"/>
                <w:szCs w:val="24"/>
                <w:lang w:val="kk-KZ"/>
              </w:rPr>
            </w:pPr>
          </w:p>
        </w:tc>
        <w:tc>
          <w:tcPr>
            <w:tcW w:w="426" w:type="dxa"/>
          </w:tcPr>
          <w:p w:rsidR="00916641" w:rsidRPr="00E24713" w:rsidRDefault="00916641" w:rsidP="00CD5CEC">
            <w:pPr>
              <w:pStyle w:val="TableParagraph"/>
              <w:contextualSpacing/>
              <w:jc w:val="center"/>
              <w:rPr>
                <w:sz w:val="24"/>
                <w:szCs w:val="24"/>
                <w:lang w:val="kk-KZ"/>
              </w:rPr>
            </w:pPr>
          </w:p>
        </w:tc>
        <w:tc>
          <w:tcPr>
            <w:tcW w:w="425" w:type="dxa"/>
          </w:tcPr>
          <w:p w:rsidR="00916641" w:rsidRPr="00E24713" w:rsidRDefault="00916641" w:rsidP="00CD5CEC">
            <w:pPr>
              <w:pStyle w:val="TableParagraph"/>
              <w:contextualSpacing/>
              <w:jc w:val="center"/>
              <w:rPr>
                <w:sz w:val="24"/>
                <w:szCs w:val="24"/>
                <w:lang w:val="kk-KZ"/>
              </w:rPr>
            </w:pPr>
          </w:p>
        </w:tc>
        <w:tc>
          <w:tcPr>
            <w:tcW w:w="430" w:type="dxa"/>
          </w:tcPr>
          <w:p w:rsidR="00916641" w:rsidRPr="00E24713" w:rsidRDefault="00916641" w:rsidP="00CD5CEC">
            <w:pPr>
              <w:pStyle w:val="TableParagraph"/>
              <w:contextualSpacing/>
              <w:jc w:val="center"/>
              <w:rPr>
                <w:sz w:val="24"/>
                <w:szCs w:val="24"/>
                <w:lang w:val="kk-KZ"/>
              </w:rPr>
            </w:pPr>
          </w:p>
        </w:tc>
        <w:tc>
          <w:tcPr>
            <w:tcW w:w="373" w:type="dxa"/>
          </w:tcPr>
          <w:p w:rsidR="00916641" w:rsidRPr="00E24713" w:rsidRDefault="00916641" w:rsidP="00CD5CEC">
            <w:pPr>
              <w:pStyle w:val="TableParagraph"/>
              <w:contextualSpacing/>
              <w:jc w:val="center"/>
              <w:rPr>
                <w:b/>
                <w:sz w:val="24"/>
                <w:szCs w:val="24"/>
                <w:lang w:val="kk-KZ"/>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rPr>
            </w:pPr>
            <w:r w:rsidRPr="00E24713">
              <w:rPr>
                <w:sz w:val="24"/>
                <w:szCs w:val="24"/>
                <w:lang w:val="kk-KZ"/>
              </w:rPr>
              <w:t>КП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rPr>
            </w:pPr>
            <w:r w:rsidRPr="00E24713">
              <w:rPr>
                <w:sz w:val="24"/>
                <w:szCs w:val="24"/>
                <w:lang w:val="kk-KZ"/>
              </w:rPr>
              <w:t>ЖК</w:t>
            </w:r>
          </w:p>
        </w:tc>
        <w:tc>
          <w:tcPr>
            <w:tcW w:w="1429" w:type="dxa"/>
          </w:tcPr>
          <w:p w:rsidR="00916641" w:rsidRDefault="00916641" w:rsidP="003C401F">
            <w:pPr>
              <w:rPr>
                <w:sz w:val="24"/>
                <w:szCs w:val="24"/>
                <w:lang w:val="kk-KZ"/>
              </w:rPr>
            </w:pPr>
          </w:p>
          <w:p w:rsidR="00916641" w:rsidRDefault="00916641" w:rsidP="003C401F">
            <w:pPr>
              <w:rPr>
                <w:sz w:val="24"/>
                <w:szCs w:val="24"/>
                <w:lang w:val="kk-KZ"/>
              </w:rPr>
            </w:pPr>
          </w:p>
          <w:p w:rsidR="00916641" w:rsidRDefault="00916641" w:rsidP="003C401F">
            <w:pPr>
              <w:rPr>
                <w:sz w:val="24"/>
                <w:szCs w:val="24"/>
                <w:lang w:val="kk-KZ"/>
              </w:rPr>
            </w:pPr>
          </w:p>
          <w:p w:rsidR="00916641" w:rsidRDefault="00916641" w:rsidP="003C401F">
            <w:pPr>
              <w:rPr>
                <w:sz w:val="24"/>
                <w:szCs w:val="24"/>
                <w:lang w:val="kk-KZ"/>
              </w:rPr>
            </w:pPr>
          </w:p>
          <w:p w:rsidR="00916641" w:rsidRDefault="00916641" w:rsidP="003C401F">
            <w:pPr>
              <w:rPr>
                <w:sz w:val="24"/>
                <w:szCs w:val="24"/>
                <w:lang w:val="kk-KZ"/>
              </w:rPr>
            </w:pPr>
          </w:p>
          <w:p w:rsidR="00916641" w:rsidRPr="00E24713" w:rsidRDefault="00916641" w:rsidP="003C401F">
            <w:pPr>
              <w:rPr>
                <w:sz w:val="24"/>
                <w:szCs w:val="24"/>
                <w:lang w:val="kk-KZ"/>
              </w:rPr>
            </w:pPr>
            <w:r w:rsidRPr="00E24713">
              <w:rPr>
                <w:sz w:val="24"/>
                <w:szCs w:val="24"/>
                <w:lang w:val="kk-KZ"/>
              </w:rPr>
              <w:t>Ортағасырлық Қазақстанның тарихы, мәдениеті және құқығы</w:t>
            </w:r>
          </w:p>
        </w:tc>
        <w:tc>
          <w:tcPr>
            <w:tcW w:w="4753" w:type="dxa"/>
            <w:vAlign w:val="center"/>
          </w:tcPr>
          <w:p w:rsidR="00916641" w:rsidRPr="00E24713" w:rsidRDefault="00916641">
            <w:pPr>
              <w:rPr>
                <w:sz w:val="24"/>
                <w:szCs w:val="24"/>
                <w:lang w:val="kk-KZ"/>
              </w:rPr>
            </w:pPr>
            <w:r w:rsidRPr="00E24713">
              <w:rPr>
                <w:sz w:val="24"/>
                <w:szCs w:val="24"/>
                <w:lang w:val="kk-KZ"/>
              </w:rPr>
              <w:t>Курс VI - XVIII ғасыр басындағы Қазақстан тарихының мәселелерін дәйекті түрде зерттеуді көздейді. Болашақ мұғалімдер түркі тілдес дүниенің қалыптасуы мен оның Қазақстан аумағындағы этноәлеуметтік-саяси үдерістерге ықпалын, Ұлы Жібек жолы бойындағы ортағасырлық қалалардың рөлін, Қазақ хандығының құрылуын және оның иран-түркі-қытай-славян әлемімен қарым-қатынасын, Моңғол империясы заңының қазақтарға әсерін зерттейді. Болашақ мұғалімдер тарихи дереккөздерді талдауға, себеп-салдар байланысын орнатуға, зерттеуге пәнаралық тәсілді қолдануға қабілетті. Курс икемділік пен бейімделуді, жаңа оқу дағдыларын меңгеру қабілетін дамытады</w:t>
            </w:r>
          </w:p>
        </w:tc>
        <w:tc>
          <w:tcPr>
            <w:tcW w:w="425" w:type="dxa"/>
          </w:tcPr>
          <w:p w:rsidR="00916641" w:rsidRPr="00E24713" w:rsidRDefault="00916641" w:rsidP="00CD5CEC">
            <w:pPr>
              <w:jc w:val="center"/>
              <w:rPr>
                <w:color w:val="000000" w:themeColor="text1"/>
                <w:sz w:val="24"/>
                <w:szCs w:val="24"/>
                <w:lang w:val="kk-KZ"/>
              </w:rPr>
            </w:pPr>
            <w:r w:rsidRPr="00E24713">
              <w:rPr>
                <w:color w:val="000000" w:themeColor="text1"/>
                <w:sz w:val="24"/>
                <w:szCs w:val="24"/>
                <w:lang w:val="kk-KZ"/>
              </w:rPr>
              <w:t>6</w:t>
            </w:r>
          </w:p>
        </w:tc>
        <w:tc>
          <w:tcPr>
            <w:tcW w:w="425" w:type="dxa"/>
            <w:vAlign w:val="center"/>
          </w:tcPr>
          <w:p w:rsidR="00916641" w:rsidRPr="00E24713" w:rsidRDefault="00916641"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6" w:type="dxa"/>
            <w:vAlign w:val="center"/>
          </w:tcPr>
          <w:p w:rsidR="00916641" w:rsidRPr="00E24713" w:rsidRDefault="00916641" w:rsidP="00CD5CEC">
            <w:pPr>
              <w:pStyle w:val="TableParagraph"/>
              <w:contextualSpacing/>
              <w:jc w:val="center"/>
              <w:rPr>
                <w:b/>
                <w:sz w:val="24"/>
                <w:szCs w:val="24"/>
              </w:rPr>
            </w:pPr>
          </w:p>
        </w:tc>
        <w:tc>
          <w:tcPr>
            <w:tcW w:w="425" w:type="dxa"/>
            <w:gridSpan w:val="2"/>
            <w:vAlign w:val="center"/>
          </w:tcPr>
          <w:p w:rsidR="00916641" w:rsidRPr="00E24713" w:rsidRDefault="00916641" w:rsidP="00CD5CEC">
            <w:pPr>
              <w:pStyle w:val="TableParagraph"/>
              <w:contextualSpacing/>
              <w:jc w:val="center"/>
              <w:rPr>
                <w:sz w:val="24"/>
                <w:szCs w:val="24"/>
              </w:rPr>
            </w:pPr>
          </w:p>
        </w:tc>
        <w:tc>
          <w:tcPr>
            <w:tcW w:w="425" w:type="dxa"/>
            <w:gridSpan w:val="2"/>
            <w:vAlign w:val="center"/>
          </w:tcPr>
          <w:p w:rsidR="00916641" w:rsidRPr="00E24713" w:rsidRDefault="00916641" w:rsidP="00CD5CEC">
            <w:pPr>
              <w:pStyle w:val="TableParagraph"/>
              <w:contextualSpacing/>
              <w:jc w:val="center"/>
              <w:rPr>
                <w:b/>
                <w:sz w:val="24"/>
                <w:szCs w:val="24"/>
              </w:rPr>
            </w:pPr>
          </w:p>
        </w:tc>
        <w:tc>
          <w:tcPr>
            <w:tcW w:w="430" w:type="dxa"/>
            <w:vAlign w:val="center"/>
          </w:tcPr>
          <w:p w:rsidR="00916641" w:rsidRPr="00E24713" w:rsidRDefault="00916641" w:rsidP="00CD5CEC">
            <w:pPr>
              <w:pStyle w:val="TableParagraph"/>
              <w:contextualSpacing/>
              <w:jc w:val="center"/>
              <w:rPr>
                <w:sz w:val="24"/>
                <w:szCs w:val="24"/>
              </w:rPr>
            </w:pPr>
          </w:p>
        </w:tc>
        <w:tc>
          <w:tcPr>
            <w:tcW w:w="426" w:type="dxa"/>
          </w:tcPr>
          <w:p w:rsidR="00916641" w:rsidRPr="00E24713" w:rsidRDefault="00916641" w:rsidP="00CD5CEC">
            <w:pPr>
              <w:pStyle w:val="TableParagraph"/>
              <w:contextualSpacing/>
              <w:jc w:val="center"/>
              <w:rPr>
                <w:sz w:val="24"/>
                <w:szCs w:val="24"/>
              </w:rPr>
            </w:pPr>
          </w:p>
        </w:tc>
        <w:tc>
          <w:tcPr>
            <w:tcW w:w="425" w:type="dxa"/>
          </w:tcPr>
          <w:p w:rsidR="00916641" w:rsidRPr="00E24713" w:rsidRDefault="00916641" w:rsidP="00CD5CEC">
            <w:pPr>
              <w:pStyle w:val="TableParagraph"/>
              <w:contextualSpacing/>
              <w:jc w:val="center"/>
              <w:rPr>
                <w:sz w:val="24"/>
                <w:szCs w:val="24"/>
              </w:rPr>
            </w:pPr>
          </w:p>
        </w:tc>
        <w:tc>
          <w:tcPr>
            <w:tcW w:w="430" w:type="dxa"/>
          </w:tcPr>
          <w:p w:rsidR="00916641" w:rsidRPr="00E24713" w:rsidRDefault="00916641" w:rsidP="00CD5CEC">
            <w:pPr>
              <w:pStyle w:val="TableParagraph"/>
              <w:contextualSpacing/>
              <w:jc w:val="center"/>
              <w:rPr>
                <w:sz w:val="24"/>
                <w:szCs w:val="24"/>
              </w:rPr>
            </w:pPr>
          </w:p>
        </w:tc>
        <w:tc>
          <w:tcPr>
            <w:tcW w:w="373" w:type="dxa"/>
          </w:tcPr>
          <w:p w:rsidR="00916641" w:rsidRPr="00E24713" w:rsidRDefault="00916641" w:rsidP="00CD5CEC">
            <w:pPr>
              <w:pStyle w:val="TableParagraph"/>
              <w:contextualSpacing/>
              <w:jc w:val="center"/>
              <w:rPr>
                <w:b/>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rPr>
            </w:pPr>
            <w:r w:rsidRPr="00E24713">
              <w:rPr>
                <w:sz w:val="24"/>
                <w:szCs w:val="24"/>
                <w:lang w:val="kk-KZ"/>
              </w:rPr>
              <w:t>БП</w:t>
            </w:r>
          </w:p>
        </w:tc>
        <w:tc>
          <w:tcPr>
            <w:tcW w:w="431"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rPr>
            </w:pPr>
            <w:r w:rsidRPr="00E24713">
              <w:rPr>
                <w:sz w:val="24"/>
                <w:szCs w:val="24"/>
                <w:lang w:val="kk-KZ"/>
              </w:rPr>
              <w:t>ЖК</w:t>
            </w:r>
          </w:p>
        </w:tc>
        <w:tc>
          <w:tcPr>
            <w:tcW w:w="1429"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Қазақ қоғамының түрленуі: тарихы қарқыны</w:t>
            </w:r>
          </w:p>
        </w:tc>
        <w:tc>
          <w:tcPr>
            <w:tcW w:w="4753" w:type="dxa"/>
          </w:tcPr>
          <w:p w:rsidR="00916641" w:rsidRPr="00E24713" w:rsidRDefault="00916641" w:rsidP="00427AF5">
            <w:pPr>
              <w:jc w:val="both"/>
              <w:rPr>
                <w:rFonts w:eastAsia="Times New Roman"/>
                <w:color w:val="1A1A1A"/>
                <w:sz w:val="24"/>
                <w:szCs w:val="24"/>
                <w:lang w:val="kk-KZ"/>
              </w:rPr>
            </w:pPr>
            <w:r w:rsidRPr="00E24713">
              <w:rPr>
                <w:sz w:val="24"/>
                <w:szCs w:val="24"/>
                <w:lang w:val="kk-KZ"/>
              </w:rPr>
              <w:lastRenderedPageBreak/>
              <w:t xml:space="preserve">Курс әлеуметтік тарих және жаңа империялық тарих теорияларына сүйене </w:t>
            </w:r>
            <w:r w:rsidRPr="00E24713">
              <w:rPr>
                <w:sz w:val="24"/>
                <w:szCs w:val="24"/>
                <w:lang w:val="kk-KZ"/>
              </w:rPr>
              <w:lastRenderedPageBreak/>
              <w:t>отырып, жаңа замандағы (XVIII – ХХ ғ. басы) Қазақстан тарихын зерттеу арқылы студенттердің кәсіби құзыреттілігін қалыптастыруды көздейді. Курс XVIII – ХХ ғасыр басындағы қазақ қоғамының өзгеруінің терең мәні мен маңызын анықтау қабілетін дамытады. Болашақ мұғалімдер қазақ қоғамының өзгеруіне әсер еткен тарихи үдерістерді талдау дағдыларын жетілдіреді; өз мәдениетінің құндылықтары мен наным-сенімдері мен басқа халықтардың мәдениеті арасындағы ұқсастықтар мен айырмашылықтарды түсінеді; ғылыми жұмысты жазу кезінде қажетті әртүрлі дереккөздерді, соның ішінде фольклорды түсіндіреді және пайдаланады; мәдени аспектілердің елдің тарихи дамуына әсерін анықтайды және танымдық және метатанымдық дағдыларын дамытады.</w:t>
            </w:r>
          </w:p>
        </w:tc>
        <w:tc>
          <w:tcPr>
            <w:tcW w:w="425" w:type="dxa"/>
          </w:tcPr>
          <w:p w:rsidR="00916641" w:rsidRPr="00E24713" w:rsidRDefault="00916641" w:rsidP="00CD5CEC">
            <w:pPr>
              <w:jc w:val="center"/>
              <w:rPr>
                <w:color w:val="000000" w:themeColor="text1"/>
                <w:sz w:val="24"/>
                <w:szCs w:val="24"/>
                <w:lang w:val="kk-KZ"/>
              </w:rPr>
            </w:pPr>
            <w:r w:rsidRPr="00E24713">
              <w:rPr>
                <w:color w:val="000000" w:themeColor="text1"/>
                <w:sz w:val="24"/>
                <w:szCs w:val="24"/>
                <w:lang w:val="kk-KZ"/>
              </w:rPr>
              <w:lastRenderedPageBreak/>
              <w:t>4</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6" w:type="dxa"/>
            <w:vAlign w:val="center"/>
          </w:tcPr>
          <w:p w:rsidR="00916641" w:rsidRPr="00E24713" w:rsidRDefault="00916641" w:rsidP="00CD5CEC">
            <w:pPr>
              <w:pStyle w:val="TableParagraph"/>
              <w:contextualSpacing/>
              <w:jc w:val="center"/>
              <w:rPr>
                <w:b/>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b/>
                <w:sz w:val="24"/>
                <w:szCs w:val="24"/>
                <w:lang w:val="kk-KZ"/>
              </w:rPr>
            </w:pPr>
          </w:p>
        </w:tc>
        <w:tc>
          <w:tcPr>
            <w:tcW w:w="430" w:type="dxa"/>
            <w:vAlign w:val="center"/>
          </w:tcPr>
          <w:p w:rsidR="00916641" w:rsidRPr="00E24713" w:rsidRDefault="00916641" w:rsidP="00CD5CEC">
            <w:pPr>
              <w:pStyle w:val="TableParagraph"/>
              <w:contextualSpacing/>
              <w:jc w:val="center"/>
              <w:rPr>
                <w:sz w:val="24"/>
                <w:szCs w:val="24"/>
                <w:lang w:val="kk-KZ"/>
              </w:rPr>
            </w:pPr>
          </w:p>
        </w:tc>
        <w:tc>
          <w:tcPr>
            <w:tcW w:w="426" w:type="dxa"/>
          </w:tcPr>
          <w:p w:rsidR="00916641" w:rsidRPr="00E24713" w:rsidRDefault="00916641" w:rsidP="00CD5CEC">
            <w:pPr>
              <w:pStyle w:val="TableParagraph"/>
              <w:contextualSpacing/>
              <w:jc w:val="center"/>
              <w:rPr>
                <w:sz w:val="24"/>
                <w:szCs w:val="24"/>
                <w:lang w:val="kk-KZ"/>
              </w:rPr>
            </w:pPr>
          </w:p>
        </w:tc>
        <w:tc>
          <w:tcPr>
            <w:tcW w:w="425" w:type="dxa"/>
          </w:tcPr>
          <w:p w:rsidR="00916641" w:rsidRPr="00E24713" w:rsidRDefault="00916641" w:rsidP="00CD5CEC">
            <w:pPr>
              <w:pStyle w:val="TableParagraph"/>
              <w:contextualSpacing/>
              <w:jc w:val="center"/>
              <w:rPr>
                <w:sz w:val="24"/>
                <w:szCs w:val="24"/>
                <w:lang w:val="kk-KZ"/>
              </w:rPr>
            </w:pPr>
          </w:p>
        </w:tc>
        <w:tc>
          <w:tcPr>
            <w:tcW w:w="430" w:type="dxa"/>
          </w:tcPr>
          <w:p w:rsidR="00916641" w:rsidRPr="00E24713" w:rsidRDefault="00916641" w:rsidP="00CD5CEC">
            <w:pPr>
              <w:pStyle w:val="TableParagraph"/>
              <w:contextualSpacing/>
              <w:jc w:val="center"/>
              <w:rPr>
                <w:sz w:val="24"/>
                <w:szCs w:val="24"/>
                <w:lang w:val="kk-KZ"/>
              </w:rPr>
            </w:pPr>
          </w:p>
        </w:tc>
        <w:tc>
          <w:tcPr>
            <w:tcW w:w="373" w:type="dxa"/>
          </w:tcPr>
          <w:p w:rsidR="00916641" w:rsidRPr="00E24713" w:rsidRDefault="00916641" w:rsidP="00CD5CEC">
            <w:pPr>
              <w:pStyle w:val="TableParagraph"/>
              <w:contextualSpacing/>
              <w:jc w:val="center"/>
              <w:rPr>
                <w:b/>
                <w:sz w:val="24"/>
                <w:szCs w:val="24"/>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БП</w:t>
            </w:r>
          </w:p>
          <w:p w:rsidR="00831572" w:rsidRPr="00E24713" w:rsidRDefault="00831572" w:rsidP="00CD5CEC">
            <w:pPr>
              <w:rPr>
                <w:color w:val="000000"/>
                <w:sz w:val="24"/>
                <w:szCs w:val="24"/>
                <w:lang w:val="kk-KZ"/>
              </w:rPr>
            </w:pPr>
          </w:p>
          <w:p w:rsidR="00831572" w:rsidRPr="00E24713" w:rsidRDefault="00831572" w:rsidP="00CD5CEC">
            <w:pPr>
              <w:rPr>
                <w:sz w:val="24"/>
                <w:szCs w:val="24"/>
                <w:lang w:val="kk-KZ"/>
              </w:rPr>
            </w:pPr>
          </w:p>
        </w:tc>
        <w:tc>
          <w:tcPr>
            <w:tcW w:w="431"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ЖК</w:t>
            </w:r>
          </w:p>
        </w:tc>
        <w:tc>
          <w:tcPr>
            <w:tcW w:w="1429" w:type="dxa"/>
          </w:tcPr>
          <w:p w:rsidR="0002644D" w:rsidRDefault="0002644D" w:rsidP="00CD5CEC">
            <w:pPr>
              <w:rPr>
                <w:color w:val="000000"/>
                <w:sz w:val="24"/>
                <w:szCs w:val="24"/>
                <w:lang w:val="kk-KZ"/>
              </w:rPr>
            </w:pPr>
          </w:p>
          <w:p w:rsidR="0002644D" w:rsidRDefault="0002644D" w:rsidP="00CD5CEC">
            <w:pPr>
              <w:rPr>
                <w:color w:val="000000"/>
                <w:sz w:val="24"/>
                <w:szCs w:val="24"/>
                <w:lang w:val="kk-KZ"/>
              </w:rPr>
            </w:pPr>
          </w:p>
          <w:p w:rsidR="0002644D" w:rsidRDefault="0002644D" w:rsidP="00CD5CEC">
            <w:pPr>
              <w:rPr>
                <w:color w:val="000000"/>
                <w:sz w:val="24"/>
                <w:szCs w:val="24"/>
                <w:lang w:val="kk-KZ"/>
              </w:rPr>
            </w:pPr>
          </w:p>
          <w:p w:rsidR="00831572" w:rsidRPr="00E24713" w:rsidRDefault="00831572" w:rsidP="00CD5CEC">
            <w:pPr>
              <w:rPr>
                <w:sz w:val="24"/>
                <w:szCs w:val="24"/>
                <w:lang w:val="kk-KZ"/>
              </w:rPr>
            </w:pPr>
            <w:r w:rsidRPr="00E24713">
              <w:rPr>
                <w:color w:val="000000"/>
                <w:sz w:val="24"/>
                <w:szCs w:val="24"/>
                <w:lang w:val="kk-KZ"/>
              </w:rPr>
              <w:t>Қазақстанның</w:t>
            </w:r>
            <w:r w:rsidR="00120F17" w:rsidRPr="00E24713">
              <w:rPr>
                <w:color w:val="000000"/>
                <w:sz w:val="24"/>
                <w:szCs w:val="24"/>
                <w:lang w:val="kk-KZ"/>
              </w:rPr>
              <w:t xml:space="preserve"> қазіргі заман </w:t>
            </w:r>
            <w:r w:rsidRPr="00E24713">
              <w:rPr>
                <w:color w:val="000000"/>
                <w:sz w:val="24"/>
                <w:szCs w:val="24"/>
                <w:lang w:val="kk-KZ"/>
              </w:rPr>
              <w:t>тарихы</w:t>
            </w:r>
          </w:p>
        </w:tc>
        <w:tc>
          <w:tcPr>
            <w:tcW w:w="4753" w:type="dxa"/>
          </w:tcPr>
          <w:p w:rsidR="00831572" w:rsidRPr="00E24713" w:rsidRDefault="00120F17" w:rsidP="00D70366">
            <w:pPr>
              <w:jc w:val="both"/>
              <w:rPr>
                <w:sz w:val="24"/>
                <w:szCs w:val="24"/>
                <w:lang w:val="kk-KZ" w:eastAsia="en-US"/>
              </w:rPr>
            </w:pPr>
            <w:r w:rsidRPr="00E24713">
              <w:rPr>
                <w:sz w:val="24"/>
                <w:szCs w:val="24"/>
                <w:lang w:val="kk-KZ"/>
              </w:rPr>
              <w:t>Қазақ мемлекеттілігінің тарихи бастаулары мен сабақтастығы, Қазақстандағы кеңестік реформалардың қайшылықтары мен зардаптары, Қазақстанның тәуелсіздік алуы мен экономикалық дамудың қазақстандық үлгісі, әлеуметтік жаңғыру және ұлтаралық келісімді нығайтуға бағытталған, жаңа тарихи сана мен дүниетанымды қалыптастыру саясаты туралы білімдерді береді. Тарихи өткенге сыни қарап, дәлелді мағлұматтардың негізінде қазіргі қоғамдық мәселелерді шешу жолын түсіндіреді.</w:t>
            </w:r>
          </w:p>
        </w:tc>
        <w:tc>
          <w:tcPr>
            <w:tcW w:w="425" w:type="dxa"/>
          </w:tcPr>
          <w:p w:rsidR="00831572" w:rsidRPr="00E24713" w:rsidRDefault="00831572" w:rsidP="00CD5CEC">
            <w:pPr>
              <w:jc w:val="center"/>
              <w:rPr>
                <w:sz w:val="24"/>
                <w:szCs w:val="24"/>
                <w:lang w:val="kk-KZ"/>
              </w:rPr>
            </w:pPr>
            <w:r w:rsidRPr="00E24713">
              <w:rPr>
                <w:sz w:val="24"/>
                <w:szCs w:val="24"/>
                <w:lang w:val="kk-KZ"/>
              </w:rPr>
              <w:t>5</w:t>
            </w:r>
          </w:p>
        </w:tc>
        <w:tc>
          <w:tcPr>
            <w:tcW w:w="425" w:type="dxa"/>
            <w:vAlign w:val="center"/>
          </w:tcPr>
          <w:p w:rsidR="00831572" w:rsidRPr="00E24713" w:rsidRDefault="00C459FB" w:rsidP="00CD5CEC">
            <w:pPr>
              <w:pStyle w:val="TableParagraph"/>
              <w:contextualSpacing/>
              <w:jc w:val="center"/>
              <w:rPr>
                <w:sz w:val="24"/>
                <w:szCs w:val="24"/>
              </w:rPr>
            </w:pPr>
            <w:r w:rsidRPr="00E24713">
              <w:rPr>
                <w:b/>
                <w:sz w:val="24"/>
                <w:szCs w:val="24"/>
              </w:rPr>
              <w:sym w:font="Wingdings" w:char="F0FC"/>
            </w:r>
          </w:p>
        </w:tc>
        <w:tc>
          <w:tcPr>
            <w:tcW w:w="488" w:type="dxa"/>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6" w:type="dxa"/>
            <w:vAlign w:val="center"/>
          </w:tcPr>
          <w:p w:rsidR="00831572" w:rsidRPr="00E24713" w:rsidRDefault="00831572" w:rsidP="00CD5CEC">
            <w:pPr>
              <w:pStyle w:val="TableParagraph"/>
              <w:contextualSpacing/>
              <w:jc w:val="center"/>
              <w:rPr>
                <w:b/>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30" w:type="dxa"/>
            <w:vAlign w:val="center"/>
          </w:tcPr>
          <w:p w:rsidR="00831572" w:rsidRPr="00E24713" w:rsidRDefault="00831572" w:rsidP="00CD5CEC">
            <w:pPr>
              <w:pStyle w:val="TableParagraph"/>
              <w:contextualSpacing/>
              <w:jc w:val="center"/>
              <w:rPr>
                <w:sz w:val="24"/>
                <w:szCs w:val="24"/>
              </w:rPr>
            </w:pPr>
          </w:p>
        </w:tc>
        <w:tc>
          <w:tcPr>
            <w:tcW w:w="426" w:type="dxa"/>
          </w:tcPr>
          <w:p w:rsidR="00831572" w:rsidRPr="00E24713" w:rsidRDefault="00831572" w:rsidP="00CD5CEC">
            <w:pPr>
              <w:pStyle w:val="TableParagraph"/>
              <w:contextualSpacing/>
              <w:jc w:val="center"/>
              <w:rPr>
                <w:sz w:val="24"/>
                <w:szCs w:val="24"/>
              </w:rPr>
            </w:pPr>
          </w:p>
        </w:tc>
        <w:tc>
          <w:tcPr>
            <w:tcW w:w="425" w:type="dxa"/>
          </w:tcPr>
          <w:p w:rsidR="00831572" w:rsidRPr="00E24713" w:rsidRDefault="00831572" w:rsidP="00CD5CEC">
            <w:pPr>
              <w:pStyle w:val="TableParagraph"/>
              <w:contextualSpacing/>
              <w:jc w:val="center"/>
              <w:rPr>
                <w:sz w:val="24"/>
                <w:szCs w:val="24"/>
              </w:rPr>
            </w:pPr>
          </w:p>
        </w:tc>
        <w:tc>
          <w:tcPr>
            <w:tcW w:w="430" w:type="dxa"/>
          </w:tcPr>
          <w:p w:rsidR="00831572" w:rsidRPr="00E24713" w:rsidRDefault="00831572" w:rsidP="00CD5CEC">
            <w:pPr>
              <w:pStyle w:val="TableParagraph"/>
              <w:contextualSpacing/>
              <w:jc w:val="center"/>
              <w:rPr>
                <w:sz w:val="24"/>
                <w:szCs w:val="24"/>
              </w:rPr>
            </w:pPr>
          </w:p>
        </w:tc>
        <w:tc>
          <w:tcPr>
            <w:tcW w:w="373" w:type="dxa"/>
          </w:tcPr>
          <w:p w:rsidR="00831572" w:rsidRPr="00E24713" w:rsidRDefault="00831572" w:rsidP="00CD5CEC">
            <w:pPr>
              <w:pStyle w:val="TableParagraph"/>
              <w:contextualSpacing/>
              <w:jc w:val="center"/>
              <w:rPr>
                <w:b/>
                <w:sz w:val="24"/>
                <w:szCs w:val="24"/>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02644D" w:rsidRDefault="0002644D" w:rsidP="00CD5CEC">
            <w:pPr>
              <w:rPr>
                <w:sz w:val="24"/>
                <w:szCs w:val="24"/>
                <w:lang w:val="kk-KZ"/>
              </w:rPr>
            </w:pPr>
          </w:p>
          <w:p w:rsidR="0002644D" w:rsidRDefault="0002644D"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КП</w:t>
            </w:r>
          </w:p>
        </w:tc>
        <w:tc>
          <w:tcPr>
            <w:tcW w:w="431" w:type="dxa"/>
          </w:tcPr>
          <w:p w:rsidR="0002644D" w:rsidRDefault="0002644D" w:rsidP="00CD5CEC">
            <w:pPr>
              <w:rPr>
                <w:sz w:val="24"/>
                <w:szCs w:val="24"/>
                <w:lang w:val="kk-KZ"/>
              </w:rPr>
            </w:pPr>
          </w:p>
          <w:p w:rsidR="0002644D" w:rsidRDefault="0002644D" w:rsidP="00CD5CEC">
            <w:pPr>
              <w:rPr>
                <w:sz w:val="24"/>
                <w:szCs w:val="24"/>
                <w:lang w:val="kk-KZ"/>
              </w:rPr>
            </w:pPr>
          </w:p>
          <w:p w:rsidR="00831572" w:rsidRPr="00E24713" w:rsidRDefault="00831572" w:rsidP="00CD5CEC">
            <w:pPr>
              <w:rPr>
                <w:sz w:val="24"/>
                <w:szCs w:val="24"/>
                <w:lang w:val="kk-KZ"/>
              </w:rPr>
            </w:pPr>
            <w:r w:rsidRPr="00E24713">
              <w:rPr>
                <w:sz w:val="24"/>
                <w:szCs w:val="24"/>
                <w:lang w:val="kk-KZ"/>
              </w:rPr>
              <w:t>ТК</w:t>
            </w:r>
          </w:p>
        </w:tc>
        <w:tc>
          <w:tcPr>
            <w:tcW w:w="1429" w:type="dxa"/>
          </w:tcPr>
          <w:p w:rsidR="0002644D" w:rsidRDefault="0002644D" w:rsidP="00111BBB">
            <w:pPr>
              <w:rPr>
                <w:sz w:val="24"/>
                <w:szCs w:val="24"/>
                <w:lang w:val="kk-KZ"/>
              </w:rPr>
            </w:pPr>
          </w:p>
          <w:p w:rsidR="0002644D" w:rsidRDefault="0002644D" w:rsidP="00111BBB">
            <w:pPr>
              <w:rPr>
                <w:sz w:val="24"/>
                <w:szCs w:val="24"/>
                <w:lang w:val="kk-KZ"/>
              </w:rPr>
            </w:pPr>
          </w:p>
          <w:p w:rsidR="00831572" w:rsidRPr="00E24713" w:rsidRDefault="00831572" w:rsidP="00111BBB">
            <w:pPr>
              <w:rPr>
                <w:sz w:val="24"/>
                <w:szCs w:val="24"/>
                <w:lang w:val="kk-KZ"/>
              </w:rPr>
            </w:pPr>
            <w:r w:rsidRPr="00E24713">
              <w:rPr>
                <w:sz w:val="24"/>
                <w:szCs w:val="24"/>
                <w:lang w:val="kk-KZ"/>
              </w:rPr>
              <w:t>Қазақстанның зияткерлік тарихы</w:t>
            </w:r>
          </w:p>
        </w:tc>
        <w:tc>
          <w:tcPr>
            <w:tcW w:w="4753" w:type="dxa"/>
          </w:tcPr>
          <w:p w:rsidR="00831572" w:rsidRPr="00E24713" w:rsidRDefault="00831572" w:rsidP="00111BBB">
            <w:pPr>
              <w:ind w:right="142"/>
              <w:jc w:val="both"/>
              <w:rPr>
                <w:color w:val="000000"/>
                <w:sz w:val="24"/>
                <w:szCs w:val="24"/>
                <w:lang w:val="kk-KZ"/>
              </w:rPr>
            </w:pPr>
            <w:r w:rsidRPr="00E24713">
              <w:rPr>
                <w:sz w:val="24"/>
                <w:szCs w:val="24"/>
                <w:lang w:val="kk-KZ"/>
              </w:rPr>
              <w:lastRenderedPageBreak/>
              <w:t xml:space="preserve">Болашақ мұғалімдер Қазақстандағы негізгі </w:t>
            </w:r>
            <w:r w:rsidRPr="00E24713">
              <w:rPr>
                <w:sz w:val="24"/>
                <w:szCs w:val="24"/>
                <w:lang w:val="kk-KZ"/>
              </w:rPr>
              <w:lastRenderedPageBreak/>
              <w:t>интеллектуалдық үдерістер туралы білімдерін жетілдіреді, адамның шығармашылық іс-әрекет формаларының алуан түрлілігінің маңыздылығын; жаңа идеялар мен концепциялардың пайда болу, даму және тарату үдерістерінің ерекшеліктерін түсіну қабілетін көрсетеді. Болашақ мұғалімдер қазақ ойшылдарының іргелі еңбектері мен зерттеулерін, қоғамдық-саяси, діни, тарихимәдени дереккөздерін зерттеп, талдап, талқылайды.</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4</w:t>
            </w:r>
          </w:p>
        </w:tc>
        <w:tc>
          <w:tcPr>
            <w:tcW w:w="425" w:type="dxa"/>
            <w:vAlign w:val="center"/>
          </w:tcPr>
          <w:p w:rsidR="00831572" w:rsidRPr="00E24713" w:rsidRDefault="00831572"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6" w:type="dxa"/>
            <w:vAlign w:val="center"/>
          </w:tcPr>
          <w:p w:rsidR="00831572" w:rsidRPr="00E24713" w:rsidRDefault="00831572" w:rsidP="00CD5CEC">
            <w:pPr>
              <w:pStyle w:val="TableParagraph"/>
              <w:contextualSpacing/>
              <w:jc w:val="center"/>
              <w:rPr>
                <w:b/>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25" w:type="dxa"/>
            <w:gridSpan w:val="2"/>
            <w:vAlign w:val="center"/>
          </w:tcPr>
          <w:p w:rsidR="00831572" w:rsidRPr="00E24713" w:rsidRDefault="00831572" w:rsidP="00CD5CEC">
            <w:pPr>
              <w:pStyle w:val="TableParagraph"/>
              <w:contextualSpacing/>
              <w:jc w:val="center"/>
              <w:rPr>
                <w:sz w:val="24"/>
                <w:szCs w:val="24"/>
              </w:rPr>
            </w:pPr>
          </w:p>
        </w:tc>
        <w:tc>
          <w:tcPr>
            <w:tcW w:w="430" w:type="dxa"/>
            <w:vAlign w:val="center"/>
          </w:tcPr>
          <w:p w:rsidR="00831572" w:rsidRPr="00E24713" w:rsidRDefault="00831572" w:rsidP="00CD5CEC">
            <w:pPr>
              <w:pStyle w:val="TableParagraph"/>
              <w:contextualSpacing/>
              <w:jc w:val="center"/>
              <w:rPr>
                <w:sz w:val="24"/>
                <w:szCs w:val="24"/>
              </w:rPr>
            </w:pPr>
          </w:p>
        </w:tc>
        <w:tc>
          <w:tcPr>
            <w:tcW w:w="426" w:type="dxa"/>
          </w:tcPr>
          <w:p w:rsidR="00831572" w:rsidRPr="00E24713" w:rsidRDefault="00831572" w:rsidP="00CD5CEC">
            <w:pPr>
              <w:pStyle w:val="TableParagraph"/>
              <w:contextualSpacing/>
              <w:jc w:val="center"/>
              <w:rPr>
                <w:sz w:val="24"/>
                <w:szCs w:val="24"/>
              </w:rPr>
            </w:pPr>
          </w:p>
        </w:tc>
        <w:tc>
          <w:tcPr>
            <w:tcW w:w="425" w:type="dxa"/>
          </w:tcPr>
          <w:p w:rsidR="00831572" w:rsidRPr="00E24713" w:rsidRDefault="00831572" w:rsidP="00CD5CEC">
            <w:pPr>
              <w:pStyle w:val="TableParagraph"/>
              <w:contextualSpacing/>
              <w:jc w:val="center"/>
              <w:rPr>
                <w:sz w:val="24"/>
                <w:szCs w:val="24"/>
              </w:rPr>
            </w:pPr>
          </w:p>
        </w:tc>
        <w:tc>
          <w:tcPr>
            <w:tcW w:w="430" w:type="dxa"/>
          </w:tcPr>
          <w:p w:rsidR="00831572" w:rsidRPr="00E24713" w:rsidRDefault="00831572" w:rsidP="00CD5CEC">
            <w:pPr>
              <w:pStyle w:val="TableParagraph"/>
              <w:contextualSpacing/>
              <w:jc w:val="center"/>
              <w:rPr>
                <w:sz w:val="24"/>
                <w:szCs w:val="24"/>
              </w:rPr>
            </w:pPr>
          </w:p>
        </w:tc>
        <w:tc>
          <w:tcPr>
            <w:tcW w:w="373" w:type="dxa"/>
          </w:tcPr>
          <w:p w:rsidR="00831572" w:rsidRPr="00E24713" w:rsidRDefault="00831572" w:rsidP="00CD5CEC">
            <w:pPr>
              <w:pStyle w:val="TableParagraph"/>
              <w:contextualSpacing/>
              <w:jc w:val="center"/>
              <w:rPr>
                <w:b/>
                <w:sz w:val="24"/>
                <w:szCs w:val="24"/>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831572" w:rsidRPr="00E24713" w:rsidRDefault="00831572" w:rsidP="00F426E7">
            <w:pPr>
              <w:jc w:val="center"/>
              <w:rPr>
                <w:sz w:val="24"/>
                <w:szCs w:val="24"/>
                <w:lang w:val="kk-KZ"/>
              </w:rPr>
            </w:pPr>
            <w:r w:rsidRPr="00E24713">
              <w:rPr>
                <w:sz w:val="24"/>
                <w:szCs w:val="24"/>
                <w:lang w:val="kk-KZ"/>
              </w:rPr>
              <w:t>КП</w:t>
            </w:r>
          </w:p>
        </w:tc>
        <w:tc>
          <w:tcPr>
            <w:tcW w:w="431" w:type="dxa"/>
          </w:tcPr>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02644D" w:rsidRDefault="0002644D" w:rsidP="00F426E7">
            <w:pPr>
              <w:jc w:val="center"/>
              <w:rPr>
                <w:sz w:val="24"/>
                <w:szCs w:val="24"/>
                <w:lang w:val="kk-KZ"/>
              </w:rPr>
            </w:pPr>
          </w:p>
          <w:p w:rsidR="00831572" w:rsidRPr="00E24713" w:rsidRDefault="00831572" w:rsidP="00F426E7">
            <w:pPr>
              <w:jc w:val="center"/>
              <w:rPr>
                <w:sz w:val="24"/>
                <w:szCs w:val="24"/>
                <w:lang w:val="kk-KZ"/>
              </w:rPr>
            </w:pPr>
            <w:r w:rsidRPr="00E24713">
              <w:rPr>
                <w:sz w:val="24"/>
                <w:szCs w:val="24"/>
                <w:lang w:val="kk-KZ"/>
              </w:rPr>
              <w:t>ТК</w:t>
            </w:r>
          </w:p>
        </w:tc>
        <w:tc>
          <w:tcPr>
            <w:tcW w:w="1429" w:type="dxa"/>
          </w:tcPr>
          <w:p w:rsidR="0002644D" w:rsidRDefault="0002644D" w:rsidP="000E2DE7">
            <w:pPr>
              <w:rPr>
                <w:sz w:val="24"/>
                <w:szCs w:val="24"/>
                <w:lang w:val="kk-KZ"/>
              </w:rPr>
            </w:pPr>
          </w:p>
          <w:p w:rsidR="0002644D" w:rsidRDefault="0002644D" w:rsidP="000E2DE7">
            <w:pPr>
              <w:rPr>
                <w:sz w:val="24"/>
                <w:szCs w:val="24"/>
                <w:lang w:val="kk-KZ"/>
              </w:rPr>
            </w:pPr>
          </w:p>
          <w:p w:rsidR="0002644D" w:rsidRDefault="0002644D" w:rsidP="000E2DE7">
            <w:pPr>
              <w:rPr>
                <w:sz w:val="24"/>
                <w:szCs w:val="24"/>
                <w:lang w:val="kk-KZ"/>
              </w:rPr>
            </w:pPr>
          </w:p>
          <w:p w:rsidR="0002644D" w:rsidRDefault="0002644D" w:rsidP="000E2DE7">
            <w:pPr>
              <w:rPr>
                <w:sz w:val="24"/>
                <w:szCs w:val="24"/>
                <w:lang w:val="kk-KZ"/>
              </w:rPr>
            </w:pPr>
          </w:p>
          <w:p w:rsidR="0002644D" w:rsidRDefault="0002644D" w:rsidP="000E2DE7">
            <w:pPr>
              <w:rPr>
                <w:sz w:val="24"/>
                <w:szCs w:val="24"/>
                <w:lang w:val="kk-KZ"/>
              </w:rPr>
            </w:pPr>
          </w:p>
          <w:p w:rsidR="0002644D" w:rsidRDefault="0002644D" w:rsidP="000E2DE7">
            <w:pPr>
              <w:rPr>
                <w:sz w:val="24"/>
                <w:szCs w:val="24"/>
                <w:lang w:val="kk-KZ"/>
              </w:rPr>
            </w:pPr>
          </w:p>
          <w:p w:rsidR="00831572" w:rsidRPr="00E24713" w:rsidRDefault="00831572" w:rsidP="000E2DE7">
            <w:pPr>
              <w:rPr>
                <w:sz w:val="24"/>
                <w:szCs w:val="24"/>
                <w:lang w:val="kk-KZ"/>
              </w:rPr>
            </w:pPr>
            <w:r w:rsidRPr="00E24713">
              <w:rPr>
                <w:sz w:val="24"/>
                <w:szCs w:val="24"/>
                <w:lang w:val="kk-KZ"/>
              </w:rPr>
              <w:t xml:space="preserve">Өткендегі және қазіргі түрік өркениеті </w:t>
            </w:r>
          </w:p>
        </w:tc>
        <w:tc>
          <w:tcPr>
            <w:tcW w:w="4753" w:type="dxa"/>
          </w:tcPr>
          <w:p w:rsidR="00831572" w:rsidRPr="00E24713" w:rsidRDefault="00831572" w:rsidP="00F426E7">
            <w:pPr>
              <w:ind w:right="142"/>
              <w:jc w:val="both"/>
              <w:rPr>
                <w:sz w:val="24"/>
                <w:szCs w:val="24"/>
                <w:lang w:val="kk-KZ"/>
              </w:rPr>
            </w:pPr>
            <w:r w:rsidRPr="00E24713">
              <w:rPr>
                <w:sz w:val="24"/>
                <w:szCs w:val="24"/>
                <w:lang w:val="kk-KZ"/>
              </w:rPr>
              <w:t>Болашақ мұғалімдер түркі өркениетін көшпелі және отырықшы шаруашылық жүргізу тәсілдерінің өзара әрекеттесуі ретінде зерттейді, соның нәтижесінде түркілердің Еуразиядағы ерекше интеграциялық рөлі болды, бұл өркениеттің сәл басқа түрінің дамуына ықпал етті. Курс шеңберінде студенттерде түркі халықтары мен мемлекеттерінің дүниежүзілік-тарихи үдерістегі орны мен рөлі туралы тұтас көзқарас қалыптасады; болашақ маманның интеллектуалдық дамуы мен әлеуметтік бейімделуіне ықпал ететін түркі халықтары жинақтаған тарихи тәжірибені меңгеру негізінде тарихи ойлау мен әлеуметтік жадыны қалыптастырады.</w:t>
            </w:r>
          </w:p>
        </w:tc>
        <w:tc>
          <w:tcPr>
            <w:tcW w:w="425" w:type="dxa"/>
          </w:tcPr>
          <w:p w:rsidR="00831572" w:rsidRPr="00E24713" w:rsidRDefault="000E2DE7" w:rsidP="00F426E7">
            <w:pPr>
              <w:jc w:val="center"/>
              <w:rPr>
                <w:sz w:val="24"/>
                <w:szCs w:val="24"/>
                <w:lang w:val="kk-KZ"/>
              </w:rPr>
            </w:pPr>
            <w:r w:rsidRPr="00E24713">
              <w:rPr>
                <w:sz w:val="24"/>
                <w:szCs w:val="24"/>
                <w:lang w:val="kk-KZ"/>
              </w:rPr>
              <w:t>4</w:t>
            </w:r>
          </w:p>
        </w:tc>
        <w:tc>
          <w:tcPr>
            <w:tcW w:w="425" w:type="dxa"/>
            <w:vAlign w:val="center"/>
          </w:tcPr>
          <w:p w:rsidR="00831572" w:rsidRPr="00E24713" w:rsidRDefault="000E2DE7" w:rsidP="00F426E7">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831572" w:rsidRPr="00E24713" w:rsidRDefault="00831572" w:rsidP="00F426E7">
            <w:pPr>
              <w:pStyle w:val="TableParagraph"/>
              <w:contextualSpacing/>
              <w:jc w:val="center"/>
              <w:rPr>
                <w:sz w:val="24"/>
                <w:szCs w:val="24"/>
                <w:lang w:val="kk-KZ"/>
              </w:rPr>
            </w:pPr>
          </w:p>
        </w:tc>
        <w:tc>
          <w:tcPr>
            <w:tcW w:w="425" w:type="dxa"/>
            <w:gridSpan w:val="2"/>
            <w:vAlign w:val="center"/>
          </w:tcPr>
          <w:p w:rsidR="00831572" w:rsidRPr="00E24713" w:rsidRDefault="00831572" w:rsidP="00F426E7">
            <w:pPr>
              <w:pStyle w:val="TableParagraph"/>
              <w:contextualSpacing/>
              <w:jc w:val="center"/>
              <w:rPr>
                <w:sz w:val="24"/>
                <w:szCs w:val="24"/>
                <w:lang w:val="kk-KZ"/>
              </w:rPr>
            </w:pPr>
          </w:p>
        </w:tc>
        <w:tc>
          <w:tcPr>
            <w:tcW w:w="425" w:type="dxa"/>
            <w:gridSpan w:val="2"/>
            <w:vAlign w:val="center"/>
          </w:tcPr>
          <w:p w:rsidR="00831572" w:rsidRPr="00E24713" w:rsidRDefault="00831572" w:rsidP="00F426E7">
            <w:pPr>
              <w:pStyle w:val="TableParagraph"/>
              <w:contextualSpacing/>
              <w:jc w:val="center"/>
              <w:rPr>
                <w:sz w:val="24"/>
                <w:szCs w:val="24"/>
                <w:lang w:val="kk-KZ"/>
              </w:rPr>
            </w:pPr>
          </w:p>
        </w:tc>
        <w:tc>
          <w:tcPr>
            <w:tcW w:w="426" w:type="dxa"/>
            <w:vAlign w:val="center"/>
          </w:tcPr>
          <w:p w:rsidR="00831572" w:rsidRPr="00E24713" w:rsidRDefault="00831572" w:rsidP="00F426E7">
            <w:pPr>
              <w:pStyle w:val="TableParagraph"/>
              <w:contextualSpacing/>
              <w:jc w:val="center"/>
              <w:rPr>
                <w:b/>
                <w:sz w:val="24"/>
                <w:szCs w:val="24"/>
                <w:lang w:val="kk-KZ"/>
              </w:rPr>
            </w:pPr>
          </w:p>
        </w:tc>
        <w:tc>
          <w:tcPr>
            <w:tcW w:w="425" w:type="dxa"/>
            <w:gridSpan w:val="2"/>
            <w:vAlign w:val="center"/>
          </w:tcPr>
          <w:p w:rsidR="00831572" w:rsidRPr="00E24713" w:rsidRDefault="00831572" w:rsidP="00F426E7">
            <w:pPr>
              <w:pStyle w:val="TableParagraph"/>
              <w:contextualSpacing/>
              <w:jc w:val="center"/>
              <w:rPr>
                <w:sz w:val="24"/>
                <w:szCs w:val="24"/>
                <w:lang w:val="kk-KZ"/>
              </w:rPr>
            </w:pPr>
          </w:p>
        </w:tc>
        <w:tc>
          <w:tcPr>
            <w:tcW w:w="425" w:type="dxa"/>
            <w:gridSpan w:val="2"/>
            <w:vAlign w:val="center"/>
          </w:tcPr>
          <w:p w:rsidR="00831572" w:rsidRPr="00E24713" w:rsidRDefault="00831572" w:rsidP="00F426E7">
            <w:pPr>
              <w:pStyle w:val="TableParagraph"/>
              <w:contextualSpacing/>
              <w:jc w:val="center"/>
              <w:rPr>
                <w:sz w:val="24"/>
                <w:szCs w:val="24"/>
                <w:lang w:val="kk-KZ"/>
              </w:rPr>
            </w:pPr>
          </w:p>
        </w:tc>
        <w:tc>
          <w:tcPr>
            <w:tcW w:w="430" w:type="dxa"/>
            <w:vAlign w:val="center"/>
          </w:tcPr>
          <w:p w:rsidR="00831572" w:rsidRPr="00E24713" w:rsidRDefault="00831572" w:rsidP="00F426E7">
            <w:pPr>
              <w:pStyle w:val="TableParagraph"/>
              <w:contextualSpacing/>
              <w:jc w:val="center"/>
              <w:rPr>
                <w:sz w:val="24"/>
                <w:szCs w:val="24"/>
                <w:lang w:val="kk-KZ"/>
              </w:rPr>
            </w:pPr>
          </w:p>
        </w:tc>
        <w:tc>
          <w:tcPr>
            <w:tcW w:w="426" w:type="dxa"/>
          </w:tcPr>
          <w:p w:rsidR="00831572" w:rsidRPr="00E24713" w:rsidRDefault="00831572" w:rsidP="00F426E7">
            <w:pPr>
              <w:pStyle w:val="TableParagraph"/>
              <w:contextualSpacing/>
              <w:jc w:val="center"/>
              <w:rPr>
                <w:sz w:val="24"/>
                <w:szCs w:val="24"/>
                <w:lang w:val="kk-KZ"/>
              </w:rPr>
            </w:pPr>
          </w:p>
        </w:tc>
        <w:tc>
          <w:tcPr>
            <w:tcW w:w="425" w:type="dxa"/>
          </w:tcPr>
          <w:p w:rsidR="00831572" w:rsidRPr="00E24713" w:rsidRDefault="00831572" w:rsidP="000E2DE7">
            <w:pPr>
              <w:pStyle w:val="TableParagraph"/>
              <w:contextualSpacing/>
              <w:rPr>
                <w:sz w:val="24"/>
                <w:szCs w:val="24"/>
                <w:lang w:val="kk-KZ"/>
              </w:rPr>
            </w:pPr>
          </w:p>
        </w:tc>
        <w:tc>
          <w:tcPr>
            <w:tcW w:w="430" w:type="dxa"/>
          </w:tcPr>
          <w:p w:rsidR="00831572" w:rsidRPr="00E24713" w:rsidRDefault="00831572" w:rsidP="00F426E7">
            <w:pPr>
              <w:pStyle w:val="TableParagraph"/>
              <w:contextualSpacing/>
              <w:jc w:val="center"/>
              <w:rPr>
                <w:sz w:val="24"/>
                <w:szCs w:val="24"/>
              </w:rPr>
            </w:pPr>
          </w:p>
        </w:tc>
        <w:tc>
          <w:tcPr>
            <w:tcW w:w="373" w:type="dxa"/>
          </w:tcPr>
          <w:p w:rsidR="00831572" w:rsidRPr="00E24713" w:rsidRDefault="00831572" w:rsidP="00F426E7">
            <w:pPr>
              <w:pStyle w:val="TableParagraph"/>
              <w:contextualSpacing/>
              <w:jc w:val="center"/>
              <w:rPr>
                <w:b/>
                <w:sz w:val="24"/>
                <w:szCs w:val="24"/>
              </w:rPr>
            </w:pPr>
          </w:p>
        </w:tc>
      </w:tr>
      <w:tr w:rsidR="00831572" w:rsidRPr="00E24713" w:rsidTr="00CF3EA7">
        <w:trPr>
          <w:gridAfter w:val="1"/>
          <w:wAfter w:w="11" w:type="dxa"/>
          <w:trHeight w:val="323"/>
        </w:trPr>
        <w:tc>
          <w:tcPr>
            <w:tcW w:w="299" w:type="dxa"/>
          </w:tcPr>
          <w:p w:rsidR="00831572" w:rsidRPr="00E24713" w:rsidRDefault="00831572" w:rsidP="00CD5CEC">
            <w:pPr>
              <w:pStyle w:val="TableParagraph"/>
              <w:contextualSpacing/>
              <w:rPr>
                <w:sz w:val="24"/>
                <w:szCs w:val="24"/>
                <w:lang w:val="kk-KZ"/>
              </w:rPr>
            </w:pPr>
          </w:p>
        </w:tc>
        <w:tc>
          <w:tcPr>
            <w:tcW w:w="1680" w:type="dxa"/>
          </w:tcPr>
          <w:p w:rsidR="00831572" w:rsidRPr="00E24713" w:rsidRDefault="00831572" w:rsidP="00CD5CEC">
            <w:pPr>
              <w:pStyle w:val="TableParagraph"/>
              <w:contextualSpacing/>
              <w:rPr>
                <w:sz w:val="24"/>
                <w:szCs w:val="24"/>
                <w:lang w:val="kk-KZ"/>
              </w:rPr>
            </w:pPr>
          </w:p>
        </w:tc>
        <w:tc>
          <w:tcPr>
            <w:tcW w:w="550" w:type="dxa"/>
          </w:tcPr>
          <w:p w:rsidR="0002644D" w:rsidRDefault="0002644D" w:rsidP="00CD5CEC">
            <w:pPr>
              <w:jc w:val="center"/>
              <w:rPr>
                <w:sz w:val="24"/>
                <w:szCs w:val="24"/>
                <w:lang w:val="kk-KZ"/>
              </w:rPr>
            </w:pPr>
          </w:p>
          <w:p w:rsidR="0002644D" w:rsidRDefault="0002644D" w:rsidP="00CD5CEC">
            <w:pPr>
              <w:jc w:val="center"/>
              <w:rPr>
                <w:sz w:val="24"/>
                <w:szCs w:val="24"/>
                <w:lang w:val="kk-KZ"/>
              </w:rPr>
            </w:pPr>
          </w:p>
          <w:p w:rsidR="0002644D" w:rsidRDefault="0002644D" w:rsidP="00CD5CEC">
            <w:pPr>
              <w:jc w:val="center"/>
              <w:rPr>
                <w:sz w:val="24"/>
                <w:szCs w:val="24"/>
                <w:lang w:val="kk-KZ"/>
              </w:rPr>
            </w:pPr>
          </w:p>
          <w:p w:rsidR="00831572" w:rsidRPr="00E24713" w:rsidRDefault="00831572" w:rsidP="00CD5CEC">
            <w:pPr>
              <w:jc w:val="center"/>
              <w:rPr>
                <w:sz w:val="24"/>
                <w:szCs w:val="24"/>
                <w:lang w:val="kk-KZ"/>
              </w:rPr>
            </w:pPr>
            <w:r w:rsidRPr="00E24713">
              <w:rPr>
                <w:sz w:val="24"/>
                <w:szCs w:val="24"/>
                <w:lang w:val="kk-KZ"/>
              </w:rPr>
              <w:t>КП</w:t>
            </w:r>
          </w:p>
        </w:tc>
        <w:tc>
          <w:tcPr>
            <w:tcW w:w="431" w:type="dxa"/>
          </w:tcPr>
          <w:p w:rsidR="0002644D" w:rsidRDefault="0002644D" w:rsidP="00CD5CEC">
            <w:pPr>
              <w:jc w:val="center"/>
              <w:rPr>
                <w:sz w:val="24"/>
                <w:szCs w:val="24"/>
                <w:lang w:val="kk-KZ"/>
              </w:rPr>
            </w:pPr>
          </w:p>
          <w:p w:rsidR="0002644D" w:rsidRDefault="0002644D" w:rsidP="00CD5CEC">
            <w:pPr>
              <w:jc w:val="center"/>
              <w:rPr>
                <w:sz w:val="24"/>
                <w:szCs w:val="24"/>
                <w:lang w:val="kk-KZ"/>
              </w:rPr>
            </w:pPr>
          </w:p>
          <w:p w:rsidR="0002644D" w:rsidRDefault="0002644D" w:rsidP="00CD5CEC">
            <w:pPr>
              <w:jc w:val="center"/>
              <w:rPr>
                <w:sz w:val="24"/>
                <w:szCs w:val="24"/>
                <w:lang w:val="kk-KZ"/>
              </w:rPr>
            </w:pPr>
          </w:p>
          <w:p w:rsidR="00831572" w:rsidRPr="00E24713" w:rsidRDefault="00831572" w:rsidP="00CD5CEC">
            <w:pPr>
              <w:jc w:val="center"/>
              <w:rPr>
                <w:sz w:val="24"/>
                <w:szCs w:val="24"/>
                <w:lang w:val="kk-KZ"/>
              </w:rPr>
            </w:pPr>
            <w:r w:rsidRPr="00E24713">
              <w:rPr>
                <w:sz w:val="24"/>
                <w:szCs w:val="24"/>
                <w:lang w:val="kk-KZ"/>
              </w:rPr>
              <w:t>ТК</w:t>
            </w:r>
          </w:p>
        </w:tc>
        <w:tc>
          <w:tcPr>
            <w:tcW w:w="1429"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831572" w:rsidRPr="00E24713" w:rsidRDefault="00831572" w:rsidP="00CD5CEC">
            <w:pPr>
              <w:rPr>
                <w:sz w:val="24"/>
                <w:szCs w:val="24"/>
                <w:lang w:val="kk-KZ"/>
              </w:rPr>
            </w:pPr>
            <w:r w:rsidRPr="00E24713">
              <w:rPr>
                <w:sz w:val="24"/>
                <w:szCs w:val="24"/>
              </w:rPr>
              <w:t xml:space="preserve">Қазақстан тарихы </w:t>
            </w:r>
            <w:r w:rsidRPr="00E24713">
              <w:rPr>
                <w:sz w:val="24"/>
                <w:szCs w:val="24"/>
              </w:rPr>
              <w:lastRenderedPageBreak/>
              <w:t>бойынша медиаконтент</w:t>
            </w:r>
          </w:p>
        </w:tc>
        <w:tc>
          <w:tcPr>
            <w:tcW w:w="4753" w:type="dxa"/>
          </w:tcPr>
          <w:p w:rsidR="00831572" w:rsidRPr="00E24713" w:rsidRDefault="00831572" w:rsidP="007B0280">
            <w:pPr>
              <w:ind w:right="142"/>
              <w:jc w:val="both"/>
              <w:rPr>
                <w:sz w:val="24"/>
                <w:szCs w:val="24"/>
                <w:lang w:val="kk-KZ"/>
              </w:rPr>
            </w:pPr>
            <w:r w:rsidRPr="00E24713">
              <w:rPr>
                <w:sz w:val="24"/>
                <w:szCs w:val="24"/>
                <w:lang w:val="kk-KZ"/>
              </w:rPr>
              <w:lastRenderedPageBreak/>
              <w:t xml:space="preserve">Курс болашақ мұғалімдердің Қазақстан тарихы бойынша медиаөндіріс және контентті басқару негіздерін пайдалану қабілетін дамытуға; әртүрлі медиа құжаттарын, соның ішінде аудио, </w:t>
            </w:r>
            <w:r w:rsidRPr="00E24713">
              <w:rPr>
                <w:sz w:val="24"/>
                <w:szCs w:val="24"/>
                <w:lang w:val="kk-KZ"/>
              </w:rPr>
              <w:lastRenderedPageBreak/>
              <w:t>графиканы талдау, түпнұсқа дереккөздермен жұмыс істеу, Қазақстан тарихы бойынша электронды тасымалдау құралдарымен жұмыс істеу дағдыларын жетілдіруге бағытталған. Курс әлеуметтік желілердің тақырыптық әртүрлілігін түсінуге үйретеді, мәтіндердің авторлары ретінде пайдаланушылардың құқықтық және этикалық мәдениеті туралы білімдерін тереңдетеді; виртуалды аудиториямен әрекеттесу қабілетін дамытады; жаңа қарым-қатынас құралдарын қолдану сауаттылығын дамытады, мақсат қою, оны шешу жолдарын анықтау, мақсатқа жету үдерістерін сипаттау үшін ойлауды жобалауды жетілдіреді</w:t>
            </w:r>
          </w:p>
        </w:tc>
        <w:tc>
          <w:tcPr>
            <w:tcW w:w="425" w:type="dxa"/>
          </w:tcPr>
          <w:p w:rsidR="00831572" w:rsidRPr="00E24713" w:rsidRDefault="00831572" w:rsidP="00CD5CEC">
            <w:pPr>
              <w:jc w:val="center"/>
              <w:rPr>
                <w:sz w:val="24"/>
                <w:szCs w:val="24"/>
                <w:lang w:val="kk-KZ"/>
              </w:rPr>
            </w:pPr>
            <w:r w:rsidRPr="00E24713">
              <w:rPr>
                <w:sz w:val="24"/>
                <w:szCs w:val="24"/>
                <w:lang w:val="kk-KZ"/>
              </w:rPr>
              <w:lastRenderedPageBreak/>
              <w:t>5</w:t>
            </w:r>
          </w:p>
        </w:tc>
        <w:tc>
          <w:tcPr>
            <w:tcW w:w="425" w:type="dxa"/>
            <w:vAlign w:val="center"/>
          </w:tcPr>
          <w:p w:rsidR="00831572" w:rsidRPr="00E24713" w:rsidRDefault="000E2DE7"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6" w:type="dxa"/>
            <w:vAlign w:val="center"/>
          </w:tcPr>
          <w:p w:rsidR="00831572" w:rsidRPr="00E24713" w:rsidRDefault="00831572" w:rsidP="00CD5CEC">
            <w:pPr>
              <w:pStyle w:val="TableParagraph"/>
              <w:contextualSpacing/>
              <w:jc w:val="center"/>
              <w:rPr>
                <w:b/>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25" w:type="dxa"/>
            <w:gridSpan w:val="2"/>
            <w:vAlign w:val="center"/>
          </w:tcPr>
          <w:p w:rsidR="00831572" w:rsidRPr="00E24713" w:rsidRDefault="00831572" w:rsidP="00CD5CEC">
            <w:pPr>
              <w:pStyle w:val="TableParagraph"/>
              <w:contextualSpacing/>
              <w:jc w:val="center"/>
              <w:rPr>
                <w:sz w:val="24"/>
                <w:szCs w:val="24"/>
                <w:lang w:val="kk-KZ"/>
              </w:rPr>
            </w:pPr>
          </w:p>
        </w:tc>
        <w:tc>
          <w:tcPr>
            <w:tcW w:w="430" w:type="dxa"/>
            <w:vAlign w:val="center"/>
          </w:tcPr>
          <w:p w:rsidR="00831572" w:rsidRPr="00E24713" w:rsidRDefault="00831572" w:rsidP="00CD5CEC">
            <w:pPr>
              <w:pStyle w:val="TableParagraph"/>
              <w:contextualSpacing/>
              <w:jc w:val="center"/>
              <w:rPr>
                <w:sz w:val="24"/>
                <w:szCs w:val="24"/>
                <w:lang w:val="kk-KZ"/>
              </w:rPr>
            </w:pPr>
          </w:p>
        </w:tc>
        <w:tc>
          <w:tcPr>
            <w:tcW w:w="426" w:type="dxa"/>
          </w:tcPr>
          <w:p w:rsidR="00831572" w:rsidRPr="00E24713" w:rsidRDefault="00831572" w:rsidP="00CD5CEC">
            <w:pPr>
              <w:pStyle w:val="TableParagraph"/>
              <w:contextualSpacing/>
              <w:jc w:val="center"/>
              <w:rPr>
                <w:sz w:val="24"/>
                <w:szCs w:val="24"/>
                <w:lang w:val="kk-KZ"/>
              </w:rPr>
            </w:pPr>
          </w:p>
        </w:tc>
        <w:tc>
          <w:tcPr>
            <w:tcW w:w="425" w:type="dxa"/>
          </w:tcPr>
          <w:p w:rsidR="00831572" w:rsidRPr="00E24713" w:rsidRDefault="00831572" w:rsidP="00CD5CEC">
            <w:pPr>
              <w:pStyle w:val="TableParagraph"/>
              <w:contextualSpacing/>
              <w:jc w:val="center"/>
              <w:rPr>
                <w:sz w:val="24"/>
                <w:szCs w:val="24"/>
                <w:lang w:val="kk-KZ"/>
              </w:rPr>
            </w:pPr>
          </w:p>
        </w:tc>
        <w:tc>
          <w:tcPr>
            <w:tcW w:w="430" w:type="dxa"/>
          </w:tcPr>
          <w:p w:rsidR="00831572" w:rsidRPr="00E24713" w:rsidRDefault="00831572" w:rsidP="00CD5CEC">
            <w:pPr>
              <w:pStyle w:val="TableParagraph"/>
              <w:contextualSpacing/>
              <w:jc w:val="center"/>
              <w:rPr>
                <w:sz w:val="24"/>
                <w:szCs w:val="24"/>
                <w:lang w:val="kk-KZ"/>
              </w:rPr>
            </w:pPr>
          </w:p>
        </w:tc>
        <w:tc>
          <w:tcPr>
            <w:tcW w:w="373" w:type="dxa"/>
          </w:tcPr>
          <w:p w:rsidR="00831572" w:rsidRPr="00E24713" w:rsidRDefault="00831572" w:rsidP="00CD5CEC">
            <w:pPr>
              <w:pStyle w:val="TableParagraph"/>
              <w:contextualSpacing/>
              <w:jc w:val="center"/>
              <w:rPr>
                <w:b/>
                <w:sz w:val="24"/>
                <w:szCs w:val="24"/>
                <w:lang w:val="kk-KZ"/>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tcPr>
          <w:p w:rsidR="00E51F91" w:rsidRPr="00E24713" w:rsidRDefault="00E51F91" w:rsidP="00CD5CEC">
            <w:pPr>
              <w:pStyle w:val="TableParagraph"/>
              <w:contextualSpacing/>
              <w:rPr>
                <w:sz w:val="24"/>
                <w:szCs w:val="24"/>
                <w:lang w:val="kk-KZ"/>
              </w:rPr>
            </w:pPr>
          </w:p>
        </w:tc>
        <w:tc>
          <w:tcPr>
            <w:tcW w:w="550" w:type="dxa"/>
          </w:tcPr>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E51F91" w:rsidRPr="00E24713" w:rsidRDefault="00E51F91" w:rsidP="00A96B49">
            <w:pPr>
              <w:jc w:val="center"/>
              <w:rPr>
                <w:sz w:val="24"/>
                <w:szCs w:val="24"/>
                <w:lang w:val="kk-KZ"/>
              </w:rPr>
            </w:pPr>
            <w:r w:rsidRPr="00E24713">
              <w:rPr>
                <w:sz w:val="24"/>
                <w:szCs w:val="24"/>
                <w:lang w:val="kk-KZ"/>
              </w:rPr>
              <w:t>КП</w:t>
            </w:r>
          </w:p>
        </w:tc>
        <w:tc>
          <w:tcPr>
            <w:tcW w:w="431" w:type="dxa"/>
          </w:tcPr>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02644D" w:rsidRDefault="0002644D" w:rsidP="00A96B49">
            <w:pPr>
              <w:jc w:val="center"/>
              <w:rPr>
                <w:sz w:val="24"/>
                <w:szCs w:val="24"/>
                <w:lang w:val="kk-KZ"/>
              </w:rPr>
            </w:pPr>
          </w:p>
          <w:p w:rsidR="00E51F91" w:rsidRPr="00E24713" w:rsidRDefault="00E51F91" w:rsidP="00A96B49">
            <w:pPr>
              <w:jc w:val="center"/>
              <w:rPr>
                <w:sz w:val="24"/>
                <w:szCs w:val="24"/>
                <w:lang w:val="kk-KZ"/>
              </w:rPr>
            </w:pPr>
            <w:r w:rsidRPr="00E24713">
              <w:rPr>
                <w:sz w:val="24"/>
                <w:szCs w:val="24"/>
                <w:lang w:val="kk-KZ"/>
              </w:rPr>
              <w:t>ТК</w:t>
            </w:r>
          </w:p>
        </w:tc>
        <w:tc>
          <w:tcPr>
            <w:tcW w:w="1429"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rPr>
            </w:pPr>
            <w:r w:rsidRPr="00E24713">
              <w:rPr>
                <w:sz w:val="24"/>
                <w:szCs w:val="24"/>
              </w:rPr>
              <w:t>Ауызша тарих: теория және практика</w:t>
            </w:r>
          </w:p>
        </w:tc>
        <w:tc>
          <w:tcPr>
            <w:tcW w:w="4753" w:type="dxa"/>
          </w:tcPr>
          <w:p w:rsidR="00E51F91" w:rsidRPr="00E24713" w:rsidRDefault="00E51F91" w:rsidP="007B0280">
            <w:pPr>
              <w:ind w:right="142"/>
              <w:jc w:val="both"/>
              <w:rPr>
                <w:sz w:val="24"/>
                <w:szCs w:val="24"/>
                <w:lang w:val="kk-KZ"/>
              </w:rPr>
            </w:pPr>
            <w:r w:rsidRPr="00E24713">
              <w:rPr>
                <w:sz w:val="24"/>
                <w:szCs w:val="24"/>
              </w:rPr>
              <w:t xml:space="preserve">Болашақ мұғалімдер тарихтың ғылыми бағыты, сонымен қатар тарихты ұрпақтан-ұрпаққа жеткізудің қазақтың ауызша-тарихи дәстүрі, сонымен қатар медиатехнологиялар арқылы жазылған өмірбаяндық әңгіме-сұхбат арқылы белгілі бір тұлға мен қоғам тарихын зерттеудің заманауи технологиясы ретінде ауызша тарих теориясын зерттейді. Болашақ мұғалімдер мектепте ауызша дереккөздермен жұмыс істеудегі мұғалімдердің тәжірибесін талқылайды; ауызша тарихи дереккөздерді жинау, бекіту, сақтау, түсіндіру және талдау әдістерін біледі. Болашақ мұғалімдер тарих сабағында ауызша тарихи дереккөздерді талдау, түсіндіру және пайдалану дағдыларын </w:t>
            </w:r>
            <w:r w:rsidRPr="00E24713">
              <w:rPr>
                <w:sz w:val="24"/>
                <w:szCs w:val="24"/>
              </w:rPr>
              <w:lastRenderedPageBreak/>
              <w:t>жетілдіреді; ақпарат берушімен қарым-қатынас және өзара әрекеттесу арқылы зерттеуші рөлінде коммуникативтік құзыреттілікті қалыптасады.</w:t>
            </w:r>
          </w:p>
        </w:tc>
        <w:tc>
          <w:tcPr>
            <w:tcW w:w="425" w:type="dxa"/>
          </w:tcPr>
          <w:p w:rsidR="00E51F91" w:rsidRPr="00E24713" w:rsidRDefault="00E51F91" w:rsidP="00CD5CEC">
            <w:pPr>
              <w:jc w:val="center"/>
              <w:rPr>
                <w:sz w:val="24"/>
                <w:szCs w:val="24"/>
                <w:lang w:val="kk-KZ"/>
              </w:rPr>
            </w:pPr>
            <w:r w:rsidRPr="00E24713">
              <w:rPr>
                <w:sz w:val="24"/>
                <w:szCs w:val="24"/>
                <w:lang w:val="kk-KZ"/>
              </w:rPr>
              <w:lastRenderedPageBreak/>
              <w:t>5</w:t>
            </w:r>
          </w:p>
        </w:tc>
        <w:tc>
          <w:tcPr>
            <w:tcW w:w="425" w:type="dxa"/>
          </w:tcPr>
          <w:p w:rsidR="00E51F91" w:rsidRPr="00E24713" w:rsidRDefault="00E51F91" w:rsidP="00A96B49">
            <w:pPr>
              <w:jc w:val="center"/>
              <w:rPr>
                <w:sz w:val="24"/>
                <w:szCs w:val="24"/>
                <w:lang w:val="kk-KZ"/>
              </w:rPr>
            </w:pPr>
            <w:r w:rsidRPr="00E24713">
              <w:rPr>
                <w:b/>
                <w:sz w:val="24"/>
                <w:szCs w:val="24"/>
              </w:rPr>
              <w:sym w:font="Wingdings" w:char="F0FC"/>
            </w:r>
          </w:p>
        </w:tc>
        <w:tc>
          <w:tcPr>
            <w:tcW w:w="488" w:type="dxa"/>
          </w:tcPr>
          <w:p w:rsidR="00E51F91" w:rsidRPr="00E24713" w:rsidRDefault="00E51F91" w:rsidP="00A96B49">
            <w:pPr>
              <w:jc w:val="center"/>
              <w:rPr>
                <w:sz w:val="24"/>
                <w:szCs w:val="24"/>
                <w:lang w:val="kk-KZ"/>
              </w:rPr>
            </w:pPr>
          </w:p>
        </w:tc>
        <w:tc>
          <w:tcPr>
            <w:tcW w:w="425" w:type="dxa"/>
            <w:gridSpan w:val="2"/>
            <w:vAlign w:val="center"/>
          </w:tcPr>
          <w:p w:rsidR="00E51F91" w:rsidRPr="00E24713" w:rsidRDefault="00E51F91" w:rsidP="00CD5CEC">
            <w:pPr>
              <w:pStyle w:val="TableParagraph"/>
              <w:contextualSpacing/>
              <w:jc w:val="center"/>
              <w:rPr>
                <w:sz w:val="24"/>
                <w:szCs w:val="24"/>
                <w:lang w:val="kk-KZ"/>
              </w:rPr>
            </w:pPr>
          </w:p>
        </w:tc>
        <w:tc>
          <w:tcPr>
            <w:tcW w:w="425" w:type="dxa"/>
            <w:gridSpan w:val="2"/>
            <w:vAlign w:val="center"/>
          </w:tcPr>
          <w:p w:rsidR="00E51F91" w:rsidRPr="00E24713" w:rsidRDefault="00E51F91" w:rsidP="00CD5CEC">
            <w:pPr>
              <w:pStyle w:val="TableParagraph"/>
              <w:contextualSpacing/>
              <w:jc w:val="center"/>
              <w:rPr>
                <w:sz w:val="24"/>
                <w:szCs w:val="24"/>
                <w:lang w:val="kk-KZ"/>
              </w:rPr>
            </w:pPr>
          </w:p>
        </w:tc>
        <w:tc>
          <w:tcPr>
            <w:tcW w:w="426" w:type="dxa"/>
            <w:vAlign w:val="center"/>
          </w:tcPr>
          <w:p w:rsidR="00E51F91" w:rsidRPr="00E24713" w:rsidRDefault="00E51F91" w:rsidP="00CD5CEC">
            <w:pPr>
              <w:pStyle w:val="TableParagraph"/>
              <w:contextualSpacing/>
              <w:jc w:val="center"/>
              <w:rPr>
                <w:b/>
                <w:sz w:val="24"/>
                <w:szCs w:val="24"/>
                <w:lang w:val="kk-KZ"/>
              </w:rPr>
            </w:pPr>
          </w:p>
        </w:tc>
        <w:tc>
          <w:tcPr>
            <w:tcW w:w="425" w:type="dxa"/>
            <w:gridSpan w:val="2"/>
            <w:vAlign w:val="center"/>
          </w:tcPr>
          <w:p w:rsidR="00E51F91" w:rsidRPr="00E24713" w:rsidRDefault="00E51F91" w:rsidP="00CD5CEC">
            <w:pPr>
              <w:pStyle w:val="TableParagraph"/>
              <w:contextualSpacing/>
              <w:jc w:val="center"/>
              <w:rPr>
                <w:sz w:val="24"/>
                <w:szCs w:val="24"/>
                <w:lang w:val="kk-KZ"/>
              </w:rPr>
            </w:pPr>
          </w:p>
        </w:tc>
        <w:tc>
          <w:tcPr>
            <w:tcW w:w="425" w:type="dxa"/>
            <w:gridSpan w:val="2"/>
            <w:vAlign w:val="center"/>
          </w:tcPr>
          <w:p w:rsidR="00E51F91" w:rsidRPr="00E24713" w:rsidRDefault="00E51F91" w:rsidP="00CD5CEC">
            <w:pPr>
              <w:pStyle w:val="TableParagraph"/>
              <w:contextualSpacing/>
              <w:jc w:val="center"/>
              <w:rPr>
                <w:sz w:val="24"/>
                <w:szCs w:val="24"/>
                <w:lang w:val="kk-KZ"/>
              </w:rPr>
            </w:pPr>
          </w:p>
        </w:tc>
        <w:tc>
          <w:tcPr>
            <w:tcW w:w="430" w:type="dxa"/>
            <w:vAlign w:val="center"/>
          </w:tcPr>
          <w:p w:rsidR="00E51F91" w:rsidRPr="00E24713" w:rsidRDefault="00E51F91" w:rsidP="00CD5CEC">
            <w:pPr>
              <w:pStyle w:val="TableParagraph"/>
              <w:contextualSpacing/>
              <w:jc w:val="center"/>
              <w:rPr>
                <w:sz w:val="24"/>
                <w:szCs w:val="24"/>
                <w:lang w:val="kk-KZ"/>
              </w:rPr>
            </w:pPr>
          </w:p>
        </w:tc>
        <w:tc>
          <w:tcPr>
            <w:tcW w:w="426" w:type="dxa"/>
          </w:tcPr>
          <w:p w:rsidR="00E51F91" w:rsidRPr="00E24713" w:rsidRDefault="00E51F91" w:rsidP="00CD5CEC">
            <w:pPr>
              <w:pStyle w:val="TableParagraph"/>
              <w:contextualSpacing/>
              <w:jc w:val="center"/>
              <w:rPr>
                <w:sz w:val="24"/>
                <w:szCs w:val="24"/>
                <w:lang w:val="kk-KZ"/>
              </w:rPr>
            </w:pPr>
          </w:p>
        </w:tc>
        <w:tc>
          <w:tcPr>
            <w:tcW w:w="425" w:type="dxa"/>
          </w:tcPr>
          <w:p w:rsidR="00E51F91" w:rsidRPr="00E24713" w:rsidRDefault="00E51F91" w:rsidP="00CD5CEC">
            <w:pPr>
              <w:pStyle w:val="TableParagraph"/>
              <w:contextualSpacing/>
              <w:jc w:val="center"/>
              <w:rPr>
                <w:sz w:val="24"/>
                <w:szCs w:val="24"/>
                <w:lang w:val="kk-KZ"/>
              </w:rPr>
            </w:pPr>
          </w:p>
        </w:tc>
        <w:tc>
          <w:tcPr>
            <w:tcW w:w="430" w:type="dxa"/>
          </w:tcPr>
          <w:p w:rsidR="00E51F91" w:rsidRPr="00E24713" w:rsidRDefault="00E51F91" w:rsidP="00CD5CEC">
            <w:pPr>
              <w:pStyle w:val="TableParagraph"/>
              <w:contextualSpacing/>
              <w:jc w:val="center"/>
              <w:rPr>
                <w:sz w:val="24"/>
                <w:szCs w:val="24"/>
                <w:lang w:val="kk-KZ"/>
              </w:rPr>
            </w:pPr>
          </w:p>
        </w:tc>
        <w:tc>
          <w:tcPr>
            <w:tcW w:w="373" w:type="dxa"/>
          </w:tcPr>
          <w:p w:rsidR="00E51F91" w:rsidRPr="00E24713" w:rsidRDefault="00E51F91" w:rsidP="00CD5CEC">
            <w:pPr>
              <w:pStyle w:val="TableParagraph"/>
              <w:contextualSpacing/>
              <w:jc w:val="center"/>
              <w:rPr>
                <w:b/>
                <w:sz w:val="24"/>
                <w:szCs w:val="24"/>
                <w:lang w:val="kk-KZ"/>
              </w:rPr>
            </w:pPr>
          </w:p>
        </w:tc>
      </w:tr>
      <w:tr w:rsidR="00E51F91" w:rsidRPr="00E24713" w:rsidTr="00CF3EA7">
        <w:trPr>
          <w:gridAfter w:val="1"/>
          <w:wAfter w:w="11" w:type="dxa"/>
          <w:trHeight w:val="323"/>
        </w:trPr>
        <w:tc>
          <w:tcPr>
            <w:tcW w:w="299" w:type="dxa"/>
          </w:tcPr>
          <w:p w:rsidR="00E51F91" w:rsidRPr="00E24713" w:rsidRDefault="00FA4BAA" w:rsidP="00CD5CEC">
            <w:pPr>
              <w:pStyle w:val="TableParagraph"/>
              <w:contextualSpacing/>
              <w:rPr>
                <w:sz w:val="24"/>
                <w:szCs w:val="24"/>
                <w:lang w:val="kk-KZ"/>
              </w:rPr>
            </w:pPr>
            <w:r w:rsidRPr="00E24713">
              <w:rPr>
                <w:sz w:val="24"/>
                <w:szCs w:val="24"/>
                <w:lang w:val="kk-KZ"/>
              </w:rPr>
              <w:lastRenderedPageBreak/>
              <w:t>11</w:t>
            </w:r>
          </w:p>
        </w:tc>
        <w:tc>
          <w:tcPr>
            <w:tcW w:w="1680" w:type="dxa"/>
            <w:vMerge w:val="restart"/>
          </w:tcPr>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02644D" w:rsidRDefault="0002644D" w:rsidP="00CD5CEC">
            <w:pPr>
              <w:pStyle w:val="TableParagraph"/>
              <w:contextualSpacing/>
              <w:rPr>
                <w:sz w:val="24"/>
                <w:szCs w:val="24"/>
                <w:lang w:val="kk-KZ"/>
              </w:rPr>
            </w:pPr>
          </w:p>
          <w:p w:rsidR="00E51F91" w:rsidRPr="00E24713" w:rsidRDefault="00E51F91" w:rsidP="00CD5CEC">
            <w:pPr>
              <w:pStyle w:val="TableParagraph"/>
              <w:contextualSpacing/>
              <w:rPr>
                <w:sz w:val="24"/>
                <w:szCs w:val="24"/>
                <w:lang w:val="kk-KZ"/>
              </w:rPr>
            </w:pPr>
            <w:r w:rsidRPr="00E24713">
              <w:rPr>
                <w:sz w:val="24"/>
                <w:szCs w:val="24"/>
                <w:lang w:val="kk-KZ"/>
              </w:rPr>
              <w:t>Қолданбалы тарих</w:t>
            </w:r>
          </w:p>
        </w:tc>
        <w:tc>
          <w:tcPr>
            <w:tcW w:w="550"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lang w:val="kk-KZ"/>
              </w:rPr>
            </w:pPr>
            <w:r w:rsidRPr="00E24713">
              <w:rPr>
                <w:sz w:val="24"/>
                <w:szCs w:val="24"/>
                <w:lang w:val="kk-KZ"/>
              </w:rPr>
              <w:t>БП</w:t>
            </w:r>
          </w:p>
          <w:p w:rsidR="00E51F91" w:rsidRPr="00E24713" w:rsidRDefault="00E51F91" w:rsidP="00CD5CEC">
            <w:pPr>
              <w:rPr>
                <w:b/>
                <w:sz w:val="24"/>
                <w:szCs w:val="24"/>
                <w:lang w:val="kk-KZ"/>
              </w:rPr>
            </w:pPr>
          </w:p>
          <w:p w:rsidR="00E51F91" w:rsidRPr="00E24713" w:rsidRDefault="00E51F91" w:rsidP="00CD5CEC">
            <w:pPr>
              <w:rPr>
                <w:sz w:val="24"/>
                <w:szCs w:val="24"/>
                <w:lang w:val="kk-KZ"/>
              </w:rPr>
            </w:pPr>
          </w:p>
          <w:p w:rsidR="00E51F91" w:rsidRPr="00E24713" w:rsidRDefault="00E51F91" w:rsidP="00CD5CEC">
            <w:pPr>
              <w:rPr>
                <w:sz w:val="24"/>
                <w:szCs w:val="24"/>
                <w:lang w:val="kk-KZ"/>
              </w:rPr>
            </w:pPr>
          </w:p>
          <w:p w:rsidR="00E51F91" w:rsidRPr="00E24713" w:rsidRDefault="00E51F91" w:rsidP="00CD5CEC">
            <w:pPr>
              <w:rPr>
                <w:sz w:val="24"/>
                <w:szCs w:val="24"/>
                <w:lang w:val="kk-KZ"/>
              </w:rPr>
            </w:pPr>
          </w:p>
        </w:tc>
        <w:tc>
          <w:tcPr>
            <w:tcW w:w="431"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lang w:val="kk-KZ"/>
              </w:rPr>
            </w:pPr>
            <w:r w:rsidRPr="00E24713">
              <w:rPr>
                <w:sz w:val="24"/>
                <w:szCs w:val="24"/>
                <w:lang w:val="kk-KZ"/>
              </w:rPr>
              <w:t>ЖК</w:t>
            </w:r>
          </w:p>
        </w:tc>
        <w:tc>
          <w:tcPr>
            <w:tcW w:w="1429"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lang w:val="kk-KZ"/>
              </w:rPr>
            </w:pPr>
            <w:r w:rsidRPr="00E24713">
              <w:rPr>
                <w:sz w:val="24"/>
                <w:szCs w:val="24"/>
                <w:lang w:val="kk-KZ"/>
              </w:rPr>
              <w:t>Археология</w:t>
            </w:r>
          </w:p>
        </w:tc>
        <w:tc>
          <w:tcPr>
            <w:tcW w:w="4753" w:type="dxa"/>
          </w:tcPr>
          <w:p w:rsidR="00E51F91" w:rsidRPr="00E24713" w:rsidRDefault="00E51F91" w:rsidP="007B0280">
            <w:pPr>
              <w:ind w:left="142" w:right="142"/>
              <w:jc w:val="both"/>
              <w:rPr>
                <w:color w:val="000000"/>
                <w:sz w:val="24"/>
                <w:szCs w:val="24"/>
                <w:lang w:val="kk-KZ"/>
              </w:rPr>
            </w:pPr>
            <w:r w:rsidRPr="00E24713">
              <w:rPr>
                <w:sz w:val="24"/>
                <w:szCs w:val="24"/>
                <w:lang w:val="kk-KZ"/>
              </w:rPr>
              <w:t>Пәннің мақсаты: археологиялық деректер негізінде ежелгі қоғамдардың пайда болуы, дамуы туралы білім беру. Курс студенттерге археологиялық қазбалардың әдістерін, далалық ғылыми-зерттеу жұмыстарының әдістемелік амалдарын игеруге көмектеседі; ежелгі адамдардың даму эволюциясы, діни нанымдардың қалыптасуы, адамзат мәдениетінің, материалдық өндірістің, идеология мен дүниетанымның, қоғамдық қатынастардың даму кезеңдері туралы мәлімет береді.</w:t>
            </w:r>
          </w:p>
        </w:tc>
        <w:tc>
          <w:tcPr>
            <w:tcW w:w="425" w:type="dxa"/>
          </w:tcPr>
          <w:p w:rsidR="00E51F91" w:rsidRPr="00E24713" w:rsidRDefault="00E51F91" w:rsidP="00CD5CEC">
            <w:pPr>
              <w:jc w:val="center"/>
              <w:rPr>
                <w:sz w:val="24"/>
                <w:szCs w:val="24"/>
                <w:lang w:val="kk-KZ"/>
              </w:rPr>
            </w:pPr>
            <w:r w:rsidRPr="00E24713">
              <w:rPr>
                <w:sz w:val="24"/>
                <w:szCs w:val="24"/>
                <w:lang w:val="kk-KZ"/>
              </w:rPr>
              <w:t>3</w:t>
            </w:r>
          </w:p>
        </w:tc>
        <w:tc>
          <w:tcPr>
            <w:tcW w:w="425" w:type="dxa"/>
            <w:vAlign w:val="center"/>
          </w:tcPr>
          <w:p w:rsidR="00E51F91" w:rsidRPr="00E24713" w:rsidRDefault="00E51F91" w:rsidP="00CD5CEC">
            <w:pPr>
              <w:pStyle w:val="TableParagraph"/>
              <w:contextualSpacing/>
              <w:jc w:val="center"/>
              <w:rPr>
                <w:sz w:val="24"/>
                <w:szCs w:val="24"/>
              </w:rPr>
            </w:pPr>
          </w:p>
        </w:tc>
        <w:tc>
          <w:tcPr>
            <w:tcW w:w="488" w:type="dxa"/>
            <w:vAlign w:val="center"/>
          </w:tcPr>
          <w:p w:rsidR="00E51F91" w:rsidRPr="00E24713" w:rsidRDefault="00E51F91" w:rsidP="00CD5CEC">
            <w:pPr>
              <w:pStyle w:val="TableParagraph"/>
              <w:contextualSpacing/>
              <w:jc w:val="center"/>
              <w:rPr>
                <w:sz w:val="24"/>
                <w:szCs w:val="24"/>
              </w:rPr>
            </w:pPr>
          </w:p>
        </w:tc>
        <w:tc>
          <w:tcPr>
            <w:tcW w:w="425" w:type="dxa"/>
            <w:gridSpan w:val="2"/>
            <w:vAlign w:val="center"/>
          </w:tcPr>
          <w:p w:rsidR="00E51F91" w:rsidRPr="00E24713" w:rsidRDefault="00E51F91" w:rsidP="00CD5CEC">
            <w:pPr>
              <w:pStyle w:val="TableParagraph"/>
              <w:contextualSpacing/>
              <w:jc w:val="center"/>
              <w:rPr>
                <w:sz w:val="24"/>
                <w:szCs w:val="24"/>
              </w:rPr>
            </w:pPr>
          </w:p>
        </w:tc>
        <w:tc>
          <w:tcPr>
            <w:tcW w:w="425" w:type="dxa"/>
            <w:gridSpan w:val="2"/>
            <w:vAlign w:val="center"/>
          </w:tcPr>
          <w:p w:rsidR="00E51F91" w:rsidRPr="00E24713" w:rsidRDefault="00E51F91" w:rsidP="00CD5CEC">
            <w:pPr>
              <w:pStyle w:val="TableParagraph"/>
              <w:contextualSpacing/>
              <w:jc w:val="center"/>
              <w:rPr>
                <w:color w:val="000000" w:themeColor="text1"/>
                <w:sz w:val="24"/>
                <w:szCs w:val="24"/>
              </w:rPr>
            </w:pPr>
          </w:p>
        </w:tc>
        <w:tc>
          <w:tcPr>
            <w:tcW w:w="426" w:type="dxa"/>
            <w:vAlign w:val="center"/>
          </w:tcPr>
          <w:p w:rsidR="00E51F91" w:rsidRPr="00E24713" w:rsidRDefault="00E51F91" w:rsidP="00CD5CEC">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color w:val="000000" w:themeColor="text1"/>
                <w:sz w:val="24"/>
                <w:szCs w:val="24"/>
              </w:rPr>
            </w:pPr>
            <w:r w:rsidRPr="00E24713">
              <w:rPr>
                <w:b/>
                <w:sz w:val="24"/>
                <w:szCs w:val="24"/>
              </w:rPr>
              <w:sym w:font="Wingdings" w:char="F0FC"/>
            </w:r>
          </w:p>
        </w:tc>
        <w:tc>
          <w:tcPr>
            <w:tcW w:w="430" w:type="dxa"/>
            <w:vAlign w:val="center"/>
          </w:tcPr>
          <w:p w:rsidR="00E51F91" w:rsidRPr="00E24713" w:rsidRDefault="00E51F91" w:rsidP="00CD5CEC">
            <w:pPr>
              <w:pStyle w:val="TableParagraph"/>
              <w:contextualSpacing/>
              <w:jc w:val="center"/>
              <w:rPr>
                <w:color w:val="000000" w:themeColor="text1"/>
                <w:sz w:val="24"/>
                <w:szCs w:val="24"/>
              </w:rPr>
            </w:pPr>
          </w:p>
        </w:tc>
        <w:tc>
          <w:tcPr>
            <w:tcW w:w="426" w:type="dxa"/>
          </w:tcPr>
          <w:p w:rsidR="00E51F91" w:rsidRPr="00E24713" w:rsidRDefault="00E51F91" w:rsidP="00CD5CEC">
            <w:pPr>
              <w:pStyle w:val="TableParagraph"/>
              <w:contextualSpacing/>
              <w:jc w:val="center"/>
              <w:rPr>
                <w:color w:val="000000" w:themeColor="text1"/>
                <w:sz w:val="24"/>
                <w:szCs w:val="24"/>
              </w:rPr>
            </w:pPr>
          </w:p>
        </w:tc>
        <w:tc>
          <w:tcPr>
            <w:tcW w:w="425" w:type="dxa"/>
          </w:tcPr>
          <w:p w:rsidR="00E51F91" w:rsidRPr="00E24713" w:rsidRDefault="00E51F91" w:rsidP="00CD5CEC">
            <w:pPr>
              <w:pStyle w:val="TableParagraph"/>
              <w:contextualSpacing/>
              <w:jc w:val="center"/>
              <w:rPr>
                <w:color w:val="000000" w:themeColor="text1"/>
                <w:sz w:val="24"/>
                <w:szCs w:val="24"/>
              </w:rPr>
            </w:pPr>
          </w:p>
        </w:tc>
        <w:tc>
          <w:tcPr>
            <w:tcW w:w="430" w:type="dxa"/>
          </w:tcPr>
          <w:p w:rsidR="00E51F91" w:rsidRPr="00E24713" w:rsidRDefault="00E51F91" w:rsidP="00CD5CEC">
            <w:pPr>
              <w:pStyle w:val="TableParagraph"/>
              <w:contextualSpacing/>
              <w:jc w:val="center"/>
              <w:rPr>
                <w:color w:val="000000" w:themeColor="text1"/>
                <w:sz w:val="24"/>
                <w:szCs w:val="24"/>
                <w:lang w:val="kk-KZ"/>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vMerge/>
          </w:tcPr>
          <w:p w:rsidR="00E51F91" w:rsidRPr="00E24713" w:rsidRDefault="00E51F91" w:rsidP="00CD5CEC">
            <w:pPr>
              <w:pStyle w:val="TableParagraph"/>
              <w:contextualSpacing/>
              <w:rPr>
                <w:sz w:val="24"/>
                <w:szCs w:val="24"/>
                <w:lang w:val="kk-KZ"/>
              </w:rPr>
            </w:pPr>
          </w:p>
        </w:tc>
        <w:tc>
          <w:tcPr>
            <w:tcW w:w="550"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lang w:val="kk-KZ"/>
              </w:rPr>
            </w:pPr>
            <w:r w:rsidRPr="00E24713">
              <w:rPr>
                <w:sz w:val="24"/>
                <w:szCs w:val="24"/>
                <w:lang w:val="kk-KZ"/>
              </w:rPr>
              <w:t>БП</w:t>
            </w:r>
          </w:p>
        </w:tc>
        <w:tc>
          <w:tcPr>
            <w:tcW w:w="431"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lang w:val="kk-KZ"/>
              </w:rPr>
            </w:pPr>
            <w:r w:rsidRPr="00E24713">
              <w:rPr>
                <w:sz w:val="24"/>
                <w:szCs w:val="24"/>
                <w:lang w:val="kk-KZ"/>
              </w:rPr>
              <w:t>ЖК</w:t>
            </w:r>
          </w:p>
        </w:tc>
        <w:tc>
          <w:tcPr>
            <w:tcW w:w="1429" w:type="dxa"/>
            <w:vAlign w:val="center"/>
          </w:tcPr>
          <w:p w:rsidR="00E51F91" w:rsidRPr="00E24713" w:rsidRDefault="00E51F91" w:rsidP="00CD5CEC">
            <w:pPr>
              <w:rPr>
                <w:sz w:val="24"/>
                <w:szCs w:val="24"/>
                <w:lang w:val="kk-KZ"/>
              </w:rPr>
            </w:pPr>
            <w:r w:rsidRPr="00E24713">
              <w:rPr>
                <w:sz w:val="24"/>
                <w:szCs w:val="24"/>
                <w:lang w:val="kk-KZ"/>
              </w:rPr>
              <w:t>Этнология</w:t>
            </w:r>
          </w:p>
        </w:tc>
        <w:tc>
          <w:tcPr>
            <w:tcW w:w="4753" w:type="dxa"/>
            <w:vAlign w:val="center"/>
          </w:tcPr>
          <w:p w:rsidR="00E51F91" w:rsidRPr="00E24713" w:rsidRDefault="00E51F91" w:rsidP="007B0280">
            <w:pPr>
              <w:jc w:val="both"/>
              <w:rPr>
                <w:sz w:val="24"/>
                <w:szCs w:val="24"/>
                <w:lang w:val="kk-KZ"/>
              </w:rPr>
            </w:pPr>
            <w:r w:rsidRPr="00E24713">
              <w:rPr>
                <w:sz w:val="24"/>
                <w:szCs w:val="24"/>
                <w:lang w:val="kk-KZ"/>
              </w:rPr>
              <w:t xml:space="preserve">Пән этнографиялық деректер мен зерттеу әдістерін, этнология ғылымының қалыптасу тарихын, этнологиялық мектептер мен әлем халықтарын классификациялау принциптерін, этнос теориясын, этногенез және этникалық тарихтың теориялық аспектілерін, мәдениет және этникалық психология негіздерін, этникааралық коммуникация, этникалық жанжал оны шешу және болдырмау жолдарының концепцияларын оқытады. </w:t>
            </w:r>
            <w:r w:rsidRPr="00E24713">
              <w:rPr>
                <w:sz w:val="24"/>
                <w:szCs w:val="24"/>
              </w:rPr>
              <w:t>Этнологияның теориялық және қолданбалы аспектілермен байланысты ұғымдарды меңгереді.</w:t>
            </w:r>
          </w:p>
        </w:tc>
        <w:tc>
          <w:tcPr>
            <w:tcW w:w="425" w:type="dxa"/>
          </w:tcPr>
          <w:p w:rsidR="00E51F91" w:rsidRPr="00E24713" w:rsidRDefault="00E51F91" w:rsidP="00CD5CEC">
            <w:pPr>
              <w:jc w:val="center"/>
              <w:rPr>
                <w:sz w:val="24"/>
                <w:szCs w:val="24"/>
                <w:lang w:val="kk-KZ"/>
              </w:rPr>
            </w:pPr>
            <w:r w:rsidRPr="00E24713">
              <w:rPr>
                <w:sz w:val="24"/>
                <w:szCs w:val="24"/>
                <w:lang w:val="kk-KZ"/>
              </w:rPr>
              <w:t>5</w:t>
            </w:r>
          </w:p>
        </w:tc>
        <w:tc>
          <w:tcPr>
            <w:tcW w:w="425" w:type="dxa"/>
            <w:vAlign w:val="center"/>
          </w:tcPr>
          <w:p w:rsidR="00E51F91" w:rsidRPr="00E24713" w:rsidRDefault="00E51F91" w:rsidP="00CD5CEC">
            <w:pPr>
              <w:pStyle w:val="TableParagraph"/>
              <w:contextualSpacing/>
              <w:jc w:val="center"/>
              <w:rPr>
                <w:sz w:val="24"/>
                <w:szCs w:val="24"/>
                <w:lang w:val="kk-KZ"/>
              </w:rPr>
            </w:pPr>
          </w:p>
        </w:tc>
        <w:tc>
          <w:tcPr>
            <w:tcW w:w="488" w:type="dxa"/>
            <w:vAlign w:val="center"/>
          </w:tcPr>
          <w:p w:rsidR="00E51F91" w:rsidRPr="00E24713" w:rsidRDefault="00E51F91"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E51F91" w:rsidRPr="00E24713" w:rsidRDefault="00E51F91" w:rsidP="00CD5CEC">
            <w:pPr>
              <w:pStyle w:val="TableParagraph"/>
              <w:contextualSpacing/>
              <w:jc w:val="center"/>
              <w:rPr>
                <w:sz w:val="24"/>
                <w:szCs w:val="24"/>
              </w:rPr>
            </w:pPr>
          </w:p>
        </w:tc>
        <w:tc>
          <w:tcPr>
            <w:tcW w:w="425" w:type="dxa"/>
            <w:gridSpan w:val="2"/>
            <w:vAlign w:val="center"/>
          </w:tcPr>
          <w:p w:rsidR="00E51F91" w:rsidRPr="00E24713" w:rsidRDefault="00E51F91" w:rsidP="00CD5CEC">
            <w:pPr>
              <w:pStyle w:val="TableParagraph"/>
              <w:contextualSpacing/>
              <w:jc w:val="center"/>
              <w:rPr>
                <w:b/>
                <w:color w:val="000000" w:themeColor="text1"/>
                <w:sz w:val="24"/>
                <w:szCs w:val="24"/>
              </w:rPr>
            </w:pPr>
          </w:p>
        </w:tc>
        <w:tc>
          <w:tcPr>
            <w:tcW w:w="426" w:type="dxa"/>
            <w:vAlign w:val="center"/>
          </w:tcPr>
          <w:p w:rsidR="00E51F91" w:rsidRPr="00E24713" w:rsidRDefault="00E51F91" w:rsidP="00CD5CEC">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b/>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color w:val="000000" w:themeColor="text1"/>
                <w:sz w:val="24"/>
                <w:szCs w:val="24"/>
              </w:rPr>
            </w:pPr>
          </w:p>
        </w:tc>
        <w:tc>
          <w:tcPr>
            <w:tcW w:w="430" w:type="dxa"/>
            <w:vAlign w:val="center"/>
          </w:tcPr>
          <w:p w:rsidR="00E51F91" w:rsidRPr="00E24713" w:rsidRDefault="00E51F91" w:rsidP="00CD5CEC">
            <w:pPr>
              <w:pStyle w:val="TableParagraph"/>
              <w:contextualSpacing/>
              <w:jc w:val="center"/>
              <w:rPr>
                <w:color w:val="000000" w:themeColor="text1"/>
                <w:sz w:val="24"/>
                <w:szCs w:val="24"/>
              </w:rPr>
            </w:pPr>
          </w:p>
        </w:tc>
        <w:tc>
          <w:tcPr>
            <w:tcW w:w="426" w:type="dxa"/>
          </w:tcPr>
          <w:p w:rsidR="00E51F91" w:rsidRPr="00E24713" w:rsidRDefault="00E51F91" w:rsidP="00CD5CEC">
            <w:pPr>
              <w:pStyle w:val="TableParagraph"/>
              <w:contextualSpacing/>
              <w:jc w:val="center"/>
              <w:rPr>
                <w:color w:val="000000" w:themeColor="text1"/>
                <w:sz w:val="24"/>
                <w:szCs w:val="24"/>
              </w:rPr>
            </w:pPr>
          </w:p>
        </w:tc>
        <w:tc>
          <w:tcPr>
            <w:tcW w:w="425" w:type="dxa"/>
          </w:tcPr>
          <w:p w:rsidR="00E51F91" w:rsidRPr="00E24713" w:rsidRDefault="00E51F91" w:rsidP="00CD5CEC">
            <w:pPr>
              <w:pStyle w:val="TableParagraph"/>
              <w:contextualSpacing/>
              <w:jc w:val="center"/>
              <w:rPr>
                <w:color w:val="000000" w:themeColor="text1"/>
                <w:sz w:val="24"/>
                <w:szCs w:val="24"/>
              </w:rPr>
            </w:pPr>
          </w:p>
        </w:tc>
        <w:tc>
          <w:tcPr>
            <w:tcW w:w="430" w:type="dxa"/>
          </w:tcPr>
          <w:p w:rsidR="00E51F91" w:rsidRPr="00E24713" w:rsidRDefault="00E51F91" w:rsidP="00CD5CEC">
            <w:pPr>
              <w:pStyle w:val="TableParagraph"/>
              <w:contextualSpacing/>
              <w:jc w:val="center"/>
              <w:rPr>
                <w:b/>
                <w:color w:val="000000" w:themeColor="text1"/>
                <w:sz w:val="24"/>
                <w:szCs w:val="24"/>
                <w:lang w:val="kk-KZ"/>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tcPr>
          <w:p w:rsidR="00E51F91" w:rsidRPr="00E24713" w:rsidRDefault="00E51F91" w:rsidP="00CD5CEC">
            <w:pPr>
              <w:pStyle w:val="TableParagraph"/>
              <w:contextualSpacing/>
              <w:rPr>
                <w:sz w:val="24"/>
                <w:szCs w:val="24"/>
                <w:lang w:val="kk-KZ"/>
              </w:rPr>
            </w:pPr>
          </w:p>
        </w:tc>
        <w:tc>
          <w:tcPr>
            <w:tcW w:w="550"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rPr>
            </w:pPr>
            <w:r w:rsidRPr="00E24713">
              <w:rPr>
                <w:sz w:val="24"/>
                <w:szCs w:val="24"/>
                <w:lang w:val="kk-KZ"/>
              </w:rPr>
              <w:lastRenderedPageBreak/>
              <w:t>БП</w:t>
            </w:r>
          </w:p>
        </w:tc>
        <w:tc>
          <w:tcPr>
            <w:tcW w:w="431" w:type="dxa"/>
          </w:tcPr>
          <w:p w:rsidR="0002644D" w:rsidRDefault="0002644D" w:rsidP="00CD5CEC">
            <w:pPr>
              <w:rPr>
                <w:sz w:val="24"/>
                <w:szCs w:val="24"/>
                <w:lang w:val="kk-KZ"/>
              </w:rPr>
            </w:pPr>
          </w:p>
          <w:p w:rsidR="0002644D" w:rsidRDefault="0002644D" w:rsidP="00CD5CEC">
            <w:pPr>
              <w:rPr>
                <w:sz w:val="24"/>
                <w:szCs w:val="24"/>
                <w:lang w:val="kk-KZ"/>
              </w:rPr>
            </w:pPr>
          </w:p>
          <w:p w:rsidR="0002644D" w:rsidRDefault="0002644D" w:rsidP="00CD5CEC">
            <w:pPr>
              <w:rPr>
                <w:sz w:val="24"/>
                <w:szCs w:val="24"/>
                <w:lang w:val="kk-KZ"/>
              </w:rPr>
            </w:pPr>
          </w:p>
          <w:p w:rsidR="00E51F91" w:rsidRPr="00E24713" w:rsidRDefault="00E51F91" w:rsidP="00CD5CEC">
            <w:pPr>
              <w:rPr>
                <w:sz w:val="24"/>
                <w:szCs w:val="24"/>
              </w:rPr>
            </w:pPr>
            <w:r w:rsidRPr="00E24713">
              <w:rPr>
                <w:sz w:val="24"/>
                <w:szCs w:val="24"/>
                <w:lang w:val="kk-KZ"/>
              </w:rPr>
              <w:lastRenderedPageBreak/>
              <w:t>ЖК</w:t>
            </w:r>
          </w:p>
        </w:tc>
        <w:tc>
          <w:tcPr>
            <w:tcW w:w="1429" w:type="dxa"/>
          </w:tcPr>
          <w:p w:rsidR="0002644D" w:rsidRDefault="0002644D" w:rsidP="005D72FF">
            <w:pPr>
              <w:rPr>
                <w:sz w:val="24"/>
                <w:szCs w:val="24"/>
                <w:lang w:val="kk-KZ"/>
              </w:rPr>
            </w:pPr>
          </w:p>
          <w:p w:rsidR="0002644D" w:rsidRDefault="0002644D" w:rsidP="005D72FF">
            <w:pPr>
              <w:rPr>
                <w:sz w:val="24"/>
                <w:szCs w:val="24"/>
                <w:lang w:val="kk-KZ"/>
              </w:rPr>
            </w:pPr>
          </w:p>
          <w:p w:rsidR="0002644D" w:rsidRDefault="0002644D" w:rsidP="005D72FF">
            <w:pPr>
              <w:rPr>
                <w:sz w:val="24"/>
                <w:szCs w:val="24"/>
                <w:lang w:val="kk-KZ"/>
              </w:rPr>
            </w:pPr>
          </w:p>
          <w:p w:rsidR="00E51F91" w:rsidRPr="00E24713" w:rsidRDefault="00E51F91" w:rsidP="005D72FF">
            <w:pPr>
              <w:rPr>
                <w:sz w:val="24"/>
                <w:szCs w:val="24"/>
                <w:lang w:val="kk-KZ"/>
              </w:rPr>
            </w:pPr>
            <w:r w:rsidRPr="00E24713">
              <w:rPr>
                <w:sz w:val="24"/>
                <w:szCs w:val="24"/>
                <w:lang w:val="kk-KZ"/>
              </w:rPr>
              <w:lastRenderedPageBreak/>
              <w:t>Қосалқы тарихи пәндер</w:t>
            </w:r>
          </w:p>
        </w:tc>
        <w:tc>
          <w:tcPr>
            <w:tcW w:w="4753" w:type="dxa"/>
            <w:vAlign w:val="center"/>
          </w:tcPr>
          <w:p w:rsidR="00E51F91" w:rsidRPr="00E24713" w:rsidRDefault="00E51F91" w:rsidP="005D72FF">
            <w:pPr>
              <w:jc w:val="both"/>
              <w:rPr>
                <w:sz w:val="24"/>
                <w:szCs w:val="24"/>
                <w:lang w:val="kk-KZ"/>
              </w:rPr>
            </w:pPr>
            <w:r w:rsidRPr="00E24713">
              <w:rPr>
                <w:sz w:val="24"/>
                <w:szCs w:val="24"/>
                <w:lang w:val="kk-KZ"/>
              </w:rPr>
              <w:lastRenderedPageBreak/>
              <w:t xml:space="preserve">Курс әртүрлі көмекші, немесе арнайы тарихи пәндерді – тарихи хронология, топонимика, геральдика, нумизматика, фалеристика, </w:t>
            </w:r>
            <w:r w:rsidRPr="00E24713">
              <w:rPr>
                <w:sz w:val="24"/>
                <w:szCs w:val="24"/>
                <w:lang w:val="kk-KZ"/>
              </w:rPr>
              <w:lastRenderedPageBreak/>
              <w:t>ономастика және т.б. оқуды қарастырады, олардың пайда болу және даму тарихымен таныстырады. Болашақ мұғалімдер жаңа қабілеттер мен дағдыларды (хронологиялық және генеалогиялық кестелерді құрастыру, монеталарды жіктеу және т.б.) меңгереді, жаңа ақпараттың үлкен көлемін жеңе білуді, зерттеуде пәнаралық тәсілді қолдануды үйренеді.</w:t>
            </w:r>
          </w:p>
        </w:tc>
        <w:tc>
          <w:tcPr>
            <w:tcW w:w="425" w:type="dxa"/>
          </w:tcPr>
          <w:p w:rsidR="00E51F91" w:rsidRPr="00E24713" w:rsidRDefault="00E51F91" w:rsidP="00CD5CEC">
            <w:pPr>
              <w:jc w:val="center"/>
              <w:rPr>
                <w:sz w:val="24"/>
                <w:szCs w:val="24"/>
                <w:lang w:val="kk-KZ"/>
              </w:rPr>
            </w:pPr>
            <w:r w:rsidRPr="00E24713">
              <w:rPr>
                <w:sz w:val="24"/>
                <w:szCs w:val="24"/>
                <w:lang w:val="kk-KZ"/>
              </w:rPr>
              <w:lastRenderedPageBreak/>
              <w:t>4</w:t>
            </w:r>
          </w:p>
        </w:tc>
        <w:tc>
          <w:tcPr>
            <w:tcW w:w="425" w:type="dxa"/>
            <w:vAlign w:val="center"/>
          </w:tcPr>
          <w:p w:rsidR="00E51F91" w:rsidRPr="00E24713" w:rsidRDefault="00E51F91" w:rsidP="00CD5CEC">
            <w:pPr>
              <w:pStyle w:val="TableParagraph"/>
              <w:contextualSpacing/>
              <w:jc w:val="center"/>
              <w:rPr>
                <w:sz w:val="24"/>
                <w:szCs w:val="24"/>
              </w:rPr>
            </w:pPr>
          </w:p>
        </w:tc>
        <w:tc>
          <w:tcPr>
            <w:tcW w:w="488" w:type="dxa"/>
            <w:vAlign w:val="center"/>
          </w:tcPr>
          <w:p w:rsidR="00E51F91" w:rsidRPr="00E24713" w:rsidRDefault="00E51F91" w:rsidP="00CD5CEC">
            <w:pPr>
              <w:pStyle w:val="TableParagraph"/>
              <w:contextualSpacing/>
              <w:jc w:val="center"/>
              <w:rPr>
                <w:sz w:val="24"/>
                <w:szCs w:val="24"/>
              </w:rPr>
            </w:pPr>
          </w:p>
        </w:tc>
        <w:tc>
          <w:tcPr>
            <w:tcW w:w="425" w:type="dxa"/>
            <w:gridSpan w:val="2"/>
            <w:vAlign w:val="center"/>
          </w:tcPr>
          <w:p w:rsidR="00E51F91" w:rsidRPr="00E24713" w:rsidRDefault="00E51F91" w:rsidP="00CD5CEC">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E51F91" w:rsidRPr="00E24713" w:rsidRDefault="00E51F91" w:rsidP="00CD5CEC">
            <w:pPr>
              <w:pStyle w:val="TableParagraph"/>
              <w:contextualSpacing/>
              <w:jc w:val="center"/>
              <w:rPr>
                <w:b/>
                <w:color w:val="000000" w:themeColor="text1"/>
                <w:sz w:val="24"/>
                <w:szCs w:val="24"/>
              </w:rPr>
            </w:pPr>
          </w:p>
        </w:tc>
        <w:tc>
          <w:tcPr>
            <w:tcW w:w="426" w:type="dxa"/>
            <w:vAlign w:val="center"/>
          </w:tcPr>
          <w:p w:rsidR="00E51F91" w:rsidRPr="00E24713" w:rsidRDefault="00E51F91" w:rsidP="00CD5CEC">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b/>
                <w:color w:val="000000" w:themeColor="text1"/>
                <w:sz w:val="24"/>
                <w:szCs w:val="24"/>
              </w:rPr>
            </w:pPr>
          </w:p>
        </w:tc>
        <w:tc>
          <w:tcPr>
            <w:tcW w:w="425" w:type="dxa"/>
            <w:gridSpan w:val="2"/>
            <w:vAlign w:val="center"/>
          </w:tcPr>
          <w:p w:rsidR="00E51F91" w:rsidRPr="00E24713" w:rsidRDefault="00E51F91" w:rsidP="00CD5CEC">
            <w:pPr>
              <w:pStyle w:val="TableParagraph"/>
              <w:contextualSpacing/>
              <w:jc w:val="center"/>
              <w:rPr>
                <w:color w:val="000000" w:themeColor="text1"/>
                <w:sz w:val="24"/>
                <w:szCs w:val="24"/>
              </w:rPr>
            </w:pPr>
          </w:p>
        </w:tc>
        <w:tc>
          <w:tcPr>
            <w:tcW w:w="430" w:type="dxa"/>
            <w:vAlign w:val="center"/>
          </w:tcPr>
          <w:p w:rsidR="00E51F91" w:rsidRPr="00E24713" w:rsidRDefault="00E51F91" w:rsidP="00CD5CEC">
            <w:pPr>
              <w:pStyle w:val="TableParagraph"/>
              <w:contextualSpacing/>
              <w:jc w:val="center"/>
              <w:rPr>
                <w:color w:val="000000" w:themeColor="text1"/>
                <w:sz w:val="24"/>
                <w:szCs w:val="24"/>
              </w:rPr>
            </w:pPr>
          </w:p>
        </w:tc>
        <w:tc>
          <w:tcPr>
            <w:tcW w:w="426" w:type="dxa"/>
          </w:tcPr>
          <w:p w:rsidR="00E51F91" w:rsidRPr="00E24713" w:rsidRDefault="00E51F91" w:rsidP="00CD5CEC">
            <w:pPr>
              <w:pStyle w:val="TableParagraph"/>
              <w:contextualSpacing/>
              <w:jc w:val="center"/>
              <w:rPr>
                <w:color w:val="000000" w:themeColor="text1"/>
                <w:sz w:val="24"/>
                <w:szCs w:val="24"/>
                <w:lang w:val="kk-KZ"/>
              </w:rPr>
            </w:pPr>
          </w:p>
        </w:tc>
        <w:tc>
          <w:tcPr>
            <w:tcW w:w="425" w:type="dxa"/>
          </w:tcPr>
          <w:p w:rsidR="00E51F91" w:rsidRPr="00E24713" w:rsidRDefault="00E51F91" w:rsidP="00CD5CEC">
            <w:pPr>
              <w:pStyle w:val="TableParagraph"/>
              <w:contextualSpacing/>
              <w:jc w:val="center"/>
              <w:rPr>
                <w:color w:val="000000" w:themeColor="text1"/>
                <w:sz w:val="24"/>
                <w:szCs w:val="24"/>
              </w:rPr>
            </w:pPr>
          </w:p>
        </w:tc>
        <w:tc>
          <w:tcPr>
            <w:tcW w:w="430" w:type="dxa"/>
          </w:tcPr>
          <w:p w:rsidR="00E51F91" w:rsidRPr="00E24713" w:rsidRDefault="00E51F91" w:rsidP="00CD5CEC">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val="restart"/>
          </w:tcPr>
          <w:p w:rsidR="00916641" w:rsidRPr="00E24713" w:rsidRDefault="00916641" w:rsidP="00CD5CEC">
            <w:pPr>
              <w:pStyle w:val="TableParagraph"/>
              <w:contextualSpacing/>
              <w:rPr>
                <w:sz w:val="24"/>
                <w:szCs w:val="24"/>
                <w:lang w:val="kk-KZ"/>
              </w:rPr>
            </w:pPr>
          </w:p>
        </w:tc>
        <w:tc>
          <w:tcPr>
            <w:tcW w:w="550"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rPr>
            </w:pPr>
            <w:r w:rsidRPr="00E24713">
              <w:rPr>
                <w:sz w:val="24"/>
                <w:szCs w:val="24"/>
                <w:lang w:val="kk-KZ"/>
              </w:rPr>
              <w:t>БП</w:t>
            </w:r>
          </w:p>
        </w:tc>
        <w:tc>
          <w:tcPr>
            <w:tcW w:w="431"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rPr>
            </w:pPr>
            <w:r w:rsidRPr="00E24713">
              <w:rPr>
                <w:sz w:val="24"/>
                <w:szCs w:val="24"/>
                <w:lang w:val="kk-KZ"/>
              </w:rPr>
              <w:t>ТК</w:t>
            </w:r>
          </w:p>
        </w:tc>
        <w:tc>
          <w:tcPr>
            <w:tcW w:w="1429" w:type="dxa"/>
            <w:vAlign w:val="center"/>
          </w:tcPr>
          <w:p w:rsidR="00916641" w:rsidRPr="00E24713" w:rsidRDefault="00916641" w:rsidP="00CD5CEC">
            <w:pPr>
              <w:rPr>
                <w:sz w:val="24"/>
                <w:szCs w:val="24"/>
                <w:lang w:val="kk-KZ"/>
              </w:rPr>
            </w:pPr>
            <w:r w:rsidRPr="00E24713">
              <w:rPr>
                <w:sz w:val="24"/>
                <w:szCs w:val="24"/>
                <w:lang w:val="kk-KZ"/>
              </w:rPr>
              <w:t>Антропология негіздері</w:t>
            </w:r>
          </w:p>
        </w:tc>
        <w:tc>
          <w:tcPr>
            <w:tcW w:w="4753" w:type="dxa"/>
            <w:vAlign w:val="center"/>
          </w:tcPr>
          <w:p w:rsidR="00916641" w:rsidRPr="00E24713" w:rsidRDefault="00916641" w:rsidP="005D72FF">
            <w:pPr>
              <w:jc w:val="both"/>
              <w:rPr>
                <w:sz w:val="24"/>
                <w:szCs w:val="24"/>
              </w:rPr>
            </w:pPr>
            <w:r w:rsidRPr="00E24713">
              <w:rPr>
                <w:sz w:val="24"/>
                <w:szCs w:val="24"/>
                <w:lang w:val="kk-KZ"/>
              </w:rPr>
              <w:t xml:space="preserve">Курс болашақ мұғалімдерді антропологияның тарихымен, теориясымен, негізгі ұғымдарымен таныстыруды көздейді. Курсты оқу барысында студенттерде адамның әлеммен қарым-қатынасы мен әрекеттесуіне, мәдениеттердің көптүрлілігі мен теңдігін тануға негізделген нормативтік-құндылық ұғымдарына тұтас көзқарас қалыптасады. </w:t>
            </w:r>
            <w:r w:rsidRPr="00E24713">
              <w:rPr>
                <w:sz w:val="24"/>
                <w:szCs w:val="24"/>
              </w:rPr>
              <w:t>Болашақ мұғалімдер әлеуметтік-мәдени тәжірибенің жалпы және</w:t>
            </w:r>
          </w:p>
        </w:tc>
        <w:tc>
          <w:tcPr>
            <w:tcW w:w="425" w:type="dxa"/>
          </w:tcPr>
          <w:p w:rsidR="00916641" w:rsidRPr="00E24713" w:rsidRDefault="00916641" w:rsidP="00CD5CEC">
            <w:pPr>
              <w:jc w:val="center"/>
              <w:rPr>
                <w:sz w:val="24"/>
                <w:szCs w:val="24"/>
                <w:lang w:val="kk-KZ"/>
              </w:rPr>
            </w:pPr>
            <w:r w:rsidRPr="00E24713">
              <w:rPr>
                <w:sz w:val="24"/>
                <w:szCs w:val="24"/>
                <w:lang w:val="kk-KZ"/>
              </w:rPr>
              <w:t>5</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lang w:val="kk-KZ"/>
              </w:rPr>
            </w:pPr>
          </w:p>
        </w:tc>
        <w:tc>
          <w:tcPr>
            <w:tcW w:w="426" w:type="dxa"/>
            <w:vAlign w:val="center"/>
          </w:tcPr>
          <w:p w:rsidR="00916641" w:rsidRPr="00E24713" w:rsidRDefault="00916641" w:rsidP="00CD5CEC">
            <w:pPr>
              <w:pStyle w:val="TableParagraph"/>
              <w:contextualSpacing/>
              <w:jc w:val="center"/>
              <w:rPr>
                <w:color w:val="000000" w:themeColor="text1"/>
                <w:sz w:val="24"/>
                <w:szCs w:val="24"/>
                <w:lang w:val="kk-KZ"/>
              </w:rPr>
            </w:pP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lang w:val="kk-KZ"/>
              </w:rPr>
            </w:pPr>
          </w:p>
        </w:tc>
        <w:tc>
          <w:tcPr>
            <w:tcW w:w="425" w:type="dxa"/>
            <w:gridSpan w:val="2"/>
            <w:vAlign w:val="center"/>
          </w:tcPr>
          <w:p w:rsidR="00916641" w:rsidRPr="00E24713" w:rsidRDefault="00916641" w:rsidP="00CD5CEC">
            <w:pPr>
              <w:pStyle w:val="TableParagraph"/>
              <w:contextualSpacing/>
              <w:jc w:val="center"/>
              <w:rPr>
                <w:color w:val="000000" w:themeColor="text1"/>
                <w:sz w:val="24"/>
                <w:szCs w:val="24"/>
                <w:lang w:val="kk-KZ"/>
              </w:rPr>
            </w:pPr>
          </w:p>
        </w:tc>
        <w:tc>
          <w:tcPr>
            <w:tcW w:w="430" w:type="dxa"/>
            <w:vAlign w:val="center"/>
          </w:tcPr>
          <w:p w:rsidR="00916641" w:rsidRPr="00E24713" w:rsidRDefault="00916641" w:rsidP="00CD5CEC">
            <w:pPr>
              <w:pStyle w:val="TableParagraph"/>
              <w:contextualSpacing/>
              <w:jc w:val="center"/>
              <w:rPr>
                <w:color w:val="000000" w:themeColor="text1"/>
                <w:sz w:val="24"/>
                <w:szCs w:val="24"/>
                <w:lang w:val="kk-KZ"/>
              </w:rPr>
            </w:pPr>
          </w:p>
        </w:tc>
        <w:tc>
          <w:tcPr>
            <w:tcW w:w="426" w:type="dxa"/>
          </w:tcPr>
          <w:p w:rsidR="00916641" w:rsidRPr="00E24713" w:rsidRDefault="00916641" w:rsidP="00CD5CEC">
            <w:pPr>
              <w:pStyle w:val="TableParagraph"/>
              <w:contextualSpacing/>
              <w:jc w:val="center"/>
              <w:rPr>
                <w:color w:val="000000" w:themeColor="text1"/>
                <w:sz w:val="24"/>
                <w:szCs w:val="24"/>
                <w:lang w:val="kk-KZ"/>
              </w:rPr>
            </w:pPr>
          </w:p>
        </w:tc>
        <w:tc>
          <w:tcPr>
            <w:tcW w:w="425" w:type="dxa"/>
          </w:tcPr>
          <w:p w:rsidR="00916641" w:rsidRPr="00E24713" w:rsidRDefault="00916641" w:rsidP="00CD5CEC">
            <w:pPr>
              <w:pStyle w:val="TableParagraph"/>
              <w:contextualSpacing/>
              <w:jc w:val="center"/>
              <w:rPr>
                <w:color w:val="000000" w:themeColor="text1"/>
                <w:sz w:val="24"/>
                <w:szCs w:val="24"/>
              </w:rPr>
            </w:pPr>
          </w:p>
        </w:tc>
        <w:tc>
          <w:tcPr>
            <w:tcW w:w="430" w:type="dxa"/>
          </w:tcPr>
          <w:p w:rsidR="00916641" w:rsidRPr="00E24713" w:rsidRDefault="00916641" w:rsidP="00CD5CEC">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rPr>
            </w:pPr>
            <w:r w:rsidRPr="00E24713">
              <w:rPr>
                <w:sz w:val="24"/>
                <w:szCs w:val="24"/>
                <w:lang w:val="kk-KZ"/>
              </w:rPr>
              <w:t>БП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rPr>
            </w:pPr>
            <w:r w:rsidRPr="00E24713">
              <w:rPr>
                <w:sz w:val="24"/>
                <w:szCs w:val="24"/>
                <w:lang w:val="kk-KZ"/>
              </w:rPr>
              <w:t>ТК</w:t>
            </w:r>
          </w:p>
        </w:tc>
        <w:tc>
          <w:tcPr>
            <w:tcW w:w="1429" w:type="dxa"/>
          </w:tcPr>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Default="00916641" w:rsidP="00CD5CEC">
            <w:pPr>
              <w:pStyle w:val="af3"/>
              <w:jc w:val="both"/>
              <w:rPr>
                <w:color w:val="000000"/>
                <w:sz w:val="24"/>
                <w:szCs w:val="24"/>
                <w:lang w:val="kk-KZ"/>
              </w:rPr>
            </w:pPr>
          </w:p>
          <w:p w:rsidR="00916641" w:rsidRPr="00E24713" w:rsidRDefault="00916641" w:rsidP="00CD5CEC">
            <w:pPr>
              <w:pStyle w:val="af3"/>
              <w:jc w:val="both"/>
              <w:rPr>
                <w:color w:val="000000"/>
                <w:sz w:val="24"/>
                <w:szCs w:val="24"/>
                <w:lang w:val="en-US"/>
              </w:rPr>
            </w:pPr>
            <w:r w:rsidRPr="00E24713">
              <w:rPr>
                <w:color w:val="000000"/>
                <w:sz w:val="24"/>
                <w:szCs w:val="24"/>
                <w:lang w:val="kk-KZ"/>
              </w:rPr>
              <w:t>Көрнекі тарих</w:t>
            </w:r>
          </w:p>
          <w:p w:rsidR="00916641" w:rsidRPr="00E24713" w:rsidRDefault="00916641" w:rsidP="00CD5CEC">
            <w:pPr>
              <w:pStyle w:val="a8"/>
              <w:rPr>
                <w:b/>
                <w:lang w:val="kk-KZ"/>
              </w:rPr>
            </w:pPr>
          </w:p>
          <w:p w:rsidR="00916641" w:rsidRPr="00E24713" w:rsidRDefault="00916641" w:rsidP="00CD5CEC">
            <w:pPr>
              <w:pStyle w:val="a8"/>
              <w:rPr>
                <w:b/>
                <w:lang w:val="kk-KZ"/>
              </w:rPr>
            </w:pPr>
          </w:p>
        </w:tc>
        <w:tc>
          <w:tcPr>
            <w:tcW w:w="4753" w:type="dxa"/>
            <w:vAlign w:val="center"/>
          </w:tcPr>
          <w:p w:rsidR="00916641" w:rsidRPr="00E24713" w:rsidRDefault="00916641" w:rsidP="005D72FF">
            <w:pPr>
              <w:jc w:val="both"/>
              <w:rPr>
                <w:sz w:val="24"/>
                <w:szCs w:val="24"/>
                <w:lang w:val="kk-KZ"/>
              </w:rPr>
            </w:pPr>
            <w:r w:rsidRPr="00E24713">
              <w:rPr>
                <w:sz w:val="24"/>
                <w:szCs w:val="24"/>
                <w:lang w:val="kk-KZ"/>
              </w:rPr>
              <w:t xml:space="preserve">Курс бейнелер тарихы контекстінде тарихи шындықты қайта қарау туралы білімді қалыптастырады, мұнда «бейне» ұғымы визуализацияға негізделген, ал басты назар сезімдік тәжірибеге аударылады. Курс визуалды сауаттылықты, көрнекі ойлауды, технологиялық сауаттылықты, бейнелеу мәдениетін, бейнені қайта құру және түсіндіру дағдыларын қалыптастырады. Болашақ мұғалімдер көрнекі ақпаратты құжаттау әдістерін (бейне, фотосурет) және көрнекі құжаттарды қабылдау, талдау және түсіндіру технологиясын зерттейді. Болашақ </w:t>
            </w:r>
            <w:r w:rsidRPr="00E24713">
              <w:rPr>
                <w:sz w:val="24"/>
                <w:szCs w:val="24"/>
                <w:lang w:val="kk-KZ"/>
              </w:rPr>
              <w:lastRenderedPageBreak/>
              <w:t>мұғалімдер танымның сапалы әдістерін қолдану дағдыларын, көрнекі дереккөздерді (киноқұжаттар, теледидар, бейнежазбалар, фотоқұжаттар), көрнекі көздерді, ақпаратты өңдеу дағдыларын, ғылыми-зерттеу мақсатына жету үшін цифрлық және медиа технологияларды тиімді пайдалана білу дағдыларын жетілдіреді.</w:t>
            </w:r>
          </w:p>
        </w:tc>
        <w:tc>
          <w:tcPr>
            <w:tcW w:w="425" w:type="dxa"/>
          </w:tcPr>
          <w:p w:rsidR="00916641" w:rsidRPr="00E24713" w:rsidRDefault="00916641" w:rsidP="00CD5CEC">
            <w:pPr>
              <w:jc w:val="center"/>
              <w:rPr>
                <w:sz w:val="24"/>
                <w:szCs w:val="24"/>
                <w:lang w:val="kk-KZ"/>
              </w:rPr>
            </w:pPr>
            <w:r w:rsidRPr="00E24713">
              <w:rPr>
                <w:sz w:val="24"/>
                <w:szCs w:val="24"/>
                <w:lang w:val="kk-KZ"/>
              </w:rPr>
              <w:lastRenderedPageBreak/>
              <w:t>5</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lang w:val="kk-KZ"/>
              </w:rPr>
            </w:pPr>
          </w:p>
        </w:tc>
        <w:tc>
          <w:tcPr>
            <w:tcW w:w="426" w:type="dxa"/>
            <w:vAlign w:val="center"/>
          </w:tcPr>
          <w:p w:rsidR="00916641" w:rsidRPr="00E24713" w:rsidRDefault="00916641" w:rsidP="00CD5CEC">
            <w:pPr>
              <w:pStyle w:val="TableParagraph"/>
              <w:contextualSpacing/>
              <w:jc w:val="center"/>
              <w:rPr>
                <w:color w:val="000000" w:themeColor="text1"/>
                <w:sz w:val="24"/>
                <w:szCs w:val="24"/>
              </w:rPr>
            </w:pP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rPr>
            </w:pPr>
          </w:p>
        </w:tc>
        <w:tc>
          <w:tcPr>
            <w:tcW w:w="425" w:type="dxa"/>
            <w:gridSpan w:val="2"/>
            <w:vAlign w:val="center"/>
          </w:tcPr>
          <w:p w:rsidR="00916641" w:rsidRPr="00E24713" w:rsidRDefault="00916641" w:rsidP="00CD5CEC">
            <w:pPr>
              <w:pStyle w:val="TableParagraph"/>
              <w:contextualSpacing/>
              <w:jc w:val="center"/>
              <w:rPr>
                <w:color w:val="000000" w:themeColor="text1"/>
                <w:sz w:val="24"/>
                <w:szCs w:val="24"/>
              </w:rPr>
            </w:pPr>
          </w:p>
        </w:tc>
        <w:tc>
          <w:tcPr>
            <w:tcW w:w="430" w:type="dxa"/>
            <w:vAlign w:val="center"/>
          </w:tcPr>
          <w:p w:rsidR="00916641" w:rsidRPr="00E24713" w:rsidRDefault="00916641" w:rsidP="00CD5CEC">
            <w:pPr>
              <w:pStyle w:val="TableParagraph"/>
              <w:contextualSpacing/>
              <w:jc w:val="center"/>
              <w:rPr>
                <w:color w:val="000000" w:themeColor="text1"/>
                <w:sz w:val="24"/>
                <w:szCs w:val="24"/>
              </w:rPr>
            </w:pPr>
          </w:p>
        </w:tc>
        <w:tc>
          <w:tcPr>
            <w:tcW w:w="426" w:type="dxa"/>
          </w:tcPr>
          <w:p w:rsidR="00916641" w:rsidRPr="00E24713" w:rsidRDefault="00916641" w:rsidP="00CD5CEC">
            <w:pPr>
              <w:pStyle w:val="TableParagraph"/>
              <w:contextualSpacing/>
              <w:jc w:val="center"/>
              <w:rPr>
                <w:color w:val="000000" w:themeColor="text1"/>
                <w:sz w:val="24"/>
                <w:szCs w:val="24"/>
              </w:rPr>
            </w:pPr>
          </w:p>
        </w:tc>
        <w:tc>
          <w:tcPr>
            <w:tcW w:w="425" w:type="dxa"/>
          </w:tcPr>
          <w:p w:rsidR="00916641" w:rsidRPr="00E24713" w:rsidRDefault="00916641" w:rsidP="00CD5CEC">
            <w:pPr>
              <w:pStyle w:val="TableParagraph"/>
              <w:contextualSpacing/>
              <w:jc w:val="center"/>
              <w:rPr>
                <w:color w:val="000000" w:themeColor="text1"/>
                <w:sz w:val="24"/>
                <w:szCs w:val="24"/>
              </w:rPr>
            </w:pPr>
          </w:p>
        </w:tc>
        <w:tc>
          <w:tcPr>
            <w:tcW w:w="430" w:type="dxa"/>
          </w:tcPr>
          <w:p w:rsidR="00916641" w:rsidRPr="00E24713" w:rsidRDefault="00916641" w:rsidP="00CD5CEC">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val="restart"/>
          </w:tcPr>
          <w:p w:rsidR="00916641" w:rsidRPr="00E24713" w:rsidRDefault="00916641" w:rsidP="00CD5CEC">
            <w:pPr>
              <w:pStyle w:val="TableParagraph"/>
              <w:contextualSpacing/>
              <w:rPr>
                <w:sz w:val="24"/>
                <w:szCs w:val="24"/>
                <w:lang w:val="kk-KZ"/>
              </w:rPr>
            </w:pPr>
          </w:p>
        </w:tc>
        <w:tc>
          <w:tcPr>
            <w:tcW w:w="550"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БП</w:t>
            </w:r>
          </w:p>
        </w:tc>
        <w:tc>
          <w:tcPr>
            <w:tcW w:w="431" w:type="dxa"/>
          </w:tcPr>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Default="00916641" w:rsidP="00CD5CEC">
            <w:pPr>
              <w:rPr>
                <w:sz w:val="24"/>
                <w:szCs w:val="24"/>
                <w:lang w:val="kk-KZ"/>
              </w:rPr>
            </w:pPr>
          </w:p>
          <w:p w:rsidR="00916641" w:rsidRPr="00E24713" w:rsidRDefault="00916641" w:rsidP="00CD5CEC">
            <w:pPr>
              <w:rPr>
                <w:sz w:val="24"/>
                <w:szCs w:val="24"/>
                <w:lang w:val="kk-KZ"/>
              </w:rPr>
            </w:pPr>
            <w:r w:rsidRPr="00E24713">
              <w:rPr>
                <w:sz w:val="24"/>
                <w:szCs w:val="24"/>
                <w:lang w:val="kk-KZ"/>
              </w:rPr>
              <w:t>ТК</w:t>
            </w:r>
          </w:p>
        </w:tc>
        <w:tc>
          <w:tcPr>
            <w:tcW w:w="1429" w:type="dxa"/>
          </w:tcPr>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Default="00916641" w:rsidP="00CD5CEC">
            <w:pPr>
              <w:rPr>
                <w:color w:val="000000"/>
                <w:sz w:val="24"/>
                <w:szCs w:val="24"/>
                <w:lang w:val="kk-KZ"/>
              </w:rPr>
            </w:pPr>
          </w:p>
          <w:p w:rsidR="00916641" w:rsidRPr="00E24713" w:rsidRDefault="00916641" w:rsidP="00CD5CEC">
            <w:pPr>
              <w:rPr>
                <w:color w:val="000000"/>
                <w:sz w:val="24"/>
                <w:szCs w:val="24"/>
                <w:lang w:val="kk-KZ"/>
              </w:rPr>
            </w:pPr>
            <w:r w:rsidRPr="00E24713">
              <w:rPr>
                <w:color w:val="000000"/>
                <w:sz w:val="24"/>
                <w:szCs w:val="24"/>
                <w:lang w:val="kk-KZ"/>
              </w:rPr>
              <w:t>Тарихи өлкетану</w:t>
            </w:r>
          </w:p>
          <w:p w:rsidR="00916641" w:rsidRPr="00E24713" w:rsidRDefault="00916641" w:rsidP="00CD5CEC">
            <w:pPr>
              <w:rPr>
                <w:sz w:val="24"/>
                <w:szCs w:val="24"/>
                <w:lang w:val="kk-KZ"/>
              </w:rPr>
            </w:pPr>
          </w:p>
        </w:tc>
        <w:tc>
          <w:tcPr>
            <w:tcW w:w="4753" w:type="dxa"/>
          </w:tcPr>
          <w:p w:rsidR="00916641" w:rsidRPr="00E24713" w:rsidRDefault="00916641" w:rsidP="005A2277">
            <w:pPr>
              <w:ind w:right="142"/>
              <w:jc w:val="both"/>
              <w:rPr>
                <w:sz w:val="24"/>
                <w:szCs w:val="24"/>
                <w:lang w:val="kk-KZ"/>
              </w:rPr>
            </w:pPr>
            <w:r w:rsidRPr="00E24713">
              <w:rPr>
                <w:sz w:val="24"/>
                <w:szCs w:val="24"/>
                <w:lang w:val="kk-KZ"/>
              </w:rPr>
              <w:t xml:space="preserve">Болашақ мұғалімдердің туған өлкесінің тарихи және мәдени ескерткіштерін, материалдарын іздестіру және жобалау әдістемесін, өлкетану жұмыстарын жоспарлау және жүргізу әдістерін, экскурсиялық-далалық жұмыстарды ұйымдастыруды біледі; өз өлкесінің тарихы бойынша тәжірибелік зерттеу дағдылары мен құзыреттерін қалыптастырады. </w:t>
            </w:r>
          </w:p>
        </w:tc>
        <w:tc>
          <w:tcPr>
            <w:tcW w:w="425" w:type="dxa"/>
          </w:tcPr>
          <w:p w:rsidR="00916641" w:rsidRPr="00E24713" w:rsidRDefault="00916641" w:rsidP="00CD5CEC">
            <w:pPr>
              <w:jc w:val="center"/>
              <w:rPr>
                <w:sz w:val="24"/>
                <w:szCs w:val="24"/>
                <w:lang w:val="kk-KZ"/>
              </w:rPr>
            </w:pPr>
            <w:r w:rsidRPr="00E24713">
              <w:rPr>
                <w:sz w:val="24"/>
                <w:szCs w:val="24"/>
                <w:lang w:val="kk-KZ"/>
              </w:rPr>
              <w:t>5</w:t>
            </w:r>
          </w:p>
        </w:tc>
        <w:tc>
          <w:tcPr>
            <w:tcW w:w="425" w:type="dxa"/>
            <w:vAlign w:val="center"/>
          </w:tcPr>
          <w:p w:rsidR="00916641" w:rsidRPr="00E24713" w:rsidRDefault="00916641" w:rsidP="00CD5CEC">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sz w:val="24"/>
                <w:szCs w:val="24"/>
                <w:lang w:val="kk-KZ"/>
              </w:rPr>
            </w:pP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lang w:val="kk-KZ"/>
              </w:rPr>
            </w:pPr>
          </w:p>
        </w:tc>
        <w:tc>
          <w:tcPr>
            <w:tcW w:w="426" w:type="dxa"/>
            <w:vAlign w:val="center"/>
          </w:tcPr>
          <w:p w:rsidR="00916641" w:rsidRPr="00E24713" w:rsidRDefault="00916641" w:rsidP="00CD5CEC">
            <w:pPr>
              <w:pStyle w:val="TableParagraph"/>
              <w:contextualSpacing/>
              <w:jc w:val="center"/>
              <w:rPr>
                <w:color w:val="000000" w:themeColor="text1"/>
                <w:sz w:val="24"/>
                <w:szCs w:val="24"/>
              </w:rPr>
            </w:pPr>
          </w:p>
        </w:tc>
        <w:tc>
          <w:tcPr>
            <w:tcW w:w="425" w:type="dxa"/>
            <w:gridSpan w:val="2"/>
            <w:vAlign w:val="center"/>
          </w:tcPr>
          <w:p w:rsidR="00916641" w:rsidRPr="00E24713" w:rsidRDefault="00916641" w:rsidP="00CD5CEC">
            <w:pPr>
              <w:pStyle w:val="TableParagraph"/>
              <w:contextualSpacing/>
              <w:jc w:val="center"/>
              <w:rPr>
                <w:b/>
                <w:color w:val="000000" w:themeColor="text1"/>
                <w:sz w:val="24"/>
                <w:szCs w:val="24"/>
              </w:rPr>
            </w:pPr>
          </w:p>
        </w:tc>
        <w:tc>
          <w:tcPr>
            <w:tcW w:w="425" w:type="dxa"/>
            <w:gridSpan w:val="2"/>
            <w:vAlign w:val="center"/>
          </w:tcPr>
          <w:p w:rsidR="00916641" w:rsidRPr="00E24713" w:rsidRDefault="00916641" w:rsidP="00CD5CEC">
            <w:pPr>
              <w:pStyle w:val="TableParagraph"/>
              <w:contextualSpacing/>
              <w:jc w:val="center"/>
              <w:rPr>
                <w:color w:val="000000" w:themeColor="text1"/>
                <w:sz w:val="24"/>
                <w:szCs w:val="24"/>
              </w:rPr>
            </w:pPr>
          </w:p>
        </w:tc>
        <w:tc>
          <w:tcPr>
            <w:tcW w:w="430" w:type="dxa"/>
            <w:vAlign w:val="center"/>
          </w:tcPr>
          <w:p w:rsidR="00916641" w:rsidRPr="00E24713" w:rsidRDefault="00916641" w:rsidP="00CD5CEC">
            <w:pPr>
              <w:pStyle w:val="TableParagraph"/>
              <w:contextualSpacing/>
              <w:jc w:val="center"/>
              <w:rPr>
                <w:color w:val="000000" w:themeColor="text1"/>
                <w:sz w:val="24"/>
                <w:szCs w:val="24"/>
              </w:rPr>
            </w:pPr>
          </w:p>
        </w:tc>
        <w:tc>
          <w:tcPr>
            <w:tcW w:w="426" w:type="dxa"/>
          </w:tcPr>
          <w:p w:rsidR="00916641" w:rsidRPr="00E24713" w:rsidRDefault="00916641" w:rsidP="00CD5CEC">
            <w:pPr>
              <w:pStyle w:val="TableParagraph"/>
              <w:contextualSpacing/>
              <w:jc w:val="center"/>
              <w:rPr>
                <w:color w:val="000000" w:themeColor="text1"/>
                <w:sz w:val="24"/>
                <w:szCs w:val="24"/>
              </w:rPr>
            </w:pPr>
          </w:p>
        </w:tc>
        <w:tc>
          <w:tcPr>
            <w:tcW w:w="425" w:type="dxa"/>
          </w:tcPr>
          <w:p w:rsidR="00916641" w:rsidRPr="00E24713" w:rsidRDefault="00916641" w:rsidP="00CD5CEC">
            <w:pPr>
              <w:pStyle w:val="TableParagraph"/>
              <w:contextualSpacing/>
              <w:jc w:val="center"/>
              <w:rPr>
                <w:color w:val="000000" w:themeColor="text1"/>
                <w:sz w:val="24"/>
                <w:szCs w:val="24"/>
              </w:rPr>
            </w:pPr>
          </w:p>
        </w:tc>
        <w:tc>
          <w:tcPr>
            <w:tcW w:w="430" w:type="dxa"/>
          </w:tcPr>
          <w:p w:rsidR="00916641" w:rsidRPr="00E24713" w:rsidRDefault="00916641" w:rsidP="00CD5CEC">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BF5958">
            <w:pPr>
              <w:pStyle w:val="TableParagraph"/>
              <w:contextualSpacing/>
              <w:rPr>
                <w:sz w:val="24"/>
                <w:szCs w:val="24"/>
                <w:lang w:val="kk-KZ"/>
              </w:rPr>
            </w:pPr>
          </w:p>
        </w:tc>
        <w:tc>
          <w:tcPr>
            <w:tcW w:w="550" w:type="dxa"/>
          </w:tcPr>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Pr="00E24713" w:rsidRDefault="00916641" w:rsidP="00BF5958">
            <w:pPr>
              <w:rPr>
                <w:sz w:val="24"/>
                <w:szCs w:val="24"/>
                <w:lang w:val="kk-KZ"/>
              </w:rPr>
            </w:pPr>
            <w:r w:rsidRPr="00E24713">
              <w:rPr>
                <w:sz w:val="24"/>
                <w:szCs w:val="24"/>
                <w:lang w:val="kk-KZ"/>
              </w:rPr>
              <w:t>БП</w:t>
            </w:r>
          </w:p>
        </w:tc>
        <w:tc>
          <w:tcPr>
            <w:tcW w:w="431" w:type="dxa"/>
          </w:tcPr>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Default="00916641" w:rsidP="00BF5958">
            <w:pPr>
              <w:rPr>
                <w:sz w:val="24"/>
                <w:szCs w:val="24"/>
                <w:lang w:val="kk-KZ"/>
              </w:rPr>
            </w:pPr>
          </w:p>
          <w:p w:rsidR="00916641" w:rsidRPr="00E24713" w:rsidRDefault="00916641" w:rsidP="00BF5958">
            <w:pPr>
              <w:rPr>
                <w:sz w:val="24"/>
                <w:szCs w:val="24"/>
                <w:lang w:val="kk-KZ"/>
              </w:rPr>
            </w:pPr>
            <w:r w:rsidRPr="00E24713">
              <w:rPr>
                <w:sz w:val="24"/>
                <w:szCs w:val="24"/>
                <w:lang w:val="kk-KZ"/>
              </w:rPr>
              <w:t>ТК</w:t>
            </w:r>
          </w:p>
        </w:tc>
        <w:tc>
          <w:tcPr>
            <w:tcW w:w="1429" w:type="dxa"/>
          </w:tcPr>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Pr="00E24713" w:rsidRDefault="00916641" w:rsidP="00BF5958">
            <w:pPr>
              <w:jc w:val="both"/>
              <w:rPr>
                <w:color w:val="000000"/>
                <w:sz w:val="24"/>
                <w:szCs w:val="24"/>
                <w:lang w:val="kk-KZ"/>
              </w:rPr>
            </w:pPr>
            <w:r w:rsidRPr="00E24713">
              <w:rPr>
                <w:sz w:val="24"/>
                <w:szCs w:val="24"/>
                <w:lang w:val="kk-KZ"/>
              </w:rPr>
              <w:t>Тарихи демография</w:t>
            </w:r>
          </w:p>
        </w:tc>
        <w:tc>
          <w:tcPr>
            <w:tcW w:w="4753" w:type="dxa"/>
          </w:tcPr>
          <w:p w:rsidR="00916641" w:rsidRPr="00E24713" w:rsidRDefault="00916641" w:rsidP="00385ED4">
            <w:pPr>
              <w:pStyle w:val="af3"/>
              <w:jc w:val="both"/>
              <w:rPr>
                <w:sz w:val="24"/>
                <w:szCs w:val="24"/>
                <w:lang w:val="kk-KZ"/>
              </w:rPr>
            </w:pPr>
            <w:r w:rsidRPr="00E24713">
              <w:rPr>
                <w:sz w:val="24"/>
                <w:szCs w:val="24"/>
                <w:lang w:val="kk-KZ"/>
              </w:rPr>
              <w:t xml:space="preserve">Курс болашақ мұғалімдердің Қазақстандағы қазіргі демография ғылымының өзекті мәселелері туралы түсініктерін қалыптастырады.Болашақ мұғалімдер қазақстандық өткен демографиялық құбылыстар мен оқиғаларды адамзат қоғамының дүниежүзілік-тарихи дамуының жалпы парадигмасымен байланыстыра алады; цифрлық сауаттылықты, деректерді басқару дағдыларын дамытады, демографиялық жағдайды және дәлелді ақпаратты талдау негізінде аналитикалық және сыни ойлауды дамытады, сапалы және сандық әдістерді, демографиялық талдау мен болжауды пайдалана отырып, демографиялық </w:t>
            </w:r>
            <w:r w:rsidRPr="00E24713">
              <w:rPr>
                <w:sz w:val="24"/>
                <w:szCs w:val="24"/>
                <w:lang w:val="kk-KZ"/>
              </w:rPr>
              <w:lastRenderedPageBreak/>
              <w:t>ақпаратты өңдеу дағдыларын дамытады; топта және өз бетінше жұмыс істеу, ынтымақтастық атмосферасын құру, көшбасшылық қасиеттерді таныту қабілетін арттырады.</w:t>
            </w:r>
          </w:p>
        </w:tc>
        <w:tc>
          <w:tcPr>
            <w:tcW w:w="425" w:type="dxa"/>
          </w:tcPr>
          <w:p w:rsidR="00916641" w:rsidRPr="00E24713" w:rsidRDefault="00916641" w:rsidP="00BF5958">
            <w:pPr>
              <w:jc w:val="center"/>
              <w:rPr>
                <w:sz w:val="24"/>
                <w:szCs w:val="24"/>
                <w:lang w:val="kk-KZ"/>
              </w:rPr>
            </w:pPr>
            <w:r w:rsidRPr="00E24713">
              <w:rPr>
                <w:sz w:val="24"/>
                <w:szCs w:val="24"/>
                <w:lang w:val="kk-KZ"/>
              </w:rPr>
              <w:lastRenderedPageBreak/>
              <w:t>5</w:t>
            </w:r>
          </w:p>
        </w:tc>
        <w:tc>
          <w:tcPr>
            <w:tcW w:w="425" w:type="dxa"/>
            <w:vAlign w:val="center"/>
          </w:tcPr>
          <w:p w:rsidR="00916641" w:rsidRPr="00E24713" w:rsidRDefault="00916641" w:rsidP="00BF5958">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BF5958">
            <w:pPr>
              <w:pStyle w:val="TableParagraph"/>
              <w:contextualSpacing/>
              <w:jc w:val="center"/>
              <w:rPr>
                <w:sz w:val="24"/>
                <w:szCs w:val="24"/>
              </w:rPr>
            </w:pPr>
          </w:p>
        </w:tc>
        <w:tc>
          <w:tcPr>
            <w:tcW w:w="425" w:type="dxa"/>
            <w:gridSpan w:val="2"/>
            <w:vAlign w:val="center"/>
          </w:tcPr>
          <w:p w:rsidR="00916641" w:rsidRPr="00E24713" w:rsidRDefault="00916641" w:rsidP="00BF5958">
            <w:pPr>
              <w:pStyle w:val="TableParagraph"/>
              <w:contextualSpacing/>
              <w:jc w:val="center"/>
              <w:rPr>
                <w:sz w:val="24"/>
                <w:szCs w:val="24"/>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rPr>
            </w:pPr>
          </w:p>
        </w:tc>
        <w:tc>
          <w:tcPr>
            <w:tcW w:w="426" w:type="dxa"/>
            <w:vAlign w:val="center"/>
          </w:tcPr>
          <w:p w:rsidR="00916641" w:rsidRPr="00E24713" w:rsidRDefault="00916641" w:rsidP="00BF5958">
            <w:pPr>
              <w:pStyle w:val="TableParagraph"/>
              <w:contextualSpacing/>
              <w:jc w:val="center"/>
              <w:rPr>
                <w:color w:val="000000" w:themeColor="text1"/>
                <w:sz w:val="24"/>
                <w:szCs w:val="24"/>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lang w:val="kk-KZ"/>
              </w:rPr>
            </w:pPr>
          </w:p>
        </w:tc>
        <w:tc>
          <w:tcPr>
            <w:tcW w:w="425" w:type="dxa"/>
            <w:gridSpan w:val="2"/>
            <w:vAlign w:val="center"/>
          </w:tcPr>
          <w:p w:rsidR="00916641" w:rsidRPr="00E24713" w:rsidRDefault="00916641" w:rsidP="00BF5958">
            <w:pPr>
              <w:pStyle w:val="TableParagraph"/>
              <w:contextualSpacing/>
              <w:jc w:val="center"/>
              <w:rPr>
                <w:color w:val="000000" w:themeColor="text1"/>
                <w:sz w:val="24"/>
                <w:szCs w:val="24"/>
              </w:rPr>
            </w:pPr>
          </w:p>
        </w:tc>
        <w:tc>
          <w:tcPr>
            <w:tcW w:w="430" w:type="dxa"/>
            <w:vAlign w:val="center"/>
          </w:tcPr>
          <w:p w:rsidR="00916641" w:rsidRPr="00E24713" w:rsidRDefault="00916641" w:rsidP="00BF5958">
            <w:pPr>
              <w:pStyle w:val="TableParagraph"/>
              <w:contextualSpacing/>
              <w:jc w:val="center"/>
              <w:rPr>
                <w:color w:val="000000" w:themeColor="text1"/>
                <w:sz w:val="24"/>
                <w:szCs w:val="24"/>
              </w:rPr>
            </w:pPr>
          </w:p>
        </w:tc>
        <w:tc>
          <w:tcPr>
            <w:tcW w:w="426" w:type="dxa"/>
          </w:tcPr>
          <w:p w:rsidR="00916641" w:rsidRPr="00E24713" w:rsidRDefault="00916641" w:rsidP="00BF5958">
            <w:pPr>
              <w:pStyle w:val="TableParagraph"/>
              <w:contextualSpacing/>
              <w:jc w:val="center"/>
              <w:rPr>
                <w:color w:val="000000" w:themeColor="text1"/>
                <w:sz w:val="24"/>
                <w:szCs w:val="24"/>
              </w:rPr>
            </w:pPr>
          </w:p>
        </w:tc>
        <w:tc>
          <w:tcPr>
            <w:tcW w:w="425" w:type="dxa"/>
          </w:tcPr>
          <w:p w:rsidR="00916641" w:rsidRPr="00E24713" w:rsidRDefault="00916641" w:rsidP="00BF5958">
            <w:pPr>
              <w:pStyle w:val="TableParagraph"/>
              <w:contextualSpacing/>
              <w:jc w:val="center"/>
              <w:rPr>
                <w:color w:val="000000" w:themeColor="text1"/>
                <w:sz w:val="24"/>
                <w:szCs w:val="24"/>
              </w:rPr>
            </w:pPr>
          </w:p>
        </w:tc>
        <w:tc>
          <w:tcPr>
            <w:tcW w:w="430" w:type="dxa"/>
          </w:tcPr>
          <w:p w:rsidR="00916641" w:rsidRPr="00E24713" w:rsidRDefault="00916641" w:rsidP="00BF5958">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FA4BAA" w:rsidP="00CD5CEC">
            <w:pPr>
              <w:pStyle w:val="TableParagraph"/>
              <w:contextualSpacing/>
              <w:rPr>
                <w:sz w:val="24"/>
                <w:szCs w:val="24"/>
                <w:lang w:val="kk-KZ"/>
              </w:rPr>
            </w:pPr>
            <w:r w:rsidRPr="00E24713">
              <w:rPr>
                <w:sz w:val="24"/>
                <w:szCs w:val="24"/>
                <w:lang w:val="kk-KZ"/>
              </w:rPr>
              <w:lastRenderedPageBreak/>
              <w:t>12</w:t>
            </w:r>
          </w:p>
        </w:tc>
        <w:tc>
          <w:tcPr>
            <w:tcW w:w="1680" w:type="dxa"/>
            <w:vMerge w:val="restart"/>
          </w:tcPr>
          <w:p w:rsidR="0002644D" w:rsidRDefault="0002644D" w:rsidP="00BF5958">
            <w:pPr>
              <w:pStyle w:val="TableParagraph"/>
              <w:contextualSpacing/>
              <w:rPr>
                <w:sz w:val="24"/>
                <w:szCs w:val="24"/>
                <w:lang w:val="kk-KZ"/>
              </w:rPr>
            </w:pPr>
          </w:p>
          <w:p w:rsidR="0002644D" w:rsidRDefault="0002644D" w:rsidP="00BF5958">
            <w:pPr>
              <w:pStyle w:val="TableParagraph"/>
              <w:contextualSpacing/>
              <w:rPr>
                <w:sz w:val="24"/>
                <w:szCs w:val="24"/>
                <w:lang w:val="kk-KZ"/>
              </w:rPr>
            </w:pPr>
          </w:p>
          <w:p w:rsidR="0002644D" w:rsidRDefault="0002644D" w:rsidP="00BF5958">
            <w:pPr>
              <w:pStyle w:val="TableParagraph"/>
              <w:contextualSpacing/>
              <w:rPr>
                <w:sz w:val="24"/>
                <w:szCs w:val="24"/>
                <w:lang w:val="kk-KZ"/>
              </w:rPr>
            </w:pPr>
          </w:p>
          <w:p w:rsidR="0002644D" w:rsidRDefault="0002644D" w:rsidP="00BF5958">
            <w:pPr>
              <w:pStyle w:val="TableParagraph"/>
              <w:contextualSpacing/>
              <w:rPr>
                <w:sz w:val="24"/>
                <w:szCs w:val="24"/>
                <w:lang w:val="kk-KZ"/>
              </w:rPr>
            </w:pPr>
          </w:p>
          <w:p w:rsidR="0002644D" w:rsidRDefault="0002644D" w:rsidP="00BF5958">
            <w:pPr>
              <w:pStyle w:val="TableParagraph"/>
              <w:contextualSpacing/>
              <w:rPr>
                <w:sz w:val="24"/>
                <w:szCs w:val="24"/>
                <w:lang w:val="kk-KZ"/>
              </w:rPr>
            </w:pPr>
          </w:p>
          <w:p w:rsidR="0002644D" w:rsidRDefault="0002644D" w:rsidP="00BF5958">
            <w:pPr>
              <w:pStyle w:val="TableParagraph"/>
              <w:contextualSpacing/>
              <w:rPr>
                <w:sz w:val="24"/>
                <w:szCs w:val="24"/>
                <w:lang w:val="kk-KZ"/>
              </w:rPr>
            </w:pPr>
          </w:p>
          <w:p w:rsidR="00E51F91" w:rsidRPr="00E24713" w:rsidRDefault="00E51F91" w:rsidP="00BF5958">
            <w:pPr>
              <w:pStyle w:val="TableParagraph"/>
              <w:contextualSpacing/>
              <w:rPr>
                <w:sz w:val="24"/>
                <w:szCs w:val="24"/>
                <w:lang w:val="kk-KZ"/>
              </w:rPr>
            </w:pPr>
            <w:r w:rsidRPr="00E24713">
              <w:rPr>
                <w:sz w:val="24"/>
                <w:szCs w:val="24"/>
                <w:lang w:val="kk-KZ"/>
              </w:rPr>
              <w:t>Тарихтағы ғылыми-зерттеу жұмысы</w:t>
            </w:r>
          </w:p>
        </w:tc>
        <w:tc>
          <w:tcPr>
            <w:tcW w:w="550" w:type="dxa"/>
          </w:tcPr>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E51F91" w:rsidRPr="00E24713" w:rsidRDefault="00E51F91" w:rsidP="00BF5958">
            <w:pPr>
              <w:rPr>
                <w:sz w:val="24"/>
                <w:szCs w:val="24"/>
              </w:rPr>
            </w:pPr>
            <w:r w:rsidRPr="00E24713">
              <w:rPr>
                <w:sz w:val="24"/>
                <w:szCs w:val="24"/>
                <w:lang w:val="kk-KZ"/>
              </w:rPr>
              <w:t>КП</w:t>
            </w:r>
          </w:p>
        </w:tc>
        <w:tc>
          <w:tcPr>
            <w:tcW w:w="431" w:type="dxa"/>
          </w:tcPr>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E51F91" w:rsidRPr="00E24713" w:rsidRDefault="00E51F91" w:rsidP="00BF5958">
            <w:pPr>
              <w:rPr>
                <w:sz w:val="24"/>
                <w:szCs w:val="24"/>
              </w:rPr>
            </w:pPr>
            <w:r w:rsidRPr="00E24713">
              <w:rPr>
                <w:sz w:val="24"/>
                <w:szCs w:val="24"/>
                <w:lang w:val="kk-KZ"/>
              </w:rPr>
              <w:t>ЖК</w:t>
            </w:r>
          </w:p>
        </w:tc>
        <w:tc>
          <w:tcPr>
            <w:tcW w:w="1429" w:type="dxa"/>
          </w:tcPr>
          <w:p w:rsidR="0002644D" w:rsidRDefault="0002644D" w:rsidP="00BF5958">
            <w:pPr>
              <w:pStyle w:val="af3"/>
              <w:jc w:val="both"/>
              <w:rPr>
                <w:color w:val="000000"/>
                <w:sz w:val="24"/>
                <w:szCs w:val="24"/>
                <w:lang w:val="kk-KZ"/>
              </w:rPr>
            </w:pPr>
          </w:p>
          <w:p w:rsidR="0002644D" w:rsidRDefault="0002644D" w:rsidP="00BF5958">
            <w:pPr>
              <w:pStyle w:val="af3"/>
              <w:jc w:val="both"/>
              <w:rPr>
                <w:color w:val="000000"/>
                <w:sz w:val="24"/>
                <w:szCs w:val="24"/>
                <w:lang w:val="kk-KZ"/>
              </w:rPr>
            </w:pPr>
          </w:p>
          <w:p w:rsidR="0002644D" w:rsidRDefault="0002644D" w:rsidP="00BF5958">
            <w:pPr>
              <w:pStyle w:val="af3"/>
              <w:jc w:val="both"/>
              <w:rPr>
                <w:color w:val="000000"/>
                <w:sz w:val="24"/>
                <w:szCs w:val="24"/>
                <w:lang w:val="kk-KZ"/>
              </w:rPr>
            </w:pPr>
          </w:p>
          <w:p w:rsidR="0002644D" w:rsidRDefault="0002644D" w:rsidP="00BF5958">
            <w:pPr>
              <w:pStyle w:val="af3"/>
              <w:jc w:val="both"/>
              <w:rPr>
                <w:color w:val="000000"/>
                <w:sz w:val="24"/>
                <w:szCs w:val="24"/>
                <w:lang w:val="kk-KZ"/>
              </w:rPr>
            </w:pPr>
          </w:p>
          <w:p w:rsidR="0002644D" w:rsidRDefault="0002644D" w:rsidP="00BF5958">
            <w:pPr>
              <w:pStyle w:val="af3"/>
              <w:jc w:val="both"/>
              <w:rPr>
                <w:color w:val="000000"/>
                <w:sz w:val="24"/>
                <w:szCs w:val="24"/>
                <w:lang w:val="kk-KZ"/>
              </w:rPr>
            </w:pPr>
          </w:p>
          <w:p w:rsidR="0002644D" w:rsidRDefault="0002644D" w:rsidP="00BF5958">
            <w:pPr>
              <w:pStyle w:val="af3"/>
              <w:jc w:val="both"/>
              <w:rPr>
                <w:color w:val="000000"/>
                <w:sz w:val="24"/>
                <w:szCs w:val="24"/>
                <w:lang w:val="kk-KZ"/>
              </w:rPr>
            </w:pPr>
          </w:p>
          <w:p w:rsidR="00E51F91" w:rsidRPr="00E24713" w:rsidRDefault="00E51F91" w:rsidP="00BF5958">
            <w:pPr>
              <w:pStyle w:val="af3"/>
              <w:jc w:val="both"/>
              <w:rPr>
                <w:color w:val="000000"/>
                <w:sz w:val="24"/>
                <w:szCs w:val="24"/>
                <w:lang w:val="en-US"/>
              </w:rPr>
            </w:pPr>
            <w:r w:rsidRPr="00E24713">
              <w:rPr>
                <w:color w:val="000000"/>
                <w:sz w:val="24"/>
                <w:szCs w:val="24"/>
                <w:lang w:val="kk-KZ"/>
              </w:rPr>
              <w:t>Деректану</w:t>
            </w:r>
          </w:p>
          <w:p w:rsidR="00E51F91" w:rsidRPr="00E24713" w:rsidRDefault="00E51F91" w:rsidP="00BF5958">
            <w:pPr>
              <w:jc w:val="both"/>
              <w:rPr>
                <w:sz w:val="24"/>
                <w:szCs w:val="24"/>
                <w:lang w:val="kk-KZ"/>
              </w:rPr>
            </w:pPr>
          </w:p>
          <w:p w:rsidR="00E51F91" w:rsidRPr="00E24713" w:rsidRDefault="00E51F91" w:rsidP="00BF5958">
            <w:pPr>
              <w:jc w:val="both"/>
              <w:rPr>
                <w:sz w:val="24"/>
                <w:szCs w:val="24"/>
                <w:lang w:val="kk-KZ"/>
              </w:rPr>
            </w:pPr>
          </w:p>
        </w:tc>
        <w:tc>
          <w:tcPr>
            <w:tcW w:w="4753" w:type="dxa"/>
          </w:tcPr>
          <w:p w:rsidR="00E51F91" w:rsidRPr="00E24713" w:rsidRDefault="00E51F91" w:rsidP="00385ED4">
            <w:pPr>
              <w:ind w:right="142"/>
              <w:jc w:val="both"/>
              <w:rPr>
                <w:sz w:val="24"/>
                <w:szCs w:val="24"/>
                <w:lang w:val="kk-KZ"/>
              </w:rPr>
            </w:pPr>
            <w:r w:rsidRPr="00E24713">
              <w:rPr>
                <w:color w:val="000000"/>
                <w:sz w:val="24"/>
                <w:szCs w:val="24"/>
                <w:lang w:val="kk-KZ"/>
              </w:rPr>
              <w:t>Курс тарихи дереккөздер жүйесінің дамуы, тарихи дереккөздердің әртүрлі түрлерін зерттеудің әдістемелік тәсілдері туралы толық түсінік қалыптастырады, метатанымдық дағдыларды дамытады. Болашақ мұғалімдер деректану категориялары мен тұжырымдамаларын талдауға, тарихи дереккөздермен жұмыс істеуге қажетті сыни тұрғыдан ойлау дағдыларын жетілдіреді, цифрлық дағдыларды, деректерді басқару дағдыларын дамытады.</w:t>
            </w:r>
          </w:p>
        </w:tc>
        <w:tc>
          <w:tcPr>
            <w:tcW w:w="425" w:type="dxa"/>
          </w:tcPr>
          <w:p w:rsidR="00E51F91" w:rsidRPr="00E24713" w:rsidRDefault="00E51F91" w:rsidP="00BF5958">
            <w:pPr>
              <w:jc w:val="center"/>
              <w:rPr>
                <w:sz w:val="24"/>
                <w:szCs w:val="24"/>
                <w:lang w:val="kk-KZ"/>
              </w:rPr>
            </w:pPr>
            <w:r w:rsidRPr="00E24713">
              <w:rPr>
                <w:sz w:val="24"/>
                <w:szCs w:val="24"/>
                <w:lang w:val="kk-KZ"/>
              </w:rPr>
              <w:t>5</w:t>
            </w:r>
          </w:p>
        </w:tc>
        <w:tc>
          <w:tcPr>
            <w:tcW w:w="425" w:type="dxa"/>
            <w:vAlign w:val="center"/>
          </w:tcPr>
          <w:p w:rsidR="00E51F91" w:rsidRPr="00E24713" w:rsidRDefault="00E51F91" w:rsidP="00BF5958">
            <w:pPr>
              <w:pStyle w:val="TableParagraph"/>
              <w:contextualSpacing/>
              <w:jc w:val="center"/>
              <w:rPr>
                <w:sz w:val="24"/>
                <w:szCs w:val="24"/>
              </w:rPr>
            </w:pPr>
          </w:p>
        </w:tc>
        <w:tc>
          <w:tcPr>
            <w:tcW w:w="488" w:type="dxa"/>
            <w:vAlign w:val="center"/>
          </w:tcPr>
          <w:p w:rsidR="00E51F91" w:rsidRPr="00E24713" w:rsidRDefault="00E51F91" w:rsidP="00BF5958">
            <w:pPr>
              <w:pStyle w:val="TableParagraph"/>
              <w:contextualSpacing/>
              <w:jc w:val="center"/>
              <w:rPr>
                <w:sz w:val="24"/>
                <w:szCs w:val="24"/>
              </w:rPr>
            </w:pPr>
          </w:p>
        </w:tc>
        <w:tc>
          <w:tcPr>
            <w:tcW w:w="425" w:type="dxa"/>
            <w:gridSpan w:val="2"/>
            <w:vAlign w:val="center"/>
          </w:tcPr>
          <w:p w:rsidR="00E51F91" w:rsidRPr="00E24713" w:rsidRDefault="00E51F91" w:rsidP="00BF5958">
            <w:pPr>
              <w:pStyle w:val="TableParagraph"/>
              <w:contextualSpacing/>
              <w:jc w:val="center"/>
              <w:rPr>
                <w:sz w:val="24"/>
                <w:szCs w:val="24"/>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p>
        </w:tc>
        <w:tc>
          <w:tcPr>
            <w:tcW w:w="426" w:type="dxa"/>
            <w:vAlign w:val="center"/>
          </w:tcPr>
          <w:p w:rsidR="00E51F91" w:rsidRPr="00E24713" w:rsidRDefault="00E51F91" w:rsidP="00BF5958">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rPr>
            </w:pPr>
            <w:r w:rsidRPr="00E24713">
              <w:rPr>
                <w:b/>
                <w:sz w:val="24"/>
                <w:szCs w:val="24"/>
              </w:rPr>
              <w:sym w:font="Wingdings" w:char="F0FC"/>
            </w:r>
          </w:p>
        </w:tc>
        <w:tc>
          <w:tcPr>
            <w:tcW w:w="430" w:type="dxa"/>
            <w:vAlign w:val="center"/>
          </w:tcPr>
          <w:p w:rsidR="00E51F91" w:rsidRPr="00E24713" w:rsidRDefault="00E51F91" w:rsidP="00BF5958">
            <w:pPr>
              <w:pStyle w:val="TableParagraph"/>
              <w:contextualSpacing/>
              <w:jc w:val="center"/>
              <w:rPr>
                <w:color w:val="000000" w:themeColor="text1"/>
                <w:sz w:val="24"/>
                <w:szCs w:val="24"/>
              </w:rPr>
            </w:pPr>
          </w:p>
        </w:tc>
        <w:tc>
          <w:tcPr>
            <w:tcW w:w="426" w:type="dxa"/>
          </w:tcPr>
          <w:p w:rsidR="00E51F91" w:rsidRPr="00E24713" w:rsidRDefault="00E51F91" w:rsidP="00BF5958">
            <w:pPr>
              <w:pStyle w:val="TableParagraph"/>
              <w:contextualSpacing/>
              <w:jc w:val="center"/>
              <w:rPr>
                <w:color w:val="000000" w:themeColor="text1"/>
                <w:sz w:val="24"/>
                <w:szCs w:val="24"/>
              </w:rPr>
            </w:pPr>
          </w:p>
        </w:tc>
        <w:tc>
          <w:tcPr>
            <w:tcW w:w="425" w:type="dxa"/>
          </w:tcPr>
          <w:p w:rsidR="00E51F91" w:rsidRPr="00E24713" w:rsidRDefault="00E51F91" w:rsidP="00BF5958">
            <w:pPr>
              <w:pStyle w:val="TableParagraph"/>
              <w:contextualSpacing/>
              <w:jc w:val="center"/>
              <w:rPr>
                <w:color w:val="000000" w:themeColor="text1"/>
                <w:sz w:val="24"/>
                <w:szCs w:val="24"/>
              </w:rPr>
            </w:pPr>
          </w:p>
        </w:tc>
        <w:tc>
          <w:tcPr>
            <w:tcW w:w="430" w:type="dxa"/>
          </w:tcPr>
          <w:p w:rsidR="00E51F91" w:rsidRPr="00E24713" w:rsidRDefault="00E51F91" w:rsidP="00BF5958">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vMerge/>
          </w:tcPr>
          <w:p w:rsidR="00E51F91" w:rsidRPr="00E24713" w:rsidRDefault="00E51F91" w:rsidP="00BF5958">
            <w:pPr>
              <w:pStyle w:val="TableParagraph"/>
              <w:contextualSpacing/>
              <w:rPr>
                <w:sz w:val="24"/>
                <w:szCs w:val="24"/>
                <w:lang w:val="kk-KZ"/>
              </w:rPr>
            </w:pPr>
          </w:p>
        </w:tc>
        <w:tc>
          <w:tcPr>
            <w:tcW w:w="550" w:type="dxa"/>
          </w:tcPr>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E51F91" w:rsidRPr="00E24713" w:rsidRDefault="00E51F91" w:rsidP="00E5327C">
            <w:pPr>
              <w:rPr>
                <w:sz w:val="24"/>
                <w:szCs w:val="24"/>
                <w:lang w:val="kk-KZ"/>
              </w:rPr>
            </w:pPr>
            <w:r w:rsidRPr="00E24713">
              <w:rPr>
                <w:sz w:val="24"/>
                <w:szCs w:val="24"/>
                <w:lang w:val="kk-KZ"/>
              </w:rPr>
              <w:t>КП</w:t>
            </w:r>
          </w:p>
        </w:tc>
        <w:tc>
          <w:tcPr>
            <w:tcW w:w="431" w:type="dxa"/>
          </w:tcPr>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02644D" w:rsidRDefault="0002644D" w:rsidP="00E5327C">
            <w:pPr>
              <w:rPr>
                <w:sz w:val="24"/>
                <w:szCs w:val="24"/>
                <w:lang w:val="kk-KZ"/>
              </w:rPr>
            </w:pPr>
          </w:p>
          <w:p w:rsidR="00E51F91" w:rsidRPr="00E24713" w:rsidRDefault="00E51F91" w:rsidP="00E5327C">
            <w:pPr>
              <w:rPr>
                <w:sz w:val="24"/>
                <w:szCs w:val="24"/>
                <w:lang w:val="kk-KZ"/>
              </w:rPr>
            </w:pPr>
            <w:r w:rsidRPr="00E24713">
              <w:rPr>
                <w:sz w:val="24"/>
                <w:szCs w:val="24"/>
                <w:lang w:val="kk-KZ"/>
              </w:rPr>
              <w:t>ЖК</w:t>
            </w:r>
          </w:p>
        </w:tc>
        <w:tc>
          <w:tcPr>
            <w:tcW w:w="1429" w:type="dxa"/>
            <w:vAlign w:val="center"/>
          </w:tcPr>
          <w:p w:rsidR="00E51F91" w:rsidRPr="00E24713" w:rsidRDefault="00E51F91" w:rsidP="00D73044">
            <w:pPr>
              <w:rPr>
                <w:sz w:val="24"/>
                <w:szCs w:val="24"/>
                <w:lang w:val="kk-KZ"/>
              </w:rPr>
            </w:pPr>
            <w:r w:rsidRPr="00E24713">
              <w:rPr>
                <w:sz w:val="24"/>
                <w:szCs w:val="24"/>
                <w:lang w:val="kk-KZ"/>
              </w:rPr>
              <w:t>Қазақстан тарихнама</w:t>
            </w:r>
          </w:p>
        </w:tc>
        <w:tc>
          <w:tcPr>
            <w:tcW w:w="4753" w:type="dxa"/>
            <w:vAlign w:val="center"/>
          </w:tcPr>
          <w:p w:rsidR="00E51F91" w:rsidRPr="00E24713" w:rsidRDefault="00E51F91" w:rsidP="007B0280">
            <w:pPr>
              <w:pStyle w:val="HTML"/>
              <w:jc w:val="both"/>
              <w:rPr>
                <w:rFonts w:ascii="Times New Roman" w:hAnsi="Times New Roman" w:cs="Times New Roman"/>
                <w:color w:val="292B2C"/>
                <w:sz w:val="24"/>
                <w:szCs w:val="24"/>
                <w:lang w:val="kk-KZ"/>
              </w:rPr>
            </w:pPr>
            <w:r w:rsidRPr="00E24713">
              <w:rPr>
                <w:rFonts w:ascii="Times New Roman" w:hAnsi="Times New Roman" w:cs="Times New Roman"/>
                <w:sz w:val="24"/>
                <w:szCs w:val="24"/>
                <w:lang w:val="kk-KZ"/>
              </w:rPr>
              <w:t>Курс фактілерді олардың интерпретациясынан ажырату қабілетін қалыптастырады, болашақ мұғалімге құжат авторының зерттеу әдістерін қаншалықты дұрыс таңдағанын анықтауға, мәтіндерді жазу себептерін талдауға және көрсетуге көмектеседі. Тарихнама тарихи жадының қалыптасуының қайнар көзі ретінде зерттеледі. Болашақ мұғалімде шығармашылық ойлауын, мәтіннің жазылу стиліне, сипатына қарай әртүрлі мәтіндерді салыстыра білу, құжаттың жасалу уақыты мен авторын анықтау дағдыларын жетілдіреді.</w:t>
            </w:r>
          </w:p>
        </w:tc>
        <w:tc>
          <w:tcPr>
            <w:tcW w:w="425" w:type="dxa"/>
          </w:tcPr>
          <w:p w:rsidR="00E51F91" w:rsidRPr="00E24713" w:rsidRDefault="00E51F91" w:rsidP="00BF5958">
            <w:pPr>
              <w:jc w:val="center"/>
              <w:rPr>
                <w:sz w:val="24"/>
                <w:szCs w:val="24"/>
                <w:lang w:val="kk-KZ"/>
              </w:rPr>
            </w:pPr>
            <w:r w:rsidRPr="00E24713">
              <w:rPr>
                <w:sz w:val="24"/>
                <w:szCs w:val="24"/>
                <w:lang w:val="kk-KZ"/>
              </w:rPr>
              <w:t>5</w:t>
            </w:r>
          </w:p>
        </w:tc>
        <w:tc>
          <w:tcPr>
            <w:tcW w:w="425" w:type="dxa"/>
            <w:vAlign w:val="center"/>
          </w:tcPr>
          <w:p w:rsidR="00E51F91" w:rsidRPr="00E24713" w:rsidRDefault="00E51F91" w:rsidP="00BF5958">
            <w:pPr>
              <w:pStyle w:val="TableParagraph"/>
              <w:contextualSpacing/>
              <w:jc w:val="center"/>
              <w:rPr>
                <w:sz w:val="24"/>
                <w:szCs w:val="24"/>
                <w:lang w:val="kk-KZ"/>
              </w:rPr>
            </w:pPr>
          </w:p>
        </w:tc>
        <w:tc>
          <w:tcPr>
            <w:tcW w:w="488" w:type="dxa"/>
            <w:vAlign w:val="center"/>
          </w:tcPr>
          <w:p w:rsidR="00E51F91" w:rsidRPr="00E24713" w:rsidRDefault="00E51F91" w:rsidP="00BF5958">
            <w:pPr>
              <w:pStyle w:val="TableParagraph"/>
              <w:contextualSpacing/>
              <w:jc w:val="center"/>
              <w:rPr>
                <w:sz w:val="24"/>
                <w:szCs w:val="24"/>
                <w:lang w:val="kk-KZ"/>
              </w:rPr>
            </w:pPr>
          </w:p>
        </w:tc>
        <w:tc>
          <w:tcPr>
            <w:tcW w:w="425" w:type="dxa"/>
            <w:gridSpan w:val="2"/>
            <w:vAlign w:val="center"/>
          </w:tcPr>
          <w:p w:rsidR="00E51F91" w:rsidRPr="00E24713" w:rsidRDefault="00E51F91" w:rsidP="00BF5958">
            <w:pPr>
              <w:pStyle w:val="TableParagraph"/>
              <w:contextualSpacing/>
              <w:jc w:val="center"/>
              <w:rPr>
                <w:sz w:val="24"/>
                <w:szCs w:val="24"/>
                <w:lang w:val="kk-KZ"/>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6" w:type="dxa"/>
            <w:vAlign w:val="center"/>
          </w:tcPr>
          <w:p w:rsidR="00E51F91" w:rsidRPr="00E24713" w:rsidRDefault="00E51F91" w:rsidP="00BF5958">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rPr>
            </w:pPr>
            <w:r w:rsidRPr="00E24713">
              <w:rPr>
                <w:b/>
                <w:sz w:val="24"/>
                <w:szCs w:val="24"/>
              </w:rPr>
              <w:sym w:font="Wingdings" w:char="F0FC"/>
            </w:r>
          </w:p>
        </w:tc>
        <w:tc>
          <w:tcPr>
            <w:tcW w:w="430" w:type="dxa"/>
            <w:vAlign w:val="center"/>
          </w:tcPr>
          <w:p w:rsidR="00E51F91" w:rsidRPr="00E24713" w:rsidRDefault="00E51F91" w:rsidP="00BF5958">
            <w:pPr>
              <w:pStyle w:val="TableParagraph"/>
              <w:contextualSpacing/>
              <w:jc w:val="center"/>
              <w:rPr>
                <w:color w:val="000000" w:themeColor="text1"/>
                <w:sz w:val="24"/>
                <w:szCs w:val="24"/>
              </w:rPr>
            </w:pPr>
          </w:p>
        </w:tc>
        <w:tc>
          <w:tcPr>
            <w:tcW w:w="426" w:type="dxa"/>
          </w:tcPr>
          <w:p w:rsidR="00E51F91" w:rsidRPr="00E24713" w:rsidRDefault="00E51F91" w:rsidP="00BF5958">
            <w:pPr>
              <w:pStyle w:val="TableParagraph"/>
              <w:contextualSpacing/>
              <w:jc w:val="center"/>
              <w:rPr>
                <w:color w:val="000000" w:themeColor="text1"/>
                <w:sz w:val="24"/>
                <w:szCs w:val="24"/>
              </w:rPr>
            </w:pPr>
          </w:p>
        </w:tc>
        <w:tc>
          <w:tcPr>
            <w:tcW w:w="425" w:type="dxa"/>
          </w:tcPr>
          <w:p w:rsidR="00E51F91" w:rsidRPr="00E24713" w:rsidRDefault="00E51F91" w:rsidP="00BF5958">
            <w:pPr>
              <w:pStyle w:val="TableParagraph"/>
              <w:contextualSpacing/>
              <w:jc w:val="center"/>
              <w:rPr>
                <w:color w:val="000000" w:themeColor="text1"/>
                <w:sz w:val="24"/>
                <w:szCs w:val="24"/>
              </w:rPr>
            </w:pPr>
          </w:p>
        </w:tc>
        <w:tc>
          <w:tcPr>
            <w:tcW w:w="430" w:type="dxa"/>
          </w:tcPr>
          <w:p w:rsidR="00E51F91" w:rsidRPr="00E24713" w:rsidRDefault="00E51F91" w:rsidP="00BF5958">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vMerge/>
          </w:tcPr>
          <w:p w:rsidR="00E51F91" w:rsidRPr="00E24713" w:rsidRDefault="00E51F91" w:rsidP="00BF5958">
            <w:pPr>
              <w:pStyle w:val="TableParagraph"/>
              <w:contextualSpacing/>
              <w:rPr>
                <w:sz w:val="24"/>
                <w:szCs w:val="24"/>
                <w:lang w:val="kk-KZ"/>
              </w:rPr>
            </w:pPr>
          </w:p>
        </w:tc>
        <w:tc>
          <w:tcPr>
            <w:tcW w:w="550" w:type="dxa"/>
          </w:tcPr>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КП</w:t>
            </w:r>
          </w:p>
        </w:tc>
        <w:tc>
          <w:tcPr>
            <w:tcW w:w="431" w:type="dxa"/>
          </w:tcPr>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ЖК</w:t>
            </w:r>
          </w:p>
        </w:tc>
        <w:tc>
          <w:tcPr>
            <w:tcW w:w="1429" w:type="dxa"/>
          </w:tcPr>
          <w:p w:rsidR="0002644D" w:rsidRDefault="0002644D" w:rsidP="00C71A0F">
            <w:pPr>
              <w:jc w:val="both"/>
              <w:rPr>
                <w:sz w:val="24"/>
                <w:szCs w:val="24"/>
                <w:lang w:val="kk-KZ"/>
              </w:rPr>
            </w:pPr>
          </w:p>
          <w:p w:rsidR="0002644D" w:rsidRDefault="0002644D" w:rsidP="00C71A0F">
            <w:pPr>
              <w:jc w:val="both"/>
              <w:rPr>
                <w:sz w:val="24"/>
                <w:szCs w:val="24"/>
                <w:lang w:val="kk-KZ"/>
              </w:rPr>
            </w:pPr>
          </w:p>
          <w:p w:rsidR="00E51F91" w:rsidRPr="00E24713" w:rsidRDefault="00E51F91" w:rsidP="00C71A0F">
            <w:pPr>
              <w:jc w:val="both"/>
              <w:rPr>
                <w:color w:val="000000"/>
                <w:sz w:val="24"/>
                <w:szCs w:val="24"/>
                <w:lang w:val="kk-KZ"/>
              </w:rPr>
            </w:pPr>
            <w:r w:rsidRPr="00E24713">
              <w:rPr>
                <w:sz w:val="24"/>
                <w:szCs w:val="24"/>
              </w:rPr>
              <w:t>Қазіргі зерттеулердегі пәнаралық тәсіл</w:t>
            </w:r>
          </w:p>
        </w:tc>
        <w:tc>
          <w:tcPr>
            <w:tcW w:w="4753" w:type="dxa"/>
            <w:vAlign w:val="center"/>
          </w:tcPr>
          <w:p w:rsidR="00E51F91" w:rsidRPr="00E24713" w:rsidRDefault="00E51F91" w:rsidP="007B0280">
            <w:pPr>
              <w:pStyle w:val="af3"/>
              <w:jc w:val="both"/>
              <w:rPr>
                <w:rStyle w:val="y2iqfc"/>
                <w:sz w:val="24"/>
                <w:szCs w:val="24"/>
                <w:lang w:val="kk-KZ"/>
              </w:rPr>
            </w:pPr>
            <w:r w:rsidRPr="00E24713">
              <w:rPr>
                <w:sz w:val="24"/>
                <w:szCs w:val="24"/>
                <w:lang w:val="kk-KZ"/>
              </w:rPr>
              <w:lastRenderedPageBreak/>
              <w:t xml:space="preserve">Бұл курстың мақсаты – тарих пәні студентін </w:t>
            </w:r>
            <w:r w:rsidRPr="00E24713">
              <w:rPr>
                <w:sz w:val="24"/>
                <w:szCs w:val="24"/>
                <w:lang w:val="kk-KZ"/>
              </w:rPr>
              <w:lastRenderedPageBreak/>
              <w:t xml:space="preserve">пәнаралық көзқарас негізінде жобалық-зерттеу ісәрекетіне теориялық және практикалық дайындау («Археология», «Этнология», «Деректану», «Мұрағат ісі», «Мұражай тану», «Академиялық жазу») және т.б.). Курсты оқу барысында ғылыми ұғымдар мен үдерістер туралы түсінік қалыптасады, зерттеу дағдылары жетіледі. </w:t>
            </w:r>
            <w:r w:rsidRPr="00E24713">
              <w:rPr>
                <w:sz w:val="24"/>
                <w:szCs w:val="24"/>
              </w:rPr>
              <w:t>Курстың нәтижесі – мұрағаттық және мұражайлық практика болып табылады.</w:t>
            </w:r>
          </w:p>
        </w:tc>
        <w:tc>
          <w:tcPr>
            <w:tcW w:w="425" w:type="dxa"/>
          </w:tcPr>
          <w:p w:rsidR="00E51F91" w:rsidRPr="00E24713" w:rsidRDefault="00E51F91" w:rsidP="00BF5958">
            <w:pPr>
              <w:jc w:val="center"/>
              <w:rPr>
                <w:sz w:val="24"/>
                <w:szCs w:val="24"/>
                <w:lang w:val="kk-KZ"/>
              </w:rPr>
            </w:pPr>
            <w:r w:rsidRPr="00E24713">
              <w:rPr>
                <w:sz w:val="24"/>
                <w:szCs w:val="24"/>
                <w:lang w:val="kk-KZ"/>
              </w:rPr>
              <w:lastRenderedPageBreak/>
              <w:t>5</w:t>
            </w:r>
          </w:p>
        </w:tc>
        <w:tc>
          <w:tcPr>
            <w:tcW w:w="425" w:type="dxa"/>
            <w:vAlign w:val="center"/>
          </w:tcPr>
          <w:p w:rsidR="00E51F91" w:rsidRPr="00E24713" w:rsidRDefault="00E51F91" w:rsidP="00BF5958">
            <w:pPr>
              <w:pStyle w:val="TableParagraph"/>
              <w:contextualSpacing/>
              <w:jc w:val="center"/>
              <w:rPr>
                <w:sz w:val="24"/>
                <w:szCs w:val="24"/>
                <w:lang w:val="kk-KZ"/>
              </w:rPr>
            </w:pPr>
          </w:p>
        </w:tc>
        <w:tc>
          <w:tcPr>
            <w:tcW w:w="488" w:type="dxa"/>
            <w:vAlign w:val="center"/>
          </w:tcPr>
          <w:p w:rsidR="00E51F91" w:rsidRPr="00E24713" w:rsidRDefault="00E51F91" w:rsidP="00BF5958">
            <w:pPr>
              <w:pStyle w:val="TableParagraph"/>
              <w:contextualSpacing/>
              <w:jc w:val="center"/>
              <w:rPr>
                <w:sz w:val="24"/>
                <w:szCs w:val="24"/>
                <w:lang w:val="kk-KZ"/>
              </w:rPr>
            </w:pPr>
          </w:p>
        </w:tc>
        <w:tc>
          <w:tcPr>
            <w:tcW w:w="425" w:type="dxa"/>
            <w:gridSpan w:val="2"/>
            <w:vAlign w:val="center"/>
          </w:tcPr>
          <w:p w:rsidR="00E51F91" w:rsidRPr="00E24713" w:rsidRDefault="00E51F91" w:rsidP="00BF5958">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6" w:type="dxa"/>
            <w:vAlign w:val="center"/>
          </w:tcPr>
          <w:p w:rsidR="00E51F91" w:rsidRPr="00E24713" w:rsidRDefault="00E51F91" w:rsidP="00BF5958">
            <w:pPr>
              <w:pStyle w:val="TableParagraph"/>
              <w:contextualSpacing/>
              <w:jc w:val="center"/>
              <w:rPr>
                <w:b/>
                <w:sz w:val="24"/>
                <w:szCs w:val="24"/>
                <w:lang w:val="kk-KZ"/>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lang w:val="kk-KZ"/>
              </w:rPr>
            </w:pPr>
            <w:r w:rsidRPr="00E24713">
              <w:rPr>
                <w:b/>
                <w:sz w:val="24"/>
                <w:szCs w:val="24"/>
              </w:rPr>
              <w:sym w:font="Wingdings" w:char="F0FC"/>
            </w:r>
          </w:p>
        </w:tc>
        <w:tc>
          <w:tcPr>
            <w:tcW w:w="430" w:type="dxa"/>
            <w:vAlign w:val="center"/>
          </w:tcPr>
          <w:p w:rsidR="00E51F91" w:rsidRPr="00E24713" w:rsidRDefault="00E51F91" w:rsidP="00BF5958">
            <w:pPr>
              <w:pStyle w:val="TableParagraph"/>
              <w:contextualSpacing/>
              <w:jc w:val="center"/>
              <w:rPr>
                <w:color w:val="000000" w:themeColor="text1"/>
                <w:sz w:val="24"/>
                <w:szCs w:val="24"/>
                <w:lang w:val="kk-KZ"/>
              </w:rPr>
            </w:pPr>
          </w:p>
        </w:tc>
        <w:tc>
          <w:tcPr>
            <w:tcW w:w="426" w:type="dxa"/>
          </w:tcPr>
          <w:p w:rsidR="00E51F91" w:rsidRPr="00E24713" w:rsidRDefault="00E51F91" w:rsidP="00BF5958">
            <w:pPr>
              <w:pStyle w:val="TableParagraph"/>
              <w:contextualSpacing/>
              <w:jc w:val="center"/>
              <w:rPr>
                <w:color w:val="000000" w:themeColor="text1"/>
                <w:sz w:val="24"/>
                <w:szCs w:val="24"/>
                <w:lang w:val="kk-KZ"/>
              </w:rPr>
            </w:pPr>
          </w:p>
        </w:tc>
        <w:tc>
          <w:tcPr>
            <w:tcW w:w="425" w:type="dxa"/>
          </w:tcPr>
          <w:p w:rsidR="00E51F91" w:rsidRPr="00E24713" w:rsidRDefault="00E51F91" w:rsidP="00BF5958">
            <w:pPr>
              <w:pStyle w:val="TableParagraph"/>
              <w:contextualSpacing/>
              <w:jc w:val="center"/>
              <w:rPr>
                <w:color w:val="000000" w:themeColor="text1"/>
                <w:sz w:val="24"/>
                <w:szCs w:val="24"/>
                <w:lang w:val="kk-KZ"/>
              </w:rPr>
            </w:pPr>
          </w:p>
        </w:tc>
        <w:tc>
          <w:tcPr>
            <w:tcW w:w="430" w:type="dxa"/>
          </w:tcPr>
          <w:p w:rsidR="00E51F91" w:rsidRPr="00E24713" w:rsidRDefault="00E51F91" w:rsidP="00BF5958">
            <w:pPr>
              <w:pStyle w:val="TableParagraph"/>
              <w:contextualSpacing/>
              <w:jc w:val="center"/>
              <w:rPr>
                <w:b/>
                <w:color w:val="000000" w:themeColor="text1"/>
                <w:sz w:val="24"/>
                <w:szCs w:val="24"/>
                <w:lang w:val="kk-KZ"/>
              </w:rPr>
            </w:pPr>
          </w:p>
        </w:tc>
        <w:tc>
          <w:tcPr>
            <w:tcW w:w="373" w:type="dxa"/>
          </w:tcPr>
          <w:p w:rsidR="00E51F91" w:rsidRPr="00E24713" w:rsidRDefault="00E51F91" w:rsidP="00CD5CEC">
            <w:pPr>
              <w:pStyle w:val="TableParagraph"/>
              <w:contextualSpacing/>
              <w:jc w:val="center"/>
              <w:rPr>
                <w:b/>
                <w:color w:val="0070C0"/>
                <w:sz w:val="24"/>
                <w:szCs w:val="24"/>
                <w:lang w:val="kk-KZ"/>
              </w:rPr>
            </w:pPr>
          </w:p>
        </w:tc>
      </w:tr>
      <w:tr w:rsidR="00E51F91" w:rsidRPr="00E24713" w:rsidTr="00CF3EA7">
        <w:trPr>
          <w:gridAfter w:val="1"/>
          <w:wAfter w:w="11" w:type="dxa"/>
          <w:trHeight w:val="323"/>
        </w:trPr>
        <w:tc>
          <w:tcPr>
            <w:tcW w:w="299" w:type="dxa"/>
          </w:tcPr>
          <w:p w:rsidR="00E51F91" w:rsidRPr="00E24713" w:rsidRDefault="00FA4BAA" w:rsidP="00CD5CEC">
            <w:pPr>
              <w:pStyle w:val="TableParagraph"/>
              <w:contextualSpacing/>
              <w:rPr>
                <w:sz w:val="24"/>
                <w:szCs w:val="24"/>
                <w:lang w:val="kk-KZ"/>
              </w:rPr>
            </w:pPr>
            <w:r w:rsidRPr="00E24713">
              <w:rPr>
                <w:sz w:val="24"/>
                <w:szCs w:val="24"/>
                <w:lang w:val="kk-KZ"/>
              </w:rPr>
              <w:lastRenderedPageBreak/>
              <w:t>13</w:t>
            </w:r>
          </w:p>
        </w:tc>
        <w:tc>
          <w:tcPr>
            <w:tcW w:w="1680" w:type="dxa"/>
            <w:vMerge w:val="restart"/>
          </w:tcPr>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02644D" w:rsidRDefault="0002644D" w:rsidP="00DC3970">
            <w:pPr>
              <w:pStyle w:val="TableParagraph"/>
              <w:contextualSpacing/>
              <w:jc w:val="center"/>
              <w:rPr>
                <w:bCs/>
                <w:sz w:val="24"/>
                <w:szCs w:val="24"/>
                <w:lang w:val="kk-KZ" w:eastAsia="fi-FI"/>
              </w:rPr>
            </w:pPr>
          </w:p>
          <w:p w:rsidR="00E51F91" w:rsidRPr="00E24713" w:rsidRDefault="00E51F91" w:rsidP="00DC3970">
            <w:pPr>
              <w:pStyle w:val="TableParagraph"/>
              <w:contextualSpacing/>
              <w:jc w:val="center"/>
              <w:rPr>
                <w:sz w:val="24"/>
                <w:szCs w:val="24"/>
                <w:lang w:val="kk-KZ"/>
              </w:rPr>
            </w:pPr>
            <w:r w:rsidRPr="00E24713">
              <w:rPr>
                <w:bCs/>
                <w:sz w:val="24"/>
                <w:szCs w:val="24"/>
                <w:lang w:val="kk-KZ" w:eastAsia="fi-FI"/>
              </w:rPr>
              <w:t>Қоғам. Құқық. Дін</w:t>
            </w:r>
          </w:p>
        </w:tc>
        <w:tc>
          <w:tcPr>
            <w:tcW w:w="550"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КП</w:t>
            </w:r>
          </w:p>
        </w:tc>
        <w:tc>
          <w:tcPr>
            <w:tcW w:w="431"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ЖК</w:t>
            </w:r>
          </w:p>
        </w:tc>
        <w:tc>
          <w:tcPr>
            <w:tcW w:w="1429" w:type="dxa"/>
          </w:tcPr>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02644D" w:rsidRDefault="0002644D" w:rsidP="00BF5958">
            <w:pPr>
              <w:rPr>
                <w:sz w:val="24"/>
                <w:szCs w:val="24"/>
                <w:lang w:val="kk-KZ"/>
              </w:rPr>
            </w:pPr>
          </w:p>
          <w:p w:rsidR="00E51F91" w:rsidRPr="00E24713" w:rsidRDefault="00E51F91" w:rsidP="00BF5958">
            <w:pPr>
              <w:rPr>
                <w:color w:val="000000"/>
                <w:sz w:val="24"/>
                <w:szCs w:val="24"/>
                <w:lang w:val="kk-KZ"/>
              </w:rPr>
            </w:pPr>
            <w:r w:rsidRPr="00E24713">
              <w:rPr>
                <w:sz w:val="24"/>
                <w:szCs w:val="24"/>
                <w:lang w:val="kk-KZ"/>
              </w:rPr>
              <w:t>Қазіргі Қазақстандағы дін және құқықтық реттеу</w:t>
            </w:r>
          </w:p>
        </w:tc>
        <w:tc>
          <w:tcPr>
            <w:tcW w:w="4753" w:type="dxa"/>
          </w:tcPr>
          <w:p w:rsidR="00E51F91" w:rsidRPr="00E24713" w:rsidRDefault="00E51F91" w:rsidP="007B0280">
            <w:pPr>
              <w:jc w:val="both"/>
              <w:rPr>
                <w:b/>
                <w:sz w:val="24"/>
                <w:szCs w:val="24"/>
                <w:lang w:val="kk-KZ"/>
              </w:rPr>
            </w:pPr>
            <w:r w:rsidRPr="00E24713">
              <w:rPr>
                <w:sz w:val="24"/>
                <w:szCs w:val="24"/>
                <w:lang w:val="kk-KZ"/>
              </w:rPr>
              <w:t>Болашақ мұғалімдер діннің, әлемдік және негізгі ұлттық діндердің теологиялық анықтамасы туралы, діннің пайда болуының, дамуының және таралуының табиғи сипаты туралы, оның әлемдік мәдениетке енуі туралы түсініктерін жетілдіреді; «Діни қызмет және діни бірлестіктер туралы» Қазақстан Республикасының Заңын, қазіргі Қазақстандағы конфессиялық қызметті реттейтін нормаларды оқып-үйрену, әлемнің алуан түрлілігін түсінеді. Курс қазіргі құқықтық және діни жағдайды қабылдауда құқықтық мәдениетті, икемді ойлауды қалыптастырады. Болашақ мұғалімдер өз мәдениеті мен әлемнің басқа мәдениеттерінің әдет-ғұрыптары мен нанымсенімдерінің ұқсастықтары мен айырмашылықтарын түсініп, бағалай алады және өз шешімдері үшін әлеуметтік және этикалық жауапкершілікті көтереді.</w:t>
            </w:r>
          </w:p>
        </w:tc>
        <w:tc>
          <w:tcPr>
            <w:tcW w:w="425" w:type="dxa"/>
          </w:tcPr>
          <w:p w:rsidR="00E51F91" w:rsidRPr="00E24713" w:rsidRDefault="00E51F91" w:rsidP="00BF5958">
            <w:pPr>
              <w:jc w:val="center"/>
              <w:rPr>
                <w:sz w:val="24"/>
                <w:szCs w:val="24"/>
                <w:lang w:val="kk-KZ"/>
              </w:rPr>
            </w:pPr>
            <w:r w:rsidRPr="00E24713">
              <w:rPr>
                <w:sz w:val="24"/>
                <w:szCs w:val="24"/>
                <w:lang w:val="kk-KZ"/>
              </w:rPr>
              <w:t>4</w:t>
            </w:r>
          </w:p>
        </w:tc>
        <w:tc>
          <w:tcPr>
            <w:tcW w:w="425" w:type="dxa"/>
            <w:vAlign w:val="center"/>
          </w:tcPr>
          <w:p w:rsidR="00E51F91" w:rsidRPr="00E24713" w:rsidRDefault="00E51F91" w:rsidP="00BF5958">
            <w:pPr>
              <w:pStyle w:val="TableParagraph"/>
              <w:contextualSpacing/>
              <w:jc w:val="center"/>
              <w:rPr>
                <w:sz w:val="24"/>
                <w:szCs w:val="24"/>
                <w:lang w:val="kk-KZ"/>
              </w:rPr>
            </w:pPr>
          </w:p>
        </w:tc>
        <w:tc>
          <w:tcPr>
            <w:tcW w:w="488" w:type="dxa"/>
            <w:vAlign w:val="center"/>
          </w:tcPr>
          <w:p w:rsidR="00E51F91" w:rsidRPr="00E24713" w:rsidRDefault="00E51F91" w:rsidP="00BF5958">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sz w:val="24"/>
                <w:szCs w:val="24"/>
                <w:lang w:val="kk-KZ"/>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6" w:type="dxa"/>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rPr>
            </w:pPr>
          </w:p>
        </w:tc>
        <w:tc>
          <w:tcPr>
            <w:tcW w:w="430" w:type="dxa"/>
            <w:vAlign w:val="center"/>
          </w:tcPr>
          <w:p w:rsidR="00E51F91" w:rsidRPr="00E24713" w:rsidRDefault="00E51F91" w:rsidP="00BF5958">
            <w:pPr>
              <w:pStyle w:val="TableParagraph"/>
              <w:contextualSpacing/>
              <w:jc w:val="center"/>
              <w:rPr>
                <w:color w:val="000000" w:themeColor="text1"/>
                <w:sz w:val="24"/>
                <w:szCs w:val="24"/>
              </w:rPr>
            </w:pPr>
          </w:p>
        </w:tc>
        <w:tc>
          <w:tcPr>
            <w:tcW w:w="426" w:type="dxa"/>
          </w:tcPr>
          <w:p w:rsidR="00E51F91" w:rsidRPr="00E24713" w:rsidRDefault="00E51F91" w:rsidP="00BF5958">
            <w:pPr>
              <w:pStyle w:val="TableParagraph"/>
              <w:contextualSpacing/>
              <w:jc w:val="center"/>
              <w:rPr>
                <w:color w:val="000000" w:themeColor="text1"/>
                <w:sz w:val="24"/>
                <w:szCs w:val="24"/>
              </w:rPr>
            </w:pPr>
          </w:p>
        </w:tc>
        <w:tc>
          <w:tcPr>
            <w:tcW w:w="425" w:type="dxa"/>
          </w:tcPr>
          <w:p w:rsidR="00E51F91" w:rsidRPr="00E24713" w:rsidRDefault="00E51F91" w:rsidP="00BF5958">
            <w:pPr>
              <w:pStyle w:val="TableParagraph"/>
              <w:contextualSpacing/>
              <w:jc w:val="center"/>
              <w:rPr>
                <w:color w:val="000000" w:themeColor="text1"/>
                <w:sz w:val="24"/>
                <w:szCs w:val="24"/>
              </w:rPr>
            </w:pPr>
          </w:p>
        </w:tc>
        <w:tc>
          <w:tcPr>
            <w:tcW w:w="430" w:type="dxa"/>
          </w:tcPr>
          <w:p w:rsidR="00E51F91" w:rsidRPr="00E24713" w:rsidRDefault="00E51F91" w:rsidP="00BF5958">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vMerge/>
          </w:tcPr>
          <w:p w:rsidR="00E51F91" w:rsidRPr="00E24713" w:rsidRDefault="00E51F91" w:rsidP="00BF5958">
            <w:pPr>
              <w:pStyle w:val="TableParagraph"/>
              <w:contextualSpacing/>
              <w:rPr>
                <w:sz w:val="24"/>
                <w:szCs w:val="24"/>
                <w:lang w:val="kk-KZ"/>
              </w:rPr>
            </w:pPr>
          </w:p>
        </w:tc>
        <w:tc>
          <w:tcPr>
            <w:tcW w:w="550"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КП</w:t>
            </w:r>
          </w:p>
        </w:tc>
        <w:tc>
          <w:tcPr>
            <w:tcW w:w="431"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ЖК</w:t>
            </w:r>
          </w:p>
        </w:tc>
        <w:tc>
          <w:tcPr>
            <w:tcW w:w="1429" w:type="dxa"/>
          </w:tcPr>
          <w:p w:rsidR="0002644D" w:rsidRDefault="0002644D" w:rsidP="00BF5958">
            <w:pPr>
              <w:rPr>
                <w:color w:val="000000"/>
                <w:sz w:val="24"/>
                <w:szCs w:val="24"/>
                <w:lang w:val="kk-KZ"/>
              </w:rPr>
            </w:pPr>
          </w:p>
          <w:p w:rsidR="0002644D" w:rsidRDefault="0002644D" w:rsidP="00BF5958">
            <w:pPr>
              <w:rPr>
                <w:color w:val="000000"/>
                <w:sz w:val="24"/>
                <w:szCs w:val="24"/>
                <w:lang w:val="kk-KZ"/>
              </w:rPr>
            </w:pPr>
          </w:p>
          <w:p w:rsidR="0002644D" w:rsidRDefault="0002644D" w:rsidP="00BF5958">
            <w:pPr>
              <w:rPr>
                <w:color w:val="000000"/>
                <w:sz w:val="24"/>
                <w:szCs w:val="24"/>
                <w:lang w:val="kk-KZ"/>
              </w:rPr>
            </w:pPr>
          </w:p>
          <w:p w:rsidR="0002644D" w:rsidRDefault="0002644D" w:rsidP="00BF5958">
            <w:pPr>
              <w:rPr>
                <w:color w:val="000000"/>
                <w:sz w:val="24"/>
                <w:szCs w:val="24"/>
                <w:lang w:val="kk-KZ"/>
              </w:rPr>
            </w:pPr>
          </w:p>
          <w:p w:rsidR="0002644D" w:rsidRDefault="0002644D" w:rsidP="00BF5958">
            <w:pPr>
              <w:rPr>
                <w:color w:val="000000"/>
                <w:sz w:val="24"/>
                <w:szCs w:val="24"/>
                <w:lang w:val="kk-KZ"/>
              </w:rPr>
            </w:pPr>
          </w:p>
          <w:p w:rsidR="00E51F91" w:rsidRPr="00E24713" w:rsidRDefault="00E51F91" w:rsidP="00BF5958">
            <w:pPr>
              <w:rPr>
                <w:color w:val="000000"/>
                <w:sz w:val="24"/>
                <w:szCs w:val="24"/>
                <w:lang w:val="kk-KZ"/>
              </w:rPr>
            </w:pPr>
            <w:r w:rsidRPr="00E24713">
              <w:rPr>
                <w:color w:val="000000"/>
                <w:sz w:val="24"/>
                <w:szCs w:val="24"/>
                <w:lang w:val="kk-KZ"/>
              </w:rPr>
              <w:t>Қоғамтану</w:t>
            </w:r>
          </w:p>
          <w:p w:rsidR="00E51F91" w:rsidRPr="00E24713" w:rsidRDefault="00E51F91" w:rsidP="00BF5958">
            <w:pPr>
              <w:rPr>
                <w:sz w:val="24"/>
                <w:szCs w:val="24"/>
                <w:lang w:val="kk-KZ"/>
              </w:rPr>
            </w:pPr>
          </w:p>
        </w:tc>
        <w:tc>
          <w:tcPr>
            <w:tcW w:w="4753" w:type="dxa"/>
          </w:tcPr>
          <w:p w:rsidR="00E51F91" w:rsidRPr="00E24713" w:rsidRDefault="00E51F91" w:rsidP="007B0280">
            <w:pPr>
              <w:ind w:right="142"/>
              <w:jc w:val="both"/>
              <w:rPr>
                <w:sz w:val="24"/>
                <w:szCs w:val="24"/>
                <w:lang w:val="kk-KZ"/>
              </w:rPr>
            </w:pPr>
            <w:r w:rsidRPr="00E24713">
              <w:rPr>
                <w:sz w:val="24"/>
                <w:szCs w:val="24"/>
                <w:lang w:val="kk-KZ"/>
              </w:rPr>
              <w:lastRenderedPageBreak/>
              <w:t xml:space="preserve">Курстың мақсаты – қазіргі қоғамдағы әлеуметтік-саяси және құқықтық жүйенің </w:t>
            </w:r>
            <w:r w:rsidRPr="00E24713">
              <w:rPr>
                <w:sz w:val="24"/>
                <w:szCs w:val="24"/>
                <w:lang w:val="kk-KZ"/>
              </w:rPr>
              <w:lastRenderedPageBreak/>
              <w:t>қызмет ету негіздері, экономика мен рухани мәдениеттің даму тенденциялары туралы білім алу болып табылады. Курс болашақ мұғалімдердің бойында қажетті нәтижеге жету үшін қажетті шығармашылық ойлау түрін қалыптастырады. Болашақ мұғалімдер заманауи әлемнің әлеуметтік үдерістерін зерттеу үшін мақсат қоя алады, тапсырмалар мен жұмыс үдерістерін әзірлей алады. Пәнаралық әдістерді (тарих, антропология, мәдениеттану, экономика, география, саясаттану, психология және әлеуметтану) пайдалана отырып, студенттің шығармашылық ойлауы, қоғамдағы адамның іс-әрекетін зерттеу дағдылары қалыптасады.</w:t>
            </w:r>
          </w:p>
        </w:tc>
        <w:tc>
          <w:tcPr>
            <w:tcW w:w="425" w:type="dxa"/>
          </w:tcPr>
          <w:p w:rsidR="00E51F91" w:rsidRPr="00E24713" w:rsidRDefault="00E51F91" w:rsidP="00BF5958">
            <w:pPr>
              <w:jc w:val="center"/>
              <w:rPr>
                <w:sz w:val="24"/>
                <w:szCs w:val="24"/>
                <w:lang w:val="kk-KZ"/>
              </w:rPr>
            </w:pPr>
            <w:r w:rsidRPr="00E24713">
              <w:rPr>
                <w:sz w:val="24"/>
                <w:szCs w:val="24"/>
                <w:lang w:val="kk-KZ"/>
              </w:rPr>
              <w:lastRenderedPageBreak/>
              <w:t>3</w:t>
            </w:r>
          </w:p>
        </w:tc>
        <w:tc>
          <w:tcPr>
            <w:tcW w:w="425" w:type="dxa"/>
            <w:vAlign w:val="center"/>
          </w:tcPr>
          <w:p w:rsidR="00E51F91" w:rsidRPr="00E24713" w:rsidRDefault="00E51F91" w:rsidP="00BF5958">
            <w:pPr>
              <w:pStyle w:val="TableParagraph"/>
              <w:contextualSpacing/>
              <w:jc w:val="center"/>
              <w:rPr>
                <w:sz w:val="24"/>
                <w:szCs w:val="24"/>
              </w:rPr>
            </w:pPr>
          </w:p>
        </w:tc>
        <w:tc>
          <w:tcPr>
            <w:tcW w:w="488" w:type="dxa"/>
            <w:vAlign w:val="center"/>
          </w:tcPr>
          <w:p w:rsidR="00E51F91" w:rsidRPr="00E24713" w:rsidRDefault="00E51F91" w:rsidP="00BF5958">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sz w:val="24"/>
                <w:szCs w:val="24"/>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p>
        </w:tc>
        <w:tc>
          <w:tcPr>
            <w:tcW w:w="426" w:type="dxa"/>
            <w:vAlign w:val="center"/>
          </w:tcPr>
          <w:p w:rsidR="00E51F91" w:rsidRPr="00E24713" w:rsidRDefault="00E51F91" w:rsidP="00BF5958">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rPr>
            </w:pPr>
          </w:p>
        </w:tc>
        <w:tc>
          <w:tcPr>
            <w:tcW w:w="430" w:type="dxa"/>
            <w:vAlign w:val="center"/>
          </w:tcPr>
          <w:p w:rsidR="00E51F91" w:rsidRPr="00E24713" w:rsidRDefault="00E51F91" w:rsidP="00BF5958">
            <w:pPr>
              <w:pStyle w:val="TableParagraph"/>
              <w:contextualSpacing/>
              <w:jc w:val="center"/>
              <w:rPr>
                <w:color w:val="000000" w:themeColor="text1"/>
                <w:sz w:val="24"/>
                <w:szCs w:val="24"/>
              </w:rPr>
            </w:pPr>
          </w:p>
        </w:tc>
        <w:tc>
          <w:tcPr>
            <w:tcW w:w="426" w:type="dxa"/>
          </w:tcPr>
          <w:p w:rsidR="00E51F91" w:rsidRPr="00E24713" w:rsidRDefault="00E51F91" w:rsidP="00BF5958">
            <w:pPr>
              <w:pStyle w:val="TableParagraph"/>
              <w:contextualSpacing/>
              <w:jc w:val="center"/>
              <w:rPr>
                <w:color w:val="000000" w:themeColor="text1"/>
                <w:sz w:val="24"/>
                <w:szCs w:val="24"/>
              </w:rPr>
            </w:pPr>
          </w:p>
        </w:tc>
        <w:tc>
          <w:tcPr>
            <w:tcW w:w="425" w:type="dxa"/>
          </w:tcPr>
          <w:p w:rsidR="00E51F91" w:rsidRPr="00E24713" w:rsidRDefault="00E51F91" w:rsidP="00BF5958">
            <w:pPr>
              <w:pStyle w:val="TableParagraph"/>
              <w:contextualSpacing/>
              <w:jc w:val="center"/>
              <w:rPr>
                <w:color w:val="000000" w:themeColor="text1"/>
                <w:sz w:val="24"/>
                <w:szCs w:val="24"/>
              </w:rPr>
            </w:pPr>
          </w:p>
        </w:tc>
        <w:tc>
          <w:tcPr>
            <w:tcW w:w="430" w:type="dxa"/>
          </w:tcPr>
          <w:p w:rsidR="00E51F91" w:rsidRPr="00E24713" w:rsidRDefault="00E51F91" w:rsidP="00BF5958">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E51F91" w:rsidRPr="00E24713" w:rsidTr="00CF3EA7">
        <w:trPr>
          <w:gridAfter w:val="1"/>
          <w:wAfter w:w="11" w:type="dxa"/>
          <w:trHeight w:val="323"/>
        </w:trPr>
        <w:tc>
          <w:tcPr>
            <w:tcW w:w="299" w:type="dxa"/>
          </w:tcPr>
          <w:p w:rsidR="00E51F91" w:rsidRPr="00E24713" w:rsidRDefault="00E51F91" w:rsidP="00CD5CEC">
            <w:pPr>
              <w:pStyle w:val="TableParagraph"/>
              <w:contextualSpacing/>
              <w:rPr>
                <w:sz w:val="24"/>
                <w:szCs w:val="24"/>
                <w:lang w:val="kk-KZ"/>
              </w:rPr>
            </w:pPr>
          </w:p>
        </w:tc>
        <w:tc>
          <w:tcPr>
            <w:tcW w:w="1680" w:type="dxa"/>
            <w:vMerge/>
          </w:tcPr>
          <w:p w:rsidR="00E51F91" w:rsidRPr="00E24713" w:rsidRDefault="00E51F91" w:rsidP="00BF5958">
            <w:pPr>
              <w:pStyle w:val="TableParagraph"/>
              <w:contextualSpacing/>
              <w:rPr>
                <w:sz w:val="24"/>
                <w:szCs w:val="24"/>
                <w:lang w:val="kk-KZ"/>
              </w:rPr>
            </w:pPr>
          </w:p>
        </w:tc>
        <w:tc>
          <w:tcPr>
            <w:tcW w:w="550"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КП</w:t>
            </w:r>
          </w:p>
        </w:tc>
        <w:tc>
          <w:tcPr>
            <w:tcW w:w="431" w:type="dxa"/>
          </w:tcPr>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02644D" w:rsidRDefault="0002644D" w:rsidP="00F426E7">
            <w:pPr>
              <w:rPr>
                <w:sz w:val="24"/>
                <w:szCs w:val="24"/>
                <w:lang w:val="kk-KZ"/>
              </w:rPr>
            </w:pPr>
          </w:p>
          <w:p w:rsidR="00E51F91" w:rsidRPr="00E24713" w:rsidRDefault="00E51F91" w:rsidP="00F426E7">
            <w:pPr>
              <w:rPr>
                <w:sz w:val="24"/>
                <w:szCs w:val="24"/>
                <w:lang w:val="kk-KZ"/>
              </w:rPr>
            </w:pPr>
            <w:r w:rsidRPr="00E24713">
              <w:rPr>
                <w:sz w:val="24"/>
                <w:szCs w:val="24"/>
                <w:lang w:val="kk-KZ"/>
              </w:rPr>
              <w:t>ЖК</w:t>
            </w:r>
          </w:p>
        </w:tc>
        <w:tc>
          <w:tcPr>
            <w:tcW w:w="1429" w:type="dxa"/>
          </w:tcPr>
          <w:p w:rsidR="0002644D" w:rsidRDefault="0002644D" w:rsidP="00BF5958">
            <w:pPr>
              <w:jc w:val="both"/>
              <w:rPr>
                <w:sz w:val="24"/>
                <w:szCs w:val="24"/>
                <w:lang w:val="kk-KZ"/>
              </w:rPr>
            </w:pPr>
          </w:p>
          <w:p w:rsidR="0002644D" w:rsidRDefault="0002644D" w:rsidP="00BF5958">
            <w:pPr>
              <w:jc w:val="both"/>
              <w:rPr>
                <w:sz w:val="24"/>
                <w:szCs w:val="24"/>
                <w:lang w:val="kk-KZ"/>
              </w:rPr>
            </w:pPr>
          </w:p>
          <w:p w:rsidR="0002644D" w:rsidRDefault="0002644D" w:rsidP="00BF5958">
            <w:pPr>
              <w:jc w:val="both"/>
              <w:rPr>
                <w:sz w:val="24"/>
                <w:szCs w:val="24"/>
                <w:lang w:val="kk-KZ"/>
              </w:rPr>
            </w:pPr>
          </w:p>
          <w:p w:rsidR="0002644D" w:rsidRDefault="0002644D" w:rsidP="00BF5958">
            <w:pPr>
              <w:jc w:val="both"/>
              <w:rPr>
                <w:sz w:val="24"/>
                <w:szCs w:val="24"/>
                <w:lang w:val="kk-KZ"/>
              </w:rPr>
            </w:pPr>
          </w:p>
          <w:p w:rsidR="0002644D" w:rsidRDefault="0002644D" w:rsidP="00BF5958">
            <w:pPr>
              <w:jc w:val="both"/>
              <w:rPr>
                <w:sz w:val="24"/>
                <w:szCs w:val="24"/>
                <w:lang w:val="kk-KZ"/>
              </w:rPr>
            </w:pPr>
          </w:p>
          <w:p w:rsidR="00E51F91" w:rsidRPr="00E24713" w:rsidRDefault="00E51F91" w:rsidP="00BF5958">
            <w:pPr>
              <w:jc w:val="both"/>
              <w:rPr>
                <w:color w:val="000000"/>
                <w:sz w:val="24"/>
                <w:szCs w:val="24"/>
                <w:lang w:val="kk-KZ"/>
              </w:rPr>
            </w:pPr>
            <w:r w:rsidRPr="00E24713">
              <w:rPr>
                <w:sz w:val="24"/>
                <w:szCs w:val="24"/>
                <w:lang w:val="kk-KZ"/>
              </w:rPr>
              <w:t>Мемлекет және құқық теориясы және тарихы</w:t>
            </w:r>
          </w:p>
        </w:tc>
        <w:tc>
          <w:tcPr>
            <w:tcW w:w="4753" w:type="dxa"/>
          </w:tcPr>
          <w:p w:rsidR="00E51F91" w:rsidRPr="00E24713" w:rsidRDefault="00E51F91" w:rsidP="00F70BC0">
            <w:pPr>
              <w:pStyle w:val="af3"/>
              <w:jc w:val="both"/>
              <w:rPr>
                <w:sz w:val="24"/>
                <w:szCs w:val="24"/>
                <w:lang w:val="kk-KZ"/>
              </w:rPr>
            </w:pPr>
            <w:r w:rsidRPr="00E24713">
              <w:rPr>
                <w:sz w:val="24"/>
                <w:szCs w:val="24"/>
                <w:lang w:val="kk-KZ"/>
              </w:rPr>
              <w:t xml:space="preserve">Курс әр түрлі тарихи кезеңдердегі мемлекеттік органдар мен құқықтық институттар туралы олардың барлық белгілерімен, саяси және құқықтық санаттар туралы, әрі қарайғы өмірге қажетті құқықтық білімдер туралы негізгі білімдерді қалыптастыруды көздейді. Болашақ мұғалімдер мемлекет пен құқықтың түрлері мен нысандарының пайда болуын, дамуын, өзгеру үдерістерін зерделейді, заң ғылымының заманауи жетістіктері негізінде құқықтық мәдениеттің жоғары деңгейін, құқықты құрметтеуді қалыптастырады. </w:t>
            </w:r>
            <w:r w:rsidRPr="00E24713">
              <w:rPr>
                <w:sz w:val="24"/>
                <w:szCs w:val="24"/>
              </w:rPr>
              <w:t>Курс қазіргі жағдайды түсіну, қақтығыстардың алдын алу дағдыларын қалыптастырады.</w:t>
            </w:r>
          </w:p>
        </w:tc>
        <w:tc>
          <w:tcPr>
            <w:tcW w:w="425" w:type="dxa"/>
          </w:tcPr>
          <w:p w:rsidR="00E51F91" w:rsidRPr="00E24713" w:rsidRDefault="00E51F91" w:rsidP="00BF5958">
            <w:pPr>
              <w:jc w:val="center"/>
              <w:rPr>
                <w:sz w:val="24"/>
                <w:szCs w:val="24"/>
                <w:lang w:val="kk-KZ"/>
              </w:rPr>
            </w:pPr>
            <w:r w:rsidRPr="00E24713">
              <w:rPr>
                <w:sz w:val="24"/>
                <w:szCs w:val="24"/>
                <w:lang w:val="kk-KZ"/>
              </w:rPr>
              <w:t>3</w:t>
            </w:r>
          </w:p>
        </w:tc>
        <w:tc>
          <w:tcPr>
            <w:tcW w:w="425" w:type="dxa"/>
            <w:vAlign w:val="center"/>
          </w:tcPr>
          <w:p w:rsidR="00E51F91" w:rsidRPr="00E24713" w:rsidRDefault="00E51F91" w:rsidP="00BF5958">
            <w:pPr>
              <w:pStyle w:val="TableParagraph"/>
              <w:contextualSpacing/>
              <w:jc w:val="center"/>
              <w:rPr>
                <w:sz w:val="24"/>
                <w:szCs w:val="24"/>
                <w:lang w:val="kk-KZ"/>
              </w:rPr>
            </w:pPr>
            <w:r w:rsidRPr="00E24713">
              <w:rPr>
                <w:b/>
                <w:sz w:val="24"/>
                <w:szCs w:val="24"/>
              </w:rPr>
              <w:sym w:font="Wingdings" w:char="F0FC"/>
            </w:r>
          </w:p>
        </w:tc>
        <w:tc>
          <w:tcPr>
            <w:tcW w:w="488" w:type="dxa"/>
            <w:vAlign w:val="center"/>
          </w:tcPr>
          <w:p w:rsidR="00E51F91" w:rsidRPr="00E24713" w:rsidRDefault="00E51F91" w:rsidP="00BF5958">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E51F91" w:rsidRPr="00E24713" w:rsidRDefault="00E51F91" w:rsidP="00BF5958">
            <w:pPr>
              <w:pStyle w:val="TableParagraph"/>
              <w:contextualSpacing/>
              <w:jc w:val="center"/>
              <w:rPr>
                <w:sz w:val="24"/>
                <w:szCs w:val="24"/>
                <w:lang w:val="kk-KZ"/>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lang w:val="kk-KZ"/>
              </w:rPr>
            </w:pPr>
          </w:p>
        </w:tc>
        <w:tc>
          <w:tcPr>
            <w:tcW w:w="426" w:type="dxa"/>
            <w:vAlign w:val="center"/>
          </w:tcPr>
          <w:p w:rsidR="00E51F91" w:rsidRPr="00E24713" w:rsidRDefault="00E51F91" w:rsidP="00BF5958">
            <w:pPr>
              <w:pStyle w:val="TableParagraph"/>
              <w:contextualSpacing/>
              <w:jc w:val="center"/>
              <w:rPr>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b/>
                <w:color w:val="000000" w:themeColor="text1"/>
                <w:sz w:val="24"/>
                <w:szCs w:val="24"/>
              </w:rPr>
            </w:pPr>
          </w:p>
        </w:tc>
        <w:tc>
          <w:tcPr>
            <w:tcW w:w="425" w:type="dxa"/>
            <w:gridSpan w:val="2"/>
            <w:vAlign w:val="center"/>
          </w:tcPr>
          <w:p w:rsidR="00E51F91" w:rsidRPr="00E24713" w:rsidRDefault="00E51F91" w:rsidP="00BF5958">
            <w:pPr>
              <w:pStyle w:val="TableParagraph"/>
              <w:contextualSpacing/>
              <w:jc w:val="center"/>
              <w:rPr>
                <w:color w:val="000000" w:themeColor="text1"/>
                <w:sz w:val="24"/>
                <w:szCs w:val="24"/>
              </w:rPr>
            </w:pPr>
          </w:p>
        </w:tc>
        <w:tc>
          <w:tcPr>
            <w:tcW w:w="430" w:type="dxa"/>
            <w:vAlign w:val="center"/>
          </w:tcPr>
          <w:p w:rsidR="00E51F91" w:rsidRPr="00E24713" w:rsidRDefault="00E51F91" w:rsidP="00BF5958">
            <w:pPr>
              <w:pStyle w:val="TableParagraph"/>
              <w:contextualSpacing/>
              <w:jc w:val="center"/>
              <w:rPr>
                <w:color w:val="000000" w:themeColor="text1"/>
                <w:sz w:val="24"/>
                <w:szCs w:val="24"/>
              </w:rPr>
            </w:pPr>
          </w:p>
        </w:tc>
        <w:tc>
          <w:tcPr>
            <w:tcW w:w="426" w:type="dxa"/>
          </w:tcPr>
          <w:p w:rsidR="00E51F91" w:rsidRPr="00E24713" w:rsidRDefault="00E51F91" w:rsidP="00BF5958">
            <w:pPr>
              <w:pStyle w:val="TableParagraph"/>
              <w:contextualSpacing/>
              <w:jc w:val="center"/>
              <w:rPr>
                <w:color w:val="000000" w:themeColor="text1"/>
                <w:sz w:val="24"/>
                <w:szCs w:val="24"/>
              </w:rPr>
            </w:pPr>
          </w:p>
        </w:tc>
        <w:tc>
          <w:tcPr>
            <w:tcW w:w="425" w:type="dxa"/>
          </w:tcPr>
          <w:p w:rsidR="00E51F91" w:rsidRPr="00E24713" w:rsidRDefault="00E51F91" w:rsidP="00BF5958">
            <w:pPr>
              <w:pStyle w:val="TableParagraph"/>
              <w:contextualSpacing/>
              <w:jc w:val="center"/>
              <w:rPr>
                <w:color w:val="000000" w:themeColor="text1"/>
                <w:sz w:val="24"/>
                <w:szCs w:val="24"/>
              </w:rPr>
            </w:pPr>
          </w:p>
        </w:tc>
        <w:tc>
          <w:tcPr>
            <w:tcW w:w="430" w:type="dxa"/>
          </w:tcPr>
          <w:p w:rsidR="00E51F91" w:rsidRPr="00E24713" w:rsidRDefault="00E51F91" w:rsidP="00BF5958">
            <w:pPr>
              <w:pStyle w:val="TableParagraph"/>
              <w:contextualSpacing/>
              <w:jc w:val="center"/>
              <w:rPr>
                <w:b/>
                <w:color w:val="000000" w:themeColor="text1"/>
                <w:sz w:val="24"/>
                <w:szCs w:val="24"/>
              </w:rPr>
            </w:pPr>
          </w:p>
        </w:tc>
        <w:tc>
          <w:tcPr>
            <w:tcW w:w="373" w:type="dxa"/>
          </w:tcPr>
          <w:p w:rsidR="00E51F91" w:rsidRPr="00E24713" w:rsidRDefault="00E51F9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r w:rsidRPr="00E24713">
              <w:rPr>
                <w:sz w:val="24"/>
                <w:szCs w:val="24"/>
                <w:lang w:val="kk-KZ"/>
              </w:rPr>
              <w:t>14</w:t>
            </w:r>
          </w:p>
        </w:tc>
        <w:tc>
          <w:tcPr>
            <w:tcW w:w="1680" w:type="dxa"/>
            <w:vMerge w:val="restart"/>
          </w:tcPr>
          <w:p w:rsidR="00916641" w:rsidRDefault="00916641" w:rsidP="00BF5958">
            <w:pPr>
              <w:pStyle w:val="TableParagraph"/>
              <w:contextualSpacing/>
              <w:rPr>
                <w:bCs/>
                <w:sz w:val="24"/>
                <w:szCs w:val="24"/>
                <w:lang w:val="kk-KZ" w:eastAsia="fi-FI"/>
              </w:rPr>
            </w:pPr>
          </w:p>
          <w:p w:rsidR="00916641" w:rsidRDefault="00916641" w:rsidP="00BF5958">
            <w:pPr>
              <w:pStyle w:val="TableParagraph"/>
              <w:contextualSpacing/>
              <w:rPr>
                <w:bCs/>
                <w:sz w:val="24"/>
                <w:szCs w:val="24"/>
                <w:lang w:val="kk-KZ" w:eastAsia="fi-FI"/>
              </w:rPr>
            </w:pPr>
          </w:p>
          <w:p w:rsidR="00916641" w:rsidRPr="00E24713" w:rsidRDefault="00916641" w:rsidP="00BF5958">
            <w:pPr>
              <w:pStyle w:val="TableParagraph"/>
              <w:contextualSpacing/>
              <w:rPr>
                <w:sz w:val="24"/>
                <w:szCs w:val="24"/>
                <w:lang w:val="kk-KZ"/>
              </w:rPr>
            </w:pPr>
            <w:r w:rsidRPr="00E24713">
              <w:rPr>
                <w:bCs/>
                <w:sz w:val="24"/>
                <w:szCs w:val="24"/>
                <w:lang w:val="kk-KZ" w:eastAsia="fi-FI"/>
              </w:rPr>
              <w:t>Қоғам. Құқық. Дін</w:t>
            </w:r>
          </w:p>
        </w:tc>
        <w:tc>
          <w:tcPr>
            <w:tcW w:w="550"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lang w:val="kk-KZ"/>
              </w:rPr>
            </w:pPr>
            <w:r w:rsidRPr="00E24713">
              <w:rPr>
                <w:sz w:val="24"/>
                <w:szCs w:val="24"/>
                <w:lang w:val="kk-KZ"/>
              </w:rPr>
              <w:t>КП</w:t>
            </w:r>
          </w:p>
        </w:tc>
        <w:tc>
          <w:tcPr>
            <w:tcW w:w="431"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lang w:val="kk-KZ"/>
              </w:rPr>
            </w:pPr>
            <w:r w:rsidRPr="00E24713">
              <w:rPr>
                <w:sz w:val="24"/>
                <w:szCs w:val="24"/>
                <w:lang w:val="kk-KZ"/>
              </w:rPr>
              <w:t>ТК</w:t>
            </w:r>
          </w:p>
        </w:tc>
        <w:tc>
          <w:tcPr>
            <w:tcW w:w="1429" w:type="dxa"/>
            <w:vAlign w:val="center"/>
          </w:tcPr>
          <w:p w:rsidR="00916641" w:rsidRDefault="00916641" w:rsidP="00BF5958">
            <w:pPr>
              <w:jc w:val="both"/>
              <w:rPr>
                <w:sz w:val="24"/>
                <w:szCs w:val="24"/>
                <w:lang w:val="kk-KZ"/>
              </w:rPr>
            </w:pPr>
          </w:p>
          <w:p w:rsidR="00916641" w:rsidRDefault="00916641" w:rsidP="00BF5958">
            <w:pPr>
              <w:jc w:val="both"/>
              <w:rPr>
                <w:sz w:val="24"/>
                <w:szCs w:val="24"/>
                <w:lang w:val="kk-KZ"/>
              </w:rPr>
            </w:pPr>
          </w:p>
          <w:p w:rsidR="00916641" w:rsidRPr="00E24713" w:rsidRDefault="00916641" w:rsidP="00BF5958">
            <w:pPr>
              <w:jc w:val="both"/>
              <w:rPr>
                <w:sz w:val="24"/>
                <w:szCs w:val="24"/>
                <w:lang w:val="kk-KZ"/>
              </w:rPr>
            </w:pPr>
            <w:r w:rsidRPr="00E24713">
              <w:rPr>
                <w:sz w:val="24"/>
                <w:szCs w:val="24"/>
                <w:lang w:val="kk-KZ"/>
              </w:rPr>
              <w:t>Қазіргі әлемдегі біріктіру және ажырату үдерістері</w:t>
            </w:r>
          </w:p>
        </w:tc>
        <w:tc>
          <w:tcPr>
            <w:tcW w:w="4753" w:type="dxa"/>
            <w:shd w:val="clear" w:color="auto" w:fill="auto"/>
            <w:vAlign w:val="center"/>
          </w:tcPr>
          <w:p w:rsidR="00916641" w:rsidRPr="00E24713" w:rsidRDefault="00916641" w:rsidP="007B0280">
            <w:pPr>
              <w:pStyle w:val="HTML"/>
              <w:jc w:val="both"/>
              <w:rPr>
                <w:rFonts w:ascii="Times New Roman" w:hAnsi="Times New Roman" w:cs="Times New Roman"/>
                <w:sz w:val="24"/>
                <w:szCs w:val="24"/>
                <w:lang w:val="kk-KZ"/>
              </w:rPr>
            </w:pPr>
            <w:r w:rsidRPr="00E24713">
              <w:rPr>
                <w:rFonts w:ascii="Times New Roman" w:hAnsi="Times New Roman" w:cs="Times New Roman"/>
                <w:sz w:val="24"/>
                <w:szCs w:val="24"/>
                <w:lang w:val="kk-KZ"/>
              </w:rPr>
              <w:lastRenderedPageBreak/>
              <w:t xml:space="preserve">Курсты оқу болашақ мұғалімдерге ХХ – ХХІ </w:t>
            </w:r>
            <w:r w:rsidRPr="00E24713">
              <w:rPr>
                <w:rFonts w:ascii="Times New Roman" w:hAnsi="Times New Roman" w:cs="Times New Roman"/>
                <w:sz w:val="24"/>
                <w:szCs w:val="24"/>
                <w:lang w:val="kk-KZ"/>
              </w:rPr>
              <w:lastRenderedPageBreak/>
              <w:t xml:space="preserve">ғасыр басындағы дүниенің өзгеруінің негізгі тенденцияларын түсінуге; мәдени-тарихи қауымдастықтардың өзіндік ерекшелігі, жаһандану үдерістерінің пайда болуы мен дамуы, қазіргі Батыс өркениетінің дамуы жағдайында нақты тарихи мәдениеттің бірегейлігі туралы түсініктерін қалыптастыруға мүмкіндік береді. Болашақ мұғалімдерде өзгерістерге төтеп беру, бүкіл адамзат тәжірибесінен үйрену, басқа адамның тәжірибесіне жауап беру қабілеттері қалыптасады. </w:t>
            </w:r>
            <w:r w:rsidRPr="00E24713">
              <w:rPr>
                <w:rFonts w:ascii="Times New Roman" w:hAnsi="Times New Roman" w:cs="Times New Roman"/>
                <w:sz w:val="24"/>
                <w:szCs w:val="24"/>
              </w:rPr>
              <w:t>Жаһандық хабардар болу дағдыларын жетілдіріледі.</w:t>
            </w:r>
          </w:p>
        </w:tc>
        <w:tc>
          <w:tcPr>
            <w:tcW w:w="425" w:type="dxa"/>
          </w:tcPr>
          <w:p w:rsidR="00916641" w:rsidRPr="00E24713" w:rsidRDefault="00916641" w:rsidP="00BF5958">
            <w:pPr>
              <w:jc w:val="center"/>
              <w:rPr>
                <w:sz w:val="24"/>
                <w:szCs w:val="24"/>
                <w:lang w:val="kk-KZ"/>
              </w:rPr>
            </w:pPr>
            <w:r w:rsidRPr="00E24713">
              <w:rPr>
                <w:sz w:val="24"/>
                <w:szCs w:val="24"/>
                <w:lang w:val="kk-KZ"/>
              </w:rPr>
              <w:lastRenderedPageBreak/>
              <w:t>6</w:t>
            </w:r>
          </w:p>
        </w:tc>
        <w:tc>
          <w:tcPr>
            <w:tcW w:w="425" w:type="dxa"/>
            <w:vAlign w:val="center"/>
          </w:tcPr>
          <w:p w:rsidR="00916641" w:rsidRPr="00E24713" w:rsidRDefault="00916641" w:rsidP="00BF5958">
            <w:pPr>
              <w:pStyle w:val="TableParagraph"/>
              <w:contextualSpacing/>
              <w:jc w:val="center"/>
              <w:rPr>
                <w:sz w:val="24"/>
                <w:szCs w:val="24"/>
              </w:rPr>
            </w:pPr>
            <w:r w:rsidRPr="00E24713">
              <w:rPr>
                <w:b/>
                <w:sz w:val="24"/>
                <w:szCs w:val="24"/>
              </w:rPr>
              <w:sym w:font="Wingdings" w:char="F0FC"/>
            </w:r>
          </w:p>
        </w:tc>
        <w:tc>
          <w:tcPr>
            <w:tcW w:w="488" w:type="dxa"/>
            <w:vAlign w:val="center"/>
          </w:tcPr>
          <w:p w:rsidR="00916641" w:rsidRPr="00E24713" w:rsidRDefault="00916641" w:rsidP="00BF5958">
            <w:pPr>
              <w:pStyle w:val="TableParagraph"/>
              <w:contextualSpacing/>
              <w:jc w:val="center"/>
              <w:rPr>
                <w:sz w:val="24"/>
                <w:szCs w:val="24"/>
              </w:rPr>
            </w:pPr>
          </w:p>
        </w:tc>
        <w:tc>
          <w:tcPr>
            <w:tcW w:w="425" w:type="dxa"/>
            <w:gridSpan w:val="2"/>
            <w:vAlign w:val="center"/>
          </w:tcPr>
          <w:p w:rsidR="00916641" w:rsidRPr="00E24713" w:rsidRDefault="00916641" w:rsidP="00BF5958">
            <w:pPr>
              <w:pStyle w:val="TableParagraph"/>
              <w:contextualSpacing/>
              <w:jc w:val="center"/>
              <w:rPr>
                <w:sz w:val="24"/>
                <w:szCs w:val="24"/>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rPr>
            </w:pPr>
          </w:p>
        </w:tc>
        <w:tc>
          <w:tcPr>
            <w:tcW w:w="426" w:type="dxa"/>
            <w:vAlign w:val="center"/>
          </w:tcPr>
          <w:p w:rsidR="00916641" w:rsidRPr="00E24713" w:rsidRDefault="00916641" w:rsidP="00BF5958">
            <w:pPr>
              <w:pStyle w:val="TableParagraph"/>
              <w:contextualSpacing/>
              <w:jc w:val="center"/>
              <w:rPr>
                <w:color w:val="000000" w:themeColor="text1"/>
                <w:sz w:val="24"/>
                <w:szCs w:val="24"/>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rPr>
            </w:pPr>
          </w:p>
        </w:tc>
        <w:tc>
          <w:tcPr>
            <w:tcW w:w="425" w:type="dxa"/>
            <w:gridSpan w:val="2"/>
            <w:vAlign w:val="center"/>
          </w:tcPr>
          <w:p w:rsidR="00916641" w:rsidRPr="00E24713" w:rsidRDefault="00916641" w:rsidP="00BF5958">
            <w:pPr>
              <w:pStyle w:val="TableParagraph"/>
              <w:contextualSpacing/>
              <w:jc w:val="center"/>
              <w:rPr>
                <w:color w:val="000000" w:themeColor="text1"/>
                <w:sz w:val="24"/>
                <w:szCs w:val="24"/>
              </w:rPr>
            </w:pPr>
          </w:p>
        </w:tc>
        <w:tc>
          <w:tcPr>
            <w:tcW w:w="430" w:type="dxa"/>
            <w:vAlign w:val="center"/>
          </w:tcPr>
          <w:p w:rsidR="00916641" w:rsidRPr="00E24713" w:rsidRDefault="00916641" w:rsidP="00BF5958">
            <w:pPr>
              <w:pStyle w:val="TableParagraph"/>
              <w:contextualSpacing/>
              <w:jc w:val="center"/>
              <w:rPr>
                <w:color w:val="000000" w:themeColor="text1"/>
                <w:sz w:val="24"/>
                <w:szCs w:val="24"/>
              </w:rPr>
            </w:pPr>
          </w:p>
        </w:tc>
        <w:tc>
          <w:tcPr>
            <w:tcW w:w="426" w:type="dxa"/>
          </w:tcPr>
          <w:p w:rsidR="00916641" w:rsidRPr="00E24713" w:rsidRDefault="00916641" w:rsidP="00BF5958">
            <w:pPr>
              <w:pStyle w:val="TableParagraph"/>
              <w:contextualSpacing/>
              <w:jc w:val="center"/>
              <w:rPr>
                <w:color w:val="000000" w:themeColor="text1"/>
                <w:sz w:val="24"/>
                <w:szCs w:val="24"/>
              </w:rPr>
            </w:pPr>
          </w:p>
        </w:tc>
        <w:tc>
          <w:tcPr>
            <w:tcW w:w="425" w:type="dxa"/>
          </w:tcPr>
          <w:p w:rsidR="00916641" w:rsidRPr="00E24713" w:rsidRDefault="00916641" w:rsidP="00BF5958">
            <w:pPr>
              <w:pStyle w:val="TableParagraph"/>
              <w:contextualSpacing/>
              <w:jc w:val="center"/>
              <w:rPr>
                <w:color w:val="000000" w:themeColor="text1"/>
                <w:sz w:val="24"/>
                <w:szCs w:val="24"/>
              </w:rPr>
            </w:pPr>
          </w:p>
        </w:tc>
        <w:tc>
          <w:tcPr>
            <w:tcW w:w="430" w:type="dxa"/>
          </w:tcPr>
          <w:p w:rsidR="00916641" w:rsidRPr="00E24713" w:rsidRDefault="00916641" w:rsidP="00BF5958">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916641" w:rsidRPr="00E24713" w:rsidTr="00CF3EA7">
        <w:trPr>
          <w:gridAfter w:val="1"/>
          <w:wAfter w:w="11" w:type="dxa"/>
          <w:trHeight w:val="323"/>
        </w:trPr>
        <w:tc>
          <w:tcPr>
            <w:tcW w:w="299" w:type="dxa"/>
          </w:tcPr>
          <w:p w:rsidR="00916641" w:rsidRPr="00E24713" w:rsidRDefault="00916641" w:rsidP="00CD5CEC">
            <w:pPr>
              <w:pStyle w:val="TableParagraph"/>
              <w:contextualSpacing/>
              <w:rPr>
                <w:sz w:val="24"/>
                <w:szCs w:val="24"/>
                <w:lang w:val="kk-KZ"/>
              </w:rPr>
            </w:pPr>
          </w:p>
        </w:tc>
        <w:tc>
          <w:tcPr>
            <w:tcW w:w="1680" w:type="dxa"/>
            <w:vMerge/>
          </w:tcPr>
          <w:p w:rsidR="00916641" w:rsidRPr="00E24713" w:rsidRDefault="00916641" w:rsidP="00BF5958">
            <w:pPr>
              <w:pStyle w:val="TableParagraph"/>
              <w:contextualSpacing/>
              <w:rPr>
                <w:sz w:val="24"/>
                <w:szCs w:val="24"/>
                <w:lang w:val="kk-KZ"/>
              </w:rPr>
            </w:pPr>
          </w:p>
        </w:tc>
        <w:tc>
          <w:tcPr>
            <w:tcW w:w="550"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lang w:val="kk-KZ"/>
              </w:rPr>
            </w:pPr>
            <w:r w:rsidRPr="00E24713">
              <w:rPr>
                <w:sz w:val="24"/>
                <w:szCs w:val="24"/>
                <w:lang w:val="kk-KZ"/>
              </w:rPr>
              <w:t>КП</w:t>
            </w:r>
          </w:p>
        </w:tc>
        <w:tc>
          <w:tcPr>
            <w:tcW w:w="431" w:type="dxa"/>
          </w:tcPr>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Default="00916641" w:rsidP="00F426E7">
            <w:pPr>
              <w:rPr>
                <w:sz w:val="24"/>
                <w:szCs w:val="24"/>
                <w:lang w:val="kk-KZ"/>
              </w:rPr>
            </w:pPr>
          </w:p>
          <w:p w:rsidR="00916641" w:rsidRPr="00E24713" w:rsidRDefault="00916641" w:rsidP="00F426E7">
            <w:pPr>
              <w:rPr>
                <w:sz w:val="24"/>
                <w:szCs w:val="24"/>
                <w:lang w:val="kk-KZ"/>
              </w:rPr>
            </w:pPr>
            <w:r w:rsidRPr="00E24713">
              <w:rPr>
                <w:sz w:val="24"/>
                <w:szCs w:val="24"/>
                <w:lang w:val="kk-KZ"/>
              </w:rPr>
              <w:t>ТК</w:t>
            </w:r>
          </w:p>
        </w:tc>
        <w:tc>
          <w:tcPr>
            <w:tcW w:w="1429" w:type="dxa"/>
            <w:vAlign w:val="center"/>
          </w:tcPr>
          <w:p w:rsidR="00916641" w:rsidRPr="00E24713" w:rsidRDefault="00916641" w:rsidP="00902E7E">
            <w:pPr>
              <w:jc w:val="center"/>
              <w:rPr>
                <w:sz w:val="24"/>
                <w:szCs w:val="24"/>
              </w:rPr>
            </w:pPr>
            <w:r w:rsidRPr="00E24713">
              <w:rPr>
                <w:sz w:val="24"/>
                <w:szCs w:val="24"/>
              </w:rPr>
              <w:t>Дін әлеуметтануы</w:t>
            </w:r>
          </w:p>
        </w:tc>
        <w:tc>
          <w:tcPr>
            <w:tcW w:w="4753" w:type="dxa"/>
            <w:vAlign w:val="center"/>
          </w:tcPr>
          <w:p w:rsidR="00916641" w:rsidRPr="00E24713" w:rsidRDefault="00916641" w:rsidP="00902E7E">
            <w:pPr>
              <w:pStyle w:val="HTML"/>
              <w:ind w:right="141"/>
              <w:jc w:val="both"/>
              <w:rPr>
                <w:rFonts w:ascii="Times New Roman" w:hAnsi="Times New Roman" w:cs="Times New Roman"/>
                <w:sz w:val="24"/>
                <w:szCs w:val="24"/>
                <w:lang w:val="kk-KZ"/>
              </w:rPr>
            </w:pPr>
            <w:r w:rsidRPr="00E24713">
              <w:rPr>
                <w:rFonts w:ascii="Times New Roman" w:hAnsi="Times New Roman" w:cs="Times New Roman"/>
                <w:sz w:val="24"/>
                <w:szCs w:val="24"/>
              </w:rPr>
              <w:t xml:space="preserve">Болашақ мұғалімдер әлемдегі, оның ішінде Қазақстандағы діни институттардың негізгі кезеңдерін, даму беталыстарын және өзекті мәселелерін; дін әлеуметтануының негізгі ұғымдары, санаттары мен тұжырымдамаларын зерттейді. Курс әлеуметтік ақпаратты жинау және талдау әдістерін меңгеру дағдыларын қалыптастырады; әлеуметтік үдерістер мен әлеуметтік қауымдастықтар туралы деректерді өндіру, таңдау, өңдеу және талдау дағдыларын; мәдениет тарихы мен әлеуметтануындағы діннің әртүрлі пайдалы және теріс көріністері туралы, еркін ойлау мен діндарлықтың қазіргі жағдайы мен арақатынасы туралы, Қазақстандағы және әлемдегі діннің даму перспективалары туралы ақпаратты сыни тұрғыдан талдау дағдыларын қалыптастырады. </w:t>
            </w:r>
          </w:p>
        </w:tc>
        <w:tc>
          <w:tcPr>
            <w:tcW w:w="425" w:type="dxa"/>
          </w:tcPr>
          <w:p w:rsidR="00916641" w:rsidRPr="00E24713" w:rsidRDefault="00916641" w:rsidP="00BF5958">
            <w:pPr>
              <w:jc w:val="center"/>
              <w:rPr>
                <w:sz w:val="24"/>
                <w:szCs w:val="24"/>
                <w:lang w:val="kk-KZ"/>
              </w:rPr>
            </w:pPr>
            <w:r w:rsidRPr="00E24713">
              <w:rPr>
                <w:sz w:val="24"/>
                <w:szCs w:val="24"/>
                <w:lang w:val="kk-KZ"/>
              </w:rPr>
              <w:t>6</w:t>
            </w:r>
          </w:p>
        </w:tc>
        <w:tc>
          <w:tcPr>
            <w:tcW w:w="425" w:type="dxa"/>
            <w:vAlign w:val="center"/>
          </w:tcPr>
          <w:p w:rsidR="00916641" w:rsidRPr="00E24713" w:rsidRDefault="00916641" w:rsidP="00BF5958">
            <w:pPr>
              <w:pStyle w:val="TableParagraph"/>
              <w:contextualSpacing/>
              <w:jc w:val="center"/>
              <w:rPr>
                <w:sz w:val="24"/>
                <w:szCs w:val="24"/>
                <w:lang w:val="kk-KZ"/>
              </w:rPr>
            </w:pPr>
          </w:p>
        </w:tc>
        <w:tc>
          <w:tcPr>
            <w:tcW w:w="488" w:type="dxa"/>
            <w:vAlign w:val="center"/>
          </w:tcPr>
          <w:p w:rsidR="00916641" w:rsidRPr="00E24713" w:rsidRDefault="00916641" w:rsidP="00BF5958">
            <w:pPr>
              <w:pStyle w:val="TableParagraph"/>
              <w:contextualSpacing/>
              <w:jc w:val="center"/>
              <w:rPr>
                <w:sz w:val="24"/>
                <w:szCs w:val="24"/>
                <w:lang w:val="kk-KZ"/>
              </w:rPr>
            </w:pPr>
            <w:r w:rsidRPr="00E24713">
              <w:rPr>
                <w:b/>
                <w:sz w:val="24"/>
                <w:szCs w:val="24"/>
              </w:rPr>
              <w:sym w:font="Wingdings" w:char="F0FC"/>
            </w:r>
          </w:p>
        </w:tc>
        <w:tc>
          <w:tcPr>
            <w:tcW w:w="425" w:type="dxa"/>
            <w:gridSpan w:val="2"/>
            <w:vAlign w:val="center"/>
          </w:tcPr>
          <w:p w:rsidR="00916641" w:rsidRPr="00E24713" w:rsidRDefault="00916641" w:rsidP="00BF5958">
            <w:pPr>
              <w:pStyle w:val="TableParagraph"/>
              <w:contextualSpacing/>
              <w:jc w:val="center"/>
              <w:rPr>
                <w:sz w:val="24"/>
                <w:szCs w:val="24"/>
                <w:lang w:val="kk-KZ"/>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lang w:val="kk-KZ"/>
              </w:rPr>
            </w:pPr>
          </w:p>
        </w:tc>
        <w:tc>
          <w:tcPr>
            <w:tcW w:w="426" w:type="dxa"/>
            <w:vAlign w:val="center"/>
          </w:tcPr>
          <w:p w:rsidR="00916641" w:rsidRPr="00E24713" w:rsidRDefault="00916641" w:rsidP="000E2DE7">
            <w:pPr>
              <w:pStyle w:val="TableParagraph"/>
              <w:contextualSpacing/>
              <w:rPr>
                <w:color w:val="000000" w:themeColor="text1"/>
                <w:sz w:val="24"/>
                <w:szCs w:val="24"/>
                <w:lang w:val="kk-KZ"/>
              </w:rPr>
            </w:pPr>
          </w:p>
        </w:tc>
        <w:tc>
          <w:tcPr>
            <w:tcW w:w="425" w:type="dxa"/>
            <w:gridSpan w:val="2"/>
            <w:vAlign w:val="center"/>
          </w:tcPr>
          <w:p w:rsidR="00916641" w:rsidRPr="00E24713" w:rsidRDefault="00916641" w:rsidP="00BF5958">
            <w:pPr>
              <w:pStyle w:val="TableParagraph"/>
              <w:contextualSpacing/>
              <w:jc w:val="center"/>
              <w:rPr>
                <w:b/>
                <w:color w:val="000000" w:themeColor="text1"/>
                <w:sz w:val="24"/>
                <w:szCs w:val="24"/>
                <w:lang w:val="kk-KZ"/>
              </w:rPr>
            </w:pPr>
          </w:p>
        </w:tc>
        <w:tc>
          <w:tcPr>
            <w:tcW w:w="425" w:type="dxa"/>
            <w:gridSpan w:val="2"/>
            <w:vAlign w:val="center"/>
          </w:tcPr>
          <w:p w:rsidR="00916641" w:rsidRPr="00E24713" w:rsidRDefault="00916641" w:rsidP="00BF5958">
            <w:pPr>
              <w:pStyle w:val="TableParagraph"/>
              <w:contextualSpacing/>
              <w:jc w:val="center"/>
              <w:rPr>
                <w:color w:val="000000" w:themeColor="text1"/>
                <w:sz w:val="24"/>
                <w:szCs w:val="24"/>
              </w:rPr>
            </w:pPr>
          </w:p>
        </w:tc>
        <w:tc>
          <w:tcPr>
            <w:tcW w:w="430" w:type="dxa"/>
            <w:vAlign w:val="center"/>
          </w:tcPr>
          <w:p w:rsidR="00916641" w:rsidRPr="00E24713" w:rsidRDefault="00916641" w:rsidP="00BF5958">
            <w:pPr>
              <w:pStyle w:val="TableParagraph"/>
              <w:contextualSpacing/>
              <w:jc w:val="center"/>
              <w:rPr>
                <w:color w:val="000000" w:themeColor="text1"/>
                <w:sz w:val="24"/>
                <w:szCs w:val="24"/>
              </w:rPr>
            </w:pPr>
          </w:p>
        </w:tc>
        <w:tc>
          <w:tcPr>
            <w:tcW w:w="426" w:type="dxa"/>
          </w:tcPr>
          <w:p w:rsidR="00916641" w:rsidRPr="00E24713" w:rsidRDefault="00916641" w:rsidP="00BF5958">
            <w:pPr>
              <w:pStyle w:val="TableParagraph"/>
              <w:contextualSpacing/>
              <w:jc w:val="center"/>
              <w:rPr>
                <w:color w:val="000000" w:themeColor="text1"/>
                <w:sz w:val="24"/>
                <w:szCs w:val="24"/>
              </w:rPr>
            </w:pPr>
          </w:p>
        </w:tc>
        <w:tc>
          <w:tcPr>
            <w:tcW w:w="425" w:type="dxa"/>
          </w:tcPr>
          <w:p w:rsidR="00916641" w:rsidRPr="00E24713" w:rsidRDefault="00916641" w:rsidP="00BF5958">
            <w:pPr>
              <w:pStyle w:val="TableParagraph"/>
              <w:contextualSpacing/>
              <w:jc w:val="center"/>
              <w:rPr>
                <w:color w:val="000000" w:themeColor="text1"/>
                <w:sz w:val="24"/>
                <w:szCs w:val="24"/>
              </w:rPr>
            </w:pPr>
          </w:p>
        </w:tc>
        <w:tc>
          <w:tcPr>
            <w:tcW w:w="430" w:type="dxa"/>
          </w:tcPr>
          <w:p w:rsidR="00916641" w:rsidRPr="00E24713" w:rsidRDefault="00916641" w:rsidP="00BF5958">
            <w:pPr>
              <w:pStyle w:val="TableParagraph"/>
              <w:contextualSpacing/>
              <w:jc w:val="center"/>
              <w:rPr>
                <w:b/>
                <w:color w:val="000000" w:themeColor="text1"/>
                <w:sz w:val="24"/>
                <w:szCs w:val="24"/>
              </w:rPr>
            </w:pPr>
          </w:p>
        </w:tc>
        <w:tc>
          <w:tcPr>
            <w:tcW w:w="373" w:type="dxa"/>
          </w:tcPr>
          <w:p w:rsidR="00916641" w:rsidRPr="00E24713" w:rsidRDefault="00916641" w:rsidP="00CD5CEC">
            <w:pPr>
              <w:pStyle w:val="TableParagraph"/>
              <w:contextualSpacing/>
              <w:jc w:val="center"/>
              <w:rPr>
                <w:b/>
                <w:color w:val="0070C0"/>
                <w:sz w:val="24"/>
                <w:szCs w:val="24"/>
              </w:rPr>
            </w:pPr>
          </w:p>
        </w:tc>
      </w:tr>
      <w:tr w:rsidR="00E51F91" w:rsidRPr="00E63DF0" w:rsidTr="00CF3EA7">
        <w:trPr>
          <w:trHeight w:val="323"/>
        </w:trPr>
        <w:tc>
          <w:tcPr>
            <w:tcW w:w="299" w:type="dxa"/>
          </w:tcPr>
          <w:p w:rsidR="00E51F91" w:rsidRPr="00E24713" w:rsidRDefault="00FA4BAA" w:rsidP="00CD5CEC">
            <w:pPr>
              <w:pStyle w:val="TableParagraph"/>
              <w:contextualSpacing/>
              <w:rPr>
                <w:sz w:val="24"/>
                <w:szCs w:val="24"/>
                <w:lang w:val="kk-KZ"/>
              </w:rPr>
            </w:pPr>
            <w:r w:rsidRPr="00E24713">
              <w:rPr>
                <w:sz w:val="24"/>
                <w:szCs w:val="24"/>
                <w:lang w:val="kk-KZ"/>
              </w:rPr>
              <w:lastRenderedPageBreak/>
              <w:t>15</w:t>
            </w:r>
          </w:p>
        </w:tc>
        <w:tc>
          <w:tcPr>
            <w:tcW w:w="1680" w:type="dxa"/>
          </w:tcPr>
          <w:p w:rsidR="00E51F91" w:rsidRPr="00E24713" w:rsidRDefault="00E51F91" w:rsidP="00D70366">
            <w:pPr>
              <w:rPr>
                <w:sz w:val="24"/>
                <w:szCs w:val="24"/>
                <w:lang w:val="kk-KZ"/>
              </w:rPr>
            </w:pPr>
            <w:r w:rsidRPr="00E24713">
              <w:rPr>
                <w:sz w:val="24"/>
                <w:szCs w:val="24"/>
                <w:lang w:val="en-US"/>
              </w:rPr>
              <w:t>Қорытынды аттестация модулі</w:t>
            </w:r>
          </w:p>
          <w:p w:rsidR="00E51F91" w:rsidRPr="00E24713" w:rsidRDefault="00E51F91" w:rsidP="00BF5958">
            <w:pPr>
              <w:pStyle w:val="TableParagraph"/>
              <w:contextualSpacing/>
              <w:rPr>
                <w:sz w:val="24"/>
                <w:szCs w:val="24"/>
                <w:lang w:val="kk-KZ"/>
              </w:rPr>
            </w:pPr>
          </w:p>
        </w:tc>
        <w:tc>
          <w:tcPr>
            <w:tcW w:w="550" w:type="dxa"/>
            <w:vAlign w:val="center"/>
          </w:tcPr>
          <w:p w:rsidR="00E51F91" w:rsidRPr="00E24713" w:rsidRDefault="00E51F91" w:rsidP="00BF5958">
            <w:pPr>
              <w:jc w:val="center"/>
              <w:rPr>
                <w:sz w:val="24"/>
                <w:szCs w:val="24"/>
              </w:rPr>
            </w:pPr>
          </w:p>
        </w:tc>
        <w:tc>
          <w:tcPr>
            <w:tcW w:w="431" w:type="dxa"/>
            <w:vAlign w:val="center"/>
          </w:tcPr>
          <w:p w:rsidR="00E51F91" w:rsidRPr="00E24713" w:rsidRDefault="00E51F91" w:rsidP="00BF5958">
            <w:pPr>
              <w:jc w:val="center"/>
              <w:rPr>
                <w:sz w:val="24"/>
                <w:szCs w:val="24"/>
              </w:rPr>
            </w:pPr>
          </w:p>
        </w:tc>
        <w:tc>
          <w:tcPr>
            <w:tcW w:w="1429" w:type="dxa"/>
          </w:tcPr>
          <w:p w:rsidR="00E51F91" w:rsidRPr="00E24713" w:rsidRDefault="00E51F91" w:rsidP="00BF5958">
            <w:pPr>
              <w:rPr>
                <w:sz w:val="24"/>
                <w:szCs w:val="24"/>
                <w:lang w:val="kk-KZ"/>
              </w:rPr>
            </w:pPr>
            <w:r w:rsidRPr="00E24713">
              <w:rPr>
                <w:sz w:val="24"/>
                <w:szCs w:val="24"/>
                <w:lang w:val="kk-KZ"/>
              </w:rPr>
              <w:t>Дипломдық  жұмысты (жобаны) жазу және қорғау немесе кешенді емтихан тапсыру</w:t>
            </w:r>
          </w:p>
          <w:p w:rsidR="00E51F91" w:rsidRPr="00E24713" w:rsidRDefault="00E51F91" w:rsidP="00BF5958">
            <w:pPr>
              <w:rPr>
                <w:sz w:val="24"/>
                <w:szCs w:val="24"/>
                <w:lang w:val="kk-KZ"/>
              </w:rPr>
            </w:pPr>
          </w:p>
        </w:tc>
        <w:tc>
          <w:tcPr>
            <w:tcW w:w="4753" w:type="dxa"/>
          </w:tcPr>
          <w:p w:rsidR="00E51F91" w:rsidRPr="00E24713" w:rsidRDefault="00E51F91" w:rsidP="00E42176">
            <w:pPr>
              <w:pStyle w:val="af3"/>
              <w:jc w:val="both"/>
              <w:rPr>
                <w:rFonts w:eastAsia="Times New Roman"/>
                <w:sz w:val="24"/>
                <w:szCs w:val="24"/>
                <w:lang w:val="kk-KZ"/>
              </w:rPr>
            </w:pPr>
            <w:r w:rsidRPr="00E24713">
              <w:rPr>
                <w:rFonts w:eastAsia="Times New Roman"/>
                <w:sz w:val="24"/>
                <w:szCs w:val="24"/>
                <w:lang w:val="kk-KZ"/>
              </w:rPr>
              <w:t>Ғаламдық компьютерлік желілердегі ақпаратпен жұмыс істеу; әлеуметтік салада қолданылатын мәтіндер мен құжаттарды жасау, әдеби редакциялау, кәсіби мәселелерді талқылау, өз көзқарасын қорғау, құбылыстардың, оқиғалардың, процестердің мәнін түсіндіру, қорытынды жасау, дәлелді жауаптар беру; дипломдық (біліктілік) жұмыста әзірленген есептер мен мәселелерді шешу кезінде өзіндік жұмыстарды жүргізу және зерттеу және эксперимент жүргізу әдістерін қолдану.</w:t>
            </w:r>
          </w:p>
        </w:tc>
        <w:tc>
          <w:tcPr>
            <w:tcW w:w="425" w:type="dxa"/>
          </w:tcPr>
          <w:p w:rsidR="00E51F91" w:rsidRPr="00E24713" w:rsidRDefault="00E51F91" w:rsidP="00BF5958">
            <w:pPr>
              <w:jc w:val="center"/>
              <w:rPr>
                <w:sz w:val="24"/>
                <w:szCs w:val="24"/>
                <w:lang w:val="kk-KZ"/>
              </w:rPr>
            </w:pPr>
            <w:r w:rsidRPr="00E24713">
              <w:rPr>
                <w:sz w:val="24"/>
                <w:szCs w:val="24"/>
                <w:lang w:val="kk-KZ"/>
              </w:rPr>
              <w:t>12</w:t>
            </w:r>
          </w:p>
        </w:tc>
        <w:tc>
          <w:tcPr>
            <w:tcW w:w="425" w:type="dxa"/>
            <w:vAlign w:val="center"/>
          </w:tcPr>
          <w:p w:rsidR="00E51F91" w:rsidRPr="00E24713" w:rsidRDefault="00E51F91" w:rsidP="00BF5958">
            <w:pPr>
              <w:pStyle w:val="TableParagraph"/>
              <w:contextualSpacing/>
              <w:jc w:val="center"/>
              <w:rPr>
                <w:sz w:val="24"/>
                <w:szCs w:val="24"/>
              </w:rPr>
            </w:pPr>
          </w:p>
        </w:tc>
        <w:tc>
          <w:tcPr>
            <w:tcW w:w="488" w:type="dxa"/>
            <w:vAlign w:val="center"/>
          </w:tcPr>
          <w:p w:rsidR="00E51F91" w:rsidRPr="00E24713" w:rsidRDefault="00E51F91" w:rsidP="00BF5958">
            <w:pPr>
              <w:pStyle w:val="TableParagraph"/>
              <w:contextualSpacing/>
              <w:jc w:val="center"/>
              <w:rPr>
                <w:sz w:val="24"/>
                <w:szCs w:val="24"/>
              </w:rPr>
            </w:pPr>
          </w:p>
        </w:tc>
        <w:tc>
          <w:tcPr>
            <w:tcW w:w="415" w:type="dxa"/>
            <w:vAlign w:val="center"/>
          </w:tcPr>
          <w:p w:rsidR="00E51F91" w:rsidRPr="00E24713" w:rsidRDefault="00E51F91" w:rsidP="00BF5958">
            <w:pPr>
              <w:pStyle w:val="TableParagraph"/>
              <w:contextualSpacing/>
              <w:jc w:val="center"/>
              <w:rPr>
                <w:sz w:val="24"/>
                <w:szCs w:val="24"/>
              </w:rPr>
            </w:pPr>
          </w:p>
        </w:tc>
        <w:tc>
          <w:tcPr>
            <w:tcW w:w="426" w:type="dxa"/>
            <w:gridSpan w:val="2"/>
            <w:vAlign w:val="center"/>
          </w:tcPr>
          <w:p w:rsidR="00E51F91" w:rsidRPr="00E24713" w:rsidRDefault="00E51F91" w:rsidP="00BF5958">
            <w:pPr>
              <w:pStyle w:val="TableParagraph"/>
              <w:contextualSpacing/>
              <w:jc w:val="center"/>
              <w:rPr>
                <w:sz w:val="24"/>
                <w:szCs w:val="24"/>
              </w:rPr>
            </w:pPr>
          </w:p>
        </w:tc>
        <w:tc>
          <w:tcPr>
            <w:tcW w:w="435" w:type="dxa"/>
            <w:gridSpan w:val="2"/>
            <w:vAlign w:val="center"/>
          </w:tcPr>
          <w:p w:rsidR="00E51F91" w:rsidRPr="00E24713" w:rsidRDefault="00E51F91" w:rsidP="00BF5958">
            <w:pPr>
              <w:pStyle w:val="TableParagraph"/>
              <w:contextualSpacing/>
              <w:jc w:val="center"/>
              <w:rPr>
                <w:sz w:val="24"/>
                <w:szCs w:val="24"/>
              </w:rPr>
            </w:pPr>
          </w:p>
        </w:tc>
        <w:tc>
          <w:tcPr>
            <w:tcW w:w="415" w:type="dxa"/>
            <w:vAlign w:val="center"/>
          </w:tcPr>
          <w:p w:rsidR="00E51F91" w:rsidRPr="00E24713" w:rsidRDefault="00E51F91" w:rsidP="00BF5958">
            <w:pPr>
              <w:pStyle w:val="TableParagraph"/>
              <w:contextualSpacing/>
              <w:jc w:val="center"/>
              <w:rPr>
                <w:sz w:val="24"/>
                <w:szCs w:val="24"/>
                <w:lang w:val="en-US"/>
              </w:rPr>
            </w:pPr>
          </w:p>
        </w:tc>
        <w:tc>
          <w:tcPr>
            <w:tcW w:w="425" w:type="dxa"/>
            <w:gridSpan w:val="2"/>
          </w:tcPr>
          <w:p w:rsidR="00E51F91" w:rsidRPr="00E24713" w:rsidRDefault="00E51F91" w:rsidP="00BF5958">
            <w:pPr>
              <w:pStyle w:val="TableParagraph"/>
              <w:contextualSpacing/>
              <w:jc w:val="center"/>
              <w:rPr>
                <w:b/>
                <w:sz w:val="24"/>
                <w:szCs w:val="24"/>
              </w:rPr>
            </w:pPr>
          </w:p>
        </w:tc>
        <w:tc>
          <w:tcPr>
            <w:tcW w:w="440" w:type="dxa"/>
            <w:gridSpan w:val="2"/>
          </w:tcPr>
          <w:p w:rsidR="00E51F91" w:rsidRPr="00E24713" w:rsidRDefault="00E51F91" w:rsidP="00BF5958">
            <w:pPr>
              <w:pStyle w:val="TableParagraph"/>
              <w:contextualSpacing/>
              <w:jc w:val="center"/>
              <w:rPr>
                <w:b/>
                <w:sz w:val="24"/>
                <w:szCs w:val="24"/>
              </w:rPr>
            </w:pPr>
          </w:p>
        </w:tc>
        <w:tc>
          <w:tcPr>
            <w:tcW w:w="426" w:type="dxa"/>
          </w:tcPr>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lang w:val="kk-KZ"/>
              </w:rPr>
            </w:pPr>
          </w:p>
          <w:p w:rsidR="00E51F91" w:rsidRPr="00E24713" w:rsidRDefault="00E51F91" w:rsidP="00BF5958">
            <w:pPr>
              <w:pStyle w:val="TableParagraph"/>
              <w:contextualSpacing/>
              <w:jc w:val="center"/>
              <w:rPr>
                <w:b/>
                <w:sz w:val="24"/>
                <w:szCs w:val="24"/>
              </w:rPr>
            </w:pPr>
          </w:p>
        </w:tc>
        <w:tc>
          <w:tcPr>
            <w:tcW w:w="425" w:type="dxa"/>
            <w:tcBorders>
              <w:right w:val="single" w:sz="4" w:space="0" w:color="auto"/>
            </w:tcBorders>
          </w:tcPr>
          <w:p w:rsidR="00E51F91" w:rsidRPr="00E24713" w:rsidRDefault="00E51F91" w:rsidP="00BF5958">
            <w:pPr>
              <w:pStyle w:val="TableParagraph"/>
              <w:contextualSpacing/>
              <w:jc w:val="center"/>
              <w:rPr>
                <w:b/>
                <w:sz w:val="24"/>
                <w:szCs w:val="24"/>
              </w:rPr>
            </w:pPr>
            <w:r w:rsidRPr="00E24713">
              <w:rPr>
                <w:b/>
                <w:sz w:val="24"/>
                <w:szCs w:val="24"/>
              </w:rPr>
              <w:sym w:font="Wingdings" w:char="F0FC"/>
            </w:r>
          </w:p>
        </w:tc>
        <w:tc>
          <w:tcPr>
            <w:tcW w:w="430" w:type="dxa"/>
            <w:tcBorders>
              <w:left w:val="single" w:sz="4" w:space="0" w:color="auto"/>
            </w:tcBorders>
          </w:tcPr>
          <w:p w:rsidR="00E51F91" w:rsidRPr="00E24713" w:rsidRDefault="00E51F91" w:rsidP="005F77D1">
            <w:pPr>
              <w:pStyle w:val="TableParagraph"/>
              <w:contextualSpacing/>
              <w:jc w:val="center"/>
              <w:rPr>
                <w:b/>
                <w:sz w:val="24"/>
                <w:szCs w:val="24"/>
              </w:rPr>
            </w:pPr>
          </w:p>
        </w:tc>
        <w:tc>
          <w:tcPr>
            <w:tcW w:w="384" w:type="dxa"/>
            <w:gridSpan w:val="2"/>
          </w:tcPr>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lang w:val="en-US"/>
              </w:rPr>
            </w:pPr>
          </w:p>
          <w:p w:rsidR="00E51F91" w:rsidRPr="00E24713" w:rsidRDefault="00E51F91" w:rsidP="00BF5958">
            <w:pPr>
              <w:pStyle w:val="TableParagraph"/>
              <w:contextualSpacing/>
              <w:jc w:val="center"/>
              <w:rPr>
                <w:b/>
                <w:sz w:val="24"/>
                <w:szCs w:val="24"/>
              </w:rPr>
            </w:pPr>
          </w:p>
        </w:tc>
      </w:tr>
    </w:tbl>
    <w:p w:rsidR="00F426E7" w:rsidRDefault="00F426E7"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CC7364" w:rsidRDefault="00CC7364" w:rsidP="0022155D">
      <w:pPr>
        <w:widowControl w:val="0"/>
        <w:tabs>
          <w:tab w:val="left" w:pos="1214"/>
        </w:tabs>
        <w:autoSpaceDE w:val="0"/>
        <w:autoSpaceDN w:val="0"/>
        <w:spacing w:before="65"/>
        <w:ind w:right="395"/>
        <w:jc w:val="center"/>
        <w:rPr>
          <w:b/>
          <w:sz w:val="24"/>
          <w:szCs w:val="24"/>
          <w:lang w:val="kk-KZ"/>
        </w:rPr>
      </w:pPr>
    </w:p>
    <w:p w:rsidR="00A800CB" w:rsidRDefault="00A800CB" w:rsidP="0022155D">
      <w:pPr>
        <w:widowControl w:val="0"/>
        <w:tabs>
          <w:tab w:val="left" w:pos="1214"/>
        </w:tabs>
        <w:autoSpaceDE w:val="0"/>
        <w:autoSpaceDN w:val="0"/>
        <w:spacing w:before="65"/>
        <w:ind w:right="395"/>
        <w:jc w:val="center"/>
        <w:rPr>
          <w:b/>
          <w:sz w:val="24"/>
          <w:szCs w:val="24"/>
          <w:lang w:val="kk-KZ"/>
        </w:rPr>
      </w:pPr>
    </w:p>
    <w:p w:rsidR="00A800CB" w:rsidRDefault="00A800CB" w:rsidP="0022155D">
      <w:pPr>
        <w:widowControl w:val="0"/>
        <w:tabs>
          <w:tab w:val="left" w:pos="1214"/>
        </w:tabs>
        <w:autoSpaceDE w:val="0"/>
        <w:autoSpaceDN w:val="0"/>
        <w:spacing w:before="65"/>
        <w:ind w:right="395"/>
        <w:jc w:val="center"/>
        <w:rPr>
          <w:b/>
          <w:sz w:val="24"/>
          <w:szCs w:val="24"/>
          <w:lang w:val="kk-KZ"/>
        </w:rPr>
      </w:pPr>
    </w:p>
    <w:p w:rsidR="00A800CB" w:rsidRDefault="00A800CB" w:rsidP="0022155D">
      <w:pPr>
        <w:widowControl w:val="0"/>
        <w:tabs>
          <w:tab w:val="left" w:pos="1214"/>
        </w:tabs>
        <w:autoSpaceDE w:val="0"/>
        <w:autoSpaceDN w:val="0"/>
        <w:spacing w:before="65"/>
        <w:ind w:right="395"/>
        <w:jc w:val="center"/>
        <w:rPr>
          <w:b/>
          <w:sz w:val="24"/>
          <w:szCs w:val="24"/>
          <w:lang w:val="kk-KZ"/>
        </w:rPr>
      </w:pPr>
    </w:p>
    <w:p w:rsidR="00A800CB" w:rsidRDefault="00A800CB" w:rsidP="0022155D">
      <w:pPr>
        <w:widowControl w:val="0"/>
        <w:tabs>
          <w:tab w:val="left" w:pos="1214"/>
        </w:tabs>
        <w:autoSpaceDE w:val="0"/>
        <w:autoSpaceDN w:val="0"/>
        <w:spacing w:before="65"/>
        <w:ind w:right="395"/>
        <w:jc w:val="center"/>
        <w:rPr>
          <w:b/>
          <w:sz w:val="24"/>
          <w:szCs w:val="24"/>
          <w:lang w:val="kk-KZ"/>
        </w:rPr>
      </w:pPr>
    </w:p>
    <w:p w:rsidR="00A800CB" w:rsidRDefault="00A800CB" w:rsidP="0022155D">
      <w:pPr>
        <w:widowControl w:val="0"/>
        <w:tabs>
          <w:tab w:val="left" w:pos="1214"/>
        </w:tabs>
        <w:autoSpaceDE w:val="0"/>
        <w:autoSpaceDN w:val="0"/>
        <w:spacing w:before="65"/>
        <w:ind w:right="395"/>
        <w:jc w:val="center"/>
        <w:rPr>
          <w:b/>
          <w:sz w:val="24"/>
          <w:szCs w:val="24"/>
          <w:lang w:val="kk-KZ"/>
        </w:rPr>
      </w:pPr>
    </w:p>
    <w:p w:rsidR="0067157F" w:rsidRDefault="0067157F" w:rsidP="0022155D">
      <w:pPr>
        <w:widowControl w:val="0"/>
        <w:tabs>
          <w:tab w:val="left" w:pos="1214"/>
        </w:tabs>
        <w:autoSpaceDE w:val="0"/>
        <w:autoSpaceDN w:val="0"/>
        <w:spacing w:before="65"/>
        <w:ind w:right="395"/>
        <w:jc w:val="center"/>
        <w:rPr>
          <w:b/>
          <w:sz w:val="24"/>
          <w:szCs w:val="24"/>
          <w:lang w:val="kk-KZ"/>
        </w:rPr>
      </w:pPr>
    </w:p>
    <w:p w:rsidR="0067157F" w:rsidRDefault="0067157F" w:rsidP="0022155D">
      <w:pPr>
        <w:widowControl w:val="0"/>
        <w:tabs>
          <w:tab w:val="left" w:pos="1214"/>
        </w:tabs>
        <w:autoSpaceDE w:val="0"/>
        <w:autoSpaceDN w:val="0"/>
        <w:spacing w:before="65"/>
        <w:ind w:right="395"/>
        <w:jc w:val="center"/>
        <w:rPr>
          <w:b/>
          <w:sz w:val="24"/>
          <w:szCs w:val="24"/>
          <w:lang w:val="kk-KZ"/>
        </w:rPr>
      </w:pPr>
    </w:p>
    <w:p w:rsidR="0067157F" w:rsidRDefault="0067157F" w:rsidP="0022155D">
      <w:pPr>
        <w:widowControl w:val="0"/>
        <w:tabs>
          <w:tab w:val="left" w:pos="1214"/>
        </w:tabs>
        <w:autoSpaceDE w:val="0"/>
        <w:autoSpaceDN w:val="0"/>
        <w:spacing w:before="65"/>
        <w:ind w:right="395"/>
        <w:jc w:val="center"/>
        <w:rPr>
          <w:b/>
          <w:sz w:val="24"/>
          <w:szCs w:val="24"/>
          <w:lang w:val="kk-KZ"/>
        </w:rPr>
      </w:pPr>
    </w:p>
    <w:p w:rsidR="0067157F" w:rsidRDefault="0067157F" w:rsidP="0022155D">
      <w:pPr>
        <w:widowControl w:val="0"/>
        <w:tabs>
          <w:tab w:val="left" w:pos="1214"/>
        </w:tabs>
        <w:autoSpaceDE w:val="0"/>
        <w:autoSpaceDN w:val="0"/>
        <w:spacing w:before="65"/>
        <w:ind w:right="395"/>
        <w:jc w:val="center"/>
        <w:rPr>
          <w:b/>
          <w:sz w:val="24"/>
          <w:szCs w:val="24"/>
          <w:lang w:val="kk-KZ"/>
        </w:rPr>
      </w:pPr>
    </w:p>
    <w:p w:rsidR="0067157F" w:rsidRDefault="0067157F" w:rsidP="0022155D">
      <w:pPr>
        <w:widowControl w:val="0"/>
        <w:tabs>
          <w:tab w:val="left" w:pos="1214"/>
        </w:tabs>
        <w:autoSpaceDE w:val="0"/>
        <w:autoSpaceDN w:val="0"/>
        <w:spacing w:before="65"/>
        <w:ind w:right="395"/>
        <w:jc w:val="center"/>
        <w:rPr>
          <w:b/>
          <w:sz w:val="24"/>
          <w:szCs w:val="24"/>
          <w:lang w:val="kk-KZ"/>
        </w:rPr>
      </w:pPr>
    </w:p>
    <w:p w:rsidR="00CD5CEC" w:rsidRPr="00E63DF0" w:rsidRDefault="00CD5CEC" w:rsidP="0022155D">
      <w:pPr>
        <w:widowControl w:val="0"/>
        <w:tabs>
          <w:tab w:val="left" w:pos="1214"/>
        </w:tabs>
        <w:autoSpaceDE w:val="0"/>
        <w:autoSpaceDN w:val="0"/>
        <w:spacing w:before="65"/>
        <w:ind w:right="395"/>
        <w:jc w:val="center"/>
        <w:rPr>
          <w:b/>
          <w:sz w:val="24"/>
          <w:szCs w:val="24"/>
          <w:lang w:val="kk-KZ"/>
        </w:rPr>
      </w:pPr>
    </w:p>
    <w:p w:rsidR="0016447B" w:rsidRPr="00E63DF0" w:rsidRDefault="0016447B" w:rsidP="00A25D91">
      <w:pPr>
        <w:widowControl w:val="0"/>
        <w:tabs>
          <w:tab w:val="left" w:pos="1214"/>
        </w:tabs>
        <w:autoSpaceDE w:val="0"/>
        <w:autoSpaceDN w:val="0"/>
        <w:spacing w:before="65"/>
        <w:ind w:right="395"/>
        <w:jc w:val="both"/>
        <w:rPr>
          <w:b/>
          <w:sz w:val="24"/>
          <w:szCs w:val="24"/>
        </w:rPr>
      </w:pPr>
    </w:p>
    <w:p w:rsidR="00B14AD7" w:rsidRPr="00E63DF0" w:rsidRDefault="00B14AD7" w:rsidP="00A25D91">
      <w:pPr>
        <w:widowControl w:val="0"/>
        <w:tabs>
          <w:tab w:val="left" w:pos="1214"/>
        </w:tabs>
        <w:autoSpaceDE w:val="0"/>
        <w:autoSpaceDN w:val="0"/>
        <w:spacing w:before="65"/>
        <w:ind w:right="395"/>
        <w:jc w:val="both"/>
        <w:rPr>
          <w:b/>
          <w:sz w:val="24"/>
          <w:szCs w:val="24"/>
        </w:rPr>
        <w:sectPr w:rsidR="00B14AD7" w:rsidRPr="00E63DF0" w:rsidSect="00E74111">
          <w:pgSz w:w="16838" w:h="11906" w:orient="landscape"/>
          <w:pgMar w:top="1134" w:right="1134" w:bottom="1701" w:left="1134" w:header="709" w:footer="709" w:gutter="0"/>
          <w:cols w:space="708"/>
          <w:docGrid w:linePitch="360"/>
        </w:sectPr>
      </w:pPr>
    </w:p>
    <w:p w:rsidR="001F6D99" w:rsidRPr="00E63DF0" w:rsidRDefault="001F6D99" w:rsidP="008738D6">
      <w:pPr>
        <w:ind w:firstLine="567"/>
        <w:jc w:val="center"/>
        <w:rPr>
          <w:b/>
          <w:bCs/>
          <w:sz w:val="24"/>
          <w:szCs w:val="24"/>
        </w:rPr>
      </w:pPr>
    </w:p>
    <w:p w:rsidR="00A5496E" w:rsidRPr="00E63DF0" w:rsidRDefault="00A5496E" w:rsidP="008738D6">
      <w:pPr>
        <w:ind w:firstLine="567"/>
        <w:jc w:val="center"/>
        <w:rPr>
          <w:b/>
          <w:bCs/>
          <w:sz w:val="24"/>
          <w:szCs w:val="24"/>
        </w:rPr>
      </w:pPr>
    </w:p>
    <w:p w:rsidR="007F52BE" w:rsidRPr="00E63DF0" w:rsidRDefault="007F52BE" w:rsidP="008738D6">
      <w:pPr>
        <w:ind w:firstLine="567"/>
        <w:jc w:val="center"/>
        <w:rPr>
          <w:b/>
          <w:bCs/>
          <w:sz w:val="24"/>
          <w:szCs w:val="24"/>
        </w:rPr>
      </w:pPr>
    </w:p>
    <w:p w:rsidR="003C2AA8" w:rsidRPr="00E63DF0" w:rsidRDefault="003C2AA8" w:rsidP="00263F00">
      <w:pPr>
        <w:rPr>
          <w:b/>
          <w:bCs/>
          <w:sz w:val="24"/>
          <w:szCs w:val="24"/>
        </w:rPr>
        <w:sectPr w:rsidR="003C2AA8" w:rsidRPr="00E63DF0" w:rsidSect="00E74111">
          <w:type w:val="continuous"/>
          <w:pgSz w:w="16838" w:h="11906" w:orient="landscape"/>
          <w:pgMar w:top="1134" w:right="1134" w:bottom="1701" w:left="1134" w:header="709" w:footer="709" w:gutter="0"/>
          <w:cols w:space="708"/>
          <w:docGrid w:linePitch="360"/>
        </w:sectPr>
      </w:pPr>
    </w:p>
    <w:p w:rsidR="001875CB" w:rsidRPr="001875CB" w:rsidRDefault="001875CB" w:rsidP="001875CB">
      <w:pPr>
        <w:jc w:val="center"/>
        <w:rPr>
          <w:b/>
          <w:sz w:val="28"/>
          <w:szCs w:val="28"/>
          <w:lang w:val="kk-KZ"/>
        </w:rPr>
      </w:pPr>
      <w:r w:rsidRPr="001875CB">
        <w:rPr>
          <w:b/>
          <w:sz w:val="28"/>
          <w:szCs w:val="28"/>
          <w:lang w:val="kk-KZ"/>
        </w:rPr>
        <w:lastRenderedPageBreak/>
        <w:t>5. Білім беру бағдарламасының модульдері бөлінісінде меңгерілген кредиттер көлемін көрсететін жиынтық кесте</w:t>
      </w:r>
    </w:p>
    <w:p w:rsidR="001875CB" w:rsidRPr="00F55D39" w:rsidRDefault="001875CB" w:rsidP="001875CB">
      <w:pPr>
        <w:jc w:val="both"/>
        <w:rPr>
          <w:b/>
          <w:color w:val="000000"/>
          <w:sz w:val="28"/>
          <w:szCs w:val="28"/>
          <w:lang w:val="kk-KZ"/>
        </w:rPr>
      </w:pPr>
    </w:p>
    <w:p w:rsidR="003C3BEF" w:rsidRPr="00842E6A" w:rsidRDefault="003C3BEF" w:rsidP="003C3BEF">
      <w:pPr>
        <w:ind w:firstLine="567"/>
        <w:jc w:val="center"/>
        <w:rPr>
          <w:b/>
          <w:sz w:val="28"/>
          <w:szCs w:val="28"/>
        </w:rPr>
      </w:pPr>
    </w:p>
    <w:tbl>
      <w:tblPr>
        <w:tblW w:w="9498"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426"/>
        <w:gridCol w:w="673"/>
        <w:gridCol w:w="425"/>
        <w:gridCol w:w="603"/>
        <w:gridCol w:w="426"/>
        <w:gridCol w:w="708"/>
        <w:gridCol w:w="1417"/>
        <w:gridCol w:w="567"/>
        <w:gridCol w:w="709"/>
        <w:gridCol w:w="568"/>
        <w:gridCol w:w="708"/>
        <w:gridCol w:w="993"/>
        <w:gridCol w:w="850"/>
      </w:tblGrid>
      <w:tr w:rsidR="00F8115D" w:rsidRPr="00672C30" w:rsidTr="001D1CC3">
        <w:trPr>
          <w:trHeight w:val="682"/>
        </w:trPr>
        <w:tc>
          <w:tcPr>
            <w:tcW w:w="425" w:type="dxa"/>
            <w:vMerge w:val="restart"/>
            <w:tcMar>
              <w:top w:w="15" w:type="dxa"/>
              <w:left w:w="15" w:type="dxa"/>
              <w:bottom w:w="15" w:type="dxa"/>
              <w:right w:w="15" w:type="dxa"/>
            </w:tcMar>
            <w:textDirection w:val="btLr"/>
            <w:vAlign w:val="center"/>
          </w:tcPr>
          <w:p w:rsidR="003C2AA8" w:rsidRDefault="003C2AA8" w:rsidP="00AE5663">
            <w:pPr>
              <w:jc w:val="center"/>
              <w:rPr>
                <w:sz w:val="24"/>
                <w:szCs w:val="24"/>
              </w:rPr>
            </w:pPr>
          </w:p>
          <w:p w:rsidR="005B3FD2" w:rsidRPr="005B3FD2" w:rsidRDefault="005B3FD2" w:rsidP="00AE5663">
            <w:pPr>
              <w:jc w:val="center"/>
              <w:rPr>
                <w:sz w:val="24"/>
                <w:szCs w:val="24"/>
                <w:lang w:val="kk-KZ"/>
              </w:rPr>
            </w:pPr>
            <w:r>
              <w:rPr>
                <w:sz w:val="24"/>
                <w:szCs w:val="24"/>
                <w:lang w:val="kk-KZ"/>
              </w:rPr>
              <w:t>Оқу курсы</w:t>
            </w:r>
          </w:p>
          <w:p w:rsidR="00A03A4C" w:rsidRPr="001461C3" w:rsidRDefault="00A03A4C" w:rsidP="00AE5663">
            <w:pPr>
              <w:jc w:val="center"/>
              <w:rPr>
                <w:sz w:val="24"/>
                <w:szCs w:val="24"/>
              </w:rPr>
            </w:pPr>
          </w:p>
        </w:tc>
        <w:tc>
          <w:tcPr>
            <w:tcW w:w="426" w:type="dxa"/>
            <w:vMerge w:val="restart"/>
            <w:tcMar>
              <w:top w:w="15" w:type="dxa"/>
              <w:left w:w="15" w:type="dxa"/>
              <w:bottom w:w="15" w:type="dxa"/>
              <w:right w:w="15" w:type="dxa"/>
            </w:tcMar>
            <w:textDirection w:val="btLr"/>
            <w:vAlign w:val="center"/>
          </w:tcPr>
          <w:p w:rsidR="003C2AA8" w:rsidRPr="001461C3" w:rsidRDefault="003C2AA8" w:rsidP="00AE5663">
            <w:pPr>
              <w:jc w:val="center"/>
              <w:rPr>
                <w:sz w:val="24"/>
                <w:szCs w:val="24"/>
              </w:rPr>
            </w:pPr>
            <w:r w:rsidRPr="001461C3">
              <w:rPr>
                <w:sz w:val="24"/>
                <w:szCs w:val="24"/>
              </w:rPr>
              <w:t>Семестр</w:t>
            </w:r>
          </w:p>
        </w:tc>
        <w:tc>
          <w:tcPr>
            <w:tcW w:w="673" w:type="dxa"/>
            <w:vMerge w:val="restart"/>
            <w:tcMar>
              <w:top w:w="15" w:type="dxa"/>
              <w:left w:w="15" w:type="dxa"/>
              <w:bottom w:w="15" w:type="dxa"/>
              <w:right w:w="15" w:type="dxa"/>
            </w:tcMar>
            <w:textDirection w:val="btLr"/>
            <w:vAlign w:val="center"/>
          </w:tcPr>
          <w:p w:rsidR="003C2AA8" w:rsidRDefault="003C2AA8" w:rsidP="005B3FD2">
            <w:pPr>
              <w:ind w:left="113" w:right="113"/>
              <w:rPr>
                <w:sz w:val="24"/>
                <w:szCs w:val="24"/>
              </w:rPr>
            </w:pPr>
          </w:p>
          <w:p w:rsidR="005B3FD2" w:rsidRPr="005B3FD2" w:rsidRDefault="005B3FD2" w:rsidP="005B3FD2">
            <w:pPr>
              <w:ind w:left="113" w:right="113"/>
              <w:rPr>
                <w:sz w:val="24"/>
                <w:szCs w:val="24"/>
                <w:lang w:val="kk-KZ"/>
              </w:rPr>
            </w:pPr>
            <w:r>
              <w:rPr>
                <w:sz w:val="24"/>
                <w:szCs w:val="24"/>
                <w:lang w:val="kk-KZ"/>
              </w:rPr>
              <w:t>Меңгерілген модульдар саны</w:t>
            </w:r>
          </w:p>
          <w:p w:rsidR="005B3FD2" w:rsidRPr="001461C3" w:rsidRDefault="005B3FD2" w:rsidP="00AE5663">
            <w:pPr>
              <w:ind w:left="113" w:right="113"/>
              <w:jc w:val="center"/>
              <w:rPr>
                <w:sz w:val="24"/>
                <w:szCs w:val="24"/>
              </w:rPr>
            </w:pPr>
          </w:p>
        </w:tc>
        <w:tc>
          <w:tcPr>
            <w:tcW w:w="1454" w:type="dxa"/>
            <w:gridSpan w:val="3"/>
            <w:tcMar>
              <w:top w:w="15" w:type="dxa"/>
              <w:left w:w="15" w:type="dxa"/>
              <w:bottom w:w="15" w:type="dxa"/>
              <w:right w:w="15" w:type="dxa"/>
            </w:tcMar>
            <w:vAlign w:val="center"/>
          </w:tcPr>
          <w:p w:rsidR="003C2AA8" w:rsidRDefault="003C2AA8" w:rsidP="00AE5663">
            <w:pPr>
              <w:jc w:val="center"/>
              <w:rPr>
                <w:sz w:val="24"/>
                <w:szCs w:val="24"/>
              </w:rPr>
            </w:pPr>
          </w:p>
          <w:p w:rsidR="00A03A4C" w:rsidRPr="001461C3" w:rsidRDefault="00A03A4C" w:rsidP="00AE5663">
            <w:pPr>
              <w:jc w:val="center"/>
              <w:rPr>
                <w:sz w:val="24"/>
                <w:szCs w:val="24"/>
              </w:rPr>
            </w:pPr>
            <w:r w:rsidRPr="00A03A4C">
              <w:rPr>
                <w:color w:val="000000"/>
                <w:sz w:val="24"/>
                <w:szCs w:val="24"/>
                <w:lang w:val="kk-KZ"/>
              </w:rPr>
              <w:t>Оқылатын пәндер саны</w:t>
            </w:r>
          </w:p>
        </w:tc>
        <w:tc>
          <w:tcPr>
            <w:tcW w:w="3401" w:type="dxa"/>
            <w:gridSpan w:val="4"/>
            <w:tcMar>
              <w:top w:w="15" w:type="dxa"/>
              <w:left w:w="15" w:type="dxa"/>
              <w:bottom w:w="15" w:type="dxa"/>
              <w:right w:w="15" w:type="dxa"/>
            </w:tcMar>
            <w:vAlign w:val="center"/>
          </w:tcPr>
          <w:p w:rsidR="00A03A4C" w:rsidRDefault="00A03A4C" w:rsidP="00AE5663">
            <w:pPr>
              <w:jc w:val="center"/>
              <w:rPr>
                <w:sz w:val="24"/>
                <w:szCs w:val="24"/>
              </w:rPr>
            </w:pPr>
          </w:p>
          <w:p w:rsidR="003C2AA8" w:rsidRPr="00A03A4C" w:rsidRDefault="003C2AA8" w:rsidP="00AE5663">
            <w:pPr>
              <w:jc w:val="center"/>
              <w:rPr>
                <w:sz w:val="24"/>
                <w:szCs w:val="24"/>
                <w:lang w:val="kk-KZ"/>
              </w:rPr>
            </w:pPr>
            <w:r w:rsidRPr="001461C3">
              <w:rPr>
                <w:sz w:val="24"/>
                <w:szCs w:val="24"/>
              </w:rPr>
              <w:t>KZ</w:t>
            </w:r>
            <w:r w:rsidR="00A03A4C">
              <w:rPr>
                <w:sz w:val="24"/>
                <w:szCs w:val="24"/>
                <w:lang w:val="kk-KZ"/>
              </w:rPr>
              <w:t xml:space="preserve"> кредиттер саны</w:t>
            </w:r>
          </w:p>
        </w:tc>
        <w:tc>
          <w:tcPr>
            <w:tcW w:w="568" w:type="dxa"/>
            <w:vMerge w:val="restart"/>
            <w:tcMar>
              <w:top w:w="15" w:type="dxa"/>
              <w:left w:w="15" w:type="dxa"/>
              <w:bottom w:w="15" w:type="dxa"/>
              <w:right w:w="15" w:type="dxa"/>
            </w:tcMar>
            <w:textDirection w:val="btLr"/>
            <w:vAlign w:val="center"/>
          </w:tcPr>
          <w:p w:rsidR="003C2AA8" w:rsidRDefault="003C2AA8" w:rsidP="00B45A07">
            <w:pPr>
              <w:spacing w:line="276" w:lineRule="auto"/>
              <w:ind w:left="113" w:right="113"/>
              <w:jc w:val="center"/>
              <w:rPr>
                <w:sz w:val="24"/>
                <w:szCs w:val="24"/>
              </w:rPr>
            </w:pPr>
          </w:p>
          <w:p w:rsidR="005B3FD2" w:rsidRPr="005B3FD2" w:rsidRDefault="005B3FD2" w:rsidP="00B45A07">
            <w:pPr>
              <w:spacing w:line="480" w:lineRule="auto"/>
              <w:ind w:left="113" w:right="113"/>
              <w:jc w:val="center"/>
              <w:rPr>
                <w:sz w:val="24"/>
                <w:szCs w:val="24"/>
                <w:lang w:val="kk-KZ"/>
              </w:rPr>
            </w:pPr>
            <w:r>
              <w:rPr>
                <w:sz w:val="24"/>
                <w:szCs w:val="24"/>
                <w:lang w:val="kk-KZ"/>
              </w:rPr>
              <w:t>Барлы</w:t>
            </w:r>
            <w:r w:rsidR="00B917E9">
              <w:rPr>
                <w:sz w:val="24"/>
                <w:szCs w:val="24"/>
                <w:lang w:val="kk-KZ"/>
              </w:rPr>
              <w:t>қ</w:t>
            </w:r>
            <w:r>
              <w:rPr>
                <w:sz w:val="24"/>
                <w:szCs w:val="24"/>
                <w:lang w:val="kk-KZ"/>
              </w:rPr>
              <w:t xml:space="preserve"> сағат</w:t>
            </w:r>
            <w:r w:rsidR="00B917E9">
              <w:rPr>
                <w:sz w:val="24"/>
                <w:szCs w:val="24"/>
                <w:lang w:val="kk-KZ"/>
              </w:rPr>
              <w:t>тар</w:t>
            </w:r>
          </w:p>
        </w:tc>
        <w:tc>
          <w:tcPr>
            <w:tcW w:w="708" w:type="dxa"/>
            <w:vMerge w:val="restart"/>
            <w:tcMar>
              <w:top w:w="15" w:type="dxa"/>
              <w:left w:w="15" w:type="dxa"/>
              <w:bottom w:w="15" w:type="dxa"/>
              <w:right w:w="15" w:type="dxa"/>
            </w:tcMar>
            <w:textDirection w:val="btLr"/>
            <w:vAlign w:val="center"/>
          </w:tcPr>
          <w:p w:rsidR="003C2AA8" w:rsidRPr="00B917E9" w:rsidRDefault="00B917E9" w:rsidP="00B45A07">
            <w:pPr>
              <w:spacing w:line="276" w:lineRule="auto"/>
              <w:ind w:left="113" w:right="113"/>
              <w:jc w:val="center"/>
              <w:rPr>
                <w:sz w:val="24"/>
                <w:szCs w:val="24"/>
                <w:lang w:val="kk-KZ"/>
              </w:rPr>
            </w:pPr>
            <w:r w:rsidRPr="00A03A4C">
              <w:rPr>
                <w:color w:val="000000"/>
                <w:sz w:val="24"/>
                <w:szCs w:val="24"/>
                <w:lang w:val="en-US"/>
              </w:rPr>
              <w:t>KZ</w:t>
            </w:r>
            <w:r w:rsidRPr="00A03A4C">
              <w:rPr>
                <w:color w:val="000000"/>
                <w:sz w:val="24"/>
                <w:szCs w:val="24"/>
                <w:lang w:val="kk-KZ"/>
              </w:rPr>
              <w:t xml:space="preserve"> </w:t>
            </w:r>
            <w:r>
              <w:rPr>
                <w:color w:val="000000"/>
                <w:sz w:val="24"/>
                <w:szCs w:val="24"/>
                <w:lang w:val="kk-KZ"/>
              </w:rPr>
              <w:t xml:space="preserve"> </w:t>
            </w:r>
            <w:r w:rsidR="00A03A4C" w:rsidRPr="00A03A4C">
              <w:rPr>
                <w:color w:val="000000"/>
                <w:sz w:val="24"/>
                <w:szCs w:val="24"/>
              </w:rPr>
              <w:t>кредит</w:t>
            </w:r>
            <w:r>
              <w:rPr>
                <w:color w:val="000000"/>
                <w:sz w:val="24"/>
                <w:szCs w:val="24"/>
                <w:lang w:val="kk-KZ"/>
              </w:rPr>
              <w:t>тер</w:t>
            </w:r>
            <w:r w:rsidR="00A03A4C" w:rsidRPr="00A03A4C">
              <w:rPr>
                <w:color w:val="000000"/>
                <w:sz w:val="24"/>
                <w:szCs w:val="24"/>
              </w:rPr>
              <w:t xml:space="preserve"> </w:t>
            </w:r>
            <w:r>
              <w:rPr>
                <w:color w:val="000000"/>
                <w:sz w:val="24"/>
                <w:szCs w:val="24"/>
                <w:lang w:val="kk-KZ"/>
              </w:rPr>
              <w:t>саны</w:t>
            </w:r>
          </w:p>
          <w:p w:rsidR="00A03A4C" w:rsidRPr="001461C3" w:rsidRDefault="00A03A4C" w:rsidP="00B45A07">
            <w:pPr>
              <w:spacing w:line="276" w:lineRule="auto"/>
              <w:ind w:left="113" w:right="113"/>
              <w:jc w:val="center"/>
              <w:rPr>
                <w:sz w:val="24"/>
                <w:szCs w:val="24"/>
              </w:rPr>
            </w:pPr>
          </w:p>
        </w:tc>
        <w:tc>
          <w:tcPr>
            <w:tcW w:w="1843" w:type="dxa"/>
            <w:gridSpan w:val="2"/>
            <w:tcMar>
              <w:top w:w="15" w:type="dxa"/>
              <w:left w:w="15" w:type="dxa"/>
              <w:bottom w:w="15" w:type="dxa"/>
              <w:right w:w="15" w:type="dxa"/>
            </w:tcMar>
            <w:vAlign w:val="center"/>
          </w:tcPr>
          <w:p w:rsidR="003C2AA8" w:rsidRPr="00A03A4C" w:rsidRDefault="00A03A4C" w:rsidP="00AE5663">
            <w:pPr>
              <w:jc w:val="center"/>
              <w:rPr>
                <w:sz w:val="24"/>
                <w:szCs w:val="24"/>
                <w:lang w:val="kk-KZ"/>
              </w:rPr>
            </w:pPr>
            <w:r>
              <w:rPr>
                <w:sz w:val="24"/>
                <w:szCs w:val="24"/>
                <w:lang w:val="kk-KZ"/>
              </w:rPr>
              <w:t>Саны</w:t>
            </w:r>
          </w:p>
        </w:tc>
      </w:tr>
      <w:tr w:rsidR="000749A4" w:rsidRPr="00672C30" w:rsidTr="008F2986">
        <w:trPr>
          <w:cantSplit/>
          <w:trHeight w:val="3094"/>
        </w:trPr>
        <w:tc>
          <w:tcPr>
            <w:tcW w:w="425" w:type="dxa"/>
            <w:vMerge/>
            <w:vAlign w:val="center"/>
          </w:tcPr>
          <w:p w:rsidR="000749A4" w:rsidRPr="001461C3" w:rsidRDefault="000749A4" w:rsidP="00AE5663">
            <w:pPr>
              <w:ind w:firstLine="567"/>
              <w:jc w:val="center"/>
              <w:rPr>
                <w:sz w:val="24"/>
                <w:szCs w:val="24"/>
              </w:rPr>
            </w:pPr>
          </w:p>
        </w:tc>
        <w:tc>
          <w:tcPr>
            <w:tcW w:w="426" w:type="dxa"/>
            <w:vMerge/>
            <w:vAlign w:val="center"/>
          </w:tcPr>
          <w:p w:rsidR="000749A4" w:rsidRPr="001461C3" w:rsidRDefault="000749A4" w:rsidP="00AE5663">
            <w:pPr>
              <w:ind w:firstLine="567"/>
              <w:jc w:val="center"/>
              <w:rPr>
                <w:sz w:val="24"/>
                <w:szCs w:val="24"/>
              </w:rPr>
            </w:pPr>
          </w:p>
        </w:tc>
        <w:tc>
          <w:tcPr>
            <w:tcW w:w="673" w:type="dxa"/>
            <w:vMerge/>
            <w:vAlign w:val="center"/>
          </w:tcPr>
          <w:p w:rsidR="000749A4" w:rsidRPr="001461C3" w:rsidRDefault="000749A4" w:rsidP="00AE5663">
            <w:pPr>
              <w:ind w:firstLine="567"/>
              <w:jc w:val="center"/>
              <w:rPr>
                <w:sz w:val="24"/>
                <w:szCs w:val="24"/>
              </w:rPr>
            </w:pPr>
          </w:p>
        </w:tc>
        <w:tc>
          <w:tcPr>
            <w:tcW w:w="425" w:type="dxa"/>
            <w:tcMar>
              <w:top w:w="15" w:type="dxa"/>
              <w:left w:w="15" w:type="dxa"/>
              <w:bottom w:w="15" w:type="dxa"/>
              <w:right w:w="15" w:type="dxa"/>
            </w:tcMar>
            <w:textDirection w:val="btLr"/>
            <w:vAlign w:val="center"/>
          </w:tcPr>
          <w:p w:rsidR="000749A4" w:rsidRPr="005B3FD2" w:rsidRDefault="000749A4" w:rsidP="00AE5663">
            <w:pPr>
              <w:ind w:left="113"/>
              <w:rPr>
                <w:sz w:val="24"/>
                <w:szCs w:val="24"/>
                <w:lang w:val="kk-KZ"/>
              </w:rPr>
            </w:pPr>
            <w:r>
              <w:rPr>
                <w:sz w:val="24"/>
                <w:szCs w:val="24"/>
                <w:lang w:val="kk-KZ"/>
              </w:rPr>
              <w:t>МК</w:t>
            </w:r>
          </w:p>
          <w:p w:rsidR="000749A4" w:rsidRDefault="000749A4" w:rsidP="00AE5663">
            <w:pPr>
              <w:ind w:left="113"/>
              <w:rPr>
                <w:sz w:val="24"/>
                <w:szCs w:val="24"/>
                <w:lang w:val="kk-KZ"/>
              </w:rPr>
            </w:pPr>
          </w:p>
          <w:p w:rsidR="000749A4" w:rsidRPr="005B3FD2" w:rsidRDefault="000749A4" w:rsidP="00AE5663">
            <w:pPr>
              <w:ind w:left="113"/>
              <w:rPr>
                <w:sz w:val="24"/>
                <w:szCs w:val="24"/>
                <w:lang w:val="kk-KZ"/>
              </w:rPr>
            </w:pPr>
            <w:r>
              <w:rPr>
                <w:sz w:val="24"/>
                <w:szCs w:val="24"/>
                <w:lang w:val="kk-KZ"/>
              </w:rPr>
              <w:t>МК</w:t>
            </w:r>
          </w:p>
          <w:p w:rsidR="000749A4" w:rsidRDefault="000749A4" w:rsidP="00AE5663">
            <w:pPr>
              <w:ind w:left="113"/>
              <w:rPr>
                <w:sz w:val="24"/>
                <w:szCs w:val="24"/>
              </w:rPr>
            </w:pPr>
          </w:p>
          <w:p w:rsidR="000749A4" w:rsidRPr="001461C3" w:rsidRDefault="000749A4" w:rsidP="00AE5663">
            <w:pPr>
              <w:ind w:left="113"/>
              <w:rPr>
                <w:sz w:val="24"/>
                <w:szCs w:val="24"/>
              </w:rPr>
            </w:pPr>
          </w:p>
        </w:tc>
        <w:tc>
          <w:tcPr>
            <w:tcW w:w="603" w:type="dxa"/>
            <w:tcMar>
              <w:top w:w="15" w:type="dxa"/>
              <w:left w:w="15" w:type="dxa"/>
              <w:bottom w:w="15" w:type="dxa"/>
              <w:right w:w="15" w:type="dxa"/>
            </w:tcMar>
            <w:textDirection w:val="btLr"/>
            <w:vAlign w:val="center"/>
          </w:tcPr>
          <w:p w:rsidR="000749A4" w:rsidRPr="00A03A4C" w:rsidRDefault="000749A4" w:rsidP="00AE5663">
            <w:pPr>
              <w:ind w:left="113"/>
              <w:rPr>
                <w:sz w:val="24"/>
                <w:szCs w:val="24"/>
                <w:lang w:val="kk-KZ"/>
              </w:rPr>
            </w:pPr>
            <w:r>
              <w:rPr>
                <w:sz w:val="24"/>
                <w:szCs w:val="24"/>
                <w:lang w:val="kk-KZ"/>
              </w:rPr>
              <w:t>ЖК</w:t>
            </w:r>
          </w:p>
        </w:tc>
        <w:tc>
          <w:tcPr>
            <w:tcW w:w="426" w:type="dxa"/>
            <w:tcMar>
              <w:top w:w="15" w:type="dxa"/>
              <w:left w:w="15" w:type="dxa"/>
              <w:bottom w:w="15" w:type="dxa"/>
              <w:right w:w="15" w:type="dxa"/>
            </w:tcMar>
            <w:textDirection w:val="btLr"/>
            <w:vAlign w:val="center"/>
          </w:tcPr>
          <w:p w:rsidR="000749A4" w:rsidRDefault="000749A4" w:rsidP="00AE5663">
            <w:pPr>
              <w:ind w:left="113"/>
              <w:rPr>
                <w:sz w:val="24"/>
                <w:szCs w:val="24"/>
              </w:rPr>
            </w:pPr>
          </w:p>
          <w:p w:rsidR="000749A4" w:rsidRDefault="000749A4" w:rsidP="00AE5663">
            <w:pPr>
              <w:ind w:left="113"/>
              <w:rPr>
                <w:sz w:val="24"/>
                <w:szCs w:val="24"/>
                <w:lang w:val="kk-KZ"/>
              </w:rPr>
            </w:pPr>
            <w:r>
              <w:rPr>
                <w:sz w:val="24"/>
                <w:szCs w:val="24"/>
                <w:lang w:val="kk-KZ"/>
              </w:rPr>
              <w:t>ТК</w:t>
            </w:r>
          </w:p>
          <w:p w:rsidR="000749A4" w:rsidRPr="00A03A4C" w:rsidRDefault="000749A4" w:rsidP="00AE5663">
            <w:pPr>
              <w:ind w:left="113"/>
              <w:rPr>
                <w:sz w:val="24"/>
                <w:szCs w:val="24"/>
                <w:lang w:val="kk-KZ"/>
              </w:rPr>
            </w:pPr>
          </w:p>
        </w:tc>
        <w:tc>
          <w:tcPr>
            <w:tcW w:w="708" w:type="dxa"/>
            <w:tcMar>
              <w:top w:w="15" w:type="dxa"/>
              <w:left w:w="15" w:type="dxa"/>
              <w:bottom w:w="15" w:type="dxa"/>
              <w:right w:w="15" w:type="dxa"/>
            </w:tcMar>
            <w:textDirection w:val="btLr"/>
            <w:vAlign w:val="center"/>
          </w:tcPr>
          <w:p w:rsidR="000749A4" w:rsidRPr="00A03A4C" w:rsidRDefault="000749A4" w:rsidP="00B45A07">
            <w:pPr>
              <w:spacing w:line="276" w:lineRule="auto"/>
              <w:rPr>
                <w:sz w:val="24"/>
                <w:szCs w:val="24"/>
                <w:lang w:val="kk-KZ"/>
              </w:rPr>
            </w:pPr>
            <w:r>
              <w:rPr>
                <w:sz w:val="24"/>
                <w:szCs w:val="24"/>
                <w:lang w:val="kk-KZ"/>
              </w:rPr>
              <w:t>Теориялық  оқыту</w:t>
            </w:r>
          </w:p>
          <w:p w:rsidR="000749A4" w:rsidRPr="001461C3" w:rsidRDefault="000749A4" w:rsidP="00AE5663">
            <w:pPr>
              <w:rPr>
                <w:sz w:val="24"/>
                <w:szCs w:val="24"/>
              </w:rPr>
            </w:pPr>
          </w:p>
        </w:tc>
        <w:tc>
          <w:tcPr>
            <w:tcW w:w="1417" w:type="dxa"/>
            <w:tcBorders>
              <w:right w:val="single" w:sz="4" w:space="0" w:color="auto"/>
            </w:tcBorders>
            <w:tcMar>
              <w:top w:w="15" w:type="dxa"/>
              <w:left w:w="15" w:type="dxa"/>
              <w:bottom w:w="15" w:type="dxa"/>
              <w:right w:w="15" w:type="dxa"/>
            </w:tcMar>
            <w:textDirection w:val="btLr"/>
            <w:vAlign w:val="center"/>
          </w:tcPr>
          <w:p w:rsidR="000749A4" w:rsidRPr="001461C3" w:rsidRDefault="000749A4" w:rsidP="00940707">
            <w:pPr>
              <w:ind w:firstLine="567"/>
              <w:jc w:val="center"/>
              <w:rPr>
                <w:sz w:val="24"/>
                <w:szCs w:val="24"/>
                <w:lang w:val="kk-KZ"/>
              </w:rPr>
            </w:pPr>
            <w:r>
              <w:rPr>
                <w:sz w:val="24"/>
                <w:szCs w:val="24"/>
                <w:lang w:val="kk-KZ"/>
              </w:rPr>
              <w:t>Дене шынықтыру</w:t>
            </w:r>
          </w:p>
        </w:tc>
        <w:tc>
          <w:tcPr>
            <w:tcW w:w="567" w:type="dxa"/>
            <w:tcBorders>
              <w:left w:val="single" w:sz="4" w:space="0" w:color="auto"/>
            </w:tcBorders>
            <w:tcMar>
              <w:top w:w="15" w:type="dxa"/>
              <w:left w:w="15" w:type="dxa"/>
              <w:bottom w:w="15" w:type="dxa"/>
              <w:right w:w="15" w:type="dxa"/>
            </w:tcMar>
            <w:textDirection w:val="btLr"/>
            <w:vAlign w:val="center"/>
          </w:tcPr>
          <w:p w:rsidR="000749A4" w:rsidRDefault="000749A4" w:rsidP="00B45A07">
            <w:pPr>
              <w:rPr>
                <w:sz w:val="24"/>
                <w:szCs w:val="24"/>
                <w:lang w:val="kk-KZ"/>
              </w:rPr>
            </w:pPr>
            <w:r>
              <w:rPr>
                <w:sz w:val="24"/>
                <w:szCs w:val="24"/>
                <w:lang w:val="kk-KZ"/>
              </w:rPr>
              <w:t>Педагогикалық практика</w:t>
            </w:r>
          </w:p>
          <w:p w:rsidR="000749A4" w:rsidRPr="001461C3" w:rsidRDefault="000749A4" w:rsidP="00AE5663">
            <w:pPr>
              <w:rPr>
                <w:sz w:val="24"/>
                <w:szCs w:val="24"/>
                <w:lang w:val="kk-KZ"/>
              </w:rPr>
            </w:pPr>
          </w:p>
        </w:tc>
        <w:tc>
          <w:tcPr>
            <w:tcW w:w="709" w:type="dxa"/>
            <w:tcMar>
              <w:top w:w="15" w:type="dxa"/>
              <w:left w:w="15" w:type="dxa"/>
              <w:bottom w:w="15" w:type="dxa"/>
              <w:right w:w="15" w:type="dxa"/>
            </w:tcMar>
            <w:textDirection w:val="btLr"/>
            <w:vAlign w:val="center"/>
          </w:tcPr>
          <w:p w:rsidR="000749A4" w:rsidRPr="001461C3" w:rsidRDefault="000749A4" w:rsidP="00B45A07">
            <w:pPr>
              <w:spacing w:line="276" w:lineRule="auto"/>
              <w:rPr>
                <w:sz w:val="24"/>
                <w:szCs w:val="24"/>
              </w:rPr>
            </w:pPr>
            <w:r>
              <w:rPr>
                <w:sz w:val="24"/>
                <w:szCs w:val="24"/>
                <w:lang w:val="kk-KZ"/>
              </w:rPr>
              <w:t xml:space="preserve"> Қортынды аттестация                                                                 </w:t>
            </w:r>
          </w:p>
        </w:tc>
        <w:tc>
          <w:tcPr>
            <w:tcW w:w="568" w:type="dxa"/>
            <w:vMerge/>
            <w:tcMar>
              <w:top w:w="15" w:type="dxa"/>
              <w:left w:w="15" w:type="dxa"/>
              <w:bottom w:w="15" w:type="dxa"/>
              <w:right w:w="15" w:type="dxa"/>
            </w:tcMar>
            <w:vAlign w:val="center"/>
          </w:tcPr>
          <w:p w:rsidR="000749A4" w:rsidRPr="001461C3" w:rsidRDefault="000749A4" w:rsidP="00B45A07">
            <w:pPr>
              <w:spacing w:line="276" w:lineRule="auto"/>
              <w:ind w:firstLine="567"/>
              <w:jc w:val="center"/>
              <w:rPr>
                <w:sz w:val="24"/>
                <w:szCs w:val="24"/>
              </w:rPr>
            </w:pPr>
          </w:p>
        </w:tc>
        <w:tc>
          <w:tcPr>
            <w:tcW w:w="708" w:type="dxa"/>
            <w:vMerge/>
            <w:tcMar>
              <w:top w:w="15" w:type="dxa"/>
              <w:left w:w="15" w:type="dxa"/>
              <w:bottom w:w="15" w:type="dxa"/>
              <w:right w:w="15" w:type="dxa"/>
            </w:tcMar>
            <w:vAlign w:val="center"/>
          </w:tcPr>
          <w:p w:rsidR="000749A4" w:rsidRPr="001461C3" w:rsidRDefault="000749A4" w:rsidP="00AE5663">
            <w:pPr>
              <w:ind w:firstLine="567"/>
              <w:jc w:val="center"/>
              <w:rPr>
                <w:sz w:val="24"/>
                <w:szCs w:val="24"/>
              </w:rPr>
            </w:pPr>
          </w:p>
        </w:tc>
        <w:tc>
          <w:tcPr>
            <w:tcW w:w="993" w:type="dxa"/>
            <w:tcMar>
              <w:top w:w="15" w:type="dxa"/>
              <w:left w:w="15" w:type="dxa"/>
              <w:bottom w:w="15" w:type="dxa"/>
              <w:right w:w="15" w:type="dxa"/>
            </w:tcMar>
            <w:vAlign w:val="center"/>
          </w:tcPr>
          <w:p w:rsidR="000749A4" w:rsidRPr="001461C3" w:rsidRDefault="000749A4" w:rsidP="00AE5663">
            <w:pPr>
              <w:jc w:val="center"/>
              <w:rPr>
                <w:sz w:val="24"/>
                <w:szCs w:val="24"/>
                <w:lang w:val="kk-KZ"/>
              </w:rPr>
            </w:pPr>
            <w:r>
              <w:rPr>
                <w:sz w:val="24"/>
                <w:szCs w:val="24"/>
                <w:lang w:val="kk-KZ"/>
              </w:rPr>
              <w:t>Емтихан</w:t>
            </w:r>
          </w:p>
        </w:tc>
        <w:tc>
          <w:tcPr>
            <w:tcW w:w="850" w:type="dxa"/>
            <w:tcMar>
              <w:top w:w="15" w:type="dxa"/>
              <w:left w:w="15" w:type="dxa"/>
              <w:bottom w:w="15" w:type="dxa"/>
              <w:right w:w="15" w:type="dxa"/>
            </w:tcMar>
            <w:vAlign w:val="center"/>
          </w:tcPr>
          <w:p w:rsidR="000749A4" w:rsidRPr="00B917E9" w:rsidRDefault="000749A4" w:rsidP="00B917E9">
            <w:pPr>
              <w:jc w:val="center"/>
              <w:rPr>
                <w:sz w:val="24"/>
                <w:szCs w:val="24"/>
                <w:lang w:val="kk-KZ"/>
              </w:rPr>
            </w:pPr>
            <w:r w:rsidRPr="001461C3">
              <w:rPr>
                <w:sz w:val="24"/>
                <w:szCs w:val="24"/>
                <w:lang w:val="kk-KZ"/>
              </w:rPr>
              <w:t>Дифф</w:t>
            </w:r>
            <w:r w:rsidRPr="001461C3">
              <w:rPr>
                <w:sz w:val="24"/>
                <w:szCs w:val="24"/>
              </w:rPr>
              <w:t>.</w:t>
            </w:r>
            <w:r w:rsidRPr="001461C3">
              <w:rPr>
                <w:sz w:val="24"/>
                <w:szCs w:val="24"/>
              </w:rPr>
              <w:br/>
            </w:r>
            <w:r>
              <w:rPr>
                <w:sz w:val="24"/>
                <w:szCs w:val="24"/>
                <w:lang w:val="kk-KZ"/>
              </w:rPr>
              <w:t>сынақ</w:t>
            </w:r>
          </w:p>
        </w:tc>
      </w:tr>
      <w:tr w:rsidR="002A57D8" w:rsidRPr="00672C30" w:rsidTr="008F2986">
        <w:trPr>
          <w:trHeight w:val="362"/>
        </w:trPr>
        <w:tc>
          <w:tcPr>
            <w:tcW w:w="425" w:type="dxa"/>
            <w:vMerge w:val="restart"/>
            <w:tcMar>
              <w:top w:w="15" w:type="dxa"/>
              <w:left w:w="15" w:type="dxa"/>
              <w:bottom w:w="15" w:type="dxa"/>
              <w:right w:w="15" w:type="dxa"/>
            </w:tcMar>
            <w:vAlign w:val="center"/>
          </w:tcPr>
          <w:p w:rsidR="002A57D8" w:rsidRPr="002A57D8" w:rsidRDefault="002A57D8" w:rsidP="00AE5663">
            <w:pPr>
              <w:jc w:val="center"/>
              <w:rPr>
                <w:sz w:val="24"/>
                <w:szCs w:val="24"/>
              </w:rPr>
            </w:pPr>
            <w:r w:rsidRPr="002A57D8">
              <w:rPr>
                <w:sz w:val="24"/>
                <w:szCs w:val="24"/>
              </w:rPr>
              <w:t>1</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1</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28</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2A57D8">
            <w:pPr>
              <w:ind w:firstLine="567"/>
              <w:rPr>
                <w:sz w:val="24"/>
                <w:szCs w:val="24"/>
                <w:lang w:val="en-US"/>
              </w:rPr>
            </w:pPr>
            <w:r w:rsidRPr="002A57D8">
              <w:rPr>
                <w:sz w:val="24"/>
                <w:szCs w:val="24"/>
                <w:lang w:val="kk-KZ"/>
              </w:rPr>
              <w:t>2</w:t>
            </w: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940707">
            <w:pPr>
              <w:ind w:firstLine="567"/>
              <w:jc w:val="center"/>
              <w:rPr>
                <w:sz w:val="24"/>
                <w:szCs w:val="24"/>
                <w:lang w:val="en-US"/>
              </w:rPr>
            </w:pP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en-US"/>
              </w:rPr>
            </w:pP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900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6</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1</w:t>
            </w:r>
          </w:p>
        </w:tc>
      </w:tr>
      <w:tr w:rsidR="002A57D8" w:rsidRPr="00672C30" w:rsidTr="008F2986">
        <w:trPr>
          <w:trHeight w:val="235"/>
        </w:trPr>
        <w:tc>
          <w:tcPr>
            <w:tcW w:w="425" w:type="dxa"/>
            <w:vMerge/>
            <w:vAlign w:val="center"/>
          </w:tcPr>
          <w:p w:rsidR="002A57D8" w:rsidRPr="002A57D8" w:rsidRDefault="002A57D8" w:rsidP="00AE5663">
            <w:pPr>
              <w:ind w:firstLine="567"/>
              <w:jc w:val="center"/>
              <w:rPr>
                <w:sz w:val="24"/>
                <w:szCs w:val="24"/>
              </w:rPr>
            </w:pP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2</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603" w:type="dxa"/>
            <w:tcMar>
              <w:top w:w="15" w:type="dxa"/>
              <w:left w:w="15" w:type="dxa"/>
              <w:bottom w:w="15" w:type="dxa"/>
              <w:right w:w="15" w:type="dxa"/>
            </w:tcMar>
            <w:vAlign w:val="center"/>
          </w:tcPr>
          <w:p w:rsidR="002A57D8" w:rsidRPr="002A57D8" w:rsidRDefault="002A57D8" w:rsidP="00706173">
            <w:pPr>
              <w:rPr>
                <w:sz w:val="24"/>
                <w:szCs w:val="24"/>
                <w:lang w:val="kk-KZ"/>
              </w:rPr>
            </w:pPr>
            <w:r w:rsidRPr="002A57D8">
              <w:rPr>
                <w:sz w:val="24"/>
                <w:szCs w:val="24"/>
                <w:lang w:val="kk-KZ"/>
              </w:rPr>
              <w:t xml:space="preserve">    6</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708" w:type="dxa"/>
            <w:tcMar>
              <w:top w:w="15" w:type="dxa"/>
              <w:left w:w="15" w:type="dxa"/>
              <w:bottom w:w="15" w:type="dxa"/>
              <w:right w:w="15" w:type="dxa"/>
            </w:tcMar>
            <w:vAlign w:val="center"/>
          </w:tcPr>
          <w:p w:rsidR="002A57D8" w:rsidRPr="002A57D8" w:rsidRDefault="002A57D8" w:rsidP="00332E26">
            <w:pPr>
              <w:jc w:val="center"/>
              <w:rPr>
                <w:sz w:val="24"/>
                <w:szCs w:val="24"/>
                <w:lang w:val="kk-KZ"/>
              </w:rPr>
            </w:pPr>
            <w:r w:rsidRPr="002A57D8">
              <w:rPr>
                <w:sz w:val="24"/>
                <w:szCs w:val="24"/>
                <w:lang w:val="kk-KZ"/>
              </w:rPr>
              <w:t>31</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2A57D8">
            <w:pPr>
              <w:ind w:firstLine="567"/>
              <w:rPr>
                <w:sz w:val="24"/>
                <w:szCs w:val="24"/>
                <w:lang w:val="en-US"/>
              </w:rPr>
            </w:pPr>
            <w:r w:rsidRPr="002A57D8">
              <w:rPr>
                <w:sz w:val="24"/>
                <w:szCs w:val="24"/>
                <w:lang w:val="kk-KZ"/>
              </w:rPr>
              <w:t>2</w:t>
            </w: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1</w:t>
            </w: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568" w:type="dxa"/>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1020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r>
      <w:tr w:rsidR="002A57D8" w:rsidRPr="00672C30" w:rsidTr="008F2986">
        <w:trPr>
          <w:trHeight w:val="224"/>
        </w:trPr>
        <w:tc>
          <w:tcPr>
            <w:tcW w:w="425" w:type="dxa"/>
            <w:vMerge w:val="restart"/>
            <w:tcMar>
              <w:top w:w="15" w:type="dxa"/>
              <w:left w:w="15" w:type="dxa"/>
              <w:bottom w:w="15" w:type="dxa"/>
              <w:right w:w="15" w:type="dxa"/>
            </w:tcMar>
            <w:vAlign w:val="center"/>
          </w:tcPr>
          <w:p w:rsidR="002A57D8" w:rsidRPr="002A57D8" w:rsidRDefault="002A57D8" w:rsidP="00AE5663">
            <w:pPr>
              <w:jc w:val="center"/>
              <w:rPr>
                <w:sz w:val="24"/>
                <w:szCs w:val="24"/>
              </w:rPr>
            </w:pPr>
            <w:r w:rsidRPr="002A57D8">
              <w:rPr>
                <w:sz w:val="24"/>
                <w:szCs w:val="24"/>
              </w:rPr>
              <w:t>2</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3</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708" w:type="dxa"/>
            <w:tcMar>
              <w:top w:w="15" w:type="dxa"/>
              <w:left w:w="15" w:type="dxa"/>
              <w:bottom w:w="15" w:type="dxa"/>
              <w:right w:w="15" w:type="dxa"/>
            </w:tcMar>
            <w:vAlign w:val="center"/>
          </w:tcPr>
          <w:p w:rsidR="002A57D8" w:rsidRPr="002A57D8" w:rsidRDefault="002A57D8" w:rsidP="00827AC4">
            <w:pPr>
              <w:jc w:val="center"/>
              <w:rPr>
                <w:sz w:val="24"/>
                <w:szCs w:val="24"/>
                <w:lang w:val="kk-KZ"/>
              </w:rPr>
            </w:pPr>
            <w:r w:rsidRPr="002A57D8">
              <w:rPr>
                <w:sz w:val="24"/>
                <w:szCs w:val="24"/>
                <w:lang w:val="kk-KZ"/>
              </w:rPr>
              <w:t>30</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2A57D8">
            <w:pPr>
              <w:ind w:firstLine="567"/>
              <w:rPr>
                <w:sz w:val="24"/>
                <w:szCs w:val="24"/>
                <w:lang w:val="en-US"/>
              </w:rPr>
            </w:pPr>
            <w:r w:rsidRPr="002A57D8">
              <w:rPr>
                <w:sz w:val="24"/>
                <w:szCs w:val="24"/>
                <w:lang w:val="kk-KZ"/>
              </w:rPr>
              <w:t>2</w:t>
            </w: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ind w:firstLine="567"/>
              <w:jc w:val="center"/>
              <w:rPr>
                <w:sz w:val="24"/>
                <w:szCs w:val="24"/>
                <w:lang w:val="en-US"/>
              </w:rPr>
            </w:pP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960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r>
      <w:tr w:rsidR="002A57D8" w:rsidRPr="00672C30" w:rsidTr="008F2986">
        <w:trPr>
          <w:trHeight w:val="301"/>
        </w:trPr>
        <w:tc>
          <w:tcPr>
            <w:tcW w:w="425" w:type="dxa"/>
            <w:vMerge/>
            <w:vAlign w:val="center"/>
          </w:tcPr>
          <w:p w:rsidR="002A57D8" w:rsidRPr="002A57D8" w:rsidRDefault="002A57D8" w:rsidP="00AE5663">
            <w:pPr>
              <w:ind w:firstLine="567"/>
              <w:jc w:val="center"/>
              <w:rPr>
                <w:sz w:val="24"/>
                <w:szCs w:val="24"/>
              </w:rPr>
            </w:pP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4</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2A57D8">
            <w:pPr>
              <w:ind w:firstLine="567"/>
              <w:rPr>
                <w:sz w:val="24"/>
                <w:szCs w:val="24"/>
                <w:lang w:val="kk-KZ"/>
              </w:rPr>
            </w:pPr>
            <w:r w:rsidRPr="002A57D8">
              <w:rPr>
                <w:sz w:val="24"/>
                <w:szCs w:val="24"/>
                <w:lang w:val="kk-KZ"/>
              </w:rPr>
              <w:t>2</w:t>
            </w: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2</w:t>
            </w: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rPr>
            </w:pPr>
          </w:p>
        </w:tc>
        <w:tc>
          <w:tcPr>
            <w:tcW w:w="568" w:type="dxa"/>
            <w:tcMar>
              <w:top w:w="15" w:type="dxa"/>
              <w:left w:w="15" w:type="dxa"/>
              <w:bottom w:w="15" w:type="dxa"/>
              <w:right w:w="15" w:type="dxa"/>
            </w:tcMar>
            <w:vAlign w:val="center"/>
          </w:tcPr>
          <w:p w:rsidR="002A57D8" w:rsidRPr="002A57D8" w:rsidRDefault="002A57D8" w:rsidP="002A57D8">
            <w:pPr>
              <w:jc w:val="center"/>
              <w:rPr>
                <w:sz w:val="24"/>
                <w:szCs w:val="24"/>
              </w:rPr>
            </w:pPr>
            <w:r w:rsidRPr="002A57D8">
              <w:rPr>
                <w:sz w:val="24"/>
                <w:szCs w:val="24"/>
                <w:lang w:val="kk-KZ"/>
              </w:rPr>
              <w:t>1020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2</w:t>
            </w:r>
          </w:p>
        </w:tc>
      </w:tr>
      <w:tr w:rsidR="002A57D8" w:rsidRPr="00672C30" w:rsidTr="008F2986">
        <w:trPr>
          <w:trHeight w:val="220"/>
        </w:trPr>
        <w:tc>
          <w:tcPr>
            <w:tcW w:w="425" w:type="dxa"/>
            <w:vMerge w:val="restart"/>
            <w:tcMar>
              <w:top w:w="15" w:type="dxa"/>
              <w:left w:w="15" w:type="dxa"/>
              <w:bottom w:w="15" w:type="dxa"/>
              <w:right w:w="15" w:type="dxa"/>
            </w:tcMar>
            <w:vAlign w:val="center"/>
          </w:tcPr>
          <w:p w:rsidR="002A57D8" w:rsidRPr="002A57D8" w:rsidRDefault="002A57D8" w:rsidP="00AE5663">
            <w:pPr>
              <w:jc w:val="center"/>
              <w:rPr>
                <w:sz w:val="24"/>
                <w:szCs w:val="24"/>
              </w:rPr>
            </w:pPr>
            <w:r w:rsidRPr="002A57D8">
              <w:rPr>
                <w:sz w:val="24"/>
                <w:szCs w:val="24"/>
              </w:rPr>
              <w:t>3</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5</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940707">
            <w:pPr>
              <w:ind w:firstLine="567"/>
              <w:jc w:val="center"/>
              <w:rPr>
                <w:sz w:val="24"/>
                <w:szCs w:val="24"/>
                <w:lang w:val="en-US"/>
              </w:rPr>
            </w:pP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ind w:firstLine="567"/>
              <w:jc w:val="center"/>
              <w:rPr>
                <w:sz w:val="24"/>
                <w:szCs w:val="24"/>
                <w:lang w:val="en-US"/>
              </w:rPr>
            </w:pP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en-US"/>
              </w:rPr>
            </w:pP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900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7</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w:t>
            </w:r>
          </w:p>
        </w:tc>
      </w:tr>
      <w:tr w:rsidR="002A57D8" w:rsidRPr="00672C30" w:rsidTr="008F2986">
        <w:trPr>
          <w:trHeight w:val="155"/>
        </w:trPr>
        <w:tc>
          <w:tcPr>
            <w:tcW w:w="425" w:type="dxa"/>
            <w:vMerge/>
            <w:vAlign w:val="center"/>
          </w:tcPr>
          <w:p w:rsidR="002A57D8" w:rsidRPr="002A57D8" w:rsidRDefault="002A57D8" w:rsidP="00AE5663">
            <w:pPr>
              <w:ind w:firstLine="567"/>
              <w:jc w:val="center"/>
              <w:rPr>
                <w:sz w:val="24"/>
                <w:szCs w:val="24"/>
              </w:rPr>
            </w:pP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6</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5" w:type="dxa"/>
            <w:tcMar>
              <w:top w:w="15" w:type="dxa"/>
              <w:left w:w="15" w:type="dxa"/>
              <w:bottom w:w="15" w:type="dxa"/>
              <w:right w:w="15" w:type="dxa"/>
            </w:tcMar>
            <w:vAlign w:val="center"/>
          </w:tcPr>
          <w:p w:rsidR="002A57D8" w:rsidRPr="002A57D8" w:rsidRDefault="002A57D8" w:rsidP="00940707">
            <w:pPr>
              <w:rPr>
                <w:sz w:val="24"/>
                <w:szCs w:val="24"/>
              </w:rPr>
            </w:pP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30</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940707">
            <w:pPr>
              <w:ind w:firstLine="567"/>
              <w:jc w:val="center"/>
              <w:rPr>
                <w:sz w:val="24"/>
                <w:szCs w:val="24"/>
                <w:lang w:val="kk-KZ"/>
              </w:rPr>
            </w:pP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6</w:t>
            </w: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568" w:type="dxa"/>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1080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5</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r>
      <w:tr w:rsidR="002A57D8" w:rsidRPr="00672C30" w:rsidTr="008F2986">
        <w:trPr>
          <w:trHeight w:val="284"/>
        </w:trPr>
        <w:tc>
          <w:tcPr>
            <w:tcW w:w="425" w:type="dxa"/>
            <w:vMerge w:val="restart"/>
            <w:tcMar>
              <w:top w:w="15" w:type="dxa"/>
              <w:left w:w="15" w:type="dxa"/>
              <w:bottom w:w="15" w:type="dxa"/>
              <w:right w:w="15" w:type="dxa"/>
            </w:tcMar>
            <w:vAlign w:val="center"/>
          </w:tcPr>
          <w:p w:rsidR="002A57D8" w:rsidRPr="002A57D8" w:rsidRDefault="002A57D8" w:rsidP="00AE5663">
            <w:pPr>
              <w:jc w:val="center"/>
              <w:rPr>
                <w:sz w:val="24"/>
                <w:szCs w:val="24"/>
              </w:rPr>
            </w:pPr>
            <w:r w:rsidRPr="002A57D8">
              <w:rPr>
                <w:sz w:val="24"/>
                <w:szCs w:val="24"/>
              </w:rPr>
              <w:t>4</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7</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4</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rPr>
            </w:pP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6</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33</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940707">
            <w:pPr>
              <w:ind w:firstLine="567"/>
              <w:jc w:val="center"/>
              <w:rPr>
                <w:sz w:val="24"/>
                <w:szCs w:val="24"/>
                <w:lang w:val="kk-KZ"/>
              </w:rPr>
            </w:pP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jc w:val="center"/>
              <w:rPr>
                <w:sz w:val="24"/>
                <w:szCs w:val="24"/>
                <w:lang w:val="kk-KZ"/>
              </w:rPr>
            </w:pP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990</w:t>
            </w:r>
          </w:p>
        </w:tc>
        <w:tc>
          <w:tcPr>
            <w:tcW w:w="708" w:type="dxa"/>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7</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r>
      <w:tr w:rsidR="002A57D8" w:rsidRPr="00672C30" w:rsidTr="008F2986">
        <w:trPr>
          <w:trHeight w:val="315"/>
        </w:trPr>
        <w:tc>
          <w:tcPr>
            <w:tcW w:w="425" w:type="dxa"/>
            <w:vMerge/>
            <w:vAlign w:val="center"/>
          </w:tcPr>
          <w:p w:rsidR="002A57D8" w:rsidRPr="002A57D8" w:rsidRDefault="002A57D8" w:rsidP="00AE5663">
            <w:pPr>
              <w:ind w:firstLine="567"/>
              <w:jc w:val="center"/>
              <w:rPr>
                <w:sz w:val="24"/>
                <w:szCs w:val="24"/>
              </w:rPr>
            </w:pP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8</w:t>
            </w:r>
          </w:p>
        </w:tc>
        <w:tc>
          <w:tcPr>
            <w:tcW w:w="67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rPr>
            </w:pP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w:t>
            </w:r>
          </w:p>
        </w:tc>
        <w:tc>
          <w:tcPr>
            <w:tcW w:w="426" w:type="dxa"/>
            <w:tcMar>
              <w:top w:w="15" w:type="dxa"/>
              <w:left w:w="15" w:type="dxa"/>
              <w:bottom w:w="15" w:type="dxa"/>
              <w:right w:w="15" w:type="dxa"/>
            </w:tcMar>
            <w:vAlign w:val="center"/>
          </w:tcPr>
          <w:p w:rsidR="002A57D8" w:rsidRPr="002A57D8" w:rsidRDefault="002A57D8" w:rsidP="00940707">
            <w:pPr>
              <w:jc w:val="center"/>
              <w:rPr>
                <w:sz w:val="24"/>
                <w:szCs w:val="24"/>
              </w:rPr>
            </w:pP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4</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940707">
            <w:pPr>
              <w:ind w:firstLine="567"/>
              <w:jc w:val="center"/>
              <w:rPr>
                <w:sz w:val="24"/>
                <w:szCs w:val="24"/>
                <w:lang w:val="kk-KZ"/>
              </w:rPr>
            </w:pP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15</w:t>
            </w: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8</w:t>
            </w: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810</w:t>
            </w:r>
          </w:p>
        </w:tc>
        <w:tc>
          <w:tcPr>
            <w:tcW w:w="708" w:type="dxa"/>
            <w:tcMar>
              <w:top w:w="15" w:type="dxa"/>
              <w:left w:w="15" w:type="dxa"/>
              <w:bottom w:w="15" w:type="dxa"/>
              <w:right w:w="15" w:type="dxa"/>
            </w:tcMar>
            <w:vAlign w:val="center"/>
          </w:tcPr>
          <w:p w:rsidR="002A57D8" w:rsidRPr="002A57D8" w:rsidRDefault="002A57D8" w:rsidP="002A57D8">
            <w:pPr>
              <w:jc w:val="center"/>
              <w:rPr>
                <w:sz w:val="24"/>
                <w:szCs w:val="24"/>
                <w:lang w:val="kk-KZ"/>
              </w:rPr>
            </w:pPr>
            <w:r w:rsidRPr="002A57D8">
              <w:rPr>
                <w:sz w:val="24"/>
                <w:szCs w:val="24"/>
                <w:lang w:val="kk-KZ"/>
              </w:rPr>
              <w:t>30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w:t>
            </w:r>
          </w:p>
        </w:tc>
      </w:tr>
      <w:tr w:rsidR="002A57D8" w:rsidRPr="003D6B4A" w:rsidTr="008F2986">
        <w:trPr>
          <w:trHeight w:val="132"/>
        </w:trPr>
        <w:tc>
          <w:tcPr>
            <w:tcW w:w="851" w:type="dxa"/>
            <w:gridSpan w:val="2"/>
            <w:tcMar>
              <w:top w:w="15" w:type="dxa"/>
              <w:left w:w="15" w:type="dxa"/>
              <w:bottom w:w="15" w:type="dxa"/>
              <w:right w:w="15" w:type="dxa"/>
            </w:tcMar>
            <w:vAlign w:val="center"/>
          </w:tcPr>
          <w:p w:rsidR="002A57D8" w:rsidRPr="002A57D8" w:rsidRDefault="002A57D8" w:rsidP="00AE5663">
            <w:pPr>
              <w:jc w:val="center"/>
              <w:rPr>
                <w:sz w:val="24"/>
                <w:szCs w:val="24"/>
              </w:rPr>
            </w:pPr>
            <w:r w:rsidRPr="002A57D8">
              <w:rPr>
                <w:sz w:val="24"/>
                <w:szCs w:val="24"/>
                <w:lang w:val="kk-KZ"/>
              </w:rPr>
              <w:t>И</w:t>
            </w:r>
            <w:r w:rsidRPr="002A57D8">
              <w:rPr>
                <w:sz w:val="24"/>
                <w:szCs w:val="24"/>
              </w:rPr>
              <w:t>того</w:t>
            </w:r>
          </w:p>
        </w:tc>
        <w:tc>
          <w:tcPr>
            <w:tcW w:w="673" w:type="dxa"/>
            <w:tcMar>
              <w:top w:w="15" w:type="dxa"/>
              <w:left w:w="15" w:type="dxa"/>
              <w:bottom w:w="15" w:type="dxa"/>
              <w:right w:w="15" w:type="dxa"/>
            </w:tcMar>
            <w:vAlign w:val="center"/>
          </w:tcPr>
          <w:p w:rsidR="002A57D8" w:rsidRPr="002A57D8" w:rsidRDefault="002A57D8" w:rsidP="00B45A07">
            <w:pPr>
              <w:jc w:val="center"/>
              <w:rPr>
                <w:sz w:val="24"/>
                <w:szCs w:val="24"/>
                <w:lang w:val="kk-KZ"/>
              </w:rPr>
            </w:pPr>
            <w:r w:rsidRPr="002A57D8">
              <w:rPr>
                <w:sz w:val="24"/>
                <w:szCs w:val="24"/>
                <w:lang w:val="kk-KZ"/>
              </w:rPr>
              <w:t>39</w:t>
            </w:r>
          </w:p>
        </w:tc>
        <w:tc>
          <w:tcPr>
            <w:tcW w:w="425"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9</w:t>
            </w:r>
          </w:p>
        </w:tc>
        <w:tc>
          <w:tcPr>
            <w:tcW w:w="60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33</w:t>
            </w:r>
          </w:p>
        </w:tc>
        <w:tc>
          <w:tcPr>
            <w:tcW w:w="426" w:type="dxa"/>
            <w:tcMar>
              <w:top w:w="15" w:type="dxa"/>
              <w:left w:w="15" w:type="dxa"/>
              <w:bottom w:w="15" w:type="dxa"/>
              <w:right w:w="15" w:type="dxa"/>
            </w:tcMar>
            <w:vAlign w:val="center"/>
          </w:tcPr>
          <w:p w:rsidR="002A57D8" w:rsidRPr="002A57D8" w:rsidRDefault="002A57D8" w:rsidP="00B45A07">
            <w:pPr>
              <w:jc w:val="center"/>
              <w:rPr>
                <w:sz w:val="24"/>
                <w:szCs w:val="24"/>
                <w:lang w:val="kk-KZ"/>
              </w:rPr>
            </w:pPr>
            <w:r w:rsidRPr="002A57D8">
              <w:rPr>
                <w:sz w:val="24"/>
                <w:szCs w:val="24"/>
                <w:lang w:val="kk-KZ"/>
              </w:rPr>
              <w:t>6</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179</w:t>
            </w:r>
          </w:p>
        </w:tc>
        <w:tc>
          <w:tcPr>
            <w:tcW w:w="1417" w:type="dxa"/>
            <w:tcBorders>
              <w:right w:val="single" w:sz="4" w:space="0" w:color="auto"/>
            </w:tcBorders>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8</w:t>
            </w:r>
          </w:p>
        </w:tc>
        <w:tc>
          <w:tcPr>
            <w:tcW w:w="567" w:type="dxa"/>
            <w:tcBorders>
              <w:left w:val="single" w:sz="4" w:space="0" w:color="auto"/>
            </w:tcBorders>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24</w:t>
            </w:r>
          </w:p>
        </w:tc>
        <w:tc>
          <w:tcPr>
            <w:tcW w:w="709"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8</w:t>
            </w:r>
          </w:p>
        </w:tc>
        <w:tc>
          <w:tcPr>
            <w:tcW w:w="568" w:type="dxa"/>
            <w:tcMar>
              <w:top w:w="15" w:type="dxa"/>
              <w:left w:w="15" w:type="dxa"/>
              <w:bottom w:w="15" w:type="dxa"/>
              <w:right w:w="15" w:type="dxa"/>
            </w:tcMar>
            <w:vAlign w:val="center"/>
          </w:tcPr>
          <w:p w:rsidR="002A57D8" w:rsidRPr="002A57D8" w:rsidRDefault="002A57D8" w:rsidP="00940707">
            <w:pPr>
              <w:jc w:val="center"/>
              <w:rPr>
                <w:sz w:val="24"/>
                <w:szCs w:val="24"/>
              </w:rPr>
            </w:pPr>
            <w:r w:rsidRPr="002A57D8">
              <w:rPr>
                <w:sz w:val="24"/>
                <w:szCs w:val="24"/>
              </w:rPr>
              <w:t>7200</w:t>
            </w:r>
          </w:p>
        </w:tc>
        <w:tc>
          <w:tcPr>
            <w:tcW w:w="708"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240</w:t>
            </w:r>
          </w:p>
        </w:tc>
        <w:tc>
          <w:tcPr>
            <w:tcW w:w="993"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35</w:t>
            </w:r>
          </w:p>
        </w:tc>
        <w:tc>
          <w:tcPr>
            <w:tcW w:w="850" w:type="dxa"/>
            <w:tcMar>
              <w:top w:w="15" w:type="dxa"/>
              <w:left w:w="15" w:type="dxa"/>
              <w:bottom w:w="15" w:type="dxa"/>
              <w:right w:w="15" w:type="dxa"/>
            </w:tcMar>
            <w:vAlign w:val="center"/>
          </w:tcPr>
          <w:p w:rsidR="002A57D8" w:rsidRPr="002A57D8" w:rsidRDefault="002A57D8" w:rsidP="00940707">
            <w:pPr>
              <w:jc w:val="center"/>
              <w:rPr>
                <w:sz w:val="24"/>
                <w:szCs w:val="24"/>
                <w:lang w:val="kk-KZ"/>
              </w:rPr>
            </w:pPr>
            <w:r w:rsidRPr="002A57D8">
              <w:rPr>
                <w:sz w:val="24"/>
                <w:szCs w:val="24"/>
                <w:lang w:val="kk-KZ"/>
              </w:rPr>
              <w:t>15</w:t>
            </w:r>
          </w:p>
        </w:tc>
      </w:tr>
    </w:tbl>
    <w:p w:rsidR="00A03A4C" w:rsidRDefault="00A03A4C" w:rsidP="00B54631">
      <w:pPr>
        <w:rPr>
          <w:b/>
          <w:bCs/>
          <w:sz w:val="28"/>
          <w:szCs w:val="28"/>
        </w:rPr>
      </w:pPr>
    </w:p>
    <w:p w:rsidR="00B54631" w:rsidRDefault="00B54631"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lang w:val="kk-KZ"/>
        </w:rPr>
      </w:pPr>
    </w:p>
    <w:p w:rsidR="00034E4C" w:rsidRDefault="00034E4C" w:rsidP="00B54631">
      <w:pPr>
        <w:ind w:firstLine="567"/>
        <w:jc w:val="center"/>
        <w:rPr>
          <w:b/>
          <w:color w:val="000000"/>
          <w:sz w:val="28"/>
          <w:szCs w:val="24"/>
          <w:lang w:val="kk-KZ"/>
        </w:rPr>
      </w:pPr>
    </w:p>
    <w:p w:rsidR="00034E4C" w:rsidRDefault="00034E4C" w:rsidP="00B54631">
      <w:pPr>
        <w:ind w:firstLine="567"/>
        <w:jc w:val="center"/>
        <w:rPr>
          <w:b/>
          <w:color w:val="000000"/>
          <w:sz w:val="28"/>
          <w:szCs w:val="24"/>
          <w:lang w:val="kk-KZ"/>
        </w:rPr>
      </w:pPr>
    </w:p>
    <w:p w:rsidR="00B917E9" w:rsidRDefault="00B917E9" w:rsidP="00B54631">
      <w:pPr>
        <w:ind w:firstLine="567"/>
        <w:jc w:val="center"/>
        <w:rPr>
          <w:b/>
          <w:color w:val="000000"/>
          <w:sz w:val="28"/>
          <w:szCs w:val="24"/>
          <w:lang w:val="kk-KZ"/>
        </w:rPr>
      </w:pPr>
    </w:p>
    <w:p w:rsidR="00B917E9" w:rsidRPr="00B917E9" w:rsidRDefault="00B917E9" w:rsidP="00B54631">
      <w:pPr>
        <w:ind w:firstLine="567"/>
        <w:jc w:val="center"/>
        <w:rPr>
          <w:b/>
          <w:color w:val="000000"/>
          <w:sz w:val="28"/>
          <w:szCs w:val="24"/>
          <w:lang w:val="kk-KZ"/>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B917E9" w:rsidRPr="00A93E1B" w:rsidRDefault="00B917E9" w:rsidP="00B917E9">
      <w:pPr>
        <w:pStyle w:val="af1"/>
        <w:numPr>
          <w:ilvl w:val="0"/>
          <w:numId w:val="8"/>
        </w:numPr>
        <w:spacing w:after="0" w:line="240" w:lineRule="auto"/>
        <w:jc w:val="center"/>
        <w:rPr>
          <w:rFonts w:ascii="Times New Roman" w:hAnsi="Times New Roman"/>
          <w:b/>
          <w:bCs/>
          <w:color w:val="FF0000"/>
          <w:sz w:val="28"/>
          <w:szCs w:val="28"/>
          <w:lang w:val="kk-KZ"/>
        </w:rPr>
      </w:pPr>
      <w:r w:rsidRPr="00B917E9">
        <w:rPr>
          <w:rFonts w:ascii="Times New Roman" w:hAnsi="Times New Roman"/>
          <w:b/>
          <w:sz w:val="28"/>
          <w:szCs w:val="28"/>
          <w:lang w:val="kk-KZ"/>
        </w:rPr>
        <w:lastRenderedPageBreak/>
        <w:t>Оқыту стратегиясы, әдістері мен жасанды интеллект, бақылау және бағалау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03"/>
      </w:tblGrid>
      <w:tr w:rsidR="00B54631" w:rsidRPr="00BC0AD0" w:rsidTr="00F66598">
        <w:tc>
          <w:tcPr>
            <w:tcW w:w="311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917E9">
            <w:pPr>
              <w:tabs>
                <w:tab w:val="left" w:pos="426"/>
              </w:tabs>
              <w:contextualSpacing/>
              <w:jc w:val="both"/>
              <w:rPr>
                <w:rFonts w:eastAsia="Times New Roman"/>
                <w:b/>
                <w:bCs/>
                <w:sz w:val="24"/>
                <w:szCs w:val="24"/>
                <w:lang w:val="kk-KZ" w:eastAsia="de-DE"/>
              </w:rPr>
            </w:pPr>
            <w:r w:rsidRPr="00B54631">
              <w:rPr>
                <w:rFonts w:eastAsia="Times New Roman"/>
                <w:b/>
                <w:sz w:val="24"/>
                <w:szCs w:val="24"/>
                <w:lang w:val="de-DE" w:eastAsia="de-DE"/>
              </w:rPr>
              <w:t>Оқыту стратегиясы</w:t>
            </w:r>
          </w:p>
        </w:tc>
        <w:tc>
          <w:tcPr>
            <w:tcW w:w="6203"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917E9">
            <w:pPr>
              <w:tabs>
                <w:tab w:val="left" w:pos="426"/>
              </w:tabs>
              <w:contextualSpacing/>
              <w:jc w:val="both"/>
              <w:rPr>
                <w:rFonts w:eastAsia="Times New Roman"/>
                <w:sz w:val="24"/>
                <w:szCs w:val="24"/>
                <w:lang w:val="kk-KZ" w:eastAsia="de-DE"/>
              </w:rPr>
            </w:pPr>
            <w:r w:rsidRPr="00B54631">
              <w:rPr>
                <w:rFonts w:eastAsia="Times New Roman"/>
                <w:b/>
                <w:sz w:val="24"/>
                <w:szCs w:val="24"/>
                <w:lang w:val="kk-KZ" w:eastAsia="de-DE"/>
              </w:rPr>
              <w:t xml:space="preserve">Студентке орталықтанған оқыту: </w:t>
            </w:r>
            <w:r w:rsidRPr="00B54631">
              <w:rPr>
                <w:rFonts w:eastAsia="Times New Roman"/>
                <w:sz w:val="24"/>
                <w:szCs w:val="24"/>
                <w:lang w:val="kk-KZ" w:eastAsia="de-DE"/>
              </w:rPr>
              <w:t>білім алушы-оқыту/оқыту орталығы және оқу процесі мен шешім қабылдаудың белсенді қатысушысы</w:t>
            </w:r>
          </w:p>
          <w:p w:rsidR="00B54631" w:rsidRPr="00B54631" w:rsidRDefault="00B54631" w:rsidP="00B917E9">
            <w:pPr>
              <w:tabs>
                <w:tab w:val="left" w:pos="426"/>
              </w:tabs>
              <w:contextualSpacing/>
              <w:jc w:val="both"/>
              <w:rPr>
                <w:rFonts w:eastAsia="Times New Roman"/>
                <w:sz w:val="24"/>
                <w:szCs w:val="24"/>
                <w:lang w:val="kk-KZ" w:eastAsia="de-DE"/>
              </w:rPr>
            </w:pPr>
            <w:r w:rsidRPr="00B54631">
              <w:rPr>
                <w:rFonts w:eastAsia="Times New Roman"/>
                <w:b/>
                <w:sz w:val="24"/>
                <w:szCs w:val="24"/>
                <w:lang w:val="kk-KZ" w:eastAsia="de-DE"/>
              </w:rPr>
              <w:t xml:space="preserve">Тәжірибеге бағытталған оқыту: </w:t>
            </w:r>
            <w:r w:rsidRPr="00B54631">
              <w:rPr>
                <w:rFonts w:eastAsia="Times New Roman"/>
                <w:sz w:val="24"/>
                <w:szCs w:val="24"/>
                <w:lang w:val="kk-KZ" w:eastAsia="de-DE"/>
              </w:rPr>
              <w:t>практикалық дағдыларды дамытуға бағдарлау</w:t>
            </w:r>
          </w:p>
        </w:tc>
      </w:tr>
      <w:tr w:rsidR="00B54631" w:rsidRPr="00BC0AD0" w:rsidTr="00F66598">
        <w:tc>
          <w:tcPr>
            <w:tcW w:w="311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917E9">
            <w:pPr>
              <w:widowControl w:val="0"/>
              <w:tabs>
                <w:tab w:val="left" w:pos="1354"/>
              </w:tabs>
              <w:autoSpaceDE w:val="0"/>
              <w:autoSpaceDN w:val="0"/>
              <w:jc w:val="both"/>
              <w:rPr>
                <w:b/>
                <w:bCs/>
                <w:sz w:val="24"/>
                <w:szCs w:val="24"/>
                <w:lang w:val="kk-KZ"/>
              </w:rPr>
            </w:pPr>
            <w:r>
              <w:rPr>
                <w:b/>
                <w:bCs/>
                <w:sz w:val="24"/>
                <w:szCs w:val="24"/>
                <w:lang w:val="kk-KZ" w:eastAsia="zh-CN"/>
              </w:rPr>
              <w:t>Оқыту әдістері</w:t>
            </w:r>
          </w:p>
        </w:tc>
        <w:tc>
          <w:tcPr>
            <w:tcW w:w="6203"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917E9">
            <w:pPr>
              <w:jc w:val="both"/>
              <w:rPr>
                <w:sz w:val="24"/>
                <w:szCs w:val="24"/>
                <w:lang w:val="kk-KZ" w:eastAsia="zh-CN"/>
              </w:rPr>
            </w:pPr>
            <w:r w:rsidRPr="00B54631">
              <w:rPr>
                <w:sz w:val="24"/>
                <w:szCs w:val="24"/>
                <w:lang w:val="kk-KZ" w:eastAsia="zh-CN"/>
              </w:rPr>
              <w:t>Дәрістер, семинарлар, түрлі практикалар өткізу:</w:t>
            </w:r>
          </w:p>
          <w:p w:rsidR="00B54631" w:rsidRPr="00B54631" w:rsidRDefault="00B54631" w:rsidP="00B917E9">
            <w:pPr>
              <w:jc w:val="both"/>
              <w:rPr>
                <w:sz w:val="24"/>
                <w:szCs w:val="24"/>
                <w:lang w:val="kk-KZ" w:eastAsia="zh-CN"/>
              </w:rPr>
            </w:pPr>
            <w:r w:rsidRPr="00B54631">
              <w:rPr>
                <w:sz w:val="24"/>
                <w:szCs w:val="24"/>
                <w:lang w:val="kk-KZ" w:eastAsia="zh-CN"/>
              </w:rPr>
              <w:t>* инновациялық технологияларды қолдану:</w:t>
            </w:r>
          </w:p>
          <w:p w:rsidR="00B54631" w:rsidRPr="00B54631" w:rsidRDefault="00B54631" w:rsidP="00B917E9">
            <w:pPr>
              <w:jc w:val="both"/>
              <w:rPr>
                <w:sz w:val="24"/>
                <w:szCs w:val="24"/>
                <w:lang w:val="kk-KZ" w:eastAsia="zh-CN"/>
              </w:rPr>
            </w:pPr>
            <w:r w:rsidRPr="00B54631">
              <w:rPr>
                <w:sz w:val="24"/>
                <w:szCs w:val="24"/>
                <w:lang w:val="kk-KZ" w:eastAsia="zh-CN"/>
              </w:rPr>
              <w:t>* проблемалық оқыту;</w:t>
            </w:r>
          </w:p>
          <w:p w:rsidR="00B54631" w:rsidRPr="00B54631" w:rsidRDefault="00B54631" w:rsidP="00B917E9">
            <w:pPr>
              <w:jc w:val="both"/>
              <w:rPr>
                <w:sz w:val="24"/>
                <w:szCs w:val="24"/>
                <w:lang w:val="kk-KZ" w:eastAsia="zh-CN"/>
              </w:rPr>
            </w:pPr>
            <w:r w:rsidRPr="00B54631">
              <w:rPr>
                <w:sz w:val="24"/>
                <w:szCs w:val="24"/>
                <w:lang w:val="kk-KZ" w:eastAsia="zh-CN"/>
              </w:rPr>
              <w:t>* кейс-стади;</w:t>
            </w:r>
          </w:p>
          <w:p w:rsidR="00B54631" w:rsidRPr="00B54631" w:rsidRDefault="00B917E9" w:rsidP="00B917E9">
            <w:pPr>
              <w:jc w:val="both"/>
              <w:rPr>
                <w:sz w:val="24"/>
                <w:szCs w:val="24"/>
                <w:lang w:val="kk-KZ" w:eastAsia="zh-CN"/>
              </w:rPr>
            </w:pPr>
            <w:r>
              <w:rPr>
                <w:sz w:val="24"/>
                <w:szCs w:val="24"/>
                <w:lang w:val="kk-KZ" w:eastAsia="zh-CN"/>
              </w:rPr>
              <w:t>*</w:t>
            </w:r>
            <w:r w:rsidR="00B54631" w:rsidRPr="00B54631">
              <w:rPr>
                <w:sz w:val="24"/>
                <w:szCs w:val="24"/>
                <w:lang w:val="kk-KZ" w:eastAsia="zh-CN"/>
              </w:rPr>
              <w:t>пікірталастар мен диалогтар, олимпиадалар, викториналар;</w:t>
            </w:r>
          </w:p>
          <w:p w:rsidR="00B54631" w:rsidRPr="00B54631" w:rsidRDefault="00B54631" w:rsidP="00B917E9">
            <w:pPr>
              <w:jc w:val="both"/>
              <w:rPr>
                <w:sz w:val="24"/>
                <w:szCs w:val="24"/>
                <w:lang w:val="kk-KZ" w:eastAsia="zh-CN"/>
              </w:rPr>
            </w:pPr>
            <w:r w:rsidRPr="00B54631">
              <w:rPr>
                <w:sz w:val="24"/>
                <w:szCs w:val="24"/>
                <w:lang w:val="kk-KZ" w:eastAsia="zh-CN"/>
              </w:rPr>
              <w:t>* Блум таксономиясы;</w:t>
            </w:r>
          </w:p>
          <w:p w:rsidR="00B54631" w:rsidRPr="00B54631" w:rsidRDefault="00B54631" w:rsidP="00B917E9">
            <w:pPr>
              <w:jc w:val="both"/>
              <w:rPr>
                <w:sz w:val="24"/>
                <w:szCs w:val="24"/>
                <w:lang w:val="kk-KZ" w:eastAsia="zh-CN"/>
              </w:rPr>
            </w:pPr>
            <w:r w:rsidRPr="00B54631">
              <w:rPr>
                <w:sz w:val="24"/>
                <w:szCs w:val="24"/>
                <w:lang w:val="kk-KZ" w:eastAsia="zh-CN"/>
              </w:rPr>
              <w:t>* презентациялар;</w:t>
            </w:r>
          </w:p>
          <w:p w:rsidR="00B54631" w:rsidRPr="00B54631" w:rsidRDefault="00B54631" w:rsidP="00B917E9">
            <w:pPr>
              <w:jc w:val="both"/>
              <w:rPr>
                <w:sz w:val="24"/>
                <w:szCs w:val="24"/>
                <w:lang w:val="kk-KZ" w:eastAsia="zh-CN"/>
              </w:rPr>
            </w:pPr>
            <w:r w:rsidRPr="00B54631">
              <w:rPr>
                <w:sz w:val="24"/>
                <w:szCs w:val="24"/>
                <w:lang w:val="kk-KZ" w:eastAsia="zh-CN"/>
              </w:rPr>
              <w:t>* ақпараттық дереккөздерді ұтымды</w:t>
            </w:r>
            <w:r w:rsidR="00B917E9">
              <w:rPr>
                <w:sz w:val="24"/>
                <w:szCs w:val="24"/>
                <w:lang w:val="kk-KZ" w:eastAsia="zh-CN"/>
              </w:rPr>
              <w:t xml:space="preserve"> және креативті пайдалану</w:t>
            </w:r>
            <w:r w:rsidRPr="00B54631">
              <w:rPr>
                <w:sz w:val="24"/>
                <w:szCs w:val="24"/>
                <w:lang w:val="kk-KZ" w:eastAsia="zh-CN"/>
              </w:rPr>
              <w:t>:</w:t>
            </w:r>
          </w:p>
          <w:p w:rsidR="00B54631" w:rsidRPr="00B54631" w:rsidRDefault="00B54631" w:rsidP="00B917E9">
            <w:pPr>
              <w:jc w:val="both"/>
              <w:rPr>
                <w:sz w:val="24"/>
                <w:szCs w:val="24"/>
                <w:lang w:val="kk-KZ" w:eastAsia="zh-CN"/>
              </w:rPr>
            </w:pPr>
            <w:r w:rsidRPr="00B54631">
              <w:rPr>
                <w:sz w:val="24"/>
                <w:szCs w:val="24"/>
                <w:lang w:val="kk-KZ" w:eastAsia="zh-CN"/>
              </w:rPr>
              <w:t>* мультимедиялық оқыту бағдарламалары;</w:t>
            </w:r>
          </w:p>
          <w:p w:rsidR="00B54631" w:rsidRPr="00B54631" w:rsidRDefault="00B54631" w:rsidP="00B917E9">
            <w:pPr>
              <w:jc w:val="both"/>
              <w:rPr>
                <w:sz w:val="24"/>
                <w:szCs w:val="24"/>
                <w:lang w:val="kk-KZ" w:eastAsia="zh-CN"/>
              </w:rPr>
            </w:pPr>
            <w:r w:rsidRPr="00B54631">
              <w:rPr>
                <w:sz w:val="24"/>
                <w:szCs w:val="24"/>
                <w:lang w:val="kk-KZ" w:eastAsia="zh-CN"/>
              </w:rPr>
              <w:t>* электрондық оқулықтар;</w:t>
            </w:r>
          </w:p>
          <w:p w:rsidR="00B54631" w:rsidRPr="00B54631" w:rsidRDefault="00B54631" w:rsidP="00B917E9">
            <w:pPr>
              <w:jc w:val="both"/>
              <w:rPr>
                <w:sz w:val="24"/>
                <w:szCs w:val="24"/>
                <w:lang w:val="kk-KZ" w:eastAsia="zh-CN"/>
              </w:rPr>
            </w:pPr>
            <w:r w:rsidRPr="00B54631">
              <w:rPr>
                <w:sz w:val="24"/>
                <w:szCs w:val="24"/>
                <w:lang w:val="kk-KZ" w:eastAsia="zh-CN"/>
              </w:rPr>
              <w:t>* сандық ресурстар.</w:t>
            </w:r>
          </w:p>
          <w:p w:rsidR="00B54631" w:rsidRPr="00DB2D8F" w:rsidRDefault="00B54631" w:rsidP="00B917E9">
            <w:pPr>
              <w:jc w:val="both"/>
              <w:rPr>
                <w:sz w:val="24"/>
                <w:szCs w:val="24"/>
                <w:lang w:val="kk-KZ" w:eastAsia="zh-CN"/>
              </w:rPr>
            </w:pPr>
            <w:r w:rsidRPr="00DB2D8F">
              <w:rPr>
                <w:sz w:val="24"/>
                <w:szCs w:val="24"/>
                <w:lang w:val="kk-KZ" w:eastAsia="zh-CN"/>
              </w:rPr>
              <w:t>Студенттердің өзіндік жұмысын ұйымдастыру, жеке кеңес беру.</w:t>
            </w:r>
          </w:p>
          <w:p w:rsidR="00B917E9" w:rsidRPr="00B917E9" w:rsidRDefault="00B917E9" w:rsidP="00B917E9">
            <w:pPr>
              <w:ind w:right="-1"/>
              <w:jc w:val="both"/>
              <w:rPr>
                <w:sz w:val="24"/>
                <w:szCs w:val="24"/>
                <w:lang w:val="kk-KZ" w:eastAsia="zh-CN"/>
              </w:rPr>
            </w:pPr>
            <w:r w:rsidRPr="00B917E9">
              <w:rPr>
                <w:sz w:val="28"/>
                <w:szCs w:val="28"/>
                <w:lang w:val="kk-KZ" w:eastAsia="zh-CN"/>
              </w:rPr>
              <w:t>•</w:t>
            </w:r>
            <w:r w:rsidRPr="00A42D90">
              <w:rPr>
                <w:color w:val="FF0000"/>
                <w:sz w:val="28"/>
                <w:szCs w:val="28"/>
                <w:lang w:val="kk-KZ" w:eastAsia="zh-CN"/>
              </w:rPr>
              <w:t xml:space="preserve"> </w:t>
            </w:r>
            <w:r w:rsidRPr="00B917E9">
              <w:rPr>
                <w:sz w:val="24"/>
                <w:szCs w:val="24"/>
                <w:lang w:val="kk-KZ" w:eastAsia="zh-CN"/>
              </w:rPr>
              <w:t>ақпарат көздерін ұтымды және шығармашылықпен пайдалану:</w:t>
            </w:r>
          </w:p>
          <w:p w:rsidR="00B917E9" w:rsidRPr="00B917E9" w:rsidRDefault="00B917E9" w:rsidP="00B917E9">
            <w:pPr>
              <w:ind w:right="-1"/>
              <w:jc w:val="both"/>
              <w:rPr>
                <w:sz w:val="24"/>
                <w:szCs w:val="24"/>
                <w:lang w:val="kk-KZ" w:eastAsia="zh-CN"/>
              </w:rPr>
            </w:pPr>
            <w:r w:rsidRPr="00B917E9">
              <w:rPr>
                <w:sz w:val="24"/>
                <w:szCs w:val="24"/>
                <w:lang w:val="kk-KZ" w:eastAsia="zh-CN"/>
              </w:rPr>
              <w:t>• мультимедиялық білім беру бағдарламалары;</w:t>
            </w:r>
          </w:p>
          <w:p w:rsidR="00B917E9" w:rsidRPr="00B917E9" w:rsidRDefault="00B917E9" w:rsidP="00B917E9">
            <w:pPr>
              <w:ind w:right="-1"/>
              <w:jc w:val="both"/>
              <w:rPr>
                <w:sz w:val="24"/>
                <w:szCs w:val="24"/>
                <w:lang w:val="kk-KZ" w:eastAsia="zh-CN"/>
              </w:rPr>
            </w:pPr>
            <w:r w:rsidRPr="00B917E9">
              <w:rPr>
                <w:sz w:val="24"/>
                <w:szCs w:val="24"/>
                <w:lang w:val="kk-KZ" w:eastAsia="zh-CN"/>
              </w:rPr>
              <w:t>• электронды оқулықтар;</w:t>
            </w:r>
          </w:p>
          <w:p w:rsidR="00B917E9" w:rsidRPr="00B917E9" w:rsidRDefault="00B917E9" w:rsidP="00B917E9">
            <w:pPr>
              <w:ind w:right="-1"/>
              <w:jc w:val="both"/>
              <w:rPr>
                <w:sz w:val="24"/>
                <w:szCs w:val="24"/>
                <w:lang w:val="kk-KZ" w:eastAsia="zh-CN"/>
              </w:rPr>
            </w:pPr>
            <w:r w:rsidRPr="00B917E9">
              <w:rPr>
                <w:sz w:val="24"/>
                <w:szCs w:val="24"/>
                <w:lang w:val="kk-KZ" w:eastAsia="zh-CN"/>
              </w:rPr>
              <w:t>• сандық ресурстар;</w:t>
            </w:r>
          </w:p>
          <w:p w:rsidR="00B917E9" w:rsidRPr="00B917E9" w:rsidRDefault="00B917E9" w:rsidP="00B917E9">
            <w:pPr>
              <w:numPr>
                <w:ilvl w:val="0"/>
                <w:numId w:val="9"/>
              </w:numPr>
              <w:ind w:left="146" w:right="-1" w:hanging="141"/>
              <w:jc w:val="both"/>
              <w:rPr>
                <w:sz w:val="24"/>
                <w:szCs w:val="24"/>
                <w:lang w:val="kk-KZ" w:eastAsia="zh-CN"/>
              </w:rPr>
            </w:pPr>
            <w:r w:rsidRPr="00B917E9">
              <w:rPr>
                <w:sz w:val="24"/>
                <w:szCs w:val="24"/>
                <w:lang w:val="kk-KZ" w:eastAsia="zh-CN"/>
              </w:rPr>
              <w:t xml:space="preserve"> машиналық оқыту әдістері</w:t>
            </w:r>
          </w:p>
          <w:p w:rsidR="00B54631" w:rsidRPr="00B917E9" w:rsidRDefault="00B917E9" w:rsidP="00B917E9">
            <w:pPr>
              <w:jc w:val="both"/>
              <w:rPr>
                <w:sz w:val="24"/>
                <w:szCs w:val="24"/>
                <w:lang w:val="kk-KZ" w:eastAsia="zh-CN"/>
              </w:rPr>
            </w:pPr>
            <w:r w:rsidRPr="00B917E9">
              <w:rPr>
                <w:sz w:val="24"/>
                <w:szCs w:val="24"/>
                <w:lang w:val="kk-KZ" w:eastAsia="zh-CN"/>
              </w:rPr>
              <w:t>Студенттердің өзіндік жұмысын, жеке консультацияларын ұйымдастыру.</w:t>
            </w:r>
          </w:p>
        </w:tc>
      </w:tr>
      <w:tr w:rsidR="00B54631" w:rsidRPr="00B54631" w:rsidTr="00F66598">
        <w:tc>
          <w:tcPr>
            <w:tcW w:w="3119" w:type="dxa"/>
            <w:tcBorders>
              <w:top w:val="single" w:sz="4" w:space="0" w:color="auto"/>
              <w:left w:val="single" w:sz="4" w:space="0" w:color="auto"/>
              <w:bottom w:val="single" w:sz="4" w:space="0" w:color="auto"/>
              <w:right w:val="single" w:sz="4" w:space="0" w:color="auto"/>
            </w:tcBorders>
            <w:hideMark/>
          </w:tcPr>
          <w:p w:rsidR="00B54631" w:rsidRPr="00B917E9" w:rsidRDefault="00B54631" w:rsidP="00B54631">
            <w:pPr>
              <w:tabs>
                <w:tab w:val="left" w:pos="427"/>
              </w:tabs>
              <w:jc w:val="both"/>
              <w:rPr>
                <w:b/>
                <w:bCs/>
                <w:sz w:val="24"/>
                <w:szCs w:val="24"/>
                <w:lang w:val="kk-KZ" w:eastAsia="zh-CN"/>
              </w:rPr>
            </w:pPr>
            <w:r w:rsidRPr="00B54631">
              <w:rPr>
                <w:b/>
                <w:bCs/>
                <w:sz w:val="24"/>
                <w:szCs w:val="24"/>
                <w:lang w:val="kk-KZ" w:eastAsia="zh-CN"/>
              </w:rPr>
              <w:t>Оқыту нәтіжесі жетістігінің бақылауы мен бағалауы</w:t>
            </w:r>
          </w:p>
          <w:p w:rsidR="00B54631" w:rsidRPr="00B917E9" w:rsidRDefault="00B54631" w:rsidP="00B54631">
            <w:pPr>
              <w:tabs>
                <w:tab w:val="left" w:pos="427"/>
              </w:tabs>
              <w:jc w:val="both"/>
              <w:rPr>
                <w:b/>
                <w:bCs/>
                <w:sz w:val="24"/>
                <w:szCs w:val="24"/>
                <w:lang w:val="kk-KZ" w:eastAsia="zh-CN"/>
              </w:rPr>
            </w:pPr>
          </w:p>
        </w:tc>
        <w:tc>
          <w:tcPr>
            <w:tcW w:w="6203" w:type="dxa"/>
            <w:tcBorders>
              <w:top w:val="single" w:sz="4" w:space="0" w:color="auto"/>
              <w:left w:val="single" w:sz="4" w:space="0" w:color="auto"/>
              <w:bottom w:val="single" w:sz="4" w:space="0" w:color="auto"/>
              <w:right w:val="single" w:sz="4" w:space="0" w:color="auto"/>
            </w:tcBorders>
            <w:hideMark/>
          </w:tcPr>
          <w:p w:rsidR="00B54631" w:rsidRPr="005F77D1" w:rsidRDefault="00B54631" w:rsidP="00B54631">
            <w:pPr>
              <w:jc w:val="both"/>
              <w:rPr>
                <w:sz w:val="24"/>
                <w:szCs w:val="24"/>
                <w:lang w:val="kk-KZ" w:eastAsia="zh-CN"/>
              </w:rPr>
            </w:pPr>
            <w:r w:rsidRPr="005F77D1">
              <w:rPr>
                <w:sz w:val="24"/>
                <w:szCs w:val="24"/>
                <w:lang w:val="kk-KZ" w:eastAsia="zh-CN"/>
              </w:rPr>
              <w:t>Пәннің әр тақырыбы бойынша ағымдық бақылау, аудиториялық және аудиториядан тыс сабақтардағы білімді бақылау (силлабусқа сәйкес). Бағалау формалары:</w:t>
            </w:r>
          </w:p>
          <w:p w:rsidR="00B54631" w:rsidRPr="005F77D1" w:rsidRDefault="00B54631" w:rsidP="00B54631">
            <w:pPr>
              <w:jc w:val="both"/>
              <w:rPr>
                <w:sz w:val="24"/>
                <w:szCs w:val="24"/>
                <w:lang w:val="kk-KZ" w:eastAsia="zh-CN"/>
              </w:rPr>
            </w:pPr>
            <w:r w:rsidRPr="005F77D1">
              <w:rPr>
                <w:sz w:val="24"/>
                <w:szCs w:val="24"/>
                <w:lang w:val="kk-KZ" w:eastAsia="zh-CN"/>
              </w:rPr>
              <w:t>* сабақтарда сауалнама жүргізу;</w:t>
            </w:r>
          </w:p>
          <w:p w:rsidR="00B54631" w:rsidRPr="005F77D1" w:rsidRDefault="00B54631" w:rsidP="00B54631">
            <w:pPr>
              <w:jc w:val="both"/>
              <w:rPr>
                <w:sz w:val="24"/>
                <w:szCs w:val="24"/>
                <w:lang w:val="kk-KZ" w:eastAsia="zh-CN"/>
              </w:rPr>
            </w:pPr>
            <w:r w:rsidRPr="005F77D1">
              <w:rPr>
                <w:sz w:val="24"/>
                <w:szCs w:val="24"/>
                <w:lang w:val="kk-KZ" w:eastAsia="zh-CN"/>
              </w:rPr>
              <w:t>* пәннің тақырыптары бойынша тестілеу;</w:t>
            </w:r>
          </w:p>
          <w:p w:rsidR="00B54631" w:rsidRPr="005F77D1" w:rsidRDefault="00B54631" w:rsidP="00B54631">
            <w:pPr>
              <w:jc w:val="both"/>
              <w:rPr>
                <w:sz w:val="24"/>
                <w:szCs w:val="24"/>
                <w:lang w:val="kk-KZ" w:eastAsia="zh-CN"/>
              </w:rPr>
            </w:pPr>
            <w:r w:rsidRPr="005F77D1">
              <w:rPr>
                <w:sz w:val="24"/>
                <w:szCs w:val="24"/>
                <w:lang w:val="kk-KZ" w:eastAsia="zh-CN"/>
              </w:rPr>
              <w:t>* бақылау жұмыстары;</w:t>
            </w:r>
          </w:p>
          <w:p w:rsidR="00B54631" w:rsidRPr="005F77D1" w:rsidRDefault="00B54631" w:rsidP="00B54631">
            <w:pPr>
              <w:jc w:val="both"/>
              <w:rPr>
                <w:sz w:val="24"/>
                <w:szCs w:val="24"/>
                <w:lang w:val="kk-KZ" w:eastAsia="zh-CN"/>
              </w:rPr>
            </w:pPr>
            <w:r w:rsidRPr="005F77D1">
              <w:rPr>
                <w:sz w:val="24"/>
                <w:szCs w:val="24"/>
                <w:lang w:val="kk-KZ" w:eastAsia="zh-CN"/>
              </w:rPr>
              <w:t>* өзіндік жұмыстарды қорғау;</w:t>
            </w:r>
          </w:p>
          <w:p w:rsidR="00B54631" w:rsidRPr="005F77D1" w:rsidRDefault="00B54631" w:rsidP="00B54631">
            <w:pPr>
              <w:jc w:val="both"/>
              <w:rPr>
                <w:sz w:val="24"/>
                <w:szCs w:val="24"/>
                <w:lang w:val="kk-KZ" w:eastAsia="zh-CN"/>
              </w:rPr>
            </w:pPr>
            <w:r w:rsidRPr="005F77D1">
              <w:rPr>
                <w:sz w:val="24"/>
                <w:szCs w:val="24"/>
                <w:lang w:val="kk-KZ" w:eastAsia="zh-CN"/>
              </w:rPr>
              <w:t>* пікірталастар;</w:t>
            </w:r>
          </w:p>
          <w:p w:rsidR="00B54631" w:rsidRPr="005F77D1" w:rsidRDefault="00B54631" w:rsidP="00B54631">
            <w:pPr>
              <w:jc w:val="both"/>
              <w:rPr>
                <w:sz w:val="24"/>
                <w:szCs w:val="24"/>
                <w:lang w:val="kk-KZ" w:eastAsia="zh-CN"/>
              </w:rPr>
            </w:pPr>
            <w:r w:rsidRPr="005F77D1">
              <w:rPr>
                <w:sz w:val="24"/>
                <w:szCs w:val="24"/>
                <w:lang w:val="kk-KZ" w:eastAsia="zh-CN"/>
              </w:rPr>
              <w:t>* тренингтер;</w:t>
            </w:r>
          </w:p>
          <w:p w:rsidR="00B54631" w:rsidRPr="005F77D1" w:rsidRDefault="00B54631" w:rsidP="00B54631">
            <w:pPr>
              <w:jc w:val="both"/>
              <w:rPr>
                <w:sz w:val="24"/>
                <w:szCs w:val="24"/>
                <w:lang w:val="kk-KZ" w:eastAsia="zh-CN"/>
              </w:rPr>
            </w:pPr>
            <w:r w:rsidRPr="005F77D1">
              <w:rPr>
                <w:sz w:val="24"/>
                <w:szCs w:val="24"/>
                <w:lang w:val="kk-KZ" w:eastAsia="zh-CN"/>
              </w:rPr>
              <w:t>* және т. б.</w:t>
            </w:r>
          </w:p>
          <w:p w:rsidR="00B54631" w:rsidRPr="005F77D1" w:rsidRDefault="00B54631" w:rsidP="00B54631">
            <w:pPr>
              <w:jc w:val="both"/>
              <w:rPr>
                <w:sz w:val="24"/>
                <w:szCs w:val="24"/>
                <w:lang w:val="kk-KZ" w:eastAsia="zh-CN"/>
              </w:rPr>
            </w:pPr>
            <w:r w:rsidRPr="005F77D1">
              <w:rPr>
                <w:sz w:val="24"/>
                <w:szCs w:val="24"/>
                <w:lang w:val="kk-KZ" w:eastAsia="zh-CN"/>
              </w:rPr>
              <w:t>Бір оқу пәні шеңберінде бір академиялық кезең ішінде кемінде екі рет аралық бақылау.</w:t>
            </w:r>
          </w:p>
          <w:p w:rsidR="00B54631" w:rsidRPr="005F77D1" w:rsidRDefault="00B54631" w:rsidP="00B54631">
            <w:pPr>
              <w:jc w:val="both"/>
              <w:rPr>
                <w:sz w:val="24"/>
                <w:szCs w:val="24"/>
                <w:lang w:val="kk-KZ" w:eastAsia="zh-CN"/>
              </w:rPr>
            </w:pPr>
            <w:r w:rsidRPr="005F77D1">
              <w:rPr>
                <w:sz w:val="24"/>
                <w:szCs w:val="24"/>
                <w:lang w:val="kk-KZ" w:eastAsia="zh-CN"/>
              </w:rPr>
              <w:t>Аралық аттестаттау оқу жұмыс жоспарына, академиялық күнтізбеге сәйкес жүзеге асырылады.</w:t>
            </w:r>
          </w:p>
          <w:p w:rsidR="00B54631" w:rsidRPr="005F77D1" w:rsidRDefault="00B54631" w:rsidP="00B54631">
            <w:pPr>
              <w:jc w:val="both"/>
              <w:rPr>
                <w:sz w:val="24"/>
                <w:szCs w:val="24"/>
                <w:lang w:val="kk-KZ" w:eastAsia="zh-CN"/>
              </w:rPr>
            </w:pPr>
            <w:r w:rsidRPr="005F77D1">
              <w:rPr>
                <w:sz w:val="24"/>
                <w:szCs w:val="24"/>
                <w:lang w:val="kk-KZ" w:eastAsia="zh-CN"/>
              </w:rPr>
              <w:t>Өткізу нысандары:</w:t>
            </w:r>
          </w:p>
          <w:p w:rsidR="00B54631" w:rsidRPr="005F77D1" w:rsidRDefault="00B54631" w:rsidP="00B54631">
            <w:pPr>
              <w:jc w:val="both"/>
              <w:rPr>
                <w:sz w:val="24"/>
                <w:szCs w:val="24"/>
                <w:lang w:val="kk-KZ" w:eastAsia="zh-CN"/>
              </w:rPr>
            </w:pPr>
            <w:r w:rsidRPr="005F77D1">
              <w:rPr>
                <w:sz w:val="24"/>
                <w:szCs w:val="24"/>
                <w:lang w:val="kk-KZ" w:eastAsia="zh-CN"/>
              </w:rPr>
              <w:t>* тестілеу түріндегі емтихан;</w:t>
            </w:r>
          </w:p>
          <w:p w:rsidR="00B54631" w:rsidRPr="00B54631" w:rsidRDefault="00B54631" w:rsidP="00B54631">
            <w:pPr>
              <w:jc w:val="both"/>
              <w:rPr>
                <w:sz w:val="24"/>
                <w:szCs w:val="24"/>
                <w:lang w:eastAsia="zh-CN"/>
              </w:rPr>
            </w:pPr>
            <w:r w:rsidRPr="00B54631">
              <w:rPr>
                <w:sz w:val="24"/>
                <w:szCs w:val="24"/>
                <w:lang w:eastAsia="zh-CN"/>
              </w:rPr>
              <w:t>* ауызша емтихан;</w:t>
            </w:r>
          </w:p>
          <w:p w:rsidR="00B54631" w:rsidRPr="00B54631" w:rsidRDefault="00B54631" w:rsidP="00B54631">
            <w:pPr>
              <w:jc w:val="both"/>
              <w:rPr>
                <w:sz w:val="24"/>
                <w:szCs w:val="24"/>
                <w:lang w:eastAsia="zh-CN"/>
              </w:rPr>
            </w:pPr>
            <w:r w:rsidRPr="00B54631">
              <w:rPr>
                <w:sz w:val="24"/>
                <w:szCs w:val="24"/>
                <w:lang w:eastAsia="zh-CN"/>
              </w:rPr>
              <w:t>* жазбаша емтихан;</w:t>
            </w:r>
          </w:p>
          <w:p w:rsidR="00B54631" w:rsidRPr="00B54631" w:rsidRDefault="00B54631" w:rsidP="00B54631">
            <w:pPr>
              <w:jc w:val="both"/>
              <w:rPr>
                <w:sz w:val="24"/>
                <w:szCs w:val="24"/>
                <w:lang w:eastAsia="zh-CN"/>
              </w:rPr>
            </w:pPr>
            <w:r w:rsidRPr="00B54631">
              <w:rPr>
                <w:sz w:val="24"/>
                <w:szCs w:val="24"/>
                <w:lang w:eastAsia="zh-CN"/>
              </w:rPr>
              <w:t>* аралас емтихан;</w:t>
            </w:r>
          </w:p>
          <w:p w:rsidR="00B54631" w:rsidRPr="00B54631" w:rsidRDefault="00B54631" w:rsidP="00B54631">
            <w:pPr>
              <w:jc w:val="both"/>
              <w:rPr>
                <w:sz w:val="24"/>
                <w:szCs w:val="24"/>
                <w:lang w:eastAsia="zh-CN"/>
              </w:rPr>
            </w:pPr>
            <w:r w:rsidRPr="00B54631">
              <w:rPr>
                <w:sz w:val="24"/>
                <w:szCs w:val="24"/>
                <w:lang w:eastAsia="zh-CN"/>
              </w:rPr>
              <w:t>* жобаларды қорғау;</w:t>
            </w:r>
          </w:p>
          <w:p w:rsidR="00B54631" w:rsidRPr="00B54631" w:rsidRDefault="00B54631" w:rsidP="00B54631">
            <w:pPr>
              <w:jc w:val="both"/>
              <w:rPr>
                <w:sz w:val="24"/>
                <w:szCs w:val="24"/>
                <w:lang w:eastAsia="zh-CN"/>
              </w:rPr>
            </w:pPr>
            <w:r w:rsidRPr="00B54631">
              <w:rPr>
                <w:sz w:val="24"/>
                <w:szCs w:val="24"/>
                <w:lang w:eastAsia="zh-CN"/>
              </w:rPr>
              <w:t>* практика бойынша есептерді қорғау.</w:t>
            </w:r>
          </w:p>
          <w:p w:rsidR="00B54631" w:rsidRPr="00B54631" w:rsidRDefault="00B54631" w:rsidP="00B54631">
            <w:pPr>
              <w:jc w:val="both"/>
              <w:rPr>
                <w:sz w:val="24"/>
                <w:szCs w:val="24"/>
                <w:lang w:eastAsia="zh-CN"/>
              </w:rPr>
            </w:pPr>
            <w:r w:rsidRPr="00B54631">
              <w:rPr>
                <w:sz w:val="24"/>
                <w:szCs w:val="24"/>
                <w:lang w:eastAsia="zh-CN"/>
              </w:rPr>
              <w:t>Қорытынды мемлекеттік аттестаттау.</w:t>
            </w:r>
          </w:p>
        </w:tc>
      </w:tr>
    </w:tbl>
    <w:p w:rsidR="00B54631" w:rsidRPr="00A06A7A" w:rsidRDefault="00B54631" w:rsidP="00B54631">
      <w:pPr>
        <w:jc w:val="center"/>
        <w:rPr>
          <w:b/>
          <w:bCs/>
          <w:sz w:val="24"/>
          <w:szCs w:val="24"/>
          <w:lang w:val="kk-KZ"/>
        </w:rPr>
      </w:pPr>
      <w:r w:rsidRPr="00A06A7A">
        <w:rPr>
          <w:b/>
          <w:bCs/>
          <w:sz w:val="24"/>
          <w:szCs w:val="24"/>
          <w:lang w:val="kk-KZ"/>
        </w:rPr>
        <w:lastRenderedPageBreak/>
        <w:t xml:space="preserve">ББ </w:t>
      </w:r>
      <w:r w:rsidR="00B917E9" w:rsidRPr="00A06A7A">
        <w:rPr>
          <w:b/>
          <w:bCs/>
          <w:sz w:val="24"/>
          <w:szCs w:val="24"/>
          <w:lang w:val="kk-KZ"/>
        </w:rPr>
        <w:t>оқу-ресурстық қамтамасыз ету</w:t>
      </w:r>
    </w:p>
    <w:p w:rsidR="00B54631" w:rsidRPr="00A06A7A" w:rsidRDefault="00B54631" w:rsidP="00B54631">
      <w:pPr>
        <w:jc w:val="center"/>
        <w:rPr>
          <w:b/>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889"/>
      </w:tblGrid>
      <w:tr w:rsidR="00B54631" w:rsidRPr="00BC0AD0" w:rsidTr="00F66598">
        <w:tc>
          <w:tcPr>
            <w:tcW w:w="2694" w:type="dxa"/>
            <w:tcBorders>
              <w:top w:val="single" w:sz="4" w:space="0" w:color="auto"/>
              <w:left w:val="single" w:sz="4" w:space="0" w:color="auto"/>
              <w:bottom w:val="single" w:sz="4" w:space="0" w:color="auto"/>
              <w:right w:val="single" w:sz="4" w:space="0" w:color="auto"/>
            </w:tcBorders>
          </w:tcPr>
          <w:p w:rsidR="00B54631" w:rsidRPr="00B917E9" w:rsidRDefault="00B917E9" w:rsidP="00B54631">
            <w:pPr>
              <w:tabs>
                <w:tab w:val="left" w:pos="427"/>
              </w:tabs>
              <w:jc w:val="both"/>
              <w:rPr>
                <w:b/>
                <w:bCs/>
                <w:sz w:val="24"/>
                <w:szCs w:val="24"/>
                <w:lang w:eastAsia="zh-CN"/>
              </w:rPr>
            </w:pPr>
            <w:r w:rsidRPr="00B917E9">
              <w:rPr>
                <w:b/>
                <w:bCs/>
                <w:sz w:val="24"/>
                <w:szCs w:val="24"/>
                <w:lang w:val="kk-KZ" w:eastAsia="zh-CN"/>
              </w:rPr>
              <w:t>Ақпараттық-ресурстық орталық</w:t>
            </w:r>
            <w:r w:rsidRPr="00B917E9">
              <w:rPr>
                <w:b/>
                <w:bCs/>
                <w:sz w:val="24"/>
                <w:szCs w:val="24"/>
                <w:lang w:eastAsia="zh-CN"/>
              </w:rPr>
              <w:t xml:space="preserve"> </w:t>
            </w:r>
          </w:p>
        </w:tc>
        <w:tc>
          <w:tcPr>
            <w:tcW w:w="693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ind w:firstLine="567"/>
              <w:jc w:val="both"/>
              <w:rPr>
                <w:rFonts w:eastAsia="Times New Roman"/>
                <w:sz w:val="24"/>
                <w:szCs w:val="24"/>
                <w:lang w:val="kk-KZ"/>
              </w:rPr>
            </w:pPr>
            <w:r w:rsidRPr="00B54631">
              <w:rPr>
                <w:rFonts w:eastAsia="Times New Roman"/>
                <w:color w:val="000000"/>
                <w:sz w:val="24"/>
                <w:szCs w:val="24"/>
                <w:lang w:val="kk-KZ" w:eastAsia="en-US"/>
              </w:rPr>
              <w:t>Ақпараттық білім беру орталығының құрамына 6 абонемент, 16 оқу залдары, 2 электрондық ресурстық орталықтар (ЭРЦ) енеді.</w:t>
            </w:r>
            <w:r w:rsidRPr="00B54631">
              <w:rPr>
                <w:rFonts w:eastAsia="Times New Roman"/>
                <w:iCs/>
                <w:noProof/>
                <w:color w:val="000000"/>
                <w:spacing w:val="-2"/>
                <w:sz w:val="24"/>
                <w:szCs w:val="24"/>
                <w:lang w:val="kk-KZ" w:eastAsia="en-US"/>
              </w:rPr>
              <w:t xml:space="preserve">АББО желілік инфрақұрылымының негізін Интернет жүйесіне қосылған  180компьютер, </w:t>
            </w:r>
            <w:r w:rsidRPr="00B54631">
              <w:rPr>
                <w:rFonts w:eastAsia="Times New Roman"/>
                <w:iCs/>
                <w:noProof/>
                <w:spacing w:val="-2"/>
                <w:sz w:val="24"/>
                <w:szCs w:val="24"/>
                <w:lang w:val="kk-KZ" w:eastAsia="en-US"/>
              </w:rPr>
              <w:t xml:space="preserve">110 автоматтандырылған жұмыс орны, 6 интерактивті тақта, 2 видеодвойка, 1 видеоконференция байланыс жүйесі, А-4 форматты 3 сканер, </w:t>
            </w:r>
            <w:r w:rsidRPr="00B54631">
              <w:rPr>
                <w:rFonts w:eastAsia="Times New Roman"/>
                <w:sz w:val="24"/>
                <w:szCs w:val="24"/>
                <w:lang w:val="kk-KZ" w:eastAsia="en-US"/>
              </w:rPr>
              <w:t>АКАЖ «ИРБИС-64» (6 модулді базалық комплектілі) MS Windows бағдарламалы қамтамасыз етілген автономды сервер құрайды.</w:t>
            </w:r>
          </w:p>
          <w:p w:rsidR="00B54631" w:rsidRPr="00B54631" w:rsidRDefault="00B54631" w:rsidP="00B54631">
            <w:pPr>
              <w:ind w:firstLine="709"/>
              <w:jc w:val="both"/>
              <w:rPr>
                <w:rFonts w:eastAsia="Times New Roman"/>
                <w:sz w:val="24"/>
                <w:szCs w:val="24"/>
                <w:lang w:val="kk-KZ" w:eastAsia="en-US"/>
              </w:rPr>
            </w:pPr>
            <w:r w:rsidRPr="00B54631">
              <w:rPr>
                <w:rFonts w:eastAsia="Times New Roman"/>
                <w:sz w:val="24"/>
                <w:szCs w:val="24"/>
                <w:lang w:val="kk-KZ" w:eastAsia="en-US"/>
              </w:rPr>
              <w:t xml:space="preserve">Кітапхана қоры аптасына 7 күн 24 сағат бойы on-line режимде </w:t>
            </w:r>
            <w:hyperlink r:id="rId10" w:history="1">
              <w:r w:rsidRPr="00B54631">
                <w:rPr>
                  <w:rFonts w:eastAsia="Times New Roman"/>
                  <w:color w:val="0000FF"/>
                  <w:sz w:val="24"/>
                  <w:szCs w:val="24"/>
                  <w:u w:val="single"/>
                  <w:lang w:val="kk-KZ" w:eastAsia="en-US"/>
                </w:rPr>
                <w:t>http://lib.ukgu.kz</w:t>
              </w:r>
            </w:hyperlink>
            <w:r w:rsidRPr="00B54631">
              <w:rPr>
                <w:rFonts w:eastAsia="Times New Roman"/>
                <w:sz w:val="24"/>
                <w:szCs w:val="24"/>
                <w:lang w:val="kk-KZ" w:eastAsia="en-US"/>
              </w:rPr>
              <w:t>сайтында пайдаланушыларға қолжетімді электронды каталогта көрсетілген.</w:t>
            </w:r>
          </w:p>
          <w:p w:rsidR="00B54631" w:rsidRPr="00B54631" w:rsidRDefault="00B54631" w:rsidP="00B54631">
            <w:pPr>
              <w:ind w:firstLine="454"/>
              <w:jc w:val="both"/>
              <w:rPr>
                <w:iCs/>
                <w:sz w:val="24"/>
                <w:szCs w:val="24"/>
                <w:lang w:val="kk-KZ"/>
              </w:rPr>
            </w:pPr>
            <w:r w:rsidRPr="00B54631">
              <w:rPr>
                <w:iCs/>
                <w:sz w:val="24"/>
                <w:szCs w:val="24"/>
                <w:lang w:val="kk-KZ"/>
              </w:rPr>
              <w:t xml:space="preserve">Өзіндік: </w:t>
            </w:r>
            <w:r w:rsidRPr="00B54631">
              <w:rPr>
                <w:sz w:val="24"/>
                <w:szCs w:val="24"/>
                <w:lang w:val="kk-KZ"/>
              </w:rPr>
              <w:t>«Almamater», «ОҚУ ғалымдарының еңбектері», «Электрондық мұрағат»</w:t>
            </w:r>
            <w:r w:rsidRPr="00B54631">
              <w:rPr>
                <w:iCs/>
                <w:sz w:val="24"/>
                <w:szCs w:val="24"/>
                <w:lang w:val="kk-KZ"/>
              </w:rPr>
              <w:t>тақырыптық деректер қоры жасалған.</w:t>
            </w:r>
            <w:r w:rsidRPr="00B54631">
              <w:rPr>
                <w:sz w:val="24"/>
                <w:szCs w:val="24"/>
                <w:lang w:val="kk-KZ"/>
              </w:rPr>
              <w:t xml:space="preserve">Онлайн  </w:t>
            </w:r>
            <w:r w:rsidRPr="00B54631">
              <w:rPr>
                <w:iCs/>
                <w:sz w:val="24"/>
                <w:szCs w:val="24"/>
                <w:lang w:val="kk-KZ"/>
              </w:rPr>
              <w:t xml:space="preserve">24/7 режимде </w:t>
            </w:r>
            <w:hyperlink r:id="rId11" w:history="1">
              <w:r w:rsidRPr="00B54631">
                <w:rPr>
                  <w:iCs/>
                  <w:color w:val="0000FF"/>
                  <w:sz w:val="24"/>
                  <w:szCs w:val="24"/>
                  <w:u w:val="single"/>
                  <w:lang w:val="kk-KZ"/>
                </w:rPr>
                <w:t>http://articles.ukgu.kz/ru/pps</w:t>
              </w:r>
            </w:hyperlink>
            <w:r w:rsidRPr="00B54631">
              <w:rPr>
                <w:iCs/>
                <w:sz w:val="24"/>
                <w:szCs w:val="24"/>
                <w:lang w:val="kk-KZ"/>
              </w:rPr>
              <w:t xml:space="preserve"> сілтемесі арқылы кез келген құрылғыдан қолжетімді.</w:t>
            </w:r>
          </w:p>
          <w:p w:rsidR="00B54631" w:rsidRPr="00B54631" w:rsidRDefault="00B54631" w:rsidP="00B54631">
            <w:pPr>
              <w:ind w:firstLine="454"/>
              <w:jc w:val="both"/>
              <w:rPr>
                <w:iCs/>
                <w:sz w:val="24"/>
                <w:szCs w:val="24"/>
                <w:lang w:val="kk-KZ"/>
              </w:rPr>
            </w:pPr>
            <w:r w:rsidRPr="00B54631">
              <w:rPr>
                <w:sz w:val="24"/>
                <w:szCs w:val="24"/>
                <w:lang w:val="kk-KZ"/>
              </w:rPr>
              <w:t>Каталогтар электронды түрде өңделеді.ЭК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B54631" w:rsidRPr="00B54631" w:rsidRDefault="00B54631" w:rsidP="00B54631">
            <w:pPr>
              <w:ind w:firstLine="708"/>
              <w:jc w:val="both"/>
              <w:rPr>
                <w:sz w:val="24"/>
                <w:szCs w:val="24"/>
                <w:lang w:val="kk-KZ"/>
              </w:rPr>
            </w:pPr>
            <w:r w:rsidRPr="00B54631">
              <w:rPr>
                <w:sz w:val="24"/>
                <w:szCs w:val="24"/>
                <w:lang w:val="kk-KZ"/>
              </w:rPr>
              <w:t xml:space="preserve">АББО өз пайдаланушыларына электрондық ақпараттық ресурстарға қол жеткізудің 3 нұсқасын:каталогтар залындағы және АББО бөлімдерінің «Электронды каталог» терминалдарынан;факультеттер мен кафедралар үшін университеттің ақпараттық желісі; қашықтық режимде  кітапхананың </w:t>
            </w:r>
            <w:hyperlink r:id="rId12" w:history="1">
              <w:r w:rsidRPr="00B54631">
                <w:rPr>
                  <w:color w:val="0000FF"/>
                  <w:sz w:val="24"/>
                  <w:szCs w:val="24"/>
                  <w:u w:val="single"/>
                  <w:lang w:val="kk-KZ"/>
                </w:rPr>
                <w:t>http://lib.ukgu.kz/</w:t>
              </w:r>
            </w:hyperlink>
            <w:r w:rsidRPr="00B54631">
              <w:rPr>
                <w:spacing w:val="-4"/>
                <w:sz w:val="24"/>
                <w:szCs w:val="24"/>
                <w:lang w:val="kk-KZ"/>
              </w:rPr>
              <w:t>web-</w:t>
            </w:r>
            <w:r w:rsidRPr="00B54631">
              <w:rPr>
                <w:sz w:val="24"/>
                <w:szCs w:val="24"/>
                <w:lang w:val="kk-KZ"/>
              </w:rPr>
              <w:t>сайты арқылыұсынады.</w:t>
            </w:r>
          </w:p>
          <w:p w:rsidR="00B54631" w:rsidRPr="00B54631" w:rsidRDefault="00B54631" w:rsidP="00B54631">
            <w:pPr>
              <w:ind w:firstLine="454"/>
              <w:jc w:val="both"/>
              <w:rPr>
                <w:sz w:val="24"/>
                <w:szCs w:val="24"/>
                <w:lang w:val="kk-KZ"/>
              </w:rPr>
            </w:pPr>
            <w:r w:rsidRPr="00B54631">
              <w:rPr>
                <w:spacing w:val="-4"/>
                <w:sz w:val="24"/>
                <w:szCs w:val="24"/>
                <w:lang w:val="kk-KZ"/>
              </w:rPr>
              <w:t>Халықаралық және республикалық ресурстарға қолжетімді:</w:t>
            </w:r>
            <w:r w:rsidRPr="00B54631">
              <w:rPr>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B54631" w:rsidRPr="00B54631" w:rsidRDefault="00B54631" w:rsidP="00B54631">
            <w:pPr>
              <w:ind w:firstLine="580"/>
              <w:jc w:val="both"/>
              <w:rPr>
                <w:rFonts w:eastAsia="Times New Roman"/>
                <w:sz w:val="24"/>
                <w:szCs w:val="24"/>
                <w:lang w:val="kk-KZ" w:eastAsia="en-US"/>
              </w:rPr>
            </w:pPr>
            <w:r w:rsidRPr="00B54631">
              <w:rPr>
                <w:rFonts w:eastAsia="Times New Roman"/>
                <w:sz w:val="24"/>
                <w:szCs w:val="24"/>
                <w:lang w:val="kk-KZ" w:eastAsia="en-US"/>
              </w:rPr>
              <w:t xml:space="preserve">АББО </w:t>
            </w:r>
            <w:r w:rsidRPr="00B54631">
              <w:rPr>
                <w:rFonts w:eastAsia="Times New Roman"/>
                <w:i/>
                <w:sz w:val="24"/>
                <w:szCs w:val="24"/>
                <w:lang w:val="kk-KZ" w:eastAsia="en-US"/>
              </w:rPr>
              <w:t>ерекше қажеттіліктері бар</w:t>
            </w:r>
            <w:r w:rsidRPr="00B54631">
              <w:rPr>
                <w:rFonts w:eastAsia="Times New Roman"/>
                <w:sz w:val="24"/>
                <w:szCs w:val="24"/>
                <w:lang w:val="kk-KZ" w:eastAsia="en-US"/>
              </w:rPr>
              <w:t xml:space="preserve"> және мүмкіндігі шектеулі студенттер үшін, кітапхана сайты нашар көретін пайдаланушылардың жұмысына бейімделген</w:t>
            </w:r>
          </w:p>
        </w:tc>
      </w:tr>
      <w:tr w:rsidR="00B54631" w:rsidRPr="00BC0AD0" w:rsidTr="00F66598">
        <w:tc>
          <w:tcPr>
            <w:tcW w:w="2694"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tabs>
                <w:tab w:val="left" w:pos="427"/>
              </w:tabs>
              <w:jc w:val="both"/>
              <w:rPr>
                <w:b/>
                <w:bCs/>
                <w:sz w:val="24"/>
                <w:szCs w:val="24"/>
                <w:lang w:eastAsia="zh-CN"/>
              </w:rPr>
            </w:pPr>
            <w:r w:rsidRPr="00B54631">
              <w:rPr>
                <w:b/>
                <w:bCs/>
                <w:sz w:val="24"/>
                <w:szCs w:val="24"/>
                <w:lang w:eastAsia="zh-CN"/>
              </w:rPr>
              <w:t>Материалдық-техникалық база</w:t>
            </w:r>
          </w:p>
        </w:tc>
        <w:tc>
          <w:tcPr>
            <w:tcW w:w="693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jc w:val="both"/>
              <w:rPr>
                <w:iCs/>
                <w:sz w:val="24"/>
                <w:szCs w:val="24"/>
                <w:lang w:val="kk-KZ" w:eastAsia="zh-CN"/>
              </w:rPr>
            </w:pPr>
            <w:r>
              <w:rPr>
                <w:iCs/>
                <w:sz w:val="24"/>
                <w:szCs w:val="24"/>
                <w:lang w:val="kk-KZ" w:eastAsia="zh-CN"/>
              </w:rPr>
              <w:t xml:space="preserve">     Ж</w:t>
            </w:r>
            <w:r w:rsidRPr="00B54631">
              <w:rPr>
                <w:iCs/>
                <w:sz w:val="24"/>
                <w:szCs w:val="24"/>
                <w:lang w:val="kk-KZ" w:eastAsia="zh-CN"/>
              </w:rPr>
              <w:t>алпы ауданы 274 м2 болатын келесі дәрісханалар бар:</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Кафедра меңгерушісінің кабинеті  - 331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Оқытушылар кабинеті - 306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Компьютерлік сынып - 333, 335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Оқу аудиториялары - 332,333 (№7 корпус, Байтұрсынов көшесі).</w:t>
            </w:r>
          </w:p>
          <w:p w:rsidR="00B54631" w:rsidRPr="00B54631" w:rsidRDefault="00B54631" w:rsidP="00B54631">
            <w:pPr>
              <w:jc w:val="both"/>
              <w:rPr>
                <w:iCs/>
                <w:sz w:val="24"/>
                <w:szCs w:val="24"/>
                <w:lang w:val="kk-KZ" w:eastAsia="zh-CN"/>
              </w:rPr>
            </w:pPr>
            <w:r>
              <w:rPr>
                <w:iCs/>
                <w:sz w:val="24"/>
                <w:szCs w:val="24"/>
                <w:lang w:val="kk-KZ" w:eastAsia="zh-CN"/>
              </w:rPr>
              <w:t xml:space="preserve">    К</w:t>
            </w:r>
            <w:r w:rsidRPr="00B54631">
              <w:rPr>
                <w:iCs/>
                <w:sz w:val="24"/>
                <w:szCs w:val="24"/>
                <w:lang w:val="kk-KZ" w:eastAsia="zh-CN"/>
              </w:rPr>
              <w:t xml:space="preserve">елесі жабдықтармен қамтылған: компьютерлер (Core 2 Quad, Intel Core 2 Duo), принтер, сканер, жергілікті жүйе және т.б. кафедраның екі компьютерлік сыныптарында 13 компьютер, МФУ 3х1 (ксерокс, принтер, сканер). Компьютерлік кабинетте </w:t>
            </w:r>
            <w:r w:rsidRPr="00B54631">
              <w:rPr>
                <w:iCs/>
                <w:sz w:val="24"/>
                <w:szCs w:val="24"/>
                <w:lang w:val="kk-KZ" w:eastAsia="zh-CN"/>
              </w:rPr>
              <w:lastRenderedPageBreak/>
              <w:t>(335, 333) компьютерлер желілік жүйеге қосылған.</w:t>
            </w:r>
          </w:p>
          <w:p w:rsidR="00B54631" w:rsidRPr="00B54631" w:rsidRDefault="00B54631" w:rsidP="00B54631">
            <w:pPr>
              <w:ind w:left="13"/>
              <w:jc w:val="both"/>
              <w:rPr>
                <w:iCs/>
                <w:sz w:val="24"/>
                <w:szCs w:val="24"/>
                <w:lang w:val="kk-KZ" w:eastAsia="zh-CN"/>
              </w:rPr>
            </w:pPr>
            <w:r w:rsidRPr="00B54631">
              <w:rPr>
                <w:iCs/>
                <w:sz w:val="24"/>
                <w:szCs w:val="24"/>
                <w:lang w:val="kk-KZ" w:eastAsia="zh-CN"/>
              </w:rPr>
              <w:t>Шымкент қаласының мәдениет, тілдерді дамыту және архивтер басқармасының «Шым қала тарихи-мәдени кешені» коммуналдық мемлекеттік мекемесінің, Түркістан облысы мәдениет басқармасының «Түркістан облыстық тарихи-өлкетану музейі» МКҚК базасында оқу-ғылыми-өндірістік кешені жұмыс істейді (ОҒӨК)</w:t>
            </w:r>
          </w:p>
        </w:tc>
      </w:tr>
    </w:tbl>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Default="00B54631"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Pr="00B54631" w:rsidRDefault="00A06A7A"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Default="00B54631"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B917E9" w:rsidRDefault="00B917E9" w:rsidP="00B54631">
      <w:pPr>
        <w:ind w:firstLine="567"/>
        <w:jc w:val="center"/>
        <w:rPr>
          <w:b/>
          <w:bCs/>
          <w:sz w:val="28"/>
          <w:szCs w:val="28"/>
          <w:lang w:val="kk-KZ"/>
        </w:rPr>
      </w:pPr>
    </w:p>
    <w:p w:rsidR="00B917E9" w:rsidRDefault="00B917E9" w:rsidP="00B54631">
      <w:pPr>
        <w:ind w:firstLine="567"/>
        <w:jc w:val="center"/>
        <w:rPr>
          <w:b/>
          <w:bCs/>
          <w:sz w:val="28"/>
          <w:szCs w:val="28"/>
          <w:lang w:val="kk-KZ"/>
        </w:rPr>
      </w:pPr>
    </w:p>
    <w:p w:rsidR="00B917E9" w:rsidRDefault="00B917E9" w:rsidP="00B54631">
      <w:pPr>
        <w:ind w:firstLine="567"/>
        <w:jc w:val="center"/>
        <w:rPr>
          <w:b/>
          <w:bCs/>
          <w:sz w:val="28"/>
          <w:szCs w:val="28"/>
          <w:lang w:val="kk-KZ"/>
        </w:rPr>
      </w:pPr>
    </w:p>
    <w:p w:rsidR="00B917E9" w:rsidRDefault="00B917E9" w:rsidP="00B54631">
      <w:pPr>
        <w:ind w:firstLine="567"/>
        <w:jc w:val="center"/>
        <w:rPr>
          <w:b/>
          <w:bCs/>
          <w:sz w:val="28"/>
          <w:szCs w:val="28"/>
          <w:lang w:val="kk-KZ"/>
        </w:rPr>
      </w:pPr>
    </w:p>
    <w:p w:rsidR="00B917E9" w:rsidRPr="00F55D39" w:rsidRDefault="00B917E9" w:rsidP="00B917E9">
      <w:pPr>
        <w:spacing w:line="300" w:lineRule="auto"/>
        <w:ind w:firstLine="567"/>
        <w:jc w:val="center"/>
        <w:rPr>
          <w:b/>
          <w:sz w:val="28"/>
          <w:szCs w:val="28"/>
          <w:lang w:val="kk-KZ" w:eastAsia="ko-KR"/>
        </w:rPr>
      </w:pPr>
      <w:r w:rsidRPr="00F55D39">
        <w:rPr>
          <w:b/>
          <w:sz w:val="28"/>
          <w:szCs w:val="28"/>
          <w:lang w:val="kk-KZ" w:eastAsia="ko-KR"/>
        </w:rPr>
        <w:lastRenderedPageBreak/>
        <w:t>КЕЛІСУ ПАРАҒЫ</w:t>
      </w:r>
    </w:p>
    <w:p w:rsidR="00B917E9" w:rsidRPr="00F55D39" w:rsidRDefault="00AC691D" w:rsidP="00AC691D">
      <w:pPr>
        <w:autoSpaceDE w:val="0"/>
        <w:autoSpaceDN w:val="0"/>
        <w:adjustRightInd w:val="0"/>
        <w:ind w:firstLine="426"/>
        <w:jc w:val="center"/>
        <w:rPr>
          <w:sz w:val="28"/>
          <w:szCs w:val="28"/>
          <w:lang w:val="kk-KZ" w:eastAsia="ko-KR"/>
        </w:rPr>
      </w:pPr>
      <w:r w:rsidRPr="00AC691D">
        <w:rPr>
          <w:sz w:val="28"/>
          <w:szCs w:val="28"/>
          <w:lang w:val="kk-KZ"/>
        </w:rPr>
        <w:t xml:space="preserve">6В01601- </w:t>
      </w:r>
      <w:r w:rsidRPr="00AC691D">
        <w:rPr>
          <w:rStyle w:val="fontstyle01"/>
          <w:rFonts w:ascii="Times New Roman" w:hAnsi="Times New Roman"/>
          <w:color w:val="auto"/>
          <w:sz w:val="28"/>
          <w:szCs w:val="28"/>
          <w:lang w:val="kk-KZ"/>
        </w:rPr>
        <w:t>Тарих және қоғамтану (IP)</w:t>
      </w:r>
      <w:r>
        <w:rPr>
          <w:rStyle w:val="fontstyle01"/>
          <w:rFonts w:ascii="Times New Roman" w:hAnsi="Times New Roman"/>
          <w:color w:val="auto"/>
          <w:sz w:val="28"/>
          <w:szCs w:val="28"/>
          <w:lang w:val="kk-KZ"/>
        </w:rPr>
        <w:t xml:space="preserve"> </w:t>
      </w:r>
      <w:r w:rsidR="00B917E9" w:rsidRPr="00F55D39">
        <w:rPr>
          <w:sz w:val="28"/>
          <w:szCs w:val="28"/>
          <w:lang w:val="kk-KZ" w:eastAsia="ko-KR"/>
        </w:rPr>
        <w:t>білім беру бағдарламасы бойынша</w:t>
      </w:r>
    </w:p>
    <w:p w:rsidR="00B917E9" w:rsidRPr="00B917E9" w:rsidRDefault="00B917E9" w:rsidP="00B917E9">
      <w:pPr>
        <w:spacing w:line="300" w:lineRule="auto"/>
        <w:ind w:firstLine="567"/>
        <w:jc w:val="center"/>
        <w:rPr>
          <w:sz w:val="28"/>
          <w:szCs w:val="28"/>
          <w:lang w:val="kk-KZ" w:eastAsia="ko-KR"/>
        </w:rPr>
      </w:pPr>
    </w:p>
    <w:p w:rsidR="00B917E9" w:rsidRPr="00B917E9" w:rsidRDefault="00B917E9" w:rsidP="00B917E9">
      <w:pPr>
        <w:spacing w:line="300" w:lineRule="auto"/>
        <w:ind w:firstLine="567"/>
        <w:jc w:val="center"/>
        <w:rPr>
          <w:sz w:val="28"/>
          <w:szCs w:val="28"/>
          <w:lang w:val="kk-KZ" w:eastAsia="ko-KR"/>
        </w:rPr>
      </w:pPr>
    </w:p>
    <w:p w:rsidR="00B917E9" w:rsidRPr="00F55D39" w:rsidRDefault="00B917E9" w:rsidP="00B917E9">
      <w:pPr>
        <w:spacing w:line="300" w:lineRule="auto"/>
        <w:ind w:firstLine="567"/>
        <w:rPr>
          <w:sz w:val="28"/>
          <w:szCs w:val="28"/>
          <w:lang w:val="kk-KZ" w:eastAsia="ko-KR"/>
        </w:rPr>
      </w:pPr>
      <w:r w:rsidRPr="00F55D39">
        <w:rPr>
          <w:sz w:val="28"/>
          <w:szCs w:val="28"/>
          <w:lang w:val="kk-KZ" w:eastAsia="ko-KR"/>
        </w:rPr>
        <w:t xml:space="preserve">АкМЖД директоры </w:t>
      </w:r>
      <w:r w:rsidRPr="00F55D39">
        <w:rPr>
          <w:sz w:val="28"/>
          <w:szCs w:val="28"/>
          <w:lang w:eastAsia="ko-KR"/>
        </w:rPr>
        <w:t>________</w:t>
      </w:r>
      <w:r w:rsidRPr="00F55D39">
        <w:rPr>
          <w:sz w:val="28"/>
          <w:szCs w:val="28"/>
          <w:lang w:val="kk-KZ" w:eastAsia="ko-KR"/>
        </w:rPr>
        <w:t xml:space="preserve"> Наукенова А.С.</w:t>
      </w:r>
    </w:p>
    <w:p w:rsidR="00B917E9" w:rsidRPr="00F55D39" w:rsidRDefault="00B917E9" w:rsidP="00B917E9">
      <w:pPr>
        <w:spacing w:line="300" w:lineRule="auto"/>
        <w:ind w:firstLine="567"/>
        <w:rPr>
          <w:sz w:val="28"/>
          <w:szCs w:val="28"/>
          <w:lang w:eastAsia="ko-KR"/>
        </w:rPr>
      </w:pPr>
    </w:p>
    <w:p w:rsidR="00B917E9" w:rsidRPr="00F55D39" w:rsidRDefault="00B917E9" w:rsidP="00B917E9">
      <w:pPr>
        <w:spacing w:line="300" w:lineRule="auto"/>
        <w:ind w:firstLine="567"/>
        <w:rPr>
          <w:sz w:val="28"/>
          <w:szCs w:val="28"/>
          <w:lang w:eastAsia="ko-KR"/>
        </w:rPr>
      </w:pPr>
      <w:r w:rsidRPr="00F55D39">
        <w:rPr>
          <w:sz w:val="28"/>
          <w:szCs w:val="28"/>
          <w:lang w:val="kk-KZ" w:eastAsia="ko-KR"/>
        </w:rPr>
        <w:t>АҒД директоры</w:t>
      </w:r>
      <w:r w:rsidRPr="00F55D39">
        <w:rPr>
          <w:sz w:val="28"/>
          <w:szCs w:val="28"/>
          <w:lang w:eastAsia="ko-KR"/>
        </w:rPr>
        <w:t xml:space="preserve">  </w:t>
      </w:r>
      <w:r w:rsidRPr="00F55D39">
        <w:rPr>
          <w:sz w:val="28"/>
          <w:szCs w:val="28"/>
          <w:lang w:val="kk-KZ" w:eastAsia="ko-KR"/>
        </w:rPr>
        <w:t xml:space="preserve">      </w:t>
      </w:r>
      <w:r w:rsidRPr="00F55D39">
        <w:rPr>
          <w:sz w:val="28"/>
          <w:szCs w:val="28"/>
          <w:lang w:eastAsia="ko-KR"/>
        </w:rPr>
        <w:t>________</w:t>
      </w:r>
      <w:r w:rsidRPr="00F55D39">
        <w:rPr>
          <w:sz w:val="28"/>
          <w:szCs w:val="28"/>
          <w:lang w:val="kk-KZ" w:eastAsia="ko-KR"/>
        </w:rPr>
        <w:t xml:space="preserve"> Назарбек Ұ.Б.</w:t>
      </w:r>
    </w:p>
    <w:p w:rsidR="00B917E9" w:rsidRPr="00F55D39" w:rsidRDefault="00B917E9" w:rsidP="00B917E9">
      <w:pPr>
        <w:spacing w:line="300" w:lineRule="auto"/>
        <w:ind w:firstLine="567"/>
        <w:rPr>
          <w:sz w:val="28"/>
          <w:szCs w:val="28"/>
          <w:lang w:eastAsia="ko-KR"/>
        </w:rPr>
      </w:pPr>
    </w:p>
    <w:p w:rsidR="00B917E9" w:rsidRPr="00F55D39" w:rsidRDefault="00B917E9" w:rsidP="00B917E9">
      <w:pPr>
        <w:spacing w:line="300" w:lineRule="auto"/>
        <w:ind w:firstLine="567"/>
        <w:rPr>
          <w:sz w:val="28"/>
          <w:szCs w:val="28"/>
          <w:lang w:eastAsia="ko-KR"/>
        </w:rPr>
      </w:pPr>
      <w:r w:rsidRPr="00F55D39">
        <w:rPr>
          <w:sz w:val="28"/>
          <w:szCs w:val="28"/>
          <w:lang w:val="kk-KZ" w:eastAsia="ko-KR"/>
        </w:rPr>
        <w:t>КжКД д</w:t>
      </w:r>
      <w:r w:rsidRPr="00F55D39">
        <w:rPr>
          <w:sz w:val="28"/>
          <w:szCs w:val="28"/>
          <w:lang w:eastAsia="ko-KR"/>
        </w:rPr>
        <w:t>иректор</w:t>
      </w:r>
      <w:r w:rsidRPr="00F55D39">
        <w:rPr>
          <w:sz w:val="28"/>
          <w:szCs w:val="28"/>
          <w:lang w:val="kk-KZ" w:eastAsia="ko-KR"/>
        </w:rPr>
        <w:t>ы</w:t>
      </w:r>
      <w:r w:rsidRPr="00F55D39">
        <w:rPr>
          <w:sz w:val="28"/>
          <w:szCs w:val="28"/>
          <w:lang w:eastAsia="ko-KR"/>
        </w:rPr>
        <w:t xml:space="preserve">     _________ Бажиров Т</w:t>
      </w:r>
      <w:r w:rsidRPr="00F55D39">
        <w:rPr>
          <w:sz w:val="28"/>
          <w:szCs w:val="28"/>
          <w:lang w:val="kk-KZ" w:eastAsia="ko-KR"/>
        </w:rPr>
        <w:t>.С.</w:t>
      </w:r>
    </w:p>
    <w:p w:rsidR="00B917E9" w:rsidRPr="00B917E9" w:rsidRDefault="00B917E9" w:rsidP="00B54631">
      <w:pPr>
        <w:ind w:firstLine="567"/>
        <w:jc w:val="center"/>
        <w:rPr>
          <w:b/>
          <w:bCs/>
          <w:sz w:val="28"/>
          <w:szCs w:val="28"/>
        </w:rPr>
      </w:pPr>
    </w:p>
    <w:p w:rsidR="00B917E9" w:rsidRDefault="00B917E9" w:rsidP="00B54631">
      <w:pPr>
        <w:ind w:firstLine="567"/>
        <w:jc w:val="center"/>
        <w:rPr>
          <w:b/>
          <w:bCs/>
          <w:sz w:val="28"/>
          <w:szCs w:val="28"/>
          <w:lang w:val="kk-KZ"/>
        </w:rPr>
      </w:pPr>
    </w:p>
    <w:p w:rsidR="00A06A7A" w:rsidRPr="00B54631" w:rsidRDefault="00A06A7A" w:rsidP="00B54631">
      <w:pPr>
        <w:ind w:firstLine="567"/>
        <w:jc w:val="center"/>
        <w:rPr>
          <w:b/>
          <w:bCs/>
          <w:sz w:val="28"/>
          <w:szCs w:val="28"/>
          <w:lang w:val="kk-KZ"/>
        </w:rPr>
      </w:pPr>
    </w:p>
    <w:p w:rsidR="00DD1928" w:rsidRDefault="00DD1928" w:rsidP="00767123">
      <w:pPr>
        <w:rPr>
          <w:b/>
          <w:bCs/>
          <w:sz w:val="28"/>
          <w:szCs w:val="28"/>
          <w:lang w:val="kk-KZ"/>
        </w:rPr>
      </w:pPr>
    </w:p>
    <w:sectPr w:rsidR="00DD1928" w:rsidSect="00CA1B4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2C" w:rsidRDefault="0091282C" w:rsidP="00E63692">
      <w:r>
        <w:separator/>
      </w:r>
    </w:p>
  </w:endnote>
  <w:endnote w:type="continuationSeparator" w:id="0">
    <w:p w:rsidR="0091282C" w:rsidRDefault="0091282C" w:rsidP="00E6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SegoeUI">
    <w:altName w:val="Times New Roman"/>
    <w:panose1 w:val="00000000000000000000"/>
    <w:charset w:val="00"/>
    <w:family w:val="roman"/>
    <w:notTrueType/>
    <w:pitch w:val="default"/>
  </w:font>
  <w:font w:name="TimesNewRomanPS-ItalicMT">
    <w:altName w:val="MS Gothic"/>
    <w:panose1 w:val="00000000000000000000"/>
    <w:charset w:val="80"/>
    <w:family w:val="auto"/>
    <w:notTrueType/>
    <w:pitch w:val="default"/>
    <w:sig w:usb0="00000000" w:usb1="08070000" w:usb2="00000010" w:usb3="00000000" w:csb0="00020001" w:csb1="00000000"/>
  </w:font>
  <w:font w:name="Roboto-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2C" w:rsidRDefault="0091282C" w:rsidP="00E63692">
      <w:r>
        <w:separator/>
      </w:r>
    </w:p>
  </w:footnote>
  <w:footnote w:type="continuationSeparator" w:id="0">
    <w:p w:rsidR="0091282C" w:rsidRDefault="0091282C" w:rsidP="00E636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B49" w:rsidRPr="005F77D1" w:rsidRDefault="00A96B49" w:rsidP="005F77D1">
    <w:pPr>
      <w:pStyle w:val="ac"/>
      <w:jc w:val="right"/>
      <w:rPr>
        <w:lang w:val="kk-KZ"/>
      </w:rPr>
    </w:pPr>
    <w:r>
      <w:rPr>
        <w:lang w:val="kk-KZ"/>
      </w:rPr>
      <w:t>Ф. 7.02-10</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A06D7D"/>
    <w:multiLevelType w:val="hybridMultilevel"/>
    <w:tmpl w:val="3E54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B90F8D"/>
    <w:multiLevelType w:val="hybridMultilevel"/>
    <w:tmpl w:val="FBCA3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4F4110D"/>
    <w:multiLevelType w:val="hybridMultilevel"/>
    <w:tmpl w:val="95C88FE0"/>
    <w:lvl w:ilvl="0" w:tplc="48FA24A2">
      <w:start w:val="1"/>
      <w:numFmt w:val="bullet"/>
      <w:lvlText w:val="•"/>
      <w:lvlJc w:val="left"/>
      <w:pPr>
        <w:ind w:left="720" w:hanging="360"/>
      </w:pPr>
      <w:rPr>
        <w:rFonts w:ascii="Arial" w:hAnsi="Aria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49080613"/>
    <w:multiLevelType w:val="hybridMultilevel"/>
    <w:tmpl w:val="D2A8F772"/>
    <w:lvl w:ilvl="0" w:tplc="F4446C64">
      <w:start w:val="1"/>
      <w:numFmt w:val="bullet"/>
      <w:lvlText w:val=""/>
      <w:lvlJc w:val="left"/>
      <w:pPr>
        <w:ind w:left="720" w:hanging="360"/>
      </w:pPr>
      <w:rPr>
        <w:rFonts w:ascii="Symbol" w:hAnsi="Symbol" w:hint="default"/>
      </w:rPr>
    </w:lvl>
    <w:lvl w:ilvl="1" w:tplc="B06A6FE8" w:tentative="1">
      <w:start w:val="1"/>
      <w:numFmt w:val="bullet"/>
      <w:lvlText w:val="o"/>
      <w:lvlJc w:val="left"/>
      <w:pPr>
        <w:ind w:left="1440" w:hanging="360"/>
      </w:pPr>
      <w:rPr>
        <w:rFonts w:ascii="Courier New" w:hAnsi="Courier New" w:cs="Courier New" w:hint="default"/>
      </w:rPr>
    </w:lvl>
    <w:lvl w:ilvl="2" w:tplc="9C9A36EC" w:tentative="1">
      <w:start w:val="1"/>
      <w:numFmt w:val="bullet"/>
      <w:lvlText w:val=""/>
      <w:lvlJc w:val="left"/>
      <w:pPr>
        <w:ind w:left="2160" w:hanging="360"/>
      </w:pPr>
      <w:rPr>
        <w:rFonts w:ascii="Wingdings" w:hAnsi="Wingdings" w:hint="default"/>
      </w:rPr>
    </w:lvl>
    <w:lvl w:ilvl="3" w:tplc="700AD2EC" w:tentative="1">
      <w:start w:val="1"/>
      <w:numFmt w:val="bullet"/>
      <w:lvlText w:val=""/>
      <w:lvlJc w:val="left"/>
      <w:pPr>
        <w:ind w:left="2880" w:hanging="360"/>
      </w:pPr>
      <w:rPr>
        <w:rFonts w:ascii="Symbol" w:hAnsi="Symbol" w:hint="default"/>
      </w:rPr>
    </w:lvl>
    <w:lvl w:ilvl="4" w:tplc="6688D78A" w:tentative="1">
      <w:start w:val="1"/>
      <w:numFmt w:val="bullet"/>
      <w:lvlText w:val="o"/>
      <w:lvlJc w:val="left"/>
      <w:pPr>
        <w:ind w:left="3600" w:hanging="360"/>
      </w:pPr>
      <w:rPr>
        <w:rFonts w:ascii="Courier New" w:hAnsi="Courier New" w:cs="Courier New" w:hint="default"/>
      </w:rPr>
    </w:lvl>
    <w:lvl w:ilvl="5" w:tplc="72188F82" w:tentative="1">
      <w:start w:val="1"/>
      <w:numFmt w:val="bullet"/>
      <w:lvlText w:val=""/>
      <w:lvlJc w:val="left"/>
      <w:pPr>
        <w:ind w:left="4320" w:hanging="360"/>
      </w:pPr>
      <w:rPr>
        <w:rFonts w:ascii="Wingdings" w:hAnsi="Wingdings" w:hint="default"/>
      </w:rPr>
    </w:lvl>
    <w:lvl w:ilvl="6" w:tplc="D0D03BEE" w:tentative="1">
      <w:start w:val="1"/>
      <w:numFmt w:val="bullet"/>
      <w:lvlText w:val=""/>
      <w:lvlJc w:val="left"/>
      <w:pPr>
        <w:ind w:left="5040" w:hanging="360"/>
      </w:pPr>
      <w:rPr>
        <w:rFonts w:ascii="Symbol" w:hAnsi="Symbol" w:hint="default"/>
      </w:rPr>
    </w:lvl>
    <w:lvl w:ilvl="7" w:tplc="89168130" w:tentative="1">
      <w:start w:val="1"/>
      <w:numFmt w:val="bullet"/>
      <w:lvlText w:val="o"/>
      <w:lvlJc w:val="left"/>
      <w:pPr>
        <w:ind w:left="5760" w:hanging="360"/>
      </w:pPr>
      <w:rPr>
        <w:rFonts w:ascii="Courier New" w:hAnsi="Courier New" w:cs="Courier New" w:hint="default"/>
      </w:rPr>
    </w:lvl>
    <w:lvl w:ilvl="8" w:tplc="9EDC0D38" w:tentative="1">
      <w:start w:val="1"/>
      <w:numFmt w:val="bullet"/>
      <w:lvlText w:val=""/>
      <w:lvlJc w:val="left"/>
      <w:pPr>
        <w:ind w:left="6480" w:hanging="360"/>
      </w:pPr>
      <w:rPr>
        <w:rFonts w:ascii="Wingdings" w:hAnsi="Wingdings" w:hint="default"/>
      </w:rPr>
    </w:lvl>
  </w:abstractNum>
  <w:abstractNum w:abstractNumId="6" w15:restartNumberingAfterBreak="0">
    <w:nsid w:val="4E7829BB"/>
    <w:multiLevelType w:val="hybridMultilevel"/>
    <w:tmpl w:val="BB46EF6A"/>
    <w:lvl w:ilvl="0" w:tplc="651C41FC">
      <w:start w:val="6"/>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15:restartNumberingAfterBreak="0">
    <w:nsid w:val="52F67B81"/>
    <w:multiLevelType w:val="hybridMultilevel"/>
    <w:tmpl w:val="C9E2A0BA"/>
    <w:lvl w:ilvl="0" w:tplc="D63420E6">
      <w:start w:val="1"/>
      <w:numFmt w:val="bullet"/>
      <w:lvlText w:val=""/>
      <w:lvlJc w:val="left"/>
      <w:pPr>
        <w:ind w:left="1080" w:hanging="360"/>
      </w:pPr>
      <w:rPr>
        <w:rFonts w:ascii="Symbol" w:hAnsi="Symbol" w:hint="default"/>
      </w:rPr>
    </w:lvl>
    <w:lvl w:ilvl="1" w:tplc="5ED4851C" w:tentative="1">
      <w:start w:val="1"/>
      <w:numFmt w:val="lowerLetter"/>
      <w:lvlText w:val="%2."/>
      <w:lvlJc w:val="left"/>
      <w:pPr>
        <w:ind w:left="1800" w:hanging="360"/>
      </w:pPr>
    </w:lvl>
    <w:lvl w:ilvl="2" w:tplc="22D0E9A8" w:tentative="1">
      <w:start w:val="1"/>
      <w:numFmt w:val="lowerRoman"/>
      <w:lvlText w:val="%3."/>
      <w:lvlJc w:val="right"/>
      <w:pPr>
        <w:ind w:left="2520" w:hanging="180"/>
      </w:pPr>
    </w:lvl>
    <w:lvl w:ilvl="3" w:tplc="8372317C" w:tentative="1">
      <w:start w:val="1"/>
      <w:numFmt w:val="decimal"/>
      <w:lvlText w:val="%4."/>
      <w:lvlJc w:val="left"/>
      <w:pPr>
        <w:ind w:left="3240" w:hanging="360"/>
      </w:pPr>
    </w:lvl>
    <w:lvl w:ilvl="4" w:tplc="E31077F0" w:tentative="1">
      <w:start w:val="1"/>
      <w:numFmt w:val="lowerLetter"/>
      <w:lvlText w:val="%5."/>
      <w:lvlJc w:val="left"/>
      <w:pPr>
        <w:ind w:left="3960" w:hanging="360"/>
      </w:pPr>
    </w:lvl>
    <w:lvl w:ilvl="5" w:tplc="C03670AA" w:tentative="1">
      <w:start w:val="1"/>
      <w:numFmt w:val="lowerRoman"/>
      <w:lvlText w:val="%6."/>
      <w:lvlJc w:val="right"/>
      <w:pPr>
        <w:ind w:left="4680" w:hanging="180"/>
      </w:pPr>
    </w:lvl>
    <w:lvl w:ilvl="6" w:tplc="AF50FD60" w:tentative="1">
      <w:start w:val="1"/>
      <w:numFmt w:val="decimal"/>
      <w:lvlText w:val="%7."/>
      <w:lvlJc w:val="left"/>
      <w:pPr>
        <w:ind w:left="5400" w:hanging="360"/>
      </w:pPr>
    </w:lvl>
    <w:lvl w:ilvl="7" w:tplc="081C6C02" w:tentative="1">
      <w:start w:val="1"/>
      <w:numFmt w:val="lowerLetter"/>
      <w:lvlText w:val="%8."/>
      <w:lvlJc w:val="left"/>
      <w:pPr>
        <w:ind w:left="6120" w:hanging="360"/>
      </w:pPr>
    </w:lvl>
    <w:lvl w:ilvl="8" w:tplc="02002EE2" w:tentative="1">
      <w:start w:val="1"/>
      <w:numFmt w:val="lowerRoman"/>
      <w:lvlText w:val="%9."/>
      <w:lvlJc w:val="right"/>
      <w:pPr>
        <w:ind w:left="6840" w:hanging="180"/>
      </w:pPr>
    </w:lvl>
  </w:abstractNum>
  <w:abstractNum w:abstractNumId="8" w15:restartNumberingAfterBreak="0">
    <w:nsid w:val="58980427"/>
    <w:multiLevelType w:val="hybridMultilevel"/>
    <w:tmpl w:val="28302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5A3D19A2"/>
    <w:multiLevelType w:val="multilevel"/>
    <w:tmpl w:val="D75A313E"/>
    <w:lvl w:ilvl="0">
      <w:start w:val="1"/>
      <w:numFmt w:val="decimal"/>
      <w:lvlText w:val="%1."/>
      <w:lvlJc w:val="left"/>
      <w:pPr>
        <w:ind w:left="928" w:hanging="360"/>
      </w:pPr>
      <w:rPr>
        <w:rFonts w:cs="Times New Roman" w:hint="default"/>
        <w:sz w:val="24"/>
        <w:szCs w:val="24"/>
      </w:rPr>
    </w:lvl>
    <w:lvl w:ilvl="1">
      <w:start w:val="1"/>
      <w:numFmt w:val="decimal"/>
      <w:isLgl/>
      <w:lvlText w:val="%1.%2"/>
      <w:lvlJc w:val="left"/>
      <w:pPr>
        <w:ind w:left="284"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0" w15:restartNumberingAfterBreak="0">
    <w:nsid w:val="6F9D1697"/>
    <w:multiLevelType w:val="hybridMultilevel"/>
    <w:tmpl w:val="4456043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0"/>
  </w:num>
  <w:num w:numId="4">
    <w:abstractNumId w:val="2"/>
  </w:num>
  <w:num w:numId="5">
    <w:abstractNumId w:val="3"/>
  </w:num>
  <w:num w:numId="6">
    <w:abstractNumId w:val="1"/>
  </w:num>
  <w:num w:numId="7">
    <w:abstractNumId w:val="9"/>
  </w:num>
  <w:num w:numId="8">
    <w:abstractNumId w:val="6"/>
  </w:num>
  <w:num w:numId="9">
    <w:abstractNumId w:val="4"/>
  </w:num>
  <w:num w:numId="10">
    <w:abstractNumId w:val="10"/>
  </w:num>
  <w:num w:numId="11">
    <w:abstractNumId w:val="5"/>
  </w:num>
  <w:num w:numId="1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A"/>
    <w:rsid w:val="00001245"/>
    <w:rsid w:val="00002A10"/>
    <w:rsid w:val="00002AF5"/>
    <w:rsid w:val="00003986"/>
    <w:rsid w:val="0000401E"/>
    <w:rsid w:val="0000420C"/>
    <w:rsid w:val="00004687"/>
    <w:rsid w:val="000053AD"/>
    <w:rsid w:val="00005C71"/>
    <w:rsid w:val="0000615D"/>
    <w:rsid w:val="000074A5"/>
    <w:rsid w:val="00007609"/>
    <w:rsid w:val="00011E92"/>
    <w:rsid w:val="000126A6"/>
    <w:rsid w:val="000127C8"/>
    <w:rsid w:val="00012B34"/>
    <w:rsid w:val="0001390C"/>
    <w:rsid w:val="0001454A"/>
    <w:rsid w:val="00020068"/>
    <w:rsid w:val="00020F80"/>
    <w:rsid w:val="0002511B"/>
    <w:rsid w:val="00026099"/>
    <w:rsid w:val="0002644D"/>
    <w:rsid w:val="00027E14"/>
    <w:rsid w:val="00031757"/>
    <w:rsid w:val="00031A93"/>
    <w:rsid w:val="000325F1"/>
    <w:rsid w:val="00032AB2"/>
    <w:rsid w:val="00034C66"/>
    <w:rsid w:val="00034C6C"/>
    <w:rsid w:val="00034E4C"/>
    <w:rsid w:val="00037D07"/>
    <w:rsid w:val="000402E1"/>
    <w:rsid w:val="000403EE"/>
    <w:rsid w:val="0004097E"/>
    <w:rsid w:val="00041AE8"/>
    <w:rsid w:val="00042744"/>
    <w:rsid w:val="0004348E"/>
    <w:rsid w:val="00043E4D"/>
    <w:rsid w:val="00045746"/>
    <w:rsid w:val="00046996"/>
    <w:rsid w:val="00051620"/>
    <w:rsid w:val="00051E32"/>
    <w:rsid w:val="00052550"/>
    <w:rsid w:val="0005426A"/>
    <w:rsid w:val="00054490"/>
    <w:rsid w:val="00054929"/>
    <w:rsid w:val="00054AFB"/>
    <w:rsid w:val="00054F57"/>
    <w:rsid w:val="00055200"/>
    <w:rsid w:val="0005700F"/>
    <w:rsid w:val="00057649"/>
    <w:rsid w:val="00063122"/>
    <w:rsid w:val="00064A32"/>
    <w:rsid w:val="000661F8"/>
    <w:rsid w:val="00066736"/>
    <w:rsid w:val="000670F4"/>
    <w:rsid w:val="00067866"/>
    <w:rsid w:val="00067D5E"/>
    <w:rsid w:val="00067ED8"/>
    <w:rsid w:val="000718B8"/>
    <w:rsid w:val="00071B5D"/>
    <w:rsid w:val="00071FAA"/>
    <w:rsid w:val="00072436"/>
    <w:rsid w:val="000735F0"/>
    <w:rsid w:val="000749A4"/>
    <w:rsid w:val="00075EC3"/>
    <w:rsid w:val="00075F23"/>
    <w:rsid w:val="00076BDF"/>
    <w:rsid w:val="00076CBF"/>
    <w:rsid w:val="00077504"/>
    <w:rsid w:val="00086855"/>
    <w:rsid w:val="00087150"/>
    <w:rsid w:val="00087C3A"/>
    <w:rsid w:val="000904FF"/>
    <w:rsid w:val="0009117F"/>
    <w:rsid w:val="00091688"/>
    <w:rsid w:val="000917B1"/>
    <w:rsid w:val="00091CBA"/>
    <w:rsid w:val="000934CF"/>
    <w:rsid w:val="00094989"/>
    <w:rsid w:val="00095110"/>
    <w:rsid w:val="0009587E"/>
    <w:rsid w:val="000958E3"/>
    <w:rsid w:val="00097BAF"/>
    <w:rsid w:val="00097D3E"/>
    <w:rsid w:val="000A0295"/>
    <w:rsid w:val="000A0AA1"/>
    <w:rsid w:val="000A1486"/>
    <w:rsid w:val="000A273F"/>
    <w:rsid w:val="000A2CEA"/>
    <w:rsid w:val="000A455D"/>
    <w:rsid w:val="000A71C5"/>
    <w:rsid w:val="000B1844"/>
    <w:rsid w:val="000B2AC4"/>
    <w:rsid w:val="000B4F87"/>
    <w:rsid w:val="000B51FD"/>
    <w:rsid w:val="000B554B"/>
    <w:rsid w:val="000B585C"/>
    <w:rsid w:val="000B59CB"/>
    <w:rsid w:val="000B7D87"/>
    <w:rsid w:val="000C2CC4"/>
    <w:rsid w:val="000C2EA4"/>
    <w:rsid w:val="000C34BE"/>
    <w:rsid w:val="000C3A0C"/>
    <w:rsid w:val="000C4196"/>
    <w:rsid w:val="000C6139"/>
    <w:rsid w:val="000C6FB7"/>
    <w:rsid w:val="000C7532"/>
    <w:rsid w:val="000C7FD2"/>
    <w:rsid w:val="000D00FB"/>
    <w:rsid w:val="000D03E3"/>
    <w:rsid w:val="000D0EF4"/>
    <w:rsid w:val="000D1752"/>
    <w:rsid w:val="000D2834"/>
    <w:rsid w:val="000D46AC"/>
    <w:rsid w:val="000D4B14"/>
    <w:rsid w:val="000D4C5B"/>
    <w:rsid w:val="000E095F"/>
    <w:rsid w:val="000E1580"/>
    <w:rsid w:val="000E2018"/>
    <w:rsid w:val="000E2DE7"/>
    <w:rsid w:val="000E41F0"/>
    <w:rsid w:val="000E5331"/>
    <w:rsid w:val="000E6257"/>
    <w:rsid w:val="000E6643"/>
    <w:rsid w:val="000E7D53"/>
    <w:rsid w:val="000F051A"/>
    <w:rsid w:val="000F10C7"/>
    <w:rsid w:val="000F256B"/>
    <w:rsid w:val="000F4EF7"/>
    <w:rsid w:val="000F5100"/>
    <w:rsid w:val="00100918"/>
    <w:rsid w:val="00101870"/>
    <w:rsid w:val="00102814"/>
    <w:rsid w:val="00104460"/>
    <w:rsid w:val="00105849"/>
    <w:rsid w:val="00105F98"/>
    <w:rsid w:val="00107283"/>
    <w:rsid w:val="001077E5"/>
    <w:rsid w:val="001107CE"/>
    <w:rsid w:val="00111BBB"/>
    <w:rsid w:val="00112902"/>
    <w:rsid w:val="001140C2"/>
    <w:rsid w:val="00115732"/>
    <w:rsid w:val="0012066B"/>
    <w:rsid w:val="00120F17"/>
    <w:rsid w:val="001219C4"/>
    <w:rsid w:val="00124404"/>
    <w:rsid w:val="00124557"/>
    <w:rsid w:val="00125FC6"/>
    <w:rsid w:val="00126973"/>
    <w:rsid w:val="001272D1"/>
    <w:rsid w:val="00127326"/>
    <w:rsid w:val="00127EC7"/>
    <w:rsid w:val="0013018B"/>
    <w:rsid w:val="00130727"/>
    <w:rsid w:val="00130F81"/>
    <w:rsid w:val="001338BF"/>
    <w:rsid w:val="001339D6"/>
    <w:rsid w:val="0013448F"/>
    <w:rsid w:val="00134E2E"/>
    <w:rsid w:val="001414B1"/>
    <w:rsid w:val="001423A6"/>
    <w:rsid w:val="00142958"/>
    <w:rsid w:val="001436B9"/>
    <w:rsid w:val="00143E5C"/>
    <w:rsid w:val="00144A98"/>
    <w:rsid w:val="001461C3"/>
    <w:rsid w:val="001464C0"/>
    <w:rsid w:val="00146BD7"/>
    <w:rsid w:val="0014762A"/>
    <w:rsid w:val="0015173D"/>
    <w:rsid w:val="00152C1A"/>
    <w:rsid w:val="001537EE"/>
    <w:rsid w:val="001539B4"/>
    <w:rsid w:val="00154CC8"/>
    <w:rsid w:val="00154FDC"/>
    <w:rsid w:val="00156CC2"/>
    <w:rsid w:val="00160436"/>
    <w:rsid w:val="001610B9"/>
    <w:rsid w:val="0016341E"/>
    <w:rsid w:val="001637E8"/>
    <w:rsid w:val="0016447B"/>
    <w:rsid w:val="001657B8"/>
    <w:rsid w:val="0016638D"/>
    <w:rsid w:val="001665BA"/>
    <w:rsid w:val="00166695"/>
    <w:rsid w:val="001675F6"/>
    <w:rsid w:val="0017236A"/>
    <w:rsid w:val="001740DB"/>
    <w:rsid w:val="00174248"/>
    <w:rsid w:val="001765DA"/>
    <w:rsid w:val="00176A6B"/>
    <w:rsid w:val="001809A7"/>
    <w:rsid w:val="00182ED9"/>
    <w:rsid w:val="001860D3"/>
    <w:rsid w:val="001875CB"/>
    <w:rsid w:val="00187643"/>
    <w:rsid w:val="0019042C"/>
    <w:rsid w:val="0019052D"/>
    <w:rsid w:val="00190B46"/>
    <w:rsid w:val="00192F14"/>
    <w:rsid w:val="00193457"/>
    <w:rsid w:val="00196AF2"/>
    <w:rsid w:val="00197A6C"/>
    <w:rsid w:val="00197D23"/>
    <w:rsid w:val="001A19EA"/>
    <w:rsid w:val="001A3D95"/>
    <w:rsid w:val="001A5FA6"/>
    <w:rsid w:val="001A667D"/>
    <w:rsid w:val="001A67D5"/>
    <w:rsid w:val="001A6E5D"/>
    <w:rsid w:val="001B08FE"/>
    <w:rsid w:val="001B1CA3"/>
    <w:rsid w:val="001B2BFE"/>
    <w:rsid w:val="001B4980"/>
    <w:rsid w:val="001C0133"/>
    <w:rsid w:val="001C2B8B"/>
    <w:rsid w:val="001C45B5"/>
    <w:rsid w:val="001C675F"/>
    <w:rsid w:val="001C7CB8"/>
    <w:rsid w:val="001D0504"/>
    <w:rsid w:val="001D1CC3"/>
    <w:rsid w:val="001D20A9"/>
    <w:rsid w:val="001D2F4D"/>
    <w:rsid w:val="001D46D3"/>
    <w:rsid w:val="001D7134"/>
    <w:rsid w:val="001E01E4"/>
    <w:rsid w:val="001E0873"/>
    <w:rsid w:val="001E1967"/>
    <w:rsid w:val="001E2B58"/>
    <w:rsid w:val="001E4EF1"/>
    <w:rsid w:val="001E7180"/>
    <w:rsid w:val="001F20FD"/>
    <w:rsid w:val="001F35E0"/>
    <w:rsid w:val="001F4A72"/>
    <w:rsid w:val="001F563D"/>
    <w:rsid w:val="001F6D99"/>
    <w:rsid w:val="002003EF"/>
    <w:rsid w:val="00201F18"/>
    <w:rsid w:val="0020541A"/>
    <w:rsid w:val="00206F74"/>
    <w:rsid w:val="002078B0"/>
    <w:rsid w:val="002078EB"/>
    <w:rsid w:val="00207A64"/>
    <w:rsid w:val="00212F04"/>
    <w:rsid w:val="002147D2"/>
    <w:rsid w:val="00214EB9"/>
    <w:rsid w:val="00216B29"/>
    <w:rsid w:val="00217FA6"/>
    <w:rsid w:val="002200EA"/>
    <w:rsid w:val="00220D61"/>
    <w:rsid w:val="0022155D"/>
    <w:rsid w:val="002235BA"/>
    <w:rsid w:val="00224371"/>
    <w:rsid w:val="00225FAE"/>
    <w:rsid w:val="002333B5"/>
    <w:rsid w:val="00234CB6"/>
    <w:rsid w:val="0023659D"/>
    <w:rsid w:val="002368EC"/>
    <w:rsid w:val="002372CF"/>
    <w:rsid w:val="00237D8A"/>
    <w:rsid w:val="0024068A"/>
    <w:rsid w:val="00242763"/>
    <w:rsid w:val="00242FD2"/>
    <w:rsid w:val="0024316A"/>
    <w:rsid w:val="002433B3"/>
    <w:rsid w:val="00244E66"/>
    <w:rsid w:val="0024577D"/>
    <w:rsid w:val="002462F3"/>
    <w:rsid w:val="002470E9"/>
    <w:rsid w:val="002479BC"/>
    <w:rsid w:val="00247D2F"/>
    <w:rsid w:val="0025023B"/>
    <w:rsid w:val="002504A2"/>
    <w:rsid w:val="00252296"/>
    <w:rsid w:val="00253C28"/>
    <w:rsid w:val="00254915"/>
    <w:rsid w:val="00256DCC"/>
    <w:rsid w:val="00257516"/>
    <w:rsid w:val="002601CC"/>
    <w:rsid w:val="002617FD"/>
    <w:rsid w:val="0026196A"/>
    <w:rsid w:val="00263F00"/>
    <w:rsid w:val="002654EB"/>
    <w:rsid w:val="00265846"/>
    <w:rsid w:val="002658C7"/>
    <w:rsid w:val="00265CC0"/>
    <w:rsid w:val="00265EE8"/>
    <w:rsid w:val="00266ACA"/>
    <w:rsid w:val="00267C23"/>
    <w:rsid w:val="0027037F"/>
    <w:rsid w:val="00270911"/>
    <w:rsid w:val="00271E59"/>
    <w:rsid w:val="002757AD"/>
    <w:rsid w:val="00275951"/>
    <w:rsid w:val="00275BBD"/>
    <w:rsid w:val="0027624D"/>
    <w:rsid w:val="00276A08"/>
    <w:rsid w:val="00276CCD"/>
    <w:rsid w:val="00276F80"/>
    <w:rsid w:val="0027772D"/>
    <w:rsid w:val="00277BCA"/>
    <w:rsid w:val="002816CE"/>
    <w:rsid w:val="00281EFA"/>
    <w:rsid w:val="00282067"/>
    <w:rsid w:val="00282FB4"/>
    <w:rsid w:val="0028312F"/>
    <w:rsid w:val="00284996"/>
    <w:rsid w:val="00285472"/>
    <w:rsid w:val="0028595F"/>
    <w:rsid w:val="002860ED"/>
    <w:rsid w:val="00286F36"/>
    <w:rsid w:val="002877A8"/>
    <w:rsid w:val="002908BB"/>
    <w:rsid w:val="00291E8E"/>
    <w:rsid w:val="00292185"/>
    <w:rsid w:val="00292A02"/>
    <w:rsid w:val="00292A1B"/>
    <w:rsid w:val="00294B40"/>
    <w:rsid w:val="0029596A"/>
    <w:rsid w:val="00296BF2"/>
    <w:rsid w:val="00296E5A"/>
    <w:rsid w:val="00297534"/>
    <w:rsid w:val="002A2904"/>
    <w:rsid w:val="002A3D33"/>
    <w:rsid w:val="002A3F7B"/>
    <w:rsid w:val="002A42B8"/>
    <w:rsid w:val="002A57D8"/>
    <w:rsid w:val="002A58B5"/>
    <w:rsid w:val="002A64F5"/>
    <w:rsid w:val="002A65FA"/>
    <w:rsid w:val="002A66AA"/>
    <w:rsid w:val="002A6F11"/>
    <w:rsid w:val="002B1FC2"/>
    <w:rsid w:val="002B2A21"/>
    <w:rsid w:val="002B57A8"/>
    <w:rsid w:val="002B57CB"/>
    <w:rsid w:val="002B5C9E"/>
    <w:rsid w:val="002C0557"/>
    <w:rsid w:val="002C4EDF"/>
    <w:rsid w:val="002C7168"/>
    <w:rsid w:val="002C72E4"/>
    <w:rsid w:val="002C7616"/>
    <w:rsid w:val="002C7922"/>
    <w:rsid w:val="002D160B"/>
    <w:rsid w:val="002D1D79"/>
    <w:rsid w:val="002D2047"/>
    <w:rsid w:val="002D47EE"/>
    <w:rsid w:val="002D4CAD"/>
    <w:rsid w:val="002D514E"/>
    <w:rsid w:val="002D61AD"/>
    <w:rsid w:val="002D7AC6"/>
    <w:rsid w:val="002E0736"/>
    <w:rsid w:val="002E0FBC"/>
    <w:rsid w:val="002E20E3"/>
    <w:rsid w:val="002E4C6F"/>
    <w:rsid w:val="002E5A55"/>
    <w:rsid w:val="002E5A73"/>
    <w:rsid w:val="002E6092"/>
    <w:rsid w:val="002E645B"/>
    <w:rsid w:val="002F0368"/>
    <w:rsid w:val="002F13F3"/>
    <w:rsid w:val="002F1976"/>
    <w:rsid w:val="002F22C5"/>
    <w:rsid w:val="002F24DC"/>
    <w:rsid w:val="002F3E67"/>
    <w:rsid w:val="002F401D"/>
    <w:rsid w:val="002F573E"/>
    <w:rsid w:val="002F5836"/>
    <w:rsid w:val="002F6134"/>
    <w:rsid w:val="002F74B9"/>
    <w:rsid w:val="00300B45"/>
    <w:rsid w:val="00300E67"/>
    <w:rsid w:val="003011D3"/>
    <w:rsid w:val="003013F6"/>
    <w:rsid w:val="00303688"/>
    <w:rsid w:val="00303D55"/>
    <w:rsid w:val="0030425C"/>
    <w:rsid w:val="003055C8"/>
    <w:rsid w:val="00305804"/>
    <w:rsid w:val="00306422"/>
    <w:rsid w:val="00310183"/>
    <w:rsid w:val="00310573"/>
    <w:rsid w:val="00311764"/>
    <w:rsid w:val="00311BB9"/>
    <w:rsid w:val="00312C58"/>
    <w:rsid w:val="00315FEE"/>
    <w:rsid w:val="003161EB"/>
    <w:rsid w:val="003168CE"/>
    <w:rsid w:val="00316BD7"/>
    <w:rsid w:val="00316F59"/>
    <w:rsid w:val="003175BC"/>
    <w:rsid w:val="00317694"/>
    <w:rsid w:val="00317EBC"/>
    <w:rsid w:val="00321591"/>
    <w:rsid w:val="0032187B"/>
    <w:rsid w:val="00323983"/>
    <w:rsid w:val="00325492"/>
    <w:rsid w:val="00325B20"/>
    <w:rsid w:val="00326218"/>
    <w:rsid w:val="00326C20"/>
    <w:rsid w:val="00327420"/>
    <w:rsid w:val="003277C9"/>
    <w:rsid w:val="00327ED8"/>
    <w:rsid w:val="00330545"/>
    <w:rsid w:val="00330684"/>
    <w:rsid w:val="0033072F"/>
    <w:rsid w:val="00330EED"/>
    <w:rsid w:val="00331046"/>
    <w:rsid w:val="003327EB"/>
    <w:rsid w:val="00332E04"/>
    <w:rsid w:val="00332E26"/>
    <w:rsid w:val="003357F8"/>
    <w:rsid w:val="00335BEC"/>
    <w:rsid w:val="00335BF3"/>
    <w:rsid w:val="00335F44"/>
    <w:rsid w:val="00336642"/>
    <w:rsid w:val="003416E3"/>
    <w:rsid w:val="003420E1"/>
    <w:rsid w:val="003439B3"/>
    <w:rsid w:val="00343A6F"/>
    <w:rsid w:val="00343D72"/>
    <w:rsid w:val="00350656"/>
    <w:rsid w:val="00351FB7"/>
    <w:rsid w:val="00352D16"/>
    <w:rsid w:val="003547E1"/>
    <w:rsid w:val="00355BF1"/>
    <w:rsid w:val="0035789B"/>
    <w:rsid w:val="00357A79"/>
    <w:rsid w:val="00361B3D"/>
    <w:rsid w:val="00362C79"/>
    <w:rsid w:val="00363B71"/>
    <w:rsid w:val="00367ABC"/>
    <w:rsid w:val="00370594"/>
    <w:rsid w:val="0037243E"/>
    <w:rsid w:val="003752D4"/>
    <w:rsid w:val="00375F28"/>
    <w:rsid w:val="0037622E"/>
    <w:rsid w:val="00376DA7"/>
    <w:rsid w:val="00377D7E"/>
    <w:rsid w:val="00381A47"/>
    <w:rsid w:val="00381F5B"/>
    <w:rsid w:val="00383A94"/>
    <w:rsid w:val="00383B6D"/>
    <w:rsid w:val="00383FB4"/>
    <w:rsid w:val="0038461B"/>
    <w:rsid w:val="00384E0B"/>
    <w:rsid w:val="00384FCC"/>
    <w:rsid w:val="00385ED4"/>
    <w:rsid w:val="00390522"/>
    <w:rsid w:val="0039069F"/>
    <w:rsid w:val="00390EAF"/>
    <w:rsid w:val="00391BE4"/>
    <w:rsid w:val="00392E27"/>
    <w:rsid w:val="00396B7C"/>
    <w:rsid w:val="00397299"/>
    <w:rsid w:val="003A0568"/>
    <w:rsid w:val="003A0CAE"/>
    <w:rsid w:val="003A1C85"/>
    <w:rsid w:val="003A534B"/>
    <w:rsid w:val="003A591F"/>
    <w:rsid w:val="003A6F43"/>
    <w:rsid w:val="003A6F85"/>
    <w:rsid w:val="003B0B14"/>
    <w:rsid w:val="003B0CC8"/>
    <w:rsid w:val="003B121F"/>
    <w:rsid w:val="003B3924"/>
    <w:rsid w:val="003B4754"/>
    <w:rsid w:val="003B5469"/>
    <w:rsid w:val="003B67FB"/>
    <w:rsid w:val="003C08BC"/>
    <w:rsid w:val="003C0ACB"/>
    <w:rsid w:val="003C1783"/>
    <w:rsid w:val="003C1C6D"/>
    <w:rsid w:val="003C2548"/>
    <w:rsid w:val="003C2AA8"/>
    <w:rsid w:val="003C3BEF"/>
    <w:rsid w:val="003C401F"/>
    <w:rsid w:val="003C6786"/>
    <w:rsid w:val="003C77B6"/>
    <w:rsid w:val="003D0178"/>
    <w:rsid w:val="003D33AA"/>
    <w:rsid w:val="003D35E3"/>
    <w:rsid w:val="003D4044"/>
    <w:rsid w:val="003D5A7D"/>
    <w:rsid w:val="003D6B4A"/>
    <w:rsid w:val="003D710D"/>
    <w:rsid w:val="003D7211"/>
    <w:rsid w:val="003D7325"/>
    <w:rsid w:val="003E4BA3"/>
    <w:rsid w:val="003E5417"/>
    <w:rsid w:val="003E6441"/>
    <w:rsid w:val="003E6D8C"/>
    <w:rsid w:val="003E7682"/>
    <w:rsid w:val="003F1D24"/>
    <w:rsid w:val="003F35F8"/>
    <w:rsid w:val="003F495A"/>
    <w:rsid w:val="003F4A1A"/>
    <w:rsid w:val="003F5095"/>
    <w:rsid w:val="003F6BE7"/>
    <w:rsid w:val="003F75A0"/>
    <w:rsid w:val="003F7D1F"/>
    <w:rsid w:val="003F7F39"/>
    <w:rsid w:val="004030B7"/>
    <w:rsid w:val="004036B2"/>
    <w:rsid w:val="00403E15"/>
    <w:rsid w:val="0040488B"/>
    <w:rsid w:val="004056C3"/>
    <w:rsid w:val="004067E8"/>
    <w:rsid w:val="00410030"/>
    <w:rsid w:val="004115CA"/>
    <w:rsid w:val="00411DE9"/>
    <w:rsid w:val="00413AE4"/>
    <w:rsid w:val="004144F6"/>
    <w:rsid w:val="00414D06"/>
    <w:rsid w:val="00415573"/>
    <w:rsid w:val="0041592F"/>
    <w:rsid w:val="00415C55"/>
    <w:rsid w:val="0041700D"/>
    <w:rsid w:val="00417ABA"/>
    <w:rsid w:val="00421140"/>
    <w:rsid w:val="004216DB"/>
    <w:rsid w:val="0042326C"/>
    <w:rsid w:val="00425C85"/>
    <w:rsid w:val="00425EB9"/>
    <w:rsid w:val="004278E0"/>
    <w:rsid w:val="00427AF5"/>
    <w:rsid w:val="00430183"/>
    <w:rsid w:val="004310F5"/>
    <w:rsid w:val="00431CAF"/>
    <w:rsid w:val="0043410E"/>
    <w:rsid w:val="0043449F"/>
    <w:rsid w:val="00434D5A"/>
    <w:rsid w:val="0043674D"/>
    <w:rsid w:val="00437626"/>
    <w:rsid w:val="00437A68"/>
    <w:rsid w:val="00437AF1"/>
    <w:rsid w:val="00437B03"/>
    <w:rsid w:val="00440F56"/>
    <w:rsid w:val="0044148C"/>
    <w:rsid w:val="004427BA"/>
    <w:rsid w:val="00442B79"/>
    <w:rsid w:val="00442EDB"/>
    <w:rsid w:val="00444207"/>
    <w:rsid w:val="004462FA"/>
    <w:rsid w:val="00446BB9"/>
    <w:rsid w:val="004505D3"/>
    <w:rsid w:val="00450831"/>
    <w:rsid w:val="00450E04"/>
    <w:rsid w:val="00452839"/>
    <w:rsid w:val="00454569"/>
    <w:rsid w:val="00454641"/>
    <w:rsid w:val="00456897"/>
    <w:rsid w:val="004577B3"/>
    <w:rsid w:val="00457991"/>
    <w:rsid w:val="0046081A"/>
    <w:rsid w:val="00462C0B"/>
    <w:rsid w:val="004639BA"/>
    <w:rsid w:val="00463EB9"/>
    <w:rsid w:val="00463FAD"/>
    <w:rsid w:val="00464090"/>
    <w:rsid w:val="00464265"/>
    <w:rsid w:val="0046656C"/>
    <w:rsid w:val="00466B21"/>
    <w:rsid w:val="0046743E"/>
    <w:rsid w:val="00470A7B"/>
    <w:rsid w:val="00471E59"/>
    <w:rsid w:val="004724A7"/>
    <w:rsid w:val="00472C38"/>
    <w:rsid w:val="00472DA3"/>
    <w:rsid w:val="0047444A"/>
    <w:rsid w:val="0047473E"/>
    <w:rsid w:val="00474BB8"/>
    <w:rsid w:val="0047546D"/>
    <w:rsid w:val="0047547E"/>
    <w:rsid w:val="00477ED3"/>
    <w:rsid w:val="004814AF"/>
    <w:rsid w:val="004817C8"/>
    <w:rsid w:val="004826F2"/>
    <w:rsid w:val="0048524D"/>
    <w:rsid w:val="004856B8"/>
    <w:rsid w:val="00485D37"/>
    <w:rsid w:val="0048657D"/>
    <w:rsid w:val="004866FD"/>
    <w:rsid w:val="004877C9"/>
    <w:rsid w:val="00490A05"/>
    <w:rsid w:val="00490EA6"/>
    <w:rsid w:val="0049416A"/>
    <w:rsid w:val="00494271"/>
    <w:rsid w:val="00495CD0"/>
    <w:rsid w:val="0049624A"/>
    <w:rsid w:val="00496F46"/>
    <w:rsid w:val="0049788B"/>
    <w:rsid w:val="00497AF3"/>
    <w:rsid w:val="00497C1D"/>
    <w:rsid w:val="004A2A04"/>
    <w:rsid w:val="004A5024"/>
    <w:rsid w:val="004A570E"/>
    <w:rsid w:val="004A5F91"/>
    <w:rsid w:val="004B1051"/>
    <w:rsid w:val="004B1554"/>
    <w:rsid w:val="004B31DA"/>
    <w:rsid w:val="004B6A7D"/>
    <w:rsid w:val="004B7533"/>
    <w:rsid w:val="004C0DD7"/>
    <w:rsid w:val="004C1DBB"/>
    <w:rsid w:val="004C202F"/>
    <w:rsid w:val="004C30E6"/>
    <w:rsid w:val="004C32F7"/>
    <w:rsid w:val="004C44BD"/>
    <w:rsid w:val="004C450A"/>
    <w:rsid w:val="004C5062"/>
    <w:rsid w:val="004C613A"/>
    <w:rsid w:val="004C73F5"/>
    <w:rsid w:val="004C7EA7"/>
    <w:rsid w:val="004D05B5"/>
    <w:rsid w:val="004D3BB0"/>
    <w:rsid w:val="004D41B9"/>
    <w:rsid w:val="004D697A"/>
    <w:rsid w:val="004E2BAB"/>
    <w:rsid w:val="004E54C7"/>
    <w:rsid w:val="004E5A8D"/>
    <w:rsid w:val="004E7099"/>
    <w:rsid w:val="004E70A4"/>
    <w:rsid w:val="004E77C8"/>
    <w:rsid w:val="004F0B0A"/>
    <w:rsid w:val="004F1145"/>
    <w:rsid w:val="004F61BE"/>
    <w:rsid w:val="004F6248"/>
    <w:rsid w:val="004F689A"/>
    <w:rsid w:val="00500E58"/>
    <w:rsid w:val="00502BEE"/>
    <w:rsid w:val="00502EDC"/>
    <w:rsid w:val="00504B90"/>
    <w:rsid w:val="00504FA3"/>
    <w:rsid w:val="00506750"/>
    <w:rsid w:val="00507304"/>
    <w:rsid w:val="00510F59"/>
    <w:rsid w:val="0051180E"/>
    <w:rsid w:val="00511D8F"/>
    <w:rsid w:val="00513E5D"/>
    <w:rsid w:val="0051496B"/>
    <w:rsid w:val="00520BA1"/>
    <w:rsid w:val="00524511"/>
    <w:rsid w:val="0052452D"/>
    <w:rsid w:val="00524648"/>
    <w:rsid w:val="0052478C"/>
    <w:rsid w:val="00524BB0"/>
    <w:rsid w:val="00525230"/>
    <w:rsid w:val="00527CEF"/>
    <w:rsid w:val="00527F43"/>
    <w:rsid w:val="00530B8C"/>
    <w:rsid w:val="00531CD5"/>
    <w:rsid w:val="0053580F"/>
    <w:rsid w:val="00535A69"/>
    <w:rsid w:val="00535E44"/>
    <w:rsid w:val="00536A45"/>
    <w:rsid w:val="00537E18"/>
    <w:rsid w:val="00540E57"/>
    <w:rsid w:val="005415C4"/>
    <w:rsid w:val="005425C8"/>
    <w:rsid w:val="00542C50"/>
    <w:rsid w:val="00542EC1"/>
    <w:rsid w:val="00543314"/>
    <w:rsid w:val="00543700"/>
    <w:rsid w:val="005460ED"/>
    <w:rsid w:val="00546C4B"/>
    <w:rsid w:val="005476F3"/>
    <w:rsid w:val="00550978"/>
    <w:rsid w:val="005532C2"/>
    <w:rsid w:val="005534B7"/>
    <w:rsid w:val="005537D7"/>
    <w:rsid w:val="00553A92"/>
    <w:rsid w:val="0055423A"/>
    <w:rsid w:val="00555AED"/>
    <w:rsid w:val="00555D65"/>
    <w:rsid w:val="005560F8"/>
    <w:rsid w:val="00557E65"/>
    <w:rsid w:val="00560ECB"/>
    <w:rsid w:val="00561DD1"/>
    <w:rsid w:val="00562990"/>
    <w:rsid w:val="00562FEF"/>
    <w:rsid w:val="0056341D"/>
    <w:rsid w:val="00563BB0"/>
    <w:rsid w:val="00563DAD"/>
    <w:rsid w:val="00564509"/>
    <w:rsid w:val="00564A3E"/>
    <w:rsid w:val="00565DCE"/>
    <w:rsid w:val="005663BB"/>
    <w:rsid w:val="00566F82"/>
    <w:rsid w:val="005713FD"/>
    <w:rsid w:val="00576233"/>
    <w:rsid w:val="00576AE0"/>
    <w:rsid w:val="0057792B"/>
    <w:rsid w:val="00581070"/>
    <w:rsid w:val="00581E04"/>
    <w:rsid w:val="00582D99"/>
    <w:rsid w:val="00583735"/>
    <w:rsid w:val="005840E3"/>
    <w:rsid w:val="0058479F"/>
    <w:rsid w:val="00584F39"/>
    <w:rsid w:val="005852BF"/>
    <w:rsid w:val="0058650F"/>
    <w:rsid w:val="00586B33"/>
    <w:rsid w:val="00590C7E"/>
    <w:rsid w:val="00590F90"/>
    <w:rsid w:val="0059102F"/>
    <w:rsid w:val="00591366"/>
    <w:rsid w:val="0059262E"/>
    <w:rsid w:val="005936CC"/>
    <w:rsid w:val="00593D4A"/>
    <w:rsid w:val="0059562A"/>
    <w:rsid w:val="005978CE"/>
    <w:rsid w:val="005A2277"/>
    <w:rsid w:val="005A2F3C"/>
    <w:rsid w:val="005A3803"/>
    <w:rsid w:val="005A4697"/>
    <w:rsid w:val="005A68EC"/>
    <w:rsid w:val="005A6C21"/>
    <w:rsid w:val="005B04FE"/>
    <w:rsid w:val="005B1032"/>
    <w:rsid w:val="005B17BD"/>
    <w:rsid w:val="005B2717"/>
    <w:rsid w:val="005B3A6B"/>
    <w:rsid w:val="005B3FD2"/>
    <w:rsid w:val="005B4B7D"/>
    <w:rsid w:val="005B5C60"/>
    <w:rsid w:val="005B5EF8"/>
    <w:rsid w:val="005B6E12"/>
    <w:rsid w:val="005B7C70"/>
    <w:rsid w:val="005B7D97"/>
    <w:rsid w:val="005C2B53"/>
    <w:rsid w:val="005C3C34"/>
    <w:rsid w:val="005C48AD"/>
    <w:rsid w:val="005C75A2"/>
    <w:rsid w:val="005C77A7"/>
    <w:rsid w:val="005D0147"/>
    <w:rsid w:val="005D53DC"/>
    <w:rsid w:val="005D5FCD"/>
    <w:rsid w:val="005D66A0"/>
    <w:rsid w:val="005D6B2D"/>
    <w:rsid w:val="005D6D89"/>
    <w:rsid w:val="005D72FF"/>
    <w:rsid w:val="005D7CA3"/>
    <w:rsid w:val="005D7CE0"/>
    <w:rsid w:val="005E0690"/>
    <w:rsid w:val="005E3ECD"/>
    <w:rsid w:val="005E4C42"/>
    <w:rsid w:val="005E4F7B"/>
    <w:rsid w:val="005F0783"/>
    <w:rsid w:val="005F0F95"/>
    <w:rsid w:val="005F1598"/>
    <w:rsid w:val="005F1B21"/>
    <w:rsid w:val="005F3F34"/>
    <w:rsid w:val="005F4B3E"/>
    <w:rsid w:val="005F5B1D"/>
    <w:rsid w:val="005F614D"/>
    <w:rsid w:val="005F6663"/>
    <w:rsid w:val="005F685F"/>
    <w:rsid w:val="005F6C08"/>
    <w:rsid w:val="005F6C5F"/>
    <w:rsid w:val="005F73E7"/>
    <w:rsid w:val="005F77D1"/>
    <w:rsid w:val="005F7A34"/>
    <w:rsid w:val="00600A69"/>
    <w:rsid w:val="0060225F"/>
    <w:rsid w:val="00602AFC"/>
    <w:rsid w:val="00602FAE"/>
    <w:rsid w:val="00604754"/>
    <w:rsid w:val="00605641"/>
    <w:rsid w:val="006057FE"/>
    <w:rsid w:val="00606204"/>
    <w:rsid w:val="006065D4"/>
    <w:rsid w:val="00611ECC"/>
    <w:rsid w:val="006122EC"/>
    <w:rsid w:val="006145CA"/>
    <w:rsid w:val="0061713E"/>
    <w:rsid w:val="00617B90"/>
    <w:rsid w:val="0062364C"/>
    <w:rsid w:val="00624F6F"/>
    <w:rsid w:val="006251EB"/>
    <w:rsid w:val="006253E4"/>
    <w:rsid w:val="00625963"/>
    <w:rsid w:val="0062656C"/>
    <w:rsid w:val="00627835"/>
    <w:rsid w:val="00632750"/>
    <w:rsid w:val="00633FA4"/>
    <w:rsid w:val="006343D8"/>
    <w:rsid w:val="00635C4C"/>
    <w:rsid w:val="00642125"/>
    <w:rsid w:val="006465EF"/>
    <w:rsid w:val="00647123"/>
    <w:rsid w:val="0065054A"/>
    <w:rsid w:val="006517F7"/>
    <w:rsid w:val="00651CBB"/>
    <w:rsid w:val="006530D5"/>
    <w:rsid w:val="006565E5"/>
    <w:rsid w:val="00657ADA"/>
    <w:rsid w:val="00657CB4"/>
    <w:rsid w:val="006600D3"/>
    <w:rsid w:val="006606D5"/>
    <w:rsid w:val="00661009"/>
    <w:rsid w:val="00661C69"/>
    <w:rsid w:val="00662F7D"/>
    <w:rsid w:val="006634EF"/>
    <w:rsid w:val="006636C2"/>
    <w:rsid w:val="006641E2"/>
    <w:rsid w:val="00665966"/>
    <w:rsid w:val="00667AA1"/>
    <w:rsid w:val="0067015E"/>
    <w:rsid w:val="0067157F"/>
    <w:rsid w:val="00672149"/>
    <w:rsid w:val="00672C30"/>
    <w:rsid w:val="006732ED"/>
    <w:rsid w:val="00674672"/>
    <w:rsid w:val="006770EB"/>
    <w:rsid w:val="00677B9E"/>
    <w:rsid w:val="00680BCC"/>
    <w:rsid w:val="00681380"/>
    <w:rsid w:val="00681DFC"/>
    <w:rsid w:val="0068390F"/>
    <w:rsid w:val="00683CD6"/>
    <w:rsid w:val="00686B34"/>
    <w:rsid w:val="00686E81"/>
    <w:rsid w:val="00690B9A"/>
    <w:rsid w:val="00693609"/>
    <w:rsid w:val="0069404E"/>
    <w:rsid w:val="006940D7"/>
    <w:rsid w:val="00697105"/>
    <w:rsid w:val="006A097B"/>
    <w:rsid w:val="006A1D94"/>
    <w:rsid w:val="006A3280"/>
    <w:rsid w:val="006A3E17"/>
    <w:rsid w:val="006A6CC0"/>
    <w:rsid w:val="006B0CF7"/>
    <w:rsid w:val="006B339C"/>
    <w:rsid w:val="006B3A58"/>
    <w:rsid w:val="006B3D35"/>
    <w:rsid w:val="006B455F"/>
    <w:rsid w:val="006B47F6"/>
    <w:rsid w:val="006B5CCB"/>
    <w:rsid w:val="006B6EEF"/>
    <w:rsid w:val="006B6F41"/>
    <w:rsid w:val="006B71B9"/>
    <w:rsid w:val="006C0D30"/>
    <w:rsid w:val="006C18F0"/>
    <w:rsid w:val="006C2F05"/>
    <w:rsid w:val="006C4140"/>
    <w:rsid w:val="006C545E"/>
    <w:rsid w:val="006C5B2D"/>
    <w:rsid w:val="006C5B58"/>
    <w:rsid w:val="006C5C98"/>
    <w:rsid w:val="006C6A3C"/>
    <w:rsid w:val="006C7D47"/>
    <w:rsid w:val="006D0297"/>
    <w:rsid w:val="006D3771"/>
    <w:rsid w:val="006D4B6A"/>
    <w:rsid w:val="006D5AF4"/>
    <w:rsid w:val="006D5CEF"/>
    <w:rsid w:val="006D6ACD"/>
    <w:rsid w:val="006D7046"/>
    <w:rsid w:val="006E20AF"/>
    <w:rsid w:val="006E2D82"/>
    <w:rsid w:val="006E2DDA"/>
    <w:rsid w:val="006E34B1"/>
    <w:rsid w:val="006E3959"/>
    <w:rsid w:val="006E56EA"/>
    <w:rsid w:val="006E6258"/>
    <w:rsid w:val="006F0645"/>
    <w:rsid w:val="006F0A5C"/>
    <w:rsid w:val="006F0C92"/>
    <w:rsid w:val="006F15C1"/>
    <w:rsid w:val="006F207F"/>
    <w:rsid w:val="006F3B11"/>
    <w:rsid w:val="006F4C5C"/>
    <w:rsid w:val="006F526C"/>
    <w:rsid w:val="006F5E13"/>
    <w:rsid w:val="007008EA"/>
    <w:rsid w:val="00702006"/>
    <w:rsid w:val="00702F85"/>
    <w:rsid w:val="007040AE"/>
    <w:rsid w:val="00706060"/>
    <w:rsid w:val="00706173"/>
    <w:rsid w:val="00706559"/>
    <w:rsid w:val="00706B1A"/>
    <w:rsid w:val="00706F03"/>
    <w:rsid w:val="007073ED"/>
    <w:rsid w:val="0070741E"/>
    <w:rsid w:val="007078E0"/>
    <w:rsid w:val="007112A4"/>
    <w:rsid w:val="00711D92"/>
    <w:rsid w:val="00714F2B"/>
    <w:rsid w:val="0071536B"/>
    <w:rsid w:val="0071644A"/>
    <w:rsid w:val="007164FE"/>
    <w:rsid w:val="00717214"/>
    <w:rsid w:val="00721258"/>
    <w:rsid w:val="00724257"/>
    <w:rsid w:val="00725D3B"/>
    <w:rsid w:val="00726F25"/>
    <w:rsid w:val="007270D7"/>
    <w:rsid w:val="00727116"/>
    <w:rsid w:val="00727215"/>
    <w:rsid w:val="0073045D"/>
    <w:rsid w:val="00730B36"/>
    <w:rsid w:val="00730C5E"/>
    <w:rsid w:val="0073362D"/>
    <w:rsid w:val="00734667"/>
    <w:rsid w:val="00734DCA"/>
    <w:rsid w:val="0073591D"/>
    <w:rsid w:val="007361BE"/>
    <w:rsid w:val="007370FD"/>
    <w:rsid w:val="00737993"/>
    <w:rsid w:val="00741150"/>
    <w:rsid w:val="00741458"/>
    <w:rsid w:val="00743814"/>
    <w:rsid w:val="0074417D"/>
    <w:rsid w:val="0074588D"/>
    <w:rsid w:val="00745F49"/>
    <w:rsid w:val="00747300"/>
    <w:rsid w:val="00747B17"/>
    <w:rsid w:val="00752BD2"/>
    <w:rsid w:val="0075423D"/>
    <w:rsid w:val="00754ADE"/>
    <w:rsid w:val="00755C88"/>
    <w:rsid w:val="00755F04"/>
    <w:rsid w:val="0075723B"/>
    <w:rsid w:val="00757973"/>
    <w:rsid w:val="00760FF0"/>
    <w:rsid w:val="007633EC"/>
    <w:rsid w:val="0076342B"/>
    <w:rsid w:val="00766D96"/>
    <w:rsid w:val="00766E15"/>
    <w:rsid w:val="00767123"/>
    <w:rsid w:val="00767182"/>
    <w:rsid w:val="0076793D"/>
    <w:rsid w:val="00767C6E"/>
    <w:rsid w:val="00772B5F"/>
    <w:rsid w:val="00774149"/>
    <w:rsid w:val="00774B08"/>
    <w:rsid w:val="00774E8D"/>
    <w:rsid w:val="00776DF5"/>
    <w:rsid w:val="00780D75"/>
    <w:rsid w:val="00783B1C"/>
    <w:rsid w:val="00784706"/>
    <w:rsid w:val="00784A6E"/>
    <w:rsid w:val="00785F13"/>
    <w:rsid w:val="007875AE"/>
    <w:rsid w:val="00791200"/>
    <w:rsid w:val="00791BE0"/>
    <w:rsid w:val="007942B8"/>
    <w:rsid w:val="007946E5"/>
    <w:rsid w:val="00796598"/>
    <w:rsid w:val="007979F3"/>
    <w:rsid w:val="00797CE8"/>
    <w:rsid w:val="007A0802"/>
    <w:rsid w:val="007A18BE"/>
    <w:rsid w:val="007A4F72"/>
    <w:rsid w:val="007A5805"/>
    <w:rsid w:val="007A5C50"/>
    <w:rsid w:val="007A7761"/>
    <w:rsid w:val="007B0280"/>
    <w:rsid w:val="007B16F7"/>
    <w:rsid w:val="007B22C4"/>
    <w:rsid w:val="007B2333"/>
    <w:rsid w:val="007B432F"/>
    <w:rsid w:val="007B46A6"/>
    <w:rsid w:val="007B6646"/>
    <w:rsid w:val="007B7670"/>
    <w:rsid w:val="007C078A"/>
    <w:rsid w:val="007C2806"/>
    <w:rsid w:val="007C346E"/>
    <w:rsid w:val="007C404C"/>
    <w:rsid w:val="007C43FD"/>
    <w:rsid w:val="007C5A2F"/>
    <w:rsid w:val="007C7406"/>
    <w:rsid w:val="007C752A"/>
    <w:rsid w:val="007D1A47"/>
    <w:rsid w:val="007D5D7F"/>
    <w:rsid w:val="007D6AB5"/>
    <w:rsid w:val="007E1687"/>
    <w:rsid w:val="007E3FAD"/>
    <w:rsid w:val="007E451F"/>
    <w:rsid w:val="007E5A59"/>
    <w:rsid w:val="007E7F32"/>
    <w:rsid w:val="007F02DE"/>
    <w:rsid w:val="007F50FB"/>
    <w:rsid w:val="007F52BE"/>
    <w:rsid w:val="007F5838"/>
    <w:rsid w:val="007F6F01"/>
    <w:rsid w:val="00804546"/>
    <w:rsid w:val="00806FF9"/>
    <w:rsid w:val="00810BF3"/>
    <w:rsid w:val="00810BF4"/>
    <w:rsid w:val="008127B9"/>
    <w:rsid w:val="00812C5E"/>
    <w:rsid w:val="00813213"/>
    <w:rsid w:val="00813A53"/>
    <w:rsid w:val="008145BF"/>
    <w:rsid w:val="008152EE"/>
    <w:rsid w:val="008168C8"/>
    <w:rsid w:val="008170BA"/>
    <w:rsid w:val="00817541"/>
    <w:rsid w:val="008208BA"/>
    <w:rsid w:val="00827374"/>
    <w:rsid w:val="00827AC4"/>
    <w:rsid w:val="00831410"/>
    <w:rsid w:val="00831572"/>
    <w:rsid w:val="00831C60"/>
    <w:rsid w:val="00831F47"/>
    <w:rsid w:val="008325B2"/>
    <w:rsid w:val="0083279F"/>
    <w:rsid w:val="008347E4"/>
    <w:rsid w:val="008410C1"/>
    <w:rsid w:val="00841B9E"/>
    <w:rsid w:val="00842A65"/>
    <w:rsid w:val="00842E6A"/>
    <w:rsid w:val="00843DDF"/>
    <w:rsid w:val="00844000"/>
    <w:rsid w:val="00845433"/>
    <w:rsid w:val="00846FA7"/>
    <w:rsid w:val="00850283"/>
    <w:rsid w:val="00851080"/>
    <w:rsid w:val="008511A8"/>
    <w:rsid w:val="0085145C"/>
    <w:rsid w:val="00852412"/>
    <w:rsid w:val="008542E0"/>
    <w:rsid w:val="00854ED8"/>
    <w:rsid w:val="0085522B"/>
    <w:rsid w:val="0085524B"/>
    <w:rsid w:val="00855B01"/>
    <w:rsid w:val="00857484"/>
    <w:rsid w:val="0085762A"/>
    <w:rsid w:val="0086006C"/>
    <w:rsid w:val="0086103C"/>
    <w:rsid w:val="00861651"/>
    <w:rsid w:val="00861F72"/>
    <w:rsid w:val="00863D99"/>
    <w:rsid w:val="008667FD"/>
    <w:rsid w:val="00866A03"/>
    <w:rsid w:val="00867AEE"/>
    <w:rsid w:val="0087050B"/>
    <w:rsid w:val="00872753"/>
    <w:rsid w:val="008738D6"/>
    <w:rsid w:val="00873F41"/>
    <w:rsid w:val="00874297"/>
    <w:rsid w:val="008742E5"/>
    <w:rsid w:val="00874B53"/>
    <w:rsid w:val="00874E86"/>
    <w:rsid w:val="00875337"/>
    <w:rsid w:val="00875526"/>
    <w:rsid w:val="00875F13"/>
    <w:rsid w:val="00876F97"/>
    <w:rsid w:val="00880D8A"/>
    <w:rsid w:val="00883DCD"/>
    <w:rsid w:val="00884289"/>
    <w:rsid w:val="008844D1"/>
    <w:rsid w:val="00884611"/>
    <w:rsid w:val="00884E94"/>
    <w:rsid w:val="00885125"/>
    <w:rsid w:val="00885626"/>
    <w:rsid w:val="008868EA"/>
    <w:rsid w:val="00887098"/>
    <w:rsid w:val="008870FE"/>
    <w:rsid w:val="00887E3A"/>
    <w:rsid w:val="008906CF"/>
    <w:rsid w:val="00891863"/>
    <w:rsid w:val="008938DF"/>
    <w:rsid w:val="00895B10"/>
    <w:rsid w:val="00896BEF"/>
    <w:rsid w:val="008A04DD"/>
    <w:rsid w:val="008A1DAE"/>
    <w:rsid w:val="008A215E"/>
    <w:rsid w:val="008A3B08"/>
    <w:rsid w:val="008A54CC"/>
    <w:rsid w:val="008A5FD9"/>
    <w:rsid w:val="008A6925"/>
    <w:rsid w:val="008A703E"/>
    <w:rsid w:val="008B1330"/>
    <w:rsid w:val="008B1EBF"/>
    <w:rsid w:val="008B4D42"/>
    <w:rsid w:val="008B6963"/>
    <w:rsid w:val="008B7DE6"/>
    <w:rsid w:val="008B7DFA"/>
    <w:rsid w:val="008C1954"/>
    <w:rsid w:val="008C2935"/>
    <w:rsid w:val="008C3583"/>
    <w:rsid w:val="008C5B79"/>
    <w:rsid w:val="008C706B"/>
    <w:rsid w:val="008D0493"/>
    <w:rsid w:val="008D0F76"/>
    <w:rsid w:val="008D1B6F"/>
    <w:rsid w:val="008D29E7"/>
    <w:rsid w:val="008D328C"/>
    <w:rsid w:val="008D463E"/>
    <w:rsid w:val="008D5637"/>
    <w:rsid w:val="008D6584"/>
    <w:rsid w:val="008D6DBD"/>
    <w:rsid w:val="008E35C4"/>
    <w:rsid w:val="008E42D3"/>
    <w:rsid w:val="008E53E2"/>
    <w:rsid w:val="008E59F7"/>
    <w:rsid w:val="008E752D"/>
    <w:rsid w:val="008F2743"/>
    <w:rsid w:val="008F2986"/>
    <w:rsid w:val="008F3655"/>
    <w:rsid w:val="008F3738"/>
    <w:rsid w:val="008F39ED"/>
    <w:rsid w:val="008F3DCE"/>
    <w:rsid w:val="008F511C"/>
    <w:rsid w:val="008F58E7"/>
    <w:rsid w:val="008F63FC"/>
    <w:rsid w:val="008F6A2A"/>
    <w:rsid w:val="008F6E67"/>
    <w:rsid w:val="00900BE8"/>
    <w:rsid w:val="009017EC"/>
    <w:rsid w:val="00901CF3"/>
    <w:rsid w:val="00902E7E"/>
    <w:rsid w:val="009048E9"/>
    <w:rsid w:val="00904BBB"/>
    <w:rsid w:val="00906381"/>
    <w:rsid w:val="00906768"/>
    <w:rsid w:val="00907253"/>
    <w:rsid w:val="009105D1"/>
    <w:rsid w:val="0091282C"/>
    <w:rsid w:val="00914309"/>
    <w:rsid w:val="009149CD"/>
    <w:rsid w:val="00916383"/>
    <w:rsid w:val="0091660D"/>
    <w:rsid w:val="00916641"/>
    <w:rsid w:val="009168D5"/>
    <w:rsid w:val="00916A75"/>
    <w:rsid w:val="00922A0C"/>
    <w:rsid w:val="00923D7C"/>
    <w:rsid w:val="00924A2B"/>
    <w:rsid w:val="00925CAB"/>
    <w:rsid w:val="0093093D"/>
    <w:rsid w:val="00931808"/>
    <w:rsid w:val="00931A8B"/>
    <w:rsid w:val="00931B1C"/>
    <w:rsid w:val="00932D8F"/>
    <w:rsid w:val="00936803"/>
    <w:rsid w:val="0093696E"/>
    <w:rsid w:val="00936E7E"/>
    <w:rsid w:val="00937131"/>
    <w:rsid w:val="00937175"/>
    <w:rsid w:val="00937761"/>
    <w:rsid w:val="00940707"/>
    <w:rsid w:val="00940E80"/>
    <w:rsid w:val="0094116A"/>
    <w:rsid w:val="00941E87"/>
    <w:rsid w:val="00943CDA"/>
    <w:rsid w:val="00944444"/>
    <w:rsid w:val="00946B6A"/>
    <w:rsid w:val="00950A28"/>
    <w:rsid w:val="00950FBD"/>
    <w:rsid w:val="00951D7B"/>
    <w:rsid w:val="009520B2"/>
    <w:rsid w:val="0095391A"/>
    <w:rsid w:val="00953B37"/>
    <w:rsid w:val="00953E28"/>
    <w:rsid w:val="00953EE1"/>
    <w:rsid w:val="00954260"/>
    <w:rsid w:val="00954E1B"/>
    <w:rsid w:val="009564A0"/>
    <w:rsid w:val="00956D70"/>
    <w:rsid w:val="0096015E"/>
    <w:rsid w:val="00960C05"/>
    <w:rsid w:val="00960CAD"/>
    <w:rsid w:val="0096106A"/>
    <w:rsid w:val="00963DEE"/>
    <w:rsid w:val="00965927"/>
    <w:rsid w:val="0096608D"/>
    <w:rsid w:val="009663A3"/>
    <w:rsid w:val="00966FD8"/>
    <w:rsid w:val="00967C33"/>
    <w:rsid w:val="00967D28"/>
    <w:rsid w:val="00971192"/>
    <w:rsid w:val="009754D7"/>
    <w:rsid w:val="00977052"/>
    <w:rsid w:val="009773A8"/>
    <w:rsid w:val="00980B41"/>
    <w:rsid w:val="0098111D"/>
    <w:rsid w:val="009818C9"/>
    <w:rsid w:val="009825F7"/>
    <w:rsid w:val="00982B72"/>
    <w:rsid w:val="00982E92"/>
    <w:rsid w:val="00983C13"/>
    <w:rsid w:val="009844CE"/>
    <w:rsid w:val="00985B55"/>
    <w:rsid w:val="00987AA8"/>
    <w:rsid w:val="00991154"/>
    <w:rsid w:val="00991DEF"/>
    <w:rsid w:val="0099208F"/>
    <w:rsid w:val="00994FC5"/>
    <w:rsid w:val="0099628E"/>
    <w:rsid w:val="00996666"/>
    <w:rsid w:val="009966F1"/>
    <w:rsid w:val="00997160"/>
    <w:rsid w:val="009A0B4A"/>
    <w:rsid w:val="009A6160"/>
    <w:rsid w:val="009A63EA"/>
    <w:rsid w:val="009A64D6"/>
    <w:rsid w:val="009A6BE1"/>
    <w:rsid w:val="009A79F8"/>
    <w:rsid w:val="009B0F37"/>
    <w:rsid w:val="009B17D4"/>
    <w:rsid w:val="009B1C96"/>
    <w:rsid w:val="009B35BE"/>
    <w:rsid w:val="009B3686"/>
    <w:rsid w:val="009B4715"/>
    <w:rsid w:val="009B6628"/>
    <w:rsid w:val="009B6901"/>
    <w:rsid w:val="009B7080"/>
    <w:rsid w:val="009B7F3B"/>
    <w:rsid w:val="009C16F0"/>
    <w:rsid w:val="009C21BC"/>
    <w:rsid w:val="009C3971"/>
    <w:rsid w:val="009C4601"/>
    <w:rsid w:val="009C49EA"/>
    <w:rsid w:val="009C755B"/>
    <w:rsid w:val="009C7B48"/>
    <w:rsid w:val="009D01DD"/>
    <w:rsid w:val="009D24F2"/>
    <w:rsid w:val="009D4068"/>
    <w:rsid w:val="009D5672"/>
    <w:rsid w:val="009D6CDE"/>
    <w:rsid w:val="009D78D9"/>
    <w:rsid w:val="009E0448"/>
    <w:rsid w:val="009E2828"/>
    <w:rsid w:val="009E312A"/>
    <w:rsid w:val="009E34CB"/>
    <w:rsid w:val="009E367E"/>
    <w:rsid w:val="009E38D7"/>
    <w:rsid w:val="009E4091"/>
    <w:rsid w:val="009E4FC8"/>
    <w:rsid w:val="009E534D"/>
    <w:rsid w:val="009E6766"/>
    <w:rsid w:val="009E7D14"/>
    <w:rsid w:val="009F3E65"/>
    <w:rsid w:val="009F407D"/>
    <w:rsid w:val="009F47FB"/>
    <w:rsid w:val="009F7097"/>
    <w:rsid w:val="00A001F4"/>
    <w:rsid w:val="00A01CAF"/>
    <w:rsid w:val="00A03A4C"/>
    <w:rsid w:val="00A03B15"/>
    <w:rsid w:val="00A03B6C"/>
    <w:rsid w:val="00A06A7A"/>
    <w:rsid w:val="00A06AFB"/>
    <w:rsid w:val="00A07398"/>
    <w:rsid w:val="00A07A09"/>
    <w:rsid w:val="00A108F7"/>
    <w:rsid w:val="00A12360"/>
    <w:rsid w:val="00A130CF"/>
    <w:rsid w:val="00A151CA"/>
    <w:rsid w:val="00A16AAE"/>
    <w:rsid w:val="00A175AE"/>
    <w:rsid w:val="00A17CD7"/>
    <w:rsid w:val="00A20C43"/>
    <w:rsid w:val="00A2564B"/>
    <w:rsid w:val="00A25D91"/>
    <w:rsid w:val="00A30120"/>
    <w:rsid w:val="00A33F01"/>
    <w:rsid w:val="00A373E4"/>
    <w:rsid w:val="00A375DB"/>
    <w:rsid w:val="00A4017F"/>
    <w:rsid w:val="00A41126"/>
    <w:rsid w:val="00A413A8"/>
    <w:rsid w:val="00A41EBD"/>
    <w:rsid w:val="00A42AD4"/>
    <w:rsid w:val="00A4389F"/>
    <w:rsid w:val="00A43C5C"/>
    <w:rsid w:val="00A44FAF"/>
    <w:rsid w:val="00A468EC"/>
    <w:rsid w:val="00A47C25"/>
    <w:rsid w:val="00A50028"/>
    <w:rsid w:val="00A50D86"/>
    <w:rsid w:val="00A50E99"/>
    <w:rsid w:val="00A516FD"/>
    <w:rsid w:val="00A53C77"/>
    <w:rsid w:val="00A5496E"/>
    <w:rsid w:val="00A54D62"/>
    <w:rsid w:val="00A558A9"/>
    <w:rsid w:val="00A56C45"/>
    <w:rsid w:val="00A57120"/>
    <w:rsid w:val="00A57B52"/>
    <w:rsid w:val="00A614B3"/>
    <w:rsid w:val="00A61954"/>
    <w:rsid w:val="00A62F9F"/>
    <w:rsid w:val="00A63464"/>
    <w:rsid w:val="00A667A6"/>
    <w:rsid w:val="00A66CB6"/>
    <w:rsid w:val="00A713EE"/>
    <w:rsid w:val="00A75AD5"/>
    <w:rsid w:val="00A7664A"/>
    <w:rsid w:val="00A76830"/>
    <w:rsid w:val="00A7769E"/>
    <w:rsid w:val="00A778B5"/>
    <w:rsid w:val="00A77E87"/>
    <w:rsid w:val="00A800CB"/>
    <w:rsid w:val="00A8122E"/>
    <w:rsid w:val="00A82901"/>
    <w:rsid w:val="00A83050"/>
    <w:rsid w:val="00A8385C"/>
    <w:rsid w:val="00A83E68"/>
    <w:rsid w:val="00A8525F"/>
    <w:rsid w:val="00A86F4B"/>
    <w:rsid w:val="00A909B8"/>
    <w:rsid w:val="00A90E92"/>
    <w:rsid w:val="00A9109F"/>
    <w:rsid w:val="00A945EE"/>
    <w:rsid w:val="00A959CB"/>
    <w:rsid w:val="00A95D48"/>
    <w:rsid w:val="00A95D9E"/>
    <w:rsid w:val="00A9611C"/>
    <w:rsid w:val="00A96813"/>
    <w:rsid w:val="00A968CB"/>
    <w:rsid w:val="00A96B49"/>
    <w:rsid w:val="00AA1234"/>
    <w:rsid w:val="00AA1635"/>
    <w:rsid w:val="00AA1C4D"/>
    <w:rsid w:val="00AA25DA"/>
    <w:rsid w:val="00AA3EFE"/>
    <w:rsid w:val="00AA505C"/>
    <w:rsid w:val="00AA5B5F"/>
    <w:rsid w:val="00AA5F12"/>
    <w:rsid w:val="00AA6C25"/>
    <w:rsid w:val="00AA733C"/>
    <w:rsid w:val="00AB0FD3"/>
    <w:rsid w:val="00AB27DB"/>
    <w:rsid w:val="00AB2F22"/>
    <w:rsid w:val="00AB31A6"/>
    <w:rsid w:val="00AB41E2"/>
    <w:rsid w:val="00AB640B"/>
    <w:rsid w:val="00AB65A9"/>
    <w:rsid w:val="00AB6CA3"/>
    <w:rsid w:val="00AC0BD2"/>
    <w:rsid w:val="00AC0EE0"/>
    <w:rsid w:val="00AC1B36"/>
    <w:rsid w:val="00AC2435"/>
    <w:rsid w:val="00AC2526"/>
    <w:rsid w:val="00AC2CC1"/>
    <w:rsid w:val="00AC3764"/>
    <w:rsid w:val="00AC38C5"/>
    <w:rsid w:val="00AC47C6"/>
    <w:rsid w:val="00AC54DD"/>
    <w:rsid w:val="00AC6353"/>
    <w:rsid w:val="00AC65CF"/>
    <w:rsid w:val="00AC691D"/>
    <w:rsid w:val="00AD0BCF"/>
    <w:rsid w:val="00AD0FE1"/>
    <w:rsid w:val="00AD213E"/>
    <w:rsid w:val="00AD35A4"/>
    <w:rsid w:val="00AD36CF"/>
    <w:rsid w:val="00AD3A08"/>
    <w:rsid w:val="00AD3D5A"/>
    <w:rsid w:val="00AD4A1B"/>
    <w:rsid w:val="00AD52CC"/>
    <w:rsid w:val="00AD5BC4"/>
    <w:rsid w:val="00AD7904"/>
    <w:rsid w:val="00AE1930"/>
    <w:rsid w:val="00AE239E"/>
    <w:rsid w:val="00AE533D"/>
    <w:rsid w:val="00AE5663"/>
    <w:rsid w:val="00AF1075"/>
    <w:rsid w:val="00AF1CCB"/>
    <w:rsid w:val="00AF3CFB"/>
    <w:rsid w:val="00AF56E1"/>
    <w:rsid w:val="00AF6EE7"/>
    <w:rsid w:val="00B006FD"/>
    <w:rsid w:val="00B05419"/>
    <w:rsid w:val="00B0542C"/>
    <w:rsid w:val="00B06AED"/>
    <w:rsid w:val="00B073F9"/>
    <w:rsid w:val="00B10971"/>
    <w:rsid w:val="00B10CC0"/>
    <w:rsid w:val="00B112FF"/>
    <w:rsid w:val="00B12BD0"/>
    <w:rsid w:val="00B14339"/>
    <w:rsid w:val="00B14AD7"/>
    <w:rsid w:val="00B14AE8"/>
    <w:rsid w:val="00B14ECA"/>
    <w:rsid w:val="00B15A19"/>
    <w:rsid w:val="00B15DC4"/>
    <w:rsid w:val="00B20057"/>
    <w:rsid w:val="00B23CAD"/>
    <w:rsid w:val="00B24D40"/>
    <w:rsid w:val="00B24EED"/>
    <w:rsid w:val="00B25E0D"/>
    <w:rsid w:val="00B3152E"/>
    <w:rsid w:val="00B3198B"/>
    <w:rsid w:val="00B3239D"/>
    <w:rsid w:val="00B32A77"/>
    <w:rsid w:val="00B32E1C"/>
    <w:rsid w:val="00B34283"/>
    <w:rsid w:val="00B350F0"/>
    <w:rsid w:val="00B3512E"/>
    <w:rsid w:val="00B352B6"/>
    <w:rsid w:val="00B35391"/>
    <w:rsid w:val="00B353FD"/>
    <w:rsid w:val="00B35D1E"/>
    <w:rsid w:val="00B37313"/>
    <w:rsid w:val="00B419B1"/>
    <w:rsid w:val="00B41B11"/>
    <w:rsid w:val="00B435F9"/>
    <w:rsid w:val="00B43966"/>
    <w:rsid w:val="00B44908"/>
    <w:rsid w:val="00B45A07"/>
    <w:rsid w:val="00B50EA6"/>
    <w:rsid w:val="00B51296"/>
    <w:rsid w:val="00B52695"/>
    <w:rsid w:val="00B53CB4"/>
    <w:rsid w:val="00B54631"/>
    <w:rsid w:val="00B54D36"/>
    <w:rsid w:val="00B567E8"/>
    <w:rsid w:val="00B57C49"/>
    <w:rsid w:val="00B609DE"/>
    <w:rsid w:val="00B62A60"/>
    <w:rsid w:val="00B63E8A"/>
    <w:rsid w:val="00B64950"/>
    <w:rsid w:val="00B64E42"/>
    <w:rsid w:val="00B668BA"/>
    <w:rsid w:val="00B6692C"/>
    <w:rsid w:val="00B67353"/>
    <w:rsid w:val="00B708AE"/>
    <w:rsid w:val="00B72260"/>
    <w:rsid w:val="00B72DB3"/>
    <w:rsid w:val="00B73905"/>
    <w:rsid w:val="00B75C7C"/>
    <w:rsid w:val="00B765E8"/>
    <w:rsid w:val="00B80C9D"/>
    <w:rsid w:val="00B81506"/>
    <w:rsid w:val="00B82F94"/>
    <w:rsid w:val="00B82FAB"/>
    <w:rsid w:val="00B83967"/>
    <w:rsid w:val="00B8572A"/>
    <w:rsid w:val="00B85773"/>
    <w:rsid w:val="00B85B7C"/>
    <w:rsid w:val="00B86EA1"/>
    <w:rsid w:val="00B917E9"/>
    <w:rsid w:val="00B917F1"/>
    <w:rsid w:val="00B9197D"/>
    <w:rsid w:val="00B9251A"/>
    <w:rsid w:val="00B925DA"/>
    <w:rsid w:val="00B92706"/>
    <w:rsid w:val="00B92FC2"/>
    <w:rsid w:val="00B94154"/>
    <w:rsid w:val="00B95387"/>
    <w:rsid w:val="00B95D08"/>
    <w:rsid w:val="00B960BB"/>
    <w:rsid w:val="00B96218"/>
    <w:rsid w:val="00B96EB3"/>
    <w:rsid w:val="00BA0A95"/>
    <w:rsid w:val="00BA1F74"/>
    <w:rsid w:val="00BA447A"/>
    <w:rsid w:val="00BA68A8"/>
    <w:rsid w:val="00BA734A"/>
    <w:rsid w:val="00BB0168"/>
    <w:rsid w:val="00BB170B"/>
    <w:rsid w:val="00BB4B5F"/>
    <w:rsid w:val="00BB6C9B"/>
    <w:rsid w:val="00BC0AD0"/>
    <w:rsid w:val="00BC2A02"/>
    <w:rsid w:val="00BD2C0E"/>
    <w:rsid w:val="00BD33C4"/>
    <w:rsid w:val="00BE0EBE"/>
    <w:rsid w:val="00BE0F9C"/>
    <w:rsid w:val="00BE1159"/>
    <w:rsid w:val="00BE63EC"/>
    <w:rsid w:val="00BE7A2A"/>
    <w:rsid w:val="00BF0879"/>
    <w:rsid w:val="00BF1B81"/>
    <w:rsid w:val="00BF2D3A"/>
    <w:rsid w:val="00BF422D"/>
    <w:rsid w:val="00BF5958"/>
    <w:rsid w:val="00C00AE1"/>
    <w:rsid w:val="00C0611B"/>
    <w:rsid w:val="00C06AA4"/>
    <w:rsid w:val="00C06DE4"/>
    <w:rsid w:val="00C073A6"/>
    <w:rsid w:val="00C10904"/>
    <w:rsid w:val="00C12C60"/>
    <w:rsid w:val="00C12D88"/>
    <w:rsid w:val="00C1674F"/>
    <w:rsid w:val="00C16C2F"/>
    <w:rsid w:val="00C20856"/>
    <w:rsid w:val="00C20EBA"/>
    <w:rsid w:val="00C24DC4"/>
    <w:rsid w:val="00C259DB"/>
    <w:rsid w:val="00C25B8C"/>
    <w:rsid w:val="00C310B8"/>
    <w:rsid w:val="00C31B06"/>
    <w:rsid w:val="00C32402"/>
    <w:rsid w:val="00C3279C"/>
    <w:rsid w:val="00C32899"/>
    <w:rsid w:val="00C330CE"/>
    <w:rsid w:val="00C41335"/>
    <w:rsid w:val="00C44CA0"/>
    <w:rsid w:val="00C459FB"/>
    <w:rsid w:val="00C4693B"/>
    <w:rsid w:val="00C51DD1"/>
    <w:rsid w:val="00C52438"/>
    <w:rsid w:val="00C54F5F"/>
    <w:rsid w:val="00C5746A"/>
    <w:rsid w:val="00C575ED"/>
    <w:rsid w:val="00C57A70"/>
    <w:rsid w:val="00C60A98"/>
    <w:rsid w:val="00C63B1C"/>
    <w:rsid w:val="00C64AE7"/>
    <w:rsid w:val="00C66FB8"/>
    <w:rsid w:val="00C70C14"/>
    <w:rsid w:val="00C71A0F"/>
    <w:rsid w:val="00C72313"/>
    <w:rsid w:val="00C738D6"/>
    <w:rsid w:val="00C77584"/>
    <w:rsid w:val="00C77FA3"/>
    <w:rsid w:val="00C802B3"/>
    <w:rsid w:val="00C802FE"/>
    <w:rsid w:val="00C82299"/>
    <w:rsid w:val="00C832FC"/>
    <w:rsid w:val="00C83A08"/>
    <w:rsid w:val="00C84EA2"/>
    <w:rsid w:val="00C8502D"/>
    <w:rsid w:val="00C86859"/>
    <w:rsid w:val="00C87B00"/>
    <w:rsid w:val="00C9077F"/>
    <w:rsid w:val="00C90A48"/>
    <w:rsid w:val="00C90A93"/>
    <w:rsid w:val="00C91D7C"/>
    <w:rsid w:val="00C91FEB"/>
    <w:rsid w:val="00C926B7"/>
    <w:rsid w:val="00C9310F"/>
    <w:rsid w:val="00C938A9"/>
    <w:rsid w:val="00C95389"/>
    <w:rsid w:val="00C97C76"/>
    <w:rsid w:val="00CA1242"/>
    <w:rsid w:val="00CA1B4E"/>
    <w:rsid w:val="00CA2021"/>
    <w:rsid w:val="00CA286F"/>
    <w:rsid w:val="00CA28E4"/>
    <w:rsid w:val="00CA3AC7"/>
    <w:rsid w:val="00CA5481"/>
    <w:rsid w:val="00CA5891"/>
    <w:rsid w:val="00CA662A"/>
    <w:rsid w:val="00CA70FC"/>
    <w:rsid w:val="00CA78A1"/>
    <w:rsid w:val="00CB107F"/>
    <w:rsid w:val="00CB3227"/>
    <w:rsid w:val="00CB4A7C"/>
    <w:rsid w:val="00CB4F47"/>
    <w:rsid w:val="00CB60DF"/>
    <w:rsid w:val="00CB7B36"/>
    <w:rsid w:val="00CC108A"/>
    <w:rsid w:val="00CC15FF"/>
    <w:rsid w:val="00CC1C40"/>
    <w:rsid w:val="00CC38F7"/>
    <w:rsid w:val="00CC4103"/>
    <w:rsid w:val="00CC65C4"/>
    <w:rsid w:val="00CC7364"/>
    <w:rsid w:val="00CD0D4E"/>
    <w:rsid w:val="00CD0E33"/>
    <w:rsid w:val="00CD1EE0"/>
    <w:rsid w:val="00CD1EE4"/>
    <w:rsid w:val="00CD31DA"/>
    <w:rsid w:val="00CD36A4"/>
    <w:rsid w:val="00CD482E"/>
    <w:rsid w:val="00CD517B"/>
    <w:rsid w:val="00CD5C3B"/>
    <w:rsid w:val="00CD5CEC"/>
    <w:rsid w:val="00CD5D17"/>
    <w:rsid w:val="00CE1594"/>
    <w:rsid w:val="00CE232C"/>
    <w:rsid w:val="00CE3F2A"/>
    <w:rsid w:val="00CE49F0"/>
    <w:rsid w:val="00CE4DB2"/>
    <w:rsid w:val="00CE4ECC"/>
    <w:rsid w:val="00CE53D5"/>
    <w:rsid w:val="00CE56F3"/>
    <w:rsid w:val="00CE58AA"/>
    <w:rsid w:val="00CE5CB1"/>
    <w:rsid w:val="00CE65C7"/>
    <w:rsid w:val="00CF0695"/>
    <w:rsid w:val="00CF0DD6"/>
    <w:rsid w:val="00CF20B9"/>
    <w:rsid w:val="00CF2FDF"/>
    <w:rsid w:val="00CF3EA7"/>
    <w:rsid w:val="00CF4E79"/>
    <w:rsid w:val="00CF613C"/>
    <w:rsid w:val="00CF7237"/>
    <w:rsid w:val="00CF7715"/>
    <w:rsid w:val="00D00DE4"/>
    <w:rsid w:val="00D01240"/>
    <w:rsid w:val="00D0162F"/>
    <w:rsid w:val="00D039CB"/>
    <w:rsid w:val="00D04967"/>
    <w:rsid w:val="00D05CD1"/>
    <w:rsid w:val="00D05D6C"/>
    <w:rsid w:val="00D06C01"/>
    <w:rsid w:val="00D06E18"/>
    <w:rsid w:val="00D07758"/>
    <w:rsid w:val="00D079F1"/>
    <w:rsid w:val="00D10DF2"/>
    <w:rsid w:val="00D10F0F"/>
    <w:rsid w:val="00D11F93"/>
    <w:rsid w:val="00D23519"/>
    <w:rsid w:val="00D25DD5"/>
    <w:rsid w:val="00D27984"/>
    <w:rsid w:val="00D3170D"/>
    <w:rsid w:val="00D3215E"/>
    <w:rsid w:val="00D322F7"/>
    <w:rsid w:val="00D34882"/>
    <w:rsid w:val="00D3504D"/>
    <w:rsid w:val="00D35386"/>
    <w:rsid w:val="00D353D1"/>
    <w:rsid w:val="00D356FA"/>
    <w:rsid w:val="00D36FC2"/>
    <w:rsid w:val="00D37346"/>
    <w:rsid w:val="00D3754F"/>
    <w:rsid w:val="00D406AD"/>
    <w:rsid w:val="00D473EC"/>
    <w:rsid w:val="00D53700"/>
    <w:rsid w:val="00D53C3C"/>
    <w:rsid w:val="00D53EC6"/>
    <w:rsid w:val="00D554EF"/>
    <w:rsid w:val="00D557A5"/>
    <w:rsid w:val="00D558CF"/>
    <w:rsid w:val="00D561D8"/>
    <w:rsid w:val="00D56DB6"/>
    <w:rsid w:val="00D57E16"/>
    <w:rsid w:val="00D57F9F"/>
    <w:rsid w:val="00D60578"/>
    <w:rsid w:val="00D61881"/>
    <w:rsid w:val="00D62C46"/>
    <w:rsid w:val="00D63B60"/>
    <w:rsid w:val="00D649C6"/>
    <w:rsid w:val="00D66372"/>
    <w:rsid w:val="00D675AE"/>
    <w:rsid w:val="00D67D77"/>
    <w:rsid w:val="00D70366"/>
    <w:rsid w:val="00D70829"/>
    <w:rsid w:val="00D71A61"/>
    <w:rsid w:val="00D72732"/>
    <w:rsid w:val="00D73044"/>
    <w:rsid w:val="00D740A1"/>
    <w:rsid w:val="00D747D5"/>
    <w:rsid w:val="00D74A52"/>
    <w:rsid w:val="00D803EA"/>
    <w:rsid w:val="00D81C74"/>
    <w:rsid w:val="00D830D8"/>
    <w:rsid w:val="00D83EB1"/>
    <w:rsid w:val="00D84DC4"/>
    <w:rsid w:val="00D86CD8"/>
    <w:rsid w:val="00D903A1"/>
    <w:rsid w:val="00D93B47"/>
    <w:rsid w:val="00D95D8E"/>
    <w:rsid w:val="00D97ACA"/>
    <w:rsid w:val="00DA0AD1"/>
    <w:rsid w:val="00DA18AE"/>
    <w:rsid w:val="00DA1BB8"/>
    <w:rsid w:val="00DA2976"/>
    <w:rsid w:val="00DA329B"/>
    <w:rsid w:val="00DA3F7D"/>
    <w:rsid w:val="00DA5D06"/>
    <w:rsid w:val="00DA7A99"/>
    <w:rsid w:val="00DA7ACF"/>
    <w:rsid w:val="00DB1EEE"/>
    <w:rsid w:val="00DB20EF"/>
    <w:rsid w:val="00DB2D8F"/>
    <w:rsid w:val="00DB51F4"/>
    <w:rsid w:val="00DB7C37"/>
    <w:rsid w:val="00DC06B2"/>
    <w:rsid w:val="00DC2763"/>
    <w:rsid w:val="00DC3731"/>
    <w:rsid w:val="00DC3970"/>
    <w:rsid w:val="00DC399A"/>
    <w:rsid w:val="00DD1928"/>
    <w:rsid w:val="00DD249E"/>
    <w:rsid w:val="00DD27C3"/>
    <w:rsid w:val="00DD457A"/>
    <w:rsid w:val="00DD606E"/>
    <w:rsid w:val="00DD6826"/>
    <w:rsid w:val="00DE034F"/>
    <w:rsid w:val="00DE24E9"/>
    <w:rsid w:val="00DE3660"/>
    <w:rsid w:val="00DE5CAA"/>
    <w:rsid w:val="00DE6951"/>
    <w:rsid w:val="00DE7492"/>
    <w:rsid w:val="00DE7BC7"/>
    <w:rsid w:val="00DE7C68"/>
    <w:rsid w:val="00DF31D8"/>
    <w:rsid w:val="00DF41A0"/>
    <w:rsid w:val="00DF6CEF"/>
    <w:rsid w:val="00DF7EBE"/>
    <w:rsid w:val="00E0108A"/>
    <w:rsid w:val="00E018E9"/>
    <w:rsid w:val="00E01912"/>
    <w:rsid w:val="00E01DB8"/>
    <w:rsid w:val="00E03DAE"/>
    <w:rsid w:val="00E04CBF"/>
    <w:rsid w:val="00E05A30"/>
    <w:rsid w:val="00E06525"/>
    <w:rsid w:val="00E076EC"/>
    <w:rsid w:val="00E0778A"/>
    <w:rsid w:val="00E100EF"/>
    <w:rsid w:val="00E10B1C"/>
    <w:rsid w:val="00E10C40"/>
    <w:rsid w:val="00E12475"/>
    <w:rsid w:val="00E13E59"/>
    <w:rsid w:val="00E162F1"/>
    <w:rsid w:val="00E16694"/>
    <w:rsid w:val="00E168A7"/>
    <w:rsid w:val="00E1740E"/>
    <w:rsid w:val="00E176E5"/>
    <w:rsid w:val="00E24713"/>
    <w:rsid w:val="00E25A25"/>
    <w:rsid w:val="00E25A98"/>
    <w:rsid w:val="00E263A3"/>
    <w:rsid w:val="00E30475"/>
    <w:rsid w:val="00E308BF"/>
    <w:rsid w:val="00E31286"/>
    <w:rsid w:val="00E318F7"/>
    <w:rsid w:val="00E32A35"/>
    <w:rsid w:val="00E353D7"/>
    <w:rsid w:val="00E36766"/>
    <w:rsid w:val="00E36E37"/>
    <w:rsid w:val="00E40256"/>
    <w:rsid w:val="00E40876"/>
    <w:rsid w:val="00E4159E"/>
    <w:rsid w:val="00E41AFF"/>
    <w:rsid w:val="00E42176"/>
    <w:rsid w:val="00E42C93"/>
    <w:rsid w:val="00E43D97"/>
    <w:rsid w:val="00E4477F"/>
    <w:rsid w:val="00E44795"/>
    <w:rsid w:val="00E466B5"/>
    <w:rsid w:val="00E509AC"/>
    <w:rsid w:val="00E51F91"/>
    <w:rsid w:val="00E5269D"/>
    <w:rsid w:val="00E5327C"/>
    <w:rsid w:val="00E53CC4"/>
    <w:rsid w:val="00E5570D"/>
    <w:rsid w:val="00E563AB"/>
    <w:rsid w:val="00E57DB5"/>
    <w:rsid w:val="00E61D68"/>
    <w:rsid w:val="00E61FEC"/>
    <w:rsid w:val="00E62256"/>
    <w:rsid w:val="00E63692"/>
    <w:rsid w:val="00E63C6A"/>
    <w:rsid w:val="00E63DF0"/>
    <w:rsid w:val="00E6442A"/>
    <w:rsid w:val="00E6734B"/>
    <w:rsid w:val="00E70262"/>
    <w:rsid w:val="00E7250C"/>
    <w:rsid w:val="00E7394D"/>
    <w:rsid w:val="00E74111"/>
    <w:rsid w:val="00E74424"/>
    <w:rsid w:val="00E75B42"/>
    <w:rsid w:val="00E76056"/>
    <w:rsid w:val="00E76E6D"/>
    <w:rsid w:val="00E80258"/>
    <w:rsid w:val="00E80E46"/>
    <w:rsid w:val="00E81F3A"/>
    <w:rsid w:val="00E82942"/>
    <w:rsid w:val="00E8365B"/>
    <w:rsid w:val="00E83904"/>
    <w:rsid w:val="00E84A63"/>
    <w:rsid w:val="00E87ADE"/>
    <w:rsid w:val="00E90947"/>
    <w:rsid w:val="00E911EB"/>
    <w:rsid w:val="00E91435"/>
    <w:rsid w:val="00E927AA"/>
    <w:rsid w:val="00E966A6"/>
    <w:rsid w:val="00E966E4"/>
    <w:rsid w:val="00EA1470"/>
    <w:rsid w:val="00EA1546"/>
    <w:rsid w:val="00EA30A1"/>
    <w:rsid w:val="00EA39AD"/>
    <w:rsid w:val="00EA41B2"/>
    <w:rsid w:val="00EA503E"/>
    <w:rsid w:val="00EA602A"/>
    <w:rsid w:val="00EA6194"/>
    <w:rsid w:val="00EA7471"/>
    <w:rsid w:val="00EA7A9C"/>
    <w:rsid w:val="00EB1631"/>
    <w:rsid w:val="00EB1810"/>
    <w:rsid w:val="00EB24C4"/>
    <w:rsid w:val="00EB4C65"/>
    <w:rsid w:val="00EB4CCF"/>
    <w:rsid w:val="00EB77F0"/>
    <w:rsid w:val="00EC0604"/>
    <w:rsid w:val="00EC102A"/>
    <w:rsid w:val="00EC2C6F"/>
    <w:rsid w:val="00EC54D6"/>
    <w:rsid w:val="00EC6369"/>
    <w:rsid w:val="00EC6706"/>
    <w:rsid w:val="00ED0C72"/>
    <w:rsid w:val="00ED2AC7"/>
    <w:rsid w:val="00ED2F4D"/>
    <w:rsid w:val="00ED330F"/>
    <w:rsid w:val="00ED34C9"/>
    <w:rsid w:val="00ED3C19"/>
    <w:rsid w:val="00ED4EBF"/>
    <w:rsid w:val="00ED4F8D"/>
    <w:rsid w:val="00ED7831"/>
    <w:rsid w:val="00ED7A79"/>
    <w:rsid w:val="00EE0B6C"/>
    <w:rsid w:val="00EE2100"/>
    <w:rsid w:val="00EE2746"/>
    <w:rsid w:val="00EE39BE"/>
    <w:rsid w:val="00EE5B05"/>
    <w:rsid w:val="00EE6556"/>
    <w:rsid w:val="00EE6662"/>
    <w:rsid w:val="00EE7B51"/>
    <w:rsid w:val="00EE7F26"/>
    <w:rsid w:val="00EF04C4"/>
    <w:rsid w:val="00EF0F2F"/>
    <w:rsid w:val="00EF1B4C"/>
    <w:rsid w:val="00EF1BB1"/>
    <w:rsid w:val="00EF1FDA"/>
    <w:rsid w:val="00EF2D6C"/>
    <w:rsid w:val="00EF2ECC"/>
    <w:rsid w:val="00EF3340"/>
    <w:rsid w:val="00EF36C0"/>
    <w:rsid w:val="00EF4C17"/>
    <w:rsid w:val="00F04767"/>
    <w:rsid w:val="00F05245"/>
    <w:rsid w:val="00F05268"/>
    <w:rsid w:val="00F072BA"/>
    <w:rsid w:val="00F07C51"/>
    <w:rsid w:val="00F07DC1"/>
    <w:rsid w:val="00F07F47"/>
    <w:rsid w:val="00F11595"/>
    <w:rsid w:val="00F11855"/>
    <w:rsid w:val="00F11A05"/>
    <w:rsid w:val="00F1269D"/>
    <w:rsid w:val="00F168E9"/>
    <w:rsid w:val="00F16E99"/>
    <w:rsid w:val="00F221CE"/>
    <w:rsid w:val="00F2257C"/>
    <w:rsid w:val="00F229DD"/>
    <w:rsid w:val="00F2710A"/>
    <w:rsid w:val="00F27CE1"/>
    <w:rsid w:val="00F31507"/>
    <w:rsid w:val="00F316D4"/>
    <w:rsid w:val="00F330BF"/>
    <w:rsid w:val="00F334CF"/>
    <w:rsid w:val="00F35229"/>
    <w:rsid w:val="00F37C7D"/>
    <w:rsid w:val="00F402A8"/>
    <w:rsid w:val="00F40354"/>
    <w:rsid w:val="00F4099F"/>
    <w:rsid w:val="00F4264B"/>
    <w:rsid w:val="00F426E7"/>
    <w:rsid w:val="00F434D2"/>
    <w:rsid w:val="00F44CC1"/>
    <w:rsid w:val="00F4524B"/>
    <w:rsid w:val="00F4632C"/>
    <w:rsid w:val="00F46A58"/>
    <w:rsid w:val="00F47730"/>
    <w:rsid w:val="00F47990"/>
    <w:rsid w:val="00F50D58"/>
    <w:rsid w:val="00F50E2B"/>
    <w:rsid w:val="00F51AD2"/>
    <w:rsid w:val="00F51D9F"/>
    <w:rsid w:val="00F52A8C"/>
    <w:rsid w:val="00F52E9D"/>
    <w:rsid w:val="00F53E3C"/>
    <w:rsid w:val="00F54322"/>
    <w:rsid w:val="00F54C0A"/>
    <w:rsid w:val="00F565C7"/>
    <w:rsid w:val="00F568E3"/>
    <w:rsid w:val="00F6220A"/>
    <w:rsid w:val="00F659D5"/>
    <w:rsid w:val="00F65A8B"/>
    <w:rsid w:val="00F66598"/>
    <w:rsid w:val="00F702A9"/>
    <w:rsid w:val="00F702F5"/>
    <w:rsid w:val="00F70BC0"/>
    <w:rsid w:val="00F71B4A"/>
    <w:rsid w:val="00F728E1"/>
    <w:rsid w:val="00F7301E"/>
    <w:rsid w:val="00F741AB"/>
    <w:rsid w:val="00F74333"/>
    <w:rsid w:val="00F74A9C"/>
    <w:rsid w:val="00F77B23"/>
    <w:rsid w:val="00F8092D"/>
    <w:rsid w:val="00F8115D"/>
    <w:rsid w:val="00F817ED"/>
    <w:rsid w:val="00F82306"/>
    <w:rsid w:val="00F8233F"/>
    <w:rsid w:val="00F82AA7"/>
    <w:rsid w:val="00F83781"/>
    <w:rsid w:val="00F8385C"/>
    <w:rsid w:val="00F839F8"/>
    <w:rsid w:val="00F842E4"/>
    <w:rsid w:val="00F84EFD"/>
    <w:rsid w:val="00F853F9"/>
    <w:rsid w:val="00F85499"/>
    <w:rsid w:val="00F85ABF"/>
    <w:rsid w:val="00F861B3"/>
    <w:rsid w:val="00F87257"/>
    <w:rsid w:val="00F907B3"/>
    <w:rsid w:val="00F909CB"/>
    <w:rsid w:val="00F91379"/>
    <w:rsid w:val="00F93351"/>
    <w:rsid w:val="00FA130A"/>
    <w:rsid w:val="00FA1DF2"/>
    <w:rsid w:val="00FA1F50"/>
    <w:rsid w:val="00FA30CF"/>
    <w:rsid w:val="00FA3A2A"/>
    <w:rsid w:val="00FA4BAA"/>
    <w:rsid w:val="00FA5F94"/>
    <w:rsid w:val="00FA7342"/>
    <w:rsid w:val="00FA7988"/>
    <w:rsid w:val="00FA7B38"/>
    <w:rsid w:val="00FB08EA"/>
    <w:rsid w:val="00FB41F8"/>
    <w:rsid w:val="00FB43A1"/>
    <w:rsid w:val="00FB46C1"/>
    <w:rsid w:val="00FB4BED"/>
    <w:rsid w:val="00FB6509"/>
    <w:rsid w:val="00FB7A3C"/>
    <w:rsid w:val="00FC0A5B"/>
    <w:rsid w:val="00FC2B1D"/>
    <w:rsid w:val="00FC2B95"/>
    <w:rsid w:val="00FC3A31"/>
    <w:rsid w:val="00FC6BC9"/>
    <w:rsid w:val="00FC72BC"/>
    <w:rsid w:val="00FC7680"/>
    <w:rsid w:val="00FD0943"/>
    <w:rsid w:val="00FD1299"/>
    <w:rsid w:val="00FD3017"/>
    <w:rsid w:val="00FD3254"/>
    <w:rsid w:val="00FD36E3"/>
    <w:rsid w:val="00FD45E8"/>
    <w:rsid w:val="00FD479B"/>
    <w:rsid w:val="00FD51CD"/>
    <w:rsid w:val="00FD63CA"/>
    <w:rsid w:val="00FE0E6B"/>
    <w:rsid w:val="00FE6AE9"/>
    <w:rsid w:val="00FE6EA0"/>
    <w:rsid w:val="00FF0756"/>
    <w:rsid w:val="00FF2F6D"/>
    <w:rsid w:val="00FF2FE3"/>
    <w:rsid w:val="00FF4135"/>
    <w:rsid w:val="00FF4A16"/>
    <w:rsid w:val="00FF58A6"/>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7ED7"/>
  <w15:docId w15:val="{24F38241-B896-4E09-8102-CC7D97429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style>
  <w:style w:type="paragraph" w:styleId="1">
    <w:name w:val="heading 1"/>
    <w:basedOn w:val="a"/>
    <w:next w:val="a"/>
    <w:link w:val="10"/>
    <w:uiPriority w:val="9"/>
    <w:qFormat/>
    <w:rsid w:val="00EF334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24EED"/>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054F57"/>
    <w:pPr>
      <w:keepNext/>
      <w:spacing w:before="240" w:after="60"/>
      <w:outlineLvl w:val="3"/>
    </w:pPr>
    <w:rPr>
      <w:rFonts w:ascii="Calibri" w:eastAsia="Times New Roman" w:hAnsi="Calibri"/>
      <w:b/>
      <w:bCs/>
      <w:sz w:val="28"/>
      <w:szCs w:val="28"/>
    </w:rPr>
  </w:style>
  <w:style w:type="paragraph" w:styleId="6">
    <w:name w:val="heading 6"/>
    <w:basedOn w:val="a"/>
    <w:next w:val="a"/>
    <w:link w:val="60"/>
    <w:uiPriority w:val="9"/>
    <w:unhideWhenUsed/>
    <w:qFormat/>
    <w:rsid w:val="00F330BF"/>
    <w:p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rsid w:val="00237D8A"/>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3340"/>
    <w:rPr>
      <w:rFonts w:ascii="Cambria" w:eastAsia="Times New Roman" w:hAnsi="Cambria" w:cs="Times New Roman"/>
      <w:b/>
      <w:bCs/>
      <w:kern w:val="32"/>
      <w:sz w:val="32"/>
      <w:szCs w:val="32"/>
    </w:rPr>
  </w:style>
  <w:style w:type="character" w:customStyle="1" w:styleId="20">
    <w:name w:val="Заголовок 2 Знак"/>
    <w:link w:val="2"/>
    <w:uiPriority w:val="9"/>
    <w:rsid w:val="00B24EED"/>
    <w:rPr>
      <w:rFonts w:ascii="Cambria" w:eastAsia="Times New Roman" w:hAnsi="Cambria"/>
      <w:b/>
      <w:bCs/>
      <w:i/>
      <w:iCs/>
      <w:sz w:val="28"/>
      <w:szCs w:val="28"/>
    </w:rPr>
  </w:style>
  <w:style w:type="character" w:customStyle="1" w:styleId="40">
    <w:name w:val="Заголовок 4 Знак"/>
    <w:link w:val="4"/>
    <w:uiPriority w:val="9"/>
    <w:rsid w:val="00054F57"/>
    <w:rPr>
      <w:rFonts w:ascii="Calibri" w:eastAsia="Times New Roman" w:hAnsi="Calibri" w:cs="Times New Roman"/>
      <w:b/>
      <w:bCs/>
      <w:sz w:val="28"/>
      <w:szCs w:val="28"/>
    </w:rPr>
  </w:style>
  <w:style w:type="character" w:customStyle="1" w:styleId="60">
    <w:name w:val="Заголовок 6 Знак"/>
    <w:link w:val="6"/>
    <w:uiPriority w:val="9"/>
    <w:rsid w:val="00F330BF"/>
    <w:rPr>
      <w:rFonts w:ascii="Calibri" w:eastAsia="Times New Roman" w:hAnsi="Calibri" w:cs="Times New Roman"/>
      <w:b/>
      <w:bCs/>
      <w:sz w:val="22"/>
      <w:szCs w:val="22"/>
    </w:rPr>
  </w:style>
  <w:style w:type="character" w:customStyle="1" w:styleId="70">
    <w:name w:val="Заголовок 7 Знак"/>
    <w:link w:val="7"/>
    <w:uiPriority w:val="9"/>
    <w:rsid w:val="00237D8A"/>
    <w:rPr>
      <w:rFonts w:ascii="Calibri" w:eastAsia="Times New Roman" w:hAnsi="Calibri" w:cs="Times New Roman"/>
      <w:szCs w:val="24"/>
      <w:lang w:eastAsia="ru-RU"/>
    </w:rPr>
  </w:style>
  <w:style w:type="paragraph" w:customStyle="1" w:styleId="21">
    <w:name w:val="Абзац списка2"/>
    <w:aliases w:val="маркированный,Heading1,Colorful List - Accent 11,Colorful List - Accent 11CxSpLast,H1-1,Заголовок3,Bullet 1,Use Case List Paragraph,List Paragraph,без абзаца,Абзац списка11,Абзац списка7,Абзац списка71,Абзац списка8,List Paragraph1"/>
    <w:basedOn w:val="a"/>
    <w:link w:val="a3"/>
    <w:uiPriority w:val="34"/>
    <w:qFormat/>
    <w:rsid w:val="00237D8A"/>
    <w:pPr>
      <w:spacing w:after="200" w:line="276" w:lineRule="auto"/>
      <w:ind w:left="720"/>
      <w:contextualSpacing/>
    </w:pPr>
    <w:rPr>
      <w:rFonts w:ascii="Calibri" w:eastAsia="Times New Roman" w:hAnsi="Calibri"/>
      <w:sz w:val="22"/>
      <w:lang w:val="de-DE" w:eastAsia="de-DE"/>
    </w:rPr>
  </w:style>
  <w:style w:type="character" w:customStyle="1" w:styleId="a3">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Абзац списка11 Знак"/>
    <w:link w:val="21"/>
    <w:uiPriority w:val="34"/>
    <w:qFormat/>
    <w:rsid w:val="00237D8A"/>
    <w:rPr>
      <w:rFonts w:ascii="Calibri" w:eastAsia="Times New Roman" w:hAnsi="Calibri" w:cs="Times New Roman"/>
      <w:sz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4">
    <w:name w:val="Hyperlink"/>
    <w:uiPriority w:val="99"/>
    <w:unhideWhenUsed/>
    <w:rsid w:val="00237D8A"/>
    <w:rPr>
      <w:color w:val="0000FF"/>
      <w:u w:val="single"/>
    </w:rPr>
  </w:style>
  <w:style w:type="paragraph" w:customStyle="1" w:styleId="Default">
    <w:name w:val="Default"/>
    <w:qForma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rsid w:val="00237D8A"/>
    <w:rPr>
      <w:rFonts w:ascii="Times New Roman" w:hAnsi="Times New Roman" w:cs="Times New Roman" w:hint="default"/>
      <w:b w:val="0"/>
      <w:bCs w:val="0"/>
      <w:i w:val="0"/>
      <w:iCs w:val="0"/>
      <w:color w:val="000000"/>
    </w:rPr>
  </w:style>
  <w:style w:type="character" w:styleId="a5">
    <w:name w:val="Emphasis"/>
    <w:uiPriority w:val="20"/>
    <w:qFormat/>
    <w:rsid w:val="00237D8A"/>
    <w:rPr>
      <w:i/>
      <w:iCs/>
    </w:rPr>
  </w:style>
  <w:style w:type="paragraph" w:styleId="a6">
    <w:name w:val="Balloon Text"/>
    <w:basedOn w:val="a"/>
    <w:link w:val="a7"/>
    <w:uiPriority w:val="99"/>
    <w:semiHidden/>
    <w:unhideWhenUsed/>
    <w:rsid w:val="00237D8A"/>
    <w:rPr>
      <w:rFonts w:ascii="Tahoma" w:hAnsi="Tahoma"/>
      <w:sz w:val="16"/>
      <w:szCs w:val="16"/>
    </w:rPr>
  </w:style>
  <w:style w:type="character" w:customStyle="1" w:styleId="a7">
    <w:name w:val="Текст выноски Знак"/>
    <w:link w:val="a6"/>
    <w:uiPriority w:val="99"/>
    <w:semiHidden/>
    <w:rsid w:val="00237D8A"/>
    <w:rPr>
      <w:rFonts w:ascii="Tahoma" w:eastAsia="Calibri" w:hAnsi="Tahoma" w:cs="Tahoma"/>
      <w:sz w:val="16"/>
      <w:szCs w:val="16"/>
      <w:lang w:eastAsia="ru-RU"/>
    </w:rPr>
  </w:style>
  <w:style w:type="paragraph" w:styleId="a8">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9"/>
    <w:uiPriority w:val="99"/>
    <w:unhideWhenUsed/>
    <w:qFormat/>
    <w:rsid w:val="00B352B6"/>
    <w:pPr>
      <w:spacing w:before="100" w:beforeAutospacing="1" w:after="100" w:afterAutospacing="1"/>
    </w:pPr>
    <w:rPr>
      <w:rFonts w:eastAsia="Times New Roman"/>
      <w:sz w:val="24"/>
      <w:szCs w:val="24"/>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link w:val="a8"/>
    <w:uiPriority w:val="99"/>
    <w:qFormat/>
    <w:locked/>
    <w:rsid w:val="00E25A98"/>
    <w:rPr>
      <w:rFonts w:eastAsia="Times New Roman"/>
      <w:sz w:val="24"/>
      <w:szCs w:val="24"/>
    </w:rPr>
  </w:style>
  <w:style w:type="table" w:styleId="aa">
    <w:name w:val="Table Grid"/>
    <w:basedOn w:val="a1"/>
    <w:uiPriority w:val="59"/>
    <w:rsid w:val="0012697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unhideWhenUsed/>
    <w:rsid w:val="00CE3F2A"/>
    <w:pPr>
      <w:spacing w:after="120" w:line="480" w:lineRule="auto"/>
    </w:pPr>
    <w:rPr>
      <w:rFonts w:ascii="Calibri" w:hAnsi="Calibri"/>
      <w:sz w:val="22"/>
      <w:szCs w:val="22"/>
      <w:lang w:eastAsia="en-US"/>
    </w:rPr>
  </w:style>
  <w:style w:type="character" w:customStyle="1" w:styleId="23">
    <w:name w:val="Основной текст 2 Знак"/>
    <w:link w:val="22"/>
    <w:uiPriority w:val="99"/>
    <w:rsid w:val="00CE3F2A"/>
    <w:rPr>
      <w:rFonts w:ascii="Calibri" w:hAnsi="Calibri"/>
      <w:sz w:val="22"/>
      <w:szCs w:val="22"/>
      <w:lang w:eastAsia="en-US"/>
    </w:rPr>
  </w:style>
  <w:style w:type="paragraph" w:customStyle="1" w:styleId="11">
    <w:name w:val="Без интервала1"/>
    <w:aliases w:val="Обя,мелкий,Без интервала11"/>
    <w:link w:val="ab"/>
    <w:uiPriority w:val="99"/>
    <w:qFormat/>
    <w:rsid w:val="00CE3F2A"/>
    <w:rPr>
      <w:rFonts w:ascii="Calibri" w:hAnsi="Calibri"/>
      <w:sz w:val="22"/>
      <w:szCs w:val="22"/>
      <w:lang w:eastAsia="en-US"/>
    </w:rPr>
  </w:style>
  <w:style w:type="character" w:customStyle="1" w:styleId="ab">
    <w:name w:val="Без интервала Знак"/>
    <w:aliases w:val="Обя Знак,мелкий Знак,Без интервала1 Знак"/>
    <w:link w:val="11"/>
    <w:uiPriority w:val="99"/>
    <w:locked/>
    <w:rsid w:val="00CE3F2A"/>
    <w:rPr>
      <w:rFonts w:ascii="Calibri" w:hAnsi="Calibri"/>
      <w:sz w:val="22"/>
      <w:szCs w:val="22"/>
      <w:lang w:eastAsia="en-US" w:bidi="ar-SA"/>
    </w:rPr>
  </w:style>
  <w:style w:type="paragraph" w:customStyle="1" w:styleId="12">
    <w:name w:val="Абзац списка1"/>
    <w:basedOn w:val="a"/>
    <w:qFormat/>
    <w:rsid w:val="00B24EED"/>
    <w:pPr>
      <w:spacing w:after="200" w:line="276" w:lineRule="auto"/>
      <w:ind w:left="720"/>
    </w:pPr>
    <w:rPr>
      <w:rFonts w:ascii="Calibri" w:eastAsia="Times New Roman" w:hAnsi="Calibri" w:cs="Calibri"/>
      <w:sz w:val="22"/>
      <w:szCs w:val="22"/>
      <w:lang w:eastAsia="en-US"/>
    </w:rPr>
  </w:style>
  <w:style w:type="paragraph" w:styleId="ac">
    <w:name w:val="header"/>
    <w:basedOn w:val="a"/>
    <w:link w:val="ad"/>
    <w:uiPriority w:val="99"/>
    <w:unhideWhenUsed/>
    <w:qFormat/>
    <w:rsid w:val="00E63692"/>
    <w:pPr>
      <w:tabs>
        <w:tab w:val="center" w:pos="4677"/>
        <w:tab w:val="right" w:pos="9355"/>
      </w:tabs>
    </w:pPr>
  </w:style>
  <w:style w:type="character" w:customStyle="1" w:styleId="ad">
    <w:name w:val="Верхний колонтитул Знак"/>
    <w:basedOn w:val="a0"/>
    <w:link w:val="ac"/>
    <w:uiPriority w:val="99"/>
    <w:qFormat/>
    <w:rsid w:val="00E63692"/>
  </w:style>
  <w:style w:type="paragraph" w:styleId="ae">
    <w:name w:val="footer"/>
    <w:basedOn w:val="a"/>
    <w:link w:val="af"/>
    <w:uiPriority w:val="99"/>
    <w:unhideWhenUsed/>
    <w:rsid w:val="00E63692"/>
    <w:pPr>
      <w:tabs>
        <w:tab w:val="center" w:pos="4677"/>
        <w:tab w:val="right" w:pos="9355"/>
      </w:tabs>
    </w:pPr>
  </w:style>
  <w:style w:type="character" w:customStyle="1" w:styleId="af">
    <w:name w:val="Нижний колонтитул Знак"/>
    <w:basedOn w:val="a0"/>
    <w:link w:val="ae"/>
    <w:uiPriority w:val="99"/>
    <w:rsid w:val="00E63692"/>
  </w:style>
  <w:style w:type="character" w:styleId="af0">
    <w:name w:val="Strong"/>
    <w:uiPriority w:val="22"/>
    <w:qFormat/>
    <w:rsid w:val="001809A7"/>
    <w:rPr>
      <w:b/>
      <w:bCs/>
    </w:rPr>
  </w:style>
  <w:style w:type="paragraph" w:styleId="3">
    <w:name w:val="Body Text Indent 3"/>
    <w:basedOn w:val="a"/>
    <w:link w:val="30"/>
    <w:rsid w:val="003F1D24"/>
    <w:pPr>
      <w:spacing w:after="120"/>
      <w:ind w:left="283"/>
    </w:pPr>
    <w:rPr>
      <w:rFonts w:eastAsia="Times New Roman"/>
      <w:sz w:val="16"/>
      <w:szCs w:val="16"/>
    </w:rPr>
  </w:style>
  <w:style w:type="character" w:customStyle="1" w:styleId="30">
    <w:name w:val="Основной текст с отступом 3 Знак"/>
    <w:link w:val="3"/>
    <w:rsid w:val="003F1D24"/>
    <w:rPr>
      <w:rFonts w:eastAsia="Times New Roman"/>
      <w:sz w:val="16"/>
      <w:szCs w:val="16"/>
    </w:rPr>
  </w:style>
  <w:style w:type="paragraph" w:styleId="af1">
    <w:name w:val="List Paragraph"/>
    <w:aliases w:val="ПАРАГРАФ,Стандартный,Bullets,List Paragraph (numbered (a))"/>
    <w:basedOn w:val="a"/>
    <w:uiPriority w:val="34"/>
    <w:qFormat/>
    <w:rsid w:val="005D7CA3"/>
    <w:pPr>
      <w:spacing w:after="200" w:line="276" w:lineRule="auto"/>
      <w:ind w:left="720"/>
      <w:contextualSpacing/>
    </w:pPr>
    <w:rPr>
      <w:rFonts w:ascii="Calibri" w:eastAsia="Times New Roman" w:hAnsi="Calibri"/>
      <w:sz w:val="22"/>
      <w:szCs w:val="22"/>
      <w:lang w:val="de-DE" w:eastAsia="de-DE"/>
    </w:rPr>
  </w:style>
  <w:style w:type="table" w:customStyle="1" w:styleId="TableNormal">
    <w:name w:val="Table Normal"/>
    <w:uiPriority w:val="2"/>
    <w:semiHidden/>
    <w:unhideWhenUsed/>
    <w:qFormat/>
    <w:rsid w:val="00DE24E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24E9"/>
    <w:pPr>
      <w:widowControl w:val="0"/>
      <w:autoSpaceDE w:val="0"/>
      <w:autoSpaceDN w:val="0"/>
    </w:pPr>
    <w:rPr>
      <w:rFonts w:eastAsia="Times New Roman"/>
      <w:sz w:val="22"/>
      <w:szCs w:val="22"/>
      <w:lang w:eastAsia="en-US"/>
    </w:rPr>
  </w:style>
  <w:style w:type="character" w:customStyle="1" w:styleId="apple-converted-space">
    <w:name w:val="apple-converted-space"/>
    <w:basedOn w:val="a0"/>
    <w:rsid w:val="00813213"/>
  </w:style>
  <w:style w:type="character" w:customStyle="1" w:styleId="af2">
    <w:name w:val="Основной текст_"/>
    <w:link w:val="5"/>
    <w:locked/>
    <w:rsid w:val="005F6663"/>
    <w:rPr>
      <w:rFonts w:eastAsia="Times New Roman"/>
      <w:color w:val="000000"/>
      <w:shd w:val="clear" w:color="auto" w:fill="FFFFFF"/>
      <w:lang w:bidi="ru-RU"/>
    </w:rPr>
  </w:style>
  <w:style w:type="paragraph" w:customStyle="1" w:styleId="5">
    <w:name w:val="Основной текст5"/>
    <w:basedOn w:val="a"/>
    <w:link w:val="af2"/>
    <w:qFormat/>
    <w:rsid w:val="005F6663"/>
    <w:pPr>
      <w:widowControl w:val="0"/>
      <w:shd w:val="clear" w:color="auto" w:fill="FFFFFF"/>
      <w:spacing w:after="9900" w:line="274" w:lineRule="exact"/>
      <w:ind w:hanging="420"/>
    </w:pPr>
    <w:rPr>
      <w:rFonts w:eastAsia="Times New Roman"/>
      <w:color w:val="000000"/>
      <w:lang w:bidi="ru-RU"/>
    </w:rPr>
  </w:style>
  <w:style w:type="paragraph" w:customStyle="1" w:styleId="ConsPlusNormal">
    <w:name w:val="ConsPlusNormal"/>
    <w:uiPriority w:val="99"/>
    <w:qFormat/>
    <w:rsid w:val="00323983"/>
    <w:pPr>
      <w:widowControl w:val="0"/>
      <w:autoSpaceDE w:val="0"/>
      <w:autoSpaceDN w:val="0"/>
      <w:adjustRightInd w:val="0"/>
      <w:ind w:firstLine="720"/>
    </w:pPr>
    <w:rPr>
      <w:rFonts w:ascii="Arial" w:eastAsia="Times New Roman" w:hAnsi="Arial" w:cs="Arial"/>
    </w:rPr>
  </w:style>
  <w:style w:type="character" w:customStyle="1" w:styleId="13">
    <w:name w:val="Основной текст1"/>
    <w:rsid w:val="00A75A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3">
    <w:name w:val="No Spacing"/>
    <w:uiPriority w:val="1"/>
    <w:qFormat/>
    <w:rsid w:val="00F31507"/>
  </w:style>
  <w:style w:type="character" w:customStyle="1" w:styleId="14">
    <w:name w:val="Основной текст Знак1"/>
    <w:uiPriority w:val="99"/>
    <w:rsid w:val="00602FAE"/>
    <w:rPr>
      <w:rFonts w:ascii="Times New Roman" w:eastAsia="Times New Roman" w:hAnsi="Times New Roman" w:cs="Times New Roman" w:hint="default"/>
      <w:lang w:eastAsia="ru-RU"/>
    </w:rPr>
  </w:style>
  <w:style w:type="character" w:customStyle="1" w:styleId="8">
    <w:name w:val="Основной текст (8)_"/>
    <w:link w:val="80"/>
    <w:rsid w:val="003055C8"/>
    <w:rPr>
      <w:rFonts w:eastAsia="Times New Roman"/>
      <w:b/>
      <w:bCs/>
      <w:i/>
      <w:iCs/>
      <w:sz w:val="15"/>
      <w:szCs w:val="15"/>
      <w:shd w:val="clear" w:color="auto" w:fill="FFFFFF"/>
    </w:rPr>
  </w:style>
  <w:style w:type="paragraph" w:customStyle="1" w:styleId="80">
    <w:name w:val="Основной текст (8)"/>
    <w:basedOn w:val="a"/>
    <w:link w:val="8"/>
    <w:rsid w:val="003055C8"/>
    <w:pPr>
      <w:widowControl w:val="0"/>
      <w:shd w:val="clear" w:color="auto" w:fill="FFFFFF"/>
      <w:spacing w:line="0" w:lineRule="atLeast"/>
      <w:jc w:val="both"/>
    </w:pPr>
    <w:rPr>
      <w:rFonts w:eastAsia="Times New Roman"/>
      <w:b/>
      <w:bCs/>
      <w:i/>
      <w:iCs/>
      <w:sz w:val="15"/>
      <w:szCs w:val="15"/>
    </w:rPr>
  </w:style>
  <w:style w:type="character" w:customStyle="1" w:styleId="tlid-translation">
    <w:name w:val="tlid-translation"/>
    <w:basedOn w:val="a0"/>
    <w:qFormat/>
    <w:rsid w:val="008542E0"/>
  </w:style>
  <w:style w:type="paragraph" w:styleId="HTML">
    <w:name w:val="HTML Preformatted"/>
    <w:basedOn w:val="a"/>
    <w:link w:val="HTML0"/>
    <w:uiPriority w:val="99"/>
    <w:unhideWhenUsed/>
    <w:qFormat/>
    <w:rsid w:val="003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qFormat/>
    <w:rsid w:val="003E6D8C"/>
    <w:rPr>
      <w:rFonts w:ascii="Courier New" w:eastAsia="Times New Roman" w:hAnsi="Courier New" w:cs="Courier New"/>
    </w:rPr>
  </w:style>
  <w:style w:type="character" w:customStyle="1" w:styleId="y2iqfc">
    <w:name w:val="y2iqfc"/>
    <w:basedOn w:val="a0"/>
    <w:qFormat/>
    <w:rsid w:val="003E6D8C"/>
  </w:style>
  <w:style w:type="character" w:customStyle="1" w:styleId="hwtze">
    <w:name w:val="hwtze"/>
    <w:basedOn w:val="a0"/>
    <w:qFormat/>
    <w:rsid w:val="00F909CB"/>
  </w:style>
  <w:style w:type="paragraph" w:customStyle="1" w:styleId="15">
    <w:name w:val="Заголовок №1"/>
    <w:basedOn w:val="a"/>
    <w:qFormat/>
    <w:rsid w:val="00F909CB"/>
    <w:pPr>
      <w:widowControl w:val="0"/>
      <w:shd w:val="clear" w:color="auto" w:fill="FFFFFF"/>
      <w:spacing w:before="240" w:line="274" w:lineRule="exact"/>
      <w:ind w:hanging="340"/>
      <w:jc w:val="both"/>
      <w:outlineLvl w:val="0"/>
    </w:pPr>
    <w:rPr>
      <w:rFonts w:eastAsia="Times New Roman"/>
      <w:b/>
      <w:bCs/>
      <w:spacing w:val="8"/>
      <w:sz w:val="21"/>
      <w:szCs w:val="21"/>
    </w:rPr>
  </w:style>
  <w:style w:type="character" w:customStyle="1" w:styleId="fontstyle01">
    <w:name w:val="fontstyle01"/>
    <w:basedOn w:val="a0"/>
    <w:rsid w:val="00C71A0F"/>
    <w:rPr>
      <w:rFonts w:ascii="SegoeUI" w:hAnsi="SegoeUI" w:hint="default"/>
      <w:b w:val="0"/>
      <w:bCs w:val="0"/>
      <w:i w:val="0"/>
      <w:iCs w:val="0"/>
      <w:color w:val="495057"/>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535">
      <w:bodyDiv w:val="1"/>
      <w:marLeft w:val="0"/>
      <w:marRight w:val="0"/>
      <w:marTop w:val="0"/>
      <w:marBottom w:val="0"/>
      <w:divBdr>
        <w:top w:val="none" w:sz="0" w:space="0" w:color="auto"/>
        <w:left w:val="none" w:sz="0" w:space="0" w:color="auto"/>
        <w:bottom w:val="none" w:sz="0" w:space="0" w:color="auto"/>
        <w:right w:val="none" w:sz="0" w:space="0" w:color="auto"/>
      </w:divBdr>
    </w:div>
    <w:div w:id="62995293">
      <w:bodyDiv w:val="1"/>
      <w:marLeft w:val="0"/>
      <w:marRight w:val="0"/>
      <w:marTop w:val="0"/>
      <w:marBottom w:val="0"/>
      <w:divBdr>
        <w:top w:val="none" w:sz="0" w:space="0" w:color="auto"/>
        <w:left w:val="none" w:sz="0" w:space="0" w:color="auto"/>
        <w:bottom w:val="none" w:sz="0" w:space="0" w:color="auto"/>
        <w:right w:val="none" w:sz="0" w:space="0" w:color="auto"/>
      </w:divBdr>
    </w:div>
    <w:div w:id="105007557">
      <w:bodyDiv w:val="1"/>
      <w:marLeft w:val="0"/>
      <w:marRight w:val="0"/>
      <w:marTop w:val="0"/>
      <w:marBottom w:val="0"/>
      <w:divBdr>
        <w:top w:val="none" w:sz="0" w:space="0" w:color="auto"/>
        <w:left w:val="none" w:sz="0" w:space="0" w:color="auto"/>
        <w:bottom w:val="none" w:sz="0" w:space="0" w:color="auto"/>
        <w:right w:val="none" w:sz="0" w:space="0" w:color="auto"/>
      </w:divBdr>
    </w:div>
    <w:div w:id="114833298">
      <w:bodyDiv w:val="1"/>
      <w:marLeft w:val="0"/>
      <w:marRight w:val="0"/>
      <w:marTop w:val="0"/>
      <w:marBottom w:val="0"/>
      <w:divBdr>
        <w:top w:val="none" w:sz="0" w:space="0" w:color="auto"/>
        <w:left w:val="none" w:sz="0" w:space="0" w:color="auto"/>
        <w:bottom w:val="none" w:sz="0" w:space="0" w:color="auto"/>
        <w:right w:val="none" w:sz="0" w:space="0" w:color="auto"/>
      </w:divBdr>
    </w:div>
    <w:div w:id="204684560">
      <w:bodyDiv w:val="1"/>
      <w:marLeft w:val="0"/>
      <w:marRight w:val="0"/>
      <w:marTop w:val="0"/>
      <w:marBottom w:val="0"/>
      <w:divBdr>
        <w:top w:val="none" w:sz="0" w:space="0" w:color="auto"/>
        <w:left w:val="none" w:sz="0" w:space="0" w:color="auto"/>
        <w:bottom w:val="none" w:sz="0" w:space="0" w:color="auto"/>
        <w:right w:val="none" w:sz="0" w:space="0" w:color="auto"/>
      </w:divBdr>
    </w:div>
    <w:div w:id="308704851">
      <w:bodyDiv w:val="1"/>
      <w:marLeft w:val="0"/>
      <w:marRight w:val="0"/>
      <w:marTop w:val="0"/>
      <w:marBottom w:val="0"/>
      <w:divBdr>
        <w:top w:val="none" w:sz="0" w:space="0" w:color="auto"/>
        <w:left w:val="none" w:sz="0" w:space="0" w:color="auto"/>
        <w:bottom w:val="none" w:sz="0" w:space="0" w:color="auto"/>
        <w:right w:val="none" w:sz="0" w:space="0" w:color="auto"/>
      </w:divBdr>
    </w:div>
    <w:div w:id="389234902">
      <w:bodyDiv w:val="1"/>
      <w:marLeft w:val="0"/>
      <w:marRight w:val="0"/>
      <w:marTop w:val="0"/>
      <w:marBottom w:val="0"/>
      <w:divBdr>
        <w:top w:val="none" w:sz="0" w:space="0" w:color="auto"/>
        <w:left w:val="none" w:sz="0" w:space="0" w:color="auto"/>
        <w:bottom w:val="none" w:sz="0" w:space="0" w:color="auto"/>
        <w:right w:val="none" w:sz="0" w:space="0" w:color="auto"/>
      </w:divBdr>
    </w:div>
    <w:div w:id="424769165">
      <w:bodyDiv w:val="1"/>
      <w:marLeft w:val="0"/>
      <w:marRight w:val="0"/>
      <w:marTop w:val="0"/>
      <w:marBottom w:val="0"/>
      <w:divBdr>
        <w:top w:val="none" w:sz="0" w:space="0" w:color="auto"/>
        <w:left w:val="none" w:sz="0" w:space="0" w:color="auto"/>
        <w:bottom w:val="none" w:sz="0" w:space="0" w:color="auto"/>
        <w:right w:val="none" w:sz="0" w:space="0" w:color="auto"/>
      </w:divBdr>
    </w:div>
    <w:div w:id="434985177">
      <w:bodyDiv w:val="1"/>
      <w:marLeft w:val="0"/>
      <w:marRight w:val="0"/>
      <w:marTop w:val="0"/>
      <w:marBottom w:val="0"/>
      <w:divBdr>
        <w:top w:val="none" w:sz="0" w:space="0" w:color="auto"/>
        <w:left w:val="none" w:sz="0" w:space="0" w:color="auto"/>
        <w:bottom w:val="none" w:sz="0" w:space="0" w:color="auto"/>
        <w:right w:val="none" w:sz="0" w:space="0" w:color="auto"/>
      </w:divBdr>
    </w:div>
    <w:div w:id="474568432">
      <w:bodyDiv w:val="1"/>
      <w:marLeft w:val="0"/>
      <w:marRight w:val="0"/>
      <w:marTop w:val="0"/>
      <w:marBottom w:val="0"/>
      <w:divBdr>
        <w:top w:val="none" w:sz="0" w:space="0" w:color="auto"/>
        <w:left w:val="none" w:sz="0" w:space="0" w:color="auto"/>
        <w:bottom w:val="none" w:sz="0" w:space="0" w:color="auto"/>
        <w:right w:val="none" w:sz="0" w:space="0" w:color="auto"/>
      </w:divBdr>
    </w:div>
    <w:div w:id="522518894">
      <w:bodyDiv w:val="1"/>
      <w:marLeft w:val="0"/>
      <w:marRight w:val="0"/>
      <w:marTop w:val="0"/>
      <w:marBottom w:val="0"/>
      <w:divBdr>
        <w:top w:val="none" w:sz="0" w:space="0" w:color="auto"/>
        <w:left w:val="none" w:sz="0" w:space="0" w:color="auto"/>
        <w:bottom w:val="none" w:sz="0" w:space="0" w:color="auto"/>
        <w:right w:val="none" w:sz="0" w:space="0" w:color="auto"/>
      </w:divBdr>
    </w:div>
    <w:div w:id="635450558">
      <w:bodyDiv w:val="1"/>
      <w:marLeft w:val="0"/>
      <w:marRight w:val="0"/>
      <w:marTop w:val="0"/>
      <w:marBottom w:val="0"/>
      <w:divBdr>
        <w:top w:val="none" w:sz="0" w:space="0" w:color="auto"/>
        <w:left w:val="none" w:sz="0" w:space="0" w:color="auto"/>
        <w:bottom w:val="none" w:sz="0" w:space="0" w:color="auto"/>
        <w:right w:val="none" w:sz="0" w:space="0" w:color="auto"/>
      </w:divBdr>
    </w:div>
    <w:div w:id="654339753">
      <w:bodyDiv w:val="1"/>
      <w:marLeft w:val="0"/>
      <w:marRight w:val="0"/>
      <w:marTop w:val="0"/>
      <w:marBottom w:val="0"/>
      <w:divBdr>
        <w:top w:val="none" w:sz="0" w:space="0" w:color="auto"/>
        <w:left w:val="none" w:sz="0" w:space="0" w:color="auto"/>
        <w:bottom w:val="none" w:sz="0" w:space="0" w:color="auto"/>
        <w:right w:val="none" w:sz="0" w:space="0" w:color="auto"/>
      </w:divBdr>
    </w:div>
    <w:div w:id="717322130">
      <w:bodyDiv w:val="1"/>
      <w:marLeft w:val="0"/>
      <w:marRight w:val="0"/>
      <w:marTop w:val="0"/>
      <w:marBottom w:val="0"/>
      <w:divBdr>
        <w:top w:val="none" w:sz="0" w:space="0" w:color="auto"/>
        <w:left w:val="none" w:sz="0" w:space="0" w:color="auto"/>
        <w:bottom w:val="none" w:sz="0" w:space="0" w:color="auto"/>
        <w:right w:val="none" w:sz="0" w:space="0" w:color="auto"/>
      </w:divBdr>
      <w:divsChild>
        <w:div w:id="1760174804">
          <w:marLeft w:val="0"/>
          <w:marRight w:val="0"/>
          <w:marTop w:val="87"/>
          <w:marBottom w:val="327"/>
          <w:divBdr>
            <w:top w:val="none" w:sz="0" w:space="0" w:color="auto"/>
            <w:left w:val="none" w:sz="0" w:space="0" w:color="auto"/>
            <w:bottom w:val="none" w:sz="0" w:space="0" w:color="auto"/>
            <w:right w:val="none" w:sz="0" w:space="0" w:color="auto"/>
          </w:divBdr>
          <w:divsChild>
            <w:div w:id="784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5075">
      <w:bodyDiv w:val="1"/>
      <w:marLeft w:val="0"/>
      <w:marRight w:val="0"/>
      <w:marTop w:val="0"/>
      <w:marBottom w:val="0"/>
      <w:divBdr>
        <w:top w:val="none" w:sz="0" w:space="0" w:color="auto"/>
        <w:left w:val="none" w:sz="0" w:space="0" w:color="auto"/>
        <w:bottom w:val="none" w:sz="0" w:space="0" w:color="auto"/>
        <w:right w:val="none" w:sz="0" w:space="0" w:color="auto"/>
      </w:divBdr>
    </w:div>
    <w:div w:id="739982300">
      <w:bodyDiv w:val="1"/>
      <w:marLeft w:val="0"/>
      <w:marRight w:val="0"/>
      <w:marTop w:val="0"/>
      <w:marBottom w:val="0"/>
      <w:divBdr>
        <w:top w:val="none" w:sz="0" w:space="0" w:color="auto"/>
        <w:left w:val="none" w:sz="0" w:space="0" w:color="auto"/>
        <w:bottom w:val="none" w:sz="0" w:space="0" w:color="auto"/>
        <w:right w:val="none" w:sz="0" w:space="0" w:color="auto"/>
      </w:divBdr>
    </w:div>
    <w:div w:id="772243092">
      <w:bodyDiv w:val="1"/>
      <w:marLeft w:val="0"/>
      <w:marRight w:val="0"/>
      <w:marTop w:val="0"/>
      <w:marBottom w:val="0"/>
      <w:divBdr>
        <w:top w:val="none" w:sz="0" w:space="0" w:color="auto"/>
        <w:left w:val="none" w:sz="0" w:space="0" w:color="auto"/>
        <w:bottom w:val="none" w:sz="0" w:space="0" w:color="auto"/>
        <w:right w:val="none" w:sz="0" w:space="0" w:color="auto"/>
      </w:divBdr>
    </w:div>
    <w:div w:id="806900342">
      <w:bodyDiv w:val="1"/>
      <w:marLeft w:val="0"/>
      <w:marRight w:val="0"/>
      <w:marTop w:val="0"/>
      <w:marBottom w:val="0"/>
      <w:divBdr>
        <w:top w:val="none" w:sz="0" w:space="0" w:color="auto"/>
        <w:left w:val="none" w:sz="0" w:space="0" w:color="auto"/>
        <w:bottom w:val="none" w:sz="0" w:space="0" w:color="auto"/>
        <w:right w:val="none" w:sz="0" w:space="0" w:color="auto"/>
      </w:divBdr>
    </w:div>
    <w:div w:id="868448595">
      <w:bodyDiv w:val="1"/>
      <w:marLeft w:val="0"/>
      <w:marRight w:val="0"/>
      <w:marTop w:val="0"/>
      <w:marBottom w:val="0"/>
      <w:divBdr>
        <w:top w:val="none" w:sz="0" w:space="0" w:color="auto"/>
        <w:left w:val="none" w:sz="0" w:space="0" w:color="auto"/>
        <w:bottom w:val="none" w:sz="0" w:space="0" w:color="auto"/>
        <w:right w:val="none" w:sz="0" w:space="0" w:color="auto"/>
      </w:divBdr>
    </w:div>
    <w:div w:id="959923112">
      <w:bodyDiv w:val="1"/>
      <w:marLeft w:val="0"/>
      <w:marRight w:val="0"/>
      <w:marTop w:val="0"/>
      <w:marBottom w:val="0"/>
      <w:divBdr>
        <w:top w:val="none" w:sz="0" w:space="0" w:color="auto"/>
        <w:left w:val="none" w:sz="0" w:space="0" w:color="auto"/>
        <w:bottom w:val="none" w:sz="0" w:space="0" w:color="auto"/>
        <w:right w:val="none" w:sz="0" w:space="0" w:color="auto"/>
      </w:divBdr>
      <w:divsChild>
        <w:div w:id="1757088313">
          <w:marLeft w:val="0"/>
          <w:marRight w:val="0"/>
          <w:marTop w:val="0"/>
          <w:marBottom w:val="0"/>
          <w:divBdr>
            <w:top w:val="none" w:sz="0" w:space="0" w:color="auto"/>
            <w:left w:val="none" w:sz="0" w:space="0" w:color="auto"/>
            <w:bottom w:val="none" w:sz="0" w:space="0" w:color="auto"/>
            <w:right w:val="none" w:sz="0" w:space="0" w:color="auto"/>
          </w:divBdr>
        </w:div>
      </w:divsChild>
    </w:div>
    <w:div w:id="985625711">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114131428">
      <w:bodyDiv w:val="1"/>
      <w:marLeft w:val="0"/>
      <w:marRight w:val="0"/>
      <w:marTop w:val="0"/>
      <w:marBottom w:val="0"/>
      <w:divBdr>
        <w:top w:val="none" w:sz="0" w:space="0" w:color="auto"/>
        <w:left w:val="none" w:sz="0" w:space="0" w:color="auto"/>
        <w:bottom w:val="none" w:sz="0" w:space="0" w:color="auto"/>
        <w:right w:val="none" w:sz="0" w:space="0" w:color="auto"/>
      </w:divBdr>
    </w:div>
    <w:div w:id="1218905233">
      <w:bodyDiv w:val="1"/>
      <w:marLeft w:val="0"/>
      <w:marRight w:val="0"/>
      <w:marTop w:val="0"/>
      <w:marBottom w:val="0"/>
      <w:divBdr>
        <w:top w:val="none" w:sz="0" w:space="0" w:color="auto"/>
        <w:left w:val="none" w:sz="0" w:space="0" w:color="auto"/>
        <w:bottom w:val="none" w:sz="0" w:space="0" w:color="auto"/>
        <w:right w:val="none" w:sz="0" w:space="0" w:color="auto"/>
      </w:divBdr>
    </w:div>
    <w:div w:id="1235700468">
      <w:bodyDiv w:val="1"/>
      <w:marLeft w:val="0"/>
      <w:marRight w:val="0"/>
      <w:marTop w:val="0"/>
      <w:marBottom w:val="0"/>
      <w:divBdr>
        <w:top w:val="none" w:sz="0" w:space="0" w:color="auto"/>
        <w:left w:val="none" w:sz="0" w:space="0" w:color="auto"/>
        <w:bottom w:val="none" w:sz="0" w:space="0" w:color="auto"/>
        <w:right w:val="none" w:sz="0" w:space="0" w:color="auto"/>
      </w:divBdr>
      <w:divsChild>
        <w:div w:id="870991942">
          <w:marLeft w:val="0"/>
          <w:marRight w:val="0"/>
          <w:marTop w:val="0"/>
          <w:marBottom w:val="240"/>
          <w:divBdr>
            <w:top w:val="none" w:sz="0" w:space="0" w:color="auto"/>
            <w:left w:val="none" w:sz="0" w:space="0" w:color="auto"/>
            <w:bottom w:val="none" w:sz="0" w:space="0" w:color="auto"/>
            <w:right w:val="none" w:sz="0" w:space="0" w:color="auto"/>
          </w:divBdr>
          <w:divsChild>
            <w:div w:id="1942371056">
              <w:marLeft w:val="0"/>
              <w:marRight w:val="0"/>
              <w:marTop w:val="107"/>
              <w:marBottom w:val="400"/>
              <w:divBdr>
                <w:top w:val="none" w:sz="0" w:space="0" w:color="auto"/>
                <w:left w:val="none" w:sz="0" w:space="0" w:color="auto"/>
                <w:bottom w:val="none" w:sz="0" w:space="0" w:color="auto"/>
                <w:right w:val="none" w:sz="0" w:space="0" w:color="auto"/>
              </w:divBdr>
              <w:divsChild>
                <w:div w:id="38938570">
                  <w:marLeft w:val="0"/>
                  <w:marRight w:val="0"/>
                  <w:marTop w:val="0"/>
                  <w:marBottom w:val="0"/>
                  <w:divBdr>
                    <w:top w:val="none" w:sz="0" w:space="0" w:color="auto"/>
                    <w:left w:val="none" w:sz="0" w:space="0" w:color="auto"/>
                    <w:bottom w:val="none" w:sz="0" w:space="0" w:color="auto"/>
                    <w:right w:val="none" w:sz="0" w:space="0" w:color="auto"/>
                  </w:divBdr>
                </w:div>
                <w:div w:id="1275748806">
                  <w:marLeft w:val="0"/>
                  <w:marRight w:val="0"/>
                  <w:marTop w:val="0"/>
                  <w:marBottom w:val="0"/>
                  <w:divBdr>
                    <w:top w:val="none" w:sz="0" w:space="0" w:color="auto"/>
                    <w:left w:val="none" w:sz="0" w:space="0" w:color="auto"/>
                    <w:bottom w:val="none" w:sz="0" w:space="0" w:color="auto"/>
                    <w:right w:val="none" w:sz="0" w:space="0" w:color="auto"/>
                  </w:divBdr>
                </w:div>
                <w:div w:id="2039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317">
          <w:marLeft w:val="0"/>
          <w:marRight w:val="0"/>
          <w:marTop w:val="0"/>
          <w:marBottom w:val="240"/>
          <w:divBdr>
            <w:top w:val="none" w:sz="0" w:space="0" w:color="auto"/>
            <w:left w:val="none" w:sz="0" w:space="0" w:color="auto"/>
            <w:bottom w:val="none" w:sz="0" w:space="0" w:color="auto"/>
            <w:right w:val="none" w:sz="0" w:space="0" w:color="auto"/>
          </w:divBdr>
          <w:divsChild>
            <w:div w:id="2126534408">
              <w:marLeft w:val="0"/>
              <w:marRight w:val="0"/>
              <w:marTop w:val="107"/>
              <w:marBottom w:val="400"/>
              <w:divBdr>
                <w:top w:val="none" w:sz="0" w:space="0" w:color="auto"/>
                <w:left w:val="none" w:sz="0" w:space="0" w:color="auto"/>
                <w:bottom w:val="none" w:sz="0" w:space="0" w:color="auto"/>
                <w:right w:val="none" w:sz="0" w:space="0" w:color="auto"/>
              </w:divBdr>
            </w:div>
          </w:divsChild>
        </w:div>
      </w:divsChild>
    </w:div>
    <w:div w:id="1337995383">
      <w:bodyDiv w:val="1"/>
      <w:marLeft w:val="0"/>
      <w:marRight w:val="0"/>
      <w:marTop w:val="0"/>
      <w:marBottom w:val="0"/>
      <w:divBdr>
        <w:top w:val="none" w:sz="0" w:space="0" w:color="auto"/>
        <w:left w:val="none" w:sz="0" w:space="0" w:color="auto"/>
        <w:bottom w:val="none" w:sz="0" w:space="0" w:color="auto"/>
        <w:right w:val="none" w:sz="0" w:space="0" w:color="auto"/>
      </w:divBdr>
    </w:div>
    <w:div w:id="1379622331">
      <w:bodyDiv w:val="1"/>
      <w:marLeft w:val="0"/>
      <w:marRight w:val="0"/>
      <w:marTop w:val="0"/>
      <w:marBottom w:val="0"/>
      <w:divBdr>
        <w:top w:val="none" w:sz="0" w:space="0" w:color="auto"/>
        <w:left w:val="none" w:sz="0" w:space="0" w:color="auto"/>
        <w:bottom w:val="none" w:sz="0" w:space="0" w:color="auto"/>
        <w:right w:val="none" w:sz="0" w:space="0" w:color="auto"/>
      </w:divBdr>
    </w:div>
    <w:div w:id="1414856875">
      <w:bodyDiv w:val="1"/>
      <w:marLeft w:val="0"/>
      <w:marRight w:val="0"/>
      <w:marTop w:val="0"/>
      <w:marBottom w:val="0"/>
      <w:divBdr>
        <w:top w:val="none" w:sz="0" w:space="0" w:color="auto"/>
        <w:left w:val="none" w:sz="0" w:space="0" w:color="auto"/>
        <w:bottom w:val="none" w:sz="0" w:space="0" w:color="auto"/>
        <w:right w:val="none" w:sz="0" w:space="0" w:color="auto"/>
      </w:divBdr>
      <w:divsChild>
        <w:div w:id="113599490">
          <w:marLeft w:val="0"/>
          <w:marRight w:val="0"/>
          <w:marTop w:val="87"/>
          <w:marBottom w:val="327"/>
          <w:divBdr>
            <w:top w:val="none" w:sz="0" w:space="0" w:color="auto"/>
            <w:left w:val="none" w:sz="0" w:space="0" w:color="auto"/>
            <w:bottom w:val="none" w:sz="0" w:space="0" w:color="auto"/>
            <w:right w:val="none" w:sz="0" w:space="0" w:color="auto"/>
          </w:divBdr>
          <w:divsChild>
            <w:div w:id="555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681701">
      <w:bodyDiv w:val="1"/>
      <w:marLeft w:val="0"/>
      <w:marRight w:val="0"/>
      <w:marTop w:val="0"/>
      <w:marBottom w:val="0"/>
      <w:divBdr>
        <w:top w:val="none" w:sz="0" w:space="0" w:color="auto"/>
        <w:left w:val="none" w:sz="0" w:space="0" w:color="auto"/>
        <w:bottom w:val="none" w:sz="0" w:space="0" w:color="auto"/>
        <w:right w:val="none" w:sz="0" w:space="0" w:color="auto"/>
      </w:divBdr>
    </w:div>
    <w:div w:id="1523320208">
      <w:bodyDiv w:val="1"/>
      <w:marLeft w:val="0"/>
      <w:marRight w:val="0"/>
      <w:marTop w:val="0"/>
      <w:marBottom w:val="0"/>
      <w:divBdr>
        <w:top w:val="none" w:sz="0" w:space="0" w:color="auto"/>
        <w:left w:val="none" w:sz="0" w:space="0" w:color="auto"/>
        <w:bottom w:val="none" w:sz="0" w:space="0" w:color="auto"/>
        <w:right w:val="none" w:sz="0" w:space="0" w:color="auto"/>
      </w:divBdr>
    </w:div>
    <w:div w:id="1678651170">
      <w:bodyDiv w:val="1"/>
      <w:marLeft w:val="0"/>
      <w:marRight w:val="0"/>
      <w:marTop w:val="0"/>
      <w:marBottom w:val="0"/>
      <w:divBdr>
        <w:top w:val="none" w:sz="0" w:space="0" w:color="auto"/>
        <w:left w:val="none" w:sz="0" w:space="0" w:color="auto"/>
        <w:bottom w:val="none" w:sz="0" w:space="0" w:color="auto"/>
        <w:right w:val="none" w:sz="0" w:space="0" w:color="auto"/>
      </w:divBdr>
    </w:div>
    <w:div w:id="1680039893">
      <w:bodyDiv w:val="1"/>
      <w:marLeft w:val="0"/>
      <w:marRight w:val="0"/>
      <w:marTop w:val="0"/>
      <w:marBottom w:val="0"/>
      <w:divBdr>
        <w:top w:val="none" w:sz="0" w:space="0" w:color="auto"/>
        <w:left w:val="none" w:sz="0" w:space="0" w:color="auto"/>
        <w:bottom w:val="none" w:sz="0" w:space="0" w:color="auto"/>
        <w:right w:val="none" w:sz="0" w:space="0" w:color="auto"/>
      </w:divBdr>
      <w:divsChild>
        <w:div w:id="1706640875">
          <w:marLeft w:val="0"/>
          <w:marRight w:val="0"/>
          <w:marTop w:val="0"/>
          <w:marBottom w:val="0"/>
          <w:divBdr>
            <w:top w:val="none" w:sz="0" w:space="0" w:color="auto"/>
            <w:left w:val="none" w:sz="0" w:space="0" w:color="auto"/>
            <w:bottom w:val="none" w:sz="0" w:space="0" w:color="auto"/>
            <w:right w:val="none" w:sz="0" w:space="0" w:color="auto"/>
          </w:divBdr>
        </w:div>
      </w:divsChild>
    </w:div>
    <w:div w:id="1701668360">
      <w:bodyDiv w:val="1"/>
      <w:marLeft w:val="0"/>
      <w:marRight w:val="0"/>
      <w:marTop w:val="0"/>
      <w:marBottom w:val="0"/>
      <w:divBdr>
        <w:top w:val="none" w:sz="0" w:space="0" w:color="auto"/>
        <w:left w:val="none" w:sz="0" w:space="0" w:color="auto"/>
        <w:bottom w:val="none" w:sz="0" w:space="0" w:color="auto"/>
        <w:right w:val="none" w:sz="0" w:space="0" w:color="auto"/>
      </w:divBdr>
    </w:div>
    <w:div w:id="1714498146">
      <w:bodyDiv w:val="1"/>
      <w:marLeft w:val="0"/>
      <w:marRight w:val="0"/>
      <w:marTop w:val="0"/>
      <w:marBottom w:val="0"/>
      <w:divBdr>
        <w:top w:val="none" w:sz="0" w:space="0" w:color="auto"/>
        <w:left w:val="none" w:sz="0" w:space="0" w:color="auto"/>
        <w:bottom w:val="none" w:sz="0" w:space="0" w:color="auto"/>
        <w:right w:val="none" w:sz="0" w:space="0" w:color="auto"/>
      </w:divBdr>
    </w:div>
    <w:div w:id="1846627869">
      <w:bodyDiv w:val="1"/>
      <w:marLeft w:val="0"/>
      <w:marRight w:val="0"/>
      <w:marTop w:val="0"/>
      <w:marBottom w:val="0"/>
      <w:divBdr>
        <w:top w:val="none" w:sz="0" w:space="0" w:color="auto"/>
        <w:left w:val="none" w:sz="0" w:space="0" w:color="auto"/>
        <w:bottom w:val="none" w:sz="0" w:space="0" w:color="auto"/>
        <w:right w:val="none" w:sz="0" w:space="0" w:color="auto"/>
      </w:divBdr>
    </w:div>
    <w:div w:id="1896551890">
      <w:bodyDiv w:val="1"/>
      <w:marLeft w:val="0"/>
      <w:marRight w:val="0"/>
      <w:marTop w:val="0"/>
      <w:marBottom w:val="0"/>
      <w:divBdr>
        <w:top w:val="none" w:sz="0" w:space="0" w:color="auto"/>
        <w:left w:val="none" w:sz="0" w:space="0" w:color="auto"/>
        <w:bottom w:val="none" w:sz="0" w:space="0" w:color="auto"/>
        <w:right w:val="none" w:sz="0" w:space="0" w:color="auto"/>
      </w:divBdr>
      <w:divsChild>
        <w:div w:id="370545048">
          <w:marLeft w:val="0"/>
          <w:marRight w:val="0"/>
          <w:marTop w:val="87"/>
          <w:marBottom w:val="327"/>
          <w:divBdr>
            <w:top w:val="none" w:sz="0" w:space="0" w:color="auto"/>
            <w:left w:val="none" w:sz="0" w:space="0" w:color="auto"/>
            <w:bottom w:val="none" w:sz="0" w:space="0" w:color="auto"/>
            <w:right w:val="none" w:sz="0" w:space="0" w:color="auto"/>
          </w:divBdr>
          <w:divsChild>
            <w:div w:id="8317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2102">
      <w:bodyDiv w:val="1"/>
      <w:marLeft w:val="0"/>
      <w:marRight w:val="0"/>
      <w:marTop w:val="0"/>
      <w:marBottom w:val="0"/>
      <w:divBdr>
        <w:top w:val="none" w:sz="0" w:space="0" w:color="auto"/>
        <w:left w:val="none" w:sz="0" w:space="0" w:color="auto"/>
        <w:bottom w:val="none" w:sz="0" w:space="0" w:color="auto"/>
        <w:right w:val="none" w:sz="0" w:space="0" w:color="auto"/>
      </w:divBdr>
    </w:div>
    <w:div w:id="1980721927">
      <w:bodyDiv w:val="1"/>
      <w:marLeft w:val="0"/>
      <w:marRight w:val="0"/>
      <w:marTop w:val="0"/>
      <w:marBottom w:val="0"/>
      <w:divBdr>
        <w:top w:val="none" w:sz="0" w:space="0" w:color="auto"/>
        <w:left w:val="none" w:sz="0" w:space="0" w:color="auto"/>
        <w:bottom w:val="none" w:sz="0" w:space="0" w:color="auto"/>
        <w:right w:val="none" w:sz="0" w:space="0" w:color="auto"/>
      </w:divBdr>
    </w:div>
    <w:div w:id="2081512306">
      <w:bodyDiv w:val="1"/>
      <w:marLeft w:val="0"/>
      <w:marRight w:val="0"/>
      <w:marTop w:val="0"/>
      <w:marBottom w:val="0"/>
      <w:divBdr>
        <w:top w:val="none" w:sz="0" w:space="0" w:color="auto"/>
        <w:left w:val="none" w:sz="0" w:space="0" w:color="auto"/>
        <w:bottom w:val="none" w:sz="0" w:space="0" w:color="auto"/>
        <w:right w:val="none" w:sz="0" w:space="0" w:color="auto"/>
      </w:divBdr>
      <w:divsChild>
        <w:div w:id="26145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ukgu.kz/ru/pps" TargetMode="External"/><Relationship Id="rId5" Type="http://schemas.openxmlformats.org/officeDocument/2006/relationships/webSettings" Target="webSettings.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F1E54B-6ADC-4B01-A769-BD70C2C57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53</Pages>
  <Words>10306</Words>
  <Characters>58748</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68917</CharactersWithSpaces>
  <SharedDoc>false</SharedDoc>
  <HLinks>
    <vt:vector size="18" baseType="variant">
      <vt:variant>
        <vt:i4>6488123</vt:i4>
      </vt:variant>
      <vt:variant>
        <vt:i4>6</vt:i4>
      </vt:variant>
      <vt:variant>
        <vt:i4>0</vt:i4>
      </vt:variant>
      <vt:variant>
        <vt:i4>5</vt:i4>
      </vt:variant>
      <vt:variant>
        <vt:lpwstr>http://lib.ukgu.kz/</vt:lpwstr>
      </vt:variant>
      <vt:variant>
        <vt:lpwstr/>
      </vt:variant>
      <vt:variant>
        <vt:i4>3801190</vt:i4>
      </vt:variant>
      <vt:variant>
        <vt:i4>3</vt:i4>
      </vt:variant>
      <vt:variant>
        <vt:i4>0</vt:i4>
      </vt:variant>
      <vt:variant>
        <vt:i4>5</vt:i4>
      </vt:variant>
      <vt:variant>
        <vt:lpwstr>http://articles.ukgu.kz/ru/pps</vt:lpwstr>
      </vt:variant>
      <vt:variant>
        <vt:lpwstr/>
      </vt:variant>
      <vt:variant>
        <vt:i4>6488123</vt:i4>
      </vt:variant>
      <vt:variant>
        <vt:i4>0</vt:i4>
      </vt:variant>
      <vt:variant>
        <vt:i4>0</vt:i4>
      </vt:variant>
      <vt:variant>
        <vt:i4>5</vt:i4>
      </vt:variant>
      <vt:variant>
        <vt:lpwstr>http://lib.ukgu.kz/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2</cp:revision>
  <cp:lastPrinted>2024-09-18T12:01:00Z</cp:lastPrinted>
  <dcterms:created xsi:type="dcterms:W3CDTF">2025-03-06T10:38:00Z</dcterms:created>
  <dcterms:modified xsi:type="dcterms:W3CDTF">2025-03-06T10:38:00Z</dcterms:modified>
</cp:coreProperties>
</file>