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7D" w:rsidRPr="004F734F" w:rsidRDefault="00414867" w:rsidP="00121318">
      <w:pPr>
        <w:pStyle w:val="7"/>
        <w:tabs>
          <w:tab w:val="left" w:pos="9354"/>
        </w:tabs>
        <w:ind w:right="-2"/>
        <w:jc w:val="center"/>
        <w:rPr>
          <w:rFonts w:ascii="Times New Roman" w:hAnsi="Times New Roman"/>
          <w:noProof/>
          <w:spacing w:val="-2"/>
          <w:sz w:val="28"/>
          <w:szCs w:val="28"/>
          <w:lang w:val="en-US"/>
        </w:rPr>
      </w:pPr>
      <w:r>
        <w:rPr>
          <w:rFonts w:ascii="Times New Roman" w:hAnsi="Times New Roman"/>
          <w:noProof/>
          <w:spacing w:val="-2"/>
          <w:sz w:val="28"/>
          <w:szCs w:val="28"/>
        </w:rPr>
        <w:drawing>
          <wp:inline distT="0" distB="0" distL="0" distR="0">
            <wp:extent cx="7162800" cy="1156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0" cy="11563350"/>
                    </a:xfrm>
                    <a:prstGeom prst="rect">
                      <a:avLst/>
                    </a:prstGeom>
                    <a:noFill/>
                    <a:ln>
                      <a:noFill/>
                    </a:ln>
                  </pic:spPr>
                </pic:pic>
              </a:graphicData>
            </a:graphic>
          </wp:inline>
        </w:drawing>
      </w:r>
    </w:p>
    <w:p w:rsidR="0095647D" w:rsidRPr="004F734F" w:rsidRDefault="0095647D" w:rsidP="00121318">
      <w:pPr>
        <w:pStyle w:val="7"/>
        <w:tabs>
          <w:tab w:val="left" w:pos="9354"/>
        </w:tabs>
        <w:ind w:right="-2"/>
        <w:jc w:val="center"/>
        <w:rPr>
          <w:rFonts w:ascii="Times New Roman" w:hAnsi="Times New Roman"/>
          <w:noProof/>
          <w:spacing w:val="-2"/>
          <w:sz w:val="28"/>
          <w:szCs w:val="28"/>
        </w:rPr>
      </w:pPr>
      <w:r w:rsidRPr="004F734F">
        <w:rPr>
          <w:rFonts w:ascii="Times New Roman" w:hAnsi="Times New Roman"/>
          <w:noProof/>
          <w:spacing w:val="-2"/>
          <w:sz w:val="28"/>
          <w:szCs w:val="28"/>
        </w:rPr>
        <w:lastRenderedPageBreak/>
        <w:t xml:space="preserve"> </w:t>
      </w:r>
    </w:p>
    <w:p w:rsidR="0095647D" w:rsidRPr="004F734F" w:rsidRDefault="0095647D" w:rsidP="00121318"/>
    <w:p w:rsidR="0095647D" w:rsidRPr="004F734F" w:rsidRDefault="0095647D" w:rsidP="00121318">
      <w:pPr>
        <w:pStyle w:val="7"/>
        <w:tabs>
          <w:tab w:val="left" w:pos="9354"/>
        </w:tabs>
        <w:ind w:right="-2"/>
        <w:jc w:val="center"/>
        <w:rPr>
          <w:rFonts w:ascii="Times New Roman" w:hAnsi="Times New Roman"/>
          <w:spacing w:val="-2"/>
          <w:sz w:val="28"/>
          <w:szCs w:val="28"/>
        </w:rPr>
      </w:pPr>
      <w:r w:rsidRPr="004F734F">
        <w:rPr>
          <w:rFonts w:ascii="Times New Roman" w:hAnsi="Times New Roman"/>
          <w:spacing w:val="-2"/>
          <w:sz w:val="28"/>
          <w:szCs w:val="28"/>
        </w:rPr>
        <w:t>МИНИСТЕРСТВО ОБРАЗОВАНИЯ И НАУКИ РЕСПУБЛИКИ КАЗАХСТАН</w:t>
      </w:r>
    </w:p>
    <w:p w:rsidR="0095647D" w:rsidRPr="004F734F" w:rsidRDefault="0095647D" w:rsidP="00121318">
      <w:pPr>
        <w:pStyle w:val="7"/>
        <w:tabs>
          <w:tab w:val="left" w:pos="9354"/>
        </w:tabs>
        <w:ind w:right="-2"/>
        <w:jc w:val="center"/>
        <w:rPr>
          <w:rFonts w:ascii="Times New Roman" w:hAnsi="Times New Roman"/>
          <w:spacing w:val="-2"/>
          <w:sz w:val="28"/>
          <w:szCs w:val="28"/>
        </w:rPr>
      </w:pPr>
      <w:r w:rsidRPr="004F734F">
        <w:rPr>
          <w:rFonts w:ascii="Times New Roman" w:hAnsi="Times New Roman"/>
          <w:spacing w:val="-2"/>
          <w:sz w:val="28"/>
          <w:szCs w:val="28"/>
          <w:lang w:val="kk-KZ"/>
        </w:rPr>
        <w:t>ЮЖНО-</w:t>
      </w:r>
      <w:r w:rsidRPr="004F734F">
        <w:rPr>
          <w:rFonts w:ascii="Times New Roman" w:hAnsi="Times New Roman"/>
          <w:spacing w:val="-2"/>
          <w:sz w:val="28"/>
          <w:szCs w:val="28"/>
        </w:rPr>
        <w:t>К</w:t>
      </w:r>
      <w:r w:rsidRPr="004F734F">
        <w:rPr>
          <w:rFonts w:ascii="Times New Roman" w:hAnsi="Times New Roman"/>
          <w:spacing w:val="-2"/>
          <w:sz w:val="28"/>
          <w:szCs w:val="28"/>
          <w:lang w:val="kk-KZ"/>
        </w:rPr>
        <w:t>АЗАХСТАНСКИЙ</w:t>
      </w:r>
      <w:r w:rsidRPr="004F734F">
        <w:rPr>
          <w:rFonts w:ascii="Times New Roman" w:hAnsi="Times New Roman"/>
          <w:spacing w:val="-2"/>
          <w:sz w:val="28"/>
          <w:szCs w:val="28"/>
        </w:rPr>
        <w:t xml:space="preserve"> ГОСУДАРСТВЕННЫЙ УНИВЕРСИТЕТ </w:t>
      </w:r>
    </w:p>
    <w:p w:rsidR="0095647D" w:rsidRPr="004F734F" w:rsidRDefault="0095647D" w:rsidP="00121318">
      <w:pPr>
        <w:pStyle w:val="7"/>
        <w:tabs>
          <w:tab w:val="left" w:pos="9354"/>
        </w:tabs>
        <w:ind w:right="-2"/>
        <w:jc w:val="center"/>
        <w:rPr>
          <w:rFonts w:ascii="Times New Roman" w:hAnsi="Times New Roman"/>
          <w:sz w:val="28"/>
          <w:szCs w:val="28"/>
          <w:lang w:val="kk-KZ"/>
        </w:rPr>
      </w:pPr>
      <w:r w:rsidRPr="004F734F">
        <w:rPr>
          <w:rFonts w:ascii="Times New Roman" w:hAnsi="Times New Roman"/>
          <w:spacing w:val="-2"/>
          <w:sz w:val="28"/>
          <w:szCs w:val="28"/>
        </w:rPr>
        <w:t xml:space="preserve">имени </w:t>
      </w:r>
      <w:r w:rsidRPr="004F734F">
        <w:rPr>
          <w:rFonts w:ascii="Times New Roman" w:hAnsi="Times New Roman"/>
          <w:spacing w:val="-2"/>
          <w:sz w:val="28"/>
          <w:szCs w:val="28"/>
          <w:lang w:val="kk-KZ"/>
        </w:rPr>
        <w:t>М.Ауезова</w:t>
      </w:r>
    </w:p>
    <w:p w:rsidR="0095647D" w:rsidRPr="004F734F" w:rsidRDefault="0095647D" w:rsidP="00121318">
      <w:pPr>
        <w:ind w:right="1134"/>
        <w:jc w:val="center"/>
        <w:rPr>
          <w:b/>
          <w:sz w:val="28"/>
          <w:szCs w:val="28"/>
          <w:lang w:val="kk-KZ"/>
        </w:rPr>
      </w:pPr>
    </w:p>
    <w:p w:rsidR="0095647D" w:rsidRPr="004F734F" w:rsidRDefault="0095647D" w:rsidP="00121318">
      <w:pPr>
        <w:tabs>
          <w:tab w:val="left" w:pos="9540"/>
        </w:tabs>
        <w:ind w:right="1614"/>
        <w:jc w:val="right"/>
        <w:rPr>
          <w:bCs/>
          <w:sz w:val="28"/>
          <w:szCs w:val="28"/>
        </w:rPr>
      </w:pPr>
      <w:r w:rsidRPr="004F734F">
        <w:rPr>
          <w:bCs/>
          <w:sz w:val="28"/>
          <w:szCs w:val="28"/>
        </w:rPr>
        <w:t xml:space="preserve">                                                                              </w:t>
      </w:r>
    </w:p>
    <w:p w:rsidR="0095647D" w:rsidRPr="004F734F" w:rsidRDefault="0095647D" w:rsidP="00121318">
      <w:pPr>
        <w:tabs>
          <w:tab w:val="left" w:pos="9540"/>
        </w:tabs>
        <w:ind w:right="707"/>
        <w:jc w:val="right"/>
        <w:rPr>
          <w:bCs/>
          <w:sz w:val="28"/>
          <w:szCs w:val="28"/>
        </w:rPr>
      </w:pPr>
      <w:r w:rsidRPr="004F734F">
        <w:rPr>
          <w:bCs/>
          <w:sz w:val="28"/>
          <w:szCs w:val="28"/>
        </w:rPr>
        <w:t>« УТВЕРЖДАЮ»</w:t>
      </w:r>
    </w:p>
    <w:p w:rsidR="0095647D" w:rsidRPr="004F734F" w:rsidRDefault="0095647D" w:rsidP="00121318">
      <w:pPr>
        <w:tabs>
          <w:tab w:val="left" w:pos="9540"/>
        </w:tabs>
        <w:ind w:right="282"/>
        <w:jc w:val="right"/>
        <w:rPr>
          <w:sz w:val="28"/>
          <w:szCs w:val="28"/>
        </w:rPr>
      </w:pPr>
      <w:r w:rsidRPr="004F734F">
        <w:rPr>
          <w:bCs/>
          <w:sz w:val="28"/>
          <w:szCs w:val="28"/>
        </w:rPr>
        <w:t xml:space="preserve">                        Ректор </w:t>
      </w:r>
      <w:r w:rsidRPr="004F734F">
        <w:rPr>
          <w:sz w:val="28"/>
          <w:szCs w:val="28"/>
        </w:rPr>
        <w:t xml:space="preserve">____________   </w:t>
      </w:r>
    </w:p>
    <w:p w:rsidR="0095647D" w:rsidRPr="004F734F" w:rsidRDefault="0095647D" w:rsidP="00121318">
      <w:pPr>
        <w:tabs>
          <w:tab w:val="left" w:pos="9639"/>
        </w:tabs>
        <w:ind w:right="-1"/>
        <w:jc w:val="right"/>
        <w:rPr>
          <w:sz w:val="28"/>
          <w:szCs w:val="28"/>
        </w:rPr>
      </w:pPr>
      <w:r w:rsidRPr="004F734F">
        <w:rPr>
          <w:sz w:val="28"/>
          <w:szCs w:val="28"/>
        </w:rPr>
        <w:t xml:space="preserve">                         д.и.н., академик Кожамжарова Д.П</w:t>
      </w:r>
      <w:r w:rsidRPr="004F734F">
        <w:rPr>
          <w:sz w:val="28"/>
          <w:szCs w:val="28"/>
          <w:lang w:val="kk-KZ"/>
        </w:rPr>
        <w:t>.</w:t>
      </w:r>
    </w:p>
    <w:p w:rsidR="0095647D" w:rsidRPr="004F734F" w:rsidRDefault="0095647D" w:rsidP="00121318">
      <w:pPr>
        <w:ind w:right="141"/>
        <w:jc w:val="right"/>
        <w:rPr>
          <w:sz w:val="28"/>
          <w:szCs w:val="28"/>
        </w:rPr>
      </w:pPr>
      <w:r w:rsidRPr="004F734F">
        <w:rPr>
          <w:sz w:val="28"/>
          <w:szCs w:val="28"/>
        </w:rPr>
        <w:t xml:space="preserve">                                                                                  «___»__________20___г.</w:t>
      </w:r>
    </w:p>
    <w:p w:rsidR="0095647D" w:rsidRPr="004F734F" w:rsidRDefault="0095647D" w:rsidP="00121318">
      <w:pPr>
        <w:tabs>
          <w:tab w:val="left" w:pos="10205"/>
        </w:tabs>
        <w:ind w:right="-55"/>
        <w:jc w:val="right"/>
        <w:rPr>
          <w:b/>
          <w:sz w:val="28"/>
          <w:szCs w:val="28"/>
        </w:rPr>
      </w:pPr>
    </w:p>
    <w:p w:rsidR="0095647D" w:rsidRPr="004F734F" w:rsidRDefault="0095647D" w:rsidP="00121318">
      <w:pPr>
        <w:ind w:right="1134"/>
        <w:jc w:val="both"/>
        <w:rPr>
          <w:b/>
          <w:sz w:val="28"/>
          <w:szCs w:val="28"/>
        </w:rPr>
      </w:pPr>
    </w:p>
    <w:p w:rsidR="0095647D" w:rsidRPr="004F734F" w:rsidRDefault="0095647D" w:rsidP="00121318">
      <w:pPr>
        <w:pBdr>
          <w:bottom w:val="single" w:sz="12" w:space="1" w:color="auto"/>
        </w:pBdr>
        <w:autoSpaceDE w:val="0"/>
        <w:autoSpaceDN w:val="0"/>
        <w:adjustRightInd w:val="0"/>
        <w:jc w:val="center"/>
        <w:rPr>
          <w:sz w:val="28"/>
          <w:szCs w:val="28"/>
        </w:rPr>
      </w:pPr>
      <w:r w:rsidRPr="004F734F">
        <w:rPr>
          <w:b/>
          <w:bCs/>
          <w:sz w:val="28"/>
          <w:szCs w:val="28"/>
        </w:rPr>
        <w:t>ОБРАЗОВАТЕЛЬНАЯ ПРОГРАММА</w:t>
      </w:r>
    </w:p>
    <w:p w:rsidR="0095647D" w:rsidRPr="004F734F" w:rsidRDefault="0095647D" w:rsidP="00121318">
      <w:pPr>
        <w:autoSpaceDE w:val="0"/>
        <w:autoSpaceDN w:val="0"/>
        <w:adjustRightInd w:val="0"/>
        <w:spacing w:after="20"/>
        <w:contextualSpacing/>
        <w:jc w:val="center"/>
        <w:rPr>
          <w:sz w:val="28"/>
          <w:szCs w:val="28"/>
        </w:rPr>
      </w:pPr>
    </w:p>
    <w:p w:rsidR="0095647D" w:rsidRPr="004F734F" w:rsidRDefault="0095647D" w:rsidP="00121318">
      <w:pPr>
        <w:autoSpaceDE w:val="0"/>
        <w:autoSpaceDN w:val="0"/>
        <w:adjustRightInd w:val="0"/>
        <w:spacing w:after="20"/>
        <w:contextualSpacing/>
        <w:jc w:val="center"/>
        <w:rPr>
          <w:sz w:val="28"/>
          <w:szCs w:val="28"/>
        </w:rPr>
      </w:pPr>
      <w:r w:rsidRPr="004F734F">
        <w:rPr>
          <w:sz w:val="28"/>
          <w:szCs w:val="28"/>
        </w:rPr>
        <w:t>___________________</w:t>
      </w:r>
      <w:r w:rsidRPr="004F734F">
        <w:rPr>
          <w:sz w:val="24"/>
          <w:szCs w:val="24"/>
          <w:u w:val="single"/>
          <w:lang w:val="kk-KZ"/>
        </w:rPr>
        <w:t>6В01730 – Иностранный язык: два иностранных языка</w:t>
      </w:r>
      <w:r w:rsidRPr="004F734F">
        <w:rPr>
          <w:sz w:val="28"/>
          <w:szCs w:val="28"/>
        </w:rPr>
        <w:t xml:space="preserve"> _________</w:t>
      </w:r>
    </w:p>
    <w:p w:rsidR="0095647D" w:rsidRPr="004F734F" w:rsidRDefault="0095647D" w:rsidP="00121318">
      <w:pPr>
        <w:ind w:right="1134"/>
        <w:jc w:val="center"/>
        <w:rPr>
          <w:sz w:val="28"/>
          <w:szCs w:val="28"/>
          <w:lang w:val="kk-KZ"/>
        </w:rPr>
      </w:pPr>
    </w:p>
    <w:p w:rsidR="0095647D" w:rsidRPr="004F734F" w:rsidRDefault="0095647D" w:rsidP="00121318">
      <w:pPr>
        <w:ind w:right="1134"/>
        <w:jc w:val="center"/>
        <w:rPr>
          <w:bCs/>
          <w:sz w:val="28"/>
          <w:szCs w:val="28"/>
        </w:rPr>
      </w:pPr>
    </w:p>
    <w:p w:rsidR="0095647D" w:rsidRPr="004F734F" w:rsidRDefault="0095647D" w:rsidP="00121318">
      <w:pPr>
        <w:ind w:right="1134"/>
        <w:jc w:val="center"/>
        <w:rPr>
          <w:bCs/>
          <w:sz w:val="28"/>
          <w:szCs w:val="28"/>
        </w:rPr>
      </w:pPr>
    </w:p>
    <w:tbl>
      <w:tblPr>
        <w:tblpPr w:leftFromText="180" w:rightFromText="180" w:vertAnchor="text" w:horzAnchor="page" w:tblpX="790" w:tblpY="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6378"/>
      </w:tblGrid>
      <w:tr w:rsidR="0095647D" w:rsidRPr="004F734F" w:rsidTr="00443260">
        <w:tc>
          <w:tcPr>
            <w:tcW w:w="3936" w:type="dxa"/>
          </w:tcPr>
          <w:p w:rsidR="0095647D" w:rsidRPr="00443260" w:rsidRDefault="0095647D" w:rsidP="00443260">
            <w:pPr>
              <w:rPr>
                <w:sz w:val="28"/>
                <w:szCs w:val="24"/>
              </w:rPr>
            </w:pPr>
            <w:r w:rsidRPr="00443260">
              <w:rPr>
                <w:sz w:val="28"/>
                <w:szCs w:val="24"/>
              </w:rPr>
              <w:t>Регистрационный номер</w:t>
            </w:r>
          </w:p>
        </w:tc>
        <w:tc>
          <w:tcPr>
            <w:tcW w:w="6378" w:type="dxa"/>
          </w:tcPr>
          <w:p w:rsidR="0095647D" w:rsidRPr="00443260" w:rsidRDefault="0095647D" w:rsidP="00443260">
            <w:pPr>
              <w:jc w:val="both"/>
              <w:rPr>
                <w:sz w:val="28"/>
                <w:szCs w:val="24"/>
              </w:rPr>
            </w:pPr>
            <w:r w:rsidRPr="00443260">
              <w:rPr>
                <w:sz w:val="28"/>
                <w:szCs w:val="24"/>
              </w:rPr>
              <w:t>-</w:t>
            </w:r>
          </w:p>
        </w:tc>
      </w:tr>
      <w:tr w:rsidR="0095647D" w:rsidRPr="004F734F" w:rsidTr="00443260">
        <w:tc>
          <w:tcPr>
            <w:tcW w:w="3936" w:type="dxa"/>
          </w:tcPr>
          <w:p w:rsidR="0095647D" w:rsidRPr="00443260" w:rsidRDefault="0095647D" w:rsidP="00443260">
            <w:pPr>
              <w:rPr>
                <w:sz w:val="28"/>
                <w:szCs w:val="24"/>
              </w:rPr>
            </w:pPr>
            <w:r w:rsidRPr="00443260">
              <w:rPr>
                <w:sz w:val="28"/>
                <w:szCs w:val="24"/>
              </w:rPr>
              <w:t>Код и классификация области образования</w:t>
            </w:r>
          </w:p>
        </w:tc>
        <w:tc>
          <w:tcPr>
            <w:tcW w:w="6378" w:type="dxa"/>
          </w:tcPr>
          <w:p w:rsidR="0095647D" w:rsidRPr="00443260" w:rsidRDefault="0095647D" w:rsidP="00443260">
            <w:pPr>
              <w:jc w:val="both"/>
              <w:rPr>
                <w:sz w:val="28"/>
                <w:szCs w:val="24"/>
              </w:rPr>
            </w:pPr>
            <w:r w:rsidRPr="00443260">
              <w:rPr>
                <w:sz w:val="24"/>
                <w:szCs w:val="24"/>
                <w:lang w:val="en-US"/>
              </w:rPr>
              <w:t>6</w:t>
            </w:r>
            <w:r w:rsidRPr="00443260">
              <w:rPr>
                <w:sz w:val="24"/>
                <w:szCs w:val="24"/>
              </w:rPr>
              <w:t>В01 Педагогические науки</w:t>
            </w:r>
          </w:p>
          <w:p w:rsidR="0095647D" w:rsidRPr="00443260" w:rsidRDefault="0095647D" w:rsidP="00443260">
            <w:pPr>
              <w:jc w:val="both"/>
              <w:rPr>
                <w:sz w:val="28"/>
                <w:szCs w:val="24"/>
              </w:rPr>
            </w:pPr>
            <w:r w:rsidRPr="00443260">
              <w:rPr>
                <w:sz w:val="28"/>
                <w:szCs w:val="24"/>
              </w:rPr>
              <w:t>-</w:t>
            </w:r>
          </w:p>
        </w:tc>
      </w:tr>
      <w:tr w:rsidR="0095647D" w:rsidRPr="004F734F" w:rsidTr="00443260">
        <w:tc>
          <w:tcPr>
            <w:tcW w:w="3936" w:type="dxa"/>
          </w:tcPr>
          <w:p w:rsidR="0095647D" w:rsidRPr="00443260" w:rsidRDefault="0095647D" w:rsidP="00443260">
            <w:pPr>
              <w:rPr>
                <w:sz w:val="28"/>
                <w:szCs w:val="24"/>
              </w:rPr>
            </w:pPr>
            <w:r w:rsidRPr="00443260">
              <w:rPr>
                <w:sz w:val="28"/>
                <w:szCs w:val="24"/>
              </w:rPr>
              <w:t>Код и классификация направлений подготовки</w:t>
            </w:r>
          </w:p>
        </w:tc>
        <w:tc>
          <w:tcPr>
            <w:tcW w:w="6378" w:type="dxa"/>
          </w:tcPr>
          <w:p w:rsidR="0095647D" w:rsidRPr="00443260" w:rsidRDefault="0095647D" w:rsidP="00443260">
            <w:pPr>
              <w:jc w:val="both"/>
              <w:rPr>
                <w:sz w:val="28"/>
                <w:szCs w:val="24"/>
              </w:rPr>
            </w:pPr>
            <w:r w:rsidRPr="00443260">
              <w:rPr>
                <w:sz w:val="24"/>
                <w:szCs w:val="24"/>
              </w:rPr>
              <w:t>6В017 Подготовка учителей по языкам и литературе</w:t>
            </w:r>
          </w:p>
          <w:p w:rsidR="0095647D" w:rsidRPr="00443260" w:rsidRDefault="0095647D" w:rsidP="00443260">
            <w:pPr>
              <w:jc w:val="both"/>
              <w:rPr>
                <w:sz w:val="28"/>
                <w:szCs w:val="24"/>
              </w:rPr>
            </w:pPr>
            <w:r w:rsidRPr="00443260">
              <w:rPr>
                <w:sz w:val="28"/>
                <w:szCs w:val="24"/>
              </w:rPr>
              <w:t>-</w:t>
            </w:r>
          </w:p>
        </w:tc>
      </w:tr>
      <w:tr w:rsidR="0095647D" w:rsidRPr="004F734F" w:rsidTr="00443260">
        <w:tc>
          <w:tcPr>
            <w:tcW w:w="3936" w:type="dxa"/>
          </w:tcPr>
          <w:p w:rsidR="0095647D" w:rsidRPr="00443260" w:rsidRDefault="0095647D" w:rsidP="00443260">
            <w:pPr>
              <w:rPr>
                <w:sz w:val="28"/>
                <w:szCs w:val="24"/>
                <w:lang w:val="kk-KZ"/>
              </w:rPr>
            </w:pPr>
            <w:r w:rsidRPr="00443260">
              <w:rPr>
                <w:sz w:val="28"/>
                <w:szCs w:val="24"/>
                <w:lang w:val="kk-KZ"/>
              </w:rPr>
              <w:t>Группа образовательных программ</w:t>
            </w:r>
          </w:p>
        </w:tc>
        <w:tc>
          <w:tcPr>
            <w:tcW w:w="6378" w:type="dxa"/>
          </w:tcPr>
          <w:p w:rsidR="0095647D" w:rsidRPr="00443260" w:rsidRDefault="0095647D" w:rsidP="00443260">
            <w:pPr>
              <w:jc w:val="both"/>
              <w:rPr>
                <w:sz w:val="28"/>
                <w:szCs w:val="24"/>
              </w:rPr>
            </w:pPr>
          </w:p>
          <w:p w:rsidR="0095647D" w:rsidRPr="00443260" w:rsidRDefault="0095647D" w:rsidP="00443260">
            <w:pPr>
              <w:jc w:val="both"/>
              <w:rPr>
                <w:sz w:val="28"/>
                <w:szCs w:val="24"/>
              </w:rPr>
            </w:pPr>
            <w:r w:rsidRPr="00443260">
              <w:rPr>
                <w:sz w:val="28"/>
                <w:szCs w:val="24"/>
              </w:rPr>
              <w:t>-</w:t>
            </w:r>
            <w:r w:rsidRPr="00443260">
              <w:rPr>
                <w:sz w:val="24"/>
                <w:szCs w:val="24"/>
              </w:rPr>
              <w:t>Подготовка учителей по иностранным языкам</w:t>
            </w:r>
          </w:p>
        </w:tc>
      </w:tr>
      <w:tr w:rsidR="0095647D" w:rsidRPr="004F734F" w:rsidTr="00443260">
        <w:tc>
          <w:tcPr>
            <w:tcW w:w="3936" w:type="dxa"/>
          </w:tcPr>
          <w:p w:rsidR="0095647D" w:rsidRPr="00443260" w:rsidRDefault="0095647D" w:rsidP="00443260">
            <w:pPr>
              <w:jc w:val="both"/>
              <w:rPr>
                <w:sz w:val="28"/>
                <w:szCs w:val="24"/>
              </w:rPr>
            </w:pPr>
            <w:r w:rsidRPr="00443260">
              <w:rPr>
                <w:sz w:val="28"/>
                <w:szCs w:val="24"/>
              </w:rPr>
              <w:t>Вид ОП</w:t>
            </w:r>
          </w:p>
        </w:tc>
        <w:tc>
          <w:tcPr>
            <w:tcW w:w="6378" w:type="dxa"/>
          </w:tcPr>
          <w:p w:rsidR="0095647D" w:rsidRPr="00443260" w:rsidRDefault="0095647D" w:rsidP="00443260">
            <w:pPr>
              <w:jc w:val="both"/>
              <w:rPr>
                <w:i/>
                <w:sz w:val="28"/>
                <w:szCs w:val="24"/>
              </w:rPr>
            </w:pPr>
            <w:r w:rsidRPr="00443260">
              <w:rPr>
                <w:i/>
                <w:sz w:val="28"/>
                <w:szCs w:val="24"/>
              </w:rPr>
              <w:t>-</w:t>
            </w:r>
            <w:r w:rsidRPr="00443260">
              <w:rPr>
                <w:sz w:val="28"/>
                <w:szCs w:val="24"/>
              </w:rPr>
              <w:t xml:space="preserve">действующая </w:t>
            </w:r>
          </w:p>
        </w:tc>
      </w:tr>
      <w:tr w:rsidR="0095647D" w:rsidRPr="004F734F" w:rsidTr="00443260">
        <w:tc>
          <w:tcPr>
            <w:tcW w:w="3936" w:type="dxa"/>
          </w:tcPr>
          <w:p w:rsidR="0095647D" w:rsidRPr="00443260" w:rsidRDefault="0095647D" w:rsidP="00443260">
            <w:pPr>
              <w:jc w:val="both"/>
              <w:rPr>
                <w:sz w:val="28"/>
                <w:szCs w:val="24"/>
              </w:rPr>
            </w:pPr>
            <w:r w:rsidRPr="00443260">
              <w:rPr>
                <w:bCs/>
                <w:sz w:val="28"/>
                <w:szCs w:val="24"/>
              </w:rPr>
              <w:t>Уровень по МСКО</w:t>
            </w:r>
          </w:p>
        </w:tc>
        <w:tc>
          <w:tcPr>
            <w:tcW w:w="6378" w:type="dxa"/>
          </w:tcPr>
          <w:p w:rsidR="0095647D" w:rsidRPr="00443260" w:rsidRDefault="0095647D" w:rsidP="00443260">
            <w:pPr>
              <w:jc w:val="both"/>
              <w:rPr>
                <w:sz w:val="28"/>
                <w:szCs w:val="24"/>
                <w:lang w:val="kk-KZ"/>
              </w:rPr>
            </w:pPr>
            <w:r w:rsidRPr="00443260">
              <w:rPr>
                <w:sz w:val="28"/>
                <w:szCs w:val="24"/>
                <w:lang w:val="kk-KZ"/>
              </w:rPr>
              <w:t>-6</w:t>
            </w:r>
          </w:p>
        </w:tc>
      </w:tr>
      <w:tr w:rsidR="0095647D" w:rsidRPr="004F734F" w:rsidTr="00443260">
        <w:tc>
          <w:tcPr>
            <w:tcW w:w="3936" w:type="dxa"/>
          </w:tcPr>
          <w:p w:rsidR="0095647D" w:rsidRPr="00443260" w:rsidRDefault="0095647D" w:rsidP="00443260">
            <w:pPr>
              <w:jc w:val="both"/>
              <w:rPr>
                <w:sz w:val="28"/>
                <w:szCs w:val="24"/>
              </w:rPr>
            </w:pPr>
            <w:r w:rsidRPr="00443260">
              <w:rPr>
                <w:bCs/>
                <w:sz w:val="28"/>
                <w:szCs w:val="24"/>
              </w:rPr>
              <w:t>Уровень по НРК</w:t>
            </w:r>
          </w:p>
        </w:tc>
        <w:tc>
          <w:tcPr>
            <w:tcW w:w="6378" w:type="dxa"/>
          </w:tcPr>
          <w:p w:rsidR="0095647D" w:rsidRPr="00443260" w:rsidRDefault="0095647D" w:rsidP="00443260">
            <w:pPr>
              <w:jc w:val="both"/>
              <w:rPr>
                <w:sz w:val="28"/>
                <w:szCs w:val="24"/>
              </w:rPr>
            </w:pPr>
            <w:r w:rsidRPr="00443260">
              <w:rPr>
                <w:sz w:val="28"/>
                <w:szCs w:val="24"/>
              </w:rPr>
              <w:t>-6</w:t>
            </w:r>
          </w:p>
        </w:tc>
      </w:tr>
      <w:tr w:rsidR="0095647D" w:rsidRPr="004F734F" w:rsidTr="00443260">
        <w:tc>
          <w:tcPr>
            <w:tcW w:w="3936" w:type="dxa"/>
          </w:tcPr>
          <w:p w:rsidR="0095647D" w:rsidRPr="00443260" w:rsidRDefault="0095647D" w:rsidP="00443260">
            <w:pPr>
              <w:jc w:val="both"/>
              <w:rPr>
                <w:sz w:val="28"/>
                <w:szCs w:val="24"/>
              </w:rPr>
            </w:pPr>
            <w:r w:rsidRPr="00443260">
              <w:rPr>
                <w:bCs/>
                <w:sz w:val="28"/>
                <w:szCs w:val="24"/>
              </w:rPr>
              <w:t>Уровень по ОРК</w:t>
            </w:r>
          </w:p>
        </w:tc>
        <w:tc>
          <w:tcPr>
            <w:tcW w:w="6378" w:type="dxa"/>
          </w:tcPr>
          <w:p w:rsidR="0095647D" w:rsidRPr="00443260" w:rsidRDefault="0095647D" w:rsidP="00443260">
            <w:pPr>
              <w:jc w:val="both"/>
              <w:rPr>
                <w:sz w:val="28"/>
                <w:szCs w:val="24"/>
              </w:rPr>
            </w:pPr>
            <w:r w:rsidRPr="00443260">
              <w:rPr>
                <w:sz w:val="28"/>
                <w:szCs w:val="24"/>
              </w:rPr>
              <w:t>-6</w:t>
            </w:r>
          </w:p>
        </w:tc>
      </w:tr>
      <w:tr w:rsidR="0095647D" w:rsidRPr="004F734F" w:rsidTr="00443260">
        <w:tc>
          <w:tcPr>
            <w:tcW w:w="3936" w:type="dxa"/>
          </w:tcPr>
          <w:p w:rsidR="0095647D" w:rsidRPr="00443260" w:rsidRDefault="0095647D" w:rsidP="00443260">
            <w:pPr>
              <w:jc w:val="both"/>
              <w:rPr>
                <w:bCs/>
                <w:sz w:val="28"/>
                <w:szCs w:val="24"/>
              </w:rPr>
            </w:pPr>
            <w:r w:rsidRPr="00443260">
              <w:rPr>
                <w:bCs/>
                <w:sz w:val="28"/>
                <w:szCs w:val="24"/>
              </w:rPr>
              <w:t>Язык обучения</w:t>
            </w:r>
          </w:p>
        </w:tc>
        <w:tc>
          <w:tcPr>
            <w:tcW w:w="6378" w:type="dxa"/>
          </w:tcPr>
          <w:p w:rsidR="0095647D" w:rsidRPr="00443260" w:rsidRDefault="0095647D" w:rsidP="00443260">
            <w:pPr>
              <w:jc w:val="both"/>
              <w:rPr>
                <w:sz w:val="28"/>
                <w:szCs w:val="24"/>
              </w:rPr>
            </w:pPr>
            <w:r w:rsidRPr="00443260">
              <w:rPr>
                <w:sz w:val="28"/>
                <w:szCs w:val="24"/>
              </w:rPr>
              <w:t xml:space="preserve">казахский, русский, английский </w:t>
            </w:r>
          </w:p>
        </w:tc>
      </w:tr>
      <w:tr w:rsidR="0095647D" w:rsidRPr="004F734F" w:rsidTr="00443260">
        <w:tc>
          <w:tcPr>
            <w:tcW w:w="3936" w:type="dxa"/>
          </w:tcPr>
          <w:p w:rsidR="0095647D" w:rsidRPr="00443260" w:rsidRDefault="0095647D" w:rsidP="00443260">
            <w:pPr>
              <w:jc w:val="both"/>
              <w:rPr>
                <w:bCs/>
                <w:sz w:val="28"/>
                <w:szCs w:val="24"/>
              </w:rPr>
            </w:pPr>
            <w:r w:rsidRPr="00443260">
              <w:rPr>
                <w:bCs/>
                <w:sz w:val="28"/>
                <w:szCs w:val="24"/>
              </w:rPr>
              <w:t>Типичный срок обучения</w:t>
            </w:r>
          </w:p>
        </w:tc>
        <w:tc>
          <w:tcPr>
            <w:tcW w:w="6378" w:type="dxa"/>
          </w:tcPr>
          <w:p w:rsidR="0095647D" w:rsidRPr="00443260" w:rsidRDefault="0095647D" w:rsidP="00443260">
            <w:pPr>
              <w:jc w:val="both"/>
              <w:rPr>
                <w:bCs/>
                <w:sz w:val="28"/>
                <w:szCs w:val="24"/>
              </w:rPr>
            </w:pPr>
            <w:r w:rsidRPr="00443260">
              <w:rPr>
                <w:bCs/>
                <w:sz w:val="28"/>
                <w:szCs w:val="24"/>
              </w:rPr>
              <w:t>4 года</w:t>
            </w:r>
          </w:p>
        </w:tc>
      </w:tr>
      <w:tr w:rsidR="0095647D" w:rsidRPr="004F734F" w:rsidTr="00443260">
        <w:tc>
          <w:tcPr>
            <w:tcW w:w="3936" w:type="dxa"/>
          </w:tcPr>
          <w:p w:rsidR="0095647D" w:rsidRPr="00443260" w:rsidRDefault="0095647D" w:rsidP="00443260">
            <w:pPr>
              <w:jc w:val="both"/>
              <w:rPr>
                <w:bCs/>
                <w:sz w:val="28"/>
                <w:szCs w:val="24"/>
              </w:rPr>
            </w:pPr>
            <w:r w:rsidRPr="00443260">
              <w:rPr>
                <w:bCs/>
                <w:sz w:val="28"/>
                <w:szCs w:val="24"/>
              </w:rPr>
              <w:t xml:space="preserve">Форма обучения </w:t>
            </w:r>
          </w:p>
        </w:tc>
        <w:tc>
          <w:tcPr>
            <w:tcW w:w="6378" w:type="dxa"/>
          </w:tcPr>
          <w:p w:rsidR="0095647D" w:rsidRPr="00443260" w:rsidRDefault="0095647D" w:rsidP="00443260">
            <w:pPr>
              <w:jc w:val="both"/>
              <w:rPr>
                <w:bCs/>
                <w:sz w:val="28"/>
                <w:szCs w:val="24"/>
              </w:rPr>
            </w:pPr>
            <w:r w:rsidRPr="00443260">
              <w:rPr>
                <w:bCs/>
                <w:sz w:val="28"/>
                <w:szCs w:val="24"/>
              </w:rPr>
              <w:t>Очная, вечерняя</w:t>
            </w:r>
          </w:p>
        </w:tc>
      </w:tr>
      <w:tr w:rsidR="0095647D" w:rsidRPr="004F734F" w:rsidTr="00443260">
        <w:tc>
          <w:tcPr>
            <w:tcW w:w="3936" w:type="dxa"/>
          </w:tcPr>
          <w:p w:rsidR="0095647D" w:rsidRPr="00443260" w:rsidRDefault="0095647D" w:rsidP="00443260">
            <w:pPr>
              <w:jc w:val="both"/>
              <w:rPr>
                <w:bCs/>
                <w:sz w:val="28"/>
                <w:szCs w:val="24"/>
              </w:rPr>
            </w:pPr>
            <w:r w:rsidRPr="00443260">
              <w:rPr>
                <w:bCs/>
                <w:sz w:val="28"/>
                <w:szCs w:val="24"/>
              </w:rPr>
              <w:t>Трудоемкость ОП, не менее</w:t>
            </w:r>
          </w:p>
        </w:tc>
        <w:tc>
          <w:tcPr>
            <w:tcW w:w="6378" w:type="dxa"/>
          </w:tcPr>
          <w:p w:rsidR="0095647D" w:rsidRPr="00443260" w:rsidRDefault="0095647D" w:rsidP="00443260">
            <w:pPr>
              <w:jc w:val="both"/>
              <w:rPr>
                <w:bCs/>
                <w:sz w:val="28"/>
                <w:szCs w:val="24"/>
              </w:rPr>
            </w:pPr>
            <w:r w:rsidRPr="00443260">
              <w:rPr>
                <w:bCs/>
                <w:sz w:val="28"/>
                <w:szCs w:val="24"/>
                <w:lang w:val="kk-KZ"/>
              </w:rPr>
              <w:t>244</w:t>
            </w:r>
            <w:r w:rsidRPr="00443260">
              <w:rPr>
                <w:bCs/>
                <w:sz w:val="28"/>
                <w:szCs w:val="24"/>
              </w:rPr>
              <w:t xml:space="preserve"> кредита</w:t>
            </w:r>
          </w:p>
        </w:tc>
      </w:tr>
      <w:tr w:rsidR="0095647D" w:rsidRPr="004F734F" w:rsidTr="00443260">
        <w:tc>
          <w:tcPr>
            <w:tcW w:w="3936" w:type="dxa"/>
          </w:tcPr>
          <w:p w:rsidR="0095647D" w:rsidRPr="00443260" w:rsidRDefault="0095647D" w:rsidP="00443260">
            <w:pPr>
              <w:jc w:val="both"/>
              <w:rPr>
                <w:bCs/>
                <w:sz w:val="28"/>
                <w:szCs w:val="24"/>
              </w:rPr>
            </w:pPr>
            <w:r w:rsidRPr="00443260">
              <w:rPr>
                <w:bCs/>
                <w:sz w:val="28"/>
                <w:szCs w:val="24"/>
              </w:rPr>
              <w:t xml:space="preserve">Отличительные особенности ОП </w:t>
            </w:r>
          </w:p>
        </w:tc>
        <w:tc>
          <w:tcPr>
            <w:tcW w:w="6378" w:type="dxa"/>
          </w:tcPr>
          <w:p w:rsidR="0095647D" w:rsidRPr="00443260" w:rsidRDefault="0095647D" w:rsidP="00443260">
            <w:pPr>
              <w:jc w:val="both"/>
              <w:rPr>
                <w:sz w:val="28"/>
                <w:szCs w:val="24"/>
              </w:rPr>
            </w:pPr>
            <w:r w:rsidRPr="00443260">
              <w:rPr>
                <w:sz w:val="28"/>
                <w:szCs w:val="24"/>
              </w:rPr>
              <w:t>-</w:t>
            </w:r>
          </w:p>
        </w:tc>
      </w:tr>
      <w:tr w:rsidR="0095647D" w:rsidRPr="004F734F" w:rsidTr="00443260">
        <w:tc>
          <w:tcPr>
            <w:tcW w:w="3936" w:type="dxa"/>
          </w:tcPr>
          <w:p w:rsidR="0095647D" w:rsidRPr="00443260" w:rsidRDefault="0095647D" w:rsidP="00443260">
            <w:pPr>
              <w:jc w:val="both"/>
              <w:rPr>
                <w:bCs/>
                <w:sz w:val="28"/>
                <w:szCs w:val="24"/>
              </w:rPr>
            </w:pPr>
            <w:r w:rsidRPr="00443260">
              <w:rPr>
                <w:bCs/>
                <w:sz w:val="28"/>
                <w:szCs w:val="24"/>
              </w:rPr>
              <w:t>ВУЗ-партнер (СОП)</w:t>
            </w:r>
          </w:p>
        </w:tc>
        <w:tc>
          <w:tcPr>
            <w:tcW w:w="6378" w:type="dxa"/>
          </w:tcPr>
          <w:p w:rsidR="0095647D" w:rsidRPr="00443260" w:rsidRDefault="0095647D" w:rsidP="00443260">
            <w:pPr>
              <w:jc w:val="both"/>
              <w:rPr>
                <w:sz w:val="28"/>
                <w:szCs w:val="24"/>
                <w:lang w:val="kk-KZ"/>
              </w:rPr>
            </w:pPr>
            <w:r w:rsidRPr="00443260">
              <w:rPr>
                <w:sz w:val="28"/>
                <w:szCs w:val="24"/>
                <w:lang w:val="kk-KZ"/>
              </w:rPr>
              <w:t>-</w:t>
            </w:r>
          </w:p>
        </w:tc>
      </w:tr>
      <w:tr w:rsidR="0095647D" w:rsidRPr="004F734F" w:rsidTr="00443260">
        <w:tc>
          <w:tcPr>
            <w:tcW w:w="3936" w:type="dxa"/>
          </w:tcPr>
          <w:p w:rsidR="0095647D" w:rsidRPr="00443260" w:rsidRDefault="0095647D" w:rsidP="00443260">
            <w:pPr>
              <w:jc w:val="both"/>
              <w:rPr>
                <w:bCs/>
                <w:sz w:val="28"/>
                <w:szCs w:val="24"/>
              </w:rPr>
            </w:pPr>
            <w:r w:rsidRPr="00443260">
              <w:rPr>
                <w:bCs/>
                <w:sz w:val="28"/>
                <w:szCs w:val="24"/>
              </w:rPr>
              <w:t>ВУЗ-партнер (ДДОП)</w:t>
            </w:r>
          </w:p>
        </w:tc>
        <w:tc>
          <w:tcPr>
            <w:tcW w:w="6378" w:type="dxa"/>
          </w:tcPr>
          <w:p w:rsidR="0095647D" w:rsidRPr="00443260" w:rsidRDefault="0095647D" w:rsidP="00443260">
            <w:pPr>
              <w:jc w:val="both"/>
              <w:rPr>
                <w:sz w:val="28"/>
                <w:szCs w:val="24"/>
                <w:lang w:val="kk-KZ"/>
              </w:rPr>
            </w:pPr>
            <w:r w:rsidRPr="00443260">
              <w:rPr>
                <w:sz w:val="28"/>
                <w:szCs w:val="24"/>
                <w:lang w:val="kk-KZ"/>
              </w:rPr>
              <w:t>-</w:t>
            </w:r>
          </w:p>
        </w:tc>
      </w:tr>
      <w:tr w:rsidR="0095647D" w:rsidRPr="004F734F" w:rsidTr="00443260">
        <w:tc>
          <w:tcPr>
            <w:tcW w:w="3936" w:type="dxa"/>
          </w:tcPr>
          <w:p w:rsidR="0095647D" w:rsidRPr="00443260" w:rsidRDefault="0095647D" w:rsidP="00443260">
            <w:pPr>
              <w:rPr>
                <w:rFonts w:ascii="Calibri" w:hAnsi="Calibri"/>
                <w:bCs/>
                <w:sz w:val="28"/>
                <w:szCs w:val="24"/>
              </w:rPr>
            </w:pPr>
            <w:r w:rsidRPr="00443260">
              <w:rPr>
                <w:sz w:val="28"/>
                <w:szCs w:val="24"/>
              </w:rPr>
              <w:t>Социальный партнер(ДО)</w:t>
            </w:r>
          </w:p>
        </w:tc>
        <w:tc>
          <w:tcPr>
            <w:tcW w:w="6378" w:type="dxa"/>
          </w:tcPr>
          <w:p w:rsidR="0095647D" w:rsidRPr="00443260" w:rsidRDefault="0095647D" w:rsidP="00443260">
            <w:pPr>
              <w:jc w:val="both"/>
              <w:rPr>
                <w:rFonts w:ascii="Calibri" w:hAnsi="Calibri"/>
                <w:sz w:val="28"/>
                <w:szCs w:val="24"/>
                <w:lang w:val="kk-KZ"/>
              </w:rPr>
            </w:pPr>
            <w:r w:rsidRPr="00443260">
              <w:rPr>
                <w:rFonts w:ascii="Calibri" w:hAnsi="Calibri"/>
                <w:sz w:val="28"/>
                <w:szCs w:val="24"/>
                <w:lang w:val="kk-KZ"/>
              </w:rPr>
              <w:t>-</w:t>
            </w:r>
          </w:p>
        </w:tc>
      </w:tr>
    </w:tbl>
    <w:p w:rsidR="0095647D" w:rsidRPr="004F734F" w:rsidRDefault="0095647D" w:rsidP="00121318">
      <w:pPr>
        <w:ind w:right="1134"/>
        <w:jc w:val="center"/>
        <w:rPr>
          <w:bCs/>
          <w:sz w:val="28"/>
          <w:szCs w:val="28"/>
        </w:rPr>
      </w:pPr>
    </w:p>
    <w:p w:rsidR="0095647D" w:rsidRPr="004F734F" w:rsidRDefault="0095647D" w:rsidP="00121318">
      <w:pPr>
        <w:ind w:right="1134"/>
        <w:jc w:val="center"/>
        <w:rPr>
          <w:bCs/>
          <w:sz w:val="28"/>
          <w:szCs w:val="28"/>
        </w:rPr>
      </w:pPr>
    </w:p>
    <w:p w:rsidR="0095647D" w:rsidRPr="004F734F" w:rsidRDefault="0095647D" w:rsidP="00121318">
      <w:pPr>
        <w:ind w:right="1134"/>
        <w:jc w:val="center"/>
        <w:rPr>
          <w:bCs/>
          <w:sz w:val="28"/>
          <w:szCs w:val="28"/>
          <w:lang w:val="kk-KZ"/>
        </w:rPr>
      </w:pPr>
    </w:p>
    <w:p w:rsidR="0095647D" w:rsidRPr="004F734F" w:rsidRDefault="0095647D" w:rsidP="00B64616">
      <w:pPr>
        <w:ind w:right="87"/>
        <w:jc w:val="center"/>
        <w:rPr>
          <w:bCs/>
          <w:sz w:val="28"/>
          <w:szCs w:val="28"/>
          <w:lang w:val="kk-KZ"/>
        </w:rPr>
      </w:pPr>
      <w:r w:rsidRPr="004F734F">
        <w:rPr>
          <w:bCs/>
          <w:sz w:val="28"/>
          <w:szCs w:val="28"/>
          <w:lang w:val="kk-KZ"/>
        </w:rPr>
        <w:t>Ш</w:t>
      </w:r>
      <w:r w:rsidRPr="004F734F">
        <w:rPr>
          <w:bCs/>
          <w:sz w:val="28"/>
          <w:szCs w:val="28"/>
        </w:rPr>
        <w:t>ы</w:t>
      </w:r>
      <w:r w:rsidRPr="004F734F">
        <w:rPr>
          <w:bCs/>
          <w:sz w:val="28"/>
          <w:szCs w:val="28"/>
          <w:lang w:val="kk-KZ"/>
        </w:rPr>
        <w:t>мкент,</w:t>
      </w:r>
      <w:r w:rsidRPr="004F734F">
        <w:rPr>
          <w:bCs/>
          <w:sz w:val="28"/>
          <w:szCs w:val="28"/>
        </w:rPr>
        <w:t xml:space="preserve"> </w:t>
      </w:r>
      <w:smartTag w:uri="urn:schemas-microsoft-com:office:smarttags" w:element="metricconverter">
        <w:smartTagPr>
          <w:attr w:name="ProductID" w:val="2019 г"/>
        </w:smartTagPr>
        <w:r w:rsidRPr="004F734F">
          <w:rPr>
            <w:bCs/>
            <w:sz w:val="28"/>
            <w:szCs w:val="28"/>
          </w:rPr>
          <w:t xml:space="preserve">2019 </w:t>
        </w:r>
        <w:r w:rsidRPr="004F734F">
          <w:rPr>
            <w:bCs/>
            <w:sz w:val="28"/>
            <w:szCs w:val="28"/>
            <w:lang w:val="kk-KZ"/>
          </w:rPr>
          <w:t>г</w:t>
        </w:r>
      </w:smartTag>
      <w:r w:rsidRPr="004F734F">
        <w:rPr>
          <w:bCs/>
          <w:sz w:val="28"/>
          <w:szCs w:val="28"/>
          <w:lang w:val="kk-KZ"/>
        </w:rPr>
        <w:t>.</w:t>
      </w:r>
    </w:p>
    <w:p w:rsidR="0095647D" w:rsidRPr="004F734F" w:rsidRDefault="00414867" w:rsidP="00121318">
      <w:pPr>
        <w:pStyle w:val="Pa6"/>
        <w:spacing w:line="240" w:lineRule="auto"/>
        <w:rPr>
          <w:rStyle w:val="A00"/>
          <w:color w:val="auto"/>
          <w:sz w:val="24"/>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181610</wp:posOffset>
                </wp:positionV>
                <wp:extent cx="457200" cy="342900"/>
                <wp:effectExtent l="12065" t="7620" r="6985"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3138B" id="Rectangle 2" o:spid="_x0000_s1026" style="position:absolute;margin-left:243pt;margin-top:14.3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J9GQIAADsEAAAOAAAAZHJzL2Uyb0RvYy54bWysU1GP0zAMfkfiP0R5Z912G9yqdafTjiGk&#10;A04c/IAsTduIJA5Otm78epx0N3bwghB9iOza+WJ/n728OVjD9gqDBlfxyWjMmXISau3ain/9snl1&#10;zVmIwtXCgFMVP6rAb1YvXyx7X6opdGBqhYxAXCh7X/EuRl8WRZCdsiKMwCtHwQbQikgutkWNoid0&#10;a4rpePy66AFrjyBVCPT3bgjyVcZvGiXjp6YJKjJTcaot5hPzuU1nsVqKskXhOy1PZYh/qMIK7ejR&#10;M9SdiILtUP8BZbVECNDEkQRbQNNoqXIP1M1k/Fs3j53wKvdC5AR/pin8P1j5cf+ATNcVv+LMCUsS&#10;fSbShGuNYtNET+9DSVmP/gFTg8Hfg/wWmIN1R1nqFhH6Tomaipqk/OLZheQEusq2/QeoCV3sImSm&#10;Dg3aBEgcsEMW5HgWRB0ik/RzNn9DInMmKXQ1my7ITi+I8umyxxDfKbAsGRVHKj2Di/19iEPqU0ou&#10;HoyuN9qY7GC7XRtke0GzscnfCT1cphnH+oov5tN5Rn4WC38HYXWkITfaVvx6nL70jigTa29dne0o&#10;tBls6s64E42JuUGBLdRHYhFhmGDaODI6wB+c9TS9FQ/fdwIVZ+a9IyUWk9ksjXt2Mouc4WVkexkR&#10;ThJUxSNng7mOw4rsPOq2o5cmuXcHt6ReozOzSdmhqlOxNKFZm9M2pRW49HPWr51f/QQAAP//AwBQ&#10;SwMEFAAGAAgAAAAhAG+1sxDeAAAACQEAAA8AAABkcnMvZG93bnJldi54bWxMj81OwzAQhO9IvIO1&#10;SNyoQ9RGUYhTQQniwqEUuG/tJYnwTxS7bcrTs5zgODuj2W/q9eysONIUh+AV3C4yEOR1MIPvFLy/&#10;Pd2UIGJCb9AGTwrOFGHdXF7UWJlw8q903KVOcImPFSroUxorKaPuyWFchJE8e59hcphYTp00E564&#10;3FmZZ1khHQ6eP/Q40qYn/bU7OAVbxMft97PWD+35ZdnS5qOlYJW6vprv70AkmtNfGH7xGR0aZtqH&#10;gzdRWAXLsuAtSUFeFiA4sFqVfNgrKPMCZFPL/wuaHwAAAP//AwBQSwECLQAUAAYACAAAACEAtoM4&#10;kv4AAADhAQAAEwAAAAAAAAAAAAAAAAAAAAAAW0NvbnRlbnRfVHlwZXNdLnhtbFBLAQItABQABgAI&#10;AAAAIQA4/SH/1gAAAJQBAAALAAAAAAAAAAAAAAAAAC8BAABfcmVscy8ucmVsc1BLAQItABQABgAI&#10;AAAAIQBSDGJ9GQIAADsEAAAOAAAAAAAAAAAAAAAAAC4CAABkcnMvZTJvRG9jLnhtbFBLAQItABQA&#10;BgAIAAAAIQBvtbMQ3gAAAAkBAAAPAAAAAAAAAAAAAAAAAHMEAABkcnMvZG93bnJldi54bWxQSwUG&#10;AAAAAAQABADzAAAAfgUAAAAA&#10;" strokecolor="white"/>
            </w:pict>
          </mc:Fallback>
        </mc:AlternateContent>
      </w:r>
    </w:p>
    <w:p w:rsidR="0095647D" w:rsidRPr="004F734F" w:rsidRDefault="0095647D" w:rsidP="00121318">
      <w:pPr>
        <w:pStyle w:val="Pa6"/>
        <w:spacing w:line="240" w:lineRule="auto"/>
        <w:rPr>
          <w:rStyle w:val="A00"/>
          <w:color w:val="auto"/>
          <w:sz w:val="24"/>
          <w:szCs w:val="28"/>
        </w:rPr>
      </w:pPr>
      <w:r w:rsidRPr="004F734F">
        <w:rPr>
          <w:rStyle w:val="A00"/>
          <w:color w:val="auto"/>
          <w:sz w:val="24"/>
          <w:szCs w:val="28"/>
        </w:rPr>
        <w:lastRenderedPageBreak/>
        <w:t>Разработчики:</w:t>
      </w:r>
    </w:p>
    <w:p w:rsidR="0095647D" w:rsidRPr="004F734F" w:rsidRDefault="0095647D" w:rsidP="00121318">
      <w:pPr>
        <w:pStyle w:val="Default"/>
        <w:rPr>
          <w:color w:val="auto"/>
          <w:sz w:val="22"/>
          <w:lang w:val="ru-RU" w:eastAsia="ru-RU"/>
        </w:rPr>
      </w:pPr>
    </w:p>
    <w:tbl>
      <w:tblPr>
        <w:tblW w:w="0" w:type="auto"/>
        <w:tblLook w:val="00A0" w:firstRow="1" w:lastRow="0" w:firstColumn="1" w:lastColumn="0" w:noHBand="0" w:noVBand="0"/>
      </w:tblPr>
      <w:tblGrid>
        <w:gridCol w:w="3652"/>
        <w:gridCol w:w="3686"/>
        <w:gridCol w:w="1701"/>
      </w:tblGrid>
      <w:tr w:rsidR="0095647D" w:rsidRPr="004F734F" w:rsidTr="004F734F">
        <w:tc>
          <w:tcPr>
            <w:tcW w:w="3652" w:type="dxa"/>
          </w:tcPr>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Ф.И.О.</w:t>
            </w:r>
          </w:p>
        </w:tc>
        <w:tc>
          <w:tcPr>
            <w:tcW w:w="3686" w:type="dxa"/>
          </w:tcPr>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Должность</w:t>
            </w:r>
          </w:p>
        </w:tc>
        <w:tc>
          <w:tcPr>
            <w:tcW w:w="1701" w:type="dxa"/>
          </w:tcPr>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подпись</w:t>
            </w:r>
          </w:p>
        </w:tc>
      </w:tr>
      <w:tr w:rsidR="0095647D" w:rsidRPr="004F734F" w:rsidTr="004F734F">
        <w:tc>
          <w:tcPr>
            <w:tcW w:w="3652" w:type="dxa"/>
          </w:tcPr>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Адырбекова Г.М.</w:t>
            </w:r>
          </w:p>
        </w:tc>
        <w:tc>
          <w:tcPr>
            <w:tcW w:w="3686" w:type="dxa"/>
          </w:tcPr>
          <w:p w:rsidR="0095647D" w:rsidRPr="004F734F" w:rsidRDefault="0095647D" w:rsidP="00121318">
            <w:pPr>
              <w:pStyle w:val="Default"/>
              <w:rPr>
                <w:color w:val="auto"/>
                <w:sz w:val="20"/>
                <w:szCs w:val="20"/>
                <w:lang w:val="ru-RU" w:eastAsia="ru-RU"/>
              </w:rPr>
            </w:pPr>
            <w:r w:rsidRPr="004F734F">
              <w:rPr>
                <w:color w:val="auto"/>
                <w:sz w:val="20"/>
                <w:szCs w:val="20"/>
              </w:rPr>
              <w:t>Начальник центра организации учебного процесса ЮКГУ</w:t>
            </w:r>
          </w:p>
        </w:tc>
        <w:tc>
          <w:tcPr>
            <w:tcW w:w="1701" w:type="dxa"/>
          </w:tcPr>
          <w:p w:rsidR="0095647D" w:rsidRPr="004F734F" w:rsidRDefault="0095647D" w:rsidP="00121318">
            <w:pPr>
              <w:pStyle w:val="Default"/>
              <w:rPr>
                <w:color w:val="auto"/>
                <w:sz w:val="20"/>
                <w:szCs w:val="20"/>
                <w:lang w:val="ru-RU" w:eastAsia="ru-RU"/>
              </w:rPr>
            </w:pPr>
          </w:p>
        </w:tc>
      </w:tr>
      <w:tr w:rsidR="0095647D" w:rsidRPr="004F734F" w:rsidTr="004F734F">
        <w:tc>
          <w:tcPr>
            <w:tcW w:w="3652"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Жумагулова Г.К.</w:t>
            </w:r>
          </w:p>
        </w:tc>
        <w:tc>
          <w:tcPr>
            <w:tcW w:w="3686"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Доцент</w:t>
            </w:r>
            <w:r>
              <w:rPr>
                <w:color w:val="auto"/>
                <w:sz w:val="20"/>
                <w:szCs w:val="20"/>
                <w:lang w:val="ru-RU" w:eastAsia="ru-RU"/>
              </w:rPr>
              <w:t xml:space="preserve"> кафедры английского языкознания</w:t>
            </w:r>
          </w:p>
        </w:tc>
        <w:tc>
          <w:tcPr>
            <w:tcW w:w="1701" w:type="dxa"/>
          </w:tcPr>
          <w:p w:rsidR="0095647D" w:rsidRPr="004F734F" w:rsidRDefault="0095647D" w:rsidP="00121318">
            <w:pPr>
              <w:pStyle w:val="Default"/>
              <w:rPr>
                <w:color w:val="auto"/>
                <w:sz w:val="20"/>
                <w:szCs w:val="20"/>
                <w:lang w:val="ru-RU" w:eastAsia="ru-RU"/>
              </w:rPr>
            </w:pPr>
          </w:p>
        </w:tc>
      </w:tr>
      <w:tr w:rsidR="0095647D" w:rsidRPr="004F734F" w:rsidTr="004F734F">
        <w:tc>
          <w:tcPr>
            <w:tcW w:w="3652"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Швайковский А.С.</w:t>
            </w:r>
          </w:p>
        </w:tc>
        <w:tc>
          <w:tcPr>
            <w:tcW w:w="3686"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Доцент</w:t>
            </w:r>
            <w:r>
              <w:rPr>
                <w:color w:val="auto"/>
                <w:sz w:val="20"/>
                <w:szCs w:val="20"/>
                <w:lang w:val="ru-RU" w:eastAsia="ru-RU"/>
              </w:rPr>
              <w:t xml:space="preserve"> кафедры английского языкознания</w:t>
            </w:r>
          </w:p>
        </w:tc>
        <w:tc>
          <w:tcPr>
            <w:tcW w:w="1701" w:type="dxa"/>
          </w:tcPr>
          <w:p w:rsidR="0095647D" w:rsidRPr="004F734F" w:rsidRDefault="0095647D" w:rsidP="00121318">
            <w:pPr>
              <w:pStyle w:val="Default"/>
              <w:rPr>
                <w:color w:val="auto"/>
                <w:sz w:val="20"/>
                <w:szCs w:val="20"/>
                <w:lang w:val="ru-RU" w:eastAsia="ru-RU"/>
              </w:rPr>
            </w:pPr>
          </w:p>
        </w:tc>
      </w:tr>
      <w:tr w:rsidR="0095647D" w:rsidRPr="004F734F" w:rsidTr="004F734F">
        <w:tc>
          <w:tcPr>
            <w:tcW w:w="3652"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Тельгазиева Г.А.</w:t>
            </w:r>
          </w:p>
        </w:tc>
        <w:tc>
          <w:tcPr>
            <w:tcW w:w="3686"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Старший преподаватель</w:t>
            </w:r>
            <w:r>
              <w:rPr>
                <w:color w:val="auto"/>
                <w:sz w:val="20"/>
                <w:szCs w:val="20"/>
                <w:lang w:val="ru-RU" w:eastAsia="ru-RU"/>
              </w:rPr>
              <w:t xml:space="preserve"> кафедры английского языкознания</w:t>
            </w:r>
          </w:p>
        </w:tc>
        <w:tc>
          <w:tcPr>
            <w:tcW w:w="1701" w:type="dxa"/>
          </w:tcPr>
          <w:p w:rsidR="0095647D" w:rsidRPr="004F734F" w:rsidRDefault="0095647D" w:rsidP="00121318">
            <w:pPr>
              <w:pStyle w:val="Default"/>
              <w:rPr>
                <w:color w:val="auto"/>
                <w:sz w:val="20"/>
                <w:szCs w:val="20"/>
                <w:lang w:val="ru-RU" w:eastAsia="ru-RU"/>
              </w:rPr>
            </w:pPr>
          </w:p>
        </w:tc>
      </w:tr>
      <w:tr w:rsidR="0095647D" w:rsidRPr="004F734F" w:rsidTr="004F734F">
        <w:tc>
          <w:tcPr>
            <w:tcW w:w="3652"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Салыбекова Ф.М.</w:t>
            </w:r>
          </w:p>
        </w:tc>
        <w:tc>
          <w:tcPr>
            <w:tcW w:w="3686"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Старший преподаватель</w:t>
            </w:r>
            <w:r>
              <w:rPr>
                <w:color w:val="auto"/>
                <w:sz w:val="20"/>
                <w:szCs w:val="20"/>
                <w:lang w:val="ru-RU" w:eastAsia="ru-RU"/>
              </w:rPr>
              <w:t xml:space="preserve"> кафедры английского языкознания</w:t>
            </w:r>
          </w:p>
        </w:tc>
        <w:tc>
          <w:tcPr>
            <w:tcW w:w="1701" w:type="dxa"/>
          </w:tcPr>
          <w:p w:rsidR="0095647D" w:rsidRPr="004F734F" w:rsidRDefault="0095647D" w:rsidP="00121318">
            <w:pPr>
              <w:pStyle w:val="Default"/>
              <w:rPr>
                <w:color w:val="auto"/>
                <w:sz w:val="20"/>
                <w:szCs w:val="20"/>
                <w:lang w:val="ru-RU" w:eastAsia="ru-RU"/>
              </w:rPr>
            </w:pPr>
          </w:p>
        </w:tc>
      </w:tr>
      <w:tr w:rsidR="0095647D" w:rsidRPr="004F734F" w:rsidTr="004F734F">
        <w:tc>
          <w:tcPr>
            <w:tcW w:w="3652" w:type="dxa"/>
          </w:tcPr>
          <w:p w:rsidR="0095647D" w:rsidRDefault="0095647D" w:rsidP="00F45919">
            <w:pPr>
              <w:pStyle w:val="Default"/>
              <w:rPr>
                <w:color w:val="auto"/>
                <w:sz w:val="20"/>
                <w:szCs w:val="20"/>
                <w:lang w:val="ru-RU" w:eastAsia="ru-RU"/>
              </w:rPr>
            </w:pPr>
          </w:p>
          <w:p w:rsidR="0095647D" w:rsidRPr="004F734F" w:rsidRDefault="0095647D" w:rsidP="00F45919">
            <w:pPr>
              <w:pStyle w:val="Default"/>
              <w:rPr>
                <w:color w:val="auto"/>
                <w:sz w:val="20"/>
                <w:szCs w:val="20"/>
                <w:lang w:val="ru-RU" w:eastAsia="ru-RU"/>
              </w:rPr>
            </w:pPr>
            <w:r w:rsidRPr="004F734F">
              <w:rPr>
                <w:color w:val="auto"/>
                <w:sz w:val="20"/>
                <w:szCs w:val="20"/>
                <w:lang w:val="ru-RU" w:eastAsia="ru-RU"/>
              </w:rPr>
              <w:t>Саттар М.</w:t>
            </w:r>
          </w:p>
        </w:tc>
        <w:tc>
          <w:tcPr>
            <w:tcW w:w="3686" w:type="dxa"/>
          </w:tcPr>
          <w:p w:rsidR="0095647D" w:rsidRDefault="0095647D" w:rsidP="00121318">
            <w:pPr>
              <w:pStyle w:val="Default"/>
              <w:rPr>
                <w:color w:val="auto"/>
                <w:sz w:val="20"/>
                <w:szCs w:val="20"/>
                <w:lang w:val="ru-RU" w:eastAsia="ru-RU"/>
              </w:rPr>
            </w:pPr>
          </w:p>
          <w:p w:rsidR="0095647D" w:rsidRDefault="0095647D" w:rsidP="00121318">
            <w:pPr>
              <w:pStyle w:val="Default"/>
              <w:rPr>
                <w:color w:val="auto"/>
                <w:sz w:val="20"/>
                <w:szCs w:val="20"/>
                <w:lang w:val="ru-RU" w:eastAsia="ru-RU"/>
              </w:rPr>
            </w:pPr>
            <w:r w:rsidRPr="004F734F">
              <w:rPr>
                <w:color w:val="auto"/>
                <w:sz w:val="20"/>
                <w:szCs w:val="20"/>
                <w:lang w:val="ru-RU" w:eastAsia="ru-RU"/>
              </w:rPr>
              <w:t>Студентка гр. ФИ 16-3к2</w:t>
            </w:r>
          </w:p>
          <w:p w:rsidR="0095647D" w:rsidRPr="004F734F" w:rsidRDefault="0095647D" w:rsidP="00121318">
            <w:pPr>
              <w:pStyle w:val="Default"/>
              <w:rPr>
                <w:color w:val="auto"/>
                <w:sz w:val="20"/>
                <w:szCs w:val="20"/>
                <w:lang w:val="ru-RU" w:eastAsia="ru-RU"/>
              </w:rPr>
            </w:pPr>
            <w:r>
              <w:rPr>
                <w:color w:val="auto"/>
                <w:sz w:val="20"/>
                <w:szCs w:val="20"/>
                <w:lang w:val="ru-RU" w:eastAsia="ru-RU"/>
              </w:rPr>
              <w:t>кафедры английского языкознания</w:t>
            </w:r>
          </w:p>
        </w:tc>
        <w:tc>
          <w:tcPr>
            <w:tcW w:w="1701" w:type="dxa"/>
          </w:tcPr>
          <w:p w:rsidR="0095647D" w:rsidRPr="004F734F" w:rsidRDefault="0095647D" w:rsidP="00121318">
            <w:pPr>
              <w:pStyle w:val="Default"/>
              <w:rPr>
                <w:color w:val="auto"/>
                <w:sz w:val="20"/>
                <w:szCs w:val="20"/>
                <w:lang w:val="ru-RU" w:eastAsia="ru-RU"/>
              </w:rPr>
            </w:pPr>
          </w:p>
        </w:tc>
      </w:tr>
      <w:tr w:rsidR="0095647D" w:rsidRPr="004F734F" w:rsidTr="004F734F">
        <w:tc>
          <w:tcPr>
            <w:tcW w:w="3652"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Турганбекова Л.</w:t>
            </w:r>
          </w:p>
        </w:tc>
        <w:tc>
          <w:tcPr>
            <w:tcW w:w="3686" w:type="dxa"/>
          </w:tcPr>
          <w:p w:rsidR="0095647D" w:rsidRDefault="0095647D" w:rsidP="00121318">
            <w:pPr>
              <w:pStyle w:val="Default"/>
              <w:rPr>
                <w:color w:val="auto"/>
                <w:sz w:val="20"/>
                <w:szCs w:val="20"/>
                <w:lang w:val="ru-RU" w:eastAsia="ru-RU"/>
              </w:rPr>
            </w:pPr>
          </w:p>
          <w:p w:rsidR="0095647D" w:rsidRDefault="0095647D" w:rsidP="00121318">
            <w:pPr>
              <w:pStyle w:val="Default"/>
              <w:rPr>
                <w:color w:val="auto"/>
                <w:sz w:val="20"/>
                <w:szCs w:val="20"/>
                <w:lang w:val="ru-RU" w:eastAsia="ru-RU"/>
              </w:rPr>
            </w:pPr>
            <w:r w:rsidRPr="004F734F">
              <w:rPr>
                <w:color w:val="auto"/>
                <w:sz w:val="20"/>
                <w:szCs w:val="20"/>
                <w:lang w:val="ru-RU" w:eastAsia="ru-RU"/>
              </w:rPr>
              <w:t>Студентка гр. ФИ 16-3р1</w:t>
            </w:r>
          </w:p>
          <w:p w:rsidR="0095647D" w:rsidRPr="004F734F" w:rsidRDefault="0095647D" w:rsidP="00121318">
            <w:pPr>
              <w:pStyle w:val="Default"/>
              <w:rPr>
                <w:color w:val="auto"/>
                <w:sz w:val="20"/>
                <w:szCs w:val="20"/>
                <w:lang w:val="ru-RU" w:eastAsia="ru-RU"/>
              </w:rPr>
            </w:pPr>
            <w:r>
              <w:rPr>
                <w:color w:val="auto"/>
                <w:sz w:val="20"/>
                <w:szCs w:val="20"/>
                <w:lang w:val="ru-RU" w:eastAsia="ru-RU"/>
              </w:rPr>
              <w:t>кафедры английского языкознания</w:t>
            </w:r>
          </w:p>
        </w:tc>
        <w:tc>
          <w:tcPr>
            <w:tcW w:w="1701" w:type="dxa"/>
          </w:tcPr>
          <w:p w:rsidR="0095647D" w:rsidRPr="004F734F" w:rsidRDefault="0095647D" w:rsidP="00121318">
            <w:pPr>
              <w:pStyle w:val="Default"/>
              <w:rPr>
                <w:color w:val="auto"/>
                <w:sz w:val="20"/>
                <w:szCs w:val="20"/>
                <w:lang w:val="ru-RU" w:eastAsia="ru-RU"/>
              </w:rPr>
            </w:pPr>
          </w:p>
        </w:tc>
      </w:tr>
      <w:tr w:rsidR="0095647D" w:rsidRPr="004F734F" w:rsidTr="004F734F">
        <w:tc>
          <w:tcPr>
            <w:tcW w:w="3652" w:type="dxa"/>
          </w:tcPr>
          <w:p w:rsidR="0095647D" w:rsidRDefault="0095647D" w:rsidP="00121318">
            <w:pPr>
              <w:pStyle w:val="Default"/>
              <w:rPr>
                <w:color w:val="auto"/>
                <w:sz w:val="20"/>
                <w:szCs w:val="20"/>
                <w:lang w:val="ru-RU" w:eastAsia="ru-RU"/>
              </w:rPr>
            </w:pPr>
          </w:p>
          <w:p w:rsidR="0095647D" w:rsidRPr="004F734F" w:rsidRDefault="0095647D" w:rsidP="00121318">
            <w:pPr>
              <w:pStyle w:val="Default"/>
              <w:rPr>
                <w:color w:val="auto"/>
                <w:sz w:val="20"/>
                <w:szCs w:val="20"/>
                <w:lang w:val="ru-RU" w:eastAsia="ru-RU"/>
              </w:rPr>
            </w:pPr>
            <w:r w:rsidRPr="004F734F">
              <w:rPr>
                <w:color w:val="auto"/>
                <w:sz w:val="20"/>
                <w:szCs w:val="20"/>
                <w:lang w:val="ru-RU" w:eastAsia="ru-RU"/>
              </w:rPr>
              <w:t>Шойманова М.Б.</w:t>
            </w:r>
          </w:p>
        </w:tc>
        <w:tc>
          <w:tcPr>
            <w:tcW w:w="3686" w:type="dxa"/>
          </w:tcPr>
          <w:p w:rsidR="0095647D" w:rsidRDefault="0095647D" w:rsidP="00121318">
            <w:pPr>
              <w:pStyle w:val="Default"/>
              <w:rPr>
                <w:color w:val="auto"/>
                <w:sz w:val="20"/>
                <w:szCs w:val="20"/>
                <w:lang w:val="ru-RU" w:eastAsia="ru-RU"/>
              </w:rPr>
            </w:pPr>
          </w:p>
          <w:p w:rsidR="0095647D" w:rsidRPr="004F734F" w:rsidRDefault="0095647D" w:rsidP="00A3268B">
            <w:pPr>
              <w:pStyle w:val="Default"/>
              <w:rPr>
                <w:color w:val="auto"/>
                <w:sz w:val="20"/>
                <w:szCs w:val="20"/>
                <w:lang w:val="ru-RU" w:eastAsia="ru-RU"/>
              </w:rPr>
            </w:pPr>
            <w:r w:rsidRPr="004F734F">
              <w:rPr>
                <w:color w:val="auto"/>
                <w:sz w:val="20"/>
                <w:szCs w:val="20"/>
                <w:lang w:val="ru-RU" w:eastAsia="ru-RU"/>
              </w:rPr>
              <w:t xml:space="preserve">Старший преподаватель, филиал </w:t>
            </w:r>
            <w:r>
              <w:rPr>
                <w:color w:val="auto"/>
                <w:sz w:val="20"/>
                <w:szCs w:val="20"/>
                <w:lang w:val="ru-RU" w:eastAsia="ru-RU"/>
              </w:rPr>
              <w:t>АО НЦП</w:t>
            </w:r>
            <w:r>
              <w:rPr>
                <w:color w:val="auto"/>
                <w:sz w:val="20"/>
                <w:szCs w:val="20"/>
                <w:lang w:val="kk-KZ" w:eastAsia="ru-RU"/>
              </w:rPr>
              <w:t>К</w:t>
            </w:r>
            <w:r>
              <w:rPr>
                <w:color w:val="auto"/>
                <w:sz w:val="20"/>
                <w:szCs w:val="20"/>
                <w:lang w:val="ru-RU" w:eastAsia="ru-RU"/>
              </w:rPr>
              <w:t xml:space="preserve"> «</w:t>
            </w:r>
            <w:r>
              <w:rPr>
                <w:rFonts w:ascii="Times New Roman" w:eastAsia="SimSun" w:hAnsi="Times New Roman" w:cs="Times New Roman"/>
                <w:color w:val="auto"/>
                <w:sz w:val="20"/>
                <w:szCs w:val="20"/>
                <w:lang w:val="kk-KZ" w:eastAsia="zh-CN"/>
              </w:rPr>
              <w:t>Ө</w:t>
            </w:r>
            <w:r w:rsidRPr="004F734F">
              <w:rPr>
                <w:color w:val="auto"/>
                <w:sz w:val="20"/>
                <w:szCs w:val="20"/>
                <w:lang w:val="ru-RU" w:eastAsia="ru-RU"/>
              </w:rPr>
              <w:t>рлеу»</w:t>
            </w:r>
          </w:p>
        </w:tc>
        <w:tc>
          <w:tcPr>
            <w:tcW w:w="1701" w:type="dxa"/>
          </w:tcPr>
          <w:p w:rsidR="0095647D" w:rsidRPr="004F734F" w:rsidRDefault="0095647D" w:rsidP="00121318">
            <w:pPr>
              <w:pStyle w:val="Default"/>
              <w:rPr>
                <w:color w:val="auto"/>
                <w:sz w:val="20"/>
                <w:szCs w:val="20"/>
                <w:lang w:val="ru-RU" w:eastAsia="ru-RU"/>
              </w:rPr>
            </w:pPr>
          </w:p>
        </w:tc>
      </w:tr>
    </w:tbl>
    <w:p w:rsidR="0095647D" w:rsidRPr="004F734F" w:rsidRDefault="0095647D" w:rsidP="00121318">
      <w:pPr>
        <w:pStyle w:val="Default"/>
        <w:rPr>
          <w:color w:val="auto"/>
          <w:sz w:val="22"/>
          <w:lang w:val="ru-RU" w:eastAsia="ru-RU"/>
        </w:rPr>
      </w:pPr>
    </w:p>
    <w:p w:rsidR="0095647D" w:rsidRPr="004F734F" w:rsidRDefault="0095647D" w:rsidP="00121318">
      <w:pPr>
        <w:rPr>
          <w:sz w:val="22"/>
        </w:rPr>
      </w:pPr>
    </w:p>
    <w:p w:rsidR="0095647D" w:rsidRPr="004F734F" w:rsidRDefault="0095647D" w:rsidP="00121318">
      <w:pPr>
        <w:tabs>
          <w:tab w:val="left" w:pos="1260"/>
        </w:tabs>
        <w:jc w:val="both"/>
      </w:pPr>
    </w:p>
    <w:p w:rsidR="0095647D" w:rsidRPr="004F734F" w:rsidRDefault="0095647D" w:rsidP="00121318">
      <w:pPr>
        <w:tabs>
          <w:tab w:val="left" w:pos="1260"/>
        </w:tabs>
        <w:jc w:val="both"/>
        <w:rPr>
          <w:sz w:val="24"/>
          <w:szCs w:val="28"/>
        </w:rPr>
      </w:pPr>
      <w:r w:rsidRPr="004F734F">
        <w:rPr>
          <w:sz w:val="24"/>
          <w:szCs w:val="28"/>
        </w:rPr>
        <w:t xml:space="preserve">ОП рассмотрена Методической комиссией филологического факультета, протокол №_9_ от «29» марта </w:t>
      </w:r>
      <w:smartTag w:uri="urn:schemas-microsoft-com:office:smarttags" w:element="metricconverter">
        <w:smartTagPr>
          <w:attr w:name="ProductID" w:val="2019 г"/>
        </w:smartTagPr>
        <w:r w:rsidRPr="004F734F">
          <w:rPr>
            <w:sz w:val="24"/>
            <w:szCs w:val="28"/>
          </w:rPr>
          <w:t>2019 г</w:t>
        </w:r>
      </w:smartTag>
      <w:r w:rsidRPr="004F734F">
        <w:rPr>
          <w:sz w:val="24"/>
          <w:szCs w:val="28"/>
        </w:rPr>
        <w:t>.</w:t>
      </w:r>
    </w:p>
    <w:p w:rsidR="0095647D" w:rsidRPr="004F734F" w:rsidRDefault="0095647D" w:rsidP="00121318">
      <w:pPr>
        <w:tabs>
          <w:tab w:val="left" w:pos="1260"/>
        </w:tabs>
        <w:jc w:val="both"/>
        <w:rPr>
          <w:sz w:val="22"/>
          <w:szCs w:val="24"/>
        </w:rPr>
      </w:pPr>
    </w:p>
    <w:p w:rsidR="0095647D" w:rsidRDefault="0095647D" w:rsidP="004F734F">
      <w:pPr>
        <w:tabs>
          <w:tab w:val="left" w:pos="1260"/>
        </w:tabs>
        <w:ind w:right="125"/>
        <w:jc w:val="both"/>
        <w:rPr>
          <w:sz w:val="24"/>
          <w:szCs w:val="28"/>
          <w:lang w:val="kk-KZ"/>
        </w:rPr>
      </w:pPr>
      <w:r w:rsidRPr="004F734F">
        <w:rPr>
          <w:sz w:val="24"/>
          <w:szCs w:val="28"/>
        </w:rPr>
        <w:t>Председатель МК  ________________ Жетписбаева Г</w:t>
      </w:r>
      <w:r>
        <w:rPr>
          <w:sz w:val="24"/>
          <w:szCs w:val="28"/>
          <w:lang w:val="kk-KZ"/>
        </w:rPr>
        <w:t xml:space="preserve">.О. </w:t>
      </w:r>
    </w:p>
    <w:p w:rsidR="0095647D" w:rsidRPr="004F734F" w:rsidRDefault="0095647D" w:rsidP="004F734F">
      <w:pPr>
        <w:tabs>
          <w:tab w:val="left" w:pos="1260"/>
        </w:tabs>
        <w:ind w:right="125"/>
        <w:jc w:val="both"/>
        <w:rPr>
          <w:sz w:val="24"/>
          <w:szCs w:val="28"/>
          <w:lang w:val="kk-KZ"/>
        </w:rPr>
      </w:pPr>
      <w:r>
        <w:rPr>
          <w:sz w:val="24"/>
          <w:szCs w:val="28"/>
          <w:lang w:val="kk-KZ"/>
        </w:rPr>
        <w:t xml:space="preserve">                                    </w:t>
      </w:r>
      <w:r w:rsidRPr="004F734F">
        <w:rPr>
          <w:sz w:val="24"/>
          <w:szCs w:val="28"/>
        </w:rPr>
        <w:t>подпись</w:t>
      </w:r>
    </w:p>
    <w:p w:rsidR="0095647D" w:rsidRPr="004F734F" w:rsidRDefault="0095647D" w:rsidP="00121318">
      <w:pPr>
        <w:tabs>
          <w:tab w:val="left" w:pos="1260"/>
        </w:tabs>
        <w:ind w:right="125"/>
        <w:jc w:val="both"/>
        <w:rPr>
          <w:sz w:val="24"/>
          <w:szCs w:val="28"/>
        </w:rPr>
      </w:pPr>
    </w:p>
    <w:p w:rsidR="0095647D" w:rsidRPr="004F734F" w:rsidRDefault="0095647D" w:rsidP="00121318">
      <w:pPr>
        <w:tabs>
          <w:tab w:val="left" w:pos="1260"/>
        </w:tabs>
        <w:ind w:right="125"/>
        <w:jc w:val="both"/>
        <w:rPr>
          <w:sz w:val="24"/>
          <w:szCs w:val="28"/>
        </w:rPr>
      </w:pPr>
      <w:r w:rsidRPr="004F734F">
        <w:rPr>
          <w:sz w:val="24"/>
          <w:szCs w:val="28"/>
        </w:rPr>
        <w:t xml:space="preserve">Рассмотрена и рекомендована к утверждению  на заседании Учебно-методического Совета ЮКГУ им. М. Ауэзова </w:t>
      </w:r>
    </w:p>
    <w:p w:rsidR="0095647D" w:rsidRPr="004F734F" w:rsidRDefault="0095647D" w:rsidP="00121318">
      <w:pPr>
        <w:tabs>
          <w:tab w:val="left" w:pos="1260"/>
        </w:tabs>
        <w:ind w:right="125"/>
        <w:jc w:val="both"/>
        <w:rPr>
          <w:sz w:val="24"/>
          <w:szCs w:val="28"/>
        </w:rPr>
      </w:pPr>
      <w:r w:rsidRPr="004F734F">
        <w:rPr>
          <w:sz w:val="24"/>
          <w:szCs w:val="28"/>
        </w:rPr>
        <w:t>протокол №</w:t>
      </w:r>
      <w:r w:rsidRPr="004F734F">
        <w:rPr>
          <w:sz w:val="24"/>
          <w:szCs w:val="28"/>
          <w:lang w:val="kk-KZ"/>
        </w:rPr>
        <w:t>_5_</w:t>
      </w:r>
      <w:r w:rsidRPr="004F734F">
        <w:rPr>
          <w:sz w:val="24"/>
          <w:szCs w:val="28"/>
        </w:rPr>
        <w:t xml:space="preserve">от </w:t>
      </w:r>
      <w:r w:rsidRPr="004F734F">
        <w:rPr>
          <w:sz w:val="24"/>
          <w:szCs w:val="28"/>
          <w:lang w:val="kk-KZ"/>
        </w:rPr>
        <w:t>_ «18»_апреля___2019 г.</w:t>
      </w:r>
      <w:r w:rsidRPr="004F734F">
        <w:rPr>
          <w:sz w:val="24"/>
          <w:szCs w:val="28"/>
        </w:rPr>
        <w:t xml:space="preserve"> </w:t>
      </w:r>
    </w:p>
    <w:p w:rsidR="0095647D" w:rsidRPr="004F734F" w:rsidRDefault="0095647D" w:rsidP="00121318">
      <w:pPr>
        <w:tabs>
          <w:tab w:val="left" w:pos="1260"/>
        </w:tabs>
        <w:ind w:right="125"/>
        <w:jc w:val="both"/>
        <w:rPr>
          <w:sz w:val="24"/>
          <w:szCs w:val="28"/>
        </w:rPr>
      </w:pPr>
      <w:r w:rsidRPr="004F734F">
        <w:rPr>
          <w:sz w:val="24"/>
          <w:szCs w:val="28"/>
        </w:rPr>
        <w:t xml:space="preserve"> </w:t>
      </w:r>
    </w:p>
    <w:p w:rsidR="0095647D" w:rsidRPr="004F734F" w:rsidRDefault="0095647D" w:rsidP="00121318">
      <w:pPr>
        <w:tabs>
          <w:tab w:val="left" w:pos="1260"/>
        </w:tabs>
        <w:ind w:right="125"/>
        <w:jc w:val="both"/>
        <w:rPr>
          <w:sz w:val="24"/>
          <w:szCs w:val="28"/>
        </w:rPr>
      </w:pPr>
    </w:p>
    <w:p w:rsidR="0095647D" w:rsidRPr="004F734F" w:rsidRDefault="0095647D" w:rsidP="00121318">
      <w:pPr>
        <w:tabs>
          <w:tab w:val="left" w:pos="1260"/>
        </w:tabs>
        <w:ind w:right="125"/>
        <w:jc w:val="both"/>
        <w:rPr>
          <w:sz w:val="24"/>
          <w:szCs w:val="28"/>
        </w:rPr>
      </w:pPr>
      <w:r w:rsidRPr="004F734F">
        <w:rPr>
          <w:sz w:val="24"/>
          <w:szCs w:val="28"/>
        </w:rPr>
        <w:t xml:space="preserve">Утверждена решением Ученого Совета университета </w:t>
      </w:r>
    </w:p>
    <w:p w:rsidR="0095647D" w:rsidRPr="004F734F" w:rsidRDefault="0095647D" w:rsidP="00121318">
      <w:pPr>
        <w:tabs>
          <w:tab w:val="left" w:pos="1260"/>
        </w:tabs>
        <w:ind w:right="125"/>
        <w:jc w:val="both"/>
        <w:rPr>
          <w:sz w:val="24"/>
          <w:szCs w:val="28"/>
        </w:rPr>
      </w:pPr>
      <w:r w:rsidRPr="004F734F">
        <w:rPr>
          <w:sz w:val="24"/>
          <w:szCs w:val="28"/>
        </w:rPr>
        <w:t xml:space="preserve"> протокол №__13_ от   «30» ___апреля__2019 г.</w:t>
      </w:r>
    </w:p>
    <w:p w:rsidR="0095647D" w:rsidRPr="004F734F" w:rsidRDefault="0095647D" w:rsidP="00121318">
      <w:pPr>
        <w:tabs>
          <w:tab w:val="left" w:pos="1260"/>
        </w:tabs>
        <w:ind w:right="125"/>
        <w:jc w:val="both"/>
        <w:rPr>
          <w:sz w:val="24"/>
          <w:szCs w:val="28"/>
        </w:rPr>
      </w:pPr>
    </w:p>
    <w:p w:rsidR="0095647D" w:rsidRPr="004F734F" w:rsidRDefault="0095647D" w:rsidP="00121318">
      <w:pPr>
        <w:jc w:val="both"/>
        <w:rPr>
          <w:b/>
          <w:sz w:val="28"/>
          <w:szCs w:val="28"/>
        </w:rPr>
      </w:pPr>
    </w:p>
    <w:p w:rsidR="0095647D" w:rsidRPr="004F734F" w:rsidRDefault="0095647D" w:rsidP="00121318">
      <w:pPr>
        <w:jc w:val="right"/>
        <w:rPr>
          <w:b/>
          <w:sz w:val="28"/>
          <w:szCs w:val="28"/>
        </w:rPr>
      </w:pPr>
    </w:p>
    <w:p w:rsidR="0095647D" w:rsidRPr="004F734F" w:rsidRDefault="0095647D" w:rsidP="00121318">
      <w:pPr>
        <w:jc w:val="right"/>
        <w:rPr>
          <w:b/>
          <w:sz w:val="28"/>
          <w:szCs w:val="28"/>
        </w:rPr>
      </w:pPr>
    </w:p>
    <w:p w:rsidR="0095647D" w:rsidRPr="004F734F" w:rsidRDefault="0095647D" w:rsidP="00121318">
      <w:pPr>
        <w:jc w:val="right"/>
        <w:rPr>
          <w:b/>
          <w:sz w:val="28"/>
          <w:szCs w:val="28"/>
        </w:rPr>
      </w:pPr>
    </w:p>
    <w:p w:rsidR="0095647D" w:rsidRPr="004F734F" w:rsidRDefault="0095647D" w:rsidP="00121318">
      <w:pPr>
        <w:jc w:val="right"/>
        <w:rPr>
          <w:b/>
          <w:sz w:val="28"/>
          <w:szCs w:val="28"/>
        </w:rPr>
      </w:pPr>
    </w:p>
    <w:p w:rsidR="0095647D" w:rsidRPr="004F734F" w:rsidRDefault="0095647D" w:rsidP="00121318">
      <w:pPr>
        <w:jc w:val="right"/>
        <w:rPr>
          <w:b/>
          <w:sz w:val="28"/>
          <w:szCs w:val="28"/>
        </w:rPr>
      </w:pPr>
    </w:p>
    <w:p w:rsidR="0095647D" w:rsidRPr="004F734F" w:rsidRDefault="0095647D" w:rsidP="00121318">
      <w:pPr>
        <w:jc w:val="right"/>
        <w:rPr>
          <w:b/>
          <w:sz w:val="28"/>
          <w:szCs w:val="28"/>
        </w:rPr>
      </w:pPr>
    </w:p>
    <w:p w:rsidR="0095647D" w:rsidRPr="004F734F" w:rsidRDefault="0095647D" w:rsidP="00121318">
      <w:pPr>
        <w:jc w:val="right"/>
        <w:rPr>
          <w:b/>
          <w:sz w:val="28"/>
          <w:szCs w:val="28"/>
        </w:rPr>
      </w:pPr>
    </w:p>
    <w:p w:rsidR="0095647D" w:rsidRPr="004F734F" w:rsidRDefault="0095647D" w:rsidP="00121318">
      <w:pPr>
        <w:jc w:val="right"/>
        <w:rPr>
          <w:b/>
          <w:sz w:val="28"/>
          <w:szCs w:val="28"/>
        </w:rPr>
      </w:pPr>
    </w:p>
    <w:p w:rsidR="0095647D" w:rsidRPr="004F734F" w:rsidRDefault="0095647D" w:rsidP="00121318">
      <w:pPr>
        <w:jc w:val="right"/>
        <w:rPr>
          <w:b/>
          <w:sz w:val="28"/>
          <w:szCs w:val="28"/>
        </w:rPr>
      </w:pPr>
    </w:p>
    <w:p w:rsidR="0095647D" w:rsidRPr="004F734F" w:rsidRDefault="00414867" w:rsidP="00A3268B">
      <w:pPr>
        <w:spacing w:after="200" w:line="276" w:lineRule="auto"/>
        <w:jc w:val="center"/>
        <w:rPr>
          <w:bCs/>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133985</wp:posOffset>
                </wp:positionV>
                <wp:extent cx="457200" cy="342900"/>
                <wp:effectExtent l="12065" t="7620" r="698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E7F9" id="Rectangle 3" o:spid="_x0000_s1026" style="position:absolute;margin-left:243pt;margin-top:10.5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5eGQIAADsEAAAOAAAAZHJzL2Uyb0RvYy54bWysU1GP0zAMfkfiP0R5Z912G9yqdafTjiGk&#10;A04c/IAsTduIJA5Otm78epx0N3bwghB9iOza+WJ/n728OVjD9gqDBlfxyWjMmXISau3ain/9snl1&#10;zVmIwtXCgFMVP6rAb1YvXyx7X6opdGBqhYxAXCh7X/EuRl8WRZCdsiKMwCtHwQbQikgutkWNoid0&#10;a4rpePy66AFrjyBVCPT3bgjyVcZvGiXjp6YJKjJTcaot5hPzuU1nsVqKskXhOy1PZYh/qMIK7ejR&#10;M9SdiILtUP8BZbVECNDEkQRbQNNoqXIP1M1k/Fs3j53wKvdC5AR/pin8P1j5cf+ATNcVn3LmhCWJ&#10;PhNpwrVGsatET+9DSVmP/gFTg8Hfg/wWmIN1R1nqFhH6Tomaipqk/OLZheQEusq2/QeoCV3sImSm&#10;Dg3aBEgcsEMW5HgWRB0ik/RzNn9DInMmKXQ1my7ITi+I8umyxxDfKbAsGRVHKj2Di/19iEPqU0ou&#10;HoyuN9qY7GC7XRtke0GzscnfCT1cphnH+oov5tN5Rn4WC38HYXWkITfaVvx6nL70jigTa29dne0o&#10;tBls6s64E42JuUGBLdRHYhFhmGDaODI6wB+c9TS9FQ/fdwIVZ+a9IyUWk9ksjXt2Mouc4WVkexkR&#10;ThJUxSNng7mOw4rsPOq2o5cmuXcHt6ReozOzSdmhqlOxNKFZm9M2pRW49HPWr51f/QQAAP//AwBQ&#10;SwMEFAAGAAgAAAAhAJGOOvffAAAACQEAAA8AAABkcnMvZG93bnJldi54bWxMj8FOwzAQRO9I/IO1&#10;SNyok6opUZpNBSWIC4dS4L61t0lEbEex26Z8PeYEx9kZzb4p15PpxYlH3zmLkM4SEGyV051tED7e&#10;n+9yED6Q1dQ7ywgX9rCurq9KKrQ72zc+7UIjYon1BSG0IQyFlF61bMjP3MA2egc3GgpRjo3UI51j&#10;uenlPEmW0lBn44eWBt60rL52R4OwJXrafr8o9VhfXhc1bz5rdj3i7c30sAIReAp/YfjFj+hQRaa9&#10;O1rtRY+wyJdxS0CYpymIGMiyPB72CPdZCrIq5f8F1Q8AAAD//wMAUEsBAi0AFAAGAAgAAAAhALaD&#10;OJL+AAAA4QEAABMAAAAAAAAAAAAAAAAAAAAAAFtDb250ZW50X1R5cGVzXS54bWxQSwECLQAUAAYA&#10;CAAAACEAOP0h/9YAAACUAQAACwAAAAAAAAAAAAAAAAAvAQAAX3JlbHMvLnJlbHNQSwECLQAUAAYA&#10;CAAAACEAu9QOXhkCAAA7BAAADgAAAAAAAAAAAAAAAAAuAgAAZHJzL2Uyb0RvYy54bWxQSwECLQAU&#10;AAYACAAAACEAkY46998AAAAJAQAADwAAAAAAAAAAAAAAAABzBAAAZHJzL2Rvd25yZXYueG1sUEsF&#10;BgAAAAAEAAQA8wAAAH8FAAAAAA==&#10;" strokecolor="white"/>
            </w:pict>
          </mc:Fallback>
        </mc:AlternateContent>
      </w:r>
      <w:r w:rsidR="0095647D" w:rsidRPr="004F734F">
        <w:rPr>
          <w:bCs/>
          <w:sz w:val="24"/>
          <w:szCs w:val="28"/>
        </w:rPr>
        <w:br w:type="page"/>
      </w:r>
      <w:r w:rsidR="0095647D" w:rsidRPr="004F734F">
        <w:rPr>
          <w:bCs/>
          <w:szCs w:val="28"/>
        </w:rPr>
        <w:lastRenderedPageBreak/>
        <w:t>СОДЕРЖАНИЕ</w:t>
      </w:r>
    </w:p>
    <w:p w:rsidR="0095647D" w:rsidRPr="004F734F" w:rsidRDefault="0095647D" w:rsidP="00121318">
      <w:pPr>
        <w:pStyle w:val="a3"/>
        <w:spacing w:after="0" w:line="240" w:lineRule="auto"/>
        <w:ind w:left="0"/>
        <w:jc w:val="center"/>
        <w:rPr>
          <w:rFonts w:ascii="Times New Roman" w:hAnsi="Times New Roman"/>
          <w:bCs/>
          <w:szCs w:val="28"/>
          <w:lang w:val="ru-RU"/>
        </w:rPr>
      </w:pPr>
    </w:p>
    <w:tbl>
      <w:tblPr>
        <w:tblW w:w="10029" w:type="dxa"/>
        <w:tblInd w:w="-34" w:type="dxa"/>
        <w:tblLayout w:type="fixed"/>
        <w:tblLook w:val="00A0" w:firstRow="1" w:lastRow="0" w:firstColumn="1" w:lastColumn="0" w:noHBand="0" w:noVBand="0"/>
      </w:tblPr>
      <w:tblGrid>
        <w:gridCol w:w="851"/>
        <w:gridCol w:w="8364"/>
        <w:gridCol w:w="814"/>
      </w:tblGrid>
      <w:tr w:rsidR="0095647D" w:rsidRPr="004F734F" w:rsidTr="00CF7237">
        <w:trPr>
          <w:trHeight w:val="335"/>
        </w:trPr>
        <w:tc>
          <w:tcPr>
            <w:tcW w:w="851" w:type="dxa"/>
          </w:tcPr>
          <w:p w:rsidR="0095647D" w:rsidRPr="00492B8D" w:rsidRDefault="0095647D" w:rsidP="00121318">
            <w:pPr>
              <w:pStyle w:val="a3"/>
              <w:tabs>
                <w:tab w:val="left" w:pos="252"/>
              </w:tabs>
              <w:spacing w:after="0" w:line="360" w:lineRule="auto"/>
              <w:ind w:left="0"/>
              <w:rPr>
                <w:rFonts w:ascii="Times New Roman" w:hAnsi="Times New Roman"/>
                <w:bCs/>
                <w:szCs w:val="28"/>
                <w:lang w:val="kk-KZ"/>
              </w:rPr>
            </w:pPr>
          </w:p>
        </w:tc>
        <w:tc>
          <w:tcPr>
            <w:tcW w:w="8364" w:type="dxa"/>
          </w:tcPr>
          <w:p w:rsidR="0095647D" w:rsidRPr="00492B8D" w:rsidRDefault="0095647D" w:rsidP="00B64616">
            <w:pPr>
              <w:pStyle w:val="a3"/>
              <w:spacing w:after="0" w:line="240" w:lineRule="auto"/>
              <w:ind w:left="0" w:right="-215"/>
              <w:rPr>
                <w:rFonts w:ascii="Times New Roman" w:hAnsi="Times New Roman"/>
                <w:bCs/>
                <w:sz w:val="24"/>
                <w:szCs w:val="28"/>
                <w:lang w:val="ru-RU"/>
              </w:rPr>
            </w:pPr>
            <w:r w:rsidRPr="00492B8D">
              <w:rPr>
                <w:rFonts w:ascii="Times New Roman" w:hAnsi="Times New Roman"/>
                <w:bCs/>
                <w:sz w:val="24"/>
                <w:szCs w:val="28"/>
                <w:lang w:val="kk-KZ"/>
              </w:rPr>
              <w:t xml:space="preserve"> </w:t>
            </w:r>
            <w:r w:rsidRPr="00492B8D">
              <w:rPr>
                <w:rFonts w:ascii="Times New Roman" w:hAnsi="Times New Roman"/>
                <w:bCs/>
                <w:sz w:val="24"/>
                <w:szCs w:val="28"/>
                <w:lang w:val="ru-RU"/>
              </w:rPr>
              <w:t>Введение ……………………………………………………………………………...</w:t>
            </w:r>
          </w:p>
        </w:tc>
        <w:tc>
          <w:tcPr>
            <w:tcW w:w="814" w:type="dxa"/>
          </w:tcPr>
          <w:p w:rsidR="0095647D" w:rsidRPr="00492B8D" w:rsidRDefault="0095647D" w:rsidP="00121318">
            <w:pPr>
              <w:pStyle w:val="a3"/>
              <w:spacing w:after="0" w:line="360" w:lineRule="auto"/>
              <w:ind w:left="0"/>
              <w:rPr>
                <w:rFonts w:ascii="Times New Roman" w:hAnsi="Times New Roman"/>
                <w:bCs/>
                <w:szCs w:val="28"/>
                <w:lang w:val="ru-RU"/>
              </w:rPr>
            </w:pPr>
            <w:r>
              <w:rPr>
                <w:rFonts w:ascii="Times New Roman" w:hAnsi="Times New Roman"/>
                <w:bCs/>
                <w:szCs w:val="28"/>
                <w:lang w:val="ru-RU"/>
              </w:rPr>
              <w:t>5</w:t>
            </w:r>
          </w:p>
        </w:tc>
      </w:tr>
      <w:tr w:rsidR="0095647D" w:rsidRPr="004F734F" w:rsidTr="00CF7237">
        <w:trPr>
          <w:trHeight w:val="335"/>
        </w:trPr>
        <w:tc>
          <w:tcPr>
            <w:tcW w:w="851" w:type="dxa"/>
          </w:tcPr>
          <w:p w:rsidR="0095647D" w:rsidRPr="00492B8D" w:rsidRDefault="0095647D" w:rsidP="00121318">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95647D" w:rsidRPr="00492B8D" w:rsidRDefault="0095647D" w:rsidP="00B64616">
            <w:pPr>
              <w:pStyle w:val="a3"/>
              <w:spacing w:after="0" w:line="360" w:lineRule="auto"/>
              <w:ind w:left="0" w:right="-215"/>
              <w:rPr>
                <w:rFonts w:ascii="Times New Roman" w:hAnsi="Times New Roman"/>
                <w:bCs/>
                <w:sz w:val="24"/>
                <w:szCs w:val="28"/>
                <w:lang w:val="kk-KZ"/>
              </w:rPr>
            </w:pPr>
            <w:r w:rsidRPr="00492B8D">
              <w:rPr>
                <w:rFonts w:ascii="Times New Roman" w:hAnsi="Times New Roman"/>
                <w:bCs/>
                <w:sz w:val="24"/>
                <w:szCs w:val="28"/>
                <w:lang w:val="kk-KZ"/>
              </w:rPr>
              <w:t>Паспорт образовательной программы ........................................................................</w:t>
            </w:r>
          </w:p>
        </w:tc>
        <w:tc>
          <w:tcPr>
            <w:tcW w:w="814" w:type="dxa"/>
          </w:tcPr>
          <w:p w:rsidR="0095647D" w:rsidRPr="004C1D6A" w:rsidRDefault="0095647D" w:rsidP="00121318">
            <w:pPr>
              <w:pStyle w:val="a3"/>
              <w:spacing w:after="0" w:line="360" w:lineRule="auto"/>
              <w:ind w:left="0"/>
              <w:rPr>
                <w:rFonts w:ascii="Times New Roman" w:hAnsi="Times New Roman"/>
                <w:bCs/>
                <w:szCs w:val="28"/>
                <w:lang w:val="kk-KZ"/>
              </w:rPr>
            </w:pPr>
            <w:r>
              <w:rPr>
                <w:rFonts w:ascii="Times New Roman" w:hAnsi="Times New Roman"/>
                <w:bCs/>
                <w:szCs w:val="28"/>
                <w:lang w:val="kk-KZ"/>
              </w:rPr>
              <w:t>7</w:t>
            </w:r>
          </w:p>
        </w:tc>
      </w:tr>
      <w:tr w:rsidR="0095647D" w:rsidRPr="004F734F" w:rsidTr="00CF7237">
        <w:trPr>
          <w:trHeight w:val="335"/>
        </w:trPr>
        <w:tc>
          <w:tcPr>
            <w:tcW w:w="851" w:type="dxa"/>
          </w:tcPr>
          <w:p w:rsidR="0095647D" w:rsidRPr="00492B8D" w:rsidRDefault="0095647D" w:rsidP="00121318">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95647D" w:rsidRPr="004F734F" w:rsidRDefault="0095647D" w:rsidP="00B64616">
            <w:pPr>
              <w:tabs>
                <w:tab w:val="left" w:pos="993"/>
              </w:tabs>
              <w:ind w:right="-215"/>
              <w:rPr>
                <w:sz w:val="24"/>
                <w:szCs w:val="28"/>
              </w:rPr>
            </w:pPr>
            <w:r w:rsidRPr="004F734F">
              <w:rPr>
                <w:sz w:val="24"/>
                <w:szCs w:val="28"/>
              </w:rPr>
              <w:t>Результаты обучения по ОП</w:t>
            </w:r>
            <w:r>
              <w:rPr>
                <w:sz w:val="24"/>
                <w:szCs w:val="28"/>
              </w:rPr>
              <w:t xml:space="preserve"> …………………………………………………………</w:t>
            </w:r>
          </w:p>
        </w:tc>
        <w:tc>
          <w:tcPr>
            <w:tcW w:w="814" w:type="dxa"/>
          </w:tcPr>
          <w:p w:rsidR="0095647D" w:rsidRPr="0067552A" w:rsidRDefault="0095647D" w:rsidP="00121318">
            <w:pPr>
              <w:pStyle w:val="a3"/>
              <w:spacing w:after="0" w:line="360" w:lineRule="auto"/>
              <w:ind w:left="0"/>
              <w:rPr>
                <w:rFonts w:ascii="Times New Roman" w:hAnsi="Times New Roman"/>
                <w:bCs/>
                <w:szCs w:val="28"/>
                <w:lang w:val="en-US"/>
              </w:rPr>
            </w:pPr>
            <w:r>
              <w:rPr>
                <w:rFonts w:ascii="Times New Roman" w:hAnsi="Times New Roman"/>
                <w:bCs/>
                <w:szCs w:val="28"/>
                <w:lang w:val="en-US"/>
              </w:rPr>
              <w:t>8</w:t>
            </w:r>
          </w:p>
        </w:tc>
      </w:tr>
      <w:tr w:rsidR="0095647D" w:rsidRPr="004F734F" w:rsidTr="00CF7237">
        <w:trPr>
          <w:trHeight w:val="335"/>
        </w:trPr>
        <w:tc>
          <w:tcPr>
            <w:tcW w:w="851" w:type="dxa"/>
          </w:tcPr>
          <w:p w:rsidR="0095647D" w:rsidRPr="00492B8D" w:rsidRDefault="0095647D" w:rsidP="00121318">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95647D" w:rsidRPr="00492B8D" w:rsidRDefault="0095647D" w:rsidP="00B64616">
            <w:pPr>
              <w:pStyle w:val="a3"/>
              <w:spacing w:after="0" w:line="360" w:lineRule="auto"/>
              <w:ind w:left="0" w:right="-215"/>
              <w:rPr>
                <w:rFonts w:ascii="Times New Roman" w:hAnsi="Times New Roman"/>
                <w:bCs/>
                <w:sz w:val="24"/>
                <w:szCs w:val="28"/>
                <w:lang w:val="ru-RU"/>
              </w:rPr>
            </w:pPr>
            <w:r w:rsidRPr="004F734F">
              <w:rPr>
                <w:rFonts w:ascii="Times New Roman" w:eastAsia="TimesNewRomanPS-ItalicMT" w:hAnsi="Times New Roman"/>
                <w:iCs/>
                <w:sz w:val="24"/>
                <w:szCs w:val="28"/>
              </w:rPr>
              <w:t>Компетенции выпускника ОП</w:t>
            </w:r>
            <w:r>
              <w:rPr>
                <w:rFonts w:ascii="Times New Roman" w:eastAsia="TimesNewRomanPS-ItalicMT" w:hAnsi="Times New Roman"/>
                <w:iCs/>
                <w:sz w:val="24"/>
                <w:szCs w:val="28"/>
                <w:lang w:val="ru-RU"/>
              </w:rPr>
              <w:t xml:space="preserve"> ……………………………………………………….</w:t>
            </w:r>
          </w:p>
        </w:tc>
        <w:tc>
          <w:tcPr>
            <w:tcW w:w="814" w:type="dxa"/>
          </w:tcPr>
          <w:p w:rsidR="0095647D" w:rsidRPr="0067552A" w:rsidRDefault="0095647D" w:rsidP="00121318">
            <w:pPr>
              <w:pStyle w:val="a3"/>
              <w:spacing w:after="0" w:line="360" w:lineRule="auto"/>
              <w:ind w:left="0"/>
              <w:rPr>
                <w:rFonts w:ascii="Times New Roman" w:hAnsi="Times New Roman"/>
                <w:bCs/>
                <w:szCs w:val="28"/>
                <w:lang w:val="en-US"/>
              </w:rPr>
            </w:pPr>
            <w:r>
              <w:rPr>
                <w:rFonts w:ascii="Times New Roman" w:hAnsi="Times New Roman"/>
                <w:bCs/>
                <w:szCs w:val="28"/>
                <w:lang w:val="en-US"/>
              </w:rPr>
              <w:t>8</w:t>
            </w:r>
          </w:p>
        </w:tc>
      </w:tr>
      <w:tr w:rsidR="0095647D" w:rsidRPr="004F734F" w:rsidTr="00CF7237">
        <w:tc>
          <w:tcPr>
            <w:tcW w:w="851" w:type="dxa"/>
          </w:tcPr>
          <w:p w:rsidR="0095647D" w:rsidRPr="00492B8D" w:rsidRDefault="0095647D" w:rsidP="00B64616">
            <w:pPr>
              <w:pStyle w:val="a3"/>
              <w:spacing w:after="0" w:line="240" w:lineRule="auto"/>
              <w:ind w:left="0"/>
              <w:rPr>
                <w:rFonts w:ascii="Times New Roman" w:hAnsi="Times New Roman"/>
                <w:bCs/>
                <w:sz w:val="24"/>
                <w:szCs w:val="28"/>
                <w:lang w:val="ru-RU"/>
              </w:rPr>
            </w:pPr>
            <w:r w:rsidRPr="00492B8D">
              <w:rPr>
                <w:rFonts w:ascii="Times New Roman" w:hAnsi="Times New Roman"/>
                <w:bCs/>
                <w:sz w:val="24"/>
                <w:szCs w:val="28"/>
                <w:lang w:val="kk-KZ"/>
              </w:rPr>
              <w:t xml:space="preserve">4. </w:t>
            </w:r>
          </w:p>
        </w:tc>
        <w:tc>
          <w:tcPr>
            <w:tcW w:w="8364" w:type="dxa"/>
          </w:tcPr>
          <w:p w:rsidR="0095647D" w:rsidRPr="00492B8D" w:rsidRDefault="0095647D" w:rsidP="00B64616">
            <w:pPr>
              <w:pStyle w:val="a3"/>
              <w:spacing w:after="0" w:line="240" w:lineRule="auto"/>
              <w:ind w:left="0" w:right="-215"/>
              <w:rPr>
                <w:rFonts w:ascii="Times New Roman" w:hAnsi="Times New Roman"/>
                <w:bCs/>
                <w:sz w:val="24"/>
                <w:szCs w:val="28"/>
                <w:lang w:val="ru-RU"/>
              </w:rPr>
            </w:pPr>
            <w:r w:rsidRPr="00492B8D">
              <w:rPr>
                <w:rFonts w:ascii="Times New Roman" w:hAnsi="Times New Roman"/>
                <w:bCs/>
                <w:sz w:val="24"/>
                <w:szCs w:val="28"/>
                <w:lang w:val="kk-KZ"/>
              </w:rPr>
              <w:t>Сводная таблица, отражающая объем освоенных кредитов в разрезе модулей образовательной программы ........................................................................................</w:t>
            </w:r>
          </w:p>
        </w:tc>
        <w:tc>
          <w:tcPr>
            <w:tcW w:w="814" w:type="dxa"/>
            <w:vAlign w:val="bottom"/>
          </w:tcPr>
          <w:p w:rsidR="0095647D" w:rsidRPr="00492B8D" w:rsidRDefault="0095647D" w:rsidP="00B64616">
            <w:pPr>
              <w:pStyle w:val="a3"/>
              <w:spacing w:after="0" w:line="240" w:lineRule="auto"/>
              <w:ind w:left="0"/>
              <w:rPr>
                <w:rFonts w:ascii="Times New Roman" w:hAnsi="Times New Roman"/>
                <w:bCs/>
                <w:szCs w:val="28"/>
                <w:lang w:val="ru-RU"/>
              </w:rPr>
            </w:pPr>
          </w:p>
          <w:p w:rsidR="0095647D" w:rsidRPr="00492B8D" w:rsidRDefault="0095647D" w:rsidP="00B64616">
            <w:pPr>
              <w:pStyle w:val="a3"/>
              <w:spacing w:after="0" w:line="240" w:lineRule="auto"/>
              <w:ind w:left="0"/>
              <w:rPr>
                <w:rFonts w:ascii="Times New Roman" w:hAnsi="Times New Roman"/>
                <w:bCs/>
                <w:szCs w:val="28"/>
                <w:lang w:val="kk-KZ"/>
              </w:rPr>
            </w:pPr>
            <w:r w:rsidRPr="00492B8D">
              <w:rPr>
                <w:rFonts w:ascii="Times New Roman" w:hAnsi="Times New Roman"/>
                <w:bCs/>
                <w:szCs w:val="28"/>
                <w:lang w:val="kk-KZ"/>
              </w:rPr>
              <w:t>10</w:t>
            </w:r>
          </w:p>
        </w:tc>
      </w:tr>
      <w:tr w:rsidR="0095647D" w:rsidRPr="004F734F" w:rsidTr="00B64616">
        <w:trPr>
          <w:trHeight w:val="290"/>
        </w:trPr>
        <w:tc>
          <w:tcPr>
            <w:tcW w:w="851" w:type="dxa"/>
          </w:tcPr>
          <w:p w:rsidR="0095647D" w:rsidRPr="00492B8D" w:rsidRDefault="0095647D" w:rsidP="00B64616">
            <w:pPr>
              <w:pStyle w:val="a3"/>
              <w:spacing w:after="0" w:line="360" w:lineRule="auto"/>
              <w:ind w:left="0"/>
              <w:rPr>
                <w:rFonts w:ascii="Times New Roman" w:hAnsi="Times New Roman"/>
                <w:bCs/>
                <w:sz w:val="24"/>
                <w:szCs w:val="28"/>
                <w:lang w:val="kk-KZ"/>
              </w:rPr>
            </w:pPr>
            <w:r w:rsidRPr="00492B8D">
              <w:rPr>
                <w:rFonts w:ascii="Times New Roman" w:hAnsi="Times New Roman"/>
                <w:bCs/>
                <w:sz w:val="24"/>
                <w:szCs w:val="28"/>
                <w:lang w:val="kk-KZ"/>
              </w:rPr>
              <w:t>5.</w:t>
            </w:r>
          </w:p>
        </w:tc>
        <w:tc>
          <w:tcPr>
            <w:tcW w:w="8364" w:type="dxa"/>
          </w:tcPr>
          <w:p w:rsidR="0095647D" w:rsidRPr="00492B8D" w:rsidRDefault="0095647D" w:rsidP="00B64616">
            <w:pPr>
              <w:pStyle w:val="a3"/>
              <w:spacing w:after="0" w:line="240" w:lineRule="auto"/>
              <w:ind w:left="0" w:right="-215"/>
              <w:rPr>
                <w:rFonts w:ascii="Times New Roman" w:hAnsi="Times New Roman"/>
                <w:bCs/>
                <w:sz w:val="24"/>
                <w:szCs w:val="28"/>
                <w:lang w:val="kk-KZ"/>
              </w:rPr>
            </w:pPr>
            <w:r w:rsidRPr="00492B8D">
              <w:rPr>
                <w:rFonts w:ascii="Times New Roman" w:hAnsi="Times New Roman"/>
                <w:sz w:val="24"/>
                <w:szCs w:val="28"/>
                <w:lang w:val="kk-KZ" w:eastAsia="ru-RU"/>
              </w:rPr>
              <w:t xml:space="preserve"> Сведения о дисциплинах .............................................................................................</w:t>
            </w:r>
          </w:p>
        </w:tc>
        <w:tc>
          <w:tcPr>
            <w:tcW w:w="814" w:type="dxa"/>
            <w:vAlign w:val="bottom"/>
          </w:tcPr>
          <w:p w:rsidR="0095647D" w:rsidRPr="00492B8D" w:rsidRDefault="0095647D" w:rsidP="00B64616">
            <w:pPr>
              <w:pStyle w:val="a3"/>
              <w:spacing w:after="0" w:line="360" w:lineRule="auto"/>
              <w:ind w:left="0"/>
              <w:rPr>
                <w:rFonts w:ascii="Times New Roman" w:hAnsi="Times New Roman"/>
                <w:bCs/>
                <w:szCs w:val="28"/>
                <w:lang w:val="kk-KZ"/>
              </w:rPr>
            </w:pPr>
            <w:r w:rsidRPr="00492B8D">
              <w:rPr>
                <w:rFonts w:ascii="Times New Roman" w:hAnsi="Times New Roman"/>
                <w:bCs/>
                <w:szCs w:val="28"/>
                <w:lang w:val="kk-KZ"/>
              </w:rPr>
              <w:t>11</w:t>
            </w:r>
          </w:p>
        </w:tc>
      </w:tr>
      <w:tr w:rsidR="0095647D" w:rsidRPr="004F734F" w:rsidTr="00CF7237">
        <w:trPr>
          <w:trHeight w:val="331"/>
        </w:trPr>
        <w:tc>
          <w:tcPr>
            <w:tcW w:w="851" w:type="dxa"/>
          </w:tcPr>
          <w:p w:rsidR="0095647D" w:rsidRPr="00492B8D" w:rsidRDefault="0095647D" w:rsidP="00121318">
            <w:pPr>
              <w:pStyle w:val="a3"/>
              <w:spacing w:after="0" w:line="240" w:lineRule="auto"/>
              <w:ind w:left="0"/>
              <w:rPr>
                <w:rFonts w:ascii="Times New Roman" w:hAnsi="Times New Roman"/>
                <w:bCs/>
                <w:szCs w:val="28"/>
                <w:lang w:val="kk-KZ"/>
              </w:rPr>
            </w:pPr>
          </w:p>
        </w:tc>
        <w:tc>
          <w:tcPr>
            <w:tcW w:w="8364" w:type="dxa"/>
          </w:tcPr>
          <w:p w:rsidR="0095647D" w:rsidRPr="00492B8D" w:rsidRDefault="0095647D" w:rsidP="00B64616">
            <w:pPr>
              <w:pStyle w:val="a3"/>
              <w:spacing w:after="0" w:line="240" w:lineRule="auto"/>
              <w:ind w:left="0" w:right="-215"/>
              <w:rPr>
                <w:rFonts w:ascii="Times New Roman" w:hAnsi="Times New Roman"/>
                <w:bCs/>
                <w:sz w:val="24"/>
                <w:szCs w:val="28"/>
                <w:lang w:val="kk-KZ"/>
              </w:rPr>
            </w:pPr>
            <w:r w:rsidRPr="00492B8D">
              <w:rPr>
                <w:rFonts w:ascii="Times New Roman" w:hAnsi="Times New Roman"/>
                <w:bCs/>
                <w:sz w:val="24"/>
                <w:szCs w:val="28"/>
                <w:lang w:val="kk-KZ"/>
              </w:rPr>
              <w:t>Лист согласования .........................................................................................................</w:t>
            </w:r>
          </w:p>
        </w:tc>
        <w:tc>
          <w:tcPr>
            <w:tcW w:w="814" w:type="dxa"/>
            <w:vAlign w:val="bottom"/>
          </w:tcPr>
          <w:p w:rsidR="0095647D" w:rsidRPr="0067552A" w:rsidRDefault="0095647D" w:rsidP="00121318">
            <w:pPr>
              <w:pStyle w:val="a3"/>
              <w:spacing w:after="0" w:line="240" w:lineRule="auto"/>
              <w:ind w:left="0"/>
              <w:rPr>
                <w:rFonts w:ascii="Times New Roman" w:hAnsi="Times New Roman"/>
                <w:bCs/>
                <w:szCs w:val="28"/>
                <w:lang w:val="en-US"/>
              </w:rPr>
            </w:pPr>
            <w:r>
              <w:rPr>
                <w:rFonts w:ascii="Times New Roman" w:hAnsi="Times New Roman"/>
                <w:bCs/>
                <w:szCs w:val="28"/>
                <w:lang w:val="en-US"/>
              </w:rPr>
              <w:t>30</w:t>
            </w:r>
          </w:p>
        </w:tc>
      </w:tr>
      <w:tr w:rsidR="0095647D" w:rsidRPr="004F734F" w:rsidTr="00CF7237">
        <w:trPr>
          <w:trHeight w:val="331"/>
        </w:trPr>
        <w:tc>
          <w:tcPr>
            <w:tcW w:w="851" w:type="dxa"/>
          </w:tcPr>
          <w:p w:rsidR="0095647D" w:rsidRPr="00492B8D" w:rsidRDefault="0095647D" w:rsidP="00121318">
            <w:pPr>
              <w:pStyle w:val="a3"/>
              <w:spacing w:after="0" w:line="360" w:lineRule="auto"/>
              <w:ind w:left="0"/>
              <w:rPr>
                <w:rFonts w:ascii="Times New Roman" w:hAnsi="Times New Roman"/>
                <w:bCs/>
                <w:szCs w:val="28"/>
                <w:lang w:val="kk-KZ"/>
              </w:rPr>
            </w:pPr>
          </w:p>
        </w:tc>
        <w:tc>
          <w:tcPr>
            <w:tcW w:w="8364" w:type="dxa"/>
          </w:tcPr>
          <w:p w:rsidR="0095647D" w:rsidRPr="00492B8D" w:rsidRDefault="0095647D" w:rsidP="00B64616">
            <w:pPr>
              <w:pStyle w:val="a3"/>
              <w:spacing w:after="0" w:line="240" w:lineRule="auto"/>
              <w:ind w:left="0" w:right="-215"/>
              <w:rPr>
                <w:rFonts w:ascii="Times New Roman" w:hAnsi="Times New Roman"/>
                <w:bCs/>
                <w:sz w:val="24"/>
                <w:szCs w:val="28"/>
                <w:lang w:val="kk-KZ"/>
              </w:rPr>
            </w:pPr>
            <w:r w:rsidRPr="00492B8D">
              <w:rPr>
                <w:rFonts w:ascii="Times New Roman" w:hAnsi="Times New Roman"/>
                <w:bCs/>
                <w:sz w:val="24"/>
                <w:szCs w:val="28"/>
                <w:lang w:val="kk-KZ"/>
              </w:rPr>
              <w:t>Приложение 1. Рецензия от работодателя ..................................................................</w:t>
            </w:r>
          </w:p>
        </w:tc>
        <w:tc>
          <w:tcPr>
            <w:tcW w:w="814" w:type="dxa"/>
            <w:vAlign w:val="bottom"/>
          </w:tcPr>
          <w:p w:rsidR="0095647D" w:rsidRPr="0067552A" w:rsidRDefault="0095647D" w:rsidP="00121318">
            <w:pPr>
              <w:pStyle w:val="a3"/>
              <w:spacing w:after="0" w:line="360" w:lineRule="auto"/>
              <w:ind w:left="0"/>
              <w:rPr>
                <w:rFonts w:ascii="Times New Roman" w:hAnsi="Times New Roman"/>
                <w:bCs/>
                <w:szCs w:val="28"/>
                <w:lang w:val="en-US"/>
              </w:rPr>
            </w:pPr>
            <w:r>
              <w:rPr>
                <w:rFonts w:ascii="Times New Roman" w:hAnsi="Times New Roman"/>
                <w:bCs/>
                <w:szCs w:val="28"/>
                <w:lang w:val="en-US"/>
              </w:rPr>
              <w:t>31</w:t>
            </w:r>
          </w:p>
        </w:tc>
      </w:tr>
      <w:tr w:rsidR="0095647D" w:rsidRPr="004F734F" w:rsidTr="00CF7237">
        <w:trPr>
          <w:trHeight w:val="331"/>
        </w:trPr>
        <w:tc>
          <w:tcPr>
            <w:tcW w:w="851" w:type="dxa"/>
          </w:tcPr>
          <w:p w:rsidR="0095647D" w:rsidRPr="00492B8D" w:rsidRDefault="0095647D" w:rsidP="00121318">
            <w:pPr>
              <w:pStyle w:val="a3"/>
              <w:spacing w:after="0" w:line="360" w:lineRule="auto"/>
              <w:ind w:left="0"/>
              <w:rPr>
                <w:rFonts w:ascii="Times New Roman" w:hAnsi="Times New Roman"/>
                <w:bCs/>
                <w:szCs w:val="28"/>
                <w:lang w:val="kk-KZ"/>
              </w:rPr>
            </w:pPr>
          </w:p>
        </w:tc>
        <w:tc>
          <w:tcPr>
            <w:tcW w:w="8364" w:type="dxa"/>
          </w:tcPr>
          <w:p w:rsidR="0095647D" w:rsidRPr="00492B8D" w:rsidRDefault="0095647D" w:rsidP="00B64616">
            <w:pPr>
              <w:pStyle w:val="a3"/>
              <w:spacing w:after="0" w:line="240" w:lineRule="auto"/>
              <w:ind w:left="0" w:right="-215"/>
              <w:rPr>
                <w:rFonts w:ascii="Times New Roman" w:hAnsi="Times New Roman"/>
                <w:bCs/>
                <w:sz w:val="24"/>
                <w:szCs w:val="28"/>
                <w:lang w:val="kk-KZ"/>
              </w:rPr>
            </w:pPr>
            <w:r w:rsidRPr="00492B8D">
              <w:rPr>
                <w:rFonts w:ascii="Times New Roman" w:hAnsi="Times New Roman"/>
                <w:bCs/>
                <w:sz w:val="24"/>
                <w:szCs w:val="28"/>
                <w:lang w:val="kk-KZ"/>
              </w:rPr>
              <w:t>Приложение 2. Экспертное заключение .....................................................................</w:t>
            </w:r>
          </w:p>
        </w:tc>
        <w:tc>
          <w:tcPr>
            <w:tcW w:w="814" w:type="dxa"/>
            <w:vAlign w:val="bottom"/>
          </w:tcPr>
          <w:p w:rsidR="0095647D" w:rsidRPr="0067552A" w:rsidRDefault="0095647D" w:rsidP="00121318">
            <w:pPr>
              <w:pStyle w:val="a3"/>
              <w:spacing w:after="0" w:line="360" w:lineRule="auto"/>
              <w:ind w:left="0"/>
              <w:rPr>
                <w:rFonts w:ascii="Times New Roman" w:hAnsi="Times New Roman"/>
                <w:bCs/>
                <w:szCs w:val="28"/>
                <w:lang w:val="en-US"/>
              </w:rPr>
            </w:pPr>
            <w:r>
              <w:rPr>
                <w:rFonts w:ascii="Times New Roman" w:hAnsi="Times New Roman"/>
                <w:bCs/>
                <w:szCs w:val="28"/>
                <w:lang w:val="en-US"/>
              </w:rPr>
              <w:t>32</w:t>
            </w:r>
          </w:p>
        </w:tc>
      </w:tr>
    </w:tbl>
    <w:p w:rsidR="0095647D" w:rsidRPr="004F734F" w:rsidRDefault="0095647D" w:rsidP="00121318">
      <w:pPr>
        <w:pStyle w:val="a3"/>
        <w:spacing w:after="0" w:line="240" w:lineRule="auto"/>
        <w:ind w:left="0"/>
        <w:jc w:val="center"/>
        <w:rPr>
          <w:rFonts w:ascii="Times New Roman" w:hAnsi="Times New Roman"/>
          <w:bCs/>
          <w:szCs w:val="28"/>
          <w:lang w:val="ru-RU"/>
        </w:rPr>
      </w:pPr>
    </w:p>
    <w:p w:rsidR="0095647D" w:rsidRPr="004F734F" w:rsidRDefault="0095647D" w:rsidP="00121318">
      <w:pPr>
        <w:pStyle w:val="a3"/>
        <w:spacing w:after="0" w:line="240" w:lineRule="auto"/>
        <w:ind w:left="0"/>
        <w:jc w:val="center"/>
        <w:rPr>
          <w:rFonts w:ascii="Times New Roman" w:hAnsi="Times New Roman"/>
          <w:b/>
          <w:bCs/>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pStyle w:val="a3"/>
        <w:spacing w:after="0" w:line="240" w:lineRule="auto"/>
        <w:ind w:left="0"/>
        <w:jc w:val="center"/>
        <w:rPr>
          <w:rFonts w:ascii="Times New Roman" w:hAnsi="Times New Roman"/>
          <w:b/>
          <w:bCs/>
          <w:sz w:val="24"/>
          <w:szCs w:val="28"/>
          <w:lang w:val="ru-RU"/>
        </w:rPr>
      </w:pPr>
    </w:p>
    <w:p w:rsidR="0095647D" w:rsidRPr="004F734F" w:rsidRDefault="0095647D" w:rsidP="00121318">
      <w:pPr>
        <w:spacing w:after="200" w:line="276" w:lineRule="auto"/>
        <w:rPr>
          <w:b/>
          <w:bCs/>
          <w:sz w:val="24"/>
          <w:szCs w:val="24"/>
          <w:lang w:eastAsia="de-DE"/>
        </w:rPr>
      </w:pPr>
      <w:r w:rsidRPr="004F734F">
        <w:rPr>
          <w:b/>
          <w:bCs/>
          <w:sz w:val="24"/>
          <w:szCs w:val="28"/>
        </w:rPr>
        <w:br w:type="page"/>
      </w:r>
    </w:p>
    <w:p w:rsidR="0095647D" w:rsidRPr="004F734F" w:rsidRDefault="0095647D" w:rsidP="00121318">
      <w:pPr>
        <w:pStyle w:val="a3"/>
        <w:spacing w:after="0" w:line="240" w:lineRule="auto"/>
        <w:ind w:left="0"/>
        <w:jc w:val="center"/>
        <w:rPr>
          <w:rFonts w:ascii="Times New Roman" w:hAnsi="Times New Roman"/>
          <w:b/>
          <w:bCs/>
          <w:sz w:val="24"/>
          <w:szCs w:val="24"/>
          <w:lang w:val="ru-RU"/>
        </w:rPr>
      </w:pPr>
      <w:r w:rsidRPr="004F734F">
        <w:rPr>
          <w:rFonts w:ascii="Times New Roman" w:hAnsi="Times New Roman"/>
          <w:b/>
          <w:bCs/>
          <w:sz w:val="24"/>
          <w:szCs w:val="24"/>
          <w:lang w:val="ru-RU"/>
        </w:rPr>
        <w:lastRenderedPageBreak/>
        <w:t>Введение</w:t>
      </w:r>
    </w:p>
    <w:p w:rsidR="0095647D" w:rsidRPr="004F734F" w:rsidRDefault="0095647D" w:rsidP="00121318">
      <w:pPr>
        <w:pStyle w:val="a3"/>
        <w:numPr>
          <w:ilvl w:val="0"/>
          <w:numId w:val="2"/>
        </w:numPr>
        <w:spacing w:after="0" w:line="240" w:lineRule="auto"/>
        <w:ind w:left="0" w:firstLine="0"/>
        <w:jc w:val="both"/>
        <w:rPr>
          <w:rFonts w:ascii="Times New Roman" w:hAnsi="Times New Roman"/>
          <w:b/>
          <w:bCs/>
          <w:sz w:val="24"/>
          <w:szCs w:val="24"/>
          <w:lang w:val="ru-RU"/>
        </w:rPr>
      </w:pPr>
      <w:r w:rsidRPr="004F734F">
        <w:rPr>
          <w:rFonts w:ascii="Times New Roman" w:hAnsi="Times New Roman"/>
          <w:b/>
          <w:bCs/>
          <w:sz w:val="24"/>
          <w:szCs w:val="24"/>
          <w:lang w:val="ru-RU"/>
        </w:rPr>
        <w:t>Область применения</w:t>
      </w:r>
    </w:p>
    <w:p w:rsidR="0095647D" w:rsidRPr="004F734F" w:rsidRDefault="0095647D" w:rsidP="00121318">
      <w:pPr>
        <w:pStyle w:val="a3"/>
        <w:spacing w:after="0" w:line="240" w:lineRule="auto"/>
        <w:ind w:left="0"/>
        <w:jc w:val="both"/>
        <w:rPr>
          <w:rFonts w:ascii="Times New Roman" w:hAnsi="Times New Roman"/>
          <w:bCs/>
          <w:sz w:val="24"/>
          <w:szCs w:val="24"/>
          <w:lang w:val="ru-RU"/>
        </w:rPr>
      </w:pPr>
      <w:r w:rsidRPr="004F734F">
        <w:rPr>
          <w:rFonts w:ascii="Times New Roman" w:hAnsi="Times New Roman"/>
          <w:bCs/>
          <w:sz w:val="24"/>
          <w:szCs w:val="24"/>
          <w:lang w:val="ru-RU"/>
        </w:rPr>
        <w:t xml:space="preserve">Предназначена для осуществления подготовки бакалавров по образовательной программе (далее - ОП) </w:t>
      </w:r>
      <w:r w:rsidRPr="004F734F">
        <w:rPr>
          <w:rFonts w:ascii="Times New Roman" w:hAnsi="Times New Roman"/>
          <w:sz w:val="24"/>
          <w:szCs w:val="24"/>
          <w:lang w:val="kk-KZ"/>
        </w:rPr>
        <w:t>6В01730-Иностранный язык: два иностранных языка</w:t>
      </w:r>
      <w:r w:rsidRPr="004F734F">
        <w:rPr>
          <w:rFonts w:ascii="Times New Roman" w:hAnsi="Times New Roman"/>
          <w:bCs/>
          <w:i/>
          <w:sz w:val="24"/>
          <w:szCs w:val="24"/>
          <w:lang w:val="ru-RU"/>
        </w:rPr>
        <w:t xml:space="preserve"> </w:t>
      </w:r>
      <w:r w:rsidRPr="004F734F">
        <w:rPr>
          <w:rFonts w:ascii="Times New Roman" w:hAnsi="Times New Roman"/>
          <w:bCs/>
          <w:sz w:val="24"/>
          <w:szCs w:val="24"/>
          <w:lang w:val="ru-RU"/>
        </w:rPr>
        <w:t>в РГП на ПХВ «Южно-Казахстанский государственный университет им.М.Ауэзова» МОН РК.</w:t>
      </w:r>
    </w:p>
    <w:p w:rsidR="0095647D" w:rsidRPr="004F734F" w:rsidRDefault="0095647D" w:rsidP="00121318">
      <w:pPr>
        <w:pStyle w:val="a3"/>
        <w:spacing w:after="0" w:line="240" w:lineRule="auto"/>
        <w:ind w:left="0"/>
        <w:jc w:val="both"/>
        <w:rPr>
          <w:rFonts w:ascii="Times New Roman" w:hAnsi="Times New Roman"/>
          <w:bCs/>
          <w:sz w:val="24"/>
          <w:szCs w:val="24"/>
          <w:lang w:val="ru-RU"/>
        </w:rPr>
      </w:pPr>
    </w:p>
    <w:p w:rsidR="0095647D" w:rsidRPr="004F734F" w:rsidRDefault="0095647D" w:rsidP="00121318">
      <w:pPr>
        <w:pStyle w:val="a3"/>
        <w:numPr>
          <w:ilvl w:val="0"/>
          <w:numId w:val="2"/>
        </w:numPr>
        <w:spacing w:after="0" w:line="240" w:lineRule="auto"/>
        <w:ind w:left="0" w:firstLine="0"/>
        <w:jc w:val="both"/>
        <w:rPr>
          <w:rFonts w:ascii="Times New Roman" w:hAnsi="Times New Roman"/>
          <w:b/>
          <w:bCs/>
          <w:sz w:val="24"/>
          <w:szCs w:val="24"/>
          <w:lang w:val="ru-RU"/>
        </w:rPr>
      </w:pPr>
      <w:r w:rsidRPr="004F734F">
        <w:rPr>
          <w:rFonts w:ascii="Times New Roman" w:hAnsi="Times New Roman"/>
          <w:b/>
          <w:bCs/>
          <w:sz w:val="24"/>
          <w:szCs w:val="24"/>
          <w:lang w:val="ru-RU"/>
        </w:rPr>
        <w:t>Нормативные документы</w:t>
      </w:r>
    </w:p>
    <w:p w:rsidR="0095647D" w:rsidRPr="004F734F" w:rsidRDefault="0095647D" w:rsidP="00121318">
      <w:pPr>
        <w:keepNext/>
        <w:keepLines/>
        <w:widowControl w:val="0"/>
        <w:tabs>
          <w:tab w:val="left" w:pos="709"/>
        </w:tabs>
        <w:jc w:val="both"/>
        <w:outlineLvl w:val="1"/>
        <w:rPr>
          <w:sz w:val="24"/>
          <w:szCs w:val="24"/>
        </w:rPr>
      </w:pPr>
      <w:r w:rsidRPr="004F734F">
        <w:rPr>
          <w:bCs/>
          <w:sz w:val="24"/>
          <w:szCs w:val="24"/>
        </w:rPr>
        <w:t xml:space="preserve">Закон Республики Казахстан «Об образовании» </w:t>
      </w:r>
      <w:r w:rsidRPr="004F734F">
        <w:rPr>
          <w:sz w:val="24"/>
          <w:szCs w:val="24"/>
        </w:rPr>
        <w:t>(</w:t>
      </w:r>
      <w:r w:rsidRPr="004F734F">
        <w:rPr>
          <w:bCs/>
          <w:sz w:val="24"/>
          <w:szCs w:val="24"/>
        </w:rPr>
        <w:t xml:space="preserve">с </w:t>
      </w:r>
      <w:hyperlink r:id="rId8" w:history="1">
        <w:r w:rsidRPr="004F734F">
          <w:rPr>
            <w:bCs/>
            <w:sz w:val="24"/>
            <w:szCs w:val="24"/>
          </w:rPr>
          <w:t>изменениями и дополнениями</w:t>
        </w:r>
      </w:hyperlink>
      <w:r w:rsidRPr="004F734F">
        <w:rPr>
          <w:sz w:val="24"/>
          <w:szCs w:val="24"/>
        </w:rPr>
        <w:t xml:space="preserve"> по состоянию на 04.07.2018 г.); </w:t>
      </w:r>
    </w:p>
    <w:p w:rsidR="0095647D" w:rsidRPr="004F734F" w:rsidRDefault="0095647D" w:rsidP="00121318">
      <w:pPr>
        <w:jc w:val="both"/>
        <w:rPr>
          <w:sz w:val="24"/>
          <w:szCs w:val="24"/>
        </w:rPr>
      </w:pPr>
      <w:r w:rsidRPr="004F734F">
        <w:rPr>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95647D" w:rsidRPr="004F734F" w:rsidRDefault="0095647D" w:rsidP="00121318">
      <w:pPr>
        <w:keepNext/>
        <w:keepLines/>
        <w:widowControl w:val="0"/>
        <w:tabs>
          <w:tab w:val="left" w:pos="709"/>
        </w:tabs>
        <w:jc w:val="both"/>
        <w:outlineLvl w:val="1"/>
        <w:rPr>
          <w:sz w:val="24"/>
          <w:szCs w:val="24"/>
        </w:rPr>
      </w:pPr>
      <w:r w:rsidRPr="004F734F">
        <w:rPr>
          <w:sz w:val="24"/>
          <w:szCs w:val="24"/>
        </w:rPr>
        <w:t xml:space="preserve">Государственные общеобязательные стандарты высшего и послевузовского образования, утвержденные приказом Министра образования и науки Республики Казахстан от 31 октября </w:t>
      </w:r>
      <w:smartTag w:uri="urn:schemas-microsoft-com:office:smarttags" w:element="metricconverter">
        <w:smartTagPr>
          <w:attr w:name="ProductID" w:val="2018 г"/>
        </w:smartTagPr>
        <w:r w:rsidRPr="004F734F">
          <w:rPr>
            <w:sz w:val="24"/>
            <w:szCs w:val="24"/>
          </w:rPr>
          <w:t>2018 г</w:t>
        </w:r>
      </w:smartTag>
      <w:r w:rsidRPr="004F734F">
        <w:rPr>
          <w:sz w:val="24"/>
          <w:szCs w:val="24"/>
        </w:rPr>
        <w:t>. № 604;</w:t>
      </w:r>
    </w:p>
    <w:p w:rsidR="0095647D" w:rsidRPr="004F734F" w:rsidRDefault="0095647D" w:rsidP="00121318">
      <w:pPr>
        <w:keepNext/>
        <w:keepLines/>
        <w:widowControl w:val="0"/>
        <w:tabs>
          <w:tab w:val="left" w:pos="709"/>
        </w:tabs>
        <w:jc w:val="both"/>
        <w:outlineLvl w:val="1"/>
        <w:rPr>
          <w:sz w:val="24"/>
          <w:szCs w:val="24"/>
        </w:rPr>
      </w:pPr>
      <w:r w:rsidRPr="004F734F">
        <w:rPr>
          <w:sz w:val="24"/>
          <w:szCs w:val="24"/>
        </w:rPr>
        <w:t xml:space="preserve">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w:t>
      </w:r>
      <w:smartTag w:uri="urn:schemas-microsoft-com:office:smarttags" w:element="metricconverter">
        <w:smartTagPr>
          <w:attr w:name="ProductID" w:val="2011 г"/>
        </w:smartTagPr>
        <w:r w:rsidRPr="004F734F">
          <w:rPr>
            <w:sz w:val="24"/>
            <w:szCs w:val="24"/>
          </w:rPr>
          <w:t>2011 г</w:t>
        </w:r>
      </w:smartTag>
      <w:r w:rsidRPr="004F734F">
        <w:rPr>
          <w:sz w:val="24"/>
          <w:szCs w:val="24"/>
        </w:rPr>
        <w:t xml:space="preserve">. № 152 с изменениями и дополнениями от 12 октября </w:t>
      </w:r>
      <w:smartTag w:uri="urn:schemas-microsoft-com:office:smarttags" w:element="metricconverter">
        <w:smartTagPr>
          <w:attr w:name="ProductID" w:val="2018 г"/>
        </w:smartTagPr>
        <w:r w:rsidRPr="004F734F">
          <w:rPr>
            <w:sz w:val="24"/>
            <w:szCs w:val="24"/>
          </w:rPr>
          <w:t>2018 г</w:t>
        </w:r>
      </w:smartTag>
      <w:r w:rsidRPr="004F734F">
        <w:rPr>
          <w:sz w:val="24"/>
          <w:szCs w:val="24"/>
        </w:rPr>
        <w:t>. №563;</w:t>
      </w:r>
    </w:p>
    <w:p w:rsidR="0095647D" w:rsidRPr="004F734F" w:rsidRDefault="0095647D" w:rsidP="00121318">
      <w:pPr>
        <w:autoSpaceDE w:val="0"/>
        <w:autoSpaceDN w:val="0"/>
        <w:adjustRightInd w:val="0"/>
        <w:spacing w:after="20"/>
        <w:contextualSpacing/>
        <w:jc w:val="both"/>
        <w:rPr>
          <w:sz w:val="24"/>
          <w:szCs w:val="24"/>
        </w:rPr>
      </w:pPr>
      <w:r w:rsidRPr="004F734F">
        <w:rPr>
          <w:sz w:val="24"/>
          <w:szCs w:val="24"/>
        </w:rPr>
        <w:t>Отраслевая рамка квалификаций сферы образования, утвержденные протоколом №2 заседания отраслевой трехсторонней комиссии по социальному партнерству и регулированию социальных и трудовых отношений при МОН РК от 23 ноября 2016г.</w:t>
      </w:r>
    </w:p>
    <w:p w:rsidR="0095647D" w:rsidRPr="004F734F" w:rsidRDefault="0095647D" w:rsidP="00121318">
      <w:pPr>
        <w:keepNext/>
        <w:keepLines/>
        <w:widowControl w:val="0"/>
        <w:tabs>
          <w:tab w:val="left" w:pos="709"/>
        </w:tabs>
        <w:jc w:val="both"/>
        <w:outlineLvl w:val="1"/>
        <w:rPr>
          <w:sz w:val="24"/>
          <w:szCs w:val="24"/>
        </w:rPr>
      </w:pPr>
      <w:r w:rsidRPr="004F734F">
        <w:rPr>
          <w:sz w:val="24"/>
          <w:szCs w:val="24"/>
        </w:rPr>
        <w:t xml:space="preserve">Профессиональный стандарт «Педагог», утвержденный 08 06 </w:t>
      </w:r>
      <w:smartTag w:uri="urn:schemas-microsoft-com:office:smarttags" w:element="metricconverter">
        <w:smartTagPr>
          <w:attr w:name="ProductID" w:val="2017 г"/>
        </w:smartTagPr>
        <w:r w:rsidRPr="004F734F">
          <w:rPr>
            <w:sz w:val="24"/>
            <w:szCs w:val="24"/>
          </w:rPr>
          <w:t>2017 г</w:t>
        </w:r>
      </w:smartTag>
      <w:r w:rsidRPr="004F734F">
        <w:rPr>
          <w:sz w:val="24"/>
          <w:szCs w:val="24"/>
        </w:rPr>
        <w:t xml:space="preserve">. Приказ № 133 </w:t>
      </w:r>
    </w:p>
    <w:p w:rsidR="0095647D" w:rsidRPr="004F734F" w:rsidRDefault="0095647D" w:rsidP="00121318">
      <w:pPr>
        <w:pStyle w:val="a3"/>
        <w:spacing w:after="0" w:line="240" w:lineRule="auto"/>
        <w:ind w:left="0"/>
        <w:jc w:val="both"/>
        <w:rPr>
          <w:rFonts w:ascii="Times New Roman" w:hAnsi="Times New Roman"/>
          <w:bCs/>
          <w:sz w:val="24"/>
          <w:szCs w:val="24"/>
          <w:lang w:val="ru-RU"/>
        </w:rPr>
      </w:pPr>
    </w:p>
    <w:p w:rsidR="0095647D" w:rsidRPr="004F734F" w:rsidRDefault="0095647D" w:rsidP="00121318">
      <w:pPr>
        <w:pStyle w:val="a3"/>
        <w:numPr>
          <w:ilvl w:val="0"/>
          <w:numId w:val="2"/>
        </w:numPr>
        <w:spacing w:after="0" w:line="240" w:lineRule="auto"/>
        <w:ind w:left="0" w:firstLine="0"/>
        <w:jc w:val="both"/>
        <w:rPr>
          <w:rFonts w:ascii="Times New Roman" w:hAnsi="Times New Roman"/>
          <w:b/>
          <w:bCs/>
          <w:sz w:val="24"/>
          <w:szCs w:val="24"/>
          <w:lang w:val="ru-RU"/>
        </w:rPr>
      </w:pPr>
      <w:r w:rsidRPr="004F734F">
        <w:rPr>
          <w:rFonts w:ascii="Times New Roman" w:hAnsi="Times New Roman"/>
          <w:b/>
          <w:bCs/>
          <w:sz w:val="24"/>
          <w:szCs w:val="24"/>
          <w:lang w:val="ru-RU"/>
        </w:rPr>
        <w:t>Концепция образовательной программы</w:t>
      </w:r>
    </w:p>
    <w:p w:rsidR="0095647D" w:rsidRPr="004F734F" w:rsidRDefault="0095647D" w:rsidP="00121318">
      <w:pPr>
        <w:keepNext/>
        <w:keepLines/>
        <w:widowControl w:val="0"/>
        <w:tabs>
          <w:tab w:val="left" w:pos="709"/>
        </w:tabs>
        <w:jc w:val="both"/>
        <w:outlineLvl w:val="1"/>
        <w:rPr>
          <w:sz w:val="24"/>
          <w:szCs w:val="24"/>
        </w:rPr>
      </w:pPr>
      <w:r w:rsidRPr="004F734F">
        <w:rPr>
          <w:sz w:val="24"/>
          <w:szCs w:val="24"/>
        </w:rPr>
        <w:t>Цель образовательной программы согласована с миссией университета  направленной на подготовку интеллектуальной элиты страны, обладающей передовыми знаниями предпринимательскими навыками, свободно владеющих тремя языками, демонстрирующих навыки концептуального, аналитического и логического мышления, творческий подход в профессиональной деятельности, способных работать в национальном и интернациональном коллективе, усваивающих стратегию обучения в течение всей жизни.</w:t>
      </w:r>
    </w:p>
    <w:p w:rsidR="0095647D" w:rsidRPr="008F415F" w:rsidRDefault="0095647D" w:rsidP="00121318">
      <w:pPr>
        <w:tabs>
          <w:tab w:val="left" w:pos="426"/>
        </w:tabs>
        <w:jc w:val="both"/>
        <w:rPr>
          <w:sz w:val="24"/>
          <w:szCs w:val="24"/>
          <w:lang w:val="en-US"/>
        </w:rPr>
      </w:pPr>
      <w:r w:rsidRPr="004F734F">
        <w:rPr>
          <w:sz w:val="24"/>
          <w:szCs w:val="24"/>
        </w:rPr>
        <w:t xml:space="preserve">Образовательная программа гармонизирована с 6-м уровнем Национальной рамки квалификаций РК, с Дублинскими дескрипторами, 1 циклом Квалификационной Рамки Европейского Пространства Высшего Образования. </w:t>
      </w:r>
      <w:r w:rsidRPr="008F415F">
        <w:rPr>
          <w:sz w:val="24"/>
          <w:szCs w:val="24"/>
          <w:lang w:val="en-US"/>
        </w:rPr>
        <w:t>(</w:t>
      </w:r>
      <w:r w:rsidRPr="004F734F">
        <w:rPr>
          <w:sz w:val="24"/>
          <w:szCs w:val="24"/>
          <w:lang w:val="en-US"/>
        </w:rPr>
        <w:t>A</w:t>
      </w:r>
      <w:r w:rsidRPr="008F415F">
        <w:rPr>
          <w:sz w:val="24"/>
          <w:szCs w:val="24"/>
          <w:lang w:val="en-US"/>
        </w:rPr>
        <w:t xml:space="preserve"> </w:t>
      </w:r>
      <w:r w:rsidRPr="004F734F">
        <w:rPr>
          <w:sz w:val="24"/>
          <w:szCs w:val="24"/>
          <w:lang w:val="en-US"/>
        </w:rPr>
        <w:t>Framework</w:t>
      </w:r>
      <w:r w:rsidRPr="008F415F">
        <w:rPr>
          <w:sz w:val="24"/>
          <w:szCs w:val="24"/>
          <w:lang w:val="en-US"/>
        </w:rPr>
        <w:t xml:space="preserve"> </w:t>
      </w:r>
      <w:r w:rsidRPr="004F734F">
        <w:rPr>
          <w:sz w:val="24"/>
          <w:szCs w:val="24"/>
          <w:lang w:val="en-US"/>
        </w:rPr>
        <w:t>for</w:t>
      </w:r>
      <w:r w:rsidRPr="008F415F">
        <w:rPr>
          <w:sz w:val="24"/>
          <w:szCs w:val="24"/>
          <w:lang w:val="en-US"/>
        </w:rPr>
        <w:t xml:space="preserve"> </w:t>
      </w:r>
      <w:r w:rsidRPr="004F734F">
        <w:rPr>
          <w:sz w:val="24"/>
          <w:szCs w:val="24"/>
          <w:lang w:val="en-US"/>
        </w:rPr>
        <w:t>Qualification</w:t>
      </w:r>
      <w:r w:rsidRPr="008F415F">
        <w:rPr>
          <w:sz w:val="24"/>
          <w:szCs w:val="24"/>
          <w:lang w:val="en-US"/>
        </w:rPr>
        <w:t xml:space="preserve"> </w:t>
      </w:r>
      <w:r w:rsidRPr="004F734F">
        <w:rPr>
          <w:sz w:val="24"/>
          <w:szCs w:val="24"/>
          <w:lang w:val="en-US"/>
        </w:rPr>
        <w:t>of</w:t>
      </w:r>
      <w:r w:rsidRPr="008F415F">
        <w:rPr>
          <w:sz w:val="24"/>
          <w:szCs w:val="24"/>
          <w:lang w:val="en-US"/>
        </w:rPr>
        <w:t xml:space="preserve"> </w:t>
      </w:r>
      <w:r w:rsidRPr="004F734F">
        <w:rPr>
          <w:sz w:val="24"/>
          <w:szCs w:val="24"/>
          <w:lang w:val="en-US"/>
        </w:rPr>
        <w:t>the</w:t>
      </w:r>
      <w:r w:rsidRPr="008F415F">
        <w:rPr>
          <w:sz w:val="24"/>
          <w:szCs w:val="24"/>
          <w:lang w:val="en-US"/>
        </w:rPr>
        <w:t xml:space="preserve"> </w:t>
      </w:r>
      <w:r w:rsidRPr="004F734F">
        <w:rPr>
          <w:sz w:val="24"/>
          <w:szCs w:val="24"/>
          <w:lang w:val="en-US"/>
        </w:rPr>
        <w:t>European</w:t>
      </w:r>
      <w:r w:rsidRPr="008F415F">
        <w:rPr>
          <w:sz w:val="24"/>
          <w:szCs w:val="24"/>
          <w:lang w:val="en-US"/>
        </w:rPr>
        <w:t xml:space="preserve"> </w:t>
      </w:r>
      <w:r w:rsidRPr="004F734F">
        <w:rPr>
          <w:sz w:val="24"/>
          <w:szCs w:val="24"/>
          <w:lang w:val="en-US"/>
        </w:rPr>
        <w:t>Higher</w:t>
      </w:r>
      <w:r w:rsidRPr="008F415F">
        <w:rPr>
          <w:sz w:val="24"/>
          <w:szCs w:val="24"/>
          <w:lang w:val="en-US"/>
        </w:rPr>
        <w:t xml:space="preserve"> </w:t>
      </w:r>
      <w:r w:rsidRPr="004F734F">
        <w:rPr>
          <w:sz w:val="24"/>
          <w:szCs w:val="24"/>
          <w:lang w:val="en-US"/>
        </w:rPr>
        <w:t>Education</w:t>
      </w:r>
      <w:r w:rsidRPr="008F415F">
        <w:rPr>
          <w:sz w:val="24"/>
          <w:szCs w:val="24"/>
          <w:lang w:val="en-US"/>
        </w:rPr>
        <w:t xml:space="preserve"> </w:t>
      </w:r>
      <w:r w:rsidRPr="004F734F">
        <w:rPr>
          <w:sz w:val="24"/>
          <w:szCs w:val="24"/>
          <w:lang w:val="en-US"/>
        </w:rPr>
        <w:t>Area</w:t>
      </w:r>
      <w:r w:rsidRPr="008F415F">
        <w:rPr>
          <w:sz w:val="24"/>
          <w:szCs w:val="24"/>
          <w:lang w:val="en-US"/>
        </w:rPr>
        <w:t xml:space="preserve">), </w:t>
      </w:r>
      <w:r w:rsidRPr="004F734F">
        <w:rPr>
          <w:sz w:val="24"/>
          <w:szCs w:val="24"/>
        </w:rPr>
        <w:t>также</w:t>
      </w:r>
      <w:r w:rsidRPr="008F415F">
        <w:rPr>
          <w:sz w:val="24"/>
          <w:szCs w:val="24"/>
          <w:lang w:val="en-US"/>
        </w:rPr>
        <w:t xml:space="preserve"> </w:t>
      </w:r>
      <w:r w:rsidRPr="004F734F">
        <w:rPr>
          <w:sz w:val="24"/>
          <w:szCs w:val="24"/>
        </w:rPr>
        <w:t>с</w:t>
      </w:r>
      <w:r w:rsidRPr="008F415F">
        <w:rPr>
          <w:sz w:val="24"/>
          <w:szCs w:val="24"/>
          <w:lang w:val="en-US"/>
        </w:rPr>
        <w:t xml:space="preserve"> 6 </w:t>
      </w:r>
      <w:r w:rsidRPr="004F734F">
        <w:rPr>
          <w:sz w:val="24"/>
          <w:szCs w:val="24"/>
        </w:rPr>
        <w:t>уровнем</w:t>
      </w:r>
      <w:r w:rsidRPr="008F415F">
        <w:rPr>
          <w:sz w:val="24"/>
          <w:szCs w:val="24"/>
          <w:lang w:val="en-US"/>
        </w:rPr>
        <w:t xml:space="preserve"> </w:t>
      </w:r>
      <w:r w:rsidRPr="004F734F">
        <w:rPr>
          <w:sz w:val="24"/>
          <w:szCs w:val="24"/>
        </w:rPr>
        <w:t>Европейской</w:t>
      </w:r>
      <w:r w:rsidRPr="008F415F">
        <w:rPr>
          <w:sz w:val="24"/>
          <w:szCs w:val="24"/>
          <w:lang w:val="en-US"/>
        </w:rPr>
        <w:t xml:space="preserve"> </w:t>
      </w:r>
      <w:r w:rsidRPr="004F734F">
        <w:rPr>
          <w:sz w:val="24"/>
          <w:szCs w:val="24"/>
        </w:rPr>
        <w:t>Квалификационной</w:t>
      </w:r>
      <w:r w:rsidRPr="008F415F">
        <w:rPr>
          <w:sz w:val="24"/>
          <w:szCs w:val="24"/>
          <w:lang w:val="en-US"/>
        </w:rPr>
        <w:t xml:space="preserve"> </w:t>
      </w:r>
      <w:r w:rsidRPr="004F734F">
        <w:rPr>
          <w:sz w:val="24"/>
          <w:szCs w:val="24"/>
        </w:rPr>
        <w:t>Рамки</w:t>
      </w:r>
      <w:r w:rsidRPr="008F415F">
        <w:rPr>
          <w:sz w:val="24"/>
          <w:szCs w:val="24"/>
          <w:lang w:val="en-US"/>
        </w:rPr>
        <w:t xml:space="preserve"> </w:t>
      </w:r>
      <w:r w:rsidRPr="004F734F">
        <w:rPr>
          <w:sz w:val="24"/>
          <w:szCs w:val="24"/>
        </w:rPr>
        <w:t>для</w:t>
      </w:r>
      <w:r w:rsidRPr="008F415F">
        <w:rPr>
          <w:sz w:val="24"/>
          <w:szCs w:val="24"/>
          <w:lang w:val="en-US"/>
        </w:rPr>
        <w:t xml:space="preserve"> </w:t>
      </w:r>
      <w:r w:rsidRPr="004F734F">
        <w:rPr>
          <w:sz w:val="24"/>
          <w:szCs w:val="24"/>
        </w:rPr>
        <w:t>образования</w:t>
      </w:r>
      <w:r w:rsidRPr="008F415F">
        <w:rPr>
          <w:sz w:val="24"/>
          <w:szCs w:val="24"/>
          <w:lang w:val="en-US"/>
        </w:rPr>
        <w:t xml:space="preserve"> </w:t>
      </w:r>
      <w:r w:rsidRPr="004F734F">
        <w:rPr>
          <w:sz w:val="24"/>
          <w:szCs w:val="24"/>
        </w:rPr>
        <w:t>в</w:t>
      </w:r>
      <w:r w:rsidRPr="008F415F">
        <w:rPr>
          <w:sz w:val="24"/>
          <w:szCs w:val="24"/>
          <w:lang w:val="en-US"/>
        </w:rPr>
        <w:t xml:space="preserve"> </w:t>
      </w:r>
      <w:r w:rsidRPr="004F734F">
        <w:rPr>
          <w:sz w:val="24"/>
          <w:szCs w:val="24"/>
        </w:rPr>
        <w:t>течении</w:t>
      </w:r>
      <w:r w:rsidRPr="008F415F">
        <w:rPr>
          <w:sz w:val="24"/>
          <w:szCs w:val="24"/>
          <w:lang w:val="en-US"/>
        </w:rPr>
        <w:t xml:space="preserve"> </w:t>
      </w:r>
      <w:r w:rsidRPr="004F734F">
        <w:rPr>
          <w:sz w:val="24"/>
          <w:szCs w:val="24"/>
        </w:rPr>
        <w:t>всей</w:t>
      </w:r>
      <w:r w:rsidRPr="008F415F">
        <w:rPr>
          <w:sz w:val="24"/>
          <w:szCs w:val="24"/>
          <w:lang w:val="en-US"/>
        </w:rPr>
        <w:t xml:space="preserve"> </w:t>
      </w:r>
      <w:r w:rsidRPr="004F734F">
        <w:rPr>
          <w:sz w:val="24"/>
          <w:szCs w:val="24"/>
        </w:rPr>
        <w:t>жизни</w:t>
      </w:r>
      <w:r w:rsidRPr="008F415F">
        <w:rPr>
          <w:sz w:val="24"/>
          <w:szCs w:val="24"/>
          <w:lang w:val="en-US"/>
        </w:rPr>
        <w:t xml:space="preserve"> (</w:t>
      </w:r>
      <w:r w:rsidRPr="004F734F">
        <w:rPr>
          <w:sz w:val="24"/>
          <w:szCs w:val="24"/>
          <w:lang w:val="en-US"/>
        </w:rPr>
        <w:t>The</w:t>
      </w:r>
      <w:r w:rsidRPr="008F415F">
        <w:rPr>
          <w:sz w:val="24"/>
          <w:szCs w:val="24"/>
          <w:lang w:val="en-US"/>
        </w:rPr>
        <w:t xml:space="preserve"> </w:t>
      </w:r>
      <w:r w:rsidRPr="004F734F">
        <w:rPr>
          <w:sz w:val="24"/>
          <w:szCs w:val="24"/>
          <w:lang w:val="en-US"/>
        </w:rPr>
        <w:t>European</w:t>
      </w:r>
      <w:r w:rsidRPr="008F415F">
        <w:rPr>
          <w:sz w:val="24"/>
          <w:szCs w:val="24"/>
          <w:lang w:val="en-US"/>
        </w:rPr>
        <w:t xml:space="preserve"> </w:t>
      </w:r>
      <w:r w:rsidRPr="004F734F">
        <w:rPr>
          <w:sz w:val="24"/>
          <w:szCs w:val="24"/>
          <w:lang w:val="en-US"/>
        </w:rPr>
        <w:t>Qualification</w:t>
      </w:r>
      <w:r w:rsidRPr="008F415F">
        <w:rPr>
          <w:sz w:val="24"/>
          <w:szCs w:val="24"/>
          <w:lang w:val="en-US"/>
        </w:rPr>
        <w:t xml:space="preserve"> </w:t>
      </w:r>
      <w:r w:rsidRPr="004F734F">
        <w:rPr>
          <w:sz w:val="24"/>
          <w:szCs w:val="24"/>
          <w:lang w:val="en-US"/>
        </w:rPr>
        <w:t>Framework</w:t>
      </w:r>
      <w:r w:rsidRPr="008F415F">
        <w:rPr>
          <w:sz w:val="24"/>
          <w:szCs w:val="24"/>
          <w:lang w:val="en-US"/>
        </w:rPr>
        <w:t xml:space="preserve"> </w:t>
      </w:r>
      <w:r w:rsidRPr="004F734F">
        <w:rPr>
          <w:sz w:val="24"/>
          <w:szCs w:val="24"/>
          <w:lang w:val="en-US"/>
        </w:rPr>
        <w:t>for</w:t>
      </w:r>
      <w:r w:rsidRPr="008F415F">
        <w:rPr>
          <w:sz w:val="24"/>
          <w:szCs w:val="24"/>
          <w:lang w:val="en-US"/>
        </w:rPr>
        <w:t xml:space="preserve"> </w:t>
      </w:r>
      <w:r w:rsidRPr="004F734F">
        <w:rPr>
          <w:sz w:val="24"/>
          <w:szCs w:val="24"/>
          <w:lang w:val="en-US"/>
        </w:rPr>
        <w:t>Lifelong</w:t>
      </w:r>
      <w:r w:rsidRPr="008F415F">
        <w:rPr>
          <w:sz w:val="24"/>
          <w:szCs w:val="24"/>
          <w:lang w:val="en-US"/>
        </w:rPr>
        <w:t xml:space="preserve"> </w:t>
      </w:r>
      <w:r w:rsidRPr="004F734F">
        <w:rPr>
          <w:sz w:val="24"/>
          <w:szCs w:val="24"/>
          <w:lang w:val="en-US"/>
        </w:rPr>
        <w:t>Learning</w:t>
      </w:r>
      <w:r w:rsidRPr="008F415F">
        <w:rPr>
          <w:sz w:val="24"/>
          <w:szCs w:val="24"/>
          <w:lang w:val="en-US"/>
        </w:rPr>
        <w:t>).</w:t>
      </w:r>
    </w:p>
    <w:p w:rsidR="0095647D" w:rsidRPr="004F734F" w:rsidRDefault="0095647D" w:rsidP="00121318">
      <w:pPr>
        <w:tabs>
          <w:tab w:val="left" w:pos="426"/>
        </w:tabs>
        <w:jc w:val="both"/>
        <w:rPr>
          <w:sz w:val="24"/>
          <w:szCs w:val="24"/>
        </w:rPr>
      </w:pPr>
      <w:r w:rsidRPr="004F734F">
        <w:rPr>
          <w:sz w:val="24"/>
          <w:szCs w:val="24"/>
        </w:rPr>
        <w:t>Образовательная программа ориентирована на профессиональный и социальный заказ посредством формирования профессиональных компетенций, связанных с необходимыми видами научно-исследовательской, практической и предпринимательской деятельности, скорректированных с учетом требований стейкхолдеров.</w:t>
      </w:r>
    </w:p>
    <w:p w:rsidR="0095647D" w:rsidRPr="004F734F" w:rsidRDefault="0095647D" w:rsidP="00121318">
      <w:pPr>
        <w:keepNext/>
        <w:keepLines/>
        <w:widowControl w:val="0"/>
        <w:tabs>
          <w:tab w:val="left" w:pos="709"/>
        </w:tabs>
        <w:jc w:val="both"/>
        <w:outlineLvl w:val="1"/>
        <w:rPr>
          <w:sz w:val="24"/>
          <w:szCs w:val="24"/>
        </w:rPr>
      </w:pPr>
      <w:r w:rsidRPr="004F734F">
        <w:rPr>
          <w:sz w:val="24"/>
          <w:szCs w:val="24"/>
        </w:rPr>
        <w:t xml:space="preserve">Уникальность аккредитованной независимым агентством по обеспечению качества в образовании ОП </w:t>
      </w:r>
      <w:r w:rsidRPr="004F734F">
        <w:rPr>
          <w:sz w:val="24"/>
          <w:szCs w:val="24"/>
          <w:lang w:val="kk-KZ"/>
        </w:rPr>
        <w:t>6В01730 – Иностранный язык два иностранных языка</w:t>
      </w:r>
      <w:r w:rsidRPr="004F734F">
        <w:rPr>
          <w:sz w:val="24"/>
          <w:szCs w:val="24"/>
        </w:rPr>
        <w:t xml:space="preserve"> определяется мультидисциплинарным подходом организации модулей; компетенциями, которыми обладает бакалавр, прошедший обучение в рамках данной программы – т.е. акцент сделан на развитие исследовательских и коммуникативных навыков и подготовку высоко мотивированных </w:t>
      </w:r>
      <w:r>
        <w:rPr>
          <w:sz w:val="24"/>
          <w:szCs w:val="24"/>
          <w:lang w:val="kk-KZ"/>
        </w:rPr>
        <w:t>учителей иностранных языков</w:t>
      </w:r>
      <w:r w:rsidRPr="004F734F">
        <w:rPr>
          <w:sz w:val="24"/>
          <w:szCs w:val="24"/>
          <w:lang w:val="kk-KZ"/>
        </w:rPr>
        <w:t xml:space="preserve"> для обновленного содержания иноязычного образования, а также задействованностью этнических носителей языка в реализации образовательной программы.</w:t>
      </w:r>
    </w:p>
    <w:p w:rsidR="0095647D" w:rsidRPr="004F734F" w:rsidRDefault="0095647D" w:rsidP="00121318">
      <w:pPr>
        <w:keepNext/>
        <w:keepLines/>
        <w:widowControl w:val="0"/>
        <w:tabs>
          <w:tab w:val="left" w:pos="709"/>
        </w:tabs>
        <w:jc w:val="both"/>
        <w:outlineLvl w:val="1"/>
        <w:rPr>
          <w:sz w:val="24"/>
          <w:szCs w:val="24"/>
        </w:rPr>
      </w:pPr>
      <w:r w:rsidRPr="004F734F">
        <w:rPr>
          <w:sz w:val="24"/>
          <w:szCs w:val="24"/>
        </w:rPr>
        <w:t>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 студентоцентрированного обучения, доступности и инклюзивности.</w:t>
      </w:r>
    </w:p>
    <w:p w:rsidR="0095647D" w:rsidRPr="004F734F" w:rsidRDefault="0095647D" w:rsidP="00121318">
      <w:pPr>
        <w:pStyle w:val="a3"/>
        <w:spacing w:after="0" w:line="240" w:lineRule="auto"/>
        <w:ind w:left="0"/>
        <w:jc w:val="both"/>
        <w:rPr>
          <w:rFonts w:ascii="Times New Roman" w:hAnsi="Times New Roman"/>
          <w:bCs/>
          <w:sz w:val="24"/>
          <w:szCs w:val="24"/>
          <w:lang w:val="ru-RU"/>
        </w:rPr>
      </w:pPr>
      <w:r w:rsidRPr="004F734F">
        <w:rPr>
          <w:rFonts w:ascii="Times New Roman" w:hAnsi="Times New Roman"/>
          <w:bCs/>
          <w:sz w:val="24"/>
          <w:szCs w:val="24"/>
          <w:lang w:val="ru-RU"/>
        </w:rPr>
        <w:t>Результаты обучения по программе достигаются посредством следующих учебных мероприятий:</w:t>
      </w:r>
    </w:p>
    <w:p w:rsidR="0095647D" w:rsidRPr="004F734F" w:rsidRDefault="0095647D" w:rsidP="00121318">
      <w:pPr>
        <w:keepNext/>
        <w:keepLines/>
        <w:widowControl w:val="0"/>
        <w:tabs>
          <w:tab w:val="left" w:pos="709"/>
        </w:tabs>
        <w:jc w:val="both"/>
        <w:outlineLvl w:val="1"/>
        <w:rPr>
          <w:bCs/>
          <w:sz w:val="24"/>
          <w:szCs w:val="24"/>
        </w:rPr>
      </w:pPr>
      <w:r w:rsidRPr="004F734F">
        <w:rPr>
          <w:bCs/>
          <w:sz w:val="24"/>
          <w:szCs w:val="24"/>
        </w:rPr>
        <w:lastRenderedPageBreak/>
        <w:t xml:space="preserve">- аудиторные занятия: лекции, семинары, практические и лабораторные занятия – </w:t>
      </w:r>
      <w:r w:rsidRPr="004F734F">
        <w:rPr>
          <w:sz w:val="24"/>
          <w:szCs w:val="24"/>
        </w:rPr>
        <w:t>проводятся</w:t>
      </w:r>
      <w:r w:rsidRPr="004F734F">
        <w:rPr>
          <w:bCs/>
          <w:sz w:val="24"/>
          <w:szCs w:val="24"/>
        </w:rPr>
        <w:t xml:space="preserve"> с учетом инновационных технологий обучения, использования новейших достижений науки, технологий и информационных систем;</w:t>
      </w:r>
    </w:p>
    <w:p w:rsidR="0095647D" w:rsidRPr="004F734F" w:rsidRDefault="0095647D" w:rsidP="00121318">
      <w:pPr>
        <w:keepNext/>
        <w:keepLines/>
        <w:widowControl w:val="0"/>
        <w:tabs>
          <w:tab w:val="left" w:pos="709"/>
        </w:tabs>
        <w:jc w:val="both"/>
        <w:outlineLvl w:val="1"/>
        <w:rPr>
          <w:bCs/>
          <w:sz w:val="24"/>
          <w:szCs w:val="24"/>
        </w:rPr>
      </w:pPr>
      <w:r w:rsidRPr="004F734F">
        <w:rPr>
          <w:bCs/>
          <w:sz w:val="24"/>
          <w:szCs w:val="24"/>
        </w:rPr>
        <w:t>- внеаудиторные занятия: самостоятельная работа обучающегося,  в  том числе под руководством преподавателя, индивидуальных консультаций;</w:t>
      </w:r>
    </w:p>
    <w:p w:rsidR="0095647D" w:rsidRPr="004F734F" w:rsidRDefault="0095647D" w:rsidP="00121318">
      <w:pPr>
        <w:keepNext/>
        <w:keepLines/>
        <w:widowControl w:val="0"/>
        <w:tabs>
          <w:tab w:val="left" w:pos="709"/>
        </w:tabs>
        <w:jc w:val="both"/>
        <w:outlineLvl w:val="1"/>
        <w:rPr>
          <w:bCs/>
          <w:sz w:val="24"/>
          <w:szCs w:val="24"/>
        </w:rPr>
      </w:pPr>
      <w:r w:rsidRPr="004F734F">
        <w:rPr>
          <w:bCs/>
          <w:sz w:val="24"/>
          <w:szCs w:val="24"/>
        </w:rPr>
        <w:t>- проведение профессиональных практик, выполнение курсовых и дипломных работ (проектов).</w:t>
      </w:r>
    </w:p>
    <w:p w:rsidR="0095647D" w:rsidRPr="004F734F" w:rsidRDefault="0095647D" w:rsidP="00121318">
      <w:pPr>
        <w:jc w:val="both"/>
        <w:rPr>
          <w:sz w:val="24"/>
          <w:szCs w:val="24"/>
        </w:rPr>
      </w:pPr>
      <w:r w:rsidRPr="004F734F">
        <w:rPr>
          <w:sz w:val="24"/>
          <w:szCs w:val="24"/>
        </w:rPr>
        <w:t>В университете приняты меры по поддержанию академической честности и академической свободы, защите от любого вида нетерпимости и дискриминации в отношении обучающихся.</w:t>
      </w:r>
    </w:p>
    <w:p w:rsidR="0095647D" w:rsidRPr="004F734F" w:rsidRDefault="0095647D" w:rsidP="00121318">
      <w:pPr>
        <w:keepNext/>
        <w:keepLines/>
        <w:widowControl w:val="0"/>
        <w:tabs>
          <w:tab w:val="left" w:pos="709"/>
        </w:tabs>
        <w:jc w:val="both"/>
        <w:outlineLvl w:val="1"/>
        <w:rPr>
          <w:sz w:val="24"/>
          <w:szCs w:val="24"/>
        </w:rPr>
      </w:pPr>
      <w:r w:rsidRPr="004F734F">
        <w:rPr>
          <w:sz w:val="24"/>
          <w:szCs w:val="24"/>
        </w:rPr>
        <w:t>Качество ОП обеспечивается привлечением стейкхолдеров к ее разработке и оценке, систематическим мониторингом и обзором ее содержания.</w:t>
      </w:r>
    </w:p>
    <w:p w:rsidR="0095647D" w:rsidRPr="004F734F" w:rsidRDefault="0095647D" w:rsidP="00121318">
      <w:pPr>
        <w:pStyle w:val="a3"/>
        <w:spacing w:after="0" w:line="240" w:lineRule="auto"/>
        <w:ind w:left="0"/>
        <w:jc w:val="both"/>
        <w:rPr>
          <w:rFonts w:ascii="Times New Roman" w:hAnsi="Times New Roman"/>
          <w:b/>
          <w:bCs/>
          <w:sz w:val="24"/>
          <w:szCs w:val="24"/>
          <w:lang w:val="ru-RU"/>
        </w:rPr>
      </w:pPr>
    </w:p>
    <w:p w:rsidR="0095647D" w:rsidRPr="004F734F" w:rsidRDefault="0095647D" w:rsidP="00121318">
      <w:pPr>
        <w:pStyle w:val="a3"/>
        <w:spacing w:after="0" w:line="240" w:lineRule="auto"/>
        <w:ind w:left="0"/>
        <w:jc w:val="both"/>
        <w:rPr>
          <w:rFonts w:ascii="Times New Roman" w:hAnsi="Times New Roman"/>
          <w:sz w:val="24"/>
          <w:szCs w:val="24"/>
          <w:lang w:val="ru-RU" w:eastAsia="en-US"/>
        </w:rPr>
      </w:pPr>
      <w:r w:rsidRPr="004F734F">
        <w:rPr>
          <w:rFonts w:ascii="Times New Roman" w:hAnsi="Times New Roman"/>
          <w:b/>
          <w:bCs/>
          <w:sz w:val="24"/>
          <w:szCs w:val="24"/>
          <w:lang w:val="ru-RU"/>
        </w:rPr>
        <w:t>4.Требования к поступающим</w:t>
      </w:r>
      <w:r w:rsidRPr="004F734F">
        <w:rPr>
          <w:rFonts w:ascii="Times New Roman" w:hAnsi="Times New Roman"/>
          <w:sz w:val="24"/>
          <w:szCs w:val="24"/>
          <w:lang w:val="ru-RU" w:eastAsia="en-US"/>
        </w:rPr>
        <w:t xml:space="preserve"> </w:t>
      </w:r>
    </w:p>
    <w:p w:rsidR="0095647D" w:rsidRPr="004F734F" w:rsidRDefault="0095647D" w:rsidP="00121318">
      <w:pPr>
        <w:pStyle w:val="a3"/>
        <w:spacing w:after="0" w:line="240" w:lineRule="auto"/>
        <w:ind w:left="0"/>
        <w:jc w:val="both"/>
        <w:rPr>
          <w:rFonts w:ascii="Times New Roman" w:hAnsi="Times New Roman"/>
          <w:sz w:val="24"/>
          <w:szCs w:val="24"/>
          <w:lang w:val="ru-RU" w:eastAsia="ru-RU"/>
        </w:rPr>
      </w:pPr>
      <w:r w:rsidRPr="004F734F">
        <w:rPr>
          <w:rFonts w:ascii="Times New Roman" w:hAnsi="Times New Roman"/>
          <w:sz w:val="24"/>
          <w:szCs w:val="24"/>
          <w:lang w:val="ru-RU" w:eastAsia="ru-RU"/>
        </w:rPr>
        <w:t>Установлены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p>
    <w:p w:rsidR="0095647D" w:rsidRPr="004F734F" w:rsidRDefault="0095647D" w:rsidP="00121318">
      <w:pPr>
        <w:spacing w:after="200" w:line="276" w:lineRule="auto"/>
        <w:rPr>
          <w:b/>
          <w:bCs/>
          <w:sz w:val="24"/>
          <w:szCs w:val="24"/>
          <w:lang w:val="de-DE" w:eastAsia="de-DE"/>
        </w:rPr>
      </w:pPr>
      <w:r w:rsidRPr="004F734F">
        <w:rPr>
          <w:b/>
          <w:bCs/>
          <w:sz w:val="24"/>
          <w:szCs w:val="24"/>
        </w:rPr>
        <w:br w:type="page"/>
      </w:r>
    </w:p>
    <w:p w:rsidR="0095647D" w:rsidRPr="004F734F" w:rsidRDefault="0095647D" w:rsidP="00121318">
      <w:pPr>
        <w:spacing w:after="20"/>
        <w:jc w:val="both"/>
        <w:rPr>
          <w:b/>
          <w:bCs/>
          <w:sz w:val="24"/>
          <w:szCs w:val="24"/>
        </w:rPr>
      </w:pPr>
      <w:r w:rsidRPr="004F734F">
        <w:rPr>
          <w:b/>
          <w:sz w:val="24"/>
          <w:szCs w:val="24"/>
        </w:rPr>
        <w:lastRenderedPageBreak/>
        <w:t xml:space="preserve">1. ПАСПОРТ ОБРАЗОВАТЕЛЬНОЙ ПРОГРАММЫ </w:t>
      </w:r>
    </w:p>
    <w:p w:rsidR="0095647D" w:rsidRPr="004F734F" w:rsidRDefault="0095647D" w:rsidP="00121318">
      <w:pPr>
        <w:jc w:val="right"/>
        <w:rPr>
          <w:b/>
          <w:sz w:val="24"/>
          <w:szCs w:val="24"/>
          <w:lang w:val="de-DE"/>
        </w:rPr>
      </w:pPr>
    </w:p>
    <w:p w:rsidR="0095647D" w:rsidRPr="004F734F" w:rsidRDefault="0095647D" w:rsidP="00121318">
      <w:pPr>
        <w:spacing w:after="20"/>
        <w:contextualSpacing/>
        <w:jc w:val="both"/>
        <w:rPr>
          <w:b/>
          <w:bCs/>
          <w:sz w:val="24"/>
          <w:szCs w:val="24"/>
        </w:rPr>
      </w:pPr>
      <w:r w:rsidRPr="004F734F">
        <w:rPr>
          <w:b/>
          <w:sz w:val="24"/>
          <w:szCs w:val="24"/>
        </w:rPr>
        <w:t>1.1</w:t>
      </w:r>
      <w:r w:rsidRPr="004F734F">
        <w:rPr>
          <w:b/>
          <w:bCs/>
          <w:sz w:val="24"/>
          <w:szCs w:val="24"/>
        </w:rPr>
        <w:t xml:space="preserve"> Цель и задачи образовательной  программы по специальности</w:t>
      </w:r>
    </w:p>
    <w:p w:rsidR="0095647D" w:rsidRPr="004F734F" w:rsidRDefault="0095647D" w:rsidP="00121318">
      <w:pPr>
        <w:jc w:val="both"/>
        <w:rPr>
          <w:bCs/>
          <w:sz w:val="24"/>
          <w:szCs w:val="24"/>
        </w:rPr>
      </w:pPr>
    </w:p>
    <w:p w:rsidR="0095647D" w:rsidRPr="004F734F" w:rsidRDefault="0095647D" w:rsidP="00121318">
      <w:pPr>
        <w:jc w:val="both"/>
        <w:rPr>
          <w:bCs/>
          <w:sz w:val="24"/>
          <w:szCs w:val="24"/>
        </w:rPr>
      </w:pPr>
      <w:r w:rsidRPr="004F734F">
        <w:rPr>
          <w:bCs/>
          <w:sz w:val="24"/>
          <w:szCs w:val="24"/>
        </w:rPr>
        <w:t>Цель ОП</w:t>
      </w:r>
      <w:r w:rsidRPr="004F734F">
        <w:rPr>
          <w:sz w:val="24"/>
          <w:szCs w:val="24"/>
          <w:lang w:val="kk-KZ"/>
        </w:rPr>
        <w:t xml:space="preserve"> - подготовка </w:t>
      </w:r>
      <w:r>
        <w:rPr>
          <w:sz w:val="24"/>
          <w:szCs w:val="24"/>
          <w:lang w:val="kk-KZ"/>
        </w:rPr>
        <w:t>востреб</w:t>
      </w:r>
      <w:r w:rsidRPr="004F734F">
        <w:rPr>
          <w:sz w:val="24"/>
          <w:szCs w:val="24"/>
          <w:lang w:val="kk-KZ"/>
        </w:rPr>
        <w:t xml:space="preserve">ованных </w:t>
      </w:r>
      <w:r>
        <w:rPr>
          <w:rFonts w:eastAsia="SimSun"/>
          <w:sz w:val="24"/>
          <w:szCs w:val="24"/>
          <w:lang w:eastAsia="zh-CN"/>
        </w:rPr>
        <w:t xml:space="preserve">учителей иностранных языков </w:t>
      </w:r>
      <w:r w:rsidRPr="004F734F">
        <w:rPr>
          <w:sz w:val="24"/>
          <w:szCs w:val="24"/>
          <w:lang w:val="kk-KZ"/>
        </w:rPr>
        <w:t>для обновленного содержания иноязычного образования.</w:t>
      </w:r>
    </w:p>
    <w:p w:rsidR="0095647D" w:rsidRPr="004F734F" w:rsidRDefault="0095647D" w:rsidP="00121318">
      <w:pPr>
        <w:jc w:val="both"/>
        <w:rPr>
          <w:bCs/>
          <w:sz w:val="24"/>
          <w:szCs w:val="24"/>
        </w:rPr>
      </w:pPr>
      <w:r w:rsidRPr="004F734F">
        <w:rPr>
          <w:bCs/>
          <w:sz w:val="24"/>
          <w:szCs w:val="24"/>
        </w:rPr>
        <w:t>Задачи ОП:</w:t>
      </w:r>
    </w:p>
    <w:p w:rsidR="0095647D" w:rsidRPr="004F734F" w:rsidRDefault="0095647D" w:rsidP="00121318">
      <w:pPr>
        <w:jc w:val="both"/>
        <w:rPr>
          <w:sz w:val="24"/>
          <w:szCs w:val="24"/>
          <w:lang w:val="kk-KZ"/>
        </w:rPr>
      </w:pPr>
      <w:r w:rsidRPr="004F734F">
        <w:rPr>
          <w:b/>
          <w:sz w:val="24"/>
          <w:szCs w:val="24"/>
        </w:rPr>
        <w:t>-</w:t>
      </w:r>
      <w:r w:rsidRPr="004F734F">
        <w:rPr>
          <w:sz w:val="24"/>
          <w:szCs w:val="24"/>
        </w:rPr>
        <w:t xml:space="preserve"> </w:t>
      </w:r>
      <w:r w:rsidRPr="004F734F">
        <w:rPr>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95647D" w:rsidRPr="004F734F" w:rsidRDefault="0095647D" w:rsidP="00121318">
      <w:pPr>
        <w:jc w:val="both"/>
        <w:rPr>
          <w:sz w:val="24"/>
          <w:szCs w:val="24"/>
          <w:lang w:val="kk-KZ"/>
        </w:rPr>
      </w:pPr>
      <w:r w:rsidRPr="004F734F">
        <w:rPr>
          <w:sz w:val="24"/>
          <w:szCs w:val="24"/>
          <w:lang w:val="kk-KZ"/>
        </w:rPr>
        <w:t>- обеспечение базовой бакалаврской подготовки, позволяющей продолжить обучение в течение всей жизни, успешно адаптироваться к меняющимся условиям на протяжении всей их профессиональной карьеры;</w:t>
      </w:r>
    </w:p>
    <w:p w:rsidR="0095647D" w:rsidRPr="004F734F" w:rsidRDefault="0095647D" w:rsidP="00121318">
      <w:pPr>
        <w:jc w:val="both"/>
        <w:rPr>
          <w:sz w:val="24"/>
          <w:szCs w:val="24"/>
          <w:lang w:val="kk-KZ"/>
        </w:rPr>
      </w:pPr>
      <w:r w:rsidRPr="004F734F">
        <w:rPr>
          <w:sz w:val="24"/>
          <w:szCs w:val="24"/>
          <w:lang w:val="kk-KZ"/>
        </w:rPr>
        <w:t>- 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 иноязычного образования;</w:t>
      </w:r>
    </w:p>
    <w:p w:rsidR="0095647D" w:rsidRPr="004F734F" w:rsidRDefault="0095647D" w:rsidP="00121318">
      <w:pPr>
        <w:jc w:val="both"/>
        <w:rPr>
          <w:sz w:val="24"/>
          <w:szCs w:val="24"/>
          <w:lang w:val="kk-KZ"/>
        </w:rPr>
      </w:pPr>
      <w:r w:rsidRPr="004F734F">
        <w:rPr>
          <w:sz w:val="24"/>
          <w:szCs w:val="24"/>
          <w:lang w:val="kk-KZ"/>
        </w:rPr>
        <w:t>-  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 или продолжения обучения на последующих уровнях обучения.</w:t>
      </w:r>
    </w:p>
    <w:p w:rsidR="0095647D" w:rsidRPr="004F734F" w:rsidRDefault="0095647D" w:rsidP="00121318">
      <w:pPr>
        <w:jc w:val="both"/>
        <w:rPr>
          <w:bCs/>
          <w:sz w:val="24"/>
          <w:szCs w:val="24"/>
          <w:lang w:val="kk-KZ"/>
        </w:rPr>
      </w:pPr>
    </w:p>
    <w:p w:rsidR="0095647D" w:rsidRPr="004F734F" w:rsidRDefault="0095647D" w:rsidP="00121318">
      <w:pPr>
        <w:autoSpaceDE w:val="0"/>
        <w:autoSpaceDN w:val="0"/>
        <w:adjustRightInd w:val="0"/>
        <w:jc w:val="both"/>
        <w:rPr>
          <w:b/>
          <w:bCs/>
          <w:iCs/>
          <w:sz w:val="24"/>
          <w:szCs w:val="24"/>
        </w:rPr>
      </w:pPr>
      <w:r w:rsidRPr="004F734F">
        <w:rPr>
          <w:b/>
          <w:bCs/>
          <w:iCs/>
          <w:sz w:val="24"/>
          <w:szCs w:val="24"/>
        </w:rPr>
        <w:t>1.2 Перечень квалификаций и должностей</w:t>
      </w:r>
    </w:p>
    <w:p w:rsidR="0095647D" w:rsidRPr="004F734F" w:rsidRDefault="0095647D" w:rsidP="00121318">
      <w:pPr>
        <w:autoSpaceDE w:val="0"/>
        <w:autoSpaceDN w:val="0"/>
        <w:adjustRightInd w:val="0"/>
        <w:jc w:val="both"/>
        <w:rPr>
          <w:rFonts w:eastAsia="TimesNewRomanPS-ItalicMT"/>
          <w:iCs/>
          <w:sz w:val="24"/>
          <w:szCs w:val="24"/>
        </w:rPr>
      </w:pPr>
      <w:r w:rsidRPr="004F734F">
        <w:rPr>
          <w:rFonts w:eastAsia="TimesNewRomanPS-ItalicMT"/>
          <w:iCs/>
          <w:sz w:val="24"/>
          <w:szCs w:val="24"/>
        </w:rPr>
        <w:t xml:space="preserve">Выпускнику по данной ОП  присуждается степень  «бакалавр образования» по ОП </w:t>
      </w:r>
      <w:r w:rsidRPr="004F734F">
        <w:rPr>
          <w:sz w:val="24"/>
          <w:szCs w:val="24"/>
          <w:lang w:val="kk-KZ"/>
        </w:rPr>
        <w:t>6В01730-Иностранный язык: два иностранных языка</w:t>
      </w:r>
    </w:p>
    <w:p w:rsidR="0095647D" w:rsidRPr="004F734F" w:rsidRDefault="0095647D" w:rsidP="00121318">
      <w:pPr>
        <w:autoSpaceDE w:val="0"/>
        <w:autoSpaceDN w:val="0"/>
        <w:adjustRightInd w:val="0"/>
        <w:jc w:val="both"/>
        <w:rPr>
          <w:rFonts w:eastAsia="TimesNewRomanPS-ItalicMT"/>
          <w:iCs/>
          <w:sz w:val="24"/>
          <w:szCs w:val="24"/>
        </w:rPr>
      </w:pPr>
      <w:r w:rsidRPr="004F734F">
        <w:rPr>
          <w:rFonts w:eastAsia="TimesNewRomanPS-ItalicMT"/>
          <w:iCs/>
          <w:sz w:val="24"/>
          <w:szCs w:val="24"/>
        </w:rPr>
        <w:t xml:space="preserve">Бакалавры ОП могут занимать первичные должности учителя в организациях </w:t>
      </w:r>
      <w:r w:rsidRPr="004F734F">
        <w:rPr>
          <w:sz w:val="24"/>
          <w:szCs w:val="24"/>
        </w:rPr>
        <w:t xml:space="preserve">дошкольного воспитания и обучения, начальной, основной и профильной школах; в специализированной школе; в </w:t>
      </w:r>
      <w:r w:rsidRPr="004F734F">
        <w:rPr>
          <w:spacing w:val="-2"/>
          <w:sz w:val="24"/>
          <w:szCs w:val="24"/>
        </w:rPr>
        <w:t>средних технических и профессиональных образовательных организа</w:t>
      </w:r>
      <w:r w:rsidRPr="004F734F">
        <w:rPr>
          <w:spacing w:val="-2"/>
          <w:sz w:val="24"/>
          <w:szCs w:val="24"/>
        </w:rPr>
        <w:softHyphen/>
        <w:t xml:space="preserve">циях </w:t>
      </w:r>
      <w:r w:rsidRPr="004F734F">
        <w:rPr>
          <w:rFonts w:eastAsia="TimesNewRomanPS-ItalicMT"/>
          <w:iCs/>
          <w:sz w:val="24"/>
          <w:szCs w:val="24"/>
        </w:rPr>
        <w:t xml:space="preserve">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21 мая 2012 года № 201-ө-м.</w:t>
      </w:r>
    </w:p>
    <w:p w:rsidR="0095647D" w:rsidRPr="004F734F" w:rsidRDefault="0095647D" w:rsidP="00121318">
      <w:pPr>
        <w:autoSpaceDE w:val="0"/>
        <w:autoSpaceDN w:val="0"/>
        <w:adjustRightInd w:val="0"/>
        <w:jc w:val="both"/>
        <w:rPr>
          <w:rFonts w:eastAsia="TimesNewRomanPS-ItalicMT"/>
          <w:iCs/>
          <w:sz w:val="24"/>
          <w:szCs w:val="24"/>
        </w:rPr>
      </w:pPr>
    </w:p>
    <w:p w:rsidR="0095647D" w:rsidRPr="004F734F" w:rsidRDefault="0095647D" w:rsidP="00121318">
      <w:pPr>
        <w:autoSpaceDE w:val="0"/>
        <w:autoSpaceDN w:val="0"/>
        <w:adjustRightInd w:val="0"/>
        <w:jc w:val="both"/>
        <w:rPr>
          <w:b/>
          <w:bCs/>
          <w:iCs/>
          <w:sz w:val="24"/>
          <w:szCs w:val="24"/>
        </w:rPr>
      </w:pPr>
      <w:r w:rsidRPr="004F734F">
        <w:rPr>
          <w:b/>
          <w:bCs/>
          <w:iCs/>
          <w:sz w:val="24"/>
          <w:szCs w:val="24"/>
        </w:rPr>
        <w:t>1.3 Квалификационная характеристика выпускника образовательной программы</w:t>
      </w:r>
    </w:p>
    <w:p w:rsidR="0095647D" w:rsidRPr="004F734F" w:rsidRDefault="0095647D" w:rsidP="00121318">
      <w:pPr>
        <w:autoSpaceDE w:val="0"/>
        <w:autoSpaceDN w:val="0"/>
        <w:adjustRightInd w:val="0"/>
        <w:jc w:val="both"/>
        <w:rPr>
          <w:sz w:val="24"/>
          <w:szCs w:val="24"/>
        </w:rPr>
      </w:pPr>
    </w:p>
    <w:p w:rsidR="0095647D" w:rsidRPr="004F734F" w:rsidRDefault="0095647D" w:rsidP="00121318">
      <w:pPr>
        <w:autoSpaceDE w:val="0"/>
        <w:autoSpaceDN w:val="0"/>
        <w:adjustRightInd w:val="0"/>
        <w:jc w:val="both"/>
        <w:rPr>
          <w:b/>
          <w:sz w:val="24"/>
          <w:szCs w:val="24"/>
        </w:rPr>
      </w:pPr>
      <w:r w:rsidRPr="004F734F">
        <w:rPr>
          <w:b/>
          <w:sz w:val="24"/>
          <w:szCs w:val="24"/>
        </w:rPr>
        <w:t>1.3.1 Сфера профессиональной деятельности</w:t>
      </w:r>
    </w:p>
    <w:p w:rsidR="0095647D" w:rsidRPr="004F734F" w:rsidRDefault="0095647D" w:rsidP="00121318">
      <w:pPr>
        <w:autoSpaceDE w:val="0"/>
        <w:autoSpaceDN w:val="0"/>
        <w:adjustRightInd w:val="0"/>
        <w:jc w:val="both"/>
        <w:rPr>
          <w:sz w:val="24"/>
          <w:szCs w:val="24"/>
        </w:rPr>
      </w:pPr>
      <w:r w:rsidRPr="004F734F">
        <w:rPr>
          <w:sz w:val="24"/>
          <w:szCs w:val="24"/>
        </w:rPr>
        <w:t>Сферой профессиональной деятельности является иноязычное образование.</w:t>
      </w:r>
    </w:p>
    <w:p w:rsidR="0095647D" w:rsidRPr="004F734F" w:rsidRDefault="0095647D" w:rsidP="00121318">
      <w:pPr>
        <w:autoSpaceDE w:val="0"/>
        <w:autoSpaceDN w:val="0"/>
        <w:adjustRightInd w:val="0"/>
        <w:jc w:val="both"/>
        <w:rPr>
          <w:b/>
          <w:sz w:val="24"/>
          <w:szCs w:val="24"/>
        </w:rPr>
      </w:pPr>
      <w:r w:rsidRPr="004F734F">
        <w:rPr>
          <w:b/>
          <w:sz w:val="24"/>
          <w:szCs w:val="24"/>
        </w:rPr>
        <w:t>1.3.2 Объекты профессиональной деятельности</w:t>
      </w:r>
    </w:p>
    <w:p w:rsidR="0095647D" w:rsidRPr="004F734F" w:rsidRDefault="0095647D" w:rsidP="00121318">
      <w:pPr>
        <w:pStyle w:val="ab"/>
        <w:widowControl w:val="0"/>
        <w:tabs>
          <w:tab w:val="left" w:pos="284"/>
          <w:tab w:val="left" w:pos="426"/>
        </w:tabs>
        <w:spacing w:after="0" w:line="240" w:lineRule="auto"/>
        <w:rPr>
          <w:rFonts w:ascii="Times New Roman" w:hAnsi="Times New Roman"/>
          <w:sz w:val="24"/>
          <w:szCs w:val="24"/>
        </w:rPr>
      </w:pPr>
      <w:r w:rsidRPr="004F734F">
        <w:rPr>
          <w:rFonts w:ascii="Times New Roman" w:hAnsi="Times New Roman"/>
          <w:sz w:val="24"/>
          <w:szCs w:val="24"/>
        </w:rPr>
        <w:t>Объектами профессиональной деятельности выпускников являются учебные организации непрерывного и преемственного иноязычного об</w:t>
      </w:r>
      <w:r w:rsidRPr="004F734F">
        <w:rPr>
          <w:rFonts w:ascii="Times New Roman" w:hAnsi="Times New Roman"/>
          <w:sz w:val="24"/>
          <w:szCs w:val="24"/>
        </w:rPr>
        <w:softHyphen/>
        <w:t>разования:</w:t>
      </w:r>
    </w:p>
    <w:p w:rsidR="0095647D" w:rsidRPr="004F734F" w:rsidRDefault="0095647D" w:rsidP="00121318">
      <w:pPr>
        <w:widowControl w:val="0"/>
        <w:shd w:val="clear" w:color="auto" w:fill="FFFFFF"/>
        <w:tabs>
          <w:tab w:val="left" w:pos="142"/>
          <w:tab w:val="left" w:pos="426"/>
          <w:tab w:val="left" w:pos="900"/>
        </w:tabs>
        <w:jc w:val="both"/>
        <w:rPr>
          <w:sz w:val="24"/>
          <w:szCs w:val="24"/>
        </w:rPr>
      </w:pPr>
      <w:r w:rsidRPr="004F734F">
        <w:rPr>
          <w:sz w:val="24"/>
          <w:szCs w:val="24"/>
        </w:rPr>
        <w:t>-</w:t>
      </w:r>
      <w:r w:rsidRPr="004F734F">
        <w:rPr>
          <w:sz w:val="24"/>
          <w:szCs w:val="24"/>
        </w:rPr>
        <w:tab/>
        <w:t>организации дошкольного воспитания и обучения</w:t>
      </w:r>
    </w:p>
    <w:p w:rsidR="0095647D" w:rsidRPr="004F734F" w:rsidRDefault="0095647D" w:rsidP="00121318">
      <w:pPr>
        <w:widowControl w:val="0"/>
        <w:shd w:val="clear" w:color="auto" w:fill="FFFFFF"/>
        <w:tabs>
          <w:tab w:val="left" w:pos="142"/>
          <w:tab w:val="left" w:pos="426"/>
          <w:tab w:val="left" w:pos="900"/>
        </w:tabs>
        <w:jc w:val="both"/>
        <w:rPr>
          <w:sz w:val="24"/>
          <w:szCs w:val="24"/>
        </w:rPr>
      </w:pPr>
      <w:r w:rsidRPr="004F734F">
        <w:rPr>
          <w:sz w:val="24"/>
          <w:szCs w:val="24"/>
        </w:rPr>
        <w:t>- начальная, основная и профильная школа;</w:t>
      </w:r>
    </w:p>
    <w:p w:rsidR="0095647D" w:rsidRPr="004F734F" w:rsidRDefault="0095647D" w:rsidP="00121318">
      <w:pPr>
        <w:widowControl w:val="0"/>
        <w:shd w:val="clear" w:color="auto" w:fill="FFFFFF"/>
        <w:tabs>
          <w:tab w:val="left" w:pos="142"/>
          <w:tab w:val="left" w:pos="426"/>
          <w:tab w:val="left" w:pos="900"/>
        </w:tabs>
        <w:jc w:val="both"/>
        <w:rPr>
          <w:sz w:val="24"/>
          <w:szCs w:val="24"/>
        </w:rPr>
      </w:pPr>
      <w:r w:rsidRPr="004F734F">
        <w:rPr>
          <w:sz w:val="24"/>
          <w:szCs w:val="24"/>
        </w:rPr>
        <w:t>-</w:t>
      </w:r>
      <w:r w:rsidRPr="004F734F">
        <w:rPr>
          <w:sz w:val="24"/>
          <w:szCs w:val="24"/>
        </w:rPr>
        <w:tab/>
        <w:t>специализированная школа;</w:t>
      </w:r>
    </w:p>
    <w:p w:rsidR="0095647D" w:rsidRPr="004F734F" w:rsidRDefault="0095647D" w:rsidP="00121318">
      <w:pPr>
        <w:tabs>
          <w:tab w:val="left" w:pos="142"/>
          <w:tab w:val="left" w:pos="426"/>
        </w:tabs>
        <w:autoSpaceDE w:val="0"/>
        <w:autoSpaceDN w:val="0"/>
        <w:adjustRightInd w:val="0"/>
        <w:jc w:val="both"/>
        <w:rPr>
          <w:rFonts w:eastAsia="TimesNewRomanPS-ItalicMT"/>
          <w:iCs/>
          <w:sz w:val="24"/>
          <w:szCs w:val="24"/>
        </w:rPr>
      </w:pPr>
      <w:r w:rsidRPr="004F734F">
        <w:rPr>
          <w:spacing w:val="-2"/>
          <w:sz w:val="24"/>
          <w:szCs w:val="24"/>
        </w:rPr>
        <w:t>-</w:t>
      </w:r>
      <w:r w:rsidRPr="004F734F">
        <w:rPr>
          <w:spacing w:val="-2"/>
          <w:sz w:val="24"/>
          <w:szCs w:val="24"/>
        </w:rPr>
        <w:tab/>
        <w:t>средние технические и профессиональные образовательные организа</w:t>
      </w:r>
      <w:r w:rsidRPr="004F734F">
        <w:rPr>
          <w:spacing w:val="-2"/>
          <w:sz w:val="24"/>
          <w:szCs w:val="24"/>
        </w:rPr>
        <w:softHyphen/>
        <w:t>ции.</w:t>
      </w:r>
    </w:p>
    <w:p w:rsidR="0095647D" w:rsidRPr="004F734F" w:rsidRDefault="0095647D" w:rsidP="00121318">
      <w:pPr>
        <w:widowControl w:val="0"/>
        <w:shd w:val="clear" w:color="auto" w:fill="FFFFFF"/>
        <w:tabs>
          <w:tab w:val="left" w:pos="284"/>
          <w:tab w:val="left" w:pos="900"/>
        </w:tabs>
        <w:jc w:val="both"/>
        <w:rPr>
          <w:b/>
          <w:sz w:val="24"/>
          <w:szCs w:val="24"/>
        </w:rPr>
      </w:pPr>
      <w:r w:rsidRPr="004F734F">
        <w:rPr>
          <w:b/>
          <w:sz w:val="24"/>
          <w:szCs w:val="24"/>
        </w:rPr>
        <w:t>1.3.3 Предметы профессиональной деятельности</w:t>
      </w:r>
    </w:p>
    <w:p w:rsidR="0095647D" w:rsidRPr="004F734F" w:rsidRDefault="0095647D" w:rsidP="00121318">
      <w:pPr>
        <w:widowControl w:val="0"/>
        <w:shd w:val="clear" w:color="auto" w:fill="FFFFFF"/>
        <w:tabs>
          <w:tab w:val="left" w:pos="284"/>
          <w:tab w:val="left" w:pos="900"/>
        </w:tabs>
        <w:jc w:val="both"/>
        <w:rPr>
          <w:sz w:val="24"/>
          <w:szCs w:val="24"/>
        </w:rPr>
      </w:pPr>
      <w:r w:rsidRPr="004F734F">
        <w:rPr>
          <w:sz w:val="24"/>
          <w:szCs w:val="24"/>
        </w:rPr>
        <w:t xml:space="preserve">Предметами профессиональной деятельности бакалавра по специальности </w:t>
      </w:r>
      <w:r w:rsidRPr="004F734F">
        <w:rPr>
          <w:sz w:val="24"/>
          <w:szCs w:val="24"/>
          <w:lang w:val="kk-KZ"/>
        </w:rPr>
        <w:t>6В01730 – Иностранный язык: два иностранных языка являются:</w:t>
      </w:r>
    </w:p>
    <w:p w:rsidR="0095647D" w:rsidRPr="004F734F" w:rsidRDefault="0095647D" w:rsidP="00121318">
      <w:pPr>
        <w:widowControl w:val="0"/>
        <w:shd w:val="clear" w:color="auto" w:fill="FFFFFF"/>
        <w:tabs>
          <w:tab w:val="left" w:pos="284"/>
          <w:tab w:val="left" w:pos="900"/>
        </w:tabs>
        <w:jc w:val="both"/>
        <w:rPr>
          <w:sz w:val="24"/>
          <w:szCs w:val="24"/>
        </w:rPr>
      </w:pPr>
      <w:r w:rsidRPr="004F734F">
        <w:rPr>
          <w:sz w:val="24"/>
          <w:szCs w:val="24"/>
        </w:rPr>
        <w:t>-</w:t>
      </w:r>
      <w:r w:rsidRPr="004F734F">
        <w:rPr>
          <w:sz w:val="24"/>
          <w:szCs w:val="24"/>
        </w:rPr>
        <w:tab/>
        <w:t>организация учебного процесса по базовому основному иностранному языку;</w:t>
      </w:r>
    </w:p>
    <w:p w:rsidR="0095647D" w:rsidRPr="004F734F" w:rsidRDefault="0095647D" w:rsidP="00121318">
      <w:pPr>
        <w:widowControl w:val="0"/>
        <w:shd w:val="clear" w:color="auto" w:fill="FFFFFF"/>
        <w:tabs>
          <w:tab w:val="left" w:pos="284"/>
          <w:tab w:val="left" w:pos="900"/>
        </w:tabs>
        <w:jc w:val="both"/>
        <w:rPr>
          <w:sz w:val="24"/>
          <w:szCs w:val="24"/>
        </w:rPr>
      </w:pPr>
      <w:r w:rsidRPr="004F734F">
        <w:rPr>
          <w:sz w:val="24"/>
          <w:szCs w:val="24"/>
        </w:rPr>
        <w:t>-</w:t>
      </w:r>
      <w:r w:rsidRPr="004F734F">
        <w:rPr>
          <w:sz w:val="24"/>
          <w:szCs w:val="24"/>
        </w:rPr>
        <w:tab/>
        <w:t>организация учебного процесса по профессионально-ориентированному иностранному языку;</w:t>
      </w:r>
    </w:p>
    <w:p w:rsidR="0095647D" w:rsidRPr="004F734F" w:rsidRDefault="0095647D" w:rsidP="00121318">
      <w:pPr>
        <w:widowControl w:val="0"/>
        <w:shd w:val="clear" w:color="auto" w:fill="FFFFFF"/>
        <w:tabs>
          <w:tab w:val="left" w:pos="284"/>
          <w:tab w:val="left" w:pos="900"/>
        </w:tabs>
        <w:jc w:val="both"/>
        <w:rPr>
          <w:sz w:val="24"/>
          <w:szCs w:val="24"/>
        </w:rPr>
      </w:pPr>
      <w:r w:rsidRPr="004F734F">
        <w:rPr>
          <w:sz w:val="24"/>
          <w:szCs w:val="24"/>
        </w:rPr>
        <w:t>-</w:t>
      </w:r>
      <w:r w:rsidRPr="004F734F">
        <w:rPr>
          <w:sz w:val="24"/>
          <w:szCs w:val="24"/>
        </w:rPr>
        <w:tab/>
        <w:t>организация учебного процесса по языку для академических целей;</w:t>
      </w:r>
    </w:p>
    <w:p w:rsidR="0095647D" w:rsidRPr="004F734F" w:rsidRDefault="0095647D" w:rsidP="00121318">
      <w:pPr>
        <w:autoSpaceDE w:val="0"/>
        <w:autoSpaceDN w:val="0"/>
        <w:adjustRightInd w:val="0"/>
        <w:jc w:val="both"/>
        <w:rPr>
          <w:sz w:val="24"/>
          <w:szCs w:val="24"/>
        </w:rPr>
      </w:pPr>
      <w:r w:rsidRPr="004F734F">
        <w:rPr>
          <w:sz w:val="24"/>
          <w:szCs w:val="24"/>
        </w:rPr>
        <w:t>-</w:t>
      </w:r>
      <w:r w:rsidRPr="004F734F">
        <w:rPr>
          <w:sz w:val="24"/>
          <w:szCs w:val="24"/>
        </w:rPr>
        <w:tab/>
        <w:t>организация учебного процесса по второму иностранному языку</w:t>
      </w:r>
    </w:p>
    <w:p w:rsidR="0095647D" w:rsidRPr="004F734F" w:rsidRDefault="0095647D" w:rsidP="00121318">
      <w:pPr>
        <w:autoSpaceDE w:val="0"/>
        <w:autoSpaceDN w:val="0"/>
        <w:adjustRightInd w:val="0"/>
        <w:jc w:val="both"/>
        <w:rPr>
          <w:sz w:val="24"/>
          <w:szCs w:val="24"/>
        </w:rPr>
      </w:pPr>
      <w:r w:rsidRPr="004F734F">
        <w:rPr>
          <w:b/>
          <w:sz w:val="24"/>
          <w:szCs w:val="24"/>
        </w:rPr>
        <w:t>1.3.4 Виды профессиональной деятельности</w:t>
      </w:r>
    </w:p>
    <w:p w:rsidR="0095647D" w:rsidRPr="004F734F" w:rsidRDefault="0095647D" w:rsidP="00121318">
      <w:pPr>
        <w:autoSpaceDE w:val="0"/>
        <w:autoSpaceDN w:val="0"/>
        <w:adjustRightInd w:val="0"/>
        <w:jc w:val="both"/>
        <w:rPr>
          <w:sz w:val="24"/>
          <w:szCs w:val="24"/>
        </w:rPr>
      </w:pPr>
      <w:r w:rsidRPr="004F734F">
        <w:rPr>
          <w:sz w:val="24"/>
          <w:szCs w:val="24"/>
        </w:rPr>
        <w:t>Бакалавр по специальности</w:t>
      </w:r>
      <w:r w:rsidRPr="004F734F">
        <w:rPr>
          <w:sz w:val="24"/>
          <w:szCs w:val="24"/>
          <w:lang w:val="kk-KZ"/>
        </w:rPr>
        <w:t xml:space="preserve"> 6В01730 – Иностранный язык: два иностранных языка</w:t>
      </w:r>
      <w:r w:rsidRPr="004F734F">
        <w:rPr>
          <w:rFonts w:eastAsia="TimesNewRomanPS-ItalicMT"/>
          <w:iCs/>
          <w:sz w:val="24"/>
          <w:szCs w:val="24"/>
        </w:rPr>
        <w:t xml:space="preserve"> </w:t>
      </w:r>
      <w:r w:rsidRPr="004F734F">
        <w:rPr>
          <w:sz w:val="24"/>
          <w:szCs w:val="24"/>
        </w:rPr>
        <w:t>может выполнять следующие виды профессиональной деятельности:</w:t>
      </w:r>
    </w:p>
    <w:p w:rsidR="0095647D" w:rsidRDefault="0095647D" w:rsidP="006E6603">
      <w:pPr>
        <w:widowControl w:val="0"/>
        <w:shd w:val="clear" w:color="auto" w:fill="FFFFFF"/>
        <w:tabs>
          <w:tab w:val="left" w:pos="1114"/>
        </w:tabs>
        <w:jc w:val="both"/>
        <w:rPr>
          <w:sz w:val="24"/>
          <w:szCs w:val="24"/>
        </w:rPr>
      </w:pPr>
      <w:r w:rsidRPr="004F734F">
        <w:rPr>
          <w:sz w:val="24"/>
          <w:szCs w:val="24"/>
        </w:rPr>
        <w:t>-</w:t>
      </w:r>
      <w:r>
        <w:rPr>
          <w:sz w:val="24"/>
          <w:szCs w:val="24"/>
        </w:rPr>
        <w:t>обучающая;</w:t>
      </w:r>
    </w:p>
    <w:p w:rsidR="0095647D" w:rsidRDefault="0095647D" w:rsidP="006E6603">
      <w:pPr>
        <w:widowControl w:val="0"/>
        <w:shd w:val="clear" w:color="auto" w:fill="FFFFFF"/>
        <w:tabs>
          <w:tab w:val="left" w:pos="1114"/>
        </w:tabs>
        <w:jc w:val="both"/>
        <w:rPr>
          <w:sz w:val="24"/>
          <w:szCs w:val="24"/>
        </w:rPr>
      </w:pPr>
      <w:r>
        <w:rPr>
          <w:sz w:val="24"/>
          <w:szCs w:val="24"/>
        </w:rPr>
        <w:t>- воспитательная;</w:t>
      </w:r>
    </w:p>
    <w:p w:rsidR="0095647D" w:rsidRDefault="0095647D" w:rsidP="006E6603">
      <w:pPr>
        <w:widowControl w:val="0"/>
        <w:shd w:val="clear" w:color="auto" w:fill="FFFFFF"/>
        <w:tabs>
          <w:tab w:val="left" w:pos="1114"/>
        </w:tabs>
        <w:jc w:val="both"/>
        <w:rPr>
          <w:sz w:val="24"/>
          <w:szCs w:val="24"/>
        </w:rPr>
      </w:pPr>
      <w:r>
        <w:rPr>
          <w:sz w:val="24"/>
          <w:szCs w:val="24"/>
        </w:rPr>
        <w:t>- методическая;</w:t>
      </w:r>
    </w:p>
    <w:p w:rsidR="0095647D" w:rsidRDefault="0095647D" w:rsidP="006E6603">
      <w:pPr>
        <w:widowControl w:val="0"/>
        <w:shd w:val="clear" w:color="auto" w:fill="FFFFFF"/>
        <w:tabs>
          <w:tab w:val="left" w:pos="1114"/>
        </w:tabs>
        <w:jc w:val="both"/>
        <w:rPr>
          <w:sz w:val="24"/>
          <w:szCs w:val="24"/>
        </w:rPr>
      </w:pPr>
      <w:r>
        <w:rPr>
          <w:sz w:val="24"/>
          <w:szCs w:val="24"/>
        </w:rPr>
        <w:lastRenderedPageBreak/>
        <w:t>- исследовательская;</w:t>
      </w:r>
    </w:p>
    <w:p w:rsidR="0095647D" w:rsidRPr="004F734F" w:rsidRDefault="0095647D" w:rsidP="00121318">
      <w:pPr>
        <w:widowControl w:val="0"/>
        <w:shd w:val="clear" w:color="auto" w:fill="FFFFFF"/>
        <w:tabs>
          <w:tab w:val="left" w:pos="1114"/>
        </w:tabs>
        <w:jc w:val="both"/>
        <w:rPr>
          <w:sz w:val="24"/>
          <w:szCs w:val="24"/>
        </w:rPr>
      </w:pPr>
      <w:r>
        <w:rPr>
          <w:sz w:val="24"/>
          <w:szCs w:val="24"/>
        </w:rPr>
        <w:t>- социально- коммуникативная</w:t>
      </w:r>
      <w:r w:rsidRPr="004F734F">
        <w:rPr>
          <w:sz w:val="24"/>
          <w:szCs w:val="24"/>
        </w:rPr>
        <w:t>.</w:t>
      </w:r>
    </w:p>
    <w:p w:rsidR="0095647D" w:rsidRPr="004F734F" w:rsidRDefault="0095647D" w:rsidP="00121318">
      <w:pPr>
        <w:tabs>
          <w:tab w:val="left" w:pos="993"/>
        </w:tabs>
        <w:rPr>
          <w:b/>
          <w:sz w:val="24"/>
          <w:szCs w:val="28"/>
        </w:rPr>
      </w:pPr>
      <w:r w:rsidRPr="004F734F">
        <w:rPr>
          <w:b/>
          <w:sz w:val="24"/>
          <w:szCs w:val="28"/>
        </w:rPr>
        <w:t>2. Результаты обучения по ОП</w:t>
      </w:r>
    </w:p>
    <w:p w:rsidR="0095647D" w:rsidRPr="004F734F" w:rsidRDefault="0095647D" w:rsidP="00121318">
      <w:pPr>
        <w:pStyle w:val="a3"/>
        <w:tabs>
          <w:tab w:val="left" w:pos="993"/>
        </w:tabs>
        <w:spacing w:after="0" w:line="240" w:lineRule="auto"/>
        <w:ind w:left="0"/>
        <w:jc w:val="both"/>
        <w:rPr>
          <w:rFonts w:ascii="Times New Roman" w:hAnsi="Times New Roman"/>
          <w:sz w:val="24"/>
          <w:szCs w:val="28"/>
          <w:lang w:val="ru-RU" w:eastAsia="ru-RU"/>
        </w:rPr>
      </w:pPr>
      <w:r w:rsidRPr="004F734F">
        <w:rPr>
          <w:rFonts w:ascii="Times New Roman" w:hAnsi="Times New Roman"/>
          <w:b/>
          <w:sz w:val="24"/>
          <w:szCs w:val="28"/>
          <w:lang w:val="ru-RU" w:eastAsia="ru-RU"/>
        </w:rPr>
        <w:t>РО1</w:t>
      </w:r>
      <w:r w:rsidRPr="004F734F">
        <w:rPr>
          <w:rFonts w:ascii="Times New Roman" w:hAnsi="Times New Roman"/>
          <w:sz w:val="24"/>
          <w:szCs w:val="28"/>
          <w:lang w:val="ru-RU" w:eastAsia="ru-RU"/>
        </w:rPr>
        <w:t xml:space="preserve"> </w:t>
      </w:r>
      <w:r w:rsidRPr="00414867">
        <w:rPr>
          <w:rFonts w:ascii="Times New Roman" w:hAnsi="Times New Roman"/>
          <w:color w:val="FF0000"/>
          <w:sz w:val="24"/>
          <w:szCs w:val="28"/>
          <w:lang w:val="ru-RU" w:eastAsia="ru-RU"/>
        </w:rPr>
        <w:t>С</w:t>
      </w:r>
      <w:r w:rsidRPr="00414867">
        <w:rPr>
          <w:rFonts w:ascii="Times New Roman" w:hAnsi="Times New Roman"/>
          <w:color w:val="FF0000"/>
          <w:sz w:val="24"/>
          <w:szCs w:val="28"/>
          <w:lang w:eastAsia="ru-RU"/>
        </w:rPr>
        <w:t>вободно</w:t>
      </w:r>
      <w:r w:rsidRPr="00414867">
        <w:rPr>
          <w:rFonts w:ascii="Times New Roman" w:hAnsi="Times New Roman"/>
          <w:color w:val="FF0000"/>
          <w:sz w:val="24"/>
          <w:szCs w:val="28"/>
          <w:lang w:val="ru-RU"/>
        </w:rPr>
        <w:t xml:space="preserve"> коммуницировать в профессиональной среде и социуме </w:t>
      </w:r>
      <w:r w:rsidRPr="00414867">
        <w:rPr>
          <w:rFonts w:ascii="Times New Roman" w:hAnsi="Times New Roman"/>
          <w:color w:val="FF0000"/>
          <w:sz w:val="24"/>
          <w:szCs w:val="28"/>
          <w:lang w:eastAsia="ru-RU"/>
        </w:rPr>
        <w:t>н</w:t>
      </w:r>
      <w:r w:rsidRPr="00414867">
        <w:rPr>
          <w:color w:val="FF0000"/>
          <w:sz w:val="24"/>
          <w:szCs w:val="28"/>
        </w:rPr>
        <w:t xml:space="preserve">а </w:t>
      </w:r>
      <w:r w:rsidRPr="00414867">
        <w:rPr>
          <w:rFonts w:ascii="Times New Roman" w:hAnsi="Times New Roman"/>
          <w:color w:val="FF0000"/>
          <w:sz w:val="24"/>
          <w:szCs w:val="28"/>
          <w:lang w:eastAsia="ru-RU"/>
        </w:rPr>
        <w:t xml:space="preserve"> </w:t>
      </w:r>
      <w:r w:rsidRPr="00414867">
        <w:rPr>
          <w:rFonts w:ascii="Times New Roman" w:hAnsi="Times New Roman"/>
          <w:color w:val="FF0000"/>
          <w:sz w:val="24"/>
          <w:szCs w:val="28"/>
          <w:lang w:val="ru-RU" w:eastAsia="ru-RU"/>
        </w:rPr>
        <w:t xml:space="preserve">казахском, русском и </w:t>
      </w:r>
      <w:r w:rsidR="00414867" w:rsidRPr="00414867">
        <w:rPr>
          <w:rFonts w:ascii="Times New Roman" w:hAnsi="Times New Roman"/>
          <w:color w:val="FF0000"/>
          <w:sz w:val="24"/>
          <w:szCs w:val="28"/>
          <w:lang w:val="ru-RU" w:eastAsia="ru-RU"/>
        </w:rPr>
        <w:t>изучаемых иностранных языках</w:t>
      </w:r>
      <w:r w:rsidRPr="00414867">
        <w:rPr>
          <w:rFonts w:ascii="Times New Roman" w:hAnsi="Times New Roman"/>
          <w:color w:val="FF0000"/>
          <w:sz w:val="24"/>
          <w:szCs w:val="28"/>
          <w:lang w:val="ru-RU" w:eastAsia="ru-RU"/>
        </w:rPr>
        <w:t>.</w:t>
      </w:r>
    </w:p>
    <w:p w:rsidR="0095647D" w:rsidRPr="001B74A4" w:rsidRDefault="0095647D" w:rsidP="00121318">
      <w:pPr>
        <w:pStyle w:val="a3"/>
        <w:tabs>
          <w:tab w:val="left" w:pos="993"/>
        </w:tabs>
        <w:spacing w:after="0" w:line="240" w:lineRule="auto"/>
        <w:ind w:left="0"/>
        <w:jc w:val="both"/>
        <w:rPr>
          <w:rFonts w:ascii="Times New Roman" w:hAnsi="Times New Roman"/>
          <w:color w:val="FF0000"/>
          <w:sz w:val="24"/>
          <w:szCs w:val="28"/>
          <w:lang w:val="ru-RU"/>
        </w:rPr>
      </w:pPr>
      <w:r w:rsidRPr="001B74A4">
        <w:rPr>
          <w:rFonts w:ascii="Times New Roman" w:hAnsi="Times New Roman"/>
          <w:b/>
          <w:color w:val="FF0000"/>
          <w:sz w:val="24"/>
          <w:szCs w:val="28"/>
          <w:lang w:val="ru-RU"/>
        </w:rPr>
        <w:t xml:space="preserve">РО2 </w:t>
      </w:r>
      <w:r w:rsidRPr="001B74A4">
        <w:rPr>
          <w:rFonts w:ascii="Times New Roman" w:hAnsi="Times New Roman"/>
          <w:color w:val="FF0000"/>
          <w:sz w:val="24"/>
          <w:szCs w:val="28"/>
          <w:lang w:val="ru-RU"/>
        </w:rPr>
        <w:t xml:space="preserve">Демонстрировать общественные, социально-экономические знания в профессиональной деятельности, методы статистической обработки данных, теоретического и экспериментального исследования, нормативные документы и </w:t>
      </w:r>
      <w:r w:rsidR="001B74A4" w:rsidRPr="001B74A4">
        <w:rPr>
          <w:rFonts w:ascii="Times New Roman" w:hAnsi="Times New Roman"/>
          <w:color w:val="FF0000"/>
          <w:sz w:val="24"/>
          <w:szCs w:val="28"/>
          <w:lang w:val="ru-RU"/>
        </w:rPr>
        <w:t>основ методов лингви</w:t>
      </w:r>
      <w:bookmarkStart w:id="0" w:name="_GoBack"/>
      <w:bookmarkEnd w:id="0"/>
      <w:r w:rsidR="001B74A4" w:rsidRPr="001B74A4">
        <w:rPr>
          <w:rFonts w:ascii="Times New Roman" w:hAnsi="Times New Roman"/>
          <w:color w:val="FF0000"/>
          <w:sz w:val="24"/>
          <w:szCs w:val="28"/>
          <w:lang w:val="ru-RU"/>
        </w:rPr>
        <w:t xml:space="preserve">стического </w:t>
      </w:r>
      <w:r w:rsidRPr="001B74A4">
        <w:rPr>
          <w:rFonts w:ascii="Times New Roman" w:hAnsi="Times New Roman"/>
          <w:color w:val="FF0000"/>
          <w:sz w:val="24"/>
          <w:szCs w:val="28"/>
          <w:lang w:val="ru-RU"/>
        </w:rPr>
        <w:t>анализа.</w:t>
      </w:r>
    </w:p>
    <w:p w:rsidR="0095647D" w:rsidRPr="001B74A4" w:rsidRDefault="0095647D" w:rsidP="00121318">
      <w:pPr>
        <w:pStyle w:val="a3"/>
        <w:tabs>
          <w:tab w:val="left" w:pos="993"/>
        </w:tabs>
        <w:spacing w:after="0" w:line="240" w:lineRule="auto"/>
        <w:ind w:left="0"/>
        <w:jc w:val="both"/>
        <w:rPr>
          <w:rFonts w:ascii="Times New Roman" w:hAnsi="Times New Roman"/>
          <w:b/>
          <w:color w:val="FF0000"/>
          <w:sz w:val="24"/>
          <w:szCs w:val="28"/>
          <w:lang w:val="ru-RU"/>
        </w:rPr>
      </w:pPr>
      <w:r w:rsidRPr="001B74A4">
        <w:rPr>
          <w:rFonts w:ascii="Times New Roman" w:hAnsi="Times New Roman"/>
          <w:b/>
          <w:color w:val="FF0000"/>
          <w:sz w:val="24"/>
          <w:szCs w:val="28"/>
          <w:lang w:val="ru-RU"/>
        </w:rPr>
        <w:t xml:space="preserve">РО3 </w:t>
      </w:r>
      <w:r w:rsidRPr="001B74A4">
        <w:rPr>
          <w:rFonts w:ascii="Times New Roman" w:hAnsi="Times New Roman"/>
          <w:color w:val="FF0000"/>
          <w:sz w:val="24"/>
          <w:szCs w:val="28"/>
          <w:lang w:val="ru-RU"/>
        </w:rPr>
        <w:t>Обладать информационной и вычислительной грамотност</w:t>
      </w:r>
      <w:r w:rsidR="001B74A4" w:rsidRPr="001B74A4">
        <w:rPr>
          <w:rFonts w:ascii="Times New Roman" w:hAnsi="Times New Roman"/>
          <w:color w:val="FF0000"/>
          <w:sz w:val="24"/>
          <w:szCs w:val="28"/>
          <w:lang w:val="ru-RU"/>
        </w:rPr>
        <w:t>ью, умением обобщения, анализа,</w:t>
      </w:r>
      <w:r w:rsidRPr="001B74A4">
        <w:rPr>
          <w:rFonts w:ascii="Times New Roman" w:hAnsi="Times New Roman"/>
          <w:color w:val="FF0000"/>
          <w:sz w:val="24"/>
          <w:szCs w:val="28"/>
          <w:lang w:val="ru-RU"/>
        </w:rPr>
        <w:t xml:space="preserve"> восприятия </w:t>
      </w:r>
      <w:r w:rsidR="001B74A4" w:rsidRPr="001B74A4">
        <w:rPr>
          <w:rFonts w:ascii="Times New Roman" w:hAnsi="Times New Roman"/>
          <w:color w:val="FF0000"/>
          <w:sz w:val="24"/>
          <w:szCs w:val="28"/>
          <w:lang w:val="ru-RU"/>
        </w:rPr>
        <w:t xml:space="preserve">устной и письменной </w:t>
      </w:r>
      <w:r w:rsidRPr="001B74A4">
        <w:rPr>
          <w:rFonts w:ascii="Times New Roman" w:hAnsi="Times New Roman"/>
          <w:color w:val="FF0000"/>
          <w:sz w:val="24"/>
          <w:szCs w:val="28"/>
          <w:lang w:val="ru-RU"/>
        </w:rPr>
        <w:t>информации, постановки цели и выбора путей ее достижения</w:t>
      </w:r>
      <w:r w:rsidR="001B74A4" w:rsidRPr="001B74A4">
        <w:rPr>
          <w:rFonts w:ascii="Times New Roman" w:hAnsi="Times New Roman"/>
          <w:color w:val="FF0000"/>
          <w:sz w:val="24"/>
          <w:szCs w:val="28"/>
          <w:lang w:val="ru-RU"/>
        </w:rPr>
        <w:t xml:space="preserve"> </w:t>
      </w:r>
      <w:r w:rsidR="001B74A4" w:rsidRPr="001B74A4">
        <w:rPr>
          <w:rFonts w:ascii="Times New Roman" w:hAnsi="Times New Roman"/>
          <w:color w:val="FF0000"/>
          <w:sz w:val="24"/>
          <w:szCs w:val="28"/>
          <w:lang w:val="ru-RU"/>
        </w:rPr>
        <w:t>на изучаемом иностранном языке</w:t>
      </w:r>
      <w:r w:rsidRPr="001B74A4">
        <w:rPr>
          <w:rFonts w:ascii="Times New Roman" w:hAnsi="Times New Roman"/>
          <w:color w:val="FF0000"/>
          <w:sz w:val="24"/>
          <w:szCs w:val="28"/>
          <w:lang w:val="ru-RU"/>
        </w:rPr>
        <w:t>.</w:t>
      </w:r>
    </w:p>
    <w:p w:rsidR="0095647D" w:rsidRPr="004F734F" w:rsidRDefault="0095647D" w:rsidP="00121318">
      <w:pPr>
        <w:pStyle w:val="a3"/>
        <w:tabs>
          <w:tab w:val="left" w:pos="993"/>
        </w:tabs>
        <w:spacing w:after="0" w:line="240" w:lineRule="auto"/>
        <w:ind w:left="0"/>
        <w:jc w:val="both"/>
        <w:rPr>
          <w:rFonts w:ascii="Times New Roman" w:hAnsi="Times New Roman"/>
          <w:sz w:val="24"/>
          <w:szCs w:val="28"/>
          <w:lang w:val="ru-RU"/>
        </w:rPr>
      </w:pPr>
      <w:r w:rsidRPr="004F734F">
        <w:rPr>
          <w:rFonts w:ascii="Times New Roman" w:hAnsi="Times New Roman"/>
          <w:b/>
          <w:sz w:val="24"/>
          <w:szCs w:val="28"/>
          <w:lang w:val="ru-RU"/>
        </w:rPr>
        <w:t xml:space="preserve">РО4 </w:t>
      </w:r>
      <w:r w:rsidRPr="004F734F">
        <w:rPr>
          <w:rFonts w:ascii="Times New Roman" w:hAnsi="Times New Roman"/>
          <w:sz w:val="24"/>
          <w:szCs w:val="28"/>
          <w:lang w:val="ru-RU"/>
        </w:rPr>
        <w:t>Применять современные теоретические концепции и положения в области языкознания и методики иноязычного обучения в организации профессиональной деятельности</w:t>
      </w:r>
      <w:r>
        <w:rPr>
          <w:rFonts w:ascii="Times New Roman" w:hAnsi="Times New Roman"/>
          <w:sz w:val="24"/>
          <w:szCs w:val="28"/>
          <w:lang w:val="ru-RU"/>
        </w:rPr>
        <w:t xml:space="preserve"> с учетом критериального оценивания</w:t>
      </w:r>
      <w:r w:rsidRPr="004F734F">
        <w:rPr>
          <w:rFonts w:ascii="Times New Roman" w:hAnsi="Times New Roman"/>
          <w:sz w:val="24"/>
          <w:szCs w:val="28"/>
          <w:lang w:val="ru-RU"/>
        </w:rPr>
        <w:t>.</w:t>
      </w:r>
      <w:r w:rsidRPr="004F734F">
        <w:rPr>
          <w:rFonts w:ascii="Times New Roman" w:hAnsi="Times New Roman"/>
          <w:b/>
          <w:sz w:val="24"/>
          <w:szCs w:val="28"/>
          <w:lang w:val="ru-RU"/>
        </w:rPr>
        <w:t xml:space="preserve">  </w:t>
      </w:r>
    </w:p>
    <w:p w:rsidR="0095647D" w:rsidRPr="004F734F" w:rsidRDefault="0095647D" w:rsidP="00121318">
      <w:pPr>
        <w:pStyle w:val="a3"/>
        <w:tabs>
          <w:tab w:val="left" w:pos="993"/>
        </w:tabs>
        <w:spacing w:after="0" w:line="240" w:lineRule="auto"/>
        <w:ind w:left="0"/>
        <w:jc w:val="both"/>
        <w:rPr>
          <w:rFonts w:ascii="Times New Roman" w:hAnsi="Times New Roman"/>
          <w:sz w:val="24"/>
          <w:szCs w:val="28"/>
          <w:lang w:val="ru-RU"/>
        </w:rPr>
      </w:pPr>
      <w:r w:rsidRPr="004F734F">
        <w:rPr>
          <w:rFonts w:ascii="Times New Roman" w:hAnsi="Times New Roman"/>
          <w:b/>
          <w:sz w:val="24"/>
          <w:szCs w:val="28"/>
          <w:lang w:val="ru-RU"/>
        </w:rPr>
        <w:t xml:space="preserve">РО5 </w:t>
      </w:r>
      <w:r w:rsidRPr="004F734F">
        <w:rPr>
          <w:rFonts w:ascii="Times New Roman" w:hAnsi="Times New Roman"/>
          <w:sz w:val="24"/>
          <w:szCs w:val="28"/>
          <w:lang w:val="ru-RU"/>
        </w:rPr>
        <w:t>Организовывать учебный процесс с использованием межпредметных связей и инновационных технологий обучения в соответствии с актуальными задачами национальной системы образования.</w:t>
      </w:r>
      <w:r w:rsidRPr="004F734F">
        <w:rPr>
          <w:rFonts w:ascii="Times New Roman" w:hAnsi="Times New Roman"/>
          <w:b/>
          <w:sz w:val="24"/>
          <w:szCs w:val="28"/>
          <w:lang w:val="ru-RU"/>
        </w:rPr>
        <w:t xml:space="preserve"> </w:t>
      </w:r>
    </w:p>
    <w:p w:rsidR="0095647D" w:rsidRPr="001B74A4" w:rsidRDefault="0095647D" w:rsidP="00121318">
      <w:pPr>
        <w:pStyle w:val="a3"/>
        <w:tabs>
          <w:tab w:val="left" w:pos="993"/>
        </w:tabs>
        <w:spacing w:after="0" w:line="240" w:lineRule="auto"/>
        <w:ind w:left="0"/>
        <w:jc w:val="both"/>
        <w:rPr>
          <w:rFonts w:ascii="Times New Roman" w:hAnsi="Times New Roman"/>
          <w:b/>
          <w:color w:val="FF0000"/>
          <w:sz w:val="24"/>
          <w:szCs w:val="24"/>
          <w:lang w:val="ru-RU"/>
        </w:rPr>
      </w:pPr>
      <w:r w:rsidRPr="001B74A4">
        <w:rPr>
          <w:rFonts w:ascii="Times New Roman" w:hAnsi="Times New Roman"/>
          <w:b/>
          <w:color w:val="FF0000"/>
          <w:sz w:val="24"/>
          <w:szCs w:val="28"/>
          <w:lang w:val="ru-RU"/>
        </w:rPr>
        <w:t xml:space="preserve">РО6 </w:t>
      </w:r>
      <w:r w:rsidRPr="001B74A4">
        <w:rPr>
          <w:rFonts w:ascii="Times New Roman" w:hAnsi="Times New Roman"/>
          <w:color w:val="FF0000"/>
          <w:sz w:val="24"/>
          <w:szCs w:val="24"/>
        </w:rPr>
        <w:t>Демонстрир</w:t>
      </w:r>
      <w:r w:rsidRPr="001B74A4">
        <w:rPr>
          <w:rFonts w:ascii="Times New Roman" w:hAnsi="Times New Roman"/>
          <w:color w:val="FF0000"/>
          <w:sz w:val="24"/>
          <w:szCs w:val="24"/>
          <w:lang w:val="ru-RU"/>
        </w:rPr>
        <w:t xml:space="preserve">овать </w:t>
      </w:r>
      <w:r w:rsidR="001B74A4" w:rsidRPr="001B74A4">
        <w:rPr>
          <w:rFonts w:ascii="Times New Roman" w:hAnsi="Times New Roman"/>
          <w:color w:val="FF0000"/>
          <w:sz w:val="24"/>
          <w:szCs w:val="24"/>
          <w:lang w:val="ru-RU"/>
        </w:rPr>
        <w:t xml:space="preserve">знания теоретических лингвистических наук, </w:t>
      </w:r>
      <w:r w:rsidRPr="001B74A4">
        <w:rPr>
          <w:rFonts w:ascii="Times New Roman" w:hAnsi="Times New Roman"/>
          <w:color w:val="FF0000"/>
          <w:sz w:val="24"/>
          <w:szCs w:val="24"/>
        </w:rPr>
        <w:t xml:space="preserve">умения и навыки разрабатывать, выдвигать различные, в том числе альтернативные, варианты решения задач, связанных с </w:t>
      </w:r>
      <w:r w:rsidRPr="001B74A4">
        <w:rPr>
          <w:rFonts w:ascii="Times New Roman" w:hAnsi="Times New Roman"/>
          <w:color w:val="FF0000"/>
          <w:sz w:val="24"/>
          <w:szCs w:val="24"/>
          <w:lang w:val="ru-RU"/>
        </w:rPr>
        <w:t xml:space="preserve">профессиональной </w:t>
      </w:r>
      <w:r w:rsidRPr="001B74A4">
        <w:rPr>
          <w:rFonts w:ascii="Times New Roman" w:hAnsi="Times New Roman"/>
          <w:color w:val="FF0000"/>
          <w:sz w:val="24"/>
          <w:szCs w:val="24"/>
        </w:rPr>
        <w:t>деятельностью</w:t>
      </w:r>
      <w:r w:rsidRPr="001B74A4">
        <w:rPr>
          <w:rFonts w:ascii="Times New Roman" w:hAnsi="Times New Roman"/>
          <w:color w:val="FF0000"/>
          <w:sz w:val="24"/>
          <w:szCs w:val="24"/>
          <w:lang w:val="ru-RU"/>
        </w:rPr>
        <w:t>.</w:t>
      </w:r>
      <w:r w:rsidRPr="001B74A4">
        <w:rPr>
          <w:rFonts w:ascii="Times New Roman" w:hAnsi="Times New Roman"/>
          <w:color w:val="FF0000"/>
          <w:sz w:val="24"/>
          <w:szCs w:val="24"/>
        </w:rPr>
        <w:t xml:space="preserve"> </w:t>
      </w:r>
    </w:p>
    <w:p w:rsidR="0095647D" w:rsidRPr="004F734F" w:rsidRDefault="0095647D" w:rsidP="00121318">
      <w:pPr>
        <w:pStyle w:val="a3"/>
        <w:tabs>
          <w:tab w:val="left" w:pos="993"/>
        </w:tabs>
        <w:spacing w:after="0" w:line="240" w:lineRule="auto"/>
        <w:ind w:left="0"/>
        <w:jc w:val="both"/>
        <w:rPr>
          <w:rFonts w:ascii="Times New Roman" w:hAnsi="Times New Roman"/>
          <w:b/>
          <w:sz w:val="24"/>
          <w:szCs w:val="24"/>
          <w:lang w:val="ru-RU"/>
        </w:rPr>
      </w:pPr>
      <w:r w:rsidRPr="004F734F">
        <w:rPr>
          <w:rFonts w:ascii="Times New Roman" w:hAnsi="Times New Roman"/>
          <w:b/>
          <w:sz w:val="24"/>
          <w:szCs w:val="24"/>
          <w:lang w:val="ru-RU"/>
        </w:rPr>
        <w:t>РО7</w:t>
      </w:r>
      <w:r w:rsidRPr="004F734F">
        <w:rPr>
          <w:rFonts w:ascii="Times New Roman" w:hAnsi="Times New Roman"/>
          <w:sz w:val="24"/>
          <w:szCs w:val="24"/>
        </w:rPr>
        <w:t xml:space="preserve"> Управл</w:t>
      </w:r>
      <w:r w:rsidRPr="004F734F">
        <w:rPr>
          <w:rFonts w:ascii="Times New Roman" w:hAnsi="Times New Roman"/>
          <w:sz w:val="24"/>
          <w:szCs w:val="24"/>
          <w:lang w:val="ru-RU"/>
        </w:rPr>
        <w:t xml:space="preserve">ять </w:t>
      </w:r>
      <w:r w:rsidRPr="004F734F">
        <w:rPr>
          <w:rFonts w:ascii="Times New Roman" w:hAnsi="Times New Roman"/>
          <w:sz w:val="24"/>
          <w:szCs w:val="24"/>
        </w:rPr>
        <w:t>педагогическим процессом в рамках функциональных обязанностей</w:t>
      </w:r>
      <w:r>
        <w:rPr>
          <w:rFonts w:ascii="Times New Roman" w:hAnsi="Times New Roman"/>
          <w:sz w:val="24"/>
          <w:szCs w:val="24"/>
          <w:lang w:val="ru-RU"/>
        </w:rPr>
        <w:t xml:space="preserve"> учителя иностранного языка</w:t>
      </w:r>
      <w:r w:rsidRPr="004F734F">
        <w:rPr>
          <w:rFonts w:ascii="Times New Roman" w:hAnsi="Times New Roman"/>
          <w:sz w:val="24"/>
          <w:szCs w:val="24"/>
        </w:rPr>
        <w:t>, принимать ответственность за развитие профессионального знания и за результаты профессиональной деятельности</w:t>
      </w:r>
      <w:r w:rsidRPr="004F734F">
        <w:rPr>
          <w:rFonts w:ascii="Times New Roman" w:hAnsi="Times New Roman"/>
          <w:sz w:val="24"/>
          <w:szCs w:val="24"/>
          <w:lang w:val="ru-RU"/>
        </w:rPr>
        <w:t>.</w:t>
      </w:r>
    </w:p>
    <w:p w:rsidR="0095647D" w:rsidRPr="004F734F" w:rsidRDefault="0095647D" w:rsidP="00121318">
      <w:pPr>
        <w:pStyle w:val="a3"/>
        <w:tabs>
          <w:tab w:val="left" w:pos="993"/>
        </w:tabs>
        <w:spacing w:after="0" w:line="240" w:lineRule="auto"/>
        <w:ind w:left="0"/>
        <w:jc w:val="both"/>
        <w:rPr>
          <w:rFonts w:ascii="Times New Roman" w:hAnsi="Times New Roman"/>
          <w:b/>
          <w:sz w:val="24"/>
          <w:szCs w:val="24"/>
          <w:lang w:val="ru-RU"/>
        </w:rPr>
      </w:pPr>
      <w:r w:rsidRPr="004F734F">
        <w:rPr>
          <w:rFonts w:ascii="Times New Roman" w:hAnsi="Times New Roman"/>
          <w:b/>
          <w:sz w:val="24"/>
          <w:szCs w:val="24"/>
          <w:lang w:val="ru-RU"/>
        </w:rPr>
        <w:t>РО8</w:t>
      </w:r>
      <w:r w:rsidRPr="004F734F">
        <w:rPr>
          <w:rFonts w:ascii="Times New Roman" w:hAnsi="Times New Roman"/>
          <w:sz w:val="24"/>
          <w:szCs w:val="24"/>
        </w:rPr>
        <w:t xml:space="preserve"> Самостоятел</w:t>
      </w:r>
      <w:r>
        <w:rPr>
          <w:rFonts w:ascii="Times New Roman" w:hAnsi="Times New Roman"/>
          <w:sz w:val="24"/>
          <w:szCs w:val="24"/>
        </w:rPr>
        <w:t>ьно выбирать методы</w:t>
      </w:r>
      <w:r>
        <w:rPr>
          <w:rFonts w:ascii="Times New Roman" w:hAnsi="Times New Roman"/>
          <w:sz w:val="24"/>
          <w:szCs w:val="24"/>
          <w:lang w:val="ru-RU"/>
        </w:rPr>
        <w:t xml:space="preserve">, </w:t>
      </w:r>
      <w:r w:rsidRPr="004F734F">
        <w:rPr>
          <w:rFonts w:ascii="Times New Roman" w:hAnsi="Times New Roman"/>
          <w:sz w:val="24"/>
          <w:szCs w:val="24"/>
        </w:rPr>
        <w:t xml:space="preserve">средства обучения </w:t>
      </w:r>
      <w:r>
        <w:rPr>
          <w:rFonts w:ascii="Times New Roman" w:hAnsi="Times New Roman"/>
          <w:sz w:val="24"/>
          <w:szCs w:val="24"/>
          <w:lang w:val="ru-RU"/>
        </w:rPr>
        <w:t xml:space="preserve">иностранному языку </w:t>
      </w:r>
      <w:r>
        <w:rPr>
          <w:rFonts w:ascii="Times New Roman" w:hAnsi="Times New Roman"/>
          <w:sz w:val="24"/>
          <w:szCs w:val="24"/>
        </w:rPr>
        <w:t>и воспитания</w:t>
      </w:r>
      <w:r>
        <w:rPr>
          <w:rFonts w:ascii="Times New Roman" w:hAnsi="Times New Roman"/>
          <w:sz w:val="24"/>
          <w:szCs w:val="24"/>
          <w:lang w:val="ru-RU"/>
        </w:rPr>
        <w:t>, а также</w:t>
      </w:r>
      <w:r w:rsidRPr="004F734F">
        <w:rPr>
          <w:rFonts w:ascii="Times New Roman" w:hAnsi="Times New Roman"/>
          <w:sz w:val="24"/>
          <w:szCs w:val="24"/>
        </w:rPr>
        <w:t xml:space="preserve"> </w:t>
      </w:r>
      <w:r>
        <w:rPr>
          <w:rFonts w:ascii="Times New Roman" w:hAnsi="Times New Roman"/>
          <w:sz w:val="24"/>
          <w:szCs w:val="24"/>
          <w:lang w:val="ru-RU"/>
        </w:rPr>
        <w:t>вести поиск научно-педагогической информации</w:t>
      </w:r>
      <w:r w:rsidRPr="004F734F">
        <w:rPr>
          <w:rFonts w:ascii="Times New Roman" w:hAnsi="Times New Roman"/>
          <w:sz w:val="24"/>
          <w:szCs w:val="24"/>
          <w:lang w:val="ru-RU"/>
        </w:rPr>
        <w:t>.</w:t>
      </w:r>
    </w:p>
    <w:p w:rsidR="0095647D" w:rsidRPr="004F734F" w:rsidRDefault="0095647D" w:rsidP="00121318">
      <w:pPr>
        <w:pStyle w:val="a3"/>
        <w:tabs>
          <w:tab w:val="left" w:pos="993"/>
        </w:tabs>
        <w:spacing w:after="0" w:line="240" w:lineRule="auto"/>
        <w:ind w:left="0"/>
        <w:jc w:val="both"/>
        <w:rPr>
          <w:rFonts w:ascii="Times New Roman" w:hAnsi="Times New Roman"/>
          <w:b/>
          <w:sz w:val="24"/>
          <w:szCs w:val="24"/>
          <w:lang w:val="ru-RU"/>
        </w:rPr>
      </w:pPr>
      <w:r w:rsidRPr="004F734F">
        <w:rPr>
          <w:rFonts w:ascii="Times New Roman" w:hAnsi="Times New Roman"/>
          <w:b/>
          <w:sz w:val="24"/>
          <w:szCs w:val="24"/>
          <w:lang w:val="ru-RU"/>
        </w:rPr>
        <w:t>РО9</w:t>
      </w:r>
      <w:r>
        <w:rPr>
          <w:rFonts w:ascii="Times New Roman" w:hAnsi="Times New Roman"/>
          <w:b/>
          <w:sz w:val="24"/>
          <w:szCs w:val="24"/>
          <w:lang w:val="ru-RU"/>
        </w:rPr>
        <w:t xml:space="preserve"> </w:t>
      </w:r>
      <w:r>
        <w:rPr>
          <w:rFonts w:ascii="Times New Roman" w:hAnsi="Times New Roman"/>
          <w:sz w:val="24"/>
          <w:szCs w:val="24"/>
          <w:lang w:val="ru-RU"/>
        </w:rPr>
        <w:t>Знать особенности психологического и педагогического развития обучающегося, в том числе с особыми потребностями и их проявления в учебном процессе в разные возрастные периоды</w:t>
      </w:r>
      <w:r w:rsidRPr="004F734F">
        <w:rPr>
          <w:rFonts w:ascii="Times New Roman" w:hAnsi="Times New Roman"/>
          <w:sz w:val="24"/>
          <w:szCs w:val="24"/>
          <w:lang w:val="ru-RU"/>
        </w:rPr>
        <w:t>.</w:t>
      </w:r>
    </w:p>
    <w:p w:rsidR="0095647D" w:rsidRPr="004F734F" w:rsidRDefault="0095647D" w:rsidP="00121318">
      <w:pPr>
        <w:pStyle w:val="a3"/>
        <w:tabs>
          <w:tab w:val="left" w:pos="993"/>
        </w:tabs>
        <w:spacing w:after="0" w:line="240" w:lineRule="auto"/>
        <w:ind w:left="0"/>
        <w:jc w:val="both"/>
        <w:rPr>
          <w:rFonts w:ascii="Times New Roman" w:hAnsi="Times New Roman"/>
          <w:b/>
          <w:sz w:val="24"/>
          <w:szCs w:val="24"/>
          <w:lang w:val="ru-RU"/>
        </w:rPr>
      </w:pPr>
      <w:r w:rsidRPr="004F734F">
        <w:rPr>
          <w:rFonts w:ascii="Times New Roman" w:hAnsi="Times New Roman"/>
          <w:b/>
          <w:sz w:val="24"/>
          <w:szCs w:val="24"/>
          <w:lang w:val="ru-RU"/>
        </w:rPr>
        <w:t>РО10</w:t>
      </w:r>
      <w:r w:rsidRPr="004F734F">
        <w:rPr>
          <w:rFonts w:ascii="Times New Roman" w:hAnsi="Times New Roman"/>
          <w:sz w:val="24"/>
          <w:szCs w:val="24"/>
        </w:rPr>
        <w:t xml:space="preserve"> </w:t>
      </w:r>
      <w:r>
        <w:rPr>
          <w:rFonts w:ascii="Times New Roman" w:hAnsi="Times New Roman"/>
          <w:sz w:val="24"/>
          <w:szCs w:val="24"/>
          <w:lang w:val="ru-RU"/>
        </w:rPr>
        <w:t xml:space="preserve">Уметь ориентироваться и находить оптимальные решения в различных социальных и учебных ситуациях, педагогически грамотно строить общение и взаимодействие в различных возрастных и социальных группах в процессе </w:t>
      </w:r>
      <w:r>
        <w:rPr>
          <w:rFonts w:ascii="Times New Roman" w:hAnsi="Times New Roman"/>
          <w:sz w:val="24"/>
          <w:szCs w:val="24"/>
        </w:rPr>
        <w:t>профессиональ</w:t>
      </w:r>
      <w:r>
        <w:rPr>
          <w:rFonts w:ascii="Times New Roman" w:hAnsi="Times New Roman"/>
          <w:sz w:val="24"/>
          <w:szCs w:val="24"/>
          <w:lang w:val="ru-RU"/>
        </w:rPr>
        <w:t>ного общения</w:t>
      </w:r>
      <w:r w:rsidRPr="004F734F">
        <w:rPr>
          <w:rFonts w:ascii="Times New Roman" w:hAnsi="Times New Roman"/>
          <w:sz w:val="24"/>
          <w:szCs w:val="24"/>
          <w:lang w:val="ru-RU"/>
        </w:rPr>
        <w:t>.</w:t>
      </w:r>
    </w:p>
    <w:p w:rsidR="0095647D" w:rsidRPr="004F734F" w:rsidRDefault="0095647D" w:rsidP="00121318">
      <w:pPr>
        <w:pStyle w:val="a3"/>
        <w:tabs>
          <w:tab w:val="left" w:pos="993"/>
        </w:tabs>
        <w:spacing w:after="0" w:line="240" w:lineRule="auto"/>
        <w:ind w:left="0"/>
        <w:jc w:val="both"/>
        <w:rPr>
          <w:rFonts w:ascii="Times New Roman" w:hAnsi="Times New Roman"/>
          <w:b/>
          <w:sz w:val="24"/>
          <w:szCs w:val="24"/>
          <w:lang w:val="ru-RU"/>
        </w:rPr>
      </w:pPr>
      <w:r w:rsidRPr="004F734F">
        <w:rPr>
          <w:rFonts w:ascii="Times New Roman" w:hAnsi="Times New Roman"/>
          <w:b/>
          <w:sz w:val="24"/>
          <w:szCs w:val="24"/>
          <w:lang w:val="ru-RU"/>
        </w:rPr>
        <w:t>РО11</w:t>
      </w:r>
      <w:r w:rsidRPr="004F734F">
        <w:rPr>
          <w:rFonts w:ascii="Times New Roman" w:hAnsi="Times New Roman"/>
          <w:sz w:val="24"/>
          <w:szCs w:val="24"/>
          <w:lang w:val="ru-RU"/>
        </w:rPr>
        <w:t xml:space="preserve"> Использовать исследовательские, предпринимательские навыки и навыки работы в условиях неопределенности.</w:t>
      </w:r>
    </w:p>
    <w:p w:rsidR="0095647D" w:rsidRPr="004F734F" w:rsidRDefault="0095647D" w:rsidP="00121318">
      <w:pPr>
        <w:pStyle w:val="a3"/>
        <w:tabs>
          <w:tab w:val="left" w:pos="993"/>
        </w:tabs>
        <w:spacing w:after="0" w:line="240" w:lineRule="auto"/>
        <w:ind w:left="0"/>
        <w:jc w:val="both"/>
        <w:rPr>
          <w:rFonts w:ascii="Times New Roman" w:hAnsi="Times New Roman"/>
          <w:b/>
          <w:sz w:val="24"/>
          <w:szCs w:val="28"/>
          <w:lang w:val="ru-RU"/>
        </w:rPr>
      </w:pPr>
      <w:r w:rsidRPr="004F734F">
        <w:rPr>
          <w:rFonts w:ascii="Times New Roman" w:hAnsi="Times New Roman"/>
          <w:b/>
          <w:sz w:val="24"/>
          <w:szCs w:val="28"/>
          <w:lang w:val="ru-RU"/>
        </w:rPr>
        <w:t>РО12 Э</w:t>
      </w:r>
      <w:r w:rsidRPr="004F734F">
        <w:rPr>
          <w:rFonts w:ascii="Times New Roman" w:hAnsi="Times New Roman"/>
          <w:sz w:val="24"/>
          <w:szCs w:val="28"/>
          <w:lang w:val="ru-RU"/>
        </w:rPr>
        <w:t>ффективно работать индивидуально и как член команды, корректно отстаивать свою точку зрения, корректировать свои действия и использовать различные методы.</w:t>
      </w:r>
    </w:p>
    <w:p w:rsidR="0095647D" w:rsidRPr="004F734F" w:rsidRDefault="0095647D" w:rsidP="00121318">
      <w:pPr>
        <w:autoSpaceDE w:val="0"/>
        <w:autoSpaceDN w:val="0"/>
        <w:adjustRightInd w:val="0"/>
        <w:jc w:val="both"/>
        <w:rPr>
          <w:rFonts w:eastAsia="TimesNewRomanPS-ItalicMT"/>
          <w:iCs/>
          <w:sz w:val="22"/>
          <w:szCs w:val="24"/>
        </w:rPr>
      </w:pPr>
    </w:p>
    <w:p w:rsidR="0095647D" w:rsidRPr="004F734F" w:rsidRDefault="0095647D" w:rsidP="00121318">
      <w:pPr>
        <w:autoSpaceDE w:val="0"/>
        <w:autoSpaceDN w:val="0"/>
        <w:adjustRightInd w:val="0"/>
        <w:jc w:val="both"/>
        <w:rPr>
          <w:rFonts w:eastAsia="TimesNewRomanPS-ItalicMT"/>
          <w:b/>
          <w:iCs/>
          <w:sz w:val="24"/>
          <w:szCs w:val="24"/>
        </w:rPr>
      </w:pPr>
      <w:r w:rsidRPr="004F734F">
        <w:rPr>
          <w:rFonts w:eastAsia="TimesNewRomanPS-ItalicMT"/>
          <w:b/>
          <w:iCs/>
          <w:sz w:val="24"/>
          <w:szCs w:val="24"/>
        </w:rPr>
        <w:t>3 КОМПЕТЕНЦИИ ВЫПУСКНИКА ОП</w:t>
      </w:r>
    </w:p>
    <w:p w:rsidR="0095647D" w:rsidRPr="004F734F" w:rsidRDefault="0095647D" w:rsidP="00121318">
      <w:pPr>
        <w:tabs>
          <w:tab w:val="left" w:pos="2260"/>
          <w:tab w:val="center" w:pos="4819"/>
        </w:tabs>
        <w:rPr>
          <w:sz w:val="28"/>
          <w:szCs w:val="28"/>
        </w:rPr>
      </w:pPr>
    </w:p>
    <w:p w:rsidR="0095647D" w:rsidRPr="004F734F" w:rsidRDefault="0095647D" w:rsidP="00121318">
      <w:pPr>
        <w:pStyle w:val="a3"/>
        <w:tabs>
          <w:tab w:val="left" w:pos="142"/>
        </w:tabs>
        <w:spacing w:after="20" w:line="240" w:lineRule="auto"/>
        <w:ind w:left="0"/>
        <w:jc w:val="both"/>
        <w:rPr>
          <w:rFonts w:ascii="Times New Roman" w:hAnsi="Times New Roman"/>
          <w:b/>
          <w:sz w:val="24"/>
          <w:szCs w:val="24"/>
        </w:rPr>
      </w:pPr>
      <w:r w:rsidRPr="004F734F">
        <w:rPr>
          <w:rFonts w:ascii="Times New Roman" w:hAnsi="Times New Roman"/>
          <w:b/>
          <w:sz w:val="24"/>
          <w:szCs w:val="24"/>
          <w:lang w:val="ru-RU"/>
        </w:rPr>
        <w:t>3.1</w:t>
      </w:r>
      <w:r w:rsidRPr="004F734F">
        <w:rPr>
          <w:rFonts w:ascii="Times New Roman" w:hAnsi="Times New Roman"/>
          <w:b/>
          <w:sz w:val="24"/>
          <w:szCs w:val="24"/>
        </w:rPr>
        <w:t xml:space="preserve"> </w:t>
      </w:r>
      <w:r w:rsidRPr="004F734F">
        <w:rPr>
          <w:rFonts w:ascii="Times New Roman" w:hAnsi="Times New Roman"/>
          <w:sz w:val="24"/>
          <w:szCs w:val="24"/>
          <w:lang w:val="ru-RU"/>
        </w:rPr>
        <w:t>Успешное завершение обучения по</w:t>
      </w:r>
      <w:r w:rsidRPr="004F734F">
        <w:rPr>
          <w:rFonts w:ascii="Times New Roman" w:hAnsi="Times New Roman"/>
          <w:sz w:val="24"/>
          <w:szCs w:val="24"/>
        </w:rPr>
        <w:t xml:space="preserve"> </w:t>
      </w:r>
      <w:r w:rsidRPr="004F734F">
        <w:rPr>
          <w:rFonts w:ascii="Times New Roman" w:hAnsi="Times New Roman"/>
          <w:sz w:val="24"/>
          <w:szCs w:val="24"/>
          <w:lang w:val="ru-RU"/>
        </w:rPr>
        <w:t xml:space="preserve">ОП </w:t>
      </w:r>
      <w:r w:rsidRPr="004F734F">
        <w:rPr>
          <w:rFonts w:ascii="Times New Roman" w:hAnsi="Times New Roman"/>
          <w:sz w:val="24"/>
          <w:szCs w:val="24"/>
        </w:rPr>
        <w:t>способству</w:t>
      </w:r>
      <w:r w:rsidRPr="004F734F">
        <w:rPr>
          <w:rFonts w:ascii="Times New Roman" w:hAnsi="Times New Roman"/>
          <w:sz w:val="24"/>
          <w:szCs w:val="24"/>
          <w:lang w:val="ru-RU"/>
        </w:rPr>
        <w:t>ю</w:t>
      </w:r>
      <w:r w:rsidRPr="004F734F">
        <w:rPr>
          <w:rFonts w:ascii="Times New Roman" w:hAnsi="Times New Roman"/>
          <w:sz w:val="24"/>
          <w:szCs w:val="24"/>
        </w:rPr>
        <w:t>т формировани</w:t>
      </w:r>
      <w:r w:rsidRPr="004F734F">
        <w:rPr>
          <w:rFonts w:ascii="Times New Roman" w:hAnsi="Times New Roman"/>
          <w:sz w:val="24"/>
          <w:szCs w:val="24"/>
          <w:lang w:val="ru-RU"/>
        </w:rPr>
        <w:t xml:space="preserve">ю у выпускника </w:t>
      </w:r>
      <w:r w:rsidRPr="004F734F">
        <w:rPr>
          <w:rFonts w:ascii="Times New Roman" w:hAnsi="Times New Roman"/>
          <w:sz w:val="24"/>
          <w:szCs w:val="24"/>
        </w:rPr>
        <w:t>следующих компетенций</w:t>
      </w:r>
      <w:r w:rsidRPr="004F734F">
        <w:rPr>
          <w:rFonts w:ascii="Times New Roman" w:hAnsi="Times New Roman"/>
          <w:b/>
          <w:sz w:val="24"/>
          <w:szCs w:val="24"/>
        </w:rPr>
        <w:t xml:space="preserve">: </w:t>
      </w:r>
    </w:p>
    <w:p w:rsidR="0095647D" w:rsidRPr="004F734F" w:rsidRDefault="0095647D" w:rsidP="00121318">
      <w:pPr>
        <w:widowControl w:val="0"/>
        <w:numPr>
          <w:ilvl w:val="0"/>
          <w:numId w:val="3"/>
        </w:numPr>
        <w:spacing w:after="20"/>
        <w:ind w:left="0" w:firstLine="0"/>
        <w:contextualSpacing/>
        <w:jc w:val="both"/>
        <w:rPr>
          <w:sz w:val="24"/>
          <w:szCs w:val="24"/>
        </w:rPr>
      </w:pPr>
      <w:r w:rsidRPr="004F734F">
        <w:rPr>
          <w:sz w:val="24"/>
          <w:szCs w:val="24"/>
        </w:rPr>
        <w:t>ключевые компетенции (КК)</w:t>
      </w:r>
    </w:p>
    <w:p w:rsidR="0095647D" w:rsidRPr="004F734F" w:rsidRDefault="0095647D" w:rsidP="00121318">
      <w:pPr>
        <w:widowControl w:val="0"/>
        <w:numPr>
          <w:ilvl w:val="0"/>
          <w:numId w:val="3"/>
        </w:numPr>
        <w:spacing w:after="20"/>
        <w:ind w:left="0" w:firstLine="0"/>
        <w:contextualSpacing/>
        <w:jc w:val="both"/>
        <w:rPr>
          <w:sz w:val="24"/>
          <w:szCs w:val="24"/>
        </w:rPr>
      </w:pPr>
      <w:r w:rsidRPr="004F734F">
        <w:rPr>
          <w:sz w:val="24"/>
          <w:szCs w:val="24"/>
        </w:rPr>
        <w:t xml:space="preserve">профессиональные компетенции (ПК).  </w:t>
      </w:r>
    </w:p>
    <w:p w:rsidR="0095647D" w:rsidRPr="004F734F" w:rsidRDefault="0095647D" w:rsidP="00121318">
      <w:pPr>
        <w:widowControl w:val="0"/>
        <w:spacing w:after="20"/>
        <w:contextualSpacing/>
        <w:jc w:val="both"/>
        <w:rPr>
          <w:sz w:val="24"/>
          <w:szCs w:val="24"/>
        </w:rPr>
      </w:pPr>
    </w:p>
    <w:p w:rsidR="0095647D" w:rsidRPr="004F734F" w:rsidRDefault="0095647D" w:rsidP="00121318">
      <w:pPr>
        <w:widowControl w:val="0"/>
        <w:spacing w:after="20"/>
        <w:contextualSpacing/>
        <w:jc w:val="both"/>
        <w:rPr>
          <w:b/>
          <w:i/>
          <w:sz w:val="24"/>
          <w:szCs w:val="24"/>
        </w:rPr>
      </w:pPr>
      <w:r w:rsidRPr="004F734F">
        <w:rPr>
          <w:b/>
          <w:i/>
          <w:sz w:val="24"/>
          <w:szCs w:val="24"/>
        </w:rPr>
        <w:t>Ключевые компетенции:</w:t>
      </w:r>
    </w:p>
    <w:p w:rsidR="0095647D" w:rsidRPr="004F734F" w:rsidRDefault="0095647D" w:rsidP="00121318">
      <w:pPr>
        <w:shd w:val="clear" w:color="auto" w:fill="FFFFFF"/>
        <w:jc w:val="both"/>
        <w:textAlignment w:val="baseline"/>
        <w:rPr>
          <w:sz w:val="24"/>
          <w:szCs w:val="24"/>
        </w:rPr>
      </w:pPr>
      <w:r w:rsidRPr="004F734F">
        <w:rPr>
          <w:sz w:val="24"/>
          <w:szCs w:val="24"/>
        </w:rPr>
        <w:t xml:space="preserve">(КК1)  </w:t>
      </w:r>
      <w:r w:rsidRPr="004F734F">
        <w:rPr>
          <w:i/>
          <w:sz w:val="24"/>
          <w:szCs w:val="24"/>
        </w:rPr>
        <w:t>в области</w:t>
      </w:r>
      <w:r w:rsidRPr="004F734F">
        <w:rPr>
          <w:sz w:val="24"/>
          <w:szCs w:val="24"/>
        </w:rPr>
        <w:t> </w:t>
      </w:r>
      <w:r w:rsidRPr="004F734F">
        <w:rPr>
          <w:i/>
          <w:iCs/>
          <w:sz w:val="24"/>
          <w:szCs w:val="24"/>
        </w:rPr>
        <w:t>родного языка</w:t>
      </w:r>
      <w:r w:rsidRPr="004F734F">
        <w:rPr>
          <w:sz w:val="24"/>
          <w:szCs w:val="24"/>
        </w:rPr>
        <w:t xml:space="preserve"> </w:t>
      </w:r>
    </w:p>
    <w:p w:rsidR="0095647D" w:rsidRPr="004F734F" w:rsidRDefault="0095647D" w:rsidP="00121318">
      <w:pPr>
        <w:shd w:val="clear" w:color="auto" w:fill="FFFFFF"/>
        <w:jc w:val="both"/>
        <w:textAlignment w:val="baseline"/>
        <w:rPr>
          <w:sz w:val="24"/>
          <w:szCs w:val="24"/>
        </w:rPr>
      </w:pPr>
      <w:r w:rsidRPr="004F734F">
        <w:rPr>
          <w:sz w:val="24"/>
          <w:szCs w:val="24"/>
        </w:rPr>
        <w:t>- способность выражать и понимать понятия, мысли, чувства, факты и мнения в области иноязычного образования в письменной и устной формах (слушание, говорение, чтение и письмо), а также взаимодействовать лингвистически соответствующим образом и творчески во всём многообразии общественных и культурных контекстов: во время учебы, на работе, дома и на досуге;</w:t>
      </w:r>
    </w:p>
    <w:p w:rsidR="0095647D" w:rsidRPr="004F734F" w:rsidRDefault="0095647D" w:rsidP="00121318">
      <w:pPr>
        <w:shd w:val="clear" w:color="auto" w:fill="FFFFFF"/>
        <w:jc w:val="both"/>
        <w:textAlignment w:val="baseline"/>
        <w:rPr>
          <w:sz w:val="24"/>
          <w:szCs w:val="24"/>
        </w:rPr>
      </w:pPr>
      <w:r w:rsidRPr="004F734F">
        <w:rPr>
          <w:iCs/>
          <w:sz w:val="24"/>
          <w:szCs w:val="24"/>
        </w:rPr>
        <w:t xml:space="preserve">(КК2) </w:t>
      </w:r>
      <w:r w:rsidRPr="004F734F">
        <w:rPr>
          <w:i/>
          <w:iCs/>
          <w:sz w:val="24"/>
          <w:szCs w:val="24"/>
        </w:rPr>
        <w:t xml:space="preserve">в области иностранных языков </w:t>
      </w:r>
    </w:p>
    <w:p w:rsidR="0095647D" w:rsidRPr="004F734F" w:rsidRDefault="0095647D" w:rsidP="00121318">
      <w:pPr>
        <w:shd w:val="clear" w:color="auto" w:fill="FFFFFF"/>
        <w:jc w:val="both"/>
        <w:textAlignment w:val="baseline"/>
        <w:rPr>
          <w:sz w:val="24"/>
          <w:szCs w:val="24"/>
        </w:rPr>
      </w:pPr>
      <w:r w:rsidRPr="004F734F">
        <w:rPr>
          <w:sz w:val="24"/>
          <w:szCs w:val="24"/>
        </w:rPr>
        <w:t>- способность владения основными навыками коммуникации на иностранном языке -  понимания, выражения и толкования понятий, фактов и мнения в профессиональной области как в устной, так и в письменной форме (слушание, говорение, чтение, письмо) в соответствующем ряде социальных и культурных контекстов, владения навыками медиации  и межкультурного понимания;</w:t>
      </w:r>
    </w:p>
    <w:p w:rsidR="0095647D" w:rsidRPr="004F734F" w:rsidRDefault="0095647D" w:rsidP="00121318">
      <w:pPr>
        <w:shd w:val="clear" w:color="auto" w:fill="FFFFFF"/>
        <w:jc w:val="both"/>
        <w:textAlignment w:val="baseline"/>
        <w:rPr>
          <w:sz w:val="24"/>
          <w:szCs w:val="24"/>
        </w:rPr>
      </w:pPr>
      <w:r w:rsidRPr="004F734F">
        <w:rPr>
          <w:iCs/>
          <w:sz w:val="24"/>
          <w:szCs w:val="24"/>
        </w:rPr>
        <w:t xml:space="preserve">(КК3) </w:t>
      </w:r>
      <w:r w:rsidRPr="004F734F">
        <w:rPr>
          <w:i/>
          <w:iCs/>
          <w:sz w:val="24"/>
          <w:szCs w:val="24"/>
        </w:rPr>
        <w:t xml:space="preserve">фундаментальная математическая, естественнонаучная и техническая подготовка </w:t>
      </w:r>
    </w:p>
    <w:p w:rsidR="0095647D" w:rsidRPr="004F734F" w:rsidRDefault="0095647D" w:rsidP="00121318">
      <w:pPr>
        <w:shd w:val="clear" w:color="auto" w:fill="FFFFFF"/>
        <w:jc w:val="both"/>
        <w:textAlignment w:val="baseline"/>
        <w:rPr>
          <w:sz w:val="24"/>
          <w:szCs w:val="24"/>
        </w:rPr>
      </w:pPr>
      <w:r w:rsidRPr="004F734F">
        <w:rPr>
          <w:sz w:val="24"/>
          <w:szCs w:val="24"/>
        </w:rPr>
        <w:lastRenderedPageBreak/>
        <w:t>- способность и готовность применять образовательный потенциал, опыт и личностные качества, приобретенные во время изучения математических, естественнонаучных, технических дисциплин в вузе, определять способы контроля и оценки решения профессиональных задач, развития математического и естественнонаучного мышления;</w:t>
      </w:r>
    </w:p>
    <w:p w:rsidR="0095647D" w:rsidRPr="004F734F" w:rsidRDefault="0095647D" w:rsidP="00121318">
      <w:pPr>
        <w:shd w:val="clear" w:color="auto" w:fill="FFFFFF"/>
        <w:jc w:val="both"/>
        <w:textAlignment w:val="baseline"/>
        <w:rPr>
          <w:sz w:val="24"/>
          <w:szCs w:val="24"/>
        </w:rPr>
      </w:pPr>
      <w:r w:rsidRPr="004F734F">
        <w:rPr>
          <w:iCs/>
          <w:sz w:val="24"/>
          <w:szCs w:val="24"/>
        </w:rPr>
        <w:t xml:space="preserve">(КК4) </w:t>
      </w:r>
      <w:r w:rsidRPr="004F734F">
        <w:rPr>
          <w:i/>
          <w:iCs/>
          <w:sz w:val="24"/>
          <w:szCs w:val="24"/>
        </w:rPr>
        <w:t xml:space="preserve">компьютерная </w:t>
      </w:r>
    </w:p>
    <w:p w:rsidR="0095647D" w:rsidRPr="004F734F" w:rsidRDefault="0095647D" w:rsidP="00121318">
      <w:pPr>
        <w:shd w:val="clear" w:color="auto" w:fill="FFFFFF"/>
        <w:jc w:val="both"/>
        <w:textAlignment w:val="baseline"/>
        <w:rPr>
          <w:sz w:val="24"/>
          <w:szCs w:val="24"/>
        </w:rPr>
      </w:pPr>
      <w:r w:rsidRPr="004F734F">
        <w:rPr>
          <w:sz w:val="24"/>
          <w:szCs w:val="24"/>
        </w:rPr>
        <w:t>- способность уверенно и критично использовать современные информационные и цифровые технологии для работы, досуга и коммуникаций, владения навыками использования, восстановления, оценки, хранения, производства, презентации и обмена информацией посредством компьютера, общения и участия в сотрудничающих сетях с помощью Интернета в сфере профессиональной деятельности;</w:t>
      </w:r>
    </w:p>
    <w:p w:rsidR="0095647D" w:rsidRPr="00B64616" w:rsidRDefault="0095647D" w:rsidP="00121318">
      <w:pPr>
        <w:shd w:val="clear" w:color="auto" w:fill="FFFFFF"/>
        <w:jc w:val="both"/>
        <w:textAlignment w:val="baseline"/>
        <w:rPr>
          <w:sz w:val="24"/>
          <w:szCs w:val="24"/>
        </w:rPr>
      </w:pPr>
      <w:r w:rsidRPr="004F734F">
        <w:rPr>
          <w:i/>
          <w:iCs/>
          <w:sz w:val="24"/>
          <w:szCs w:val="24"/>
        </w:rPr>
        <w:t xml:space="preserve"> (</w:t>
      </w:r>
      <w:r w:rsidRPr="004F734F">
        <w:rPr>
          <w:iCs/>
          <w:sz w:val="24"/>
          <w:szCs w:val="24"/>
        </w:rPr>
        <w:t>КК5)</w:t>
      </w:r>
      <w:r w:rsidRPr="00B64616">
        <w:rPr>
          <w:iCs/>
          <w:sz w:val="24"/>
          <w:szCs w:val="24"/>
        </w:rPr>
        <w:t xml:space="preserve"> </w:t>
      </w:r>
      <w:r w:rsidRPr="004F734F">
        <w:rPr>
          <w:i/>
          <w:iCs/>
          <w:sz w:val="24"/>
          <w:szCs w:val="24"/>
        </w:rPr>
        <w:t xml:space="preserve">социальная </w:t>
      </w:r>
    </w:p>
    <w:p w:rsidR="0095647D" w:rsidRPr="004F734F" w:rsidRDefault="0095647D" w:rsidP="00121318">
      <w:pPr>
        <w:shd w:val="clear" w:color="auto" w:fill="FFFFFF"/>
        <w:jc w:val="both"/>
        <w:textAlignment w:val="baseline"/>
        <w:rPr>
          <w:sz w:val="24"/>
          <w:szCs w:val="24"/>
        </w:rPr>
      </w:pPr>
      <w:r w:rsidRPr="004F734F">
        <w:rPr>
          <w:sz w:val="24"/>
          <w:szCs w:val="24"/>
        </w:rPr>
        <w:t>- способность владеть социально-этическими ценностями, основанными на общественном мнении, традициях, обычаях, нормах и ориентироваться на них в своей профессиональной деятельности; знать культуры народов Казахстана и соблюдать их традиции; соблюдать основы правовой системы и законодательства Казахстана, знать тенденции социального развития общества; уметь адекватно ориентироваться в различных социальных ситуациях; уметь находить компромиссы, соотносить свое мнение с мнением коллектива; владеть нормами деловой этики, этическими и правовыми нормами поведения; стремиться к профессиональному и личностному росту; работать в команде, корректного отстаивать свою точку зрения, предлагать новые решения; демонстрировать толерантность по отношению к другим индивидам;</w:t>
      </w:r>
    </w:p>
    <w:p w:rsidR="0095647D" w:rsidRPr="004F734F" w:rsidRDefault="0095647D" w:rsidP="00121318">
      <w:pPr>
        <w:shd w:val="clear" w:color="auto" w:fill="FFFFFF"/>
        <w:jc w:val="both"/>
        <w:textAlignment w:val="baseline"/>
        <w:rPr>
          <w:sz w:val="24"/>
          <w:szCs w:val="24"/>
        </w:rPr>
      </w:pPr>
      <w:r w:rsidRPr="004F734F">
        <w:rPr>
          <w:iCs/>
          <w:sz w:val="24"/>
          <w:szCs w:val="24"/>
        </w:rPr>
        <w:t xml:space="preserve">(КК6) </w:t>
      </w:r>
      <w:r w:rsidRPr="004F734F">
        <w:rPr>
          <w:i/>
          <w:iCs/>
          <w:sz w:val="24"/>
          <w:szCs w:val="24"/>
        </w:rPr>
        <w:t xml:space="preserve">экономическая, управленческая и предпринимательская </w:t>
      </w:r>
    </w:p>
    <w:p w:rsidR="0095647D" w:rsidRPr="004F734F" w:rsidRDefault="0095647D" w:rsidP="00121318">
      <w:pPr>
        <w:shd w:val="clear" w:color="auto" w:fill="FFFFFF"/>
        <w:jc w:val="both"/>
        <w:textAlignment w:val="baseline"/>
        <w:rPr>
          <w:sz w:val="24"/>
          <w:szCs w:val="24"/>
        </w:rPr>
      </w:pPr>
      <w:r w:rsidRPr="004F734F">
        <w:rPr>
          <w:sz w:val="24"/>
          <w:szCs w:val="24"/>
        </w:rPr>
        <w:t>- способность знать и понимать цели и методы государственного регулирования экономики, роль государственного сектора в экономике; владеть основами экономических знаний; владеть навыками критического мышления, интерпретации, креативности анализа, выведения заключений, оценки; управлять проектами для достижения профессиональных задач, управлять персоналом, демонстрировать предпринимательские навыки.</w:t>
      </w:r>
    </w:p>
    <w:p w:rsidR="0095647D" w:rsidRPr="004F734F" w:rsidRDefault="0095647D" w:rsidP="00121318">
      <w:pPr>
        <w:shd w:val="clear" w:color="auto" w:fill="FFFFFF"/>
        <w:jc w:val="both"/>
        <w:textAlignment w:val="baseline"/>
        <w:rPr>
          <w:sz w:val="24"/>
          <w:szCs w:val="24"/>
        </w:rPr>
      </w:pPr>
      <w:r w:rsidRPr="004F734F">
        <w:rPr>
          <w:sz w:val="24"/>
          <w:szCs w:val="24"/>
        </w:rPr>
        <w:t xml:space="preserve">(КК7)  </w:t>
      </w:r>
      <w:r w:rsidRPr="004F734F">
        <w:rPr>
          <w:i/>
          <w:sz w:val="24"/>
          <w:szCs w:val="24"/>
        </w:rPr>
        <w:t>культурная подготовка</w:t>
      </w:r>
      <w:r w:rsidRPr="004F734F">
        <w:rPr>
          <w:sz w:val="24"/>
          <w:szCs w:val="24"/>
        </w:rPr>
        <w:t xml:space="preserve"> </w:t>
      </w:r>
    </w:p>
    <w:p w:rsidR="0095647D" w:rsidRPr="004F734F" w:rsidRDefault="0095647D" w:rsidP="00121318">
      <w:pPr>
        <w:shd w:val="clear" w:color="auto" w:fill="FFFFFF"/>
        <w:jc w:val="both"/>
        <w:textAlignment w:val="baseline"/>
        <w:rPr>
          <w:sz w:val="24"/>
          <w:szCs w:val="24"/>
        </w:rPr>
      </w:pPr>
      <w:r w:rsidRPr="004F734F">
        <w:rPr>
          <w:sz w:val="24"/>
          <w:szCs w:val="24"/>
        </w:rPr>
        <w:t xml:space="preserve">- способность знать и понимать традиции и культуру народов Казахстана, является толерантным к традициям и культуре других народов мира, осознает установки толерантного поведения; не подвержен предрассудкам, обладает высокими духовными качествами, сформирован как интеллигентный человек </w:t>
      </w:r>
    </w:p>
    <w:p w:rsidR="0095647D" w:rsidRPr="004F734F" w:rsidRDefault="0095647D" w:rsidP="00121318">
      <w:pPr>
        <w:shd w:val="clear" w:color="auto" w:fill="FFFFFF"/>
        <w:jc w:val="both"/>
        <w:textAlignment w:val="baseline"/>
        <w:rPr>
          <w:sz w:val="24"/>
          <w:szCs w:val="24"/>
          <w:lang w:val="kk-KZ"/>
        </w:rPr>
      </w:pPr>
      <w:r w:rsidRPr="004F734F">
        <w:rPr>
          <w:sz w:val="24"/>
          <w:szCs w:val="24"/>
        </w:rPr>
        <w:t>(КК8)</w:t>
      </w:r>
      <w:r w:rsidRPr="004F734F">
        <w:rPr>
          <w:sz w:val="24"/>
          <w:szCs w:val="24"/>
          <w:lang w:val="kk-KZ"/>
        </w:rPr>
        <w:t xml:space="preserve"> </w:t>
      </w:r>
      <w:r w:rsidRPr="004F734F">
        <w:rPr>
          <w:i/>
          <w:sz w:val="24"/>
          <w:szCs w:val="24"/>
        </w:rPr>
        <w:t>дополнительные компетенции</w:t>
      </w:r>
      <w:r w:rsidRPr="004F734F">
        <w:rPr>
          <w:sz w:val="24"/>
          <w:szCs w:val="24"/>
        </w:rPr>
        <w:t xml:space="preserve"> </w:t>
      </w:r>
    </w:p>
    <w:p w:rsidR="0095647D" w:rsidRPr="004F734F" w:rsidRDefault="0095647D" w:rsidP="00121318">
      <w:pPr>
        <w:widowControl w:val="0"/>
        <w:spacing w:after="20"/>
        <w:contextualSpacing/>
        <w:jc w:val="both"/>
        <w:rPr>
          <w:sz w:val="24"/>
          <w:szCs w:val="24"/>
        </w:rPr>
      </w:pPr>
      <w:r w:rsidRPr="004F734F">
        <w:rPr>
          <w:sz w:val="24"/>
          <w:szCs w:val="24"/>
          <w:lang w:val="kk-KZ"/>
        </w:rPr>
        <w:t xml:space="preserve">- способность </w:t>
      </w:r>
      <w:r w:rsidRPr="004F734F">
        <w:rPr>
          <w:sz w:val="24"/>
          <w:szCs w:val="24"/>
        </w:rPr>
        <w:t>владеть навыками критического мышления, интерпретации, креативности анализа, выведения заключений, оценки; обладать креативностью и активной жизненной позицией; принимать решения профессионального характера в условиях неопределенности и риска.</w:t>
      </w:r>
    </w:p>
    <w:p w:rsidR="0095647D" w:rsidRPr="004F734F" w:rsidRDefault="0095647D" w:rsidP="00121318">
      <w:pPr>
        <w:shd w:val="clear" w:color="auto" w:fill="FFFFFF"/>
        <w:jc w:val="both"/>
        <w:textAlignment w:val="baseline"/>
        <w:rPr>
          <w:i/>
          <w:sz w:val="24"/>
          <w:szCs w:val="24"/>
        </w:rPr>
      </w:pPr>
      <w:r w:rsidRPr="004F734F">
        <w:rPr>
          <w:i/>
          <w:sz w:val="24"/>
          <w:szCs w:val="24"/>
        </w:rPr>
        <w:t>ПК1</w:t>
      </w:r>
    </w:p>
    <w:p w:rsidR="0095647D" w:rsidRPr="004F734F" w:rsidRDefault="0095647D" w:rsidP="00121318">
      <w:pPr>
        <w:pStyle w:val="a9"/>
        <w:spacing w:before="0" w:beforeAutospacing="0" w:after="0" w:afterAutospacing="0"/>
        <w:jc w:val="both"/>
        <w:rPr>
          <w:i/>
        </w:rPr>
      </w:pPr>
      <w:r w:rsidRPr="004F734F">
        <w:rPr>
          <w:i/>
        </w:rPr>
        <w:t xml:space="preserve">- </w:t>
      </w:r>
      <w:r w:rsidRPr="004F734F">
        <w:t xml:space="preserve">способность владеть базовыми знаниями  </w:t>
      </w:r>
      <w:r w:rsidRPr="004F734F">
        <w:rPr>
          <w:lang w:val="kk-KZ"/>
        </w:rPr>
        <w:t>в области иноязычного образования, уметь объяснять и применять основные понятия, методы и теории лингвистических наук, применять их при  решении профессиональных задач, анализировать результаты и делать выводы, успешно осуществлять исследовательскую деятельность;</w:t>
      </w:r>
      <w:r w:rsidRPr="004F734F">
        <w:t xml:space="preserve"> </w:t>
      </w:r>
    </w:p>
    <w:p w:rsidR="0095647D" w:rsidRPr="004F734F" w:rsidRDefault="0095647D" w:rsidP="00121318">
      <w:pPr>
        <w:pStyle w:val="a9"/>
        <w:spacing w:before="0" w:beforeAutospacing="0" w:after="0" w:afterAutospacing="0"/>
        <w:jc w:val="both"/>
        <w:rPr>
          <w:szCs w:val="28"/>
        </w:rPr>
      </w:pPr>
      <w:r w:rsidRPr="004F734F">
        <w:rPr>
          <w:i/>
        </w:rPr>
        <w:t>ПК2</w:t>
      </w:r>
      <w:r w:rsidRPr="004F734F">
        <w:rPr>
          <w:szCs w:val="28"/>
        </w:rPr>
        <w:t xml:space="preserve"> </w:t>
      </w:r>
    </w:p>
    <w:p w:rsidR="0095647D" w:rsidRPr="004F734F" w:rsidRDefault="0095647D" w:rsidP="00121318">
      <w:pPr>
        <w:pStyle w:val="a9"/>
        <w:spacing w:before="0" w:beforeAutospacing="0" w:after="0" w:afterAutospacing="0"/>
        <w:jc w:val="both"/>
      </w:pPr>
      <w:r w:rsidRPr="004F734F">
        <w:rPr>
          <w:szCs w:val="28"/>
        </w:rPr>
        <w:t>-</w:t>
      </w:r>
      <w:r w:rsidRPr="003312ED">
        <w:t xml:space="preserve"> </w:t>
      </w:r>
      <w:r w:rsidRPr="007D4E9F">
        <w:t>владеет навыками восприятия, понимания, а также многоаспектного анализа устной и письменной речи на изучаемом иностранном языке</w:t>
      </w:r>
      <w:r w:rsidRPr="004F734F">
        <w:rPr>
          <w:lang w:val="kk-KZ"/>
        </w:rPr>
        <w:t>;</w:t>
      </w:r>
    </w:p>
    <w:p w:rsidR="0095647D" w:rsidRPr="004F734F" w:rsidRDefault="0095647D" w:rsidP="00121318">
      <w:pPr>
        <w:shd w:val="clear" w:color="auto" w:fill="FFFFFF"/>
        <w:jc w:val="both"/>
        <w:textAlignment w:val="baseline"/>
        <w:rPr>
          <w:i/>
          <w:sz w:val="24"/>
          <w:szCs w:val="24"/>
        </w:rPr>
      </w:pPr>
      <w:r w:rsidRPr="004F734F">
        <w:rPr>
          <w:i/>
          <w:sz w:val="24"/>
          <w:szCs w:val="24"/>
        </w:rPr>
        <w:t>ПК3</w:t>
      </w:r>
    </w:p>
    <w:p w:rsidR="0095647D" w:rsidRPr="004F734F" w:rsidRDefault="0095647D" w:rsidP="00121318">
      <w:pPr>
        <w:pStyle w:val="Default"/>
        <w:jc w:val="both"/>
        <w:rPr>
          <w:rFonts w:ascii="Times New Roman" w:hAnsi="Times New Roman" w:cs="Times New Roman"/>
          <w:color w:val="auto"/>
          <w:lang w:val="ru-RU" w:eastAsia="zh-CN"/>
        </w:rPr>
      </w:pPr>
      <w:r w:rsidRPr="004F734F">
        <w:rPr>
          <w:rFonts w:ascii="Times New Roman" w:hAnsi="Times New Roman" w:cs="Times New Roman"/>
          <w:i/>
          <w:color w:val="auto"/>
        </w:rPr>
        <w:t>-</w:t>
      </w:r>
      <w:r w:rsidRPr="004F734F">
        <w:rPr>
          <w:rFonts w:ascii="Times New Roman" w:hAnsi="Times New Roman" w:cs="Times New Roman"/>
          <w:color w:val="auto"/>
        </w:rPr>
        <w:t xml:space="preserve"> способен </w:t>
      </w:r>
      <w:r w:rsidRPr="004F734F">
        <w:rPr>
          <w:rFonts w:ascii="Times New Roman" w:hAnsi="Times New Roman" w:cs="Times New Roman"/>
          <w:color w:val="auto"/>
          <w:lang w:eastAsia="zh-CN"/>
        </w:rPr>
        <w:t>разрабатывать и подбирать необходимый учебно-методический материал, образовательный ресурс, в том числе цифровые, и аутентичные тексты для обучения иностранному языку</w:t>
      </w:r>
      <w:r w:rsidRPr="004F734F">
        <w:rPr>
          <w:rFonts w:ascii="Times New Roman" w:hAnsi="Times New Roman" w:cs="Times New Roman"/>
          <w:color w:val="auto"/>
          <w:lang w:val="ru-RU" w:eastAsia="zh-CN"/>
        </w:rPr>
        <w:t xml:space="preserve">, </w:t>
      </w:r>
      <w:r w:rsidRPr="004F734F">
        <w:rPr>
          <w:rFonts w:ascii="Times New Roman" w:hAnsi="Times New Roman" w:cs="Times New Roman"/>
          <w:color w:val="auto"/>
          <w:lang w:eastAsia="zh-CN"/>
        </w:rPr>
        <w:t xml:space="preserve">включая </w:t>
      </w:r>
      <w:r w:rsidRPr="004F734F">
        <w:rPr>
          <w:rFonts w:ascii="Times New Roman" w:hAnsi="Times New Roman" w:cs="Times New Roman"/>
          <w:color w:val="auto"/>
          <w:lang w:val="ru-RU" w:eastAsia="zh-CN"/>
        </w:rPr>
        <w:t xml:space="preserve">организацию </w:t>
      </w:r>
      <w:r w:rsidRPr="004F734F">
        <w:rPr>
          <w:rFonts w:ascii="Times New Roman" w:hAnsi="Times New Roman" w:cs="Times New Roman"/>
          <w:color w:val="auto"/>
          <w:lang w:eastAsia="zh-CN"/>
        </w:rPr>
        <w:t>работ</w:t>
      </w:r>
      <w:r w:rsidRPr="004F734F">
        <w:rPr>
          <w:rFonts w:ascii="Times New Roman" w:hAnsi="Times New Roman" w:cs="Times New Roman"/>
          <w:color w:val="auto"/>
          <w:lang w:val="ru-RU" w:eastAsia="zh-CN"/>
        </w:rPr>
        <w:t>ы</w:t>
      </w:r>
      <w:r w:rsidRPr="004F734F">
        <w:rPr>
          <w:rFonts w:ascii="Times New Roman" w:hAnsi="Times New Roman" w:cs="Times New Roman"/>
          <w:color w:val="auto"/>
          <w:lang w:eastAsia="zh-CN"/>
        </w:rPr>
        <w:t xml:space="preserve"> с детьми с особыми потребностями</w:t>
      </w:r>
      <w:r w:rsidRPr="004F734F">
        <w:rPr>
          <w:rFonts w:ascii="Times New Roman" w:hAnsi="Times New Roman" w:cs="Times New Roman"/>
          <w:color w:val="auto"/>
          <w:lang w:val="ru-RU" w:eastAsia="zh-CN"/>
        </w:rPr>
        <w:t>;</w:t>
      </w:r>
    </w:p>
    <w:p w:rsidR="0095647D" w:rsidRPr="004F734F" w:rsidRDefault="0095647D" w:rsidP="00121318">
      <w:pPr>
        <w:shd w:val="clear" w:color="auto" w:fill="FFFFFF"/>
        <w:jc w:val="both"/>
        <w:textAlignment w:val="baseline"/>
        <w:rPr>
          <w:i/>
          <w:sz w:val="24"/>
          <w:szCs w:val="24"/>
        </w:rPr>
      </w:pPr>
      <w:r w:rsidRPr="004F734F">
        <w:rPr>
          <w:i/>
          <w:sz w:val="24"/>
          <w:szCs w:val="24"/>
        </w:rPr>
        <w:t>ПК4</w:t>
      </w:r>
    </w:p>
    <w:p w:rsidR="0095647D" w:rsidRPr="004F734F" w:rsidRDefault="0095647D" w:rsidP="00121318">
      <w:pPr>
        <w:pStyle w:val="Default"/>
        <w:jc w:val="both"/>
        <w:rPr>
          <w:rFonts w:ascii="Times New Roman" w:hAnsi="Times New Roman" w:cs="Times New Roman"/>
          <w:color w:val="auto"/>
          <w:lang w:val="ru-RU" w:eastAsia="zh-CN"/>
        </w:rPr>
      </w:pPr>
      <w:r w:rsidRPr="004F734F">
        <w:rPr>
          <w:rFonts w:ascii="Times New Roman" w:hAnsi="Times New Roman" w:cs="Times New Roman"/>
          <w:i/>
          <w:color w:val="auto"/>
        </w:rPr>
        <w:t>-</w:t>
      </w:r>
      <w:r w:rsidRPr="004F734F">
        <w:rPr>
          <w:rFonts w:ascii="Times New Roman" w:hAnsi="Times New Roman" w:cs="Times New Roman"/>
          <w:color w:val="auto"/>
        </w:rPr>
        <w:t xml:space="preserve"> способен осуществлять учебно-воспитательную работу</w:t>
      </w:r>
      <w:r w:rsidRPr="004F734F">
        <w:rPr>
          <w:rFonts w:ascii="Times New Roman" w:hAnsi="Times New Roman" w:cs="Times New Roman"/>
          <w:color w:val="auto"/>
          <w:lang w:eastAsia="zh-CN"/>
        </w:rPr>
        <w:t xml:space="preserve"> с учетом </w:t>
      </w:r>
      <w:r w:rsidRPr="004F734F">
        <w:rPr>
          <w:rFonts w:ascii="Times New Roman" w:hAnsi="Times New Roman" w:cs="Times New Roman"/>
          <w:color w:val="auto"/>
          <w:lang w:val="ru-RU" w:eastAsia="zh-CN"/>
        </w:rPr>
        <w:t>обновленного содержания среднего образования</w:t>
      </w:r>
      <w:r w:rsidRPr="004F734F">
        <w:rPr>
          <w:rFonts w:ascii="Times New Roman" w:hAnsi="Times New Roman" w:cs="Times New Roman"/>
          <w:color w:val="auto"/>
          <w:lang w:eastAsia="zh-CN"/>
        </w:rPr>
        <w:t xml:space="preserve">  и программы модернизации общественного сознания</w:t>
      </w:r>
      <w:r w:rsidRPr="004F734F">
        <w:rPr>
          <w:rFonts w:ascii="Times New Roman" w:hAnsi="Times New Roman" w:cs="Times New Roman"/>
          <w:color w:val="auto"/>
          <w:lang w:val="ru-RU" w:eastAsia="zh-CN"/>
        </w:rPr>
        <w:t>;</w:t>
      </w:r>
    </w:p>
    <w:p w:rsidR="0095647D" w:rsidRPr="004F734F" w:rsidRDefault="0095647D" w:rsidP="00121318">
      <w:pPr>
        <w:pStyle w:val="Default"/>
        <w:jc w:val="both"/>
        <w:rPr>
          <w:rFonts w:ascii="Times New Roman" w:hAnsi="Times New Roman" w:cs="Times New Roman"/>
          <w:i/>
          <w:color w:val="auto"/>
          <w:lang w:val="ru-RU"/>
        </w:rPr>
      </w:pPr>
      <w:r w:rsidRPr="004F734F">
        <w:rPr>
          <w:rFonts w:ascii="Times New Roman" w:hAnsi="Times New Roman" w:cs="Times New Roman"/>
          <w:i/>
          <w:color w:val="auto"/>
        </w:rPr>
        <w:t>ПК5</w:t>
      </w:r>
    </w:p>
    <w:p w:rsidR="0095647D" w:rsidRPr="004F734F" w:rsidRDefault="0095647D" w:rsidP="00121318">
      <w:pPr>
        <w:pStyle w:val="Default"/>
        <w:jc w:val="both"/>
        <w:rPr>
          <w:rFonts w:ascii="Times New Roman" w:hAnsi="Times New Roman" w:cs="Times New Roman"/>
          <w:color w:val="auto"/>
          <w:lang w:eastAsia="zh-CN"/>
        </w:rPr>
      </w:pPr>
      <w:r w:rsidRPr="004F734F">
        <w:rPr>
          <w:rFonts w:ascii="Times New Roman" w:hAnsi="Times New Roman" w:cs="Times New Roman"/>
          <w:i/>
          <w:color w:val="auto"/>
        </w:rPr>
        <w:t>-</w:t>
      </w:r>
      <w:r w:rsidRPr="004F734F">
        <w:rPr>
          <w:rFonts w:ascii="Times New Roman" w:hAnsi="Times New Roman" w:cs="Times New Roman"/>
          <w:color w:val="auto"/>
        </w:rPr>
        <w:t xml:space="preserve"> </w:t>
      </w:r>
      <w:r w:rsidRPr="004F734F">
        <w:rPr>
          <w:rFonts w:ascii="Times New Roman" w:hAnsi="Times New Roman" w:cs="Times New Roman"/>
          <w:color w:val="auto"/>
          <w:lang w:val="ru-RU"/>
        </w:rPr>
        <w:t xml:space="preserve">способен </w:t>
      </w:r>
      <w:r w:rsidRPr="004F734F">
        <w:rPr>
          <w:rFonts w:ascii="Times New Roman" w:hAnsi="Times New Roman" w:cs="Times New Roman"/>
          <w:color w:val="auto"/>
          <w:lang w:eastAsia="zh-CN"/>
        </w:rPr>
        <w:t>критериально оценива</w:t>
      </w:r>
      <w:r w:rsidRPr="004F734F">
        <w:rPr>
          <w:rFonts w:ascii="Times New Roman" w:hAnsi="Times New Roman" w:cs="Times New Roman"/>
          <w:color w:val="auto"/>
          <w:lang w:val="ru-RU" w:eastAsia="zh-CN"/>
        </w:rPr>
        <w:t xml:space="preserve">ть сформированность </w:t>
      </w:r>
      <w:r w:rsidRPr="004F734F">
        <w:rPr>
          <w:rFonts w:ascii="Times New Roman" w:hAnsi="Times New Roman" w:cs="Times New Roman"/>
          <w:color w:val="auto"/>
          <w:lang w:eastAsia="zh-CN"/>
        </w:rPr>
        <w:t>языковых компетенций обучающихся по четырем видам речевой деятельности</w:t>
      </w:r>
      <w:r w:rsidRPr="004F734F">
        <w:rPr>
          <w:rFonts w:ascii="Times New Roman" w:hAnsi="Times New Roman" w:cs="Times New Roman"/>
          <w:color w:val="auto"/>
          <w:lang w:val="ru-RU" w:eastAsia="zh-CN"/>
        </w:rPr>
        <w:t xml:space="preserve">, учитывая </w:t>
      </w:r>
      <w:r w:rsidRPr="004F734F">
        <w:rPr>
          <w:rFonts w:ascii="Times New Roman" w:hAnsi="Times New Roman" w:cs="Times New Roman"/>
          <w:color w:val="auto"/>
          <w:szCs w:val="28"/>
        </w:rPr>
        <w:t>закономерности психологического и физиологического развития  обучающихся, в том числе с особыми потребностями</w:t>
      </w:r>
      <w:r w:rsidRPr="004F734F">
        <w:rPr>
          <w:rFonts w:ascii="Times New Roman" w:hAnsi="Times New Roman" w:cs="Times New Roman"/>
          <w:color w:val="auto"/>
          <w:szCs w:val="28"/>
          <w:lang w:val="ru-RU"/>
        </w:rPr>
        <w:t>.</w:t>
      </w:r>
      <w:r w:rsidRPr="004F734F">
        <w:rPr>
          <w:rFonts w:ascii="Times New Roman" w:hAnsi="Times New Roman" w:cs="Times New Roman"/>
          <w:iCs/>
          <w:color w:val="auto"/>
        </w:rPr>
        <w:t xml:space="preserve"> </w:t>
      </w:r>
      <w:r w:rsidRPr="004F734F">
        <w:rPr>
          <w:rFonts w:ascii="Times New Roman" w:hAnsi="Times New Roman" w:cs="Times New Roman"/>
          <w:color w:val="auto"/>
          <w:lang w:eastAsia="zh-CN"/>
        </w:rPr>
        <w:t xml:space="preserve"> </w:t>
      </w:r>
    </w:p>
    <w:p w:rsidR="0095647D" w:rsidRPr="004F734F" w:rsidRDefault="0095647D" w:rsidP="00121318">
      <w:pPr>
        <w:shd w:val="clear" w:color="auto" w:fill="FFFFFF"/>
        <w:jc w:val="both"/>
        <w:textAlignment w:val="baseline"/>
        <w:rPr>
          <w:i/>
          <w:sz w:val="24"/>
          <w:szCs w:val="24"/>
          <w:lang w:val="de-DE"/>
        </w:rPr>
      </w:pPr>
    </w:p>
    <w:p w:rsidR="0095647D" w:rsidRPr="004F734F" w:rsidRDefault="0095647D" w:rsidP="00121318">
      <w:pPr>
        <w:pStyle w:val="a3"/>
        <w:tabs>
          <w:tab w:val="left" w:pos="7251"/>
        </w:tabs>
        <w:spacing w:after="0" w:line="240" w:lineRule="auto"/>
        <w:ind w:left="0"/>
        <w:jc w:val="both"/>
        <w:rPr>
          <w:rFonts w:ascii="Times New Roman" w:hAnsi="Times New Roman"/>
          <w:b/>
          <w:bCs/>
          <w:sz w:val="24"/>
          <w:szCs w:val="24"/>
          <w:lang w:val="kk-KZ"/>
        </w:rPr>
      </w:pPr>
      <w:r w:rsidRPr="004F734F">
        <w:rPr>
          <w:rFonts w:ascii="Times New Roman" w:hAnsi="Times New Roman"/>
          <w:b/>
          <w:bCs/>
          <w:sz w:val="24"/>
          <w:szCs w:val="24"/>
          <w:lang w:val="kk-KZ"/>
        </w:rPr>
        <w:t xml:space="preserve">3.2 Матрица соотнесения </w:t>
      </w:r>
      <w:r w:rsidRPr="004F734F">
        <w:rPr>
          <w:rFonts w:ascii="Times New Roman" w:hAnsi="Times New Roman"/>
          <w:b/>
          <w:bCs/>
          <w:sz w:val="24"/>
          <w:szCs w:val="24"/>
        </w:rPr>
        <w:t xml:space="preserve"> результатов обучения </w:t>
      </w:r>
      <w:r w:rsidRPr="004F734F">
        <w:rPr>
          <w:rFonts w:ascii="Times New Roman" w:hAnsi="Times New Roman"/>
          <w:b/>
          <w:bCs/>
          <w:sz w:val="24"/>
          <w:szCs w:val="24"/>
          <w:lang w:val="ru-RU"/>
        </w:rPr>
        <w:t xml:space="preserve"> по ОП в целом с формируемыми компетенциями</w:t>
      </w:r>
      <w:r w:rsidRPr="004F734F">
        <w:rPr>
          <w:rFonts w:ascii="Times New Roman" w:hAnsi="Times New Roman"/>
          <w:b/>
          <w:bCs/>
          <w:sz w:val="24"/>
          <w:szCs w:val="24"/>
        </w:rPr>
        <w:t xml:space="preserve"> модулей</w:t>
      </w:r>
    </w:p>
    <w:p w:rsidR="0095647D" w:rsidRPr="004F734F" w:rsidRDefault="0095647D" w:rsidP="00121318">
      <w:pPr>
        <w:pStyle w:val="a3"/>
        <w:tabs>
          <w:tab w:val="left" w:pos="7251"/>
        </w:tabs>
        <w:spacing w:after="0" w:line="240" w:lineRule="auto"/>
        <w:ind w:left="0"/>
        <w:rPr>
          <w:rFonts w:ascii="Times New Roman" w:hAnsi="Times New Roman"/>
          <w:b/>
          <w:bCs/>
          <w:sz w:val="24"/>
          <w:szCs w:val="24"/>
          <w:lang w:val="kk-KZ"/>
        </w:rPr>
      </w:pPr>
    </w:p>
    <w:tbl>
      <w:tblPr>
        <w:tblW w:w="428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2529"/>
        <w:gridCol w:w="626"/>
        <w:gridCol w:w="521"/>
        <w:gridCol w:w="521"/>
        <w:gridCol w:w="521"/>
        <w:gridCol w:w="521"/>
        <w:gridCol w:w="521"/>
        <w:gridCol w:w="521"/>
        <w:gridCol w:w="521"/>
        <w:gridCol w:w="521"/>
        <w:gridCol w:w="521"/>
        <w:gridCol w:w="521"/>
        <w:gridCol w:w="521"/>
      </w:tblGrid>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rPr>
                <w:b/>
              </w:rPr>
            </w:pPr>
          </w:p>
        </w:tc>
        <w:tc>
          <w:tcPr>
            <w:tcW w:w="567" w:type="dxa"/>
            <w:tcBorders>
              <w:left w:val="single" w:sz="4" w:space="0" w:color="auto"/>
              <w:right w:val="single" w:sz="4" w:space="0" w:color="auto"/>
            </w:tcBorders>
          </w:tcPr>
          <w:p w:rsidR="0095647D" w:rsidRPr="004F734F" w:rsidRDefault="0095647D" w:rsidP="00121318">
            <w:pPr>
              <w:jc w:val="center"/>
              <w:rPr>
                <w:b/>
              </w:rPr>
            </w:pPr>
            <w:r w:rsidRPr="004F734F">
              <w:rPr>
                <w:b/>
              </w:rPr>
              <w:t>Р1</w:t>
            </w:r>
          </w:p>
        </w:tc>
        <w:tc>
          <w:tcPr>
            <w:tcW w:w="471" w:type="dxa"/>
            <w:tcBorders>
              <w:left w:val="single" w:sz="4" w:space="0" w:color="auto"/>
              <w:right w:val="single" w:sz="4" w:space="0" w:color="auto"/>
            </w:tcBorders>
          </w:tcPr>
          <w:p w:rsidR="0095647D" w:rsidRPr="004F734F" w:rsidRDefault="0095647D" w:rsidP="00121318">
            <w:pPr>
              <w:jc w:val="center"/>
              <w:rPr>
                <w:b/>
              </w:rPr>
            </w:pPr>
            <w:r w:rsidRPr="004F734F">
              <w:rPr>
                <w:b/>
              </w:rPr>
              <w:t>Р2</w:t>
            </w:r>
          </w:p>
        </w:tc>
        <w:tc>
          <w:tcPr>
            <w:tcW w:w="471" w:type="dxa"/>
            <w:tcBorders>
              <w:left w:val="single" w:sz="4" w:space="0" w:color="auto"/>
              <w:right w:val="single" w:sz="4" w:space="0" w:color="auto"/>
            </w:tcBorders>
          </w:tcPr>
          <w:p w:rsidR="0095647D" w:rsidRPr="004F734F" w:rsidRDefault="0095647D" w:rsidP="00121318">
            <w:pPr>
              <w:jc w:val="center"/>
              <w:rPr>
                <w:b/>
              </w:rPr>
            </w:pPr>
            <w:r w:rsidRPr="004F734F">
              <w:rPr>
                <w:b/>
              </w:rPr>
              <w:t>Р3</w:t>
            </w:r>
          </w:p>
        </w:tc>
        <w:tc>
          <w:tcPr>
            <w:tcW w:w="471" w:type="dxa"/>
            <w:tcBorders>
              <w:left w:val="single" w:sz="4" w:space="0" w:color="auto"/>
            </w:tcBorders>
          </w:tcPr>
          <w:p w:rsidR="0095647D" w:rsidRPr="004F734F" w:rsidRDefault="0095647D" w:rsidP="00121318">
            <w:pPr>
              <w:jc w:val="center"/>
              <w:rPr>
                <w:b/>
              </w:rPr>
            </w:pPr>
            <w:r w:rsidRPr="004F734F">
              <w:rPr>
                <w:b/>
              </w:rPr>
              <w:t>Р4</w:t>
            </w:r>
          </w:p>
        </w:tc>
        <w:tc>
          <w:tcPr>
            <w:tcW w:w="471" w:type="dxa"/>
          </w:tcPr>
          <w:p w:rsidR="0095647D" w:rsidRPr="004F734F" w:rsidRDefault="0095647D" w:rsidP="00121318">
            <w:pPr>
              <w:jc w:val="center"/>
              <w:rPr>
                <w:b/>
              </w:rPr>
            </w:pPr>
            <w:r w:rsidRPr="004F734F">
              <w:rPr>
                <w:b/>
              </w:rPr>
              <w:t>Р5</w:t>
            </w:r>
          </w:p>
          <w:p w:rsidR="0095647D" w:rsidRPr="004F734F" w:rsidRDefault="0095647D" w:rsidP="00121318">
            <w:pPr>
              <w:jc w:val="center"/>
              <w:rPr>
                <w:b/>
              </w:rPr>
            </w:pPr>
          </w:p>
        </w:tc>
        <w:tc>
          <w:tcPr>
            <w:tcW w:w="471" w:type="dxa"/>
          </w:tcPr>
          <w:p w:rsidR="0095647D" w:rsidRPr="004F734F" w:rsidRDefault="0095647D" w:rsidP="00121318">
            <w:pPr>
              <w:jc w:val="center"/>
              <w:rPr>
                <w:b/>
              </w:rPr>
            </w:pPr>
            <w:r w:rsidRPr="004F734F">
              <w:rPr>
                <w:b/>
              </w:rPr>
              <w:t>Р6</w:t>
            </w:r>
          </w:p>
        </w:tc>
        <w:tc>
          <w:tcPr>
            <w:tcW w:w="471" w:type="dxa"/>
          </w:tcPr>
          <w:p w:rsidR="0095647D" w:rsidRPr="004F734F" w:rsidRDefault="0095647D" w:rsidP="00121318">
            <w:pPr>
              <w:jc w:val="center"/>
              <w:rPr>
                <w:b/>
              </w:rPr>
            </w:pPr>
            <w:r w:rsidRPr="004F734F">
              <w:rPr>
                <w:b/>
              </w:rPr>
              <w:t>Р7</w:t>
            </w:r>
          </w:p>
        </w:tc>
        <w:tc>
          <w:tcPr>
            <w:tcW w:w="471" w:type="dxa"/>
          </w:tcPr>
          <w:p w:rsidR="0095647D" w:rsidRPr="004F734F" w:rsidRDefault="0095647D" w:rsidP="00121318">
            <w:pPr>
              <w:jc w:val="center"/>
              <w:rPr>
                <w:b/>
              </w:rPr>
            </w:pPr>
            <w:r w:rsidRPr="004F734F">
              <w:rPr>
                <w:b/>
              </w:rPr>
              <w:t>Р8</w:t>
            </w:r>
          </w:p>
        </w:tc>
        <w:tc>
          <w:tcPr>
            <w:tcW w:w="471" w:type="dxa"/>
          </w:tcPr>
          <w:p w:rsidR="0095647D" w:rsidRPr="004F734F" w:rsidRDefault="0095647D" w:rsidP="00121318">
            <w:pPr>
              <w:jc w:val="center"/>
              <w:rPr>
                <w:b/>
              </w:rPr>
            </w:pPr>
            <w:r w:rsidRPr="004F734F">
              <w:rPr>
                <w:b/>
              </w:rPr>
              <w:t>Р9</w:t>
            </w:r>
          </w:p>
        </w:tc>
        <w:tc>
          <w:tcPr>
            <w:tcW w:w="471" w:type="dxa"/>
          </w:tcPr>
          <w:p w:rsidR="0095647D" w:rsidRPr="004F734F" w:rsidRDefault="0095647D" w:rsidP="00121318">
            <w:pPr>
              <w:jc w:val="center"/>
              <w:rPr>
                <w:b/>
              </w:rPr>
            </w:pPr>
            <w:r w:rsidRPr="004F734F">
              <w:rPr>
                <w:b/>
              </w:rPr>
              <w:t>Р10</w:t>
            </w:r>
          </w:p>
        </w:tc>
        <w:tc>
          <w:tcPr>
            <w:tcW w:w="471" w:type="dxa"/>
          </w:tcPr>
          <w:p w:rsidR="0095647D" w:rsidRPr="004F734F" w:rsidRDefault="0095647D" w:rsidP="00121318">
            <w:pPr>
              <w:jc w:val="center"/>
              <w:rPr>
                <w:b/>
              </w:rPr>
            </w:pPr>
            <w:r w:rsidRPr="004F734F">
              <w:rPr>
                <w:b/>
              </w:rPr>
              <w:t>Р11</w:t>
            </w:r>
          </w:p>
        </w:tc>
        <w:tc>
          <w:tcPr>
            <w:tcW w:w="471" w:type="dxa"/>
          </w:tcPr>
          <w:p w:rsidR="0095647D" w:rsidRPr="004F734F" w:rsidRDefault="0095647D" w:rsidP="00121318">
            <w:pPr>
              <w:jc w:val="center"/>
              <w:rPr>
                <w:b/>
              </w:rPr>
            </w:pPr>
            <w:r w:rsidRPr="004F734F">
              <w:rPr>
                <w:b/>
              </w:rPr>
              <w:t>Р12</w:t>
            </w: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КК1</w:t>
            </w:r>
          </w:p>
        </w:tc>
        <w:tc>
          <w:tcPr>
            <w:tcW w:w="567"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tcBorders>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pPr>
            <w:r w:rsidRPr="004F734F">
              <w:t>+</w:t>
            </w: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КК2</w:t>
            </w:r>
          </w:p>
        </w:tc>
        <w:tc>
          <w:tcPr>
            <w:tcW w:w="567"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tcBorders>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r w:rsidRPr="004F734F">
              <w:t>+</w:t>
            </w: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r w:rsidRPr="004F734F">
              <w:t>+</w:t>
            </w: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КК3</w:t>
            </w:r>
          </w:p>
        </w:tc>
        <w:tc>
          <w:tcPr>
            <w:tcW w:w="567"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tcBorders>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pP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КК4</w:t>
            </w:r>
          </w:p>
        </w:tc>
        <w:tc>
          <w:tcPr>
            <w:tcW w:w="567"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tcBorders>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КК5</w:t>
            </w:r>
          </w:p>
        </w:tc>
        <w:tc>
          <w:tcPr>
            <w:tcW w:w="567"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tcBorders>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r w:rsidRPr="004F734F">
              <w:t>+</w:t>
            </w: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КК6</w:t>
            </w:r>
          </w:p>
        </w:tc>
        <w:tc>
          <w:tcPr>
            <w:tcW w:w="567"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tcBorders>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pPr>
            <w:r w:rsidRPr="004F734F">
              <w:t>+</w:t>
            </w: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КК7</w:t>
            </w:r>
          </w:p>
        </w:tc>
        <w:tc>
          <w:tcPr>
            <w:tcW w:w="567"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tcBorders>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pP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КК8</w:t>
            </w:r>
          </w:p>
        </w:tc>
        <w:tc>
          <w:tcPr>
            <w:tcW w:w="567"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tcBorders>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pP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ПК1</w:t>
            </w:r>
          </w:p>
        </w:tc>
        <w:tc>
          <w:tcPr>
            <w:tcW w:w="567"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tcBorders>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ПК2</w:t>
            </w:r>
          </w:p>
        </w:tc>
        <w:tc>
          <w:tcPr>
            <w:tcW w:w="567" w:type="dxa"/>
            <w:tcBorders>
              <w:left w:val="single" w:sz="4" w:space="0" w:color="auto"/>
              <w:right w:val="single" w:sz="4" w:space="0" w:color="auto"/>
            </w:tcBorders>
            <w:vAlign w:val="center"/>
          </w:tcPr>
          <w:p w:rsidR="0095647D" w:rsidRPr="004F734F" w:rsidRDefault="0095647D" w:rsidP="00121318">
            <w:pPr>
              <w:jc w:val="center"/>
            </w:pPr>
            <w:r>
              <w:t>+</w:t>
            </w: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tcBorders>
            <w:vAlign w:val="center"/>
          </w:tcPr>
          <w:p w:rsidR="0095647D" w:rsidRPr="004F734F" w:rsidRDefault="0095647D" w:rsidP="00121318">
            <w:pPr>
              <w:jc w:val="center"/>
            </w:pPr>
            <w:r>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r>
              <w:t>+</w:t>
            </w: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rPr>
                <w:noProof/>
              </w:rPr>
            </w:pPr>
            <w:r w:rsidRPr="004F734F">
              <w:rPr>
                <w:noProof/>
              </w:rPr>
              <w:t>+</w:t>
            </w:r>
          </w:p>
        </w:tc>
        <w:tc>
          <w:tcPr>
            <w:tcW w:w="471" w:type="dxa"/>
          </w:tcPr>
          <w:p w:rsidR="0095647D" w:rsidRPr="004F734F" w:rsidRDefault="0095647D" w:rsidP="00121318">
            <w:pPr>
              <w:jc w:val="center"/>
            </w:pPr>
            <w:r w:rsidRPr="004F734F">
              <w:t>+</w:t>
            </w: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ПК3</w:t>
            </w:r>
          </w:p>
        </w:tc>
        <w:tc>
          <w:tcPr>
            <w:tcW w:w="567"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tcBorders>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rPr>
                <w:noProof/>
              </w:rPr>
            </w:pPr>
          </w:p>
        </w:tc>
        <w:tc>
          <w:tcPr>
            <w:tcW w:w="471" w:type="dxa"/>
          </w:tcPr>
          <w:p w:rsidR="0095647D" w:rsidRPr="004F734F" w:rsidRDefault="0095647D" w:rsidP="00121318">
            <w:pPr>
              <w:jc w:val="center"/>
            </w:pP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ПК4</w:t>
            </w:r>
          </w:p>
        </w:tc>
        <w:tc>
          <w:tcPr>
            <w:tcW w:w="567" w:type="dxa"/>
            <w:tcBorders>
              <w:left w:val="single" w:sz="4" w:space="0" w:color="auto"/>
              <w:right w:val="single" w:sz="4" w:space="0" w:color="auto"/>
            </w:tcBorders>
            <w:vAlign w:val="center"/>
          </w:tcPr>
          <w:p w:rsidR="0095647D" w:rsidRPr="004F734F" w:rsidRDefault="0095647D" w:rsidP="00121318">
            <w:pPr>
              <w:jc w:val="center"/>
            </w:pPr>
            <w:r w:rsidRPr="004F734F">
              <w:t>+</w:t>
            </w: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tcBorders>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r w:rsidRPr="004F734F">
              <w:t>+</w:t>
            </w:r>
          </w:p>
        </w:tc>
        <w:tc>
          <w:tcPr>
            <w:tcW w:w="471" w:type="dxa"/>
          </w:tcPr>
          <w:p w:rsidR="0095647D" w:rsidRPr="004F734F" w:rsidRDefault="0095647D" w:rsidP="00121318">
            <w:pPr>
              <w:jc w:val="center"/>
            </w:pPr>
          </w:p>
        </w:tc>
        <w:tc>
          <w:tcPr>
            <w:tcW w:w="471" w:type="dxa"/>
          </w:tcPr>
          <w:p w:rsidR="0095647D" w:rsidRPr="004F734F" w:rsidRDefault="0095647D" w:rsidP="00121318">
            <w:pPr>
              <w:jc w:val="center"/>
            </w:pPr>
          </w:p>
        </w:tc>
        <w:tc>
          <w:tcPr>
            <w:tcW w:w="471" w:type="dxa"/>
          </w:tcPr>
          <w:p w:rsidR="0095647D" w:rsidRPr="004F734F" w:rsidRDefault="0095647D" w:rsidP="00121318">
            <w:pPr>
              <w:jc w:val="center"/>
              <w:rPr>
                <w:noProof/>
              </w:rPr>
            </w:pPr>
          </w:p>
        </w:tc>
        <w:tc>
          <w:tcPr>
            <w:tcW w:w="471" w:type="dxa"/>
          </w:tcPr>
          <w:p w:rsidR="0095647D" w:rsidRPr="004F734F" w:rsidRDefault="0095647D" w:rsidP="00121318">
            <w:pPr>
              <w:jc w:val="center"/>
            </w:pPr>
          </w:p>
        </w:tc>
      </w:tr>
      <w:tr w:rsidR="0095647D" w:rsidRPr="004F734F" w:rsidTr="00B15A19">
        <w:trPr>
          <w:trHeight w:val="20"/>
        </w:trPr>
        <w:tc>
          <w:tcPr>
            <w:tcW w:w="2288" w:type="dxa"/>
            <w:tcBorders>
              <w:right w:val="single" w:sz="4" w:space="0" w:color="auto"/>
            </w:tcBorders>
            <w:tcMar>
              <w:top w:w="17" w:type="dxa"/>
              <w:left w:w="21" w:type="dxa"/>
              <w:bottom w:w="0" w:type="dxa"/>
              <w:right w:w="21" w:type="dxa"/>
            </w:tcMar>
          </w:tcPr>
          <w:p w:rsidR="0095647D" w:rsidRPr="004F734F" w:rsidRDefault="0095647D" w:rsidP="00121318">
            <w:pPr>
              <w:ind w:right="76"/>
            </w:pPr>
            <w:r w:rsidRPr="004F734F">
              <w:t>ПК5</w:t>
            </w:r>
          </w:p>
        </w:tc>
        <w:tc>
          <w:tcPr>
            <w:tcW w:w="567"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right w:val="single" w:sz="4" w:space="0" w:color="auto"/>
            </w:tcBorders>
            <w:vAlign w:val="center"/>
          </w:tcPr>
          <w:p w:rsidR="0095647D" w:rsidRPr="004F734F" w:rsidRDefault="0095647D" w:rsidP="00121318">
            <w:pPr>
              <w:jc w:val="center"/>
            </w:pPr>
          </w:p>
        </w:tc>
        <w:tc>
          <w:tcPr>
            <w:tcW w:w="471" w:type="dxa"/>
            <w:tcBorders>
              <w:left w:val="single" w:sz="4" w:space="0" w:color="auto"/>
            </w:tcBorders>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p>
        </w:tc>
        <w:tc>
          <w:tcPr>
            <w:tcW w:w="471" w:type="dxa"/>
            <w:vAlign w:val="center"/>
          </w:tcPr>
          <w:p w:rsidR="0095647D" w:rsidRPr="004F734F" w:rsidRDefault="0095647D" w:rsidP="00121318">
            <w:pPr>
              <w:jc w:val="center"/>
            </w:pPr>
            <w:r w:rsidRPr="004F734F">
              <w:t>+</w:t>
            </w:r>
          </w:p>
        </w:tc>
        <w:tc>
          <w:tcPr>
            <w:tcW w:w="471" w:type="dxa"/>
            <w:vAlign w:val="center"/>
          </w:tcPr>
          <w:p w:rsidR="0095647D" w:rsidRPr="004F734F" w:rsidRDefault="0095647D" w:rsidP="00121318">
            <w:pPr>
              <w:jc w:val="center"/>
            </w:pPr>
          </w:p>
        </w:tc>
        <w:tc>
          <w:tcPr>
            <w:tcW w:w="471" w:type="dxa"/>
          </w:tcPr>
          <w:p w:rsidR="0095647D" w:rsidRPr="004F734F" w:rsidRDefault="0095647D" w:rsidP="00121318">
            <w:pPr>
              <w:jc w:val="center"/>
            </w:pPr>
            <w:r>
              <w:t>+</w:t>
            </w:r>
          </w:p>
        </w:tc>
        <w:tc>
          <w:tcPr>
            <w:tcW w:w="471" w:type="dxa"/>
          </w:tcPr>
          <w:p w:rsidR="0095647D" w:rsidRPr="004F734F" w:rsidRDefault="0095647D" w:rsidP="00121318">
            <w:pPr>
              <w:jc w:val="center"/>
            </w:pPr>
            <w:r w:rsidRPr="004F734F">
              <w:t>+</w:t>
            </w:r>
          </w:p>
        </w:tc>
        <w:tc>
          <w:tcPr>
            <w:tcW w:w="471" w:type="dxa"/>
          </w:tcPr>
          <w:p w:rsidR="0095647D" w:rsidRPr="004F734F" w:rsidRDefault="0095647D" w:rsidP="00121318">
            <w:pPr>
              <w:jc w:val="center"/>
              <w:rPr>
                <w:noProof/>
              </w:rPr>
            </w:pPr>
          </w:p>
        </w:tc>
        <w:tc>
          <w:tcPr>
            <w:tcW w:w="471" w:type="dxa"/>
          </w:tcPr>
          <w:p w:rsidR="0095647D" w:rsidRPr="004F734F" w:rsidRDefault="0095647D" w:rsidP="00121318">
            <w:pPr>
              <w:jc w:val="center"/>
            </w:pPr>
            <w:r w:rsidRPr="004F734F">
              <w:t>+</w:t>
            </w:r>
          </w:p>
        </w:tc>
      </w:tr>
    </w:tbl>
    <w:p w:rsidR="0095647D" w:rsidRPr="004F734F" w:rsidRDefault="0095647D" w:rsidP="00121318">
      <w:pPr>
        <w:jc w:val="center"/>
        <w:rPr>
          <w:b/>
          <w:sz w:val="28"/>
          <w:szCs w:val="28"/>
        </w:rPr>
      </w:pPr>
      <w:r w:rsidRPr="004F734F">
        <w:rPr>
          <w:b/>
          <w:sz w:val="28"/>
          <w:szCs w:val="28"/>
        </w:rPr>
        <w:t>4.</w:t>
      </w:r>
      <w:r w:rsidRPr="004F734F">
        <w:rPr>
          <w:b/>
          <w:sz w:val="24"/>
          <w:szCs w:val="28"/>
        </w:rPr>
        <w:t>СВОДНАЯ ТАБЛИЦА, ОТРАЖАЮЩАЯ ОБЪЕМ ОСВОЕННЫХ КРЕДИТОВ В РАЗРЕЗЕ МОДУЛЕЙ ОБРАЗОВАТЕЛЬНОЙ ПРОГРАММЫ</w:t>
      </w:r>
    </w:p>
    <w:p w:rsidR="0095647D" w:rsidRPr="004F734F" w:rsidRDefault="0095647D" w:rsidP="00121318">
      <w:pPr>
        <w:jc w:val="both"/>
        <w:rPr>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
        <w:gridCol w:w="463"/>
        <w:gridCol w:w="771"/>
        <w:gridCol w:w="425"/>
        <w:gridCol w:w="425"/>
        <w:gridCol w:w="426"/>
        <w:gridCol w:w="1134"/>
        <w:gridCol w:w="376"/>
        <w:gridCol w:w="616"/>
        <w:gridCol w:w="1417"/>
        <w:gridCol w:w="851"/>
        <w:gridCol w:w="850"/>
        <w:gridCol w:w="567"/>
        <w:gridCol w:w="567"/>
        <w:gridCol w:w="709"/>
      </w:tblGrid>
      <w:tr w:rsidR="0095647D" w:rsidRPr="004F734F" w:rsidTr="00121318">
        <w:trPr>
          <w:trHeight w:val="315"/>
          <w:jc w:val="center"/>
        </w:trPr>
        <w:tc>
          <w:tcPr>
            <w:tcW w:w="326" w:type="dxa"/>
            <w:vMerge w:val="restart"/>
            <w:tcMar>
              <w:top w:w="15" w:type="dxa"/>
              <w:left w:w="15" w:type="dxa"/>
              <w:bottom w:w="15" w:type="dxa"/>
              <w:right w:w="15" w:type="dxa"/>
            </w:tcMar>
            <w:textDirection w:val="btLr"/>
            <w:vAlign w:val="center"/>
          </w:tcPr>
          <w:p w:rsidR="0095647D" w:rsidRPr="004F734F" w:rsidRDefault="0095647D" w:rsidP="00121318">
            <w:pPr>
              <w:ind w:right="113"/>
              <w:jc w:val="center"/>
              <w:rPr>
                <w:szCs w:val="24"/>
              </w:rPr>
            </w:pPr>
            <w:r w:rsidRPr="004F734F">
              <w:rPr>
                <w:szCs w:val="24"/>
              </w:rPr>
              <w:t>Курс обучения</w:t>
            </w:r>
          </w:p>
        </w:tc>
        <w:tc>
          <w:tcPr>
            <w:tcW w:w="463" w:type="dxa"/>
            <w:vMerge w:val="restart"/>
            <w:tcMar>
              <w:top w:w="15" w:type="dxa"/>
              <w:left w:w="15" w:type="dxa"/>
              <w:bottom w:w="15" w:type="dxa"/>
              <w:right w:w="15" w:type="dxa"/>
            </w:tcMar>
            <w:textDirection w:val="btLr"/>
            <w:vAlign w:val="center"/>
          </w:tcPr>
          <w:p w:rsidR="0095647D" w:rsidRPr="004F734F" w:rsidRDefault="0095647D" w:rsidP="00121318">
            <w:pPr>
              <w:ind w:right="113"/>
              <w:jc w:val="center"/>
              <w:rPr>
                <w:szCs w:val="24"/>
              </w:rPr>
            </w:pPr>
            <w:r w:rsidRPr="004F734F">
              <w:rPr>
                <w:szCs w:val="24"/>
              </w:rPr>
              <w:t>Семестр</w:t>
            </w:r>
          </w:p>
        </w:tc>
        <w:tc>
          <w:tcPr>
            <w:tcW w:w="771" w:type="dxa"/>
            <w:vMerge w:val="restart"/>
            <w:tcMar>
              <w:top w:w="15" w:type="dxa"/>
              <w:left w:w="15" w:type="dxa"/>
              <w:bottom w:w="15" w:type="dxa"/>
              <w:right w:w="15" w:type="dxa"/>
            </w:tcMar>
            <w:textDirection w:val="btLr"/>
            <w:vAlign w:val="center"/>
          </w:tcPr>
          <w:p w:rsidR="0095647D" w:rsidRPr="004F734F" w:rsidRDefault="0095647D" w:rsidP="00121318">
            <w:pPr>
              <w:ind w:right="113"/>
              <w:jc w:val="center"/>
              <w:rPr>
                <w:szCs w:val="24"/>
              </w:rPr>
            </w:pPr>
            <w:r w:rsidRPr="004F734F">
              <w:rPr>
                <w:szCs w:val="24"/>
              </w:rPr>
              <w:t>Количество осваиваемых модулей</w:t>
            </w:r>
          </w:p>
        </w:tc>
        <w:tc>
          <w:tcPr>
            <w:tcW w:w="1276" w:type="dxa"/>
            <w:gridSpan w:val="3"/>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Количество изучаемых дисциплин</w:t>
            </w:r>
          </w:p>
        </w:tc>
        <w:tc>
          <w:tcPr>
            <w:tcW w:w="4394" w:type="dxa"/>
            <w:gridSpan w:val="5"/>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Количество кредитов KZ</w:t>
            </w:r>
          </w:p>
        </w:tc>
        <w:tc>
          <w:tcPr>
            <w:tcW w:w="850" w:type="dxa"/>
            <w:vMerge w:val="restart"/>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Всего в часах</w:t>
            </w:r>
          </w:p>
        </w:tc>
        <w:tc>
          <w:tcPr>
            <w:tcW w:w="567" w:type="dxa"/>
            <w:vMerge w:val="restart"/>
            <w:tcMar>
              <w:top w:w="15" w:type="dxa"/>
              <w:left w:w="15" w:type="dxa"/>
              <w:bottom w:w="15" w:type="dxa"/>
              <w:right w:w="15" w:type="dxa"/>
            </w:tcMar>
            <w:textDirection w:val="btLr"/>
            <w:vAlign w:val="center"/>
          </w:tcPr>
          <w:p w:rsidR="0095647D" w:rsidRPr="004F734F" w:rsidRDefault="0095647D" w:rsidP="00121318">
            <w:pPr>
              <w:ind w:right="113"/>
              <w:jc w:val="center"/>
              <w:rPr>
                <w:szCs w:val="24"/>
                <w:lang w:val="en-US"/>
              </w:rPr>
            </w:pPr>
            <w:r w:rsidRPr="004F734F">
              <w:rPr>
                <w:szCs w:val="24"/>
              </w:rPr>
              <w:t xml:space="preserve">Итого кредитов </w:t>
            </w:r>
            <w:r w:rsidRPr="004F734F">
              <w:rPr>
                <w:szCs w:val="24"/>
                <w:lang w:val="en-US"/>
              </w:rPr>
              <w:t>KZ</w:t>
            </w:r>
          </w:p>
        </w:tc>
        <w:tc>
          <w:tcPr>
            <w:tcW w:w="1276" w:type="dxa"/>
            <w:gridSpan w:val="2"/>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Количество</w:t>
            </w:r>
          </w:p>
        </w:tc>
      </w:tr>
      <w:tr w:rsidR="0095647D" w:rsidRPr="004F734F" w:rsidTr="00313E90">
        <w:trPr>
          <w:cantSplit/>
          <w:trHeight w:val="1152"/>
          <w:jc w:val="center"/>
        </w:trPr>
        <w:tc>
          <w:tcPr>
            <w:tcW w:w="326" w:type="dxa"/>
            <w:vMerge/>
            <w:vAlign w:val="center"/>
          </w:tcPr>
          <w:p w:rsidR="0095647D" w:rsidRPr="004F734F" w:rsidRDefault="0095647D" w:rsidP="00121318">
            <w:pPr>
              <w:jc w:val="center"/>
              <w:rPr>
                <w:szCs w:val="24"/>
              </w:rPr>
            </w:pPr>
          </w:p>
        </w:tc>
        <w:tc>
          <w:tcPr>
            <w:tcW w:w="463" w:type="dxa"/>
            <w:vMerge/>
            <w:vAlign w:val="center"/>
          </w:tcPr>
          <w:p w:rsidR="0095647D" w:rsidRPr="004F734F" w:rsidRDefault="0095647D" w:rsidP="00121318">
            <w:pPr>
              <w:jc w:val="center"/>
              <w:rPr>
                <w:szCs w:val="24"/>
              </w:rPr>
            </w:pPr>
          </w:p>
        </w:tc>
        <w:tc>
          <w:tcPr>
            <w:tcW w:w="771" w:type="dxa"/>
            <w:vMerge/>
            <w:vAlign w:val="center"/>
          </w:tcPr>
          <w:p w:rsidR="0095647D" w:rsidRPr="004F734F" w:rsidRDefault="0095647D" w:rsidP="00121318">
            <w:pPr>
              <w:jc w:val="center"/>
              <w:rPr>
                <w:szCs w:val="24"/>
              </w:rPr>
            </w:pPr>
          </w:p>
        </w:tc>
        <w:tc>
          <w:tcPr>
            <w:tcW w:w="425" w:type="dxa"/>
            <w:tcMar>
              <w:top w:w="15" w:type="dxa"/>
              <w:left w:w="15" w:type="dxa"/>
              <w:bottom w:w="15" w:type="dxa"/>
              <w:right w:w="15" w:type="dxa"/>
            </w:tcMar>
            <w:textDirection w:val="btLr"/>
            <w:vAlign w:val="center"/>
          </w:tcPr>
          <w:p w:rsidR="0095647D" w:rsidRPr="004F734F" w:rsidRDefault="0095647D" w:rsidP="00121318">
            <w:pPr>
              <w:ind w:right="113"/>
              <w:jc w:val="center"/>
              <w:rPr>
                <w:szCs w:val="24"/>
              </w:rPr>
            </w:pPr>
            <w:r w:rsidRPr="004F734F">
              <w:rPr>
                <w:szCs w:val="24"/>
              </w:rPr>
              <w:t>ОК</w:t>
            </w:r>
          </w:p>
        </w:tc>
        <w:tc>
          <w:tcPr>
            <w:tcW w:w="425" w:type="dxa"/>
            <w:tcMar>
              <w:top w:w="15" w:type="dxa"/>
              <w:left w:w="15" w:type="dxa"/>
              <w:bottom w:w="15" w:type="dxa"/>
              <w:right w:w="15" w:type="dxa"/>
            </w:tcMar>
            <w:textDirection w:val="btLr"/>
            <w:vAlign w:val="center"/>
          </w:tcPr>
          <w:p w:rsidR="0095647D" w:rsidRPr="004F734F" w:rsidRDefault="0095647D" w:rsidP="00121318">
            <w:pPr>
              <w:ind w:right="113"/>
              <w:jc w:val="center"/>
              <w:rPr>
                <w:szCs w:val="24"/>
              </w:rPr>
            </w:pPr>
            <w:r w:rsidRPr="004F734F">
              <w:rPr>
                <w:szCs w:val="24"/>
              </w:rPr>
              <w:t>ВК</w:t>
            </w:r>
          </w:p>
        </w:tc>
        <w:tc>
          <w:tcPr>
            <w:tcW w:w="426" w:type="dxa"/>
            <w:tcMar>
              <w:top w:w="15" w:type="dxa"/>
              <w:left w:w="15" w:type="dxa"/>
              <w:bottom w:w="15" w:type="dxa"/>
              <w:right w:w="15" w:type="dxa"/>
            </w:tcMar>
            <w:textDirection w:val="btLr"/>
            <w:vAlign w:val="center"/>
          </w:tcPr>
          <w:p w:rsidR="0095647D" w:rsidRPr="004F734F" w:rsidRDefault="0095647D" w:rsidP="00121318">
            <w:pPr>
              <w:ind w:right="113"/>
              <w:jc w:val="center"/>
              <w:rPr>
                <w:szCs w:val="24"/>
              </w:rPr>
            </w:pPr>
            <w:r w:rsidRPr="004F734F">
              <w:rPr>
                <w:szCs w:val="24"/>
              </w:rPr>
              <w:t>КВ</w:t>
            </w:r>
          </w:p>
        </w:tc>
        <w:tc>
          <w:tcPr>
            <w:tcW w:w="1134"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Теоретичес-кое обучение</w:t>
            </w:r>
          </w:p>
        </w:tc>
        <w:tc>
          <w:tcPr>
            <w:tcW w:w="376" w:type="dxa"/>
            <w:tcMar>
              <w:top w:w="15" w:type="dxa"/>
              <w:left w:w="15" w:type="dxa"/>
              <w:bottom w:w="15" w:type="dxa"/>
              <w:right w:w="15" w:type="dxa"/>
            </w:tcMar>
            <w:vAlign w:val="center"/>
          </w:tcPr>
          <w:p w:rsidR="0095647D" w:rsidRPr="004F734F" w:rsidRDefault="0095647D" w:rsidP="00121318">
            <w:pPr>
              <w:jc w:val="center"/>
              <w:rPr>
                <w:szCs w:val="24"/>
              </w:rPr>
            </w:pPr>
            <w:r>
              <w:rPr>
                <w:szCs w:val="24"/>
              </w:rPr>
              <w:t>физкультура</w:t>
            </w:r>
          </w:p>
        </w:tc>
        <w:tc>
          <w:tcPr>
            <w:tcW w:w="616"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Учебная практика</w:t>
            </w:r>
          </w:p>
        </w:tc>
        <w:tc>
          <w:tcPr>
            <w:tcW w:w="141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Производст-венная практика</w:t>
            </w:r>
          </w:p>
        </w:tc>
        <w:tc>
          <w:tcPr>
            <w:tcW w:w="851"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Итоговая аттестация</w:t>
            </w:r>
          </w:p>
        </w:tc>
        <w:tc>
          <w:tcPr>
            <w:tcW w:w="850" w:type="dxa"/>
            <w:vMerge/>
            <w:tcMar>
              <w:top w:w="15" w:type="dxa"/>
              <w:left w:w="15" w:type="dxa"/>
              <w:bottom w:w="15" w:type="dxa"/>
              <w:right w:w="15" w:type="dxa"/>
            </w:tcMar>
            <w:vAlign w:val="center"/>
          </w:tcPr>
          <w:p w:rsidR="0095647D" w:rsidRPr="004F734F" w:rsidRDefault="0095647D" w:rsidP="00121318">
            <w:pPr>
              <w:jc w:val="center"/>
              <w:rPr>
                <w:szCs w:val="24"/>
              </w:rPr>
            </w:pPr>
          </w:p>
        </w:tc>
        <w:tc>
          <w:tcPr>
            <w:tcW w:w="567" w:type="dxa"/>
            <w:vMerge/>
            <w:tcMar>
              <w:top w:w="15" w:type="dxa"/>
              <w:left w:w="15" w:type="dxa"/>
              <w:bottom w:w="15" w:type="dxa"/>
              <w:right w:w="15" w:type="dxa"/>
            </w:tcMar>
            <w:vAlign w:val="center"/>
          </w:tcPr>
          <w:p w:rsidR="0095647D" w:rsidRPr="004F734F" w:rsidRDefault="0095647D" w:rsidP="00121318">
            <w:pPr>
              <w:jc w:val="center"/>
              <w:rPr>
                <w:szCs w:val="24"/>
              </w:rPr>
            </w:pP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экз</w:t>
            </w:r>
          </w:p>
        </w:tc>
        <w:tc>
          <w:tcPr>
            <w:tcW w:w="709"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диф.</w:t>
            </w:r>
            <w:r w:rsidRPr="004F734F">
              <w:rPr>
                <w:szCs w:val="24"/>
              </w:rPr>
              <w:br/>
              <w:t>зачет</w:t>
            </w:r>
          </w:p>
        </w:tc>
      </w:tr>
      <w:tr w:rsidR="0095647D" w:rsidRPr="004F734F" w:rsidTr="00313E90">
        <w:trPr>
          <w:trHeight w:val="405"/>
          <w:jc w:val="center"/>
        </w:trPr>
        <w:tc>
          <w:tcPr>
            <w:tcW w:w="326" w:type="dxa"/>
            <w:vMerge w:val="restart"/>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5</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4</w:t>
            </w: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29</w:t>
            </w:r>
          </w:p>
        </w:tc>
        <w:tc>
          <w:tcPr>
            <w:tcW w:w="376" w:type="dxa"/>
            <w:tcMar>
              <w:top w:w="15" w:type="dxa"/>
              <w:left w:w="15" w:type="dxa"/>
              <w:bottom w:w="15" w:type="dxa"/>
              <w:right w:w="15" w:type="dxa"/>
            </w:tcMar>
            <w:vAlign w:val="center"/>
          </w:tcPr>
          <w:p w:rsidR="0095647D" w:rsidRPr="004F734F" w:rsidRDefault="0095647D" w:rsidP="00121318">
            <w:pPr>
              <w:jc w:val="center"/>
              <w:rPr>
                <w:sz w:val="22"/>
                <w:szCs w:val="24"/>
              </w:rPr>
            </w:pPr>
            <w:r>
              <w:rPr>
                <w:sz w:val="22"/>
                <w:szCs w:val="24"/>
              </w:rPr>
              <w:t>2</w:t>
            </w: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930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31</w:t>
            </w:r>
          </w:p>
        </w:tc>
        <w:tc>
          <w:tcPr>
            <w:tcW w:w="567"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7</w:t>
            </w:r>
          </w:p>
        </w:tc>
        <w:tc>
          <w:tcPr>
            <w:tcW w:w="709"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1</w:t>
            </w:r>
          </w:p>
        </w:tc>
      </w:tr>
      <w:tr w:rsidR="0095647D" w:rsidRPr="004F734F" w:rsidTr="00313E90">
        <w:trPr>
          <w:trHeight w:val="368"/>
          <w:jc w:val="center"/>
        </w:trPr>
        <w:tc>
          <w:tcPr>
            <w:tcW w:w="326" w:type="dxa"/>
            <w:vMerge/>
            <w:vAlign w:val="center"/>
          </w:tcPr>
          <w:p w:rsidR="0095647D" w:rsidRPr="004F734F" w:rsidRDefault="0095647D" w:rsidP="00121318">
            <w:pPr>
              <w:jc w:val="center"/>
              <w:rPr>
                <w:sz w:val="22"/>
                <w:szCs w:val="24"/>
              </w:rPr>
            </w:pP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4</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w:t>
            </w: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27</w:t>
            </w:r>
          </w:p>
        </w:tc>
        <w:tc>
          <w:tcPr>
            <w:tcW w:w="376" w:type="dxa"/>
            <w:tcMar>
              <w:top w:w="15" w:type="dxa"/>
              <w:left w:w="15" w:type="dxa"/>
              <w:bottom w:w="15" w:type="dxa"/>
              <w:right w:w="15" w:type="dxa"/>
            </w:tcMar>
            <w:vAlign w:val="center"/>
          </w:tcPr>
          <w:p w:rsidR="0095647D" w:rsidRPr="004F734F" w:rsidRDefault="0095647D" w:rsidP="00313E90">
            <w:pPr>
              <w:jc w:val="center"/>
              <w:rPr>
                <w:sz w:val="22"/>
                <w:szCs w:val="24"/>
              </w:rPr>
            </w:pPr>
            <w:r>
              <w:rPr>
                <w:sz w:val="22"/>
                <w:szCs w:val="24"/>
              </w:rPr>
              <w:t>2</w:t>
            </w: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930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31</w:t>
            </w:r>
          </w:p>
        </w:tc>
        <w:tc>
          <w:tcPr>
            <w:tcW w:w="567" w:type="dxa"/>
            <w:tcMar>
              <w:top w:w="15" w:type="dxa"/>
              <w:left w:w="15" w:type="dxa"/>
              <w:bottom w:w="15" w:type="dxa"/>
              <w:right w:w="15" w:type="dxa"/>
            </w:tcMar>
            <w:vAlign w:val="center"/>
          </w:tcPr>
          <w:p w:rsidR="0095647D" w:rsidRPr="005328FB" w:rsidRDefault="0095647D" w:rsidP="00121318">
            <w:pPr>
              <w:jc w:val="center"/>
              <w:rPr>
                <w:sz w:val="24"/>
                <w:szCs w:val="24"/>
                <w:lang w:val="kk-KZ"/>
              </w:rPr>
            </w:pPr>
            <w:r>
              <w:rPr>
                <w:sz w:val="24"/>
                <w:szCs w:val="24"/>
                <w:lang w:val="kk-KZ"/>
              </w:rPr>
              <w:t>5</w:t>
            </w:r>
          </w:p>
        </w:tc>
        <w:tc>
          <w:tcPr>
            <w:tcW w:w="709" w:type="dxa"/>
            <w:tcMar>
              <w:top w:w="15" w:type="dxa"/>
              <w:left w:w="15" w:type="dxa"/>
              <w:bottom w:w="15" w:type="dxa"/>
              <w:right w:w="15" w:type="dxa"/>
            </w:tcMar>
            <w:vAlign w:val="center"/>
          </w:tcPr>
          <w:p w:rsidR="0095647D" w:rsidRPr="004F734F" w:rsidRDefault="0095647D" w:rsidP="00121318">
            <w:pPr>
              <w:jc w:val="center"/>
              <w:rPr>
                <w:sz w:val="24"/>
                <w:szCs w:val="24"/>
              </w:rPr>
            </w:pPr>
            <w:r>
              <w:rPr>
                <w:sz w:val="24"/>
                <w:szCs w:val="24"/>
                <w:lang w:val="kk-KZ"/>
              </w:rPr>
              <w:t>4</w:t>
            </w:r>
          </w:p>
        </w:tc>
      </w:tr>
      <w:tr w:rsidR="0095647D" w:rsidRPr="004F734F" w:rsidTr="00313E90">
        <w:trPr>
          <w:trHeight w:val="348"/>
          <w:jc w:val="center"/>
        </w:trPr>
        <w:tc>
          <w:tcPr>
            <w:tcW w:w="326" w:type="dxa"/>
            <w:vMerge w:val="restart"/>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w:t>
            </w: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5</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5</w:t>
            </w: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29</w:t>
            </w:r>
          </w:p>
        </w:tc>
        <w:tc>
          <w:tcPr>
            <w:tcW w:w="376" w:type="dxa"/>
            <w:tcMar>
              <w:top w:w="15" w:type="dxa"/>
              <w:left w:w="15" w:type="dxa"/>
              <w:bottom w:w="15" w:type="dxa"/>
              <w:right w:w="15" w:type="dxa"/>
            </w:tcMar>
            <w:vAlign w:val="center"/>
          </w:tcPr>
          <w:p w:rsidR="0095647D" w:rsidRPr="004F734F" w:rsidRDefault="0095647D" w:rsidP="00121318">
            <w:pPr>
              <w:jc w:val="center"/>
              <w:rPr>
                <w:sz w:val="22"/>
                <w:szCs w:val="24"/>
              </w:rPr>
            </w:pPr>
            <w:r>
              <w:rPr>
                <w:sz w:val="22"/>
                <w:szCs w:val="24"/>
              </w:rPr>
              <w:t>2</w:t>
            </w: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930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31</w:t>
            </w:r>
          </w:p>
        </w:tc>
        <w:tc>
          <w:tcPr>
            <w:tcW w:w="567" w:type="dxa"/>
            <w:tcMar>
              <w:top w:w="15" w:type="dxa"/>
              <w:left w:w="15" w:type="dxa"/>
              <w:bottom w:w="15" w:type="dxa"/>
              <w:right w:w="15" w:type="dxa"/>
            </w:tcMar>
            <w:vAlign w:val="center"/>
          </w:tcPr>
          <w:p w:rsidR="0095647D" w:rsidRPr="005328FB" w:rsidRDefault="0095647D" w:rsidP="00121318">
            <w:pPr>
              <w:jc w:val="center"/>
              <w:rPr>
                <w:sz w:val="24"/>
                <w:szCs w:val="24"/>
                <w:lang w:val="kk-KZ"/>
              </w:rPr>
            </w:pPr>
            <w:r>
              <w:rPr>
                <w:sz w:val="24"/>
                <w:szCs w:val="24"/>
                <w:lang w:val="kk-KZ"/>
              </w:rPr>
              <w:t>6</w:t>
            </w:r>
          </w:p>
        </w:tc>
        <w:tc>
          <w:tcPr>
            <w:tcW w:w="709" w:type="dxa"/>
            <w:tcMar>
              <w:top w:w="15" w:type="dxa"/>
              <w:left w:w="15" w:type="dxa"/>
              <w:bottom w:w="15" w:type="dxa"/>
              <w:right w:w="15" w:type="dxa"/>
            </w:tcMar>
            <w:vAlign w:val="center"/>
          </w:tcPr>
          <w:p w:rsidR="0095647D" w:rsidRPr="005328FB" w:rsidRDefault="0095647D" w:rsidP="00121318">
            <w:pPr>
              <w:jc w:val="center"/>
              <w:rPr>
                <w:sz w:val="24"/>
                <w:szCs w:val="24"/>
                <w:lang w:val="kk-KZ"/>
              </w:rPr>
            </w:pPr>
            <w:r>
              <w:rPr>
                <w:sz w:val="24"/>
                <w:szCs w:val="24"/>
                <w:lang w:val="kk-KZ"/>
              </w:rPr>
              <w:t>3</w:t>
            </w:r>
          </w:p>
        </w:tc>
      </w:tr>
      <w:tr w:rsidR="0095647D" w:rsidRPr="004F734F" w:rsidTr="00313E90">
        <w:trPr>
          <w:trHeight w:val="315"/>
          <w:jc w:val="center"/>
        </w:trPr>
        <w:tc>
          <w:tcPr>
            <w:tcW w:w="326" w:type="dxa"/>
            <w:vMerge/>
            <w:vAlign w:val="center"/>
          </w:tcPr>
          <w:p w:rsidR="0095647D" w:rsidRPr="004F734F" w:rsidRDefault="0095647D" w:rsidP="00121318">
            <w:pPr>
              <w:jc w:val="center"/>
              <w:rPr>
                <w:sz w:val="22"/>
                <w:szCs w:val="24"/>
              </w:rPr>
            </w:pP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4</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6</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4</w:t>
            </w: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28</w:t>
            </w:r>
          </w:p>
        </w:tc>
        <w:tc>
          <w:tcPr>
            <w:tcW w:w="376" w:type="dxa"/>
            <w:tcMar>
              <w:top w:w="15" w:type="dxa"/>
              <w:left w:w="15" w:type="dxa"/>
              <w:bottom w:w="15" w:type="dxa"/>
              <w:right w:w="15" w:type="dxa"/>
            </w:tcMar>
            <w:vAlign w:val="center"/>
          </w:tcPr>
          <w:p w:rsidR="0095647D" w:rsidRPr="004F734F" w:rsidRDefault="0095647D" w:rsidP="00121318">
            <w:pPr>
              <w:jc w:val="center"/>
              <w:rPr>
                <w:sz w:val="22"/>
                <w:szCs w:val="24"/>
              </w:rPr>
            </w:pPr>
            <w:r>
              <w:rPr>
                <w:sz w:val="22"/>
                <w:szCs w:val="24"/>
              </w:rPr>
              <w:t>2</w:t>
            </w: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930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31</w:t>
            </w:r>
          </w:p>
        </w:tc>
        <w:tc>
          <w:tcPr>
            <w:tcW w:w="567" w:type="dxa"/>
            <w:tcMar>
              <w:top w:w="15" w:type="dxa"/>
              <w:left w:w="15" w:type="dxa"/>
              <w:bottom w:w="15" w:type="dxa"/>
              <w:right w:w="15" w:type="dxa"/>
            </w:tcMar>
            <w:vAlign w:val="center"/>
          </w:tcPr>
          <w:p w:rsidR="0095647D" w:rsidRPr="005328FB" w:rsidRDefault="0095647D" w:rsidP="00121318">
            <w:pPr>
              <w:jc w:val="center"/>
              <w:rPr>
                <w:sz w:val="24"/>
                <w:szCs w:val="24"/>
                <w:lang w:val="kk-KZ"/>
              </w:rPr>
            </w:pPr>
            <w:r>
              <w:rPr>
                <w:sz w:val="24"/>
                <w:szCs w:val="24"/>
                <w:lang w:val="kk-KZ"/>
              </w:rPr>
              <w:t>6</w:t>
            </w:r>
          </w:p>
        </w:tc>
        <w:tc>
          <w:tcPr>
            <w:tcW w:w="709" w:type="dxa"/>
            <w:tcMar>
              <w:top w:w="15" w:type="dxa"/>
              <w:left w:w="15" w:type="dxa"/>
              <w:bottom w:w="15" w:type="dxa"/>
              <w:right w:w="15" w:type="dxa"/>
            </w:tcMar>
            <w:vAlign w:val="center"/>
          </w:tcPr>
          <w:p w:rsidR="0095647D" w:rsidRPr="005328FB" w:rsidRDefault="0095647D" w:rsidP="00121318">
            <w:pPr>
              <w:jc w:val="center"/>
              <w:rPr>
                <w:sz w:val="24"/>
                <w:szCs w:val="24"/>
                <w:lang w:val="kk-KZ"/>
              </w:rPr>
            </w:pPr>
            <w:r w:rsidRPr="004F734F">
              <w:rPr>
                <w:sz w:val="24"/>
                <w:szCs w:val="24"/>
              </w:rPr>
              <w:t>2</w:t>
            </w:r>
            <w:r>
              <w:rPr>
                <w:sz w:val="24"/>
                <w:szCs w:val="24"/>
                <w:lang w:val="kk-KZ"/>
              </w:rPr>
              <w:t>/кр</w:t>
            </w:r>
          </w:p>
        </w:tc>
      </w:tr>
      <w:tr w:rsidR="0095647D" w:rsidRPr="004F734F" w:rsidTr="00313E90">
        <w:trPr>
          <w:trHeight w:val="315"/>
          <w:jc w:val="center"/>
        </w:trPr>
        <w:tc>
          <w:tcPr>
            <w:tcW w:w="326" w:type="dxa"/>
            <w:vMerge w:val="restart"/>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w:t>
            </w: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5</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7</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5</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w:t>
            </w: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31</w:t>
            </w:r>
          </w:p>
        </w:tc>
        <w:tc>
          <w:tcPr>
            <w:tcW w:w="37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930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31</w:t>
            </w:r>
          </w:p>
        </w:tc>
        <w:tc>
          <w:tcPr>
            <w:tcW w:w="567"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7</w:t>
            </w:r>
          </w:p>
        </w:tc>
        <w:tc>
          <w:tcPr>
            <w:tcW w:w="709" w:type="dxa"/>
            <w:tcMar>
              <w:top w:w="15" w:type="dxa"/>
              <w:left w:w="15" w:type="dxa"/>
              <w:bottom w:w="15" w:type="dxa"/>
              <w:right w:w="15" w:type="dxa"/>
            </w:tcMar>
            <w:vAlign w:val="center"/>
          </w:tcPr>
          <w:p w:rsidR="0095647D" w:rsidRPr="004F734F" w:rsidRDefault="0095647D" w:rsidP="00121318">
            <w:pPr>
              <w:jc w:val="center"/>
              <w:rPr>
                <w:sz w:val="24"/>
                <w:szCs w:val="24"/>
              </w:rPr>
            </w:pPr>
          </w:p>
        </w:tc>
      </w:tr>
      <w:tr w:rsidR="0095647D" w:rsidRPr="004F734F" w:rsidTr="00313E90">
        <w:trPr>
          <w:trHeight w:val="315"/>
          <w:jc w:val="center"/>
        </w:trPr>
        <w:tc>
          <w:tcPr>
            <w:tcW w:w="326" w:type="dxa"/>
            <w:vMerge/>
            <w:vAlign w:val="center"/>
          </w:tcPr>
          <w:p w:rsidR="0095647D" w:rsidRPr="004F734F" w:rsidRDefault="0095647D" w:rsidP="00121318">
            <w:pPr>
              <w:jc w:val="center"/>
              <w:rPr>
                <w:sz w:val="22"/>
                <w:szCs w:val="24"/>
              </w:rPr>
            </w:pP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6</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4</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w:t>
            </w: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26</w:t>
            </w:r>
          </w:p>
        </w:tc>
        <w:tc>
          <w:tcPr>
            <w:tcW w:w="37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5</w:t>
            </w: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930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31</w:t>
            </w:r>
          </w:p>
        </w:tc>
        <w:tc>
          <w:tcPr>
            <w:tcW w:w="567"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4</w:t>
            </w:r>
          </w:p>
        </w:tc>
        <w:tc>
          <w:tcPr>
            <w:tcW w:w="709"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1</w:t>
            </w:r>
          </w:p>
        </w:tc>
      </w:tr>
      <w:tr w:rsidR="0095647D" w:rsidRPr="004F734F" w:rsidTr="00313E90">
        <w:trPr>
          <w:trHeight w:val="315"/>
          <w:jc w:val="center"/>
        </w:trPr>
        <w:tc>
          <w:tcPr>
            <w:tcW w:w="326" w:type="dxa"/>
            <w:vMerge w:val="restart"/>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4</w:t>
            </w: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7</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37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w:t>
            </w: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270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9</w:t>
            </w:r>
          </w:p>
        </w:tc>
        <w:tc>
          <w:tcPr>
            <w:tcW w:w="567"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0</w:t>
            </w:r>
          </w:p>
        </w:tc>
        <w:tc>
          <w:tcPr>
            <w:tcW w:w="709"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1</w:t>
            </w:r>
          </w:p>
        </w:tc>
      </w:tr>
      <w:tr w:rsidR="0095647D" w:rsidRPr="004F734F" w:rsidTr="00313E90">
        <w:trPr>
          <w:trHeight w:val="315"/>
          <w:jc w:val="center"/>
        </w:trPr>
        <w:tc>
          <w:tcPr>
            <w:tcW w:w="326" w:type="dxa"/>
            <w:vMerge/>
            <w:vAlign w:val="center"/>
          </w:tcPr>
          <w:p w:rsidR="0095647D" w:rsidRPr="004F734F" w:rsidRDefault="0095647D" w:rsidP="00121318">
            <w:pPr>
              <w:jc w:val="center"/>
              <w:rPr>
                <w:sz w:val="22"/>
                <w:szCs w:val="24"/>
              </w:rPr>
            </w:pP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8</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4</w:t>
            </w: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32</w:t>
            </w:r>
          </w:p>
        </w:tc>
        <w:tc>
          <w:tcPr>
            <w:tcW w:w="37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960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32</w:t>
            </w:r>
          </w:p>
        </w:tc>
        <w:tc>
          <w:tcPr>
            <w:tcW w:w="567"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4</w:t>
            </w:r>
          </w:p>
        </w:tc>
        <w:tc>
          <w:tcPr>
            <w:tcW w:w="709" w:type="dxa"/>
            <w:tcMar>
              <w:top w:w="15" w:type="dxa"/>
              <w:left w:w="15" w:type="dxa"/>
              <w:bottom w:w="15" w:type="dxa"/>
              <w:right w:w="15" w:type="dxa"/>
            </w:tcMar>
            <w:vAlign w:val="center"/>
          </w:tcPr>
          <w:p w:rsidR="0095647D" w:rsidRPr="004F734F" w:rsidRDefault="0095647D" w:rsidP="00121318">
            <w:pPr>
              <w:jc w:val="center"/>
              <w:rPr>
                <w:sz w:val="24"/>
                <w:szCs w:val="24"/>
              </w:rPr>
            </w:pPr>
          </w:p>
        </w:tc>
      </w:tr>
      <w:tr w:rsidR="0095647D" w:rsidRPr="004F734F" w:rsidTr="00313E90">
        <w:trPr>
          <w:trHeight w:val="315"/>
          <w:jc w:val="center"/>
        </w:trPr>
        <w:tc>
          <w:tcPr>
            <w:tcW w:w="326" w:type="dxa"/>
            <w:vAlign w:val="center"/>
          </w:tcPr>
          <w:p w:rsidR="0095647D" w:rsidRPr="004F734F" w:rsidRDefault="0095647D" w:rsidP="00121318">
            <w:pPr>
              <w:jc w:val="center"/>
              <w:rPr>
                <w:sz w:val="22"/>
                <w:szCs w:val="24"/>
              </w:rPr>
            </w:pPr>
          </w:p>
        </w:tc>
        <w:tc>
          <w:tcPr>
            <w:tcW w:w="463"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9</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37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17</w:t>
            </w: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510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17</w:t>
            </w:r>
          </w:p>
        </w:tc>
        <w:tc>
          <w:tcPr>
            <w:tcW w:w="567"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0</w:t>
            </w:r>
          </w:p>
        </w:tc>
        <w:tc>
          <w:tcPr>
            <w:tcW w:w="709" w:type="dxa"/>
            <w:tcMar>
              <w:top w:w="15" w:type="dxa"/>
              <w:left w:w="15" w:type="dxa"/>
              <w:bottom w:w="15" w:type="dxa"/>
              <w:right w:w="15" w:type="dxa"/>
            </w:tcMar>
            <w:vAlign w:val="center"/>
          </w:tcPr>
          <w:p w:rsidR="0095647D" w:rsidRPr="004F734F" w:rsidRDefault="0095647D" w:rsidP="00121318">
            <w:pPr>
              <w:jc w:val="center"/>
              <w:rPr>
                <w:sz w:val="24"/>
                <w:szCs w:val="24"/>
              </w:rPr>
            </w:pPr>
            <w:r w:rsidRPr="004F734F">
              <w:rPr>
                <w:sz w:val="24"/>
                <w:szCs w:val="24"/>
              </w:rPr>
              <w:t>1</w:t>
            </w:r>
          </w:p>
        </w:tc>
      </w:tr>
      <w:tr w:rsidR="0095647D" w:rsidRPr="004F734F" w:rsidTr="00313E90">
        <w:trPr>
          <w:trHeight w:val="325"/>
          <w:jc w:val="center"/>
        </w:trPr>
        <w:tc>
          <w:tcPr>
            <w:tcW w:w="789" w:type="dxa"/>
            <w:gridSpan w:val="2"/>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итого</w:t>
            </w:r>
          </w:p>
        </w:tc>
        <w:tc>
          <w:tcPr>
            <w:tcW w:w="77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12</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13</w:t>
            </w:r>
          </w:p>
        </w:tc>
        <w:tc>
          <w:tcPr>
            <w:tcW w:w="425"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16</w:t>
            </w:r>
          </w:p>
        </w:tc>
        <w:tc>
          <w:tcPr>
            <w:tcW w:w="42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24</w:t>
            </w:r>
          </w:p>
        </w:tc>
        <w:tc>
          <w:tcPr>
            <w:tcW w:w="1134"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202</w:t>
            </w:r>
          </w:p>
        </w:tc>
        <w:tc>
          <w:tcPr>
            <w:tcW w:w="376" w:type="dxa"/>
            <w:tcMar>
              <w:top w:w="15" w:type="dxa"/>
              <w:left w:w="15" w:type="dxa"/>
              <w:bottom w:w="15" w:type="dxa"/>
              <w:right w:w="15" w:type="dxa"/>
            </w:tcMar>
            <w:vAlign w:val="center"/>
          </w:tcPr>
          <w:p w:rsidR="0095647D" w:rsidRPr="004F734F" w:rsidRDefault="0095647D" w:rsidP="00313E90">
            <w:pPr>
              <w:jc w:val="center"/>
              <w:rPr>
                <w:sz w:val="22"/>
                <w:szCs w:val="24"/>
              </w:rPr>
            </w:pPr>
            <w:r>
              <w:rPr>
                <w:sz w:val="22"/>
                <w:szCs w:val="24"/>
              </w:rPr>
              <w:t>8</w:t>
            </w:r>
          </w:p>
        </w:tc>
        <w:tc>
          <w:tcPr>
            <w:tcW w:w="616"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w:t>
            </w:r>
          </w:p>
        </w:tc>
        <w:tc>
          <w:tcPr>
            <w:tcW w:w="1417"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16</w:t>
            </w:r>
          </w:p>
        </w:tc>
        <w:tc>
          <w:tcPr>
            <w:tcW w:w="851"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17</w:t>
            </w:r>
          </w:p>
        </w:tc>
        <w:tc>
          <w:tcPr>
            <w:tcW w:w="850" w:type="dxa"/>
            <w:tcMar>
              <w:top w:w="15" w:type="dxa"/>
              <w:left w:w="15" w:type="dxa"/>
              <w:bottom w:w="15" w:type="dxa"/>
              <w:right w:w="15" w:type="dxa"/>
            </w:tcMar>
            <w:vAlign w:val="center"/>
          </w:tcPr>
          <w:p w:rsidR="0095647D" w:rsidRPr="004F734F" w:rsidRDefault="0095647D" w:rsidP="00121318">
            <w:pPr>
              <w:jc w:val="center"/>
              <w:rPr>
                <w:sz w:val="22"/>
                <w:szCs w:val="24"/>
              </w:rPr>
            </w:pPr>
            <w:r w:rsidRPr="004F734F">
              <w:rPr>
                <w:sz w:val="22"/>
                <w:szCs w:val="24"/>
              </w:rPr>
              <w:t>7320</w:t>
            </w:r>
          </w:p>
        </w:tc>
        <w:tc>
          <w:tcPr>
            <w:tcW w:w="567" w:type="dxa"/>
            <w:tcMar>
              <w:top w:w="15" w:type="dxa"/>
              <w:left w:w="15" w:type="dxa"/>
              <w:bottom w:w="15" w:type="dxa"/>
              <w:right w:w="15" w:type="dxa"/>
            </w:tcMar>
            <w:vAlign w:val="center"/>
          </w:tcPr>
          <w:p w:rsidR="0095647D" w:rsidRPr="004F734F" w:rsidRDefault="0095647D" w:rsidP="00121318">
            <w:pPr>
              <w:jc w:val="center"/>
              <w:rPr>
                <w:szCs w:val="24"/>
              </w:rPr>
            </w:pPr>
            <w:r w:rsidRPr="004F734F">
              <w:rPr>
                <w:szCs w:val="24"/>
              </w:rPr>
              <w:t>244</w:t>
            </w:r>
          </w:p>
        </w:tc>
        <w:tc>
          <w:tcPr>
            <w:tcW w:w="567" w:type="dxa"/>
            <w:tcMar>
              <w:top w:w="15" w:type="dxa"/>
              <w:left w:w="15" w:type="dxa"/>
              <w:bottom w:w="15" w:type="dxa"/>
              <w:right w:w="15" w:type="dxa"/>
            </w:tcMar>
            <w:vAlign w:val="center"/>
          </w:tcPr>
          <w:p w:rsidR="0095647D" w:rsidRPr="004F734F" w:rsidRDefault="0095647D" w:rsidP="00121318">
            <w:pPr>
              <w:jc w:val="center"/>
              <w:rPr>
                <w:sz w:val="24"/>
                <w:szCs w:val="24"/>
              </w:rPr>
            </w:pPr>
            <w:r>
              <w:rPr>
                <w:sz w:val="24"/>
                <w:szCs w:val="24"/>
                <w:lang w:val="kk-KZ"/>
              </w:rPr>
              <w:t>39</w:t>
            </w:r>
          </w:p>
        </w:tc>
        <w:tc>
          <w:tcPr>
            <w:tcW w:w="709" w:type="dxa"/>
            <w:tcMar>
              <w:top w:w="15" w:type="dxa"/>
              <w:left w:w="15" w:type="dxa"/>
              <w:bottom w:w="15" w:type="dxa"/>
              <w:right w:w="15" w:type="dxa"/>
            </w:tcMar>
            <w:vAlign w:val="center"/>
          </w:tcPr>
          <w:p w:rsidR="0095647D" w:rsidRPr="008A3766" w:rsidRDefault="0095647D" w:rsidP="00121318">
            <w:pPr>
              <w:jc w:val="center"/>
              <w:rPr>
                <w:sz w:val="24"/>
                <w:szCs w:val="24"/>
                <w:lang w:val="kk-KZ"/>
              </w:rPr>
            </w:pPr>
            <w:r w:rsidRPr="004F734F">
              <w:rPr>
                <w:sz w:val="24"/>
                <w:szCs w:val="24"/>
              </w:rPr>
              <w:t>1</w:t>
            </w:r>
            <w:r>
              <w:rPr>
                <w:sz w:val="24"/>
                <w:szCs w:val="24"/>
                <w:lang w:val="kk-KZ"/>
              </w:rPr>
              <w:t>4</w:t>
            </w:r>
          </w:p>
        </w:tc>
      </w:tr>
    </w:tbl>
    <w:p w:rsidR="0095647D" w:rsidRPr="004F734F" w:rsidRDefault="0095647D" w:rsidP="00121318">
      <w:pPr>
        <w:pStyle w:val="a3"/>
        <w:tabs>
          <w:tab w:val="left" w:pos="993"/>
        </w:tabs>
        <w:spacing w:after="0" w:line="240" w:lineRule="auto"/>
        <w:ind w:left="0"/>
        <w:jc w:val="center"/>
        <w:rPr>
          <w:rFonts w:ascii="Times New Roman" w:hAnsi="Times New Roman"/>
          <w:b/>
          <w:sz w:val="24"/>
          <w:szCs w:val="24"/>
          <w:lang w:val="kk-KZ" w:eastAsia="ru-RU"/>
        </w:rPr>
        <w:sectPr w:rsidR="0095647D" w:rsidRPr="004F734F" w:rsidSect="00B64616">
          <w:footerReference w:type="even" r:id="rId9"/>
          <w:footerReference w:type="default" r:id="rId10"/>
          <w:pgSz w:w="11906" w:h="16838"/>
          <w:pgMar w:top="567" w:right="850" w:bottom="1134" w:left="709" w:header="708" w:footer="708" w:gutter="0"/>
          <w:cols w:space="708"/>
          <w:titlePg/>
          <w:docGrid w:linePitch="360"/>
        </w:sectPr>
      </w:pPr>
    </w:p>
    <w:p w:rsidR="0095647D" w:rsidRPr="004F734F" w:rsidRDefault="0095647D" w:rsidP="00121318">
      <w:pPr>
        <w:pStyle w:val="a3"/>
        <w:tabs>
          <w:tab w:val="left" w:pos="993"/>
        </w:tabs>
        <w:spacing w:after="0" w:line="240" w:lineRule="auto"/>
        <w:ind w:left="0"/>
        <w:jc w:val="center"/>
        <w:rPr>
          <w:rFonts w:ascii="Times New Roman" w:hAnsi="Times New Roman"/>
          <w:b/>
          <w:sz w:val="24"/>
          <w:szCs w:val="24"/>
          <w:lang w:val="kk-KZ" w:eastAsia="ru-RU"/>
        </w:rPr>
      </w:pPr>
      <w:r w:rsidRPr="004F734F">
        <w:rPr>
          <w:rFonts w:ascii="Times New Roman" w:hAnsi="Times New Roman"/>
          <w:b/>
          <w:sz w:val="24"/>
          <w:szCs w:val="24"/>
          <w:lang w:val="kk-KZ" w:eastAsia="ru-RU"/>
        </w:rPr>
        <w:lastRenderedPageBreak/>
        <w:t>5. Сведения о дисциплинах</w:t>
      </w:r>
    </w:p>
    <w:p w:rsidR="0095647D" w:rsidRPr="004F734F" w:rsidRDefault="0095647D" w:rsidP="00121318">
      <w:pPr>
        <w:pStyle w:val="a3"/>
        <w:tabs>
          <w:tab w:val="left" w:pos="993"/>
        </w:tabs>
        <w:spacing w:after="0" w:line="240" w:lineRule="auto"/>
        <w:ind w:left="0"/>
        <w:jc w:val="center"/>
        <w:rPr>
          <w:rFonts w:ascii="Times New Roman" w:hAnsi="Times New Roman"/>
          <w:b/>
          <w:sz w:val="24"/>
          <w:szCs w:val="24"/>
          <w:lang w:val="kk-KZ" w:eastAsia="ru-RU"/>
        </w:rPr>
      </w:pPr>
    </w:p>
    <w:tbl>
      <w:tblPr>
        <w:tblpPr w:leftFromText="180" w:rightFromText="180" w:vertAnchor="text"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7"/>
        <w:gridCol w:w="992"/>
        <w:gridCol w:w="851"/>
        <w:gridCol w:w="2498"/>
        <w:gridCol w:w="4589"/>
        <w:gridCol w:w="1276"/>
        <w:gridCol w:w="1719"/>
      </w:tblGrid>
      <w:tr w:rsidR="0095647D" w:rsidRPr="0067552A" w:rsidTr="00443260">
        <w:tc>
          <w:tcPr>
            <w:tcW w:w="2647" w:type="dxa"/>
          </w:tcPr>
          <w:p w:rsidR="0095647D" w:rsidRDefault="0095647D" w:rsidP="00443260">
            <w:pPr>
              <w:jc w:val="center"/>
              <w:rPr>
                <w:b/>
                <w:lang w:val="en-US"/>
              </w:rPr>
            </w:pPr>
          </w:p>
          <w:p w:rsidR="0095647D" w:rsidRPr="0067552A" w:rsidRDefault="0095647D" w:rsidP="00443260">
            <w:pPr>
              <w:jc w:val="center"/>
              <w:rPr>
                <w:b/>
                <w:lang w:val="kk-KZ"/>
              </w:rPr>
            </w:pPr>
            <w:r w:rsidRPr="0067552A">
              <w:rPr>
                <w:b/>
                <w:lang w:val="kk-KZ"/>
              </w:rPr>
              <w:t xml:space="preserve">Наименование модуля </w:t>
            </w:r>
          </w:p>
        </w:tc>
        <w:tc>
          <w:tcPr>
            <w:tcW w:w="992" w:type="dxa"/>
          </w:tcPr>
          <w:p w:rsidR="0095647D" w:rsidRPr="0067552A" w:rsidRDefault="0095647D" w:rsidP="00443260">
            <w:pPr>
              <w:jc w:val="center"/>
              <w:rPr>
                <w:b/>
                <w:lang w:val="kk-KZ"/>
              </w:rPr>
            </w:pPr>
            <w:r w:rsidRPr="0067552A">
              <w:rPr>
                <w:b/>
                <w:lang w:val="kk-KZ"/>
              </w:rPr>
              <w:t>ЦИКЛ</w:t>
            </w:r>
          </w:p>
        </w:tc>
        <w:tc>
          <w:tcPr>
            <w:tcW w:w="851" w:type="dxa"/>
          </w:tcPr>
          <w:p w:rsidR="0095647D" w:rsidRPr="0067552A" w:rsidRDefault="0095647D" w:rsidP="00443260">
            <w:pPr>
              <w:jc w:val="center"/>
              <w:rPr>
                <w:b/>
                <w:lang w:val="kk-KZ"/>
              </w:rPr>
            </w:pPr>
            <w:r w:rsidRPr="0067552A">
              <w:rPr>
                <w:b/>
                <w:lang w:val="kk-KZ"/>
              </w:rPr>
              <w:t>ОК/ВК/КВ</w:t>
            </w:r>
          </w:p>
        </w:tc>
        <w:tc>
          <w:tcPr>
            <w:tcW w:w="2498" w:type="dxa"/>
          </w:tcPr>
          <w:p w:rsidR="0095647D" w:rsidRPr="0067552A" w:rsidRDefault="0095647D" w:rsidP="00443260">
            <w:pPr>
              <w:jc w:val="center"/>
              <w:rPr>
                <w:b/>
                <w:lang w:val="kk-KZ"/>
              </w:rPr>
            </w:pPr>
            <w:r w:rsidRPr="0067552A">
              <w:rPr>
                <w:b/>
                <w:lang w:val="kk-KZ"/>
              </w:rPr>
              <w:t>Наименование компонента</w:t>
            </w:r>
          </w:p>
        </w:tc>
        <w:tc>
          <w:tcPr>
            <w:tcW w:w="4589" w:type="dxa"/>
          </w:tcPr>
          <w:p w:rsidR="0095647D" w:rsidRPr="0067552A" w:rsidRDefault="0095647D" w:rsidP="00443260">
            <w:pPr>
              <w:jc w:val="center"/>
              <w:rPr>
                <w:b/>
                <w:lang w:val="kk-KZ"/>
              </w:rPr>
            </w:pPr>
            <w:r w:rsidRPr="0067552A">
              <w:rPr>
                <w:b/>
                <w:lang w:val="kk-KZ"/>
              </w:rPr>
              <w:t>Краткое описание дисциплины</w:t>
            </w:r>
          </w:p>
          <w:p w:rsidR="0095647D" w:rsidRPr="0067552A" w:rsidRDefault="0095647D" w:rsidP="00443260">
            <w:pPr>
              <w:jc w:val="center"/>
              <w:rPr>
                <w:b/>
                <w:lang w:val="kk-KZ"/>
              </w:rPr>
            </w:pPr>
            <w:r w:rsidRPr="0067552A">
              <w:rPr>
                <w:b/>
                <w:lang w:val="kk-KZ"/>
              </w:rPr>
              <w:t>(30-50 слов)</w:t>
            </w:r>
          </w:p>
        </w:tc>
        <w:tc>
          <w:tcPr>
            <w:tcW w:w="1276" w:type="dxa"/>
          </w:tcPr>
          <w:p w:rsidR="0095647D" w:rsidRPr="0067552A" w:rsidRDefault="0095647D" w:rsidP="00443260">
            <w:pPr>
              <w:jc w:val="center"/>
              <w:rPr>
                <w:b/>
                <w:lang w:val="kk-KZ"/>
              </w:rPr>
            </w:pPr>
            <w:r w:rsidRPr="0067552A">
              <w:rPr>
                <w:b/>
                <w:lang w:val="kk-KZ"/>
              </w:rPr>
              <w:t>Кол-во кредитов</w:t>
            </w:r>
          </w:p>
        </w:tc>
        <w:tc>
          <w:tcPr>
            <w:tcW w:w="1719" w:type="dxa"/>
          </w:tcPr>
          <w:p w:rsidR="0095647D" w:rsidRPr="0067552A" w:rsidRDefault="0095647D" w:rsidP="00443260">
            <w:pPr>
              <w:jc w:val="center"/>
              <w:rPr>
                <w:b/>
                <w:lang w:val="kk-KZ"/>
              </w:rPr>
            </w:pPr>
            <w:r w:rsidRPr="0067552A">
              <w:rPr>
                <w:b/>
                <w:lang w:val="kk-KZ"/>
              </w:rPr>
              <w:t xml:space="preserve">Формируемые </w:t>
            </w:r>
            <w:r w:rsidRPr="0067552A">
              <w:rPr>
                <w:b/>
              </w:rPr>
              <w:t xml:space="preserve">РО </w:t>
            </w:r>
            <w:r w:rsidRPr="0067552A">
              <w:rPr>
                <w:b/>
                <w:lang w:val="kk-KZ"/>
              </w:rPr>
              <w:t>(коды)</w:t>
            </w:r>
          </w:p>
        </w:tc>
      </w:tr>
      <w:tr w:rsidR="0095647D" w:rsidRPr="0067552A" w:rsidTr="00443260">
        <w:tc>
          <w:tcPr>
            <w:tcW w:w="2647" w:type="dxa"/>
            <w:vMerge w:val="restart"/>
          </w:tcPr>
          <w:p w:rsidR="0095647D" w:rsidRPr="0067552A" w:rsidRDefault="0095647D" w:rsidP="00443260">
            <w:pPr>
              <w:jc w:val="center"/>
              <w:rPr>
                <w:b/>
                <w:lang w:val="kk-KZ"/>
              </w:rPr>
            </w:pPr>
            <w:r w:rsidRPr="0067552A">
              <w:rPr>
                <w:b/>
                <w:lang w:val="kk-KZ"/>
              </w:rPr>
              <w:t>Общественные науки с основами формирования социального сознания и духовной модернизации</w:t>
            </w:r>
          </w:p>
        </w:tc>
        <w:tc>
          <w:tcPr>
            <w:tcW w:w="992" w:type="dxa"/>
            <w:vMerge w:val="restart"/>
          </w:tcPr>
          <w:p w:rsidR="0095647D" w:rsidRPr="0067552A" w:rsidRDefault="0095647D" w:rsidP="00443260">
            <w:pPr>
              <w:jc w:val="both"/>
              <w:rPr>
                <w:lang w:val="kk-KZ" w:eastAsia="en-US"/>
              </w:rPr>
            </w:pPr>
            <w:r w:rsidRPr="0067552A">
              <w:rPr>
                <w:lang w:val="kk-KZ" w:eastAsia="en-US"/>
              </w:rPr>
              <w:t>Цикл ООД</w:t>
            </w:r>
          </w:p>
          <w:p w:rsidR="0095647D" w:rsidRPr="0067552A" w:rsidRDefault="0095647D" w:rsidP="00443260">
            <w:pPr>
              <w:jc w:val="both"/>
              <w:rPr>
                <w:lang w:val="kk-KZ" w:eastAsia="en-US"/>
              </w:rPr>
            </w:pPr>
          </w:p>
        </w:tc>
        <w:tc>
          <w:tcPr>
            <w:tcW w:w="851" w:type="dxa"/>
          </w:tcPr>
          <w:p w:rsidR="0095647D" w:rsidRPr="0067552A" w:rsidRDefault="0095647D" w:rsidP="00443260">
            <w:pPr>
              <w:jc w:val="both"/>
              <w:rPr>
                <w:lang w:val="kk-KZ" w:eastAsia="en-US"/>
              </w:rPr>
            </w:pPr>
            <w:r w:rsidRPr="0067552A">
              <w:rPr>
                <w:lang w:val="kk-KZ" w:eastAsia="en-US"/>
              </w:rPr>
              <w:t>ОК</w:t>
            </w:r>
          </w:p>
        </w:tc>
        <w:tc>
          <w:tcPr>
            <w:tcW w:w="2498" w:type="dxa"/>
          </w:tcPr>
          <w:p w:rsidR="0095647D" w:rsidRPr="0067552A" w:rsidRDefault="0095647D" w:rsidP="00443260">
            <w:pPr>
              <w:jc w:val="both"/>
            </w:pPr>
            <w:r w:rsidRPr="0067552A">
              <w:t xml:space="preserve">Современная история Казахстана                                                                                                                                                                                          </w:t>
            </w:r>
          </w:p>
        </w:tc>
        <w:tc>
          <w:tcPr>
            <w:tcW w:w="4589" w:type="dxa"/>
          </w:tcPr>
          <w:p w:rsidR="0095647D" w:rsidRPr="0067552A" w:rsidRDefault="0095647D" w:rsidP="00443260">
            <w:pPr>
              <w:jc w:val="both"/>
              <w:outlineLvl w:val="0"/>
              <w:rPr>
                <w:lang w:val="kk-KZ"/>
              </w:rPr>
            </w:pPr>
            <w:r w:rsidRPr="0067552A">
              <w:t>По</w:t>
            </w:r>
            <w:r w:rsidRPr="0067552A">
              <w:rPr>
                <w:lang w:val="kk-KZ"/>
              </w:rPr>
              <w:t>зволяет</w:t>
            </w:r>
            <w:r w:rsidRPr="0067552A">
              <w:t xml:space="preserve"> классифицировать</w:t>
            </w:r>
            <w:r w:rsidRPr="0067552A">
              <w:rPr>
                <w:lang w:val="kk-KZ"/>
              </w:rPr>
              <w:t xml:space="preserve"> к</w:t>
            </w:r>
            <w:r w:rsidRPr="0067552A">
              <w:t xml:space="preserve">онцептуальные основы Отечественной истории, </w:t>
            </w:r>
            <w:r w:rsidRPr="0067552A">
              <w:rPr>
                <w:lang w:val="kk-KZ"/>
              </w:rPr>
              <w:t xml:space="preserve">интерпретировать </w:t>
            </w:r>
            <w:r w:rsidRPr="0067552A">
              <w:t>истоки</w:t>
            </w:r>
            <w:r w:rsidRPr="0067552A">
              <w:rPr>
                <w:lang w:val="kk-KZ"/>
              </w:rPr>
              <w:t>,</w:t>
            </w:r>
            <w:r w:rsidRPr="0067552A">
              <w:t xml:space="preserve">  преемственность казахской государственности</w:t>
            </w:r>
            <w:r w:rsidRPr="0067552A">
              <w:rPr>
                <w:lang w:val="kk-KZ"/>
              </w:rPr>
              <w:t xml:space="preserve"> и а</w:t>
            </w:r>
            <w:r w:rsidRPr="0067552A">
              <w:t>ктуальные проблемы истории современного Казахстана.</w:t>
            </w:r>
            <w:r w:rsidRPr="0067552A">
              <w:rPr>
                <w:lang w:val="kk-KZ"/>
              </w:rPr>
              <w:t xml:space="preserve"> Подвергание  анализу д</w:t>
            </w:r>
            <w:r w:rsidRPr="0067552A">
              <w:t>еятельност</w:t>
            </w:r>
            <w:r w:rsidRPr="0067552A">
              <w:rPr>
                <w:lang w:val="kk-KZ"/>
              </w:rPr>
              <w:t>и</w:t>
            </w:r>
            <w:r w:rsidRPr="0067552A">
              <w:t xml:space="preserve"> национальной интеллигенции в формировании идеологии освободительного движения</w:t>
            </w:r>
            <w:r w:rsidRPr="0067552A">
              <w:rPr>
                <w:lang w:val="kk-KZ"/>
              </w:rPr>
              <w:t xml:space="preserve"> и  э</w:t>
            </w:r>
            <w:r w:rsidRPr="0067552A">
              <w:t>тап</w:t>
            </w:r>
            <w:r w:rsidRPr="0067552A">
              <w:rPr>
                <w:lang w:val="kk-KZ"/>
              </w:rPr>
              <w:t>ов</w:t>
            </w:r>
            <w:r w:rsidRPr="0067552A">
              <w:t xml:space="preserve"> социально-экономической модернизации     Казахстана.</w:t>
            </w:r>
            <w:r w:rsidRPr="0067552A">
              <w:rPr>
                <w:lang w:val="kk-KZ"/>
              </w:rPr>
              <w:t xml:space="preserve"> Характеризовать с</w:t>
            </w:r>
            <w:r w:rsidRPr="0067552A">
              <w:t>оздание  демократического правового государства.</w:t>
            </w:r>
            <w:r w:rsidRPr="0067552A">
              <w:rPr>
                <w:lang w:val="kk-KZ"/>
              </w:rPr>
              <w:t xml:space="preserve"> Оценивание вклада  Первого Президента </w:t>
            </w:r>
            <w:r w:rsidRPr="0067552A">
              <w:rPr>
                <w:snapToGrid w:val="0"/>
              </w:rPr>
              <w:t>в теорию и практику государственного управления.</w:t>
            </w:r>
          </w:p>
        </w:tc>
        <w:tc>
          <w:tcPr>
            <w:tcW w:w="1276" w:type="dxa"/>
          </w:tcPr>
          <w:p w:rsidR="0095647D" w:rsidRPr="0067552A" w:rsidRDefault="0095647D" w:rsidP="00443260">
            <w:pPr>
              <w:jc w:val="center"/>
              <w:rPr>
                <w:lang w:val="kk-KZ" w:eastAsia="en-US"/>
              </w:rPr>
            </w:pPr>
            <w:r w:rsidRPr="0067552A">
              <w:rPr>
                <w:lang w:val="kk-KZ" w:eastAsia="en-US"/>
              </w:rPr>
              <w:t>5</w:t>
            </w:r>
          </w:p>
        </w:tc>
        <w:tc>
          <w:tcPr>
            <w:tcW w:w="1719" w:type="dxa"/>
          </w:tcPr>
          <w:p w:rsidR="0095647D" w:rsidRPr="0067552A" w:rsidRDefault="0095647D" w:rsidP="00443260">
            <w:pPr>
              <w:jc w:val="center"/>
              <w:rPr>
                <w:b/>
                <w:lang w:val="kk-KZ"/>
              </w:rPr>
            </w:pPr>
            <w:r w:rsidRPr="0067552A">
              <w:rPr>
                <w:b/>
                <w:lang w:val="kk-KZ"/>
              </w:rPr>
              <w:t>РО 2, РО 3</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pPr>
              <w:jc w:val="both"/>
              <w:rPr>
                <w:lang w:val="kk-KZ" w:eastAsia="en-US"/>
              </w:rPr>
            </w:pPr>
          </w:p>
        </w:tc>
        <w:tc>
          <w:tcPr>
            <w:tcW w:w="851" w:type="dxa"/>
          </w:tcPr>
          <w:p w:rsidR="0095647D" w:rsidRPr="0067552A" w:rsidRDefault="0095647D" w:rsidP="00443260">
            <w:pPr>
              <w:jc w:val="both"/>
              <w:rPr>
                <w:lang w:val="kk-KZ" w:eastAsia="en-US"/>
              </w:rPr>
            </w:pPr>
            <w:r w:rsidRPr="0067552A">
              <w:rPr>
                <w:lang w:val="kk-KZ" w:eastAsia="en-US"/>
              </w:rPr>
              <w:t>ОК</w:t>
            </w:r>
          </w:p>
        </w:tc>
        <w:tc>
          <w:tcPr>
            <w:tcW w:w="2498" w:type="dxa"/>
          </w:tcPr>
          <w:p w:rsidR="0095647D" w:rsidRPr="0067552A" w:rsidRDefault="0095647D" w:rsidP="00443260">
            <w:pPr>
              <w:jc w:val="both"/>
            </w:pPr>
            <w:r w:rsidRPr="0067552A">
              <w:t xml:space="preserve">Философия                                                                                                                                                                                                                                                                                                                                            </w:t>
            </w:r>
          </w:p>
        </w:tc>
        <w:tc>
          <w:tcPr>
            <w:tcW w:w="4589" w:type="dxa"/>
          </w:tcPr>
          <w:p w:rsidR="0095647D" w:rsidRPr="0067552A" w:rsidRDefault="0095647D" w:rsidP="00443260">
            <w:pPr>
              <w:jc w:val="both"/>
              <w:rPr>
                <w:lang w:eastAsia="en-US"/>
              </w:rPr>
            </w:pPr>
            <w:r w:rsidRPr="0067552A">
              <w:rPr>
                <w:bCs/>
              </w:rPr>
              <w:t xml:space="preserve">Рассматриваются основы  возникновения </w:t>
            </w:r>
            <w:r w:rsidRPr="0067552A">
              <w:rPr>
                <w:bCs/>
                <w:lang w:val="kk-KZ"/>
              </w:rPr>
              <w:t xml:space="preserve"> </w:t>
            </w:r>
            <w:r w:rsidRPr="0067552A">
              <w:rPr>
                <w:bCs/>
              </w:rPr>
              <w:t>философии</w:t>
            </w:r>
            <w:r w:rsidRPr="0067552A">
              <w:rPr>
                <w:bCs/>
                <w:lang w:val="kk-KZ"/>
              </w:rPr>
              <w:t xml:space="preserve">, выявляются особенности возникновения </w:t>
            </w:r>
            <w:r w:rsidRPr="0067552A">
              <w:t xml:space="preserve"> культуры мышления, раскрываются  понятия «философия» «мировоззрение», </w:t>
            </w:r>
            <w:r w:rsidRPr="0067552A">
              <w:rPr>
                <w:lang w:val="kk-KZ"/>
              </w:rPr>
              <w:t>сущность и содержание понятий «бытие», «сознания». Рассматриваются соотношение понятий «п</w:t>
            </w:r>
            <w:r w:rsidRPr="0067552A">
              <w:t>ознание» и «творчество»</w:t>
            </w:r>
            <w:r w:rsidRPr="0067552A">
              <w:rPr>
                <w:lang w:val="kk-KZ"/>
              </w:rPr>
              <w:t>, раскрываются сущность и содержание категории философии с</w:t>
            </w:r>
            <w:r w:rsidRPr="0067552A">
              <w:t>вободы</w:t>
            </w:r>
            <w:r w:rsidRPr="0067552A">
              <w:rPr>
                <w:lang w:val="kk-KZ"/>
              </w:rPr>
              <w:t>, Р</w:t>
            </w:r>
            <w:r w:rsidRPr="0067552A">
              <w:t>азвиваются навыкы выделения сущности философской проблемы, критического мышления,  навыки исследования философских аспектов, проблем практики и познания</w:t>
            </w:r>
            <w:r w:rsidRPr="0067552A">
              <w:rPr>
                <w:lang w:val="kk-KZ"/>
              </w:rPr>
              <w:t>.</w:t>
            </w:r>
          </w:p>
        </w:tc>
        <w:tc>
          <w:tcPr>
            <w:tcW w:w="1276" w:type="dxa"/>
          </w:tcPr>
          <w:p w:rsidR="0095647D" w:rsidRPr="0067552A" w:rsidRDefault="0095647D" w:rsidP="00443260">
            <w:pPr>
              <w:jc w:val="center"/>
              <w:rPr>
                <w:lang w:val="kk-KZ" w:eastAsia="en-US"/>
              </w:rPr>
            </w:pPr>
            <w:r w:rsidRPr="0067552A">
              <w:rPr>
                <w:lang w:val="kk-KZ" w:eastAsia="en-US"/>
              </w:rPr>
              <w:t>5</w:t>
            </w:r>
          </w:p>
        </w:tc>
        <w:tc>
          <w:tcPr>
            <w:tcW w:w="1719" w:type="dxa"/>
          </w:tcPr>
          <w:p w:rsidR="0095647D" w:rsidRPr="0067552A" w:rsidRDefault="0095647D" w:rsidP="00443260">
            <w:pPr>
              <w:jc w:val="center"/>
              <w:rPr>
                <w:b/>
                <w:lang w:val="kk-KZ"/>
              </w:rPr>
            </w:pPr>
            <w:r w:rsidRPr="0067552A">
              <w:rPr>
                <w:b/>
                <w:lang w:val="kk-KZ"/>
              </w:rPr>
              <w:t>РО 2, РО 3</w:t>
            </w:r>
          </w:p>
        </w:tc>
      </w:tr>
      <w:tr w:rsidR="0095647D" w:rsidRPr="0067552A" w:rsidTr="00443260">
        <w:tc>
          <w:tcPr>
            <w:tcW w:w="2647" w:type="dxa"/>
            <w:vMerge w:val="restart"/>
          </w:tcPr>
          <w:p w:rsidR="0095647D" w:rsidRPr="0067552A" w:rsidRDefault="0095647D" w:rsidP="00443260">
            <w:pPr>
              <w:jc w:val="center"/>
              <w:rPr>
                <w:b/>
                <w:lang w:val="kk-KZ"/>
              </w:rPr>
            </w:pPr>
            <w:r w:rsidRPr="0067552A">
              <w:rPr>
                <w:b/>
                <w:lang w:val="kk-KZ"/>
              </w:rPr>
              <w:t>Основы социальных наук</w:t>
            </w:r>
          </w:p>
        </w:tc>
        <w:tc>
          <w:tcPr>
            <w:tcW w:w="992" w:type="dxa"/>
            <w:vMerge w:val="restart"/>
          </w:tcPr>
          <w:p w:rsidR="0095647D" w:rsidRPr="0067552A" w:rsidRDefault="0095647D" w:rsidP="00443260">
            <w:pPr>
              <w:jc w:val="both"/>
              <w:rPr>
                <w:lang w:val="kk-KZ" w:eastAsia="en-US"/>
              </w:rPr>
            </w:pPr>
            <w:r w:rsidRPr="0067552A">
              <w:rPr>
                <w:lang w:val="kk-KZ" w:eastAsia="en-US"/>
              </w:rPr>
              <w:t>Цикл ООД</w:t>
            </w:r>
          </w:p>
          <w:p w:rsidR="0095647D" w:rsidRPr="0067552A" w:rsidRDefault="0095647D" w:rsidP="00443260">
            <w:pPr>
              <w:jc w:val="both"/>
              <w:rPr>
                <w:lang w:val="kk-KZ" w:eastAsia="en-US"/>
              </w:rPr>
            </w:pPr>
          </w:p>
        </w:tc>
        <w:tc>
          <w:tcPr>
            <w:tcW w:w="851" w:type="dxa"/>
          </w:tcPr>
          <w:p w:rsidR="0095647D" w:rsidRPr="0067552A" w:rsidRDefault="0095647D" w:rsidP="00443260">
            <w:pPr>
              <w:jc w:val="both"/>
              <w:rPr>
                <w:lang w:val="kk-KZ" w:eastAsia="en-US"/>
              </w:rPr>
            </w:pPr>
            <w:r w:rsidRPr="0067552A">
              <w:rPr>
                <w:lang w:val="kk-KZ" w:eastAsia="en-US"/>
              </w:rPr>
              <w:t>ОК</w:t>
            </w:r>
          </w:p>
        </w:tc>
        <w:tc>
          <w:tcPr>
            <w:tcW w:w="2498" w:type="dxa"/>
          </w:tcPr>
          <w:p w:rsidR="0095647D" w:rsidRPr="0067552A" w:rsidRDefault="0095647D" w:rsidP="00443260">
            <w:pPr>
              <w:jc w:val="both"/>
            </w:pPr>
            <w:r w:rsidRPr="0067552A">
              <w:t>Социология</w:t>
            </w:r>
            <w:r w:rsidRPr="0067552A">
              <w:rPr>
                <w:lang w:val="en-US"/>
              </w:rPr>
              <w:t xml:space="preserve"> </w:t>
            </w:r>
            <w:r w:rsidRPr="0067552A">
              <w:t>и</w:t>
            </w:r>
            <w:r w:rsidRPr="0067552A">
              <w:rPr>
                <w:lang w:val="en-US"/>
              </w:rPr>
              <w:t xml:space="preserve"> </w:t>
            </w:r>
            <w:r w:rsidRPr="0067552A">
              <w:t>политология</w:t>
            </w:r>
            <w:r w:rsidRPr="0067552A">
              <w:rPr>
                <w:lang w:val="en-US"/>
              </w:rPr>
              <w:t xml:space="preserve">                                                                                              </w:t>
            </w:r>
          </w:p>
        </w:tc>
        <w:tc>
          <w:tcPr>
            <w:tcW w:w="4589" w:type="dxa"/>
          </w:tcPr>
          <w:p w:rsidR="0095647D" w:rsidRPr="0067552A" w:rsidRDefault="0095647D" w:rsidP="00443260">
            <w:pPr>
              <w:jc w:val="both"/>
              <w:rPr>
                <w:lang w:eastAsia="en-US"/>
              </w:rPr>
            </w:pPr>
            <w:r w:rsidRPr="0067552A">
              <w:t>Изучаются теории социологии</w:t>
            </w:r>
            <w:r w:rsidRPr="0067552A">
              <w:rPr>
                <w:lang w:val="kk-KZ"/>
              </w:rPr>
              <w:t>, с</w:t>
            </w:r>
            <w:r w:rsidRPr="0067552A">
              <w:t>оциальная структура и стратификация общества, объясняется</w:t>
            </w:r>
            <w:r w:rsidRPr="0067552A">
              <w:rPr>
                <w:lang w:val="kk-KZ"/>
              </w:rPr>
              <w:t xml:space="preserve"> роль и место политики в обществе, рассматриваются о</w:t>
            </w:r>
            <w:r w:rsidRPr="0067552A">
              <w:t>сновные этапы становления и развития политической науки, в том числе молодежной политики</w:t>
            </w:r>
            <w:r w:rsidRPr="0067552A">
              <w:rPr>
                <w:lang w:val="kk-KZ"/>
              </w:rPr>
              <w:t>, роль политики в системе общественной жизни, раскрывается сущность г</w:t>
            </w:r>
            <w:r w:rsidRPr="0067552A">
              <w:rPr>
                <w:snapToGrid w:val="0"/>
                <w:spacing w:val="-4"/>
              </w:rPr>
              <w:t xml:space="preserve">осударства, </w:t>
            </w:r>
            <w:r w:rsidRPr="0067552A">
              <w:rPr>
                <w:lang w:val="kk-KZ"/>
              </w:rPr>
              <w:t>выявляется соотношение г</w:t>
            </w:r>
            <w:r w:rsidRPr="0067552A">
              <w:t xml:space="preserve">осударства и гражданского общества. Развиваются навыки </w:t>
            </w:r>
            <w:r w:rsidRPr="0067552A">
              <w:rPr>
                <w:lang w:val="kk-KZ"/>
              </w:rPr>
              <w:t xml:space="preserve"> с</w:t>
            </w:r>
            <w:r w:rsidRPr="0067552A">
              <w:t>оциологического исследования</w:t>
            </w:r>
            <w:r w:rsidRPr="0067552A">
              <w:rPr>
                <w:lang w:val="kk-KZ"/>
              </w:rPr>
              <w:t>, анализа социально-политической информации</w:t>
            </w:r>
          </w:p>
        </w:tc>
        <w:tc>
          <w:tcPr>
            <w:tcW w:w="1276" w:type="dxa"/>
          </w:tcPr>
          <w:p w:rsidR="0095647D" w:rsidRPr="0067552A" w:rsidRDefault="0095647D" w:rsidP="00443260">
            <w:pPr>
              <w:jc w:val="center"/>
              <w:rPr>
                <w:b/>
                <w:lang w:val="kk-KZ"/>
              </w:rPr>
            </w:pPr>
            <w:r w:rsidRPr="0067552A">
              <w:rPr>
                <w:b/>
                <w:lang w:val="kk-KZ"/>
              </w:rPr>
              <w:t>4</w:t>
            </w:r>
          </w:p>
        </w:tc>
        <w:tc>
          <w:tcPr>
            <w:tcW w:w="1719" w:type="dxa"/>
          </w:tcPr>
          <w:p w:rsidR="0095647D" w:rsidRPr="0067552A" w:rsidRDefault="0095647D" w:rsidP="00443260">
            <w:pPr>
              <w:jc w:val="center"/>
              <w:rPr>
                <w:b/>
                <w:lang w:val="kk-KZ"/>
              </w:rPr>
            </w:pPr>
            <w:r w:rsidRPr="0067552A">
              <w:rPr>
                <w:b/>
                <w:lang w:val="kk-KZ"/>
              </w:rPr>
              <w:t>РО 2, РО 3</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pPr>
              <w:jc w:val="both"/>
              <w:rPr>
                <w:lang w:val="kk-KZ" w:eastAsia="en-US"/>
              </w:rPr>
            </w:pPr>
          </w:p>
        </w:tc>
        <w:tc>
          <w:tcPr>
            <w:tcW w:w="851" w:type="dxa"/>
          </w:tcPr>
          <w:p w:rsidR="0095647D" w:rsidRPr="0067552A" w:rsidRDefault="0095647D" w:rsidP="00443260">
            <w:pPr>
              <w:jc w:val="both"/>
              <w:rPr>
                <w:lang w:val="kk-KZ" w:eastAsia="en-US"/>
              </w:rPr>
            </w:pPr>
            <w:r w:rsidRPr="0067552A">
              <w:rPr>
                <w:lang w:val="kk-KZ" w:eastAsia="en-US"/>
              </w:rPr>
              <w:t>ВК</w:t>
            </w:r>
          </w:p>
        </w:tc>
        <w:tc>
          <w:tcPr>
            <w:tcW w:w="2498" w:type="dxa"/>
          </w:tcPr>
          <w:p w:rsidR="0095647D" w:rsidRPr="0067552A" w:rsidRDefault="0095647D" w:rsidP="00443260">
            <w:pPr>
              <w:jc w:val="both"/>
            </w:pPr>
            <w:r w:rsidRPr="0067552A">
              <w:t xml:space="preserve">Экология и основы безопасности </w:t>
            </w:r>
            <w:r w:rsidRPr="0067552A">
              <w:lastRenderedPageBreak/>
              <w:t xml:space="preserve">жизнедеятельности                                                                                                         </w:t>
            </w:r>
          </w:p>
        </w:tc>
        <w:tc>
          <w:tcPr>
            <w:tcW w:w="4589" w:type="dxa"/>
          </w:tcPr>
          <w:p w:rsidR="0095647D" w:rsidRPr="0067552A" w:rsidRDefault="0095647D" w:rsidP="00443260">
            <w:pPr>
              <w:jc w:val="both"/>
              <w:rPr>
                <w:lang w:eastAsia="en-US"/>
              </w:rPr>
            </w:pPr>
            <w:r w:rsidRPr="0067552A">
              <w:rPr>
                <w:lang w:eastAsia="en-US"/>
              </w:rPr>
              <w:lastRenderedPageBreak/>
              <w:t xml:space="preserve">Владеет закономерности взаимодействия природы  и общества. Демонстрирует знание основ </w:t>
            </w:r>
            <w:r w:rsidRPr="0067552A">
              <w:rPr>
                <w:lang w:eastAsia="en-US"/>
              </w:rPr>
              <w:lastRenderedPageBreak/>
              <w:t xml:space="preserve">функционирования экосистем и развития биосферы. Анализирует влияние вредных и опасных факторов производства и окружающей среды на здоровье человека. Оценивает экологическое состояние природной среды. Проводит оценку техногенного воздействия  производства на ОС.                                                                                                                                                                                        Определяет оптимальные условия устойчивого развития эколого-экономических  систем.    </w:t>
            </w:r>
          </w:p>
        </w:tc>
        <w:tc>
          <w:tcPr>
            <w:tcW w:w="1276" w:type="dxa"/>
          </w:tcPr>
          <w:p w:rsidR="0095647D" w:rsidRPr="0067552A" w:rsidRDefault="0095647D" w:rsidP="00443260">
            <w:pPr>
              <w:jc w:val="center"/>
              <w:rPr>
                <w:b/>
                <w:lang w:val="kk-KZ"/>
              </w:rPr>
            </w:pPr>
            <w:r w:rsidRPr="0067552A">
              <w:rPr>
                <w:b/>
                <w:lang w:val="kk-KZ"/>
              </w:rPr>
              <w:lastRenderedPageBreak/>
              <w:t>3</w:t>
            </w:r>
          </w:p>
        </w:tc>
        <w:tc>
          <w:tcPr>
            <w:tcW w:w="1719" w:type="dxa"/>
          </w:tcPr>
          <w:p w:rsidR="0095647D" w:rsidRPr="0067552A" w:rsidRDefault="0095647D" w:rsidP="00443260">
            <w:pPr>
              <w:jc w:val="center"/>
              <w:rPr>
                <w:b/>
                <w:lang w:val="kk-KZ"/>
              </w:rPr>
            </w:pPr>
            <w:r w:rsidRPr="0067552A">
              <w:rPr>
                <w:b/>
                <w:lang w:val="kk-KZ"/>
              </w:rPr>
              <w:t>РО 2, РО 3</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val="restart"/>
          </w:tcPr>
          <w:p w:rsidR="0095647D" w:rsidRPr="0067552A" w:rsidRDefault="0095647D" w:rsidP="00443260">
            <w:pPr>
              <w:jc w:val="both"/>
              <w:rPr>
                <w:lang w:val="kk-KZ" w:eastAsia="en-US"/>
              </w:rPr>
            </w:pPr>
            <w:r w:rsidRPr="0067552A">
              <w:rPr>
                <w:lang w:val="kk-KZ" w:eastAsia="en-US"/>
              </w:rPr>
              <w:t>Цикл ООД</w:t>
            </w:r>
          </w:p>
        </w:tc>
        <w:tc>
          <w:tcPr>
            <w:tcW w:w="851" w:type="dxa"/>
            <w:vMerge w:val="restart"/>
          </w:tcPr>
          <w:p w:rsidR="0095647D" w:rsidRPr="0067552A" w:rsidRDefault="0095647D" w:rsidP="00443260">
            <w:pPr>
              <w:jc w:val="both"/>
              <w:rPr>
                <w:lang w:val="kk-KZ" w:eastAsia="en-US"/>
              </w:rPr>
            </w:pPr>
            <w:r w:rsidRPr="0067552A">
              <w:rPr>
                <w:lang w:val="kk-KZ" w:eastAsia="en-US"/>
              </w:rPr>
              <w:t>КВ</w:t>
            </w:r>
          </w:p>
        </w:tc>
        <w:tc>
          <w:tcPr>
            <w:tcW w:w="2498" w:type="dxa"/>
          </w:tcPr>
          <w:p w:rsidR="0095647D" w:rsidRPr="0067552A" w:rsidRDefault="0095647D" w:rsidP="00443260">
            <w:pPr>
              <w:jc w:val="both"/>
            </w:pPr>
            <w:r w:rsidRPr="0067552A">
              <w:t>Основы</w:t>
            </w:r>
            <w:r w:rsidRPr="0067552A">
              <w:rPr>
                <w:lang w:val="en-US"/>
              </w:rPr>
              <w:t xml:space="preserve"> </w:t>
            </w:r>
            <w:r w:rsidRPr="0067552A">
              <w:t>экономики</w:t>
            </w:r>
            <w:r w:rsidRPr="0067552A">
              <w:rPr>
                <w:lang w:val="en-US"/>
              </w:rPr>
              <w:t xml:space="preserve"> </w:t>
            </w:r>
            <w:r w:rsidRPr="0067552A">
              <w:t>и</w:t>
            </w:r>
            <w:r w:rsidRPr="0067552A">
              <w:rPr>
                <w:lang w:val="en-US"/>
              </w:rPr>
              <w:t xml:space="preserve"> </w:t>
            </w:r>
            <w:r w:rsidRPr="0067552A">
              <w:t>права</w:t>
            </w:r>
            <w:r w:rsidRPr="0067552A">
              <w:rPr>
                <w:lang w:val="en-US"/>
              </w:rPr>
              <w:t xml:space="preserve">                                                                                                                                      </w:t>
            </w:r>
          </w:p>
        </w:tc>
        <w:tc>
          <w:tcPr>
            <w:tcW w:w="4589" w:type="dxa"/>
          </w:tcPr>
          <w:p w:rsidR="0095647D" w:rsidRPr="0067552A" w:rsidRDefault="0095647D" w:rsidP="00443260">
            <w:pPr>
              <w:jc w:val="both"/>
              <w:rPr>
                <w:lang w:eastAsia="en-US"/>
              </w:rPr>
            </w:pPr>
            <w:r w:rsidRPr="0067552A">
              <w:rPr>
                <w:rFonts w:eastAsia="HiddenHorzOCR"/>
              </w:rPr>
              <w:t xml:space="preserve">Рассматривает роль государства в развитии рынка, конкуренции, </w:t>
            </w:r>
            <w:r w:rsidRPr="0067552A">
              <w:t xml:space="preserve">спрос, предложение. Прививает навыки </w:t>
            </w:r>
            <w:r w:rsidRPr="0067552A">
              <w:rPr>
                <w:rFonts w:eastAsia="HiddenHorzOCR"/>
              </w:rPr>
              <w:t xml:space="preserve">расчета  издержек, дохода, показателей кругооборота и оборота капитала. Позволяет критически исследовать рынки факторов производства, факторные доходы. </w:t>
            </w:r>
            <w:r w:rsidRPr="0067552A">
              <w:t>Формирует  знания по праву. Прививает  навыки анализа правомерности происходящих событий, умения обращаться к нормативным актам. Повышает уровень правового сознания, правовой культуры.</w:t>
            </w:r>
          </w:p>
        </w:tc>
        <w:tc>
          <w:tcPr>
            <w:tcW w:w="1276" w:type="dxa"/>
          </w:tcPr>
          <w:p w:rsidR="0095647D" w:rsidRPr="0067552A" w:rsidRDefault="0095647D" w:rsidP="00443260">
            <w:pPr>
              <w:jc w:val="center"/>
              <w:rPr>
                <w:b/>
                <w:lang w:val="kk-KZ"/>
              </w:rPr>
            </w:pPr>
            <w:r w:rsidRPr="0067552A">
              <w:rPr>
                <w:b/>
                <w:lang w:val="kk-KZ"/>
              </w:rPr>
              <w:t>3</w:t>
            </w:r>
          </w:p>
        </w:tc>
        <w:tc>
          <w:tcPr>
            <w:tcW w:w="1719" w:type="dxa"/>
          </w:tcPr>
          <w:p w:rsidR="0095647D" w:rsidRPr="0067552A" w:rsidRDefault="0095647D" w:rsidP="00443260">
            <w:pPr>
              <w:jc w:val="center"/>
              <w:rPr>
                <w:b/>
                <w:lang w:val="kk-KZ"/>
              </w:rPr>
            </w:pPr>
            <w:r w:rsidRPr="0067552A">
              <w:rPr>
                <w:b/>
                <w:lang w:val="kk-KZ"/>
              </w:rPr>
              <w:t>РО 2, РО 3, РО 11</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pPr>
              <w:jc w:val="both"/>
              <w:rPr>
                <w:lang w:val="kk-KZ" w:eastAsia="en-US"/>
              </w:rPr>
            </w:pPr>
          </w:p>
        </w:tc>
        <w:tc>
          <w:tcPr>
            <w:tcW w:w="851" w:type="dxa"/>
            <w:vMerge/>
          </w:tcPr>
          <w:p w:rsidR="0095647D" w:rsidRPr="0067552A" w:rsidRDefault="0095647D" w:rsidP="00443260">
            <w:pPr>
              <w:jc w:val="both"/>
              <w:rPr>
                <w:lang w:val="kk-KZ" w:eastAsia="en-US"/>
              </w:rPr>
            </w:pPr>
          </w:p>
        </w:tc>
        <w:tc>
          <w:tcPr>
            <w:tcW w:w="2498" w:type="dxa"/>
          </w:tcPr>
          <w:p w:rsidR="0095647D" w:rsidRPr="0067552A" w:rsidRDefault="0095647D" w:rsidP="00443260">
            <w:pPr>
              <w:jc w:val="both"/>
            </w:pPr>
            <w:r w:rsidRPr="0067552A">
              <w:t xml:space="preserve">Основы предпринимательских навыков и антикоррупционной культуры                                                                          </w:t>
            </w:r>
          </w:p>
        </w:tc>
        <w:tc>
          <w:tcPr>
            <w:tcW w:w="4589" w:type="dxa"/>
          </w:tcPr>
          <w:p w:rsidR="0095647D" w:rsidRPr="0067552A" w:rsidRDefault="0095647D" w:rsidP="00443260">
            <w:pPr>
              <w:jc w:val="both"/>
            </w:pPr>
            <w:r w:rsidRPr="0067552A">
              <w:t>Формирует  знания об организации фирмы, ведения предпринимательской деятельности. Вырабатывает навыки  бизнес-планирования производства и реализации продукции, проведения анализа рынков;  расчета прибыли, дохода, рентабельности, платежеспособности, ликвидности фирмы.</w:t>
            </w:r>
          </w:p>
          <w:p w:rsidR="0095647D" w:rsidRPr="0067552A" w:rsidRDefault="0095647D" w:rsidP="00443260">
            <w:pPr>
              <w:jc w:val="both"/>
              <w:rPr>
                <w:lang w:eastAsia="en-US"/>
              </w:rPr>
            </w:pPr>
            <w:r w:rsidRPr="0067552A">
              <w:rPr>
                <w:rFonts w:eastAsia="HiddenHorzOCR"/>
              </w:rPr>
              <w:t>Рассматривает</w:t>
            </w:r>
            <w:r w:rsidRPr="0067552A">
              <w:t xml:space="preserve"> сущность,  факторы коррупции. Формирует  антикоррупционное мировоззрение, культуру. Вырабатывает гражданскую позицию к коррупции, реализует ценности морального сознания противодействия коррупции. Прививает навыки критического анализа коррупционных явлений.</w:t>
            </w:r>
          </w:p>
        </w:tc>
        <w:tc>
          <w:tcPr>
            <w:tcW w:w="1276" w:type="dxa"/>
          </w:tcPr>
          <w:p w:rsidR="0095647D" w:rsidRPr="0067552A" w:rsidRDefault="0095647D" w:rsidP="00443260">
            <w:pPr>
              <w:jc w:val="center"/>
              <w:rPr>
                <w:b/>
                <w:lang w:val="kk-KZ"/>
              </w:rPr>
            </w:pPr>
            <w:r w:rsidRPr="0067552A">
              <w:rPr>
                <w:b/>
                <w:lang w:val="kk-KZ"/>
              </w:rPr>
              <w:t>3</w:t>
            </w:r>
          </w:p>
        </w:tc>
        <w:tc>
          <w:tcPr>
            <w:tcW w:w="1719" w:type="dxa"/>
          </w:tcPr>
          <w:p w:rsidR="0095647D" w:rsidRPr="0067552A" w:rsidRDefault="0095647D" w:rsidP="00443260">
            <w:pPr>
              <w:jc w:val="center"/>
              <w:rPr>
                <w:b/>
                <w:lang w:val="kk-KZ"/>
              </w:rPr>
            </w:pPr>
            <w:r w:rsidRPr="0067552A">
              <w:rPr>
                <w:b/>
                <w:lang w:val="kk-KZ"/>
              </w:rPr>
              <w:t>РО 2, РО 3, РО 11</w:t>
            </w:r>
          </w:p>
        </w:tc>
      </w:tr>
      <w:tr w:rsidR="0095647D" w:rsidRPr="0067552A" w:rsidTr="00443260">
        <w:tc>
          <w:tcPr>
            <w:tcW w:w="2647" w:type="dxa"/>
            <w:vMerge/>
          </w:tcPr>
          <w:p w:rsidR="0095647D" w:rsidRPr="0067552A" w:rsidRDefault="0095647D" w:rsidP="00443260">
            <w:pPr>
              <w:jc w:val="center"/>
              <w:rPr>
                <w:b/>
                <w:lang w:val="kk-KZ"/>
              </w:rPr>
            </w:pPr>
          </w:p>
        </w:tc>
        <w:tc>
          <w:tcPr>
            <w:tcW w:w="992" w:type="dxa"/>
          </w:tcPr>
          <w:p w:rsidR="0095647D" w:rsidRPr="0067552A" w:rsidRDefault="0095647D" w:rsidP="00443260">
            <w:pPr>
              <w:jc w:val="both"/>
              <w:rPr>
                <w:lang w:val="kk-KZ" w:eastAsia="en-US"/>
              </w:rPr>
            </w:pPr>
            <w:r w:rsidRPr="0067552A">
              <w:rPr>
                <w:lang w:val="kk-KZ" w:eastAsia="en-US"/>
              </w:rPr>
              <w:t>ООД</w:t>
            </w:r>
          </w:p>
        </w:tc>
        <w:tc>
          <w:tcPr>
            <w:tcW w:w="851" w:type="dxa"/>
          </w:tcPr>
          <w:p w:rsidR="0095647D" w:rsidRPr="0067552A" w:rsidRDefault="0095647D" w:rsidP="00443260">
            <w:pPr>
              <w:jc w:val="both"/>
              <w:rPr>
                <w:lang w:val="kk-KZ" w:eastAsia="en-US"/>
              </w:rPr>
            </w:pPr>
            <w:r w:rsidRPr="0067552A">
              <w:rPr>
                <w:lang w:val="kk-KZ" w:eastAsia="en-US"/>
              </w:rPr>
              <w:t>ОК</w:t>
            </w:r>
          </w:p>
        </w:tc>
        <w:tc>
          <w:tcPr>
            <w:tcW w:w="2498" w:type="dxa"/>
          </w:tcPr>
          <w:p w:rsidR="0095647D" w:rsidRPr="0067552A" w:rsidRDefault="0095647D" w:rsidP="00443260">
            <w:pPr>
              <w:jc w:val="both"/>
              <w:rPr>
                <w:lang w:val="en-US"/>
              </w:rPr>
            </w:pPr>
            <w:r w:rsidRPr="0067552A">
              <w:t>Культурология</w:t>
            </w:r>
            <w:r w:rsidRPr="0067552A">
              <w:rPr>
                <w:lang w:val="en-US"/>
              </w:rPr>
              <w:t xml:space="preserve"> </w:t>
            </w:r>
            <w:r w:rsidRPr="0067552A">
              <w:t>и</w:t>
            </w:r>
            <w:r w:rsidRPr="0067552A">
              <w:rPr>
                <w:lang w:val="en-US"/>
              </w:rPr>
              <w:t xml:space="preserve"> </w:t>
            </w:r>
            <w:r w:rsidRPr="0067552A">
              <w:t>психология</w:t>
            </w:r>
            <w:r w:rsidRPr="0067552A">
              <w:rPr>
                <w:lang w:val="en-US"/>
              </w:rPr>
              <w:t xml:space="preserve">                                                                                                                               </w:t>
            </w:r>
          </w:p>
        </w:tc>
        <w:tc>
          <w:tcPr>
            <w:tcW w:w="4589" w:type="dxa"/>
          </w:tcPr>
          <w:p w:rsidR="0095647D" w:rsidRPr="0067552A" w:rsidRDefault="0095647D" w:rsidP="00443260">
            <w:pPr>
              <w:jc w:val="both"/>
              <w:rPr>
                <w:lang w:eastAsia="en-US"/>
              </w:rPr>
            </w:pPr>
            <w:r w:rsidRPr="0067552A">
              <w:rPr>
                <w:lang w:val="kk-KZ"/>
              </w:rPr>
              <w:t>Понима</w:t>
            </w:r>
            <w:r w:rsidRPr="0067552A">
              <w:t>ние социально-этические ценности общества как продукт интеграционных процессов в системах базового знания дисциплин социально-</w:t>
            </w:r>
            <w:r w:rsidRPr="0067552A">
              <w:rPr>
                <w:lang w:val="kk-KZ"/>
              </w:rPr>
              <w:t xml:space="preserve">культурно-психологического </w:t>
            </w:r>
            <w:r w:rsidRPr="0067552A">
              <w:t xml:space="preserve">модуля; анализировать особенности психологических институтов </w:t>
            </w:r>
            <w:r w:rsidRPr="0067552A">
              <w:rPr>
                <w:lang w:eastAsia="ar-SA"/>
              </w:rPr>
              <w:t>в контексте их роли в модернизации казахстанского общества;</w:t>
            </w:r>
            <w:r w:rsidRPr="0067552A">
              <w:t xml:space="preserve"> </w:t>
            </w:r>
            <w:r w:rsidRPr="0067552A">
              <w:rPr>
                <w:lang w:val="kk-KZ"/>
              </w:rPr>
              <w:t xml:space="preserve">формировать </w:t>
            </w:r>
            <w:r w:rsidRPr="0067552A">
              <w:t xml:space="preserve"> программы решения конфликтных ситуаций в обществе, в том числе в профессиональном социуме; </w:t>
            </w:r>
            <w:r w:rsidRPr="0067552A">
              <w:rPr>
                <w:lang w:val="kk-KZ"/>
              </w:rPr>
              <w:t xml:space="preserve">уметь </w:t>
            </w:r>
            <w:r w:rsidRPr="0067552A">
              <w:t xml:space="preserve">корректно выражать и отстаивать собственное мнение имеющим социальную </w:t>
            </w:r>
            <w:r w:rsidRPr="0067552A">
              <w:lastRenderedPageBreak/>
              <w:t>значимость</w:t>
            </w:r>
          </w:p>
        </w:tc>
        <w:tc>
          <w:tcPr>
            <w:tcW w:w="1276" w:type="dxa"/>
          </w:tcPr>
          <w:p w:rsidR="0095647D" w:rsidRPr="0067552A" w:rsidRDefault="0095647D" w:rsidP="00443260">
            <w:pPr>
              <w:jc w:val="center"/>
              <w:rPr>
                <w:b/>
                <w:lang w:val="kk-KZ"/>
              </w:rPr>
            </w:pPr>
            <w:r w:rsidRPr="0067552A">
              <w:rPr>
                <w:b/>
                <w:lang w:val="kk-KZ"/>
              </w:rPr>
              <w:lastRenderedPageBreak/>
              <w:t>4</w:t>
            </w:r>
          </w:p>
        </w:tc>
        <w:tc>
          <w:tcPr>
            <w:tcW w:w="1719" w:type="dxa"/>
          </w:tcPr>
          <w:p w:rsidR="0095647D" w:rsidRPr="0067552A" w:rsidRDefault="0095647D" w:rsidP="00443260">
            <w:pPr>
              <w:jc w:val="center"/>
              <w:rPr>
                <w:b/>
                <w:lang w:val="kk-KZ"/>
              </w:rPr>
            </w:pPr>
            <w:r w:rsidRPr="0067552A">
              <w:rPr>
                <w:b/>
                <w:lang w:val="kk-KZ"/>
              </w:rPr>
              <w:t>РО 2, РО 3, РО 12</w:t>
            </w:r>
          </w:p>
        </w:tc>
      </w:tr>
      <w:tr w:rsidR="0095647D" w:rsidRPr="0067552A" w:rsidTr="00443260">
        <w:tc>
          <w:tcPr>
            <w:tcW w:w="2647" w:type="dxa"/>
            <w:vMerge w:val="restart"/>
          </w:tcPr>
          <w:p w:rsidR="0095647D" w:rsidRPr="0067552A" w:rsidRDefault="0095647D" w:rsidP="00443260">
            <w:pPr>
              <w:jc w:val="center"/>
              <w:rPr>
                <w:b/>
                <w:lang w:val="kk-KZ"/>
              </w:rPr>
            </w:pPr>
            <w:r w:rsidRPr="0067552A">
              <w:rPr>
                <w:b/>
                <w:lang w:val="kk-KZ"/>
              </w:rPr>
              <w:lastRenderedPageBreak/>
              <w:t>Модуль коммуникативной мобильности</w:t>
            </w:r>
          </w:p>
        </w:tc>
        <w:tc>
          <w:tcPr>
            <w:tcW w:w="992" w:type="dxa"/>
          </w:tcPr>
          <w:p w:rsidR="0095647D" w:rsidRPr="0067552A" w:rsidRDefault="0095647D" w:rsidP="00443260">
            <w:pPr>
              <w:jc w:val="both"/>
              <w:rPr>
                <w:lang w:val="kk-KZ" w:eastAsia="en-US"/>
              </w:rPr>
            </w:pPr>
            <w:r w:rsidRPr="0067552A">
              <w:rPr>
                <w:lang w:val="kk-KZ" w:eastAsia="en-US"/>
              </w:rPr>
              <w:t>ООД</w:t>
            </w:r>
          </w:p>
        </w:tc>
        <w:tc>
          <w:tcPr>
            <w:tcW w:w="851" w:type="dxa"/>
          </w:tcPr>
          <w:p w:rsidR="0095647D" w:rsidRPr="0067552A" w:rsidRDefault="0095647D" w:rsidP="00443260">
            <w:pPr>
              <w:jc w:val="both"/>
              <w:rPr>
                <w:lang w:val="kk-KZ" w:eastAsia="en-US"/>
              </w:rPr>
            </w:pPr>
            <w:r w:rsidRPr="0067552A">
              <w:rPr>
                <w:lang w:val="kk-KZ" w:eastAsia="en-US"/>
              </w:rPr>
              <w:t>ОК</w:t>
            </w:r>
          </w:p>
        </w:tc>
        <w:tc>
          <w:tcPr>
            <w:tcW w:w="2498" w:type="dxa"/>
          </w:tcPr>
          <w:p w:rsidR="0095647D" w:rsidRPr="0067552A" w:rsidRDefault="0095647D" w:rsidP="00443260">
            <w:pPr>
              <w:jc w:val="both"/>
              <w:rPr>
                <w:lang w:val="en-US"/>
              </w:rPr>
            </w:pPr>
            <w:r w:rsidRPr="0067552A">
              <w:t>Казахский</w:t>
            </w:r>
            <w:r w:rsidRPr="0067552A">
              <w:rPr>
                <w:lang w:val="en-US"/>
              </w:rPr>
              <w:t xml:space="preserve"> (</w:t>
            </w:r>
            <w:r w:rsidRPr="0067552A">
              <w:t>Русский</w:t>
            </w:r>
            <w:r w:rsidRPr="0067552A">
              <w:rPr>
                <w:lang w:val="en-US"/>
              </w:rPr>
              <w:t xml:space="preserve">) </w:t>
            </w:r>
            <w:r w:rsidRPr="0067552A">
              <w:t>язык</w:t>
            </w:r>
            <w:r w:rsidRPr="0067552A">
              <w:rPr>
                <w:lang w:val="en-US"/>
              </w:rPr>
              <w:t xml:space="preserve">                                                                                                                             </w:t>
            </w:r>
          </w:p>
        </w:tc>
        <w:tc>
          <w:tcPr>
            <w:tcW w:w="4589" w:type="dxa"/>
          </w:tcPr>
          <w:p w:rsidR="0095647D" w:rsidRPr="0067552A" w:rsidRDefault="0095647D" w:rsidP="00443260">
            <w:pPr>
              <w:tabs>
                <w:tab w:val="left" w:pos="1134"/>
              </w:tabs>
              <w:jc w:val="both"/>
              <w:textAlignment w:val="top"/>
              <w:rPr>
                <w:i/>
                <w:u w:val="single"/>
              </w:rPr>
            </w:pPr>
            <w:r w:rsidRPr="0067552A">
              <w:t>Развитие когнитивной и коммуникативной деятельности на русском (казахском) языке в сферах межличностного, социального, межкультурного общения.</w:t>
            </w:r>
          </w:p>
          <w:p w:rsidR="0095647D" w:rsidRPr="0067552A" w:rsidRDefault="0095647D" w:rsidP="00443260">
            <w:pPr>
              <w:tabs>
                <w:tab w:val="left" w:pos="1134"/>
              </w:tabs>
              <w:jc w:val="both"/>
              <w:textAlignment w:val="top"/>
            </w:pPr>
            <w:r w:rsidRPr="0067552A">
              <w:t>- Привитие навыков обсуждения этических, культурных, социально-значимых норм в дискуссиях, способности работать в команде, взаимодействию в коллективе, гибкости, креативности.</w:t>
            </w:r>
          </w:p>
          <w:p w:rsidR="0095647D" w:rsidRPr="0067552A" w:rsidRDefault="0095647D" w:rsidP="00443260">
            <w:pPr>
              <w:jc w:val="both"/>
              <w:rPr>
                <w:lang w:eastAsia="en-US"/>
              </w:rPr>
            </w:pPr>
            <w:r w:rsidRPr="0067552A">
              <w:t>-  Развитие практических навыков интерпретации информации текста, объяснения их стилевой, жанровой специфики в различных сферах  общения</w:t>
            </w:r>
          </w:p>
        </w:tc>
        <w:tc>
          <w:tcPr>
            <w:tcW w:w="1276" w:type="dxa"/>
          </w:tcPr>
          <w:p w:rsidR="0095647D" w:rsidRPr="0067552A" w:rsidRDefault="0095647D" w:rsidP="00443260">
            <w:pPr>
              <w:jc w:val="center"/>
              <w:rPr>
                <w:lang w:val="kk-KZ" w:eastAsia="en-US"/>
              </w:rPr>
            </w:pPr>
            <w:r w:rsidRPr="0067552A">
              <w:rPr>
                <w:lang w:val="kk-KZ" w:eastAsia="en-US"/>
              </w:rPr>
              <w:t>10</w:t>
            </w:r>
          </w:p>
        </w:tc>
        <w:tc>
          <w:tcPr>
            <w:tcW w:w="1719" w:type="dxa"/>
          </w:tcPr>
          <w:p w:rsidR="0095647D" w:rsidRPr="0067552A" w:rsidRDefault="0095647D" w:rsidP="00443260">
            <w:pPr>
              <w:jc w:val="center"/>
              <w:rPr>
                <w:b/>
                <w:lang w:val="kk-KZ"/>
              </w:rPr>
            </w:pPr>
            <w:r w:rsidRPr="0067552A">
              <w:rPr>
                <w:b/>
                <w:lang w:val="kk-KZ"/>
              </w:rPr>
              <w:t>РО 1, РО 3, РО 12</w:t>
            </w:r>
          </w:p>
        </w:tc>
      </w:tr>
      <w:tr w:rsidR="0095647D" w:rsidRPr="0067552A" w:rsidTr="00443260">
        <w:tc>
          <w:tcPr>
            <w:tcW w:w="2647" w:type="dxa"/>
            <w:vMerge/>
          </w:tcPr>
          <w:p w:rsidR="0095647D" w:rsidRPr="0067552A" w:rsidRDefault="0095647D" w:rsidP="00443260">
            <w:pPr>
              <w:jc w:val="center"/>
              <w:rPr>
                <w:b/>
                <w:lang w:val="kk-KZ"/>
              </w:rPr>
            </w:pPr>
          </w:p>
        </w:tc>
        <w:tc>
          <w:tcPr>
            <w:tcW w:w="992" w:type="dxa"/>
          </w:tcPr>
          <w:p w:rsidR="0095647D" w:rsidRPr="0067552A" w:rsidRDefault="0095647D" w:rsidP="00443260">
            <w:pPr>
              <w:jc w:val="both"/>
              <w:rPr>
                <w:lang w:val="kk-KZ" w:eastAsia="en-US"/>
              </w:rPr>
            </w:pPr>
            <w:r w:rsidRPr="0067552A">
              <w:rPr>
                <w:lang w:val="kk-KZ" w:eastAsia="en-US"/>
              </w:rPr>
              <w:t>ООД</w:t>
            </w:r>
          </w:p>
        </w:tc>
        <w:tc>
          <w:tcPr>
            <w:tcW w:w="851" w:type="dxa"/>
          </w:tcPr>
          <w:p w:rsidR="0095647D" w:rsidRPr="0067552A" w:rsidRDefault="0095647D" w:rsidP="00443260">
            <w:pPr>
              <w:jc w:val="both"/>
              <w:rPr>
                <w:lang w:val="kk-KZ" w:eastAsia="en-US"/>
              </w:rPr>
            </w:pPr>
            <w:r w:rsidRPr="0067552A">
              <w:rPr>
                <w:lang w:val="kk-KZ" w:eastAsia="en-US"/>
              </w:rPr>
              <w:t>ОК</w:t>
            </w:r>
          </w:p>
        </w:tc>
        <w:tc>
          <w:tcPr>
            <w:tcW w:w="2498" w:type="dxa"/>
          </w:tcPr>
          <w:p w:rsidR="0095647D" w:rsidRPr="0067552A" w:rsidRDefault="0095647D" w:rsidP="00443260">
            <w:pPr>
              <w:jc w:val="both"/>
            </w:pPr>
            <w:r w:rsidRPr="0067552A">
              <w:t xml:space="preserve">Иностранный язык                                                                                                                           </w:t>
            </w:r>
          </w:p>
        </w:tc>
        <w:tc>
          <w:tcPr>
            <w:tcW w:w="4589" w:type="dxa"/>
          </w:tcPr>
          <w:p w:rsidR="0095647D" w:rsidRPr="0067552A" w:rsidRDefault="0095647D" w:rsidP="00443260">
            <w:pPr>
              <w:jc w:val="both"/>
              <w:rPr>
                <w:lang w:eastAsia="en-US"/>
              </w:rPr>
            </w:pPr>
            <w:r w:rsidRPr="0067552A">
              <w:t>Демонстрирует знание и понимание</w:t>
            </w:r>
            <w:r w:rsidRPr="0067552A">
              <w:rPr>
                <w:lang w:val="kk-KZ"/>
              </w:rPr>
              <w:t xml:space="preserve"> </w:t>
            </w:r>
            <w:r w:rsidRPr="0067552A">
              <w:t>сут</w:t>
            </w:r>
            <w:r w:rsidRPr="0067552A">
              <w:rPr>
                <w:lang w:val="kk-KZ"/>
              </w:rPr>
              <w:t>и аудио материала</w:t>
            </w:r>
            <w:r w:rsidRPr="0067552A">
              <w:t>, стро</w:t>
            </w:r>
            <w:r w:rsidRPr="0067552A">
              <w:rPr>
                <w:lang w:val="kk-KZ"/>
              </w:rPr>
              <w:t>ение</w:t>
            </w:r>
            <w:r w:rsidRPr="0067552A">
              <w:t xml:space="preserve"> </w:t>
            </w:r>
            <w:r w:rsidRPr="0067552A">
              <w:rPr>
                <w:lang w:val="kk-KZ"/>
              </w:rPr>
              <w:t xml:space="preserve">логическо- смысловую </w:t>
            </w:r>
            <w:r w:rsidRPr="0067552A">
              <w:t>основу.</w:t>
            </w:r>
            <w:r w:rsidRPr="0067552A">
              <w:rPr>
                <w:lang w:val="kk-KZ"/>
              </w:rPr>
              <w:t xml:space="preserve"> </w:t>
            </w:r>
            <w:r w:rsidRPr="0067552A">
              <w:rPr>
                <w:bCs/>
                <w:lang w:val="kk-KZ"/>
              </w:rPr>
              <w:t xml:space="preserve">Умеет </w:t>
            </w:r>
            <w:r w:rsidRPr="0067552A">
              <w:rPr>
                <w:lang w:val="kk-KZ"/>
              </w:rPr>
              <w:t>ф</w:t>
            </w:r>
            <w:r w:rsidRPr="0067552A">
              <w:t>ормулирова</w:t>
            </w:r>
            <w:r w:rsidRPr="0067552A">
              <w:rPr>
                <w:lang w:val="kk-KZ"/>
              </w:rPr>
              <w:t xml:space="preserve">ть </w:t>
            </w:r>
            <w:r w:rsidRPr="0067552A">
              <w:t>свою точку зрения</w:t>
            </w:r>
            <w:r w:rsidRPr="0067552A">
              <w:rPr>
                <w:lang w:val="kk-KZ"/>
              </w:rPr>
              <w:t>. Ознакомление культурными ценностями страны изучаемого языка, его</w:t>
            </w:r>
            <w:r w:rsidRPr="0067552A">
              <w:t xml:space="preserve"> культуры и национальных традиции</w:t>
            </w:r>
            <w:r w:rsidRPr="0067552A">
              <w:rPr>
                <w:lang w:val="kk-KZ"/>
              </w:rPr>
              <w:t>.</w:t>
            </w:r>
            <w:r w:rsidRPr="0067552A">
              <w:rPr>
                <w:bCs/>
                <w:lang w:val="kk-KZ"/>
              </w:rPr>
              <w:t xml:space="preserve"> </w:t>
            </w:r>
            <w:r w:rsidRPr="0067552A">
              <w:rPr>
                <w:lang w:val="kk-KZ"/>
              </w:rPr>
              <w:t xml:space="preserve">Применяет  морфологический  анализ лексических  единиц и </w:t>
            </w:r>
            <w:r w:rsidRPr="0067552A">
              <w:rPr>
                <w:bCs/>
                <w:lang w:val="kk-KZ"/>
              </w:rPr>
              <w:t>составляет диалог</w:t>
            </w:r>
            <w:r w:rsidRPr="0067552A">
              <w:rPr>
                <w:lang w:val="kk-KZ"/>
              </w:rPr>
              <w:t xml:space="preserve"> и пишет эссе.</w:t>
            </w:r>
          </w:p>
        </w:tc>
        <w:tc>
          <w:tcPr>
            <w:tcW w:w="1276" w:type="dxa"/>
          </w:tcPr>
          <w:p w:rsidR="0095647D" w:rsidRPr="0067552A" w:rsidRDefault="0095647D" w:rsidP="00443260">
            <w:pPr>
              <w:jc w:val="center"/>
              <w:rPr>
                <w:lang w:val="kk-KZ" w:eastAsia="en-US"/>
              </w:rPr>
            </w:pPr>
            <w:r w:rsidRPr="0067552A">
              <w:rPr>
                <w:lang w:val="kk-KZ" w:eastAsia="en-US"/>
              </w:rPr>
              <w:t>10</w:t>
            </w:r>
          </w:p>
        </w:tc>
        <w:tc>
          <w:tcPr>
            <w:tcW w:w="1719" w:type="dxa"/>
          </w:tcPr>
          <w:p w:rsidR="0095647D" w:rsidRPr="0067552A" w:rsidRDefault="0095647D" w:rsidP="00443260">
            <w:pPr>
              <w:jc w:val="center"/>
              <w:rPr>
                <w:b/>
                <w:lang w:val="kk-KZ"/>
              </w:rPr>
            </w:pPr>
            <w:r w:rsidRPr="0067552A">
              <w:rPr>
                <w:b/>
                <w:lang w:val="kk-KZ"/>
              </w:rPr>
              <w:t>РО 1, РО 3, РО 12</w:t>
            </w:r>
          </w:p>
        </w:tc>
      </w:tr>
      <w:tr w:rsidR="0095647D" w:rsidRPr="0067552A" w:rsidTr="00443260">
        <w:tc>
          <w:tcPr>
            <w:tcW w:w="2647" w:type="dxa"/>
            <w:vMerge/>
          </w:tcPr>
          <w:p w:rsidR="0095647D" w:rsidRPr="0067552A" w:rsidRDefault="0095647D" w:rsidP="00443260">
            <w:pPr>
              <w:jc w:val="center"/>
              <w:rPr>
                <w:b/>
                <w:lang w:val="kk-KZ"/>
              </w:rPr>
            </w:pPr>
          </w:p>
        </w:tc>
        <w:tc>
          <w:tcPr>
            <w:tcW w:w="992" w:type="dxa"/>
          </w:tcPr>
          <w:p w:rsidR="0095647D" w:rsidRPr="0067552A" w:rsidRDefault="0095647D" w:rsidP="00443260">
            <w:pPr>
              <w:jc w:val="both"/>
              <w:rPr>
                <w:lang w:val="kk-KZ" w:eastAsia="en-US"/>
              </w:rPr>
            </w:pPr>
            <w:r w:rsidRPr="0067552A">
              <w:rPr>
                <w:lang w:val="kk-KZ" w:eastAsia="en-US"/>
              </w:rPr>
              <w:t>ООД</w:t>
            </w:r>
          </w:p>
        </w:tc>
        <w:tc>
          <w:tcPr>
            <w:tcW w:w="851" w:type="dxa"/>
          </w:tcPr>
          <w:p w:rsidR="0095647D" w:rsidRPr="0067552A" w:rsidRDefault="0095647D" w:rsidP="00443260">
            <w:pPr>
              <w:jc w:val="both"/>
              <w:rPr>
                <w:lang w:val="kk-KZ" w:eastAsia="en-US"/>
              </w:rPr>
            </w:pPr>
            <w:r w:rsidRPr="0067552A">
              <w:rPr>
                <w:lang w:val="kk-KZ" w:eastAsia="en-US"/>
              </w:rPr>
              <w:t>ОК</w:t>
            </w:r>
          </w:p>
        </w:tc>
        <w:tc>
          <w:tcPr>
            <w:tcW w:w="2498" w:type="dxa"/>
          </w:tcPr>
          <w:p w:rsidR="0095647D" w:rsidRPr="0067552A" w:rsidRDefault="0095647D" w:rsidP="00443260">
            <w:pPr>
              <w:jc w:val="both"/>
            </w:pPr>
            <w:r w:rsidRPr="0067552A">
              <w:t xml:space="preserve">Физическая культура                                                                                                                                                                         </w:t>
            </w:r>
          </w:p>
        </w:tc>
        <w:tc>
          <w:tcPr>
            <w:tcW w:w="4589" w:type="dxa"/>
          </w:tcPr>
          <w:p w:rsidR="0095647D" w:rsidRPr="0067552A" w:rsidRDefault="0095647D" w:rsidP="00443260">
            <w:pPr>
              <w:jc w:val="both"/>
              <w:rPr>
                <w:lang w:eastAsia="en-US"/>
              </w:rPr>
            </w:pPr>
            <w:r w:rsidRPr="0067552A">
              <w:t xml:space="preserve">Формирует систему специальных знаний,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 направленных на адаптацию организма к воздействию умственных и физических нагрузок, а также расширение функциональных возможностей физиологических систем. </w:t>
            </w:r>
          </w:p>
        </w:tc>
        <w:tc>
          <w:tcPr>
            <w:tcW w:w="1276" w:type="dxa"/>
          </w:tcPr>
          <w:p w:rsidR="0095647D" w:rsidRPr="0067552A" w:rsidRDefault="0095647D" w:rsidP="00443260">
            <w:pPr>
              <w:jc w:val="center"/>
              <w:rPr>
                <w:lang w:val="kk-KZ" w:eastAsia="en-US"/>
              </w:rPr>
            </w:pPr>
            <w:r w:rsidRPr="0067552A">
              <w:rPr>
                <w:lang w:val="kk-KZ" w:eastAsia="en-US"/>
              </w:rPr>
              <w:t>8</w:t>
            </w:r>
          </w:p>
        </w:tc>
        <w:tc>
          <w:tcPr>
            <w:tcW w:w="1719" w:type="dxa"/>
          </w:tcPr>
          <w:p w:rsidR="0095647D" w:rsidRPr="0067552A" w:rsidRDefault="0095647D" w:rsidP="00443260">
            <w:pPr>
              <w:jc w:val="center"/>
              <w:rPr>
                <w:b/>
                <w:lang w:val="kk-KZ"/>
              </w:rPr>
            </w:pPr>
            <w:r w:rsidRPr="0067552A">
              <w:rPr>
                <w:b/>
                <w:lang w:val="kk-KZ"/>
              </w:rPr>
              <w:t>РО 12</w:t>
            </w:r>
          </w:p>
        </w:tc>
      </w:tr>
      <w:tr w:rsidR="0095647D" w:rsidRPr="0067552A" w:rsidTr="00443260">
        <w:tc>
          <w:tcPr>
            <w:tcW w:w="2647" w:type="dxa"/>
            <w:vMerge/>
          </w:tcPr>
          <w:p w:rsidR="0095647D" w:rsidRPr="0067552A" w:rsidRDefault="0095647D" w:rsidP="00443260">
            <w:pPr>
              <w:jc w:val="center"/>
              <w:rPr>
                <w:b/>
                <w:lang w:val="kk-KZ"/>
              </w:rPr>
            </w:pPr>
          </w:p>
        </w:tc>
        <w:tc>
          <w:tcPr>
            <w:tcW w:w="992" w:type="dxa"/>
          </w:tcPr>
          <w:p w:rsidR="0095647D" w:rsidRPr="0067552A" w:rsidRDefault="0095647D" w:rsidP="00443260">
            <w:pPr>
              <w:jc w:val="both"/>
              <w:rPr>
                <w:lang w:val="kk-KZ" w:eastAsia="en-US"/>
              </w:rPr>
            </w:pPr>
            <w:r w:rsidRPr="0067552A">
              <w:rPr>
                <w:lang w:val="kk-KZ" w:eastAsia="en-US"/>
              </w:rPr>
              <w:t>БД</w:t>
            </w:r>
          </w:p>
        </w:tc>
        <w:tc>
          <w:tcPr>
            <w:tcW w:w="851" w:type="dxa"/>
          </w:tcPr>
          <w:p w:rsidR="0095647D" w:rsidRPr="0067552A" w:rsidRDefault="0095647D" w:rsidP="00443260">
            <w:pPr>
              <w:jc w:val="both"/>
              <w:rPr>
                <w:lang w:val="kk-KZ" w:eastAsia="en-US"/>
              </w:rPr>
            </w:pPr>
            <w:r w:rsidRPr="0067552A">
              <w:rPr>
                <w:lang w:val="kk-KZ" w:eastAsia="en-US"/>
              </w:rPr>
              <w:t>ВК</w:t>
            </w:r>
          </w:p>
        </w:tc>
        <w:tc>
          <w:tcPr>
            <w:tcW w:w="2498" w:type="dxa"/>
          </w:tcPr>
          <w:p w:rsidR="0095647D" w:rsidRPr="0067552A" w:rsidRDefault="0095647D" w:rsidP="00443260">
            <w:pPr>
              <w:jc w:val="both"/>
            </w:pPr>
            <w:r w:rsidRPr="0067552A">
              <w:t xml:space="preserve">Профессиональный казахский (русский) язык                                                                                                         </w:t>
            </w:r>
          </w:p>
        </w:tc>
        <w:tc>
          <w:tcPr>
            <w:tcW w:w="4589" w:type="dxa"/>
          </w:tcPr>
          <w:p w:rsidR="0095647D" w:rsidRPr="0067552A" w:rsidRDefault="0095647D" w:rsidP="00443260">
            <w:pPr>
              <w:jc w:val="both"/>
              <w:rPr>
                <w:lang w:val="kk-KZ"/>
              </w:rPr>
            </w:pPr>
            <w:r w:rsidRPr="0067552A">
              <w:t>Развивает навыки извлечения из текста необходимой информации, ее ин</w:t>
            </w:r>
            <w:r w:rsidRPr="0067552A">
              <w:softHyphen/>
              <w:t xml:space="preserve">терпретации в учебно-профессиональном общении. Развивает  способности устанавливать  контакты на профессиональном уровне, грамотно строить коммуникации, исходя из целей и ситуации общения. Прививает способности к творчеству, инновациям, коллегиальности в процессе выстраивания программы речевого поведения на русском (казахском) языке  в сфере </w:t>
            </w:r>
            <w:r w:rsidRPr="0067552A">
              <w:lastRenderedPageBreak/>
              <w:t xml:space="preserve">профессионального общения. </w:t>
            </w:r>
          </w:p>
        </w:tc>
        <w:tc>
          <w:tcPr>
            <w:tcW w:w="1276" w:type="dxa"/>
          </w:tcPr>
          <w:p w:rsidR="0095647D" w:rsidRPr="0067552A" w:rsidRDefault="0095647D" w:rsidP="00443260">
            <w:pPr>
              <w:jc w:val="center"/>
              <w:rPr>
                <w:lang w:val="kk-KZ" w:eastAsia="en-US"/>
              </w:rPr>
            </w:pPr>
            <w:r w:rsidRPr="0067552A">
              <w:rPr>
                <w:lang w:val="kk-KZ" w:eastAsia="en-US"/>
              </w:rPr>
              <w:lastRenderedPageBreak/>
              <w:t>3</w:t>
            </w:r>
          </w:p>
        </w:tc>
        <w:tc>
          <w:tcPr>
            <w:tcW w:w="1719" w:type="dxa"/>
          </w:tcPr>
          <w:p w:rsidR="0095647D" w:rsidRPr="0067552A" w:rsidRDefault="0095647D" w:rsidP="00443260">
            <w:pPr>
              <w:jc w:val="center"/>
              <w:rPr>
                <w:b/>
                <w:lang w:val="kk-KZ"/>
              </w:rPr>
            </w:pPr>
            <w:r w:rsidRPr="0067552A">
              <w:rPr>
                <w:b/>
                <w:lang w:val="kk-KZ"/>
              </w:rPr>
              <w:t>РО 1</w:t>
            </w:r>
          </w:p>
        </w:tc>
      </w:tr>
      <w:tr w:rsidR="0095647D" w:rsidRPr="0067552A" w:rsidTr="00443260">
        <w:tc>
          <w:tcPr>
            <w:tcW w:w="2647" w:type="dxa"/>
            <w:vMerge/>
          </w:tcPr>
          <w:p w:rsidR="0095647D" w:rsidRPr="0067552A" w:rsidRDefault="0095647D" w:rsidP="00443260">
            <w:pPr>
              <w:jc w:val="center"/>
              <w:rPr>
                <w:b/>
                <w:lang w:val="kk-KZ"/>
              </w:rPr>
            </w:pPr>
          </w:p>
        </w:tc>
        <w:tc>
          <w:tcPr>
            <w:tcW w:w="992" w:type="dxa"/>
          </w:tcPr>
          <w:p w:rsidR="0095647D" w:rsidRPr="0067552A" w:rsidRDefault="0095647D" w:rsidP="00443260">
            <w:pPr>
              <w:jc w:val="both"/>
              <w:rPr>
                <w:lang w:val="kk-KZ" w:eastAsia="en-US"/>
              </w:rPr>
            </w:pPr>
            <w:r w:rsidRPr="0067552A">
              <w:rPr>
                <w:lang w:val="kk-KZ" w:eastAsia="en-US"/>
              </w:rPr>
              <w:t>ООД</w:t>
            </w:r>
          </w:p>
        </w:tc>
        <w:tc>
          <w:tcPr>
            <w:tcW w:w="851" w:type="dxa"/>
          </w:tcPr>
          <w:p w:rsidR="0095647D" w:rsidRPr="0067552A" w:rsidRDefault="0095647D" w:rsidP="00443260">
            <w:pPr>
              <w:jc w:val="both"/>
              <w:rPr>
                <w:lang w:val="kk-KZ" w:eastAsia="en-US"/>
              </w:rPr>
            </w:pPr>
            <w:r w:rsidRPr="0067552A">
              <w:rPr>
                <w:lang w:val="kk-KZ" w:eastAsia="en-US"/>
              </w:rPr>
              <w:t>ОК</w:t>
            </w:r>
          </w:p>
        </w:tc>
        <w:tc>
          <w:tcPr>
            <w:tcW w:w="2498" w:type="dxa"/>
          </w:tcPr>
          <w:p w:rsidR="0095647D" w:rsidRPr="0067552A" w:rsidRDefault="0095647D" w:rsidP="00443260">
            <w:pPr>
              <w:jc w:val="both"/>
            </w:pPr>
            <w:r w:rsidRPr="0067552A">
              <w:t xml:space="preserve">Информационно-коммуникационные технологии (на англ. языке)                                                                                                                                                                                                                   </w:t>
            </w:r>
          </w:p>
        </w:tc>
        <w:tc>
          <w:tcPr>
            <w:tcW w:w="4589" w:type="dxa"/>
          </w:tcPr>
          <w:p w:rsidR="0095647D" w:rsidRPr="0067552A" w:rsidRDefault="0095647D" w:rsidP="00443260">
            <w:pPr>
              <w:rPr>
                <w:lang w:val="kk-KZ"/>
              </w:rPr>
            </w:pPr>
            <w:r w:rsidRPr="0067552A">
              <w:t xml:space="preserve">Знает </w:t>
            </w:r>
            <w:r w:rsidRPr="0067552A">
              <w:rPr>
                <w:rStyle w:val="a5"/>
                <w:color w:val="auto"/>
                <w:u w:val="none"/>
              </w:rPr>
              <w:t xml:space="preserve">  компьютерные  системы,  программных обеспечений.  Развитие умений по и</w:t>
            </w:r>
            <w:r w:rsidRPr="0067552A">
              <w:rPr>
                <w:lang w:val="kk-KZ"/>
              </w:rPr>
              <w:t xml:space="preserve">спользованию  информационных ресурсов для поиска и хранения информации, </w:t>
            </w:r>
            <w:r w:rsidRPr="0067552A">
              <w:rPr>
                <w:bCs/>
                <w:lang w:val="kk-KZ"/>
              </w:rPr>
              <w:t xml:space="preserve">работа с </w:t>
            </w:r>
            <w:r w:rsidRPr="0067552A">
              <w:rPr>
                <w:lang w:val="kk-KZ"/>
              </w:rPr>
              <w:t xml:space="preserve"> электронными таблицами,  работа с базами данных. Применяет  методы  и средства защиты информации; проектирования  и создания веб-сайтов,  мультимедийных презентаций. Демонстрирует </w:t>
            </w:r>
            <w:r w:rsidRPr="0067552A">
              <w:t>навыки использования</w:t>
            </w:r>
            <w:r w:rsidRPr="0067552A">
              <w:rPr>
                <w:lang w:val="kk-KZ"/>
              </w:rPr>
              <w:t xml:space="preserve"> электронного правительства и электронных  учебников,  различных  облачных мобильных технологи, управление  SMART технологиями. </w:t>
            </w:r>
          </w:p>
        </w:tc>
        <w:tc>
          <w:tcPr>
            <w:tcW w:w="1276" w:type="dxa"/>
          </w:tcPr>
          <w:p w:rsidR="0095647D" w:rsidRPr="0067552A" w:rsidRDefault="0095647D" w:rsidP="00443260">
            <w:pPr>
              <w:jc w:val="center"/>
              <w:rPr>
                <w:lang w:val="kk-KZ" w:eastAsia="en-US"/>
              </w:rPr>
            </w:pPr>
            <w:r w:rsidRPr="0067552A">
              <w:rPr>
                <w:lang w:val="kk-KZ" w:eastAsia="en-US"/>
              </w:rPr>
              <w:t>5</w:t>
            </w:r>
          </w:p>
        </w:tc>
        <w:tc>
          <w:tcPr>
            <w:tcW w:w="1719" w:type="dxa"/>
          </w:tcPr>
          <w:p w:rsidR="0095647D" w:rsidRPr="0067552A" w:rsidRDefault="0095647D" w:rsidP="00443260">
            <w:pPr>
              <w:jc w:val="center"/>
              <w:rPr>
                <w:b/>
                <w:lang w:val="kk-KZ"/>
              </w:rPr>
            </w:pPr>
            <w:r w:rsidRPr="0067552A">
              <w:rPr>
                <w:b/>
                <w:lang w:val="kk-KZ"/>
              </w:rPr>
              <w:t>РО 3, РО 11, РО 12</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val="restart"/>
          </w:tcPr>
          <w:p w:rsidR="0095647D" w:rsidRPr="0067552A" w:rsidRDefault="0095647D" w:rsidP="00443260">
            <w:pPr>
              <w:jc w:val="both"/>
              <w:rPr>
                <w:lang w:val="kk-KZ" w:eastAsia="en-US"/>
              </w:rPr>
            </w:pPr>
            <w:r w:rsidRPr="0067552A">
              <w:rPr>
                <w:lang w:val="kk-KZ" w:eastAsia="en-US"/>
              </w:rPr>
              <w:t>БД</w:t>
            </w:r>
          </w:p>
        </w:tc>
        <w:tc>
          <w:tcPr>
            <w:tcW w:w="851" w:type="dxa"/>
            <w:vMerge w:val="restart"/>
          </w:tcPr>
          <w:p w:rsidR="0095647D" w:rsidRPr="0067552A" w:rsidRDefault="0095647D" w:rsidP="00443260">
            <w:pPr>
              <w:jc w:val="both"/>
              <w:rPr>
                <w:lang w:val="kk-KZ" w:eastAsia="en-US"/>
              </w:rPr>
            </w:pPr>
            <w:r w:rsidRPr="0067552A">
              <w:rPr>
                <w:lang w:val="kk-KZ" w:eastAsia="en-US"/>
              </w:rPr>
              <w:t>КВ</w:t>
            </w:r>
          </w:p>
        </w:tc>
        <w:tc>
          <w:tcPr>
            <w:tcW w:w="2498" w:type="dxa"/>
          </w:tcPr>
          <w:p w:rsidR="0095647D" w:rsidRPr="0067552A" w:rsidRDefault="0095647D" w:rsidP="00443260">
            <w:pPr>
              <w:jc w:val="both"/>
            </w:pPr>
            <w:r w:rsidRPr="0067552A">
              <w:t xml:space="preserve">Казахский алфавит на основе латинской графики                                   </w:t>
            </w:r>
          </w:p>
        </w:tc>
        <w:tc>
          <w:tcPr>
            <w:tcW w:w="4589" w:type="dxa"/>
          </w:tcPr>
          <w:p w:rsidR="0095647D" w:rsidRPr="0067552A" w:rsidRDefault="0095647D" w:rsidP="00443260">
            <w:pPr>
              <w:tabs>
                <w:tab w:val="left" w:pos="318"/>
                <w:tab w:val="left" w:pos="459"/>
              </w:tabs>
              <w:ind w:right="175"/>
              <w:jc w:val="both"/>
              <w:rPr>
                <w:lang w:val="kk-KZ"/>
              </w:rPr>
            </w:pPr>
            <w:r w:rsidRPr="0067552A">
              <w:t>Ф</w:t>
            </w:r>
            <w:r w:rsidRPr="0067552A">
              <w:rPr>
                <w:lang w:val="kk-KZ"/>
              </w:rPr>
              <w:t>ормирование казахских звуков с учетом особенностей их произношения, изучение фонетических особенностей  казахских слов и словосочетании  на основе латинской графики. Развитие навыков грамотного письма на основе латинского алфавита. Умение чтения текстов на казахском языке  с использованием латинской графики.</w:t>
            </w:r>
          </w:p>
        </w:tc>
        <w:tc>
          <w:tcPr>
            <w:tcW w:w="1276" w:type="dxa"/>
            <w:vMerge w:val="restart"/>
          </w:tcPr>
          <w:p w:rsidR="0095647D" w:rsidRPr="0067552A" w:rsidRDefault="0095647D" w:rsidP="00443260">
            <w:pPr>
              <w:jc w:val="center"/>
              <w:rPr>
                <w:lang w:val="kk-KZ" w:eastAsia="en-US"/>
              </w:rPr>
            </w:pPr>
            <w:r w:rsidRPr="0067552A">
              <w:rPr>
                <w:lang w:val="kk-KZ" w:eastAsia="en-US"/>
              </w:rPr>
              <w:t>3</w:t>
            </w:r>
          </w:p>
        </w:tc>
        <w:tc>
          <w:tcPr>
            <w:tcW w:w="1719" w:type="dxa"/>
            <w:vMerge w:val="restart"/>
          </w:tcPr>
          <w:p w:rsidR="0095647D" w:rsidRPr="0067552A" w:rsidRDefault="0095647D" w:rsidP="00443260">
            <w:pPr>
              <w:jc w:val="center"/>
              <w:rPr>
                <w:b/>
                <w:lang w:val="kk-KZ"/>
              </w:rPr>
            </w:pPr>
            <w:r w:rsidRPr="0067552A">
              <w:rPr>
                <w:b/>
                <w:lang w:val="kk-KZ"/>
              </w:rPr>
              <w:t>РО 1, РО 3</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pPr>
              <w:jc w:val="both"/>
              <w:rPr>
                <w:lang w:eastAsia="en-US"/>
              </w:rPr>
            </w:pPr>
          </w:p>
        </w:tc>
        <w:tc>
          <w:tcPr>
            <w:tcW w:w="851" w:type="dxa"/>
            <w:vMerge/>
          </w:tcPr>
          <w:p w:rsidR="0095647D" w:rsidRPr="0067552A" w:rsidRDefault="0095647D" w:rsidP="00443260">
            <w:pPr>
              <w:jc w:val="both"/>
              <w:rPr>
                <w:lang w:eastAsia="en-US"/>
              </w:rPr>
            </w:pPr>
          </w:p>
        </w:tc>
        <w:tc>
          <w:tcPr>
            <w:tcW w:w="2498" w:type="dxa"/>
          </w:tcPr>
          <w:p w:rsidR="0095647D" w:rsidRPr="0067552A" w:rsidRDefault="0095647D" w:rsidP="00443260">
            <w:pPr>
              <w:jc w:val="both"/>
            </w:pPr>
            <w:r w:rsidRPr="0067552A">
              <w:t xml:space="preserve">Культура речи и коммуникации в казахском языке                                          </w:t>
            </w:r>
          </w:p>
        </w:tc>
        <w:tc>
          <w:tcPr>
            <w:tcW w:w="4589" w:type="dxa"/>
          </w:tcPr>
          <w:p w:rsidR="0095647D" w:rsidRPr="0067552A" w:rsidRDefault="0095647D" w:rsidP="00443260">
            <w:pPr>
              <w:pStyle w:val="a9"/>
              <w:spacing w:before="0" w:beforeAutospacing="0" w:after="0" w:afterAutospacing="0"/>
              <w:jc w:val="both"/>
              <w:rPr>
                <w:sz w:val="20"/>
                <w:szCs w:val="20"/>
                <w:lang w:val="kk-KZ"/>
              </w:rPr>
            </w:pPr>
            <w:r w:rsidRPr="0067552A">
              <w:rPr>
                <w:sz w:val="20"/>
                <w:szCs w:val="20"/>
                <w:lang w:val="kk-KZ"/>
              </w:rPr>
              <w:t>Знание</w:t>
            </w:r>
            <w:r w:rsidRPr="0067552A">
              <w:rPr>
                <w:sz w:val="20"/>
                <w:szCs w:val="20"/>
              </w:rPr>
              <w:t xml:space="preserve"> норм литературного казахского языка</w:t>
            </w:r>
            <w:r w:rsidRPr="0067552A">
              <w:rPr>
                <w:sz w:val="20"/>
                <w:szCs w:val="20"/>
                <w:lang w:val="kk-KZ"/>
              </w:rPr>
              <w:t>. Формирование культуры речи на казахском языке, развитие  устной и письменной речи  через  использование фразеологических оборотов, пословиц и поговорок. Навыки применения казахского языка в межличностных и профессиональных коммуникациях.</w:t>
            </w:r>
          </w:p>
        </w:tc>
        <w:tc>
          <w:tcPr>
            <w:tcW w:w="1276" w:type="dxa"/>
            <w:vMerge/>
          </w:tcPr>
          <w:p w:rsidR="0095647D" w:rsidRPr="0067552A" w:rsidRDefault="0095647D" w:rsidP="00443260">
            <w:pPr>
              <w:jc w:val="center"/>
              <w:rPr>
                <w:lang w:eastAsia="en-US"/>
              </w:rPr>
            </w:pPr>
          </w:p>
        </w:tc>
        <w:tc>
          <w:tcPr>
            <w:tcW w:w="1719" w:type="dxa"/>
            <w:vMerge/>
          </w:tcPr>
          <w:p w:rsidR="0095647D" w:rsidRPr="0067552A" w:rsidRDefault="0095647D" w:rsidP="00443260">
            <w:pPr>
              <w:jc w:val="center"/>
              <w:rPr>
                <w:b/>
                <w:lang w:val="kk-KZ"/>
              </w:rPr>
            </w:pPr>
          </w:p>
        </w:tc>
      </w:tr>
      <w:tr w:rsidR="0095647D" w:rsidRPr="0067552A" w:rsidTr="00443260">
        <w:tc>
          <w:tcPr>
            <w:tcW w:w="2647" w:type="dxa"/>
            <w:vMerge w:val="restart"/>
          </w:tcPr>
          <w:p w:rsidR="0095647D" w:rsidRPr="0067552A" w:rsidRDefault="0095647D" w:rsidP="00443260">
            <w:pPr>
              <w:jc w:val="center"/>
              <w:rPr>
                <w:b/>
                <w:lang w:val="kk-KZ"/>
              </w:rPr>
            </w:pPr>
            <w:r w:rsidRPr="0067552A">
              <w:rPr>
                <w:b/>
                <w:lang w:val="kk-KZ"/>
              </w:rPr>
              <w:t>Основы педагогического мастерства</w:t>
            </w:r>
          </w:p>
        </w:tc>
        <w:tc>
          <w:tcPr>
            <w:tcW w:w="992" w:type="dxa"/>
            <w:vMerge w:val="restart"/>
          </w:tcPr>
          <w:p w:rsidR="0095647D" w:rsidRPr="0067552A" w:rsidRDefault="0095647D" w:rsidP="00443260">
            <w:pPr>
              <w:jc w:val="center"/>
              <w:rPr>
                <w:b/>
                <w:lang w:val="kk-KZ"/>
              </w:rPr>
            </w:pPr>
            <w:r w:rsidRPr="0067552A">
              <w:rPr>
                <w:b/>
                <w:lang w:val="kk-KZ"/>
              </w:rPr>
              <w:t>Цикл базовых дисциплин</w:t>
            </w:r>
          </w:p>
          <w:p w:rsidR="0095647D" w:rsidRPr="0067552A" w:rsidRDefault="0095647D" w:rsidP="00443260"/>
        </w:tc>
        <w:tc>
          <w:tcPr>
            <w:tcW w:w="851" w:type="dxa"/>
          </w:tcPr>
          <w:p w:rsidR="0095647D" w:rsidRPr="0067552A" w:rsidRDefault="0095647D" w:rsidP="00443260">
            <w:r w:rsidRPr="0067552A">
              <w:t>ВК</w:t>
            </w:r>
          </w:p>
        </w:tc>
        <w:tc>
          <w:tcPr>
            <w:tcW w:w="2498" w:type="dxa"/>
          </w:tcPr>
          <w:p w:rsidR="0095647D" w:rsidRPr="0067552A" w:rsidRDefault="0095647D" w:rsidP="00443260">
            <w:pPr>
              <w:jc w:val="both"/>
            </w:pPr>
            <w:r w:rsidRPr="0067552A">
              <w:t>Современная педагогика</w:t>
            </w:r>
          </w:p>
        </w:tc>
        <w:tc>
          <w:tcPr>
            <w:tcW w:w="4589" w:type="dxa"/>
          </w:tcPr>
          <w:p w:rsidR="0095647D" w:rsidRPr="0067552A" w:rsidRDefault="0095647D" w:rsidP="00443260">
            <w:pPr>
              <w:jc w:val="both"/>
              <w:rPr>
                <w:lang w:eastAsia="en-US"/>
              </w:rPr>
            </w:pPr>
            <w:r w:rsidRPr="0067552A">
              <w:rPr>
                <w:lang w:eastAsia="en-US"/>
              </w:rPr>
              <w:t>Демонстрирует знание о социальном назначении и роли педагога в современном обществе; об объекте деятельности будущего учителя; о факторах непрерывного профессионально-личностного становления педагога. Осуществляет педагогическое общение и взаимодействие в педагогическом процессе. Владеет культурой педагогического общения и речи, основами самовоспитания и самообразования. Анализирует  педагогические ситуации и дает им обоснование.</w:t>
            </w:r>
          </w:p>
        </w:tc>
        <w:tc>
          <w:tcPr>
            <w:tcW w:w="1276" w:type="dxa"/>
          </w:tcPr>
          <w:p w:rsidR="0095647D" w:rsidRPr="0067552A" w:rsidRDefault="0095647D" w:rsidP="00443260">
            <w:pPr>
              <w:jc w:val="center"/>
              <w:rPr>
                <w:lang w:eastAsia="en-US"/>
              </w:rPr>
            </w:pPr>
            <w:r w:rsidRPr="0067552A">
              <w:rPr>
                <w:lang w:eastAsia="en-US"/>
              </w:rPr>
              <w:t>4</w:t>
            </w:r>
          </w:p>
        </w:tc>
        <w:tc>
          <w:tcPr>
            <w:tcW w:w="1719" w:type="dxa"/>
          </w:tcPr>
          <w:p w:rsidR="0095647D" w:rsidRPr="0067552A" w:rsidRDefault="0095647D" w:rsidP="00443260">
            <w:pPr>
              <w:jc w:val="center"/>
              <w:rPr>
                <w:b/>
                <w:lang w:val="kk-KZ"/>
              </w:rPr>
            </w:pPr>
            <w:r w:rsidRPr="0067552A">
              <w:rPr>
                <w:b/>
                <w:lang w:val="kk-KZ"/>
              </w:rPr>
              <w:t>РО 6, РО 9, РО 10</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tc>
        <w:tc>
          <w:tcPr>
            <w:tcW w:w="851" w:type="dxa"/>
          </w:tcPr>
          <w:p w:rsidR="0095647D" w:rsidRPr="0067552A" w:rsidRDefault="0095647D" w:rsidP="00443260">
            <w:r w:rsidRPr="0067552A">
              <w:t>ВК</w:t>
            </w:r>
          </w:p>
        </w:tc>
        <w:tc>
          <w:tcPr>
            <w:tcW w:w="2498" w:type="dxa"/>
          </w:tcPr>
          <w:p w:rsidR="0095647D" w:rsidRPr="0067552A" w:rsidRDefault="0095647D" w:rsidP="00443260">
            <w:pPr>
              <w:jc w:val="both"/>
            </w:pPr>
            <w:r w:rsidRPr="0067552A">
              <w:t>Теория и методика воспитательной работы</w:t>
            </w:r>
          </w:p>
        </w:tc>
        <w:tc>
          <w:tcPr>
            <w:tcW w:w="4589" w:type="dxa"/>
          </w:tcPr>
          <w:p w:rsidR="0095647D" w:rsidRPr="0067552A" w:rsidRDefault="0095647D" w:rsidP="00443260">
            <w:pPr>
              <w:tabs>
                <w:tab w:val="left" w:pos="449"/>
              </w:tabs>
              <w:ind w:firstLine="18"/>
              <w:rPr>
                <w:lang w:eastAsia="en-US"/>
              </w:rPr>
            </w:pPr>
            <w:r w:rsidRPr="0067552A">
              <w:rPr>
                <w:lang w:eastAsia="en-US"/>
              </w:rPr>
              <w:t>Демонстрирует знания разнообразных формы, методы, средства организации и воспитания ученического коллектива и отдельных учащихся; особенностей  деятельности учителей, родителей, общественности в воспитании детей;</w:t>
            </w:r>
          </w:p>
          <w:p w:rsidR="0095647D" w:rsidRPr="0067552A" w:rsidRDefault="0095647D" w:rsidP="00443260">
            <w:pPr>
              <w:pStyle w:val="Style13"/>
              <w:widowControl/>
              <w:tabs>
                <w:tab w:val="left" w:pos="449"/>
                <w:tab w:val="left" w:pos="710"/>
              </w:tabs>
              <w:spacing w:line="240" w:lineRule="auto"/>
              <w:jc w:val="both"/>
              <w:rPr>
                <w:sz w:val="20"/>
                <w:szCs w:val="20"/>
                <w:lang w:eastAsia="en-US"/>
              </w:rPr>
            </w:pPr>
            <w:r w:rsidRPr="0067552A">
              <w:rPr>
                <w:rStyle w:val="FontStyle23"/>
                <w:sz w:val="20"/>
                <w:szCs w:val="20"/>
                <w:lang w:eastAsia="en-US"/>
              </w:rPr>
              <w:t xml:space="preserve">Выдвигает конкретные воспитательные задачи с </w:t>
            </w:r>
            <w:r w:rsidRPr="0067552A">
              <w:rPr>
                <w:rStyle w:val="FontStyle23"/>
                <w:sz w:val="20"/>
                <w:szCs w:val="20"/>
                <w:lang w:eastAsia="en-US"/>
              </w:rPr>
              <w:lastRenderedPageBreak/>
              <w:t xml:space="preserve">учетом возрастных и индивидуальных особенностей учащихся и детского коллектива. Планирует  разнообразные </w:t>
            </w:r>
            <w:r w:rsidRPr="0067552A">
              <w:rPr>
                <w:rStyle w:val="FontStyle21"/>
                <w:b w:val="0"/>
                <w:sz w:val="20"/>
                <w:szCs w:val="20"/>
                <w:lang w:eastAsia="en-US"/>
              </w:rPr>
              <w:t>формы</w:t>
            </w:r>
            <w:r w:rsidRPr="0067552A">
              <w:rPr>
                <w:rStyle w:val="FontStyle21"/>
                <w:sz w:val="20"/>
                <w:szCs w:val="20"/>
                <w:lang w:eastAsia="en-US"/>
              </w:rPr>
              <w:t xml:space="preserve">, </w:t>
            </w:r>
            <w:r w:rsidRPr="0067552A">
              <w:rPr>
                <w:rStyle w:val="FontStyle23"/>
                <w:sz w:val="20"/>
                <w:szCs w:val="20"/>
                <w:lang w:eastAsia="en-US"/>
              </w:rPr>
              <w:t>методы, средства организации и воспитания ученического коллектива и отдельных учащихся.</w:t>
            </w:r>
          </w:p>
        </w:tc>
        <w:tc>
          <w:tcPr>
            <w:tcW w:w="1276" w:type="dxa"/>
          </w:tcPr>
          <w:p w:rsidR="0095647D" w:rsidRPr="0067552A" w:rsidRDefault="0095647D" w:rsidP="00443260">
            <w:pPr>
              <w:jc w:val="center"/>
              <w:rPr>
                <w:lang w:eastAsia="en-US"/>
              </w:rPr>
            </w:pPr>
            <w:r w:rsidRPr="0067552A">
              <w:rPr>
                <w:lang w:eastAsia="en-US"/>
              </w:rPr>
              <w:lastRenderedPageBreak/>
              <w:t>3</w:t>
            </w:r>
          </w:p>
        </w:tc>
        <w:tc>
          <w:tcPr>
            <w:tcW w:w="1719" w:type="dxa"/>
          </w:tcPr>
          <w:p w:rsidR="0095647D" w:rsidRPr="0067552A" w:rsidRDefault="0095647D" w:rsidP="00443260">
            <w:pPr>
              <w:jc w:val="center"/>
              <w:rPr>
                <w:b/>
                <w:lang w:val="kk-KZ"/>
              </w:rPr>
            </w:pPr>
            <w:r w:rsidRPr="0067552A">
              <w:rPr>
                <w:b/>
                <w:lang w:val="kk-KZ"/>
              </w:rPr>
              <w:t>РО 7, РО 10</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tc>
        <w:tc>
          <w:tcPr>
            <w:tcW w:w="851" w:type="dxa"/>
          </w:tcPr>
          <w:p w:rsidR="0095647D" w:rsidRPr="0067552A" w:rsidRDefault="0095647D" w:rsidP="00443260">
            <w:r w:rsidRPr="0067552A">
              <w:t>ВК</w:t>
            </w:r>
          </w:p>
        </w:tc>
        <w:tc>
          <w:tcPr>
            <w:tcW w:w="2498" w:type="dxa"/>
          </w:tcPr>
          <w:p w:rsidR="0095647D" w:rsidRPr="0067552A" w:rsidRDefault="0095647D" w:rsidP="00443260">
            <w:pPr>
              <w:jc w:val="both"/>
            </w:pPr>
            <w:r w:rsidRPr="0067552A">
              <w:t>Учебная практика</w:t>
            </w:r>
          </w:p>
        </w:tc>
        <w:tc>
          <w:tcPr>
            <w:tcW w:w="4589" w:type="dxa"/>
          </w:tcPr>
          <w:p w:rsidR="0095647D" w:rsidRPr="0067552A" w:rsidRDefault="0095647D" w:rsidP="00313E90">
            <w:pPr>
              <w:pStyle w:val="af1"/>
              <w:widowControl w:val="0"/>
              <w:adjustRightInd w:val="0"/>
              <w:spacing w:after="0" w:line="240" w:lineRule="auto"/>
              <w:ind w:left="0"/>
              <w:jc w:val="both"/>
              <w:rPr>
                <w:rFonts w:ascii="Times New Roman" w:hAnsi="Times New Roman"/>
                <w:sz w:val="20"/>
                <w:szCs w:val="20"/>
                <w:lang w:val="kk-KZ"/>
              </w:rPr>
            </w:pPr>
            <w:r w:rsidRPr="0067552A">
              <w:rPr>
                <w:rFonts w:ascii="Times New Roman" w:hAnsi="Times New Roman"/>
                <w:sz w:val="20"/>
                <w:szCs w:val="20"/>
              </w:rPr>
              <w:t>Применяет нормативно-отчетную и материально техническую базу будущей профессиональной деятельности. Знает  основные функции и задачи будущей профессиональной деятельности. Ведет  отчетную документацию. Обсуждает и публично защищает результаты практи</w:t>
            </w:r>
            <w:r w:rsidRPr="0067552A">
              <w:rPr>
                <w:rFonts w:ascii="Times New Roman" w:hAnsi="Times New Roman"/>
                <w:sz w:val="20"/>
                <w:szCs w:val="20"/>
                <w:lang w:val="kk-KZ"/>
              </w:rPr>
              <w:t>ки.</w:t>
            </w:r>
          </w:p>
        </w:tc>
        <w:tc>
          <w:tcPr>
            <w:tcW w:w="1276" w:type="dxa"/>
          </w:tcPr>
          <w:p w:rsidR="0095647D" w:rsidRPr="0067552A" w:rsidRDefault="0095647D" w:rsidP="00443260">
            <w:pPr>
              <w:jc w:val="center"/>
              <w:rPr>
                <w:lang w:eastAsia="en-US"/>
              </w:rPr>
            </w:pPr>
            <w:r w:rsidRPr="0067552A">
              <w:rPr>
                <w:lang w:eastAsia="en-US"/>
              </w:rPr>
              <w:t>1</w:t>
            </w:r>
          </w:p>
        </w:tc>
        <w:tc>
          <w:tcPr>
            <w:tcW w:w="1719" w:type="dxa"/>
          </w:tcPr>
          <w:p w:rsidR="0095647D" w:rsidRPr="0067552A" w:rsidRDefault="0095647D" w:rsidP="00443260">
            <w:pPr>
              <w:jc w:val="center"/>
              <w:rPr>
                <w:b/>
                <w:lang w:val="kk-KZ"/>
              </w:rPr>
            </w:pPr>
            <w:r w:rsidRPr="0067552A">
              <w:rPr>
                <w:b/>
                <w:lang w:val="kk-KZ"/>
              </w:rPr>
              <w:t>РО 6, РО 9, РО 12</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tc>
        <w:tc>
          <w:tcPr>
            <w:tcW w:w="851" w:type="dxa"/>
          </w:tcPr>
          <w:p w:rsidR="0095647D" w:rsidRPr="0067552A" w:rsidRDefault="0095647D" w:rsidP="00443260">
            <w:r w:rsidRPr="0067552A">
              <w:t>ВК</w:t>
            </w:r>
          </w:p>
        </w:tc>
        <w:tc>
          <w:tcPr>
            <w:tcW w:w="2498" w:type="dxa"/>
          </w:tcPr>
          <w:p w:rsidR="0095647D" w:rsidRPr="0067552A" w:rsidRDefault="0095647D" w:rsidP="00443260">
            <w:pPr>
              <w:jc w:val="both"/>
            </w:pPr>
            <w:r w:rsidRPr="0067552A">
              <w:t>Педагогическая практика</w:t>
            </w:r>
          </w:p>
        </w:tc>
        <w:tc>
          <w:tcPr>
            <w:tcW w:w="4589" w:type="dxa"/>
          </w:tcPr>
          <w:p w:rsidR="0095647D" w:rsidRPr="0067552A" w:rsidRDefault="0095647D" w:rsidP="00313E90">
            <w:pPr>
              <w:jc w:val="both"/>
            </w:pPr>
            <w:r w:rsidRPr="0067552A">
              <w:t xml:space="preserve">Сбор информации о деятельности учреждения образования и  профессиональной деятельности педагога. Анализ  нормативных документов определяющих содержание образования по обновленной программе. Привитие навыков овладения практическими основами будущей профессии. Развитие умений сбора и  накопления эмпирического материала. </w:t>
            </w:r>
            <w:r w:rsidRPr="0067552A">
              <w:rPr>
                <w:lang w:val="kk-KZ"/>
              </w:rPr>
              <w:t xml:space="preserve">Развитие навыков  </w:t>
            </w:r>
            <w:r w:rsidRPr="0067552A">
              <w:t>структурирования, систематизации знаний и представления их различными способами. Развитие навыков публичной речи и презентации отчетной документации.</w:t>
            </w:r>
          </w:p>
        </w:tc>
        <w:tc>
          <w:tcPr>
            <w:tcW w:w="1276" w:type="dxa"/>
          </w:tcPr>
          <w:p w:rsidR="0095647D" w:rsidRPr="0067552A" w:rsidRDefault="0095647D" w:rsidP="00443260">
            <w:pPr>
              <w:jc w:val="center"/>
              <w:rPr>
                <w:lang w:eastAsia="en-US"/>
              </w:rPr>
            </w:pPr>
            <w:r w:rsidRPr="0067552A">
              <w:rPr>
                <w:lang w:eastAsia="en-US"/>
              </w:rPr>
              <w:t>1</w:t>
            </w:r>
          </w:p>
        </w:tc>
        <w:tc>
          <w:tcPr>
            <w:tcW w:w="1719" w:type="dxa"/>
          </w:tcPr>
          <w:p w:rsidR="0095647D" w:rsidRPr="0067552A" w:rsidRDefault="0095647D" w:rsidP="00443260">
            <w:pPr>
              <w:jc w:val="center"/>
              <w:rPr>
                <w:b/>
                <w:lang w:val="kk-KZ"/>
              </w:rPr>
            </w:pPr>
            <w:r w:rsidRPr="0067552A">
              <w:rPr>
                <w:b/>
                <w:lang w:val="kk-KZ"/>
              </w:rPr>
              <w:t>РО 7, РО 10, РО 12</w:t>
            </w:r>
          </w:p>
        </w:tc>
      </w:tr>
      <w:tr w:rsidR="0095647D" w:rsidRPr="0067552A" w:rsidTr="00443260">
        <w:tc>
          <w:tcPr>
            <w:tcW w:w="2647" w:type="dxa"/>
            <w:vMerge w:val="restart"/>
          </w:tcPr>
          <w:p w:rsidR="0095647D" w:rsidRPr="0067552A" w:rsidRDefault="0095647D" w:rsidP="00443260">
            <w:pPr>
              <w:jc w:val="center"/>
              <w:rPr>
                <w:b/>
                <w:lang w:val="kk-KZ"/>
              </w:rPr>
            </w:pPr>
            <w:r w:rsidRPr="0067552A">
              <w:rPr>
                <w:b/>
                <w:lang w:val="kk-KZ"/>
              </w:rPr>
              <w:t>Инклюзивное образование</w:t>
            </w:r>
          </w:p>
        </w:tc>
        <w:tc>
          <w:tcPr>
            <w:tcW w:w="992" w:type="dxa"/>
            <w:vMerge w:val="restart"/>
          </w:tcPr>
          <w:p w:rsidR="0095647D" w:rsidRPr="0067552A" w:rsidRDefault="0095647D" w:rsidP="00443260">
            <w:pPr>
              <w:jc w:val="center"/>
              <w:rPr>
                <w:b/>
                <w:lang w:val="kk-KZ"/>
              </w:rPr>
            </w:pPr>
            <w:r w:rsidRPr="0067552A">
              <w:rPr>
                <w:b/>
                <w:lang w:val="kk-KZ"/>
              </w:rPr>
              <w:t>Цикл базовых дисциплин</w:t>
            </w:r>
          </w:p>
          <w:p w:rsidR="0095647D" w:rsidRPr="0067552A" w:rsidRDefault="0095647D" w:rsidP="00443260"/>
        </w:tc>
        <w:tc>
          <w:tcPr>
            <w:tcW w:w="851" w:type="dxa"/>
            <w:vMerge w:val="restart"/>
          </w:tcPr>
          <w:p w:rsidR="0095647D" w:rsidRPr="0067552A" w:rsidRDefault="0095647D" w:rsidP="00443260">
            <w:r w:rsidRPr="0067552A">
              <w:t>КВ</w:t>
            </w:r>
          </w:p>
        </w:tc>
        <w:tc>
          <w:tcPr>
            <w:tcW w:w="2498" w:type="dxa"/>
          </w:tcPr>
          <w:p w:rsidR="0095647D" w:rsidRPr="0067552A" w:rsidRDefault="0095647D" w:rsidP="00443260">
            <w:pPr>
              <w:jc w:val="both"/>
            </w:pPr>
            <w:r w:rsidRPr="0067552A">
              <w:t>Критериальное оценивание инклюзивного образования</w:t>
            </w:r>
          </w:p>
        </w:tc>
        <w:tc>
          <w:tcPr>
            <w:tcW w:w="4589" w:type="dxa"/>
          </w:tcPr>
          <w:p w:rsidR="0095647D" w:rsidRPr="0067552A" w:rsidRDefault="0095647D" w:rsidP="00443260">
            <w:pPr>
              <w:jc w:val="both"/>
              <w:rPr>
                <w:bCs/>
              </w:rPr>
            </w:pPr>
            <w:r w:rsidRPr="0067552A">
              <w:rPr>
                <w:bCs/>
              </w:rPr>
              <w:t xml:space="preserve">- </w:t>
            </w:r>
            <w:r w:rsidRPr="0067552A">
              <w:t>Рассматривает</w:t>
            </w:r>
            <w:r w:rsidRPr="0067552A">
              <w:rPr>
                <w:bCs/>
              </w:rPr>
              <w:t xml:space="preserve"> особенности реализации </w:t>
            </w:r>
            <w:r w:rsidRPr="0067552A">
              <w:rPr>
                <w:bCs/>
                <w:lang w:val="kk-KZ"/>
              </w:rPr>
              <w:t xml:space="preserve">концепции </w:t>
            </w:r>
            <w:r w:rsidRPr="0067552A">
              <w:rPr>
                <w:bCs/>
              </w:rPr>
              <w:t xml:space="preserve"> инклюзивного образования. </w:t>
            </w:r>
          </w:p>
          <w:p w:rsidR="0095647D" w:rsidRPr="0067552A" w:rsidRDefault="0095647D" w:rsidP="00443260">
            <w:pPr>
              <w:jc w:val="both"/>
              <w:rPr>
                <w:bCs/>
                <w:lang w:val="kk-KZ"/>
              </w:rPr>
            </w:pPr>
            <w:r w:rsidRPr="0067552A">
              <w:rPr>
                <w:bCs/>
              </w:rPr>
              <w:t>- Характеризует задачи и функции педагогической оценки учебных достижений</w:t>
            </w:r>
            <w:r w:rsidRPr="0067552A">
              <w:rPr>
                <w:bCs/>
                <w:lang w:val="kk-KZ"/>
              </w:rPr>
              <w:t xml:space="preserve">. </w:t>
            </w:r>
          </w:p>
          <w:p w:rsidR="0095647D" w:rsidRPr="0067552A" w:rsidRDefault="0095647D" w:rsidP="00443260">
            <w:pPr>
              <w:jc w:val="both"/>
              <w:rPr>
                <w:bCs/>
              </w:rPr>
            </w:pPr>
            <w:r w:rsidRPr="0067552A">
              <w:rPr>
                <w:bCs/>
                <w:lang w:val="kk-KZ"/>
              </w:rPr>
              <w:t xml:space="preserve">- </w:t>
            </w:r>
            <w:r w:rsidRPr="0067552A">
              <w:rPr>
                <w:lang w:val="kk-KZ"/>
              </w:rPr>
              <w:t>Определяет</w:t>
            </w:r>
            <w:r w:rsidRPr="0067552A">
              <w:rPr>
                <w:bCs/>
              </w:rPr>
              <w:t xml:space="preserve"> психолого-педагогические основы критериального оценивания учебных достижений учащихся с особыми образовательными потребностями. </w:t>
            </w:r>
          </w:p>
          <w:p w:rsidR="0095647D" w:rsidRPr="0067552A" w:rsidRDefault="0095647D" w:rsidP="00443260">
            <w:pPr>
              <w:pStyle w:val="a9"/>
              <w:spacing w:before="0" w:beforeAutospacing="0" w:after="0" w:afterAutospacing="0"/>
              <w:jc w:val="both"/>
              <w:rPr>
                <w:sz w:val="20"/>
                <w:szCs w:val="20"/>
              </w:rPr>
            </w:pPr>
            <w:r w:rsidRPr="0067552A">
              <w:rPr>
                <w:bCs/>
                <w:sz w:val="20"/>
                <w:szCs w:val="20"/>
              </w:rPr>
              <w:t xml:space="preserve">- </w:t>
            </w:r>
            <w:r w:rsidRPr="0067552A">
              <w:rPr>
                <w:sz w:val="20"/>
                <w:szCs w:val="20"/>
                <w:lang w:val="kk-KZ"/>
              </w:rPr>
              <w:t xml:space="preserve">Прививает навыки критического мышления и анализа к </w:t>
            </w:r>
            <w:r w:rsidRPr="0067552A">
              <w:rPr>
                <w:bCs/>
                <w:sz w:val="20"/>
                <w:szCs w:val="20"/>
              </w:rPr>
              <w:t>требованиям  системыкритериального оценивания учебных достижений учащихся с особыми образовательными потребностями.</w:t>
            </w:r>
          </w:p>
        </w:tc>
        <w:tc>
          <w:tcPr>
            <w:tcW w:w="1276" w:type="dxa"/>
            <w:vMerge w:val="restart"/>
          </w:tcPr>
          <w:p w:rsidR="0095647D" w:rsidRPr="0067552A" w:rsidRDefault="0095647D" w:rsidP="00443260">
            <w:pPr>
              <w:jc w:val="center"/>
              <w:rPr>
                <w:lang w:eastAsia="en-US"/>
              </w:rPr>
            </w:pPr>
            <w:r w:rsidRPr="0067552A">
              <w:rPr>
                <w:lang w:eastAsia="en-US"/>
              </w:rPr>
              <w:t>3</w:t>
            </w:r>
          </w:p>
        </w:tc>
        <w:tc>
          <w:tcPr>
            <w:tcW w:w="1719" w:type="dxa"/>
            <w:vMerge w:val="restart"/>
          </w:tcPr>
          <w:p w:rsidR="0095647D" w:rsidRPr="003548B0" w:rsidRDefault="0095647D" w:rsidP="003548B0">
            <w:pPr>
              <w:jc w:val="center"/>
              <w:rPr>
                <w:b/>
                <w:color w:val="FF0000"/>
                <w:lang w:val="kk-KZ"/>
              </w:rPr>
            </w:pPr>
            <w:r w:rsidRPr="003548B0">
              <w:rPr>
                <w:b/>
                <w:color w:val="FF0000"/>
                <w:lang w:val="kk-KZ"/>
              </w:rPr>
              <w:t xml:space="preserve">РО </w:t>
            </w:r>
            <w:r w:rsidR="003548B0" w:rsidRPr="003548B0">
              <w:rPr>
                <w:b/>
                <w:color w:val="FF0000"/>
                <w:lang w:val="kk-KZ"/>
              </w:rPr>
              <w:t>7</w:t>
            </w:r>
            <w:r w:rsidRPr="003548B0">
              <w:rPr>
                <w:b/>
                <w:color w:val="FF0000"/>
                <w:lang w:val="kk-KZ"/>
              </w:rPr>
              <w:t>, РО 9</w:t>
            </w:r>
            <w:r w:rsidR="003548B0" w:rsidRPr="003548B0">
              <w:rPr>
                <w:b/>
                <w:color w:val="FF0000"/>
                <w:lang w:val="kk-KZ"/>
              </w:rPr>
              <w:t>, РО10</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tc>
        <w:tc>
          <w:tcPr>
            <w:tcW w:w="851" w:type="dxa"/>
            <w:vMerge/>
          </w:tcPr>
          <w:p w:rsidR="0095647D" w:rsidRPr="0067552A" w:rsidRDefault="0095647D" w:rsidP="00443260"/>
        </w:tc>
        <w:tc>
          <w:tcPr>
            <w:tcW w:w="2498" w:type="dxa"/>
          </w:tcPr>
          <w:p w:rsidR="0095647D" w:rsidRPr="0067552A" w:rsidRDefault="0095647D" w:rsidP="00443260">
            <w:pPr>
              <w:jc w:val="both"/>
            </w:pPr>
            <w:r w:rsidRPr="0067552A">
              <w:t>Психология детей с ограниченными возможностями</w:t>
            </w:r>
          </w:p>
        </w:tc>
        <w:tc>
          <w:tcPr>
            <w:tcW w:w="4589" w:type="dxa"/>
          </w:tcPr>
          <w:p w:rsidR="0095647D" w:rsidRPr="0067552A" w:rsidRDefault="0095647D" w:rsidP="00443260">
            <w:pPr>
              <w:pStyle w:val="a3"/>
              <w:tabs>
                <w:tab w:val="left" w:pos="307"/>
              </w:tabs>
              <w:spacing w:after="0" w:line="240" w:lineRule="auto"/>
              <w:ind w:left="0"/>
              <w:rPr>
                <w:rFonts w:ascii="Times New Roman" w:hAnsi="Times New Roman"/>
                <w:sz w:val="20"/>
                <w:lang w:val="kk-KZ"/>
              </w:rPr>
            </w:pPr>
            <w:r w:rsidRPr="0067552A">
              <w:rPr>
                <w:rFonts w:ascii="Times New Roman" w:hAnsi="Times New Roman"/>
                <w:sz w:val="20"/>
                <w:lang w:eastAsia="ru-RU"/>
              </w:rPr>
              <w:t>Рассматривает</w:t>
            </w:r>
            <w:r w:rsidRPr="0067552A">
              <w:rPr>
                <w:rFonts w:ascii="Times New Roman" w:hAnsi="Times New Roman"/>
                <w:sz w:val="20"/>
              </w:rPr>
              <w:t xml:space="preserve"> понятие </w:t>
            </w:r>
            <w:r w:rsidRPr="0067552A">
              <w:rPr>
                <w:rFonts w:ascii="Times New Roman" w:hAnsi="Times New Roman"/>
                <w:bCs/>
                <w:spacing w:val="-4"/>
                <w:sz w:val="20"/>
              </w:rPr>
              <w:t>психологии,</w:t>
            </w:r>
            <w:r w:rsidRPr="0067552A">
              <w:rPr>
                <w:rFonts w:ascii="Times New Roman" w:hAnsi="Times New Roman"/>
                <w:sz w:val="20"/>
              </w:rPr>
              <w:t xml:space="preserve"> дефекте, з</w:t>
            </w:r>
            <w:r w:rsidRPr="0067552A">
              <w:rPr>
                <w:rFonts w:ascii="Times New Roman" w:hAnsi="Times New Roman"/>
                <w:sz w:val="20"/>
                <w:lang w:val="kk-KZ"/>
              </w:rPr>
              <w:t xml:space="preserve">адержке психического развития. </w:t>
            </w:r>
            <w:r w:rsidRPr="0067552A">
              <w:rPr>
                <w:rFonts w:ascii="Times New Roman" w:hAnsi="Times New Roman"/>
                <w:sz w:val="20"/>
                <w:lang w:val="kk-KZ" w:eastAsia="ru-RU"/>
              </w:rPr>
              <w:t xml:space="preserve">Определяет  </w:t>
            </w:r>
            <w:r w:rsidRPr="0067552A">
              <w:rPr>
                <w:rFonts w:ascii="Times New Roman" w:hAnsi="Times New Roman"/>
                <w:sz w:val="20"/>
              </w:rPr>
              <w:t xml:space="preserve">психологическую характеристику детей ссенсорными, интеллектуальными,опорно-двигательными, речевыми, слуховыми, зрительными нарушениями.  </w:t>
            </w:r>
            <w:r w:rsidRPr="0067552A">
              <w:rPr>
                <w:rFonts w:ascii="Times New Roman" w:hAnsi="Times New Roman"/>
                <w:sz w:val="20"/>
                <w:lang w:val="kk-KZ" w:eastAsia="ru-RU"/>
              </w:rPr>
              <w:t>Изучает</w:t>
            </w:r>
            <w:r w:rsidRPr="0067552A">
              <w:rPr>
                <w:rFonts w:ascii="Times New Roman" w:hAnsi="Times New Roman"/>
                <w:sz w:val="20"/>
              </w:rPr>
              <w:t xml:space="preserve"> дисгармоническое,искаженное психическое развитие детей.</w:t>
            </w:r>
            <w:r w:rsidRPr="0067552A">
              <w:rPr>
                <w:rFonts w:ascii="Times New Roman" w:hAnsi="Times New Roman"/>
                <w:sz w:val="20"/>
                <w:lang w:val="ru-RU"/>
              </w:rPr>
              <w:t xml:space="preserve"> </w:t>
            </w:r>
            <w:r w:rsidRPr="0067552A">
              <w:rPr>
                <w:rFonts w:ascii="Times New Roman" w:hAnsi="Times New Roman"/>
                <w:sz w:val="20"/>
                <w:lang w:eastAsia="ru-RU"/>
              </w:rPr>
              <w:t>Знакомит</w:t>
            </w:r>
            <w:r w:rsidRPr="0067552A">
              <w:rPr>
                <w:rFonts w:ascii="Times New Roman" w:hAnsi="Times New Roman"/>
                <w:sz w:val="20"/>
              </w:rPr>
              <w:t xml:space="preserve"> расстройствами поведения, синдромомгиперактивности и </w:t>
            </w:r>
            <w:r w:rsidRPr="0067552A">
              <w:rPr>
                <w:rFonts w:ascii="Times New Roman" w:hAnsi="Times New Roman"/>
                <w:sz w:val="20"/>
              </w:rPr>
              <w:lastRenderedPageBreak/>
              <w:t>дефицита внимания у детей.</w:t>
            </w:r>
            <w:r w:rsidRPr="0067552A">
              <w:rPr>
                <w:rFonts w:ascii="Times New Roman" w:hAnsi="Times New Roman"/>
                <w:sz w:val="20"/>
                <w:lang w:val="ru-RU"/>
              </w:rPr>
              <w:t xml:space="preserve"> </w:t>
            </w:r>
            <w:r w:rsidRPr="0067552A">
              <w:rPr>
                <w:rFonts w:ascii="Times New Roman" w:hAnsi="Times New Roman"/>
                <w:sz w:val="20"/>
                <w:lang w:val="kk-KZ" w:eastAsia="ru-RU"/>
              </w:rPr>
              <w:t xml:space="preserve">Прививает навыки </w:t>
            </w:r>
            <w:r w:rsidRPr="0067552A">
              <w:rPr>
                <w:rFonts w:ascii="Times New Roman" w:hAnsi="Times New Roman"/>
                <w:sz w:val="20"/>
              </w:rPr>
              <w:t>психологического сопровождения детей с ограниченными возможностями.</w:t>
            </w:r>
          </w:p>
        </w:tc>
        <w:tc>
          <w:tcPr>
            <w:tcW w:w="1276" w:type="dxa"/>
            <w:vMerge/>
          </w:tcPr>
          <w:p w:rsidR="0095647D" w:rsidRPr="0067552A" w:rsidRDefault="0095647D" w:rsidP="00443260">
            <w:pPr>
              <w:jc w:val="center"/>
              <w:rPr>
                <w:lang w:eastAsia="en-US"/>
              </w:rPr>
            </w:pPr>
          </w:p>
        </w:tc>
        <w:tc>
          <w:tcPr>
            <w:tcW w:w="1719" w:type="dxa"/>
            <w:vMerge/>
          </w:tcPr>
          <w:p w:rsidR="0095647D" w:rsidRPr="0067552A" w:rsidRDefault="0095647D" w:rsidP="00443260">
            <w:pPr>
              <w:jc w:val="center"/>
              <w:rPr>
                <w:b/>
                <w:lang w:val="kk-KZ"/>
              </w:rPr>
            </w:pP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tc>
        <w:tc>
          <w:tcPr>
            <w:tcW w:w="851" w:type="dxa"/>
          </w:tcPr>
          <w:p w:rsidR="0095647D" w:rsidRPr="0067552A" w:rsidRDefault="0095647D" w:rsidP="00443260">
            <w:r w:rsidRPr="0067552A">
              <w:t>ВК</w:t>
            </w:r>
          </w:p>
        </w:tc>
        <w:tc>
          <w:tcPr>
            <w:tcW w:w="2498" w:type="dxa"/>
          </w:tcPr>
          <w:p w:rsidR="0095647D" w:rsidRPr="0067552A" w:rsidRDefault="0095647D" w:rsidP="00443260">
            <w:pPr>
              <w:jc w:val="both"/>
            </w:pPr>
            <w:r w:rsidRPr="0067552A">
              <w:t>Инклюзивное образование</w:t>
            </w:r>
          </w:p>
        </w:tc>
        <w:tc>
          <w:tcPr>
            <w:tcW w:w="4589" w:type="dxa"/>
          </w:tcPr>
          <w:p w:rsidR="0095647D" w:rsidRPr="0067552A" w:rsidRDefault="0095647D" w:rsidP="00443260">
            <w:pPr>
              <w:pStyle w:val="a9"/>
              <w:spacing w:before="0" w:beforeAutospacing="0" w:after="0" w:afterAutospacing="0"/>
              <w:jc w:val="both"/>
              <w:rPr>
                <w:sz w:val="20"/>
                <w:szCs w:val="20"/>
                <w:lang w:val="kk-KZ"/>
              </w:rPr>
            </w:pPr>
            <w:r w:rsidRPr="0067552A">
              <w:rPr>
                <w:sz w:val="20"/>
                <w:szCs w:val="20"/>
              </w:rPr>
              <w:t>Рассматривает  м</w:t>
            </w:r>
            <w:r w:rsidRPr="0067552A">
              <w:rPr>
                <w:sz w:val="20"/>
                <w:szCs w:val="20"/>
                <w:lang w:val="kk-KZ"/>
              </w:rPr>
              <w:t>оделии правовые основы организации  инклюзивного образования.Изучает условия организации инклюзивного образования различных категорий детей с ограниченными возможностями.Характеризует  включение детей с сенсорными, двигательными, интеллектуальными нарушениями, эмоционально-волевой сферы  в общеобразовательный процесс.</w:t>
            </w:r>
            <w:r w:rsidRPr="0067552A">
              <w:rPr>
                <w:sz w:val="20"/>
                <w:szCs w:val="20"/>
              </w:rPr>
              <w:t>Знакомит с о</w:t>
            </w:r>
            <w:r w:rsidRPr="0067552A">
              <w:rPr>
                <w:sz w:val="20"/>
                <w:szCs w:val="20"/>
                <w:lang w:val="kk-KZ"/>
              </w:rPr>
              <w:t>рганизацией психолого-педагогического сопровождения детей с ОВ.Прививает навыки критического мышления по управлению инклюзивными процессами в образовании.</w:t>
            </w:r>
          </w:p>
        </w:tc>
        <w:tc>
          <w:tcPr>
            <w:tcW w:w="1276" w:type="dxa"/>
          </w:tcPr>
          <w:p w:rsidR="0095647D" w:rsidRPr="0067552A" w:rsidRDefault="0095647D" w:rsidP="00443260">
            <w:pPr>
              <w:jc w:val="center"/>
              <w:rPr>
                <w:lang w:eastAsia="en-US"/>
              </w:rPr>
            </w:pPr>
            <w:r w:rsidRPr="0067552A">
              <w:rPr>
                <w:lang w:eastAsia="en-US"/>
              </w:rPr>
              <w:t>4</w:t>
            </w:r>
          </w:p>
        </w:tc>
        <w:tc>
          <w:tcPr>
            <w:tcW w:w="1719" w:type="dxa"/>
          </w:tcPr>
          <w:p w:rsidR="0095647D" w:rsidRPr="0067552A" w:rsidRDefault="0095647D" w:rsidP="00443260">
            <w:pPr>
              <w:jc w:val="center"/>
              <w:rPr>
                <w:b/>
                <w:lang w:val="kk-KZ"/>
              </w:rPr>
            </w:pPr>
            <w:r w:rsidRPr="0067552A">
              <w:rPr>
                <w:b/>
                <w:lang w:val="kk-KZ"/>
              </w:rPr>
              <w:t>РО 5, РО 9</w:t>
            </w:r>
          </w:p>
        </w:tc>
      </w:tr>
      <w:tr w:rsidR="0095647D" w:rsidRPr="0067552A" w:rsidTr="00443260">
        <w:tc>
          <w:tcPr>
            <w:tcW w:w="2647" w:type="dxa"/>
            <w:vMerge w:val="restart"/>
          </w:tcPr>
          <w:p w:rsidR="0095647D" w:rsidRPr="0067552A" w:rsidRDefault="0095647D" w:rsidP="00443260">
            <w:pPr>
              <w:jc w:val="center"/>
              <w:rPr>
                <w:b/>
                <w:lang w:val="kk-KZ"/>
              </w:rPr>
            </w:pPr>
            <w:r w:rsidRPr="0067552A">
              <w:rPr>
                <w:b/>
                <w:lang w:val="kk-KZ"/>
              </w:rPr>
              <w:t>Основы психолого-педагогических наук</w:t>
            </w:r>
          </w:p>
        </w:tc>
        <w:tc>
          <w:tcPr>
            <w:tcW w:w="992" w:type="dxa"/>
            <w:vMerge w:val="restart"/>
          </w:tcPr>
          <w:p w:rsidR="0095647D" w:rsidRPr="0067552A" w:rsidRDefault="0095647D" w:rsidP="00443260">
            <w:pPr>
              <w:jc w:val="center"/>
              <w:rPr>
                <w:b/>
                <w:lang w:val="kk-KZ"/>
              </w:rPr>
            </w:pPr>
            <w:r w:rsidRPr="0067552A">
              <w:rPr>
                <w:b/>
                <w:lang w:val="kk-KZ"/>
              </w:rPr>
              <w:t>Цикл базовых дисциплин</w:t>
            </w:r>
          </w:p>
          <w:p w:rsidR="0095647D" w:rsidRPr="0067552A" w:rsidRDefault="0095647D" w:rsidP="00443260"/>
        </w:tc>
        <w:tc>
          <w:tcPr>
            <w:tcW w:w="851" w:type="dxa"/>
          </w:tcPr>
          <w:p w:rsidR="0095647D" w:rsidRPr="0067552A" w:rsidRDefault="0095647D" w:rsidP="00443260">
            <w:r w:rsidRPr="0067552A">
              <w:t>ВК</w:t>
            </w:r>
          </w:p>
        </w:tc>
        <w:tc>
          <w:tcPr>
            <w:tcW w:w="2498" w:type="dxa"/>
          </w:tcPr>
          <w:p w:rsidR="0095647D" w:rsidRPr="0067552A" w:rsidRDefault="0095647D" w:rsidP="00443260">
            <w:pPr>
              <w:jc w:val="both"/>
            </w:pPr>
            <w:r w:rsidRPr="0067552A">
              <w:t>Основы общей и возрастной психологии</w:t>
            </w:r>
          </w:p>
        </w:tc>
        <w:tc>
          <w:tcPr>
            <w:tcW w:w="4589" w:type="dxa"/>
          </w:tcPr>
          <w:p w:rsidR="0095647D" w:rsidRPr="00D1358C" w:rsidRDefault="0095647D" w:rsidP="00443260">
            <w:pPr>
              <w:pStyle w:val="af"/>
              <w:jc w:val="both"/>
              <w:rPr>
                <w:rFonts w:ascii="Times New Roman" w:hAnsi="Times New Roman"/>
                <w:sz w:val="20"/>
                <w:szCs w:val="20"/>
                <w:lang w:eastAsia="en-US"/>
              </w:rPr>
            </w:pPr>
            <w:r w:rsidRPr="00D1358C">
              <w:rPr>
                <w:rFonts w:ascii="Times New Roman" w:hAnsi="Times New Roman"/>
                <w:sz w:val="20"/>
                <w:szCs w:val="20"/>
                <w:lang w:eastAsia="en-US"/>
              </w:rPr>
              <w:t xml:space="preserve">Демонстрирует знания возрастной периодизации психического развития, а также </w:t>
            </w:r>
          </w:p>
          <w:p w:rsidR="0095647D" w:rsidRPr="00D1358C" w:rsidRDefault="0095647D" w:rsidP="00443260">
            <w:pPr>
              <w:pStyle w:val="af"/>
              <w:jc w:val="both"/>
              <w:rPr>
                <w:rFonts w:ascii="Times New Roman" w:hAnsi="Times New Roman"/>
                <w:sz w:val="20"/>
                <w:szCs w:val="20"/>
                <w:lang w:val="kk-KZ" w:eastAsia="en-US"/>
              </w:rPr>
            </w:pPr>
            <w:r w:rsidRPr="00D1358C">
              <w:rPr>
                <w:rFonts w:ascii="Times New Roman" w:hAnsi="Times New Roman"/>
                <w:sz w:val="20"/>
                <w:szCs w:val="20"/>
                <w:lang w:eastAsia="en-US"/>
              </w:rPr>
              <w:t xml:space="preserve">психологические особенности развития ребенка в разных возрастах. Анализирует факты детского развития и реальные психолого-педагогические ситуации. Использует методы возрастной психологии в исследовательской и практической деятельности. Определяет уровень личностного и познавательного развития детей. Выявляет и психолого-педагогическими методами устраняет причины отклоняющегося поведения подростка. </w:t>
            </w:r>
          </w:p>
        </w:tc>
        <w:tc>
          <w:tcPr>
            <w:tcW w:w="1276" w:type="dxa"/>
          </w:tcPr>
          <w:p w:rsidR="0095647D" w:rsidRPr="0067552A" w:rsidRDefault="0095647D" w:rsidP="00443260">
            <w:pPr>
              <w:jc w:val="center"/>
              <w:rPr>
                <w:lang w:eastAsia="en-US"/>
              </w:rPr>
            </w:pPr>
            <w:r w:rsidRPr="0067552A">
              <w:rPr>
                <w:lang w:eastAsia="en-US"/>
              </w:rPr>
              <w:t>3</w:t>
            </w:r>
          </w:p>
        </w:tc>
        <w:tc>
          <w:tcPr>
            <w:tcW w:w="1719" w:type="dxa"/>
          </w:tcPr>
          <w:p w:rsidR="0095647D" w:rsidRPr="0067552A" w:rsidRDefault="0095647D" w:rsidP="00443260">
            <w:pPr>
              <w:jc w:val="center"/>
              <w:rPr>
                <w:b/>
                <w:lang w:val="kk-KZ"/>
              </w:rPr>
            </w:pPr>
            <w:r w:rsidRPr="0067552A">
              <w:rPr>
                <w:b/>
                <w:lang w:val="kk-KZ"/>
              </w:rPr>
              <w:t>РО 6, РО 9, РО 10</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tc>
        <w:tc>
          <w:tcPr>
            <w:tcW w:w="851" w:type="dxa"/>
          </w:tcPr>
          <w:p w:rsidR="0095647D" w:rsidRPr="0067552A" w:rsidRDefault="0095647D" w:rsidP="00443260">
            <w:r w:rsidRPr="0067552A">
              <w:t>ВК</w:t>
            </w:r>
          </w:p>
        </w:tc>
        <w:tc>
          <w:tcPr>
            <w:tcW w:w="2498" w:type="dxa"/>
          </w:tcPr>
          <w:p w:rsidR="0095647D" w:rsidRPr="0067552A" w:rsidRDefault="0095647D" w:rsidP="00443260">
            <w:pPr>
              <w:jc w:val="both"/>
            </w:pPr>
            <w:r w:rsidRPr="0067552A">
              <w:t>Физиология и развитие школьников</w:t>
            </w:r>
          </w:p>
        </w:tc>
        <w:tc>
          <w:tcPr>
            <w:tcW w:w="4589" w:type="dxa"/>
          </w:tcPr>
          <w:p w:rsidR="0095647D" w:rsidRPr="0067552A" w:rsidRDefault="0095647D" w:rsidP="00F158C8">
            <w:pPr>
              <w:pStyle w:val="a9"/>
              <w:spacing w:before="0" w:beforeAutospacing="0" w:after="0" w:afterAutospacing="0"/>
              <w:rPr>
                <w:sz w:val="20"/>
                <w:szCs w:val="20"/>
              </w:rPr>
            </w:pPr>
            <w:r w:rsidRPr="0067552A">
              <w:rPr>
                <w:sz w:val="20"/>
                <w:szCs w:val="20"/>
                <w:shd w:val="clear" w:color="auto" w:fill="FFFFFF"/>
              </w:rPr>
              <w:t xml:space="preserve">Формирует  понятие об общих закономерностях и особенностях роста и развития детского организма; различает  норму от патологии и использует механизмы компенсации и адаптации для коррекции аномального развития ребенка; применяет  дифференцированный  подход с учетом особенностей строения и функции детского организма. Формирует физиолого-гигиенические основы  организации учебно-воспитательного процесса, режима труда и отдыха учащихся. </w:t>
            </w:r>
          </w:p>
        </w:tc>
        <w:tc>
          <w:tcPr>
            <w:tcW w:w="1276" w:type="dxa"/>
          </w:tcPr>
          <w:p w:rsidR="0095647D" w:rsidRPr="0067552A" w:rsidRDefault="0095647D" w:rsidP="00443260">
            <w:pPr>
              <w:jc w:val="center"/>
              <w:rPr>
                <w:lang w:eastAsia="en-US"/>
              </w:rPr>
            </w:pPr>
            <w:r w:rsidRPr="0067552A">
              <w:rPr>
                <w:lang w:eastAsia="en-US"/>
              </w:rPr>
              <w:t>3</w:t>
            </w:r>
          </w:p>
        </w:tc>
        <w:tc>
          <w:tcPr>
            <w:tcW w:w="1719" w:type="dxa"/>
          </w:tcPr>
          <w:p w:rsidR="0095647D" w:rsidRPr="0067552A" w:rsidRDefault="0095647D" w:rsidP="00443260">
            <w:pPr>
              <w:jc w:val="center"/>
              <w:rPr>
                <w:b/>
                <w:lang w:val="kk-KZ"/>
              </w:rPr>
            </w:pPr>
            <w:r w:rsidRPr="0067552A">
              <w:rPr>
                <w:b/>
                <w:lang w:val="kk-KZ"/>
              </w:rPr>
              <w:t>РО 7, РО 10</w:t>
            </w:r>
          </w:p>
        </w:tc>
      </w:tr>
      <w:tr w:rsidR="0095647D" w:rsidRPr="0067552A" w:rsidTr="00443260">
        <w:tc>
          <w:tcPr>
            <w:tcW w:w="2647" w:type="dxa"/>
            <w:vMerge/>
          </w:tcPr>
          <w:p w:rsidR="0095647D" w:rsidRPr="0067552A" w:rsidRDefault="0095647D" w:rsidP="00443260">
            <w:pPr>
              <w:jc w:val="center"/>
              <w:rPr>
                <w:b/>
                <w:lang w:val="kk-KZ"/>
              </w:rPr>
            </w:pPr>
          </w:p>
        </w:tc>
        <w:tc>
          <w:tcPr>
            <w:tcW w:w="992" w:type="dxa"/>
            <w:vMerge/>
          </w:tcPr>
          <w:p w:rsidR="0095647D" w:rsidRPr="0067552A" w:rsidRDefault="0095647D" w:rsidP="00443260"/>
        </w:tc>
        <w:tc>
          <w:tcPr>
            <w:tcW w:w="851" w:type="dxa"/>
          </w:tcPr>
          <w:p w:rsidR="0095647D" w:rsidRPr="0067552A" w:rsidRDefault="0095647D" w:rsidP="00443260">
            <w:r w:rsidRPr="0067552A">
              <w:t>ВК</w:t>
            </w:r>
          </w:p>
        </w:tc>
        <w:tc>
          <w:tcPr>
            <w:tcW w:w="2498" w:type="dxa"/>
          </w:tcPr>
          <w:p w:rsidR="0095647D" w:rsidRPr="0067552A" w:rsidRDefault="0095647D" w:rsidP="00443260">
            <w:pPr>
              <w:jc w:val="both"/>
            </w:pPr>
            <w:r w:rsidRPr="0067552A">
              <w:t>Психолого-педагогическая практика</w:t>
            </w:r>
          </w:p>
        </w:tc>
        <w:tc>
          <w:tcPr>
            <w:tcW w:w="4589" w:type="dxa"/>
          </w:tcPr>
          <w:p w:rsidR="0095647D" w:rsidRPr="0067552A" w:rsidRDefault="0095647D" w:rsidP="00443260">
            <w:pPr>
              <w:jc w:val="both"/>
            </w:pPr>
            <w:r w:rsidRPr="0067552A">
              <w:t xml:space="preserve">проводит педагогическую диагностику состояния педагогического процесса. Составляет психологический портрет обучающегося. Работает с краткосрочными планами. Оценивает  результаты деятельности учащихся по критериальной технологии. Обсуждает и публично защищает результаты практики. </w:t>
            </w:r>
          </w:p>
        </w:tc>
        <w:tc>
          <w:tcPr>
            <w:tcW w:w="1276" w:type="dxa"/>
          </w:tcPr>
          <w:p w:rsidR="0095647D" w:rsidRPr="0067552A" w:rsidRDefault="0095647D" w:rsidP="00443260">
            <w:pPr>
              <w:jc w:val="center"/>
              <w:rPr>
                <w:lang w:eastAsia="en-US"/>
              </w:rPr>
            </w:pPr>
            <w:r w:rsidRPr="0067552A">
              <w:rPr>
                <w:lang w:eastAsia="en-US"/>
              </w:rPr>
              <w:t>1</w:t>
            </w:r>
          </w:p>
        </w:tc>
        <w:tc>
          <w:tcPr>
            <w:tcW w:w="1719" w:type="dxa"/>
          </w:tcPr>
          <w:p w:rsidR="0095647D" w:rsidRPr="0067552A" w:rsidRDefault="0095647D" w:rsidP="00443260">
            <w:pPr>
              <w:jc w:val="center"/>
              <w:rPr>
                <w:b/>
                <w:lang w:val="kk-KZ"/>
              </w:rPr>
            </w:pPr>
            <w:r w:rsidRPr="0067552A">
              <w:rPr>
                <w:b/>
                <w:lang w:val="kk-KZ"/>
              </w:rPr>
              <w:t xml:space="preserve"> РО 6, РО 7, РО 9, РО 10</w:t>
            </w:r>
          </w:p>
        </w:tc>
      </w:tr>
      <w:tr w:rsidR="003548B0" w:rsidRPr="0067552A" w:rsidTr="00443260">
        <w:tc>
          <w:tcPr>
            <w:tcW w:w="2647" w:type="dxa"/>
            <w:vMerge w:val="restart"/>
          </w:tcPr>
          <w:p w:rsidR="003548B0" w:rsidRPr="0067552A" w:rsidRDefault="003548B0" w:rsidP="003548B0">
            <w:pPr>
              <w:jc w:val="center"/>
              <w:rPr>
                <w:b/>
                <w:lang w:val="kk-KZ"/>
              </w:rPr>
            </w:pPr>
          </w:p>
        </w:tc>
        <w:tc>
          <w:tcPr>
            <w:tcW w:w="992" w:type="dxa"/>
            <w:vMerge w:val="restart"/>
          </w:tcPr>
          <w:p w:rsidR="003548B0" w:rsidRPr="0067552A" w:rsidRDefault="003548B0" w:rsidP="003548B0">
            <w:pPr>
              <w:jc w:val="center"/>
              <w:rPr>
                <w:b/>
                <w:lang w:val="kk-KZ"/>
              </w:rPr>
            </w:pPr>
            <w:r w:rsidRPr="0067552A">
              <w:rPr>
                <w:b/>
                <w:lang w:val="kk-KZ"/>
              </w:rPr>
              <w:t>Цикл базовых дисциплин</w:t>
            </w:r>
          </w:p>
          <w:p w:rsidR="003548B0" w:rsidRPr="0067552A" w:rsidRDefault="003548B0" w:rsidP="003548B0"/>
        </w:tc>
        <w:tc>
          <w:tcPr>
            <w:tcW w:w="851" w:type="dxa"/>
            <w:vMerge w:val="restart"/>
          </w:tcPr>
          <w:p w:rsidR="003548B0" w:rsidRPr="0067552A" w:rsidRDefault="003548B0" w:rsidP="003548B0">
            <w:r w:rsidRPr="0067552A">
              <w:t>КВ</w:t>
            </w:r>
          </w:p>
        </w:tc>
        <w:tc>
          <w:tcPr>
            <w:tcW w:w="2498" w:type="dxa"/>
          </w:tcPr>
          <w:p w:rsidR="003548B0" w:rsidRPr="0067552A" w:rsidRDefault="003548B0" w:rsidP="003548B0">
            <w:r w:rsidRPr="0067552A">
              <w:t>Базовый иностранный язык</w:t>
            </w:r>
          </w:p>
        </w:tc>
        <w:tc>
          <w:tcPr>
            <w:tcW w:w="4589" w:type="dxa"/>
          </w:tcPr>
          <w:p w:rsidR="003548B0" w:rsidRPr="0067552A" w:rsidRDefault="003548B0" w:rsidP="003548B0">
            <w:pPr>
              <w:shd w:val="clear" w:color="auto" w:fill="FFFFFF"/>
              <w:jc w:val="both"/>
            </w:pPr>
            <w:r w:rsidRPr="0067552A">
              <w:rPr>
                <w:shd w:val="clear" w:color="auto" w:fill="FFFFFF"/>
              </w:rPr>
              <w:t>Формирует умения вести беседу в рамках заданной ситуации, делает сообщение по теме, излагает содержание прослушанного/прочитанного текста в устной/письменной форме, читает про себя и понимает без перевода незнакомый, нетрудный, аутентичный текст и излагает его содержание, правильно и выразительно читает вслух; развивает и способствует применению знаний формообразования и словообразования на иностранном языке.</w:t>
            </w:r>
          </w:p>
        </w:tc>
        <w:tc>
          <w:tcPr>
            <w:tcW w:w="1276" w:type="dxa"/>
            <w:vMerge w:val="restart"/>
          </w:tcPr>
          <w:p w:rsidR="003548B0" w:rsidRPr="0067552A" w:rsidRDefault="003548B0" w:rsidP="003548B0">
            <w:pPr>
              <w:jc w:val="center"/>
              <w:rPr>
                <w:lang w:eastAsia="en-US"/>
              </w:rPr>
            </w:pPr>
            <w:r w:rsidRPr="0067552A">
              <w:rPr>
                <w:lang w:eastAsia="en-US"/>
              </w:rPr>
              <w:t>4</w:t>
            </w:r>
          </w:p>
        </w:tc>
        <w:tc>
          <w:tcPr>
            <w:tcW w:w="1719" w:type="dxa"/>
            <w:vMerge w:val="restart"/>
          </w:tcPr>
          <w:p w:rsidR="003548B0" w:rsidRPr="0067552A" w:rsidRDefault="003548B0" w:rsidP="003548B0">
            <w:r w:rsidRPr="00DA2BEF">
              <w:rPr>
                <w:color w:val="FF0000"/>
              </w:rPr>
              <w:t>РО 1, РО 3, РО 6</w:t>
            </w:r>
          </w:p>
        </w:tc>
      </w:tr>
      <w:tr w:rsidR="003548B0" w:rsidRPr="0067552A" w:rsidTr="00443260">
        <w:tc>
          <w:tcPr>
            <w:tcW w:w="2647" w:type="dxa"/>
            <w:vMerge/>
          </w:tcPr>
          <w:p w:rsidR="003548B0" w:rsidRPr="0067552A" w:rsidRDefault="003548B0" w:rsidP="003548B0">
            <w:pPr>
              <w:jc w:val="center"/>
              <w:rPr>
                <w:b/>
                <w:lang w:val="kk-KZ"/>
              </w:rPr>
            </w:pPr>
          </w:p>
        </w:tc>
        <w:tc>
          <w:tcPr>
            <w:tcW w:w="992" w:type="dxa"/>
            <w:vMerge/>
          </w:tcPr>
          <w:p w:rsidR="003548B0" w:rsidRPr="0067552A" w:rsidRDefault="003548B0" w:rsidP="003548B0"/>
        </w:tc>
        <w:tc>
          <w:tcPr>
            <w:tcW w:w="851" w:type="dxa"/>
            <w:vMerge/>
          </w:tcPr>
          <w:p w:rsidR="003548B0" w:rsidRPr="0067552A" w:rsidRDefault="003548B0" w:rsidP="003548B0"/>
        </w:tc>
        <w:tc>
          <w:tcPr>
            <w:tcW w:w="2498" w:type="dxa"/>
          </w:tcPr>
          <w:p w:rsidR="003548B0" w:rsidRPr="0067552A" w:rsidRDefault="003548B0" w:rsidP="003548B0">
            <w:pPr>
              <w:jc w:val="both"/>
            </w:pPr>
            <w:r w:rsidRPr="0067552A">
              <w:t>Основы иноязычной коммуникации</w:t>
            </w:r>
          </w:p>
        </w:tc>
        <w:tc>
          <w:tcPr>
            <w:tcW w:w="4589" w:type="dxa"/>
          </w:tcPr>
          <w:p w:rsidR="003548B0" w:rsidRPr="0067552A" w:rsidRDefault="003548B0" w:rsidP="003548B0">
            <w:pPr>
              <w:shd w:val="clear" w:color="auto" w:fill="FFFFFF"/>
              <w:jc w:val="both"/>
              <w:rPr>
                <w:shd w:val="clear" w:color="auto" w:fill="FFFFFF"/>
              </w:rPr>
            </w:pPr>
            <w:r w:rsidRPr="0067552A">
              <w:t>Рассматривает основы иноязычного общения с упором на применение сформированных навыков межкультурной коммуникации; развивает умение анализировать аутентичные материалы с целью получения актуальной лингво-культурологической информации с последующим выполнением комплекса языковых и речевых упражнений; позволяет разрабатывать и работать с картами, буклетами, открытками на иностранном языке в различных коммуникативных ситуациях.</w:t>
            </w:r>
          </w:p>
        </w:tc>
        <w:tc>
          <w:tcPr>
            <w:tcW w:w="1276" w:type="dxa"/>
            <w:vMerge/>
          </w:tcPr>
          <w:p w:rsidR="003548B0" w:rsidRPr="0067552A" w:rsidRDefault="003548B0" w:rsidP="003548B0">
            <w:pPr>
              <w:jc w:val="center"/>
              <w:rPr>
                <w:lang w:eastAsia="en-US"/>
              </w:rPr>
            </w:pPr>
          </w:p>
        </w:tc>
        <w:tc>
          <w:tcPr>
            <w:tcW w:w="1719" w:type="dxa"/>
            <w:vMerge/>
          </w:tcPr>
          <w:p w:rsidR="003548B0" w:rsidRPr="0067552A" w:rsidRDefault="003548B0" w:rsidP="003548B0">
            <w:pPr>
              <w:jc w:val="center"/>
              <w:rPr>
                <w:b/>
                <w:lang w:val="kk-KZ"/>
              </w:rPr>
            </w:pPr>
          </w:p>
        </w:tc>
      </w:tr>
      <w:tr w:rsidR="003548B0" w:rsidRPr="0067552A" w:rsidTr="00443260">
        <w:tc>
          <w:tcPr>
            <w:tcW w:w="2647" w:type="dxa"/>
            <w:vMerge/>
          </w:tcPr>
          <w:p w:rsidR="003548B0" w:rsidRPr="0067552A" w:rsidRDefault="003548B0" w:rsidP="003548B0">
            <w:pPr>
              <w:jc w:val="center"/>
              <w:rPr>
                <w:b/>
                <w:lang w:val="kk-KZ"/>
              </w:rPr>
            </w:pPr>
          </w:p>
        </w:tc>
        <w:tc>
          <w:tcPr>
            <w:tcW w:w="992" w:type="dxa"/>
            <w:vMerge/>
          </w:tcPr>
          <w:p w:rsidR="003548B0" w:rsidRPr="0067552A" w:rsidRDefault="003548B0" w:rsidP="003548B0"/>
        </w:tc>
        <w:tc>
          <w:tcPr>
            <w:tcW w:w="851" w:type="dxa"/>
            <w:vMerge w:val="restart"/>
          </w:tcPr>
          <w:p w:rsidR="003548B0" w:rsidRPr="0067552A" w:rsidRDefault="003548B0" w:rsidP="003548B0">
            <w:r w:rsidRPr="0067552A">
              <w:t>КВ</w:t>
            </w:r>
          </w:p>
        </w:tc>
        <w:tc>
          <w:tcPr>
            <w:tcW w:w="2498" w:type="dxa"/>
          </w:tcPr>
          <w:p w:rsidR="003548B0" w:rsidRPr="0067552A" w:rsidRDefault="003548B0" w:rsidP="003548B0">
            <w:r w:rsidRPr="0067552A">
              <w:t>Базовый иностранный язык в контексте межкультурной коммуникации</w:t>
            </w:r>
          </w:p>
        </w:tc>
        <w:tc>
          <w:tcPr>
            <w:tcW w:w="4589" w:type="dxa"/>
          </w:tcPr>
          <w:p w:rsidR="003548B0" w:rsidRPr="0067552A" w:rsidRDefault="003548B0" w:rsidP="003548B0">
            <w:pPr>
              <w:shd w:val="clear" w:color="auto" w:fill="FFFFFF"/>
              <w:jc w:val="both"/>
            </w:pPr>
            <w:r w:rsidRPr="0067552A">
              <w:t>Рассматривает основы межкультурной коммуникации и способствует формированию уважения к духовным ценностям страны изучаемого языка; позволяет развить навыки понимания общего содержания аутентичных материалов на абстрактные/конкретные темы, а также делать четкие, подробные сообщения и излагать свой взгляд в устной/письменной форме на иностранном языке на основную проблему с анализом преимуществ/недостатков различных мнений.</w:t>
            </w:r>
          </w:p>
        </w:tc>
        <w:tc>
          <w:tcPr>
            <w:tcW w:w="1276" w:type="dxa"/>
            <w:vMerge w:val="restart"/>
          </w:tcPr>
          <w:p w:rsidR="003548B0" w:rsidRPr="0067552A" w:rsidRDefault="003548B0" w:rsidP="003548B0">
            <w:pPr>
              <w:jc w:val="center"/>
              <w:rPr>
                <w:lang w:eastAsia="en-US"/>
              </w:rPr>
            </w:pPr>
            <w:r w:rsidRPr="0067552A">
              <w:rPr>
                <w:lang w:eastAsia="en-US"/>
              </w:rPr>
              <w:t>5</w:t>
            </w:r>
          </w:p>
        </w:tc>
        <w:tc>
          <w:tcPr>
            <w:tcW w:w="1719" w:type="dxa"/>
            <w:vMerge w:val="restart"/>
          </w:tcPr>
          <w:p w:rsidR="003548B0" w:rsidRPr="0067552A" w:rsidRDefault="003548B0" w:rsidP="003548B0">
            <w:r w:rsidRPr="00DA2BEF">
              <w:rPr>
                <w:color w:val="FF0000"/>
              </w:rPr>
              <w:t>РО 1, РО 3, РО 6</w:t>
            </w:r>
          </w:p>
        </w:tc>
      </w:tr>
      <w:tr w:rsidR="003548B0" w:rsidRPr="0067552A" w:rsidTr="00443260">
        <w:tc>
          <w:tcPr>
            <w:tcW w:w="2647" w:type="dxa"/>
            <w:vMerge/>
          </w:tcPr>
          <w:p w:rsidR="003548B0" w:rsidRPr="0067552A" w:rsidRDefault="003548B0" w:rsidP="003548B0">
            <w:pPr>
              <w:jc w:val="center"/>
              <w:rPr>
                <w:b/>
                <w:lang w:val="kk-KZ"/>
              </w:rPr>
            </w:pPr>
          </w:p>
        </w:tc>
        <w:tc>
          <w:tcPr>
            <w:tcW w:w="992" w:type="dxa"/>
            <w:vMerge/>
          </w:tcPr>
          <w:p w:rsidR="003548B0" w:rsidRPr="0067552A" w:rsidRDefault="003548B0" w:rsidP="003548B0"/>
        </w:tc>
        <w:tc>
          <w:tcPr>
            <w:tcW w:w="851" w:type="dxa"/>
            <w:vMerge/>
          </w:tcPr>
          <w:p w:rsidR="003548B0" w:rsidRPr="0067552A" w:rsidRDefault="003548B0" w:rsidP="003548B0"/>
        </w:tc>
        <w:tc>
          <w:tcPr>
            <w:tcW w:w="2498" w:type="dxa"/>
          </w:tcPr>
          <w:p w:rsidR="003548B0" w:rsidRPr="0067552A" w:rsidRDefault="003548B0" w:rsidP="003548B0">
            <w:pPr>
              <w:jc w:val="both"/>
            </w:pPr>
            <w:r w:rsidRPr="0067552A">
              <w:t>Межкультурные аспекты иноязычного общения</w:t>
            </w:r>
          </w:p>
        </w:tc>
        <w:tc>
          <w:tcPr>
            <w:tcW w:w="4589" w:type="dxa"/>
          </w:tcPr>
          <w:p w:rsidR="003548B0" w:rsidRPr="0067552A" w:rsidRDefault="003548B0" w:rsidP="003548B0">
            <w:pPr>
              <w:shd w:val="clear" w:color="auto" w:fill="FFFFFF"/>
              <w:jc w:val="both"/>
              <w:rPr>
                <w:shd w:val="clear" w:color="auto" w:fill="FFFFFF"/>
              </w:rPr>
            </w:pPr>
            <w:r w:rsidRPr="0067552A">
              <w:t xml:space="preserve">Позволяет овладеть иностранным языком в объеме, необходимом для общения на общем и </w:t>
            </w:r>
            <w:r>
              <w:rPr>
                <w:lang w:val="kk-KZ"/>
              </w:rPr>
              <w:t xml:space="preserve">академическом </w:t>
            </w:r>
            <w:r w:rsidRPr="0067552A">
              <w:t>уровнях; рассматривает основные способы работы над языковым и речевым материалом, основные грамматические структуры литературного и разговорного языка; позволяет развить навыки выражения мыслей и мнения в межличностном и деловом общении; формирует умение анализировать м</w:t>
            </w:r>
            <w:r w:rsidRPr="0067552A">
              <w:rPr>
                <w:rFonts w:eastAsia="BatangChe"/>
              </w:rPr>
              <w:t>ежкультурные аспекты иноязычной коммуникации</w:t>
            </w:r>
            <w:r w:rsidRPr="0067552A">
              <w:t>.</w:t>
            </w:r>
          </w:p>
        </w:tc>
        <w:tc>
          <w:tcPr>
            <w:tcW w:w="1276" w:type="dxa"/>
            <w:vMerge/>
          </w:tcPr>
          <w:p w:rsidR="003548B0" w:rsidRPr="0067552A" w:rsidRDefault="003548B0" w:rsidP="003548B0">
            <w:pPr>
              <w:jc w:val="center"/>
              <w:rPr>
                <w:lang w:eastAsia="en-US"/>
              </w:rPr>
            </w:pPr>
          </w:p>
        </w:tc>
        <w:tc>
          <w:tcPr>
            <w:tcW w:w="1719" w:type="dxa"/>
            <w:vMerge/>
          </w:tcPr>
          <w:p w:rsidR="003548B0" w:rsidRPr="0067552A" w:rsidRDefault="003548B0" w:rsidP="003548B0">
            <w:pPr>
              <w:jc w:val="center"/>
              <w:rPr>
                <w:b/>
                <w:lang w:val="kk-KZ"/>
              </w:rPr>
            </w:pP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tc>
        <w:tc>
          <w:tcPr>
            <w:tcW w:w="851" w:type="dxa"/>
          </w:tcPr>
          <w:p w:rsidR="003548B0" w:rsidRPr="0067552A" w:rsidRDefault="003548B0" w:rsidP="003548B0">
            <w:r w:rsidRPr="0067552A">
              <w:t>ВК</w:t>
            </w:r>
          </w:p>
        </w:tc>
        <w:tc>
          <w:tcPr>
            <w:tcW w:w="2498" w:type="dxa"/>
          </w:tcPr>
          <w:p w:rsidR="003548B0" w:rsidRPr="0067552A" w:rsidRDefault="003548B0" w:rsidP="003548B0">
            <w:r w:rsidRPr="0067552A">
              <w:t>Профессионально-</w:t>
            </w:r>
            <w:r w:rsidRPr="0067552A">
              <w:lastRenderedPageBreak/>
              <w:t>ориентированный иностранный язык</w:t>
            </w:r>
          </w:p>
        </w:tc>
        <w:tc>
          <w:tcPr>
            <w:tcW w:w="4589" w:type="dxa"/>
          </w:tcPr>
          <w:p w:rsidR="003548B0" w:rsidRPr="0067552A" w:rsidRDefault="003548B0" w:rsidP="003548B0">
            <w:pPr>
              <w:jc w:val="both"/>
            </w:pPr>
            <w:r w:rsidRPr="0067552A">
              <w:lastRenderedPageBreak/>
              <w:t xml:space="preserve">Излагает содержание учебных/аутентичных </w:t>
            </w:r>
            <w:r w:rsidRPr="0067552A">
              <w:lastRenderedPageBreak/>
              <w:t>профессионально-ориентированных текстов в пределах программного материала, а также рассматривает содержание лекций, выступлений, бесед в профессиональной сфере. Использует умения и навыки высказываться в пределах изученных профессионально-ориентированных тем. Передает  содержание услышанного/ прочитанного. Выражает свое мнение и оценку, реагирует  в беседе на профессиональные темы, приводит аргументы на иностранном языке.</w:t>
            </w:r>
          </w:p>
        </w:tc>
        <w:tc>
          <w:tcPr>
            <w:tcW w:w="1276" w:type="dxa"/>
          </w:tcPr>
          <w:p w:rsidR="003548B0" w:rsidRPr="0067552A" w:rsidRDefault="003548B0" w:rsidP="003548B0">
            <w:r w:rsidRPr="0067552A">
              <w:lastRenderedPageBreak/>
              <w:t>3</w:t>
            </w:r>
          </w:p>
        </w:tc>
        <w:tc>
          <w:tcPr>
            <w:tcW w:w="1719" w:type="dxa"/>
          </w:tcPr>
          <w:p w:rsidR="003548B0" w:rsidRPr="0067552A" w:rsidRDefault="003548B0" w:rsidP="003548B0">
            <w:r w:rsidRPr="00DA2BEF">
              <w:rPr>
                <w:color w:val="FF0000"/>
              </w:rPr>
              <w:t>РО 1, РО 3, РО 6</w:t>
            </w:r>
          </w:p>
        </w:tc>
      </w:tr>
      <w:tr w:rsidR="003548B0" w:rsidRPr="0067552A" w:rsidTr="00443260">
        <w:tc>
          <w:tcPr>
            <w:tcW w:w="2647" w:type="dxa"/>
            <w:vMerge/>
          </w:tcPr>
          <w:p w:rsidR="003548B0" w:rsidRPr="0067552A" w:rsidRDefault="003548B0" w:rsidP="003548B0"/>
        </w:tc>
        <w:tc>
          <w:tcPr>
            <w:tcW w:w="992" w:type="dxa"/>
            <w:vMerge w:val="restart"/>
          </w:tcPr>
          <w:p w:rsidR="003548B0" w:rsidRPr="0067552A" w:rsidRDefault="003548B0" w:rsidP="003548B0"/>
        </w:tc>
        <w:tc>
          <w:tcPr>
            <w:tcW w:w="851" w:type="dxa"/>
            <w:vMerge w:val="restart"/>
          </w:tcPr>
          <w:p w:rsidR="003548B0" w:rsidRPr="0067552A" w:rsidRDefault="003548B0" w:rsidP="003548B0">
            <w:r w:rsidRPr="0067552A">
              <w:t>КВ</w:t>
            </w:r>
          </w:p>
        </w:tc>
        <w:tc>
          <w:tcPr>
            <w:tcW w:w="2498" w:type="dxa"/>
          </w:tcPr>
          <w:p w:rsidR="003548B0" w:rsidRPr="0067552A" w:rsidRDefault="003548B0" w:rsidP="003548B0">
            <w:r w:rsidRPr="0067552A">
              <w:t>Специализированный профессиональный иностранный язык</w:t>
            </w:r>
          </w:p>
        </w:tc>
        <w:tc>
          <w:tcPr>
            <w:tcW w:w="4589" w:type="dxa"/>
          </w:tcPr>
          <w:p w:rsidR="003548B0" w:rsidRPr="0067552A" w:rsidRDefault="003548B0" w:rsidP="003548B0">
            <w:pPr>
              <w:jc w:val="both"/>
            </w:pPr>
            <w:r w:rsidRPr="0067552A">
              <w:t>Рассматривает особенности перевода профессиональных терминов по специальности; способствует развитию навыков отбора и применения языковых средств при переводе специализированных текстов с использованием/без использования специализированных терминологических словарей; позволяет овладеть навыками выражения своих мыслей и мнения в межличностном, деловом и профессиональном общении на иностранном языке, а также составлять аннотации к текстам по специальности.</w:t>
            </w:r>
          </w:p>
        </w:tc>
        <w:tc>
          <w:tcPr>
            <w:tcW w:w="1276" w:type="dxa"/>
            <w:vMerge w:val="restart"/>
          </w:tcPr>
          <w:p w:rsidR="003548B0" w:rsidRPr="0067552A" w:rsidRDefault="003548B0" w:rsidP="003548B0">
            <w:r w:rsidRPr="0067552A">
              <w:t>6</w:t>
            </w:r>
          </w:p>
        </w:tc>
        <w:tc>
          <w:tcPr>
            <w:tcW w:w="1719" w:type="dxa"/>
            <w:vMerge w:val="restart"/>
          </w:tcPr>
          <w:p w:rsidR="003548B0" w:rsidRPr="003548B0" w:rsidRDefault="003548B0" w:rsidP="003548B0">
            <w:pPr>
              <w:rPr>
                <w:color w:val="FF0000"/>
              </w:rPr>
            </w:pPr>
            <w:r w:rsidRPr="003548B0">
              <w:rPr>
                <w:color w:val="FF0000"/>
              </w:rPr>
              <w:t>РО 4, РО 5, РО 8, РО 10</w:t>
            </w:r>
          </w:p>
        </w:tc>
      </w:tr>
      <w:tr w:rsidR="003548B0" w:rsidRPr="0067552A" w:rsidTr="00443260">
        <w:tc>
          <w:tcPr>
            <w:tcW w:w="2647" w:type="dxa"/>
          </w:tcPr>
          <w:p w:rsidR="003548B0" w:rsidRPr="0067552A" w:rsidRDefault="003548B0" w:rsidP="003548B0"/>
        </w:tc>
        <w:tc>
          <w:tcPr>
            <w:tcW w:w="992" w:type="dxa"/>
            <w:vMerge/>
          </w:tcPr>
          <w:p w:rsidR="003548B0" w:rsidRPr="0067552A" w:rsidRDefault="003548B0" w:rsidP="003548B0"/>
        </w:tc>
        <w:tc>
          <w:tcPr>
            <w:tcW w:w="851" w:type="dxa"/>
            <w:vMerge/>
          </w:tcPr>
          <w:p w:rsidR="003548B0" w:rsidRPr="0067552A" w:rsidRDefault="003548B0" w:rsidP="003548B0"/>
        </w:tc>
        <w:tc>
          <w:tcPr>
            <w:tcW w:w="2498" w:type="dxa"/>
          </w:tcPr>
          <w:p w:rsidR="003548B0" w:rsidRPr="0067552A" w:rsidRDefault="003548B0" w:rsidP="003548B0">
            <w:r w:rsidRPr="0067552A">
              <w:t>Концептуальные основы обновления содержания общего образования</w:t>
            </w:r>
          </w:p>
        </w:tc>
        <w:tc>
          <w:tcPr>
            <w:tcW w:w="4589" w:type="dxa"/>
          </w:tcPr>
          <w:p w:rsidR="003548B0" w:rsidRPr="0067552A" w:rsidRDefault="003548B0" w:rsidP="003548B0">
            <w:pPr>
              <w:shd w:val="clear" w:color="auto" w:fill="FFFFFF"/>
              <w:jc w:val="both"/>
            </w:pPr>
            <w:r w:rsidRPr="0067552A">
              <w:rPr>
                <w:shd w:val="clear" w:color="auto" w:fill="FFFFFF"/>
              </w:rPr>
              <w:t>Рассматривает структуру, содержание, цели и задачи обновленной образовательной программы; позволяет развить навыки использования ИКТ (в т.ч. смарт техники), элементов полиязычия, стратегий активного обучения, педагогической рефлексии, эффективных форм обратной связи; способствует развитию умений анализировать эффективность работы учителя, а также разрабатывать дифференцированные задания в соответствии с уровнем подготовленности учащихся.</w:t>
            </w:r>
          </w:p>
        </w:tc>
        <w:tc>
          <w:tcPr>
            <w:tcW w:w="1276" w:type="dxa"/>
            <w:vMerge/>
          </w:tcPr>
          <w:p w:rsidR="003548B0" w:rsidRPr="0067552A" w:rsidRDefault="003548B0" w:rsidP="003548B0"/>
        </w:tc>
        <w:tc>
          <w:tcPr>
            <w:tcW w:w="1719" w:type="dxa"/>
            <w:vMerge/>
          </w:tcPr>
          <w:p w:rsidR="003548B0" w:rsidRPr="0067552A" w:rsidRDefault="003548B0" w:rsidP="003548B0"/>
        </w:tc>
      </w:tr>
      <w:tr w:rsidR="003548B0" w:rsidRPr="0067552A" w:rsidTr="00443260">
        <w:tc>
          <w:tcPr>
            <w:tcW w:w="2647" w:type="dxa"/>
            <w:vMerge w:val="restart"/>
          </w:tcPr>
          <w:p w:rsidR="003548B0" w:rsidRPr="0067552A" w:rsidRDefault="003548B0" w:rsidP="003548B0"/>
        </w:tc>
        <w:tc>
          <w:tcPr>
            <w:tcW w:w="992" w:type="dxa"/>
            <w:vMerge w:val="restart"/>
          </w:tcPr>
          <w:p w:rsidR="003548B0" w:rsidRPr="0067552A" w:rsidRDefault="003548B0" w:rsidP="003548B0">
            <w:pPr>
              <w:jc w:val="center"/>
              <w:rPr>
                <w:b/>
                <w:lang w:val="kk-KZ"/>
              </w:rPr>
            </w:pPr>
            <w:r w:rsidRPr="0067552A">
              <w:rPr>
                <w:b/>
                <w:lang w:val="kk-KZ"/>
              </w:rPr>
              <w:t>Цикл профилирующих   дисциплин</w:t>
            </w:r>
          </w:p>
          <w:p w:rsidR="003548B0" w:rsidRPr="0067552A" w:rsidRDefault="003548B0" w:rsidP="003548B0"/>
        </w:tc>
        <w:tc>
          <w:tcPr>
            <w:tcW w:w="851" w:type="dxa"/>
            <w:vMerge w:val="restart"/>
          </w:tcPr>
          <w:p w:rsidR="003548B0" w:rsidRPr="0067552A" w:rsidRDefault="003548B0" w:rsidP="003548B0">
            <w:r w:rsidRPr="0067552A">
              <w:t>КВ</w:t>
            </w:r>
          </w:p>
        </w:tc>
        <w:tc>
          <w:tcPr>
            <w:tcW w:w="2498" w:type="dxa"/>
          </w:tcPr>
          <w:p w:rsidR="003548B0" w:rsidRPr="0067552A" w:rsidRDefault="003548B0" w:rsidP="003548B0">
            <w:r w:rsidRPr="0067552A">
              <w:t>Второй иностранный язык (В1)</w:t>
            </w:r>
          </w:p>
        </w:tc>
        <w:tc>
          <w:tcPr>
            <w:tcW w:w="4589" w:type="dxa"/>
          </w:tcPr>
          <w:p w:rsidR="003548B0" w:rsidRPr="0067552A" w:rsidRDefault="003548B0" w:rsidP="003548B0">
            <w:pPr>
              <w:shd w:val="clear" w:color="auto" w:fill="FFFFFF"/>
              <w:jc w:val="both"/>
            </w:pPr>
            <w:r w:rsidRPr="0067552A">
              <w:t xml:space="preserve">Рассматривает грамматические категории и правила фонетического оформления речи второго иностранного языка, предусмотренные уровнем В1; позволяет развить навыки применения изученного грамматического, фонетического материала и лексического минимума, необходимые для проявления коммуникативной компетенции в наиболее распространенных ситуациях, а также навыки анализа содержания и основных стилистических особенностей увиденного, прочитанного или прослушанного </w:t>
            </w:r>
            <w:r w:rsidRPr="0067552A">
              <w:lastRenderedPageBreak/>
              <w:t>аутентичного материала.</w:t>
            </w:r>
          </w:p>
        </w:tc>
        <w:tc>
          <w:tcPr>
            <w:tcW w:w="1276" w:type="dxa"/>
            <w:vMerge w:val="restart"/>
          </w:tcPr>
          <w:p w:rsidR="003548B0" w:rsidRPr="0067552A" w:rsidRDefault="003548B0" w:rsidP="003548B0">
            <w:pPr>
              <w:jc w:val="center"/>
            </w:pPr>
            <w:r w:rsidRPr="0067552A">
              <w:lastRenderedPageBreak/>
              <w:t>5</w:t>
            </w:r>
          </w:p>
        </w:tc>
        <w:tc>
          <w:tcPr>
            <w:tcW w:w="1719" w:type="dxa"/>
            <w:vMerge w:val="restart"/>
          </w:tcPr>
          <w:p w:rsidR="003548B0" w:rsidRPr="0067552A" w:rsidRDefault="003548B0" w:rsidP="003548B0">
            <w:r w:rsidRPr="00DA2BEF">
              <w:rPr>
                <w:color w:val="FF0000"/>
              </w:rPr>
              <w:t>РО 1, РО 3, РО 6</w:t>
            </w: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Практическая грамматика второго иностранного языка</w:t>
            </w:r>
          </w:p>
        </w:tc>
        <w:tc>
          <w:tcPr>
            <w:tcW w:w="4589" w:type="dxa"/>
          </w:tcPr>
          <w:p w:rsidR="003548B0" w:rsidRPr="0067552A" w:rsidRDefault="003548B0" w:rsidP="003548B0">
            <w:pPr>
              <w:shd w:val="clear" w:color="auto" w:fill="FFFFFF"/>
              <w:jc w:val="both"/>
            </w:pPr>
            <w:r w:rsidRPr="0067552A">
              <w:t>Рассматривает грамматический строй, грамматические явления, а также современные тенденции развития грамматики второго иностранного языка; позволяет овладеть различными формами/видами устной и письменной коммуникации на втором иностранном языке; способствует грамматически верному употреблению морфологических и синтаксических конструкций, а также развитию навыков анализа и самостоятельного исправления грамматических ошибок в устной и письменной речи.</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val="restart"/>
          </w:tcPr>
          <w:p w:rsidR="003548B0" w:rsidRPr="0067552A" w:rsidRDefault="003548B0" w:rsidP="003548B0">
            <w:r w:rsidRPr="0067552A">
              <w:t>КВ</w:t>
            </w:r>
          </w:p>
        </w:tc>
        <w:tc>
          <w:tcPr>
            <w:tcW w:w="2498" w:type="dxa"/>
          </w:tcPr>
          <w:p w:rsidR="003548B0" w:rsidRPr="0067552A" w:rsidRDefault="003548B0" w:rsidP="003548B0">
            <w:r w:rsidRPr="0067552A">
              <w:t>Деловой (немецкий / китайский / французский) язык</w:t>
            </w:r>
          </w:p>
        </w:tc>
        <w:tc>
          <w:tcPr>
            <w:tcW w:w="4589" w:type="dxa"/>
          </w:tcPr>
          <w:p w:rsidR="003548B0" w:rsidRPr="0067552A" w:rsidRDefault="003548B0" w:rsidP="003548B0">
            <w:pPr>
              <w:shd w:val="clear" w:color="auto" w:fill="FFFFFF"/>
              <w:jc w:val="both"/>
            </w:pPr>
            <w:r w:rsidRPr="0067552A">
              <w:t>Позволяет овладеть терминологическим запасом, навыками делового общения на немецком / китайском / французском языке о структуре компаний, особенностях проведения собеседования, написания резюме, стилях делового общения; способствует пониманию состояния современного рынка;  позволяет развить навыки работы в команде путем анализа аутентичной  информации на немецком / китайском / французском языке.</w:t>
            </w:r>
          </w:p>
        </w:tc>
        <w:tc>
          <w:tcPr>
            <w:tcW w:w="1276" w:type="dxa"/>
            <w:vMerge w:val="restart"/>
          </w:tcPr>
          <w:p w:rsidR="003548B0" w:rsidRPr="0067552A" w:rsidRDefault="003548B0" w:rsidP="003548B0">
            <w:pPr>
              <w:jc w:val="center"/>
            </w:pPr>
            <w:r w:rsidRPr="0067552A">
              <w:t>5</w:t>
            </w:r>
          </w:p>
        </w:tc>
        <w:tc>
          <w:tcPr>
            <w:tcW w:w="1719" w:type="dxa"/>
            <w:vMerge w:val="restart"/>
          </w:tcPr>
          <w:p w:rsidR="003548B0" w:rsidRPr="0067552A" w:rsidRDefault="003548B0" w:rsidP="003548B0">
            <w:r w:rsidRPr="008F415F">
              <w:rPr>
                <w:color w:val="FF0000"/>
              </w:rPr>
              <w:t xml:space="preserve">РО1, РО 3, РО 11, </w:t>
            </w:r>
            <w:r w:rsidRPr="0067552A">
              <w:t>РО 12</w:t>
            </w: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Язык масс-медиа (немецкий / китайский / французский)</w:t>
            </w:r>
          </w:p>
        </w:tc>
        <w:tc>
          <w:tcPr>
            <w:tcW w:w="4589" w:type="dxa"/>
          </w:tcPr>
          <w:p w:rsidR="003548B0" w:rsidRPr="0067552A" w:rsidRDefault="003548B0" w:rsidP="003548B0">
            <w:pPr>
              <w:shd w:val="clear" w:color="auto" w:fill="FFFFFF"/>
              <w:jc w:val="both"/>
            </w:pPr>
            <w:r w:rsidRPr="0067552A">
              <w:t>Рассматривает актуальные проблемы  немецкой / китайской / французской медиалингвистики: особенности функционирования современных СМИ, масс-медийные жанры и их лингвистические особенности; позволяет овладеть навыками реферирования, аннотирования и творческого комментирования медиатекстов, а также анализа статей с проведением сопоставительного анализа специфики жанра и языковых стилей современных изданий на немецком / китайском / французском языке.</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val="restart"/>
          </w:tcPr>
          <w:p w:rsidR="003548B0" w:rsidRPr="0067552A" w:rsidRDefault="003548B0" w:rsidP="003548B0">
            <w:r w:rsidRPr="0067552A">
              <w:t>КВ</w:t>
            </w:r>
          </w:p>
        </w:tc>
        <w:tc>
          <w:tcPr>
            <w:tcW w:w="2498" w:type="dxa"/>
          </w:tcPr>
          <w:p w:rsidR="003548B0" w:rsidRPr="0067552A" w:rsidRDefault="003548B0" w:rsidP="003548B0">
            <w:r w:rsidRPr="0067552A">
              <w:t>Введение в межкультурную коммуникацию</w:t>
            </w:r>
          </w:p>
        </w:tc>
        <w:tc>
          <w:tcPr>
            <w:tcW w:w="4589" w:type="dxa"/>
          </w:tcPr>
          <w:p w:rsidR="003548B0" w:rsidRPr="0067552A" w:rsidRDefault="003548B0" w:rsidP="003548B0">
            <w:pPr>
              <w:jc w:val="both"/>
            </w:pPr>
            <w:r w:rsidRPr="0067552A">
              <w:t xml:space="preserve">Рассматривает специфику межкультурного общения как особой формы коммуникации, </w:t>
            </w:r>
            <w:r w:rsidRPr="0067552A">
              <w:rPr>
                <w:shd w:val="clear" w:color="auto" w:fill="FFFFFF"/>
              </w:rPr>
              <w:t>основные тенденции развития языка, культуры, межкультурной коммуникации; позволяет к</w:t>
            </w:r>
            <w:r w:rsidRPr="0067552A">
              <w:t xml:space="preserve">лассифицировать типы культур и выявлять их наиболее значимые черты, сопоставлять изучаемые явления в английском языке с параллельными явлениями в </w:t>
            </w:r>
            <w:r w:rsidRPr="0067552A">
              <w:rPr>
                <w:bdr w:val="none" w:sz="0" w:space="0" w:color="auto" w:frame="1"/>
              </w:rPr>
              <w:t xml:space="preserve">родном языке; позволяет развить навыки </w:t>
            </w:r>
            <w:r w:rsidRPr="0067552A">
              <w:t xml:space="preserve">анализа причин неудач в межкультурном общении и способов их </w:t>
            </w:r>
            <w:r w:rsidRPr="0067552A">
              <w:lastRenderedPageBreak/>
              <w:t>преодоления.</w:t>
            </w:r>
          </w:p>
        </w:tc>
        <w:tc>
          <w:tcPr>
            <w:tcW w:w="1276" w:type="dxa"/>
            <w:vMerge w:val="restart"/>
          </w:tcPr>
          <w:p w:rsidR="003548B0" w:rsidRPr="0067552A" w:rsidRDefault="003548B0" w:rsidP="003548B0">
            <w:pPr>
              <w:jc w:val="center"/>
            </w:pPr>
            <w:r w:rsidRPr="0067552A">
              <w:lastRenderedPageBreak/>
              <w:t>3</w:t>
            </w:r>
          </w:p>
        </w:tc>
        <w:tc>
          <w:tcPr>
            <w:tcW w:w="1719" w:type="dxa"/>
            <w:vMerge w:val="restart"/>
          </w:tcPr>
          <w:p w:rsidR="003548B0" w:rsidRPr="0067552A" w:rsidRDefault="003548B0" w:rsidP="003548B0">
            <w:r w:rsidRPr="008F415F">
              <w:rPr>
                <w:color w:val="FF0000"/>
              </w:rPr>
              <w:t xml:space="preserve">РО 1, </w:t>
            </w:r>
            <w:r>
              <w:rPr>
                <w:color w:val="FF0000"/>
              </w:rPr>
              <w:t xml:space="preserve">РО 2, </w:t>
            </w:r>
            <w:r w:rsidRPr="008F415F">
              <w:rPr>
                <w:color w:val="FF0000"/>
              </w:rPr>
              <w:t xml:space="preserve">РО 3, РО 4, </w:t>
            </w:r>
            <w:r>
              <w:rPr>
                <w:color w:val="FF0000"/>
              </w:rPr>
              <w:t>РО 6</w:t>
            </w: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Общее языкознание</w:t>
            </w:r>
          </w:p>
        </w:tc>
        <w:tc>
          <w:tcPr>
            <w:tcW w:w="4589" w:type="dxa"/>
          </w:tcPr>
          <w:p w:rsidR="003548B0" w:rsidRPr="0067552A" w:rsidRDefault="003548B0" w:rsidP="003548B0">
            <w:pPr>
              <w:jc w:val="both"/>
            </w:pPr>
            <w:r w:rsidRPr="0067552A">
              <w:t>Рассматривает методологию языкознания, приемы научного исследования языка, а также строение, состав, предмет и эвристические возможности дисциплин языкознания; позволяет развить навыки работы с научной литературой по языкознанию, а также применения научной терминологии языкознания, приемов и методов научного описания и исследования языка; позволяет проводить сравнительный анализ перспективных направлений языковедных исследований.</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val="restart"/>
          </w:tcPr>
          <w:p w:rsidR="003548B0" w:rsidRPr="0067552A" w:rsidRDefault="003548B0" w:rsidP="003548B0">
            <w:r w:rsidRPr="0067552A">
              <w:t>Методические основы преподавания</w:t>
            </w:r>
          </w:p>
        </w:tc>
        <w:tc>
          <w:tcPr>
            <w:tcW w:w="992" w:type="dxa"/>
            <w:vMerge w:val="restart"/>
          </w:tcPr>
          <w:p w:rsidR="003548B0" w:rsidRPr="0067552A" w:rsidRDefault="003548B0" w:rsidP="003548B0">
            <w:pPr>
              <w:jc w:val="center"/>
              <w:rPr>
                <w:b/>
                <w:lang w:val="kk-KZ"/>
              </w:rPr>
            </w:pPr>
            <w:r w:rsidRPr="0067552A">
              <w:rPr>
                <w:b/>
                <w:lang w:val="kk-KZ"/>
              </w:rPr>
              <w:t>Цикл профилирующих   дисциплин</w:t>
            </w:r>
          </w:p>
          <w:p w:rsidR="003548B0" w:rsidRPr="0067552A" w:rsidRDefault="003548B0" w:rsidP="003548B0"/>
        </w:tc>
        <w:tc>
          <w:tcPr>
            <w:tcW w:w="851" w:type="dxa"/>
          </w:tcPr>
          <w:p w:rsidR="003548B0" w:rsidRPr="0067552A" w:rsidRDefault="003548B0" w:rsidP="003548B0">
            <w:r w:rsidRPr="0067552A">
              <w:t>ВК</w:t>
            </w:r>
          </w:p>
        </w:tc>
        <w:tc>
          <w:tcPr>
            <w:tcW w:w="2498" w:type="dxa"/>
          </w:tcPr>
          <w:p w:rsidR="003548B0" w:rsidRPr="0067552A" w:rsidRDefault="003548B0" w:rsidP="003548B0">
            <w:r w:rsidRPr="0067552A">
              <w:t>Методика иноязычного образования</w:t>
            </w:r>
          </w:p>
        </w:tc>
        <w:tc>
          <w:tcPr>
            <w:tcW w:w="4589" w:type="dxa"/>
          </w:tcPr>
          <w:p w:rsidR="003548B0" w:rsidRPr="0067552A" w:rsidRDefault="003548B0" w:rsidP="003548B0">
            <w:pPr>
              <w:jc w:val="both"/>
            </w:pPr>
            <w:r w:rsidRPr="0067552A">
              <w:t>Рассматривает методические категории и закономерности их функционирования, особенности иноязычного образования в различных типах школ на различных ступенях обучения; позволяет овладеть навыками формулирования методических задач, применения отобранного языкового материала, приемов, средств обучения; позволяет развить навыки анализа современных УМК с целью их рационального использования, а также разработки упражнений для стимулирования коммуникативной активности.</w:t>
            </w:r>
          </w:p>
        </w:tc>
        <w:tc>
          <w:tcPr>
            <w:tcW w:w="1276" w:type="dxa"/>
          </w:tcPr>
          <w:p w:rsidR="003548B0" w:rsidRPr="0067552A" w:rsidRDefault="003548B0" w:rsidP="003548B0">
            <w:pPr>
              <w:jc w:val="center"/>
            </w:pPr>
            <w:r w:rsidRPr="0067552A">
              <w:t>5</w:t>
            </w:r>
          </w:p>
        </w:tc>
        <w:tc>
          <w:tcPr>
            <w:tcW w:w="1719" w:type="dxa"/>
          </w:tcPr>
          <w:p w:rsidR="003548B0" w:rsidRPr="00520308" w:rsidRDefault="003548B0" w:rsidP="003548B0">
            <w:pPr>
              <w:rPr>
                <w:color w:val="FF0000"/>
              </w:rPr>
            </w:pPr>
            <w:r w:rsidRPr="00520308">
              <w:rPr>
                <w:color w:val="FF0000"/>
              </w:rPr>
              <w:t>РО 2,  РО 3, РО 4, РО 5, РО7, РО 8, РО 10</w:t>
            </w: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tcPr>
          <w:p w:rsidR="003548B0" w:rsidRPr="0067552A" w:rsidRDefault="003548B0" w:rsidP="003548B0">
            <w:r w:rsidRPr="0067552A">
              <w:t>ВК</w:t>
            </w:r>
          </w:p>
        </w:tc>
        <w:tc>
          <w:tcPr>
            <w:tcW w:w="2498" w:type="dxa"/>
          </w:tcPr>
          <w:p w:rsidR="003548B0" w:rsidRPr="0067552A" w:rsidRDefault="003548B0" w:rsidP="003548B0">
            <w:r w:rsidRPr="0067552A">
              <w:t>Учебно-воспитательная педагогическая практика</w:t>
            </w:r>
          </w:p>
        </w:tc>
        <w:tc>
          <w:tcPr>
            <w:tcW w:w="4589" w:type="dxa"/>
          </w:tcPr>
          <w:p w:rsidR="003548B0" w:rsidRPr="0067552A" w:rsidRDefault="003548B0" w:rsidP="003548B0">
            <w:pPr>
              <w:pStyle w:val="a3"/>
              <w:spacing w:after="0" w:line="240" w:lineRule="auto"/>
              <w:ind w:left="0"/>
              <w:contextualSpacing w:val="0"/>
              <w:jc w:val="both"/>
              <w:rPr>
                <w:rFonts w:ascii="Times New Roman" w:hAnsi="Times New Roman"/>
                <w:sz w:val="20"/>
              </w:rPr>
            </w:pPr>
            <w:r w:rsidRPr="0067552A">
              <w:rPr>
                <w:rFonts w:ascii="Times New Roman" w:hAnsi="Times New Roman"/>
                <w:sz w:val="20"/>
                <w:lang w:val="ru-RU"/>
              </w:rPr>
              <w:t>Знакомит с методическим опытом</w:t>
            </w:r>
            <w:r w:rsidRPr="0067552A">
              <w:rPr>
                <w:rFonts w:ascii="Times New Roman" w:hAnsi="Times New Roman"/>
                <w:sz w:val="20"/>
              </w:rPr>
              <w:t xml:space="preserve"> и </w:t>
            </w:r>
            <w:r w:rsidRPr="0067552A">
              <w:rPr>
                <w:rFonts w:ascii="Times New Roman" w:hAnsi="Times New Roman"/>
                <w:sz w:val="20"/>
                <w:lang w:val="ru-RU"/>
              </w:rPr>
              <w:t>системой</w:t>
            </w:r>
            <w:r w:rsidRPr="0067552A">
              <w:rPr>
                <w:rFonts w:ascii="Times New Roman" w:hAnsi="Times New Roman"/>
                <w:sz w:val="20"/>
              </w:rPr>
              <w:t xml:space="preserve"> </w:t>
            </w:r>
            <w:r w:rsidRPr="0067552A">
              <w:rPr>
                <w:rFonts w:ascii="Times New Roman" w:hAnsi="Times New Roman"/>
                <w:sz w:val="20"/>
                <w:lang w:val="ru-RU"/>
              </w:rPr>
              <w:t>работы учителя английского языка</w:t>
            </w:r>
            <w:r w:rsidRPr="0067552A">
              <w:rPr>
                <w:rFonts w:ascii="Times New Roman" w:hAnsi="Times New Roman"/>
                <w:sz w:val="20"/>
              </w:rPr>
              <w:t>;</w:t>
            </w:r>
            <w:r w:rsidRPr="0067552A">
              <w:rPr>
                <w:rFonts w:ascii="Times New Roman" w:hAnsi="Times New Roman"/>
                <w:sz w:val="20"/>
                <w:lang w:val="ru-RU"/>
              </w:rPr>
              <w:t xml:space="preserve"> позволяет углубить полученные знания на практике в учебно-воспитательной педагогической работе </w:t>
            </w:r>
            <w:r w:rsidRPr="0067552A">
              <w:rPr>
                <w:rFonts w:ascii="Times New Roman" w:hAnsi="Times New Roman"/>
                <w:sz w:val="20"/>
              </w:rPr>
              <w:t xml:space="preserve">с </w:t>
            </w:r>
            <w:r w:rsidRPr="0067552A">
              <w:rPr>
                <w:rFonts w:ascii="Times New Roman" w:hAnsi="Times New Roman"/>
                <w:sz w:val="20"/>
                <w:lang w:val="ru-RU"/>
              </w:rPr>
              <w:t>учетом</w:t>
            </w:r>
            <w:r w:rsidRPr="0067552A">
              <w:rPr>
                <w:rFonts w:ascii="Times New Roman" w:hAnsi="Times New Roman"/>
                <w:sz w:val="20"/>
              </w:rPr>
              <w:t xml:space="preserve"> </w:t>
            </w:r>
            <w:r w:rsidRPr="0067552A">
              <w:rPr>
                <w:rFonts w:ascii="Times New Roman" w:hAnsi="Times New Roman"/>
                <w:sz w:val="20"/>
                <w:lang w:val="ru-RU"/>
              </w:rPr>
              <w:t>возрастных</w:t>
            </w:r>
            <w:r w:rsidRPr="0067552A">
              <w:rPr>
                <w:rFonts w:ascii="Times New Roman" w:hAnsi="Times New Roman"/>
                <w:sz w:val="20"/>
              </w:rPr>
              <w:t xml:space="preserve"> и </w:t>
            </w:r>
            <w:r w:rsidRPr="0067552A">
              <w:rPr>
                <w:rFonts w:ascii="Times New Roman" w:hAnsi="Times New Roman"/>
                <w:sz w:val="20"/>
                <w:lang w:val="ru-RU"/>
              </w:rPr>
              <w:t>индивидуальных</w:t>
            </w:r>
            <w:r w:rsidRPr="0067552A">
              <w:rPr>
                <w:rFonts w:ascii="Times New Roman" w:hAnsi="Times New Roman"/>
                <w:sz w:val="20"/>
              </w:rPr>
              <w:t xml:space="preserve"> </w:t>
            </w:r>
            <w:r w:rsidRPr="0067552A">
              <w:rPr>
                <w:rFonts w:ascii="Times New Roman" w:hAnsi="Times New Roman"/>
                <w:sz w:val="20"/>
                <w:lang w:val="ru-RU"/>
              </w:rPr>
              <w:t>особенностей учащихся</w:t>
            </w:r>
            <w:r w:rsidRPr="0067552A">
              <w:rPr>
                <w:rFonts w:ascii="Times New Roman" w:hAnsi="Times New Roman"/>
                <w:sz w:val="20"/>
              </w:rPr>
              <w:t>;</w:t>
            </w:r>
            <w:r w:rsidRPr="0067552A">
              <w:rPr>
                <w:rFonts w:ascii="Times New Roman" w:hAnsi="Times New Roman"/>
                <w:sz w:val="20"/>
                <w:lang w:val="ru-RU"/>
              </w:rPr>
              <w:t xml:space="preserve"> развивает навыки проведения различных типов уроков с применением</w:t>
            </w:r>
            <w:r w:rsidRPr="0067552A">
              <w:rPr>
                <w:rFonts w:ascii="Times New Roman" w:hAnsi="Times New Roman"/>
                <w:sz w:val="20"/>
              </w:rPr>
              <w:t xml:space="preserve"> </w:t>
            </w:r>
            <w:r w:rsidRPr="0067552A">
              <w:rPr>
                <w:rFonts w:ascii="Times New Roman" w:hAnsi="Times New Roman"/>
                <w:sz w:val="20"/>
                <w:lang w:val="ru-RU"/>
              </w:rPr>
              <w:t>разнообразных методов</w:t>
            </w:r>
            <w:r w:rsidRPr="0067552A">
              <w:rPr>
                <w:rFonts w:ascii="Times New Roman" w:hAnsi="Times New Roman"/>
                <w:sz w:val="20"/>
              </w:rPr>
              <w:t xml:space="preserve">, </w:t>
            </w:r>
            <w:r w:rsidRPr="0067552A">
              <w:rPr>
                <w:rFonts w:ascii="Times New Roman" w:hAnsi="Times New Roman"/>
                <w:sz w:val="20"/>
                <w:lang w:val="ru-RU"/>
              </w:rPr>
              <w:t>активизирующих</w:t>
            </w:r>
            <w:r w:rsidRPr="0067552A">
              <w:rPr>
                <w:rFonts w:ascii="Times New Roman" w:hAnsi="Times New Roman"/>
                <w:sz w:val="20"/>
              </w:rPr>
              <w:t xml:space="preserve"> </w:t>
            </w:r>
            <w:r w:rsidRPr="0067552A">
              <w:rPr>
                <w:rFonts w:ascii="Times New Roman" w:hAnsi="Times New Roman"/>
                <w:sz w:val="20"/>
                <w:lang w:val="ru-RU"/>
              </w:rPr>
              <w:t>познавательную</w:t>
            </w:r>
            <w:r w:rsidRPr="0067552A">
              <w:rPr>
                <w:rFonts w:ascii="Times New Roman" w:hAnsi="Times New Roman"/>
                <w:sz w:val="20"/>
              </w:rPr>
              <w:t xml:space="preserve"> </w:t>
            </w:r>
            <w:r w:rsidRPr="0067552A">
              <w:rPr>
                <w:rFonts w:ascii="Times New Roman" w:hAnsi="Times New Roman"/>
                <w:sz w:val="20"/>
                <w:lang w:val="ru-RU"/>
              </w:rPr>
              <w:t>деятельность</w:t>
            </w:r>
            <w:r w:rsidRPr="0067552A">
              <w:rPr>
                <w:rFonts w:ascii="Times New Roman" w:hAnsi="Times New Roman"/>
                <w:sz w:val="20"/>
              </w:rPr>
              <w:t xml:space="preserve"> </w:t>
            </w:r>
            <w:r w:rsidRPr="0067552A">
              <w:rPr>
                <w:rFonts w:ascii="Times New Roman" w:hAnsi="Times New Roman"/>
                <w:sz w:val="20"/>
                <w:lang w:val="ru-RU"/>
              </w:rPr>
              <w:t>учащихся, а также навыки анализа планирования и результатов учебно-воспитательной работы.</w:t>
            </w:r>
          </w:p>
        </w:tc>
        <w:tc>
          <w:tcPr>
            <w:tcW w:w="1276" w:type="dxa"/>
          </w:tcPr>
          <w:p w:rsidR="003548B0" w:rsidRPr="0067552A" w:rsidRDefault="003548B0" w:rsidP="003548B0">
            <w:pPr>
              <w:jc w:val="center"/>
            </w:pPr>
            <w:r w:rsidRPr="0067552A">
              <w:t>5</w:t>
            </w:r>
          </w:p>
        </w:tc>
        <w:tc>
          <w:tcPr>
            <w:tcW w:w="1719" w:type="dxa"/>
          </w:tcPr>
          <w:p w:rsidR="003548B0" w:rsidRPr="0067552A" w:rsidRDefault="003548B0" w:rsidP="003548B0">
            <w:r w:rsidRPr="0067552A">
              <w:t xml:space="preserve">РО 5, РО 6, РО 7, </w:t>
            </w:r>
          </w:p>
        </w:tc>
      </w:tr>
      <w:tr w:rsidR="003548B0" w:rsidRPr="0067552A" w:rsidTr="00443260">
        <w:tc>
          <w:tcPr>
            <w:tcW w:w="2647" w:type="dxa"/>
            <w:vMerge/>
          </w:tcPr>
          <w:p w:rsidR="003548B0" w:rsidRPr="0067552A" w:rsidRDefault="003548B0" w:rsidP="003548B0"/>
        </w:tc>
        <w:tc>
          <w:tcPr>
            <w:tcW w:w="992" w:type="dxa"/>
          </w:tcPr>
          <w:p w:rsidR="003548B0" w:rsidRPr="0067552A" w:rsidRDefault="003548B0" w:rsidP="003548B0">
            <w:pPr>
              <w:jc w:val="center"/>
              <w:rPr>
                <w:b/>
                <w:lang w:val="kk-KZ"/>
              </w:rPr>
            </w:pPr>
            <w:r w:rsidRPr="0067552A">
              <w:rPr>
                <w:b/>
                <w:lang w:val="kk-KZ"/>
              </w:rPr>
              <w:t>Цикл базовых дисциплин</w:t>
            </w:r>
          </w:p>
        </w:tc>
        <w:tc>
          <w:tcPr>
            <w:tcW w:w="851" w:type="dxa"/>
          </w:tcPr>
          <w:p w:rsidR="003548B0" w:rsidRPr="0067552A" w:rsidRDefault="003548B0" w:rsidP="003548B0">
            <w:r w:rsidRPr="0067552A">
              <w:t>ВК</w:t>
            </w:r>
          </w:p>
        </w:tc>
        <w:tc>
          <w:tcPr>
            <w:tcW w:w="2498" w:type="dxa"/>
          </w:tcPr>
          <w:p w:rsidR="003548B0" w:rsidRPr="0067552A" w:rsidRDefault="003548B0" w:rsidP="003548B0">
            <w:r w:rsidRPr="0067552A">
              <w:t>Технология критериального оценивания</w:t>
            </w:r>
          </w:p>
        </w:tc>
        <w:tc>
          <w:tcPr>
            <w:tcW w:w="4589" w:type="dxa"/>
          </w:tcPr>
          <w:p w:rsidR="003548B0" w:rsidRPr="0067552A" w:rsidRDefault="003548B0" w:rsidP="003548B0">
            <w:pPr>
              <w:jc w:val="both"/>
            </w:pPr>
            <w:r w:rsidRPr="0067552A">
              <w:t xml:space="preserve">Рассматривает сущность, роль, функции, структуру оценочной деятельности, современное состояние методов и средств диагностирования достижений учащихся. Применяет современные ИКТ средства, инструменты и процедуры оценивания с учетом возрастных и индивидуальных особенностей учебно-познавательной деятельности учащихся. Способствует анализу и выбору оптимальных </w:t>
            </w:r>
            <w:r w:rsidRPr="0067552A">
              <w:lastRenderedPageBreak/>
              <w:t>технологий оценивания планируемых результатов с учетом требований нормативных документов и объектов контроля.</w:t>
            </w:r>
          </w:p>
        </w:tc>
        <w:tc>
          <w:tcPr>
            <w:tcW w:w="1276" w:type="dxa"/>
          </w:tcPr>
          <w:p w:rsidR="003548B0" w:rsidRPr="0067552A" w:rsidRDefault="003548B0" w:rsidP="003548B0">
            <w:pPr>
              <w:jc w:val="center"/>
            </w:pPr>
            <w:r w:rsidRPr="0067552A">
              <w:lastRenderedPageBreak/>
              <w:t>3</w:t>
            </w:r>
          </w:p>
        </w:tc>
        <w:tc>
          <w:tcPr>
            <w:tcW w:w="1719" w:type="dxa"/>
          </w:tcPr>
          <w:p w:rsidR="003548B0" w:rsidRPr="0067552A" w:rsidRDefault="003548B0" w:rsidP="003548B0">
            <w:r w:rsidRPr="0067552A">
              <w:t>РО 4, РО 5</w:t>
            </w:r>
          </w:p>
        </w:tc>
      </w:tr>
      <w:tr w:rsidR="003548B0" w:rsidRPr="0067552A" w:rsidTr="00443260">
        <w:tc>
          <w:tcPr>
            <w:tcW w:w="2647" w:type="dxa"/>
            <w:vMerge w:val="restart"/>
          </w:tcPr>
          <w:p w:rsidR="003548B0" w:rsidRPr="0067552A" w:rsidRDefault="003548B0" w:rsidP="003548B0">
            <w:r w:rsidRPr="0067552A">
              <w:lastRenderedPageBreak/>
              <w:t>Теоретический курс основного иностранного языка</w:t>
            </w:r>
          </w:p>
        </w:tc>
        <w:tc>
          <w:tcPr>
            <w:tcW w:w="992" w:type="dxa"/>
            <w:vMerge w:val="restart"/>
          </w:tcPr>
          <w:p w:rsidR="003548B0" w:rsidRPr="0067552A" w:rsidRDefault="003548B0" w:rsidP="003548B0">
            <w:pPr>
              <w:jc w:val="center"/>
              <w:rPr>
                <w:b/>
                <w:lang w:val="kk-KZ" w:eastAsia="en-US"/>
              </w:rPr>
            </w:pPr>
            <w:r w:rsidRPr="0067552A">
              <w:rPr>
                <w:b/>
                <w:lang w:val="kk-KZ" w:eastAsia="en-US"/>
              </w:rPr>
              <w:t>Цикл профилирующих   дисциплин</w:t>
            </w:r>
          </w:p>
          <w:p w:rsidR="003548B0" w:rsidRPr="0067552A" w:rsidRDefault="003548B0" w:rsidP="003548B0">
            <w:pPr>
              <w:rPr>
                <w:lang w:eastAsia="en-US"/>
              </w:rPr>
            </w:pPr>
          </w:p>
        </w:tc>
        <w:tc>
          <w:tcPr>
            <w:tcW w:w="851" w:type="dxa"/>
          </w:tcPr>
          <w:p w:rsidR="003548B0" w:rsidRPr="0067552A" w:rsidRDefault="003548B0" w:rsidP="003548B0">
            <w:pPr>
              <w:rPr>
                <w:lang w:eastAsia="en-US"/>
              </w:rPr>
            </w:pPr>
            <w:r w:rsidRPr="0067552A">
              <w:rPr>
                <w:lang w:eastAsia="en-US"/>
              </w:rPr>
              <w:t>КВ</w:t>
            </w:r>
          </w:p>
        </w:tc>
        <w:tc>
          <w:tcPr>
            <w:tcW w:w="2498" w:type="dxa"/>
          </w:tcPr>
          <w:p w:rsidR="003548B0" w:rsidRPr="0067552A" w:rsidRDefault="003548B0" w:rsidP="003548B0">
            <w:r w:rsidRPr="0067552A">
              <w:t>Лексикология</w:t>
            </w:r>
          </w:p>
        </w:tc>
        <w:tc>
          <w:tcPr>
            <w:tcW w:w="4589" w:type="dxa"/>
          </w:tcPr>
          <w:p w:rsidR="003548B0" w:rsidRPr="0067552A" w:rsidRDefault="003548B0" w:rsidP="003548B0">
            <w:pPr>
              <w:jc w:val="both"/>
            </w:pPr>
            <w:r w:rsidRPr="0067552A">
              <w:t>Рассматривает основные понятия и терминологический аппарат лексикологии английского языка; позволяет развить навыки выделения словообразовательных элементов, применения устойчивых выражений и идиом, слов-синонимов, антонимов, омонимов и др. в коммуникативных ситуациях; позволяет проводить анализ стилей высказывания и в зависимости от стиля - применение соответствующей лексики (научный, деловой, канцелярский стили, дружеское послание и т.д.).</w:t>
            </w:r>
          </w:p>
        </w:tc>
        <w:tc>
          <w:tcPr>
            <w:tcW w:w="1276" w:type="dxa"/>
          </w:tcPr>
          <w:p w:rsidR="003548B0" w:rsidRPr="0067552A" w:rsidRDefault="003548B0" w:rsidP="003548B0">
            <w:r w:rsidRPr="0067552A">
              <w:t>5</w:t>
            </w:r>
          </w:p>
        </w:tc>
        <w:tc>
          <w:tcPr>
            <w:tcW w:w="1719" w:type="dxa"/>
          </w:tcPr>
          <w:p w:rsidR="003548B0" w:rsidRPr="0067552A" w:rsidRDefault="003548B0" w:rsidP="003548B0">
            <w:r w:rsidRPr="008F415F">
              <w:rPr>
                <w:color w:val="FF0000"/>
              </w:rPr>
              <w:t xml:space="preserve">РО 1, РО 3, РО 4, </w:t>
            </w:r>
            <w:r>
              <w:rPr>
                <w:color w:val="FF0000"/>
              </w:rPr>
              <w:t>РО 6</w:t>
            </w: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tcPr>
          <w:p w:rsidR="003548B0" w:rsidRPr="0067552A" w:rsidRDefault="003548B0" w:rsidP="003548B0"/>
        </w:tc>
        <w:tc>
          <w:tcPr>
            <w:tcW w:w="2498" w:type="dxa"/>
          </w:tcPr>
          <w:p w:rsidR="003548B0" w:rsidRPr="0067552A" w:rsidRDefault="003548B0" w:rsidP="003548B0">
            <w:r w:rsidRPr="0067552A">
              <w:t>Семасиологическая характеристика английской лексики</w:t>
            </w:r>
          </w:p>
        </w:tc>
        <w:tc>
          <w:tcPr>
            <w:tcW w:w="4589" w:type="dxa"/>
          </w:tcPr>
          <w:p w:rsidR="003548B0" w:rsidRPr="0067552A" w:rsidRDefault="003548B0" w:rsidP="003548B0">
            <w:pPr>
              <w:pStyle w:val="a9"/>
              <w:shd w:val="clear" w:color="auto" w:fill="FFFFFF"/>
              <w:spacing w:before="0" w:beforeAutospacing="0" w:after="0" w:afterAutospacing="0"/>
              <w:jc w:val="both"/>
              <w:rPr>
                <w:sz w:val="20"/>
                <w:szCs w:val="20"/>
              </w:rPr>
            </w:pPr>
            <w:r w:rsidRPr="0067552A">
              <w:rPr>
                <w:sz w:val="20"/>
                <w:szCs w:val="20"/>
              </w:rPr>
              <w:t>Рассматривает вопросы, связанные с характеристикой английской лексики, этимологией слов, историей отдельных слов, значением слов, их звуковым оформлением, морфологической структурой и др.; позволяет развить навыки применения структурных методов и приемов изучения семантики слов, анализа проблем современной семасиологии, а также семантической структуры и путей семантического развития английского слова, проблем лексического значения.</w:t>
            </w:r>
          </w:p>
        </w:tc>
        <w:tc>
          <w:tcPr>
            <w:tcW w:w="1276" w:type="dxa"/>
          </w:tcPr>
          <w:p w:rsidR="003548B0" w:rsidRPr="0067552A" w:rsidRDefault="003548B0" w:rsidP="003548B0"/>
        </w:tc>
        <w:tc>
          <w:tcPr>
            <w:tcW w:w="1719" w:type="dxa"/>
          </w:tcPr>
          <w:p w:rsidR="003548B0" w:rsidRPr="0067552A" w:rsidRDefault="003548B0" w:rsidP="003548B0"/>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Страноведение</w:t>
            </w:r>
          </w:p>
        </w:tc>
        <w:tc>
          <w:tcPr>
            <w:tcW w:w="4589" w:type="dxa"/>
          </w:tcPr>
          <w:p w:rsidR="003548B0" w:rsidRPr="0067552A" w:rsidRDefault="003548B0" w:rsidP="003548B0">
            <w:pPr>
              <w:jc w:val="both"/>
            </w:pPr>
            <w:r w:rsidRPr="0067552A">
              <w:t>Знакомит с историей развития страноведения как науки, а также реалиями общественно-политической жизни страны изучаемого языка, ее географией, государственным строем, политическими партиями, системой образования и др.; позволяет овладеть терминологическим аппаратом комплексного страноведения, а также развить навыки анализа диаграмм и графических схем, умение ориентироваться в картах изучаемого региона.</w:t>
            </w:r>
          </w:p>
        </w:tc>
        <w:tc>
          <w:tcPr>
            <w:tcW w:w="1276" w:type="dxa"/>
            <w:vMerge w:val="restart"/>
          </w:tcPr>
          <w:p w:rsidR="003548B0" w:rsidRPr="0067552A" w:rsidRDefault="003548B0" w:rsidP="003548B0">
            <w:r w:rsidRPr="0067552A">
              <w:t>3</w:t>
            </w:r>
          </w:p>
        </w:tc>
        <w:tc>
          <w:tcPr>
            <w:tcW w:w="1719" w:type="dxa"/>
            <w:vMerge w:val="restart"/>
          </w:tcPr>
          <w:p w:rsidR="003548B0" w:rsidRPr="0067552A" w:rsidRDefault="003548B0" w:rsidP="003548B0">
            <w:r w:rsidRPr="008F415F">
              <w:rPr>
                <w:color w:val="FF0000"/>
              </w:rPr>
              <w:t xml:space="preserve">РО 1, РО 3, РО 4, </w:t>
            </w:r>
            <w:r>
              <w:rPr>
                <w:color w:val="FF0000"/>
              </w:rPr>
              <w:t>РО 6</w:t>
            </w: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Лингвострановедение</w:t>
            </w:r>
          </w:p>
        </w:tc>
        <w:tc>
          <w:tcPr>
            <w:tcW w:w="4589" w:type="dxa"/>
          </w:tcPr>
          <w:p w:rsidR="003548B0" w:rsidRPr="0067552A" w:rsidRDefault="003548B0" w:rsidP="003548B0">
            <w:pPr>
              <w:jc w:val="both"/>
              <w:rPr>
                <w:rFonts w:eastAsia="BatangChe"/>
              </w:rPr>
            </w:pPr>
            <w:r w:rsidRPr="0067552A">
              <w:rPr>
                <w:rFonts w:eastAsia="BatangChe"/>
              </w:rPr>
              <w:t xml:space="preserve">Рассматривает политическое и государственное устройство страны изучаемого языка, вопросы экономики, образования, здравоохранения и др.; позволяет овладеть системой фоновых знаний, включающей мировоззрение, этические оценки, нормы речевого/неречевого поведения; позволяет овладеть приемами введения, закрепления и активизации специфических языковых единиц и страноведческого прочтения текстов; развивает </w:t>
            </w:r>
            <w:r w:rsidRPr="0067552A">
              <w:rPr>
                <w:rFonts w:eastAsia="BatangChe"/>
              </w:rPr>
              <w:lastRenderedPageBreak/>
              <w:t>навыки анализа языка с целью выявления национально-культурной семантики.</w:t>
            </w:r>
          </w:p>
        </w:tc>
        <w:tc>
          <w:tcPr>
            <w:tcW w:w="1276" w:type="dxa"/>
            <w:vMerge/>
          </w:tcPr>
          <w:p w:rsidR="003548B0" w:rsidRPr="0067552A" w:rsidRDefault="003548B0" w:rsidP="003548B0"/>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tcPr>
          <w:p w:rsidR="003548B0" w:rsidRPr="0067552A" w:rsidRDefault="003548B0" w:rsidP="003548B0">
            <w:r w:rsidRPr="0067552A">
              <w:rPr>
                <w:lang w:eastAsia="en-US"/>
              </w:rPr>
              <w:t>КВ</w:t>
            </w:r>
          </w:p>
        </w:tc>
        <w:tc>
          <w:tcPr>
            <w:tcW w:w="2498" w:type="dxa"/>
          </w:tcPr>
          <w:p w:rsidR="003548B0" w:rsidRPr="0067552A" w:rsidRDefault="003548B0" w:rsidP="003548B0">
            <w:r w:rsidRPr="0067552A">
              <w:t>Теоретическая фонетика</w:t>
            </w:r>
          </w:p>
        </w:tc>
        <w:tc>
          <w:tcPr>
            <w:tcW w:w="4589" w:type="dxa"/>
          </w:tcPr>
          <w:p w:rsidR="003548B0" w:rsidRPr="0067552A" w:rsidRDefault="003548B0" w:rsidP="003548B0">
            <w:pPr>
              <w:jc w:val="both"/>
            </w:pPr>
            <w:r w:rsidRPr="0067552A">
              <w:t>Рассматривает основные положения фонетической теории, фонетической и фонологической характеристик системы гласных и согласных английского языка; позволяет развить навыки работы с учебно-методической и научной литературой по теоретической фонетике, овладеть произносительными навыками аудирования, чтения и говорения, умением их реализовывать в различных коммуникативных ситуациях; формирует умение анализировать новейшие публикации по актуальным проблемам фонетики.</w:t>
            </w:r>
          </w:p>
        </w:tc>
        <w:tc>
          <w:tcPr>
            <w:tcW w:w="1276" w:type="dxa"/>
          </w:tcPr>
          <w:p w:rsidR="003548B0" w:rsidRPr="0067552A" w:rsidRDefault="003548B0" w:rsidP="003548B0">
            <w:r w:rsidRPr="0067552A">
              <w:t>7</w:t>
            </w:r>
          </w:p>
        </w:tc>
        <w:tc>
          <w:tcPr>
            <w:tcW w:w="1719" w:type="dxa"/>
          </w:tcPr>
          <w:p w:rsidR="003548B0" w:rsidRPr="008F415F" w:rsidRDefault="003548B0" w:rsidP="003548B0">
            <w:pPr>
              <w:rPr>
                <w:color w:val="FF0000"/>
              </w:rPr>
            </w:pPr>
            <w:r w:rsidRPr="008F415F">
              <w:rPr>
                <w:color w:val="FF0000"/>
              </w:rPr>
              <w:t xml:space="preserve">РО 1, РО 3, РО 4, </w:t>
            </w:r>
            <w:r>
              <w:rPr>
                <w:color w:val="FF0000"/>
              </w:rPr>
              <w:t>РО 6</w:t>
            </w: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tcPr>
          <w:p w:rsidR="003548B0" w:rsidRPr="0067552A" w:rsidRDefault="003548B0" w:rsidP="003548B0"/>
        </w:tc>
        <w:tc>
          <w:tcPr>
            <w:tcW w:w="2498" w:type="dxa"/>
          </w:tcPr>
          <w:p w:rsidR="003548B0" w:rsidRPr="0067552A" w:rsidRDefault="003548B0" w:rsidP="003548B0">
            <w:r w:rsidRPr="0067552A">
              <w:t>Фонология</w:t>
            </w:r>
          </w:p>
        </w:tc>
        <w:tc>
          <w:tcPr>
            <w:tcW w:w="4589" w:type="dxa"/>
          </w:tcPr>
          <w:p w:rsidR="003548B0" w:rsidRPr="0067552A" w:rsidRDefault="003548B0" w:rsidP="003548B0">
            <w:pPr>
              <w:jc w:val="both"/>
            </w:pPr>
            <w:r w:rsidRPr="0067552A">
              <w:rPr>
                <w:shd w:val="clear" w:color="auto" w:fill="FFFFFF"/>
              </w:rPr>
              <w:t xml:space="preserve">Рассматривает основные положения фонологии как раздела лингвистики, изучающего структуру звукового строя языка и функционирование звуков в языковой системе; способствует развитию навыков описания системы фонем, их модификаций, </w:t>
            </w:r>
            <w:r w:rsidRPr="0067552A">
              <w:t xml:space="preserve">типичных фонетических явлений, корректного оперирования основными терминами и понятиями; позволяет овладеть методикой лингвистического анализа сегментных/суперсегментных фонетических единиц и </w:t>
            </w:r>
            <w:r w:rsidRPr="0067552A">
              <w:rPr>
                <w:shd w:val="clear" w:color="auto" w:fill="FFFFFF"/>
              </w:rPr>
              <w:t>анализа соотношений между фонемой и звуком.</w:t>
            </w:r>
          </w:p>
        </w:tc>
        <w:tc>
          <w:tcPr>
            <w:tcW w:w="1276" w:type="dxa"/>
          </w:tcPr>
          <w:p w:rsidR="003548B0" w:rsidRPr="0067552A" w:rsidRDefault="003548B0" w:rsidP="003548B0"/>
        </w:tc>
        <w:tc>
          <w:tcPr>
            <w:tcW w:w="1719" w:type="dxa"/>
          </w:tcPr>
          <w:p w:rsidR="003548B0" w:rsidRPr="0067552A" w:rsidRDefault="003548B0" w:rsidP="003548B0"/>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Теоретическая грамматика</w:t>
            </w:r>
          </w:p>
        </w:tc>
        <w:tc>
          <w:tcPr>
            <w:tcW w:w="4589" w:type="dxa"/>
          </w:tcPr>
          <w:p w:rsidR="003548B0" w:rsidRPr="0067552A" w:rsidRDefault="003548B0" w:rsidP="003548B0">
            <w:pPr>
              <w:jc w:val="both"/>
              <w:textAlignment w:val="baseline"/>
            </w:pPr>
            <w:r w:rsidRPr="0067552A">
              <w:t>Рассматривает основные положения грамматической теории, этапы развития теоретической грамматики, современные концепции в области грамматического строя английского языка; способствует практическому применению знаний о языковом строе в целом и грамматическом языковом уровне; позволяет развить навыки анализа особенностей грамматических средств, используемых в различных типах дискурса для реализации поставленных учебных и профессиональных коммуникативных задач.</w:t>
            </w:r>
          </w:p>
        </w:tc>
        <w:tc>
          <w:tcPr>
            <w:tcW w:w="1276" w:type="dxa"/>
            <w:vMerge w:val="restart"/>
          </w:tcPr>
          <w:p w:rsidR="003548B0" w:rsidRPr="0067552A" w:rsidRDefault="003548B0" w:rsidP="003548B0">
            <w:r w:rsidRPr="0067552A">
              <w:t>8</w:t>
            </w:r>
          </w:p>
        </w:tc>
        <w:tc>
          <w:tcPr>
            <w:tcW w:w="1719" w:type="dxa"/>
            <w:vMerge w:val="restart"/>
          </w:tcPr>
          <w:p w:rsidR="003548B0" w:rsidRPr="008F415F" w:rsidRDefault="003548B0" w:rsidP="003548B0">
            <w:pPr>
              <w:rPr>
                <w:color w:val="FF0000"/>
              </w:rPr>
            </w:pPr>
            <w:r w:rsidRPr="008F415F">
              <w:rPr>
                <w:color w:val="FF0000"/>
              </w:rPr>
              <w:t>РО1, РО2, РО3, РО 4, РО 6</w:t>
            </w:r>
          </w:p>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jc w:val="cente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Функциональная грамматика современного английского языка</w:t>
            </w:r>
          </w:p>
        </w:tc>
        <w:tc>
          <w:tcPr>
            <w:tcW w:w="4589" w:type="dxa"/>
          </w:tcPr>
          <w:p w:rsidR="003548B0" w:rsidRPr="0067552A" w:rsidRDefault="003548B0" w:rsidP="003548B0">
            <w:pPr>
              <w:jc w:val="both"/>
            </w:pPr>
            <w:r w:rsidRPr="0067552A">
              <w:t xml:space="preserve">Рассматривает грамматический строй, современные тенденции развития грамматики английского языка; способствует применению </w:t>
            </w:r>
            <w:r w:rsidRPr="0067552A">
              <w:rPr>
                <w:rStyle w:val="ad"/>
                <w:i w:val="0"/>
                <w:color w:val="auto"/>
              </w:rPr>
              <w:t xml:space="preserve">полученных знаний при выполнении упражнений, направленных на развитие умений и навыков говорения, распознавание грамматических явлений, которые должны быть усвоены </w:t>
            </w:r>
            <w:r w:rsidRPr="0067552A">
              <w:rPr>
                <w:rStyle w:val="ad"/>
                <w:i w:val="0"/>
                <w:color w:val="auto"/>
              </w:rPr>
              <w:lastRenderedPageBreak/>
              <w:t>рецептивно, а также в различны</w:t>
            </w:r>
            <w:r w:rsidRPr="0067552A">
              <w:rPr>
                <w:rStyle w:val="s1"/>
                <w:i/>
              </w:rPr>
              <w:t>х</w:t>
            </w:r>
            <w:r w:rsidRPr="0067552A">
              <w:rPr>
                <w:rStyle w:val="s1"/>
              </w:rPr>
              <w:t xml:space="preserve"> коммуникативных ситуациях и при устном/письменном переводе; позволяет развить навыки анализа грамматических явлений современного английского языка.</w:t>
            </w:r>
          </w:p>
        </w:tc>
        <w:tc>
          <w:tcPr>
            <w:tcW w:w="1276" w:type="dxa"/>
            <w:vMerge/>
          </w:tcPr>
          <w:p w:rsidR="003548B0" w:rsidRPr="0067552A" w:rsidRDefault="003548B0" w:rsidP="003548B0"/>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tc>
        <w:tc>
          <w:tcPr>
            <w:tcW w:w="992" w:type="dxa"/>
            <w:vMerge/>
          </w:tcPr>
          <w:p w:rsidR="003548B0" w:rsidRPr="0067552A" w:rsidRDefault="003548B0" w:rsidP="003548B0">
            <w:pPr>
              <w:rPr>
                <w:b/>
                <w:lang w:val="kk-KZ"/>
              </w:rPr>
            </w:pPr>
          </w:p>
        </w:tc>
        <w:tc>
          <w:tcPr>
            <w:tcW w:w="851" w:type="dxa"/>
          </w:tcPr>
          <w:p w:rsidR="003548B0" w:rsidRPr="0067552A" w:rsidRDefault="003548B0" w:rsidP="003548B0">
            <w:r w:rsidRPr="0067552A">
              <w:t>ВК</w:t>
            </w:r>
          </w:p>
        </w:tc>
        <w:tc>
          <w:tcPr>
            <w:tcW w:w="2498" w:type="dxa"/>
          </w:tcPr>
          <w:p w:rsidR="003548B0" w:rsidRPr="0067552A" w:rsidRDefault="003548B0" w:rsidP="003548B0">
            <w:r w:rsidRPr="0067552A">
              <w:t>Производственная педагогическая практика</w:t>
            </w:r>
          </w:p>
        </w:tc>
        <w:tc>
          <w:tcPr>
            <w:tcW w:w="4589" w:type="dxa"/>
          </w:tcPr>
          <w:p w:rsidR="003548B0" w:rsidRPr="0067552A" w:rsidRDefault="003548B0" w:rsidP="003548B0">
            <w:pPr>
              <w:pStyle w:val="a3"/>
              <w:spacing w:after="0" w:line="240" w:lineRule="auto"/>
              <w:ind w:left="0"/>
              <w:contextualSpacing w:val="0"/>
              <w:jc w:val="both"/>
              <w:rPr>
                <w:rFonts w:ascii="Times New Roman" w:hAnsi="Times New Roman"/>
                <w:sz w:val="20"/>
                <w:lang w:val="ru-RU"/>
              </w:rPr>
            </w:pPr>
            <w:r w:rsidRPr="0067552A">
              <w:rPr>
                <w:rFonts w:ascii="Times New Roman" w:hAnsi="Times New Roman"/>
                <w:sz w:val="20"/>
                <w:lang w:val="ru-RU"/>
              </w:rPr>
              <w:t xml:space="preserve">Овладевает системой учебно-воспитательной работы, структурой </w:t>
            </w:r>
            <w:r w:rsidRPr="0067552A">
              <w:rPr>
                <w:rFonts w:ascii="Times New Roman" w:hAnsi="Times New Roman"/>
                <w:sz w:val="20"/>
              </w:rPr>
              <w:t xml:space="preserve">и </w:t>
            </w:r>
            <w:r w:rsidRPr="0067552A">
              <w:rPr>
                <w:rFonts w:ascii="Times New Roman" w:hAnsi="Times New Roman"/>
                <w:sz w:val="20"/>
                <w:lang w:val="ru-RU"/>
              </w:rPr>
              <w:t>содержанием</w:t>
            </w:r>
            <w:r w:rsidRPr="0067552A">
              <w:rPr>
                <w:rFonts w:ascii="Times New Roman" w:hAnsi="Times New Roman"/>
                <w:sz w:val="20"/>
              </w:rPr>
              <w:t xml:space="preserve"> </w:t>
            </w:r>
            <w:r w:rsidRPr="0067552A">
              <w:rPr>
                <w:rFonts w:ascii="Times New Roman" w:hAnsi="Times New Roman"/>
                <w:sz w:val="20"/>
                <w:lang w:val="ru-RU"/>
              </w:rPr>
              <w:t>преподавания</w:t>
            </w:r>
            <w:r w:rsidRPr="0067552A">
              <w:rPr>
                <w:rFonts w:ascii="Times New Roman" w:hAnsi="Times New Roman"/>
                <w:sz w:val="20"/>
              </w:rPr>
              <w:t xml:space="preserve"> </w:t>
            </w:r>
            <w:r w:rsidRPr="0067552A">
              <w:rPr>
                <w:rFonts w:ascii="Times New Roman" w:hAnsi="Times New Roman"/>
                <w:sz w:val="20"/>
                <w:lang w:val="ru-RU"/>
              </w:rPr>
              <w:t>английского языка, формами/методами</w:t>
            </w:r>
            <w:r w:rsidRPr="0067552A">
              <w:rPr>
                <w:rFonts w:ascii="Times New Roman" w:hAnsi="Times New Roman"/>
                <w:sz w:val="20"/>
              </w:rPr>
              <w:t xml:space="preserve"> </w:t>
            </w:r>
            <w:r w:rsidRPr="0067552A">
              <w:rPr>
                <w:rFonts w:ascii="Times New Roman" w:hAnsi="Times New Roman"/>
                <w:sz w:val="20"/>
                <w:lang w:val="ru-RU"/>
              </w:rPr>
              <w:t>внеклассной работы; развивает навыки проведения</w:t>
            </w:r>
            <w:r w:rsidRPr="0067552A">
              <w:rPr>
                <w:rFonts w:ascii="Times New Roman" w:hAnsi="Times New Roman"/>
                <w:sz w:val="20"/>
              </w:rPr>
              <w:t xml:space="preserve"> </w:t>
            </w:r>
            <w:r w:rsidRPr="0067552A">
              <w:rPr>
                <w:rFonts w:ascii="Times New Roman" w:hAnsi="Times New Roman"/>
                <w:sz w:val="20"/>
                <w:lang w:val="ru-RU"/>
              </w:rPr>
              <w:t xml:space="preserve">уроков </w:t>
            </w:r>
            <w:r w:rsidRPr="0067552A">
              <w:rPr>
                <w:rFonts w:ascii="Times New Roman" w:hAnsi="Times New Roman"/>
                <w:sz w:val="20"/>
              </w:rPr>
              <w:t xml:space="preserve">с </w:t>
            </w:r>
            <w:r w:rsidRPr="0067552A">
              <w:rPr>
                <w:rFonts w:ascii="Times New Roman" w:hAnsi="Times New Roman"/>
                <w:sz w:val="20"/>
                <w:lang w:val="ru-RU"/>
              </w:rPr>
              <w:t>применением</w:t>
            </w:r>
            <w:r w:rsidRPr="0067552A">
              <w:rPr>
                <w:rFonts w:ascii="Times New Roman" w:hAnsi="Times New Roman"/>
                <w:sz w:val="20"/>
              </w:rPr>
              <w:t xml:space="preserve"> </w:t>
            </w:r>
            <w:r w:rsidRPr="0067552A">
              <w:rPr>
                <w:rFonts w:ascii="Times New Roman" w:hAnsi="Times New Roman"/>
                <w:sz w:val="20"/>
                <w:lang w:val="ru-RU"/>
              </w:rPr>
              <w:t>инновационных технологий</w:t>
            </w:r>
            <w:r w:rsidRPr="0067552A">
              <w:rPr>
                <w:rFonts w:ascii="Times New Roman" w:hAnsi="Times New Roman"/>
                <w:sz w:val="20"/>
              </w:rPr>
              <w:t xml:space="preserve">, </w:t>
            </w:r>
            <w:r w:rsidRPr="0067552A">
              <w:rPr>
                <w:rFonts w:ascii="Times New Roman" w:hAnsi="Times New Roman"/>
                <w:sz w:val="20"/>
                <w:lang w:val="ru-RU"/>
              </w:rPr>
              <w:t>активных методов</w:t>
            </w:r>
            <w:r w:rsidRPr="0067552A">
              <w:rPr>
                <w:rFonts w:ascii="Times New Roman" w:hAnsi="Times New Roman"/>
                <w:sz w:val="20"/>
              </w:rPr>
              <w:t xml:space="preserve">, </w:t>
            </w:r>
            <w:r w:rsidRPr="0067552A">
              <w:rPr>
                <w:rFonts w:ascii="Times New Roman" w:hAnsi="Times New Roman"/>
                <w:sz w:val="20"/>
                <w:lang w:val="ru-RU"/>
              </w:rPr>
              <w:t>приемов и средств</w:t>
            </w:r>
            <w:r w:rsidRPr="0067552A">
              <w:rPr>
                <w:rFonts w:ascii="Times New Roman" w:hAnsi="Times New Roman"/>
                <w:sz w:val="20"/>
              </w:rPr>
              <w:t xml:space="preserve"> </w:t>
            </w:r>
            <w:r w:rsidRPr="0067552A">
              <w:rPr>
                <w:rFonts w:ascii="Times New Roman" w:hAnsi="Times New Roman"/>
                <w:sz w:val="20"/>
                <w:lang w:val="ru-RU"/>
              </w:rPr>
              <w:t>обучения</w:t>
            </w:r>
            <w:r w:rsidRPr="0067552A">
              <w:rPr>
                <w:rFonts w:ascii="Times New Roman" w:hAnsi="Times New Roman"/>
                <w:sz w:val="20"/>
              </w:rPr>
              <w:t>;</w:t>
            </w:r>
            <w:r w:rsidRPr="0067552A">
              <w:rPr>
                <w:rFonts w:ascii="Times New Roman" w:hAnsi="Times New Roman"/>
                <w:sz w:val="20"/>
                <w:lang w:val="ru-RU"/>
              </w:rPr>
              <w:t xml:space="preserve"> позволяет овладеть навыками</w:t>
            </w:r>
            <w:r w:rsidRPr="0067552A">
              <w:rPr>
                <w:rFonts w:ascii="Times New Roman" w:hAnsi="Times New Roman"/>
                <w:sz w:val="20"/>
              </w:rPr>
              <w:t xml:space="preserve"> </w:t>
            </w:r>
            <w:r w:rsidRPr="0067552A">
              <w:rPr>
                <w:rFonts w:ascii="Times New Roman" w:hAnsi="Times New Roman"/>
                <w:sz w:val="20"/>
                <w:lang w:val="ru-RU"/>
              </w:rPr>
              <w:t>использования</w:t>
            </w:r>
            <w:r w:rsidRPr="0067552A">
              <w:rPr>
                <w:rFonts w:ascii="Times New Roman" w:hAnsi="Times New Roman"/>
                <w:sz w:val="20"/>
              </w:rPr>
              <w:t xml:space="preserve"> </w:t>
            </w:r>
            <w:r w:rsidRPr="0067552A">
              <w:rPr>
                <w:rFonts w:ascii="Times New Roman" w:hAnsi="Times New Roman"/>
                <w:sz w:val="20"/>
                <w:lang w:val="ru-RU"/>
              </w:rPr>
              <w:t xml:space="preserve">мультимедийного </w:t>
            </w:r>
            <w:r w:rsidRPr="0067552A">
              <w:rPr>
                <w:rFonts w:ascii="Times New Roman" w:hAnsi="Times New Roman"/>
                <w:sz w:val="20"/>
              </w:rPr>
              <w:t xml:space="preserve"> </w:t>
            </w:r>
            <w:r w:rsidRPr="0067552A">
              <w:rPr>
                <w:rFonts w:ascii="Times New Roman" w:hAnsi="Times New Roman"/>
                <w:sz w:val="20"/>
                <w:lang w:val="ru-RU"/>
              </w:rPr>
              <w:t xml:space="preserve">оборудования, электронных изданий.  </w:t>
            </w:r>
          </w:p>
        </w:tc>
        <w:tc>
          <w:tcPr>
            <w:tcW w:w="1276" w:type="dxa"/>
          </w:tcPr>
          <w:p w:rsidR="003548B0" w:rsidRPr="0067552A" w:rsidRDefault="003548B0" w:rsidP="003548B0">
            <w:pPr>
              <w:jc w:val="center"/>
            </w:pPr>
            <w:r w:rsidRPr="0067552A">
              <w:t>9</w:t>
            </w:r>
          </w:p>
        </w:tc>
        <w:tc>
          <w:tcPr>
            <w:tcW w:w="1719" w:type="dxa"/>
          </w:tcPr>
          <w:p w:rsidR="003548B0" w:rsidRPr="0067552A" w:rsidRDefault="003548B0" w:rsidP="003548B0">
            <w:r w:rsidRPr="0067552A">
              <w:t>РО 8, РО 9, РО 10</w:t>
            </w:r>
          </w:p>
        </w:tc>
      </w:tr>
      <w:tr w:rsidR="003548B0" w:rsidRPr="0067552A" w:rsidTr="00443260">
        <w:tc>
          <w:tcPr>
            <w:tcW w:w="2647" w:type="dxa"/>
            <w:vMerge w:val="restart"/>
          </w:tcPr>
          <w:p w:rsidR="003548B0" w:rsidRPr="0067552A" w:rsidRDefault="003548B0" w:rsidP="003548B0">
            <w:r w:rsidRPr="0067552A">
              <w:t>Прикладная лингвистика и межкультурная коммуникация в иноязычном образовании</w:t>
            </w:r>
          </w:p>
        </w:tc>
        <w:tc>
          <w:tcPr>
            <w:tcW w:w="992" w:type="dxa"/>
            <w:vMerge w:val="restart"/>
          </w:tcPr>
          <w:p w:rsidR="003548B0" w:rsidRPr="0067552A" w:rsidRDefault="003548B0" w:rsidP="003548B0">
            <w:pPr>
              <w:jc w:val="center"/>
              <w:rPr>
                <w:b/>
                <w:lang w:val="kk-KZ" w:eastAsia="en-US"/>
              </w:rPr>
            </w:pPr>
            <w:r w:rsidRPr="0067552A">
              <w:rPr>
                <w:b/>
                <w:lang w:val="kk-KZ" w:eastAsia="en-US"/>
              </w:rPr>
              <w:t>Цикл базовыхдисциплин</w:t>
            </w:r>
          </w:p>
          <w:p w:rsidR="003548B0" w:rsidRPr="0067552A" w:rsidRDefault="003548B0" w:rsidP="003548B0">
            <w:pPr>
              <w:rPr>
                <w:lang w:eastAsia="en-US"/>
              </w:rPr>
            </w:pPr>
          </w:p>
        </w:tc>
        <w:tc>
          <w:tcPr>
            <w:tcW w:w="851" w:type="dxa"/>
            <w:vMerge w:val="restart"/>
          </w:tcPr>
          <w:p w:rsidR="003548B0" w:rsidRPr="0067552A" w:rsidRDefault="003548B0" w:rsidP="003548B0">
            <w:pPr>
              <w:rPr>
                <w:lang w:eastAsia="en-US"/>
              </w:rPr>
            </w:pPr>
            <w:r w:rsidRPr="0067552A">
              <w:rPr>
                <w:lang w:eastAsia="en-US"/>
              </w:rPr>
              <w:t>КВ</w:t>
            </w:r>
          </w:p>
        </w:tc>
        <w:tc>
          <w:tcPr>
            <w:tcW w:w="2498" w:type="dxa"/>
          </w:tcPr>
          <w:p w:rsidR="003548B0" w:rsidRDefault="003548B0" w:rsidP="003548B0">
            <w:r w:rsidRPr="0067552A">
              <w:t>Международные уровневые тесты</w:t>
            </w:r>
          </w:p>
          <w:p w:rsidR="003548B0" w:rsidRPr="0067552A" w:rsidRDefault="003548B0" w:rsidP="003548B0"/>
        </w:tc>
        <w:tc>
          <w:tcPr>
            <w:tcW w:w="4589" w:type="dxa"/>
          </w:tcPr>
          <w:p w:rsidR="003548B0" w:rsidRPr="0067552A" w:rsidRDefault="003548B0" w:rsidP="003548B0">
            <w:pPr>
              <w:jc w:val="both"/>
            </w:pPr>
            <w:r w:rsidRPr="0067552A">
              <w:t>Рассматривает требования к языковым знаниям и речевым навыкам; предоставляет сведения об истории разработки, классификации международных уровневых тестов, порядка их организации и проведения; позволяет развить навыки практического использования основных форм языкового тестирования, систематизировать тестовые задания для контроля различных видов речевой деятельности на основе разработки и оценивания результатов заданий различных уровней сложности.</w:t>
            </w:r>
          </w:p>
        </w:tc>
        <w:tc>
          <w:tcPr>
            <w:tcW w:w="1276" w:type="dxa"/>
            <w:vMerge w:val="restart"/>
          </w:tcPr>
          <w:p w:rsidR="003548B0" w:rsidRPr="0067552A" w:rsidRDefault="003548B0" w:rsidP="003548B0">
            <w:pPr>
              <w:jc w:val="center"/>
            </w:pPr>
            <w:r w:rsidRPr="0067552A">
              <w:t>4</w:t>
            </w:r>
          </w:p>
        </w:tc>
        <w:tc>
          <w:tcPr>
            <w:tcW w:w="1719" w:type="dxa"/>
            <w:vMerge w:val="restart"/>
          </w:tcPr>
          <w:p w:rsidR="003548B0" w:rsidRPr="00520308" w:rsidRDefault="003548B0" w:rsidP="003548B0">
            <w:pPr>
              <w:rPr>
                <w:color w:val="FF0000"/>
              </w:rPr>
            </w:pPr>
            <w:r w:rsidRPr="00520308">
              <w:rPr>
                <w:color w:val="FF0000"/>
              </w:rPr>
              <w:t xml:space="preserve"> РО 3, РО6</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Стандартизированные тесты (</w:t>
            </w:r>
            <w:r w:rsidRPr="0067552A">
              <w:rPr>
                <w:lang w:val="en-US"/>
              </w:rPr>
              <w:t>PET</w:t>
            </w:r>
            <w:r w:rsidRPr="0067552A">
              <w:t>)</w:t>
            </w:r>
          </w:p>
        </w:tc>
        <w:tc>
          <w:tcPr>
            <w:tcW w:w="4589" w:type="dxa"/>
          </w:tcPr>
          <w:p w:rsidR="003548B0" w:rsidRPr="0067552A" w:rsidRDefault="003548B0" w:rsidP="003548B0">
            <w:pPr>
              <w:jc w:val="both"/>
            </w:pPr>
            <w:r w:rsidRPr="0067552A">
              <w:t>Демонстрирует знания грамматики английского языка в объеме стандартизированных тестов, слов и выражений, характерных для высшего уровня изучения английского языка, основных принципов работы с большими объемами информации. Решает лексические и грамматические задачи. Определяет основные темы в большом объеме информации. Аналитически оценивает информацию. Выполняет задания теста быстро и эффективно.</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Практика устной и письменной речи</w:t>
            </w:r>
          </w:p>
        </w:tc>
        <w:tc>
          <w:tcPr>
            <w:tcW w:w="4589" w:type="dxa"/>
          </w:tcPr>
          <w:p w:rsidR="003548B0" w:rsidRPr="0067552A" w:rsidRDefault="003548B0" w:rsidP="003548B0">
            <w:pPr>
              <w:autoSpaceDE w:val="0"/>
              <w:autoSpaceDN w:val="0"/>
              <w:adjustRightInd w:val="0"/>
              <w:jc w:val="both"/>
            </w:pPr>
            <w:r w:rsidRPr="0067552A">
              <w:rPr>
                <w:lang w:eastAsia="en-US"/>
              </w:rPr>
              <w:t xml:space="preserve">Позволяет овладеть фонетическими, лексическими, грамматическими языковыми средствами устного и письменного общения; способствует развитию продуктивного и рецептивного лексического минимума, клише речевого этикета при анализе аутентичных материалов (в соответствии с коммуникативной задачей); позволяет развить навыки ведения всех видов диалога и полилога в ситуациях </w:t>
            </w:r>
            <w:r w:rsidRPr="0067552A">
              <w:rPr>
                <w:lang w:eastAsia="en-US"/>
              </w:rPr>
              <w:lastRenderedPageBreak/>
              <w:t>официального и неофициального общения (с соблюдением норм речевого этикета).</w:t>
            </w:r>
          </w:p>
        </w:tc>
        <w:tc>
          <w:tcPr>
            <w:tcW w:w="1276" w:type="dxa"/>
            <w:vMerge w:val="restart"/>
          </w:tcPr>
          <w:p w:rsidR="003548B0" w:rsidRPr="0067552A" w:rsidRDefault="003548B0" w:rsidP="003548B0">
            <w:pPr>
              <w:jc w:val="center"/>
            </w:pPr>
            <w:r w:rsidRPr="0067552A">
              <w:lastRenderedPageBreak/>
              <w:t>4</w:t>
            </w:r>
          </w:p>
        </w:tc>
        <w:tc>
          <w:tcPr>
            <w:tcW w:w="1719" w:type="dxa"/>
            <w:vMerge w:val="restart"/>
          </w:tcPr>
          <w:p w:rsidR="003548B0" w:rsidRPr="0067552A" w:rsidRDefault="003548B0" w:rsidP="003548B0">
            <w:r w:rsidRPr="00DA2BEF">
              <w:rPr>
                <w:color w:val="FF0000"/>
              </w:rPr>
              <w:t>РО 1, РО 3, РО 6</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Практика речи</w:t>
            </w:r>
          </w:p>
        </w:tc>
        <w:tc>
          <w:tcPr>
            <w:tcW w:w="4589" w:type="dxa"/>
          </w:tcPr>
          <w:p w:rsidR="003548B0" w:rsidRPr="0067552A" w:rsidRDefault="003548B0" w:rsidP="003548B0">
            <w:pPr>
              <w:jc w:val="both"/>
              <w:rPr>
                <w:lang w:eastAsia="en-US"/>
              </w:rPr>
            </w:pPr>
            <w:r w:rsidRPr="0067552A">
              <w:t>Демонстрирует умение общаться в устной и письменной формах на иностранном языках для решения задач межличностного и межкультурного взаимодействия. Владеет  основами речевой культуры на английском языке,  организовывать сотрудничество обучающихся, поддерживать их активность средствами английского языка.</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Критическое мышление в аудировании и говорении</w:t>
            </w:r>
          </w:p>
        </w:tc>
        <w:tc>
          <w:tcPr>
            <w:tcW w:w="4589" w:type="dxa"/>
          </w:tcPr>
          <w:p w:rsidR="003548B0" w:rsidRPr="0067552A" w:rsidRDefault="003548B0" w:rsidP="003548B0">
            <w:pPr>
              <w:jc w:val="both"/>
            </w:pPr>
            <w:r w:rsidRPr="0067552A">
              <w:t>Рассматривает систему стратегий и методических приемов, способствующих эффективному обучению аудированию и говорению; позволяет развить навыки выражения мыслей устно на основе прослушанной информации,</w:t>
            </w:r>
            <w:r w:rsidRPr="0067552A">
              <w:rPr>
                <w:shd w:val="clear" w:color="auto" w:fill="FFFFFF"/>
              </w:rPr>
              <w:t xml:space="preserve"> формировать собственную позицию по актуальным вопросам, аргументировать свои суждения, принимать решения в коллективном/индивидуальном форматах; предоставляет практическое применение навыков обработки больших потоков аудитивной информации с их последующим анализом.</w:t>
            </w:r>
          </w:p>
        </w:tc>
        <w:tc>
          <w:tcPr>
            <w:tcW w:w="1276" w:type="dxa"/>
            <w:vMerge w:val="restart"/>
          </w:tcPr>
          <w:p w:rsidR="003548B0" w:rsidRPr="0067552A" w:rsidRDefault="003548B0" w:rsidP="003548B0">
            <w:pPr>
              <w:jc w:val="center"/>
            </w:pPr>
            <w:r w:rsidRPr="0067552A">
              <w:t>3</w:t>
            </w:r>
          </w:p>
        </w:tc>
        <w:tc>
          <w:tcPr>
            <w:tcW w:w="1719" w:type="dxa"/>
            <w:vMerge w:val="restart"/>
          </w:tcPr>
          <w:p w:rsidR="003548B0" w:rsidRPr="0067552A" w:rsidRDefault="003548B0" w:rsidP="003548B0">
            <w:r w:rsidRPr="00DA2BEF">
              <w:rPr>
                <w:color w:val="FF0000"/>
              </w:rPr>
              <w:t>РО 1, РО 3, РО 6</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Критическое мышление в чтении и письме</w:t>
            </w:r>
          </w:p>
        </w:tc>
        <w:tc>
          <w:tcPr>
            <w:tcW w:w="4589" w:type="dxa"/>
          </w:tcPr>
          <w:p w:rsidR="003548B0" w:rsidRPr="0067552A" w:rsidRDefault="003548B0" w:rsidP="003548B0">
            <w:pPr>
              <w:jc w:val="both"/>
              <w:rPr>
                <w:lang w:eastAsia="en-US"/>
              </w:rPr>
            </w:pPr>
            <w:r w:rsidRPr="0067552A">
              <w:t>Рассматривает систему стратегий и методических приемов, способствующих эффективному обучению чтению и письму; позволяет развить навыки выражения мыслей письменно на основе прочитанной информации,</w:t>
            </w:r>
            <w:r w:rsidRPr="0067552A">
              <w:rPr>
                <w:shd w:val="clear" w:color="auto" w:fill="FFFFFF"/>
              </w:rPr>
              <w:t xml:space="preserve"> формировать собственную позицию по актуальным вопросам, аргументировать свои суждения, принимать решения в коллективном/индивидуальном форматах; предоставляет практическое применение навыков обработки больших потоков печатной информации с ее последующим анализом.</w:t>
            </w:r>
            <w:r w:rsidRPr="0067552A">
              <w:rPr>
                <w:lang w:eastAsia="en-US"/>
              </w:rPr>
              <w:t xml:space="preserve">   </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Язык для академических целей</w:t>
            </w:r>
          </w:p>
        </w:tc>
        <w:tc>
          <w:tcPr>
            <w:tcW w:w="4589" w:type="dxa"/>
          </w:tcPr>
          <w:p w:rsidR="003548B0" w:rsidRPr="0067552A" w:rsidRDefault="003548B0" w:rsidP="003548B0">
            <w:pPr>
              <w:jc w:val="both"/>
              <w:rPr>
                <w:i/>
              </w:rPr>
            </w:pPr>
            <w:r w:rsidRPr="0067552A">
              <w:rPr>
                <w:rStyle w:val="ad"/>
                <w:i w:val="0"/>
                <w:color w:val="auto"/>
              </w:rPr>
              <w:t xml:space="preserve">Рассматривает национально-культурную специфику речевого поведения в академической среде на основе овладения «академическим» словарем: лексикой нейтрального/формального стиля, характерной для письменной речи (эссе, статья) и устных речевых ситуаций, требующих более официального стиля (чтение доклада, выступление на конференции); позволяет овладеть практическими приемами конспектирования (использование сокращений) и навыками публичной речи в формате академической </w:t>
            </w:r>
            <w:r w:rsidRPr="0067552A">
              <w:rPr>
                <w:rStyle w:val="ad"/>
                <w:i w:val="0"/>
                <w:color w:val="auto"/>
              </w:rPr>
              <w:lastRenderedPageBreak/>
              <w:t>презентации.</w:t>
            </w:r>
          </w:p>
        </w:tc>
        <w:tc>
          <w:tcPr>
            <w:tcW w:w="1276" w:type="dxa"/>
            <w:vMerge w:val="restart"/>
          </w:tcPr>
          <w:p w:rsidR="003548B0" w:rsidRPr="0067552A" w:rsidRDefault="003548B0" w:rsidP="003548B0">
            <w:pPr>
              <w:jc w:val="center"/>
            </w:pPr>
            <w:r w:rsidRPr="0067552A">
              <w:lastRenderedPageBreak/>
              <w:t>8</w:t>
            </w:r>
          </w:p>
        </w:tc>
        <w:tc>
          <w:tcPr>
            <w:tcW w:w="1719" w:type="dxa"/>
            <w:vMerge w:val="restart"/>
          </w:tcPr>
          <w:p w:rsidR="003548B0" w:rsidRPr="00520308" w:rsidRDefault="003548B0" w:rsidP="003548B0">
            <w:pPr>
              <w:rPr>
                <w:color w:val="FF0000"/>
              </w:rPr>
            </w:pPr>
            <w:r w:rsidRPr="00520308">
              <w:rPr>
                <w:color w:val="FF0000"/>
              </w:rPr>
              <w:t xml:space="preserve">РО 1, РО2, РО3, </w:t>
            </w:r>
            <w:r>
              <w:rPr>
                <w:color w:val="FF0000"/>
              </w:rPr>
              <w:t>РО 8</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Академическая письменная речь</w:t>
            </w:r>
          </w:p>
        </w:tc>
        <w:tc>
          <w:tcPr>
            <w:tcW w:w="4589" w:type="dxa"/>
          </w:tcPr>
          <w:p w:rsidR="003548B0" w:rsidRPr="0067552A" w:rsidRDefault="003548B0" w:rsidP="003548B0">
            <w:pPr>
              <w:jc w:val="both"/>
            </w:pPr>
            <w:r w:rsidRPr="0067552A">
              <w:t xml:space="preserve">Анализирует теоретические концепции и фактические данные, проводить на их основе сопоставления, обобщения, творчески использовать теоретические положения для решения практических задач, выдвигает гипотезу, письменно формулирует и выражает собственное мнение по актуальным проблемам науки и практики в сфере профессиональной деятельности, интерпретирует, доказывает, аргументирует собственную точку зрения на основе определенности, логичности.                                                                                                            </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Второй иностранный язык (В2)</w:t>
            </w:r>
          </w:p>
        </w:tc>
        <w:tc>
          <w:tcPr>
            <w:tcW w:w="4589" w:type="dxa"/>
          </w:tcPr>
          <w:p w:rsidR="003548B0" w:rsidRPr="0067552A" w:rsidRDefault="003548B0" w:rsidP="003548B0">
            <w:pPr>
              <w:shd w:val="clear" w:color="auto" w:fill="FFFFFF"/>
              <w:jc w:val="both"/>
            </w:pPr>
            <w:r w:rsidRPr="0067552A">
              <w:t>Рассматривает грамматические категории, правила фонетического оформления речи второго иностранного языка, предусмотренные уровнем В2; позволяет овладеть навыками применения изученного грамматического, фонетического материала, а также лексического минимума, необходимых для проявления коммуникативной компетенции в наиболее распространенных ситуациях; способствует развитию навыков анализа содержания и основных стилистических особенностей увиденного, прочитанного или прослушанного аутентичного материала.</w:t>
            </w:r>
          </w:p>
        </w:tc>
        <w:tc>
          <w:tcPr>
            <w:tcW w:w="1276" w:type="dxa"/>
            <w:vMerge w:val="restart"/>
          </w:tcPr>
          <w:p w:rsidR="003548B0" w:rsidRPr="0067552A" w:rsidRDefault="003548B0" w:rsidP="003548B0">
            <w:pPr>
              <w:jc w:val="center"/>
            </w:pPr>
            <w:r w:rsidRPr="0067552A">
              <w:t>3</w:t>
            </w:r>
          </w:p>
        </w:tc>
        <w:tc>
          <w:tcPr>
            <w:tcW w:w="1719" w:type="dxa"/>
            <w:vMerge w:val="restart"/>
          </w:tcPr>
          <w:p w:rsidR="003548B0" w:rsidRPr="00DA2BEF" w:rsidRDefault="003548B0" w:rsidP="003548B0">
            <w:pPr>
              <w:rPr>
                <w:color w:val="FF0000"/>
              </w:rPr>
            </w:pPr>
            <w:r w:rsidRPr="00DA2BEF">
              <w:rPr>
                <w:color w:val="FF0000"/>
              </w:rPr>
              <w:t>РО 1, РО 3, РО4</w:t>
            </w:r>
            <w:r>
              <w:rPr>
                <w:color w:val="FF0000"/>
              </w:rPr>
              <w:t>, РО6</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Практический курс второго иностранного языка</w:t>
            </w:r>
          </w:p>
        </w:tc>
        <w:tc>
          <w:tcPr>
            <w:tcW w:w="4589" w:type="dxa"/>
          </w:tcPr>
          <w:p w:rsidR="003548B0" w:rsidRPr="0067552A" w:rsidRDefault="003548B0" w:rsidP="003548B0">
            <w:pPr>
              <w:shd w:val="clear" w:color="auto" w:fill="FFFFFF"/>
              <w:jc w:val="both"/>
            </w:pPr>
            <w:r w:rsidRPr="0067552A">
              <w:rPr>
                <w:lang w:eastAsia="en-US"/>
              </w:rPr>
              <w:t>Рассматривает фонетические, лексические, грамматические языковые средства устного и письменного общения на втором иностранном языке; позволяет овладеть лексическим минимумом, клише речевого этикета при анализе аутентичных материалов, представленных на втором иностранном языке; способствует развитию умений вести все виды диалога и полилога в ситуациях официального и неофициального общения (с соблюдением норм речевого этикета).</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Язык масс-медиа</w:t>
            </w:r>
          </w:p>
        </w:tc>
        <w:tc>
          <w:tcPr>
            <w:tcW w:w="4589" w:type="dxa"/>
          </w:tcPr>
          <w:p w:rsidR="003548B0" w:rsidRPr="0067552A" w:rsidRDefault="003548B0" w:rsidP="003548B0">
            <w:pPr>
              <w:shd w:val="clear" w:color="auto" w:fill="FFFFFF"/>
              <w:jc w:val="both"/>
            </w:pPr>
            <w:r w:rsidRPr="0067552A">
              <w:t xml:space="preserve">Рассматривает актуальные проблемы  медиалингвистики: специфику воздействия массовых коммуникаций на развитие общества, особенности функционирования современных СМИ, масс-медийные жанры и их лингвистические особенности; позволяет развить навыки реферирования, аннотирования, интерпретирования и творческого комментирования медиатекстов, а также анализа </w:t>
            </w:r>
            <w:r w:rsidRPr="0067552A">
              <w:lastRenderedPageBreak/>
              <w:t>статей как основного жанра масс-медийного дискурса с проведением сопоставительного анализа языковых стилей современных англоязычных изданий.</w:t>
            </w:r>
          </w:p>
        </w:tc>
        <w:tc>
          <w:tcPr>
            <w:tcW w:w="1276" w:type="dxa"/>
            <w:vMerge w:val="restart"/>
          </w:tcPr>
          <w:p w:rsidR="003548B0" w:rsidRPr="0067552A" w:rsidRDefault="003548B0" w:rsidP="003548B0">
            <w:pPr>
              <w:jc w:val="center"/>
            </w:pPr>
            <w:r w:rsidRPr="0067552A">
              <w:lastRenderedPageBreak/>
              <w:t>4</w:t>
            </w:r>
          </w:p>
        </w:tc>
        <w:tc>
          <w:tcPr>
            <w:tcW w:w="1719" w:type="dxa"/>
            <w:vMerge w:val="restart"/>
          </w:tcPr>
          <w:p w:rsidR="003548B0" w:rsidRPr="00520308" w:rsidRDefault="003548B0" w:rsidP="003548B0">
            <w:pPr>
              <w:rPr>
                <w:color w:val="FF0000"/>
              </w:rPr>
            </w:pPr>
            <w:r w:rsidRPr="00520308">
              <w:rPr>
                <w:color w:val="FF0000"/>
              </w:rPr>
              <w:t>РО 1, РО 3, РО 6</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Общественно-политическая  лексика</w:t>
            </w:r>
          </w:p>
        </w:tc>
        <w:tc>
          <w:tcPr>
            <w:tcW w:w="4589" w:type="dxa"/>
          </w:tcPr>
          <w:p w:rsidR="003548B0" w:rsidRPr="0067552A" w:rsidRDefault="003548B0" w:rsidP="003548B0">
            <w:pPr>
              <w:shd w:val="clear" w:color="auto" w:fill="FFFFFF"/>
              <w:jc w:val="both"/>
            </w:pPr>
            <w:r w:rsidRPr="0067552A">
              <w:t xml:space="preserve">Формирует знания языковых особенностей политического дискурса, а также  умение работы над общественно политическими текстами, включающими развитие критического мышления в рамках интерактивных форм коммуникативной деятельности (диалог, монолог, полилог, дебаты, дискуссия, конференция).  </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Стилистика</w:t>
            </w:r>
          </w:p>
        </w:tc>
        <w:tc>
          <w:tcPr>
            <w:tcW w:w="4589" w:type="dxa"/>
          </w:tcPr>
          <w:p w:rsidR="003548B0" w:rsidRPr="0067552A" w:rsidRDefault="003548B0" w:rsidP="003548B0">
            <w:pPr>
              <w:pStyle w:val="a9"/>
              <w:shd w:val="clear" w:color="auto" w:fill="FFFFFF"/>
              <w:spacing w:before="0" w:beforeAutospacing="0" w:after="0" w:afterAutospacing="0"/>
              <w:jc w:val="both"/>
              <w:rPr>
                <w:sz w:val="20"/>
                <w:szCs w:val="20"/>
              </w:rPr>
            </w:pPr>
            <w:r w:rsidRPr="0067552A">
              <w:rPr>
                <w:sz w:val="20"/>
                <w:szCs w:val="20"/>
              </w:rPr>
              <w:t>Рассматривает систему стилистических средств английского литературного языка, способствуя пониманию современных представлений о стилистических ресурсах и функционально-стилевой системе: понятийном аппарате стилистики, методах лингвостилистического анализа и их практическом применении при анализе текстов разных жанров, стилистических возможностях языковых средств различных уровней (фонетических, лексических, грамматических) на основе умения анализировать функциональные стили современного английского языка.</w:t>
            </w:r>
          </w:p>
        </w:tc>
        <w:tc>
          <w:tcPr>
            <w:tcW w:w="1276" w:type="dxa"/>
            <w:vMerge w:val="restart"/>
          </w:tcPr>
          <w:p w:rsidR="003548B0" w:rsidRPr="0067552A" w:rsidRDefault="003548B0" w:rsidP="003548B0">
            <w:pPr>
              <w:jc w:val="center"/>
            </w:pPr>
            <w:r w:rsidRPr="0067552A">
              <w:t>3</w:t>
            </w:r>
          </w:p>
        </w:tc>
        <w:tc>
          <w:tcPr>
            <w:tcW w:w="1719" w:type="dxa"/>
            <w:vMerge w:val="restart"/>
          </w:tcPr>
          <w:p w:rsidR="003548B0" w:rsidRPr="00520308" w:rsidRDefault="003548B0" w:rsidP="003548B0">
            <w:pPr>
              <w:rPr>
                <w:color w:val="FF0000"/>
              </w:rPr>
            </w:pPr>
            <w:r w:rsidRPr="00520308">
              <w:rPr>
                <w:color w:val="FF0000"/>
              </w:rPr>
              <w:t>РО 1, РО 3, РО 4, РО6</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Литература страны изучаемого языка</w:t>
            </w:r>
          </w:p>
        </w:tc>
        <w:tc>
          <w:tcPr>
            <w:tcW w:w="4589" w:type="dxa"/>
          </w:tcPr>
          <w:p w:rsidR="003548B0" w:rsidRPr="0067552A" w:rsidRDefault="003548B0" w:rsidP="003548B0">
            <w:pPr>
              <w:jc w:val="both"/>
              <w:rPr>
                <w:lang w:eastAsia="en-US"/>
              </w:rPr>
            </w:pPr>
            <w:r w:rsidRPr="0067552A">
              <w:rPr>
                <w:lang w:eastAsia="en-US"/>
              </w:rPr>
              <w:t xml:space="preserve">Демонстрирует знание объекта изучения литературы и ее связь с другими лингвистическими науками; овладевает  литературным словарным запасом. Читает, понимает и осмысливает содержание текста с различной глубиной проникновения в содержащуюся информацию </w:t>
            </w:r>
          </w:p>
          <w:p w:rsidR="003548B0" w:rsidRPr="0067552A" w:rsidRDefault="003548B0" w:rsidP="003548B0">
            <w:pPr>
              <w:pStyle w:val="a9"/>
              <w:shd w:val="clear" w:color="auto" w:fill="FFFFFF"/>
              <w:spacing w:before="0" w:beforeAutospacing="0" w:after="0" w:afterAutospacing="0"/>
              <w:jc w:val="both"/>
              <w:rPr>
                <w:sz w:val="20"/>
                <w:szCs w:val="20"/>
              </w:rPr>
            </w:pPr>
            <w:r w:rsidRPr="0067552A">
              <w:rPr>
                <w:sz w:val="20"/>
                <w:szCs w:val="20"/>
                <w:lang w:eastAsia="en-US"/>
              </w:rPr>
              <w:t>Формулирует свою точку зрения. Демонстрирует умение работать с художественной литературой и словарями. Применяет  художественные обороты и стилистические приемы в своей речи.</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Деловой английский язык</w:t>
            </w:r>
          </w:p>
        </w:tc>
        <w:tc>
          <w:tcPr>
            <w:tcW w:w="4589" w:type="dxa"/>
          </w:tcPr>
          <w:p w:rsidR="003548B0" w:rsidRPr="0067552A" w:rsidRDefault="003548B0" w:rsidP="003548B0">
            <w:pPr>
              <w:jc w:val="both"/>
            </w:pPr>
            <w:r w:rsidRPr="0067552A">
              <w:t xml:space="preserve">Позволяет овладеть терминологическим запасом, навыками делового общения на основе приобретенных знаний о структуре компаний, особенностях проведения собеседования, написания резюме, стилях делового общения, роли рекламы; способствует пониманию состояния современного бизнеса и рынка; позволяет развить навыки работы в команде по достижению общих целей путем анализа и </w:t>
            </w:r>
            <w:r w:rsidRPr="0067552A">
              <w:lastRenderedPageBreak/>
              <w:t>применения информации, полученной из деловых источников.</w:t>
            </w:r>
          </w:p>
        </w:tc>
        <w:tc>
          <w:tcPr>
            <w:tcW w:w="1276" w:type="dxa"/>
            <w:vMerge w:val="restart"/>
          </w:tcPr>
          <w:p w:rsidR="003548B0" w:rsidRPr="0067552A" w:rsidRDefault="003548B0" w:rsidP="003548B0">
            <w:pPr>
              <w:jc w:val="center"/>
            </w:pPr>
            <w:r w:rsidRPr="0067552A">
              <w:lastRenderedPageBreak/>
              <w:t>8</w:t>
            </w:r>
          </w:p>
        </w:tc>
        <w:tc>
          <w:tcPr>
            <w:tcW w:w="1719" w:type="dxa"/>
            <w:vMerge w:val="restart"/>
          </w:tcPr>
          <w:p w:rsidR="003548B0" w:rsidRPr="003548B0" w:rsidRDefault="003548B0" w:rsidP="003548B0">
            <w:pPr>
              <w:rPr>
                <w:color w:val="FF0000"/>
              </w:rPr>
            </w:pPr>
            <w:r w:rsidRPr="003548B0">
              <w:rPr>
                <w:color w:val="FF0000"/>
              </w:rPr>
              <w:t>РО 1, РО 3, РО 4</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Современный английский язык</w:t>
            </w:r>
          </w:p>
        </w:tc>
        <w:tc>
          <w:tcPr>
            <w:tcW w:w="4589" w:type="dxa"/>
          </w:tcPr>
          <w:p w:rsidR="003548B0" w:rsidRPr="0067552A" w:rsidRDefault="003548B0" w:rsidP="003548B0">
            <w:pPr>
              <w:jc w:val="both"/>
            </w:pPr>
            <w:r w:rsidRPr="0067552A">
              <w:t>Демонстрирует практические знания  лексического, грамматического и фонетического строя современного английского языка.</w:t>
            </w:r>
          </w:p>
          <w:p w:rsidR="003548B0" w:rsidRPr="0067552A" w:rsidRDefault="003548B0" w:rsidP="003548B0">
            <w:pPr>
              <w:jc w:val="both"/>
            </w:pPr>
            <w:r w:rsidRPr="0067552A">
              <w:t>Демонстрирует самостоятельное творчество в форме монологического и диалогического высказывания по заданной теме.                                         Участвует в дискуссии, конференции. Применяет  знания современного английского языка в устной  и письменной коммуникации.</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История языка</w:t>
            </w:r>
          </w:p>
        </w:tc>
        <w:tc>
          <w:tcPr>
            <w:tcW w:w="4589" w:type="dxa"/>
          </w:tcPr>
          <w:p w:rsidR="003548B0" w:rsidRPr="0067552A" w:rsidRDefault="003548B0" w:rsidP="003548B0">
            <w:pPr>
              <w:autoSpaceDE w:val="0"/>
              <w:autoSpaceDN w:val="0"/>
              <w:adjustRightInd w:val="0"/>
              <w:jc w:val="both"/>
            </w:pPr>
            <w:r w:rsidRPr="0067552A">
              <w:rPr>
                <w:lang w:eastAsia="en-US"/>
              </w:rPr>
              <w:t>Рассматривает категориально-понятийный аппарат истории языка, способствуя пониманию законов формирования системы английского языка в различные исторические периоды его развития на фонетическом, синтаксическом, морфологическом, лексическом уровнях; позволяет развить навыки практического применения усвоенного материала по истории развития фонетического и грамматического строя, словарного состава языка, а также анализа языковых явлений на основе сравнительно-исторического метода.</w:t>
            </w:r>
          </w:p>
        </w:tc>
        <w:tc>
          <w:tcPr>
            <w:tcW w:w="1276" w:type="dxa"/>
            <w:vMerge w:val="restart"/>
          </w:tcPr>
          <w:p w:rsidR="003548B0" w:rsidRPr="0067552A" w:rsidRDefault="003548B0" w:rsidP="003548B0">
            <w:pPr>
              <w:jc w:val="center"/>
            </w:pPr>
            <w:r w:rsidRPr="0067552A">
              <w:t>8</w:t>
            </w:r>
          </w:p>
        </w:tc>
        <w:tc>
          <w:tcPr>
            <w:tcW w:w="1719" w:type="dxa"/>
            <w:vMerge w:val="restart"/>
          </w:tcPr>
          <w:p w:rsidR="003548B0" w:rsidRPr="00520308" w:rsidRDefault="003548B0" w:rsidP="003548B0">
            <w:pPr>
              <w:rPr>
                <w:color w:val="FF0000"/>
              </w:rPr>
            </w:pPr>
            <w:r w:rsidRPr="00520308">
              <w:rPr>
                <w:color w:val="FF0000"/>
              </w:rPr>
              <w:t xml:space="preserve">РО 2, РО 3, РО 4, РО 6 </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Сопоставительная типология английского и казахского / русского языков</w:t>
            </w:r>
          </w:p>
        </w:tc>
        <w:tc>
          <w:tcPr>
            <w:tcW w:w="4589" w:type="dxa"/>
          </w:tcPr>
          <w:p w:rsidR="003548B0" w:rsidRPr="0067552A" w:rsidRDefault="003548B0" w:rsidP="003548B0">
            <w:pPr>
              <w:jc w:val="both"/>
              <w:rPr>
                <w:lang w:eastAsia="en-US"/>
              </w:rPr>
            </w:pPr>
            <w:r w:rsidRPr="0067552A">
              <w:t xml:space="preserve">Демонстрирует знание родственных связей изучаемого иностранного языка и его типологических соотношений с другими языками. Анализирует изучаемый иностранный язык в его истории и современном состоянии, пользуясь системой основных понятий и терминов общего языкознания, коммуникативистики и когнитивной лингвистики, психо-, этно- и социолингвистики. </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Практическая фонетика английского языка</w:t>
            </w:r>
          </w:p>
        </w:tc>
        <w:tc>
          <w:tcPr>
            <w:tcW w:w="4589" w:type="dxa"/>
          </w:tcPr>
          <w:p w:rsidR="003548B0" w:rsidRPr="0067552A" w:rsidRDefault="003548B0" w:rsidP="003548B0">
            <w:pPr>
              <w:pStyle w:val="text"/>
              <w:shd w:val="clear" w:color="auto" w:fill="FFFFFF"/>
              <w:spacing w:before="0" w:beforeAutospacing="0" w:after="0" w:afterAutospacing="0"/>
              <w:jc w:val="both"/>
              <w:rPr>
                <w:sz w:val="20"/>
                <w:szCs w:val="20"/>
              </w:rPr>
            </w:pPr>
            <w:r w:rsidRPr="00467C4F">
              <w:rPr>
                <w:rStyle w:val="ae"/>
                <w:b w:val="0"/>
                <w:sz w:val="20"/>
                <w:szCs w:val="20"/>
              </w:rPr>
              <w:t xml:space="preserve">Рассматривает </w:t>
            </w:r>
            <w:r w:rsidRPr="00467C4F">
              <w:rPr>
                <w:sz w:val="20"/>
                <w:szCs w:val="20"/>
              </w:rPr>
              <w:t>основы английского произношения,</w:t>
            </w:r>
            <w:r w:rsidRPr="0067552A">
              <w:rPr>
                <w:sz w:val="20"/>
                <w:szCs w:val="20"/>
              </w:rPr>
              <w:t xml:space="preserve"> классификации звуков и интонационных моделей, случаи ассимиляции согласных звуков; позволяет овладеть навыками</w:t>
            </w:r>
            <w:r w:rsidRPr="0067552A">
              <w:rPr>
                <w:rStyle w:val="ae"/>
                <w:sz w:val="20"/>
                <w:szCs w:val="20"/>
              </w:rPr>
              <w:t xml:space="preserve"> </w:t>
            </w:r>
            <w:r w:rsidRPr="0067552A">
              <w:rPr>
                <w:sz w:val="20"/>
                <w:szCs w:val="20"/>
              </w:rPr>
              <w:t>правильной артикуляции звуков как отдельно, так и в потоке речи, правильного оформления звуковой стороны высказывания согласно изученным фонетическим явлениям, адекватного оформления речи в соответствии с экстралингвистической ситуацией, а также понимания на слух аутентичной речи.</w:t>
            </w:r>
          </w:p>
        </w:tc>
        <w:tc>
          <w:tcPr>
            <w:tcW w:w="1276" w:type="dxa"/>
            <w:vMerge w:val="restart"/>
          </w:tcPr>
          <w:p w:rsidR="003548B0" w:rsidRPr="0067552A" w:rsidRDefault="003548B0" w:rsidP="003548B0">
            <w:pPr>
              <w:jc w:val="center"/>
            </w:pPr>
            <w:r w:rsidRPr="0067552A">
              <w:t>3</w:t>
            </w:r>
          </w:p>
        </w:tc>
        <w:tc>
          <w:tcPr>
            <w:tcW w:w="1719" w:type="dxa"/>
            <w:vMerge w:val="restart"/>
          </w:tcPr>
          <w:p w:rsidR="003548B0" w:rsidRPr="0067552A" w:rsidRDefault="003548B0" w:rsidP="003548B0">
            <w:r w:rsidRPr="00DA2BEF">
              <w:rPr>
                <w:color w:val="FF0000"/>
              </w:rPr>
              <w:t>РО 1, РО 3, РО 6</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Практикум по фонетике английского языка</w:t>
            </w:r>
          </w:p>
        </w:tc>
        <w:tc>
          <w:tcPr>
            <w:tcW w:w="4589" w:type="dxa"/>
          </w:tcPr>
          <w:p w:rsidR="003548B0" w:rsidRPr="0067552A" w:rsidRDefault="003548B0" w:rsidP="003548B0">
            <w:pPr>
              <w:pStyle w:val="text"/>
              <w:shd w:val="clear" w:color="auto" w:fill="FFFFFF"/>
              <w:spacing w:before="0" w:beforeAutospacing="0" w:after="0" w:afterAutospacing="0"/>
              <w:jc w:val="both"/>
              <w:rPr>
                <w:rStyle w:val="ae"/>
                <w:b w:val="0"/>
                <w:sz w:val="20"/>
                <w:szCs w:val="20"/>
              </w:rPr>
            </w:pPr>
            <w:r w:rsidRPr="0067552A">
              <w:rPr>
                <w:sz w:val="20"/>
                <w:szCs w:val="20"/>
              </w:rPr>
              <w:t xml:space="preserve">Формирует основы лингвистической компетенции. Изучает механизм </w:t>
            </w:r>
            <w:r w:rsidRPr="0067552A">
              <w:rPr>
                <w:sz w:val="20"/>
                <w:szCs w:val="20"/>
              </w:rPr>
              <w:lastRenderedPageBreak/>
              <w:t>звукообразования, а также</w:t>
            </w:r>
            <w:r w:rsidRPr="0067552A">
              <w:rPr>
                <w:sz w:val="20"/>
                <w:szCs w:val="20"/>
              </w:rPr>
              <w:br/>
              <w:t xml:space="preserve">знаков фонетической транскрипции и других фонетических символов. </w:t>
            </w:r>
            <w:r w:rsidRPr="0067552A">
              <w:rPr>
                <w:sz w:val="20"/>
                <w:szCs w:val="20"/>
              </w:rPr>
              <w:br/>
              <w:t xml:space="preserve">Развивает лингвистические компетенции через изучение всех фонетических явлений связной английской речи. </w:t>
            </w:r>
            <w:r w:rsidRPr="0067552A">
              <w:rPr>
                <w:sz w:val="20"/>
                <w:szCs w:val="20"/>
              </w:rPr>
              <w:br/>
              <w:t xml:space="preserve">формирует фонетическую  компетенции при </w:t>
            </w:r>
            <w:r w:rsidRPr="0067552A">
              <w:rPr>
                <w:sz w:val="20"/>
                <w:szCs w:val="20"/>
              </w:rPr>
              <w:br/>
              <w:t>прослушивание аудиофайлов согласно изучаемым темам.</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DA2BEF"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val="restart"/>
          </w:tcPr>
          <w:p w:rsidR="003548B0" w:rsidRPr="0067552A" w:rsidRDefault="003548B0" w:rsidP="003548B0">
            <w:r w:rsidRPr="0067552A">
              <w:rPr>
                <w:lang w:eastAsia="en-US"/>
              </w:rPr>
              <w:t>КВ</w:t>
            </w:r>
          </w:p>
        </w:tc>
        <w:tc>
          <w:tcPr>
            <w:tcW w:w="2498" w:type="dxa"/>
          </w:tcPr>
          <w:p w:rsidR="003548B0" w:rsidRPr="0067552A" w:rsidRDefault="003548B0" w:rsidP="003548B0">
            <w:r w:rsidRPr="0067552A">
              <w:t>Практическая грамматика английского языка</w:t>
            </w:r>
          </w:p>
        </w:tc>
        <w:tc>
          <w:tcPr>
            <w:tcW w:w="4589" w:type="dxa"/>
          </w:tcPr>
          <w:p w:rsidR="003548B0" w:rsidRPr="0067552A" w:rsidRDefault="003548B0" w:rsidP="003548B0">
            <w:pPr>
              <w:pStyle w:val="a9"/>
              <w:spacing w:before="0" w:beforeAutospacing="0" w:after="0" w:afterAutospacing="0"/>
              <w:jc w:val="both"/>
              <w:textAlignment w:val="baseline"/>
              <w:rPr>
                <w:sz w:val="20"/>
                <w:szCs w:val="20"/>
              </w:rPr>
            </w:pPr>
            <w:r w:rsidRPr="0067552A">
              <w:rPr>
                <w:sz w:val="20"/>
                <w:szCs w:val="20"/>
              </w:rPr>
              <w:t>Рассматривает грамматический строй, грамматические явления, наблюдаемые в коммуникативных ситуациях; позволяет развить навыки применения различных форм/видов устной и письменной коммуникации на родном и английском языках, грамматически верного употребления морфологических и синтаксических конструкций, а также анализа и самостоятельного исправления грамматических ошибок в устной и письменной речи.</w:t>
            </w:r>
          </w:p>
        </w:tc>
        <w:tc>
          <w:tcPr>
            <w:tcW w:w="1276" w:type="dxa"/>
            <w:vMerge w:val="restart"/>
          </w:tcPr>
          <w:p w:rsidR="003548B0" w:rsidRPr="0067552A" w:rsidRDefault="003548B0" w:rsidP="003548B0">
            <w:pPr>
              <w:jc w:val="center"/>
            </w:pPr>
            <w:r w:rsidRPr="0067552A">
              <w:t>5</w:t>
            </w:r>
          </w:p>
        </w:tc>
        <w:tc>
          <w:tcPr>
            <w:tcW w:w="1719" w:type="dxa"/>
            <w:vMerge w:val="restart"/>
          </w:tcPr>
          <w:p w:rsidR="003548B0" w:rsidRPr="00DA2BEF" w:rsidRDefault="003548B0" w:rsidP="003548B0">
            <w:pPr>
              <w:rPr>
                <w:color w:val="FF0000"/>
              </w:rPr>
            </w:pPr>
            <w:r w:rsidRPr="00DA2BEF">
              <w:rPr>
                <w:color w:val="FF0000"/>
              </w:rPr>
              <w:t>РО 1, РО 3, РО 6</w:t>
            </w:r>
          </w:p>
        </w:tc>
      </w:tr>
      <w:tr w:rsidR="003548B0" w:rsidRPr="0067552A" w:rsidTr="00443260">
        <w:tc>
          <w:tcPr>
            <w:tcW w:w="2647" w:type="dxa"/>
            <w:vMerge/>
          </w:tcPr>
          <w:p w:rsidR="003548B0" w:rsidRPr="0067552A" w:rsidRDefault="003548B0" w:rsidP="003548B0">
            <w:pPr>
              <w:pStyle w:val="a3"/>
              <w:numPr>
                <w:ilvl w:val="0"/>
                <w:numId w:val="17"/>
              </w:numPr>
              <w:spacing w:after="0"/>
              <w:ind w:left="0" w:firstLine="0"/>
              <w:rPr>
                <w:rFonts w:ascii="Times New Roman" w:hAnsi="Times New Roman"/>
                <w:sz w:val="20"/>
              </w:rPr>
            </w:pPr>
          </w:p>
        </w:tc>
        <w:tc>
          <w:tcPr>
            <w:tcW w:w="992" w:type="dxa"/>
            <w:vMerge/>
          </w:tcPr>
          <w:p w:rsidR="003548B0" w:rsidRPr="0067552A" w:rsidRDefault="003548B0" w:rsidP="003548B0">
            <w:pPr>
              <w:rPr>
                <w:b/>
                <w:lang w:val="kk-KZ"/>
              </w:rPr>
            </w:pPr>
          </w:p>
        </w:tc>
        <w:tc>
          <w:tcPr>
            <w:tcW w:w="851" w:type="dxa"/>
            <w:vMerge/>
          </w:tcPr>
          <w:p w:rsidR="003548B0" w:rsidRPr="0067552A" w:rsidRDefault="003548B0" w:rsidP="003548B0"/>
        </w:tc>
        <w:tc>
          <w:tcPr>
            <w:tcW w:w="2498" w:type="dxa"/>
          </w:tcPr>
          <w:p w:rsidR="003548B0" w:rsidRPr="0067552A" w:rsidRDefault="003548B0" w:rsidP="003548B0">
            <w:r w:rsidRPr="0067552A">
              <w:t>Грамматика современного английского языка</w:t>
            </w:r>
          </w:p>
        </w:tc>
        <w:tc>
          <w:tcPr>
            <w:tcW w:w="4589" w:type="dxa"/>
          </w:tcPr>
          <w:p w:rsidR="003548B0" w:rsidRPr="0067552A" w:rsidRDefault="003548B0" w:rsidP="003548B0">
            <w:pPr>
              <w:pStyle w:val="a9"/>
              <w:spacing w:before="0" w:beforeAutospacing="0" w:after="0" w:afterAutospacing="0"/>
              <w:jc w:val="both"/>
              <w:textAlignment w:val="baseline"/>
              <w:rPr>
                <w:sz w:val="20"/>
                <w:szCs w:val="20"/>
              </w:rPr>
            </w:pPr>
            <w:r w:rsidRPr="0067552A">
              <w:rPr>
                <w:sz w:val="20"/>
                <w:szCs w:val="20"/>
              </w:rPr>
              <w:t xml:space="preserve">Рассматривает наиболее употребительные грамматические явления, обеспечивающие формирование коммуникативной компетенции студентов. Демонстрирует знания  правил построения форм времён глагол, а также форм пассивного залога;  согласования времён глагола в английском языке в сложных предложениях; употребления артиклей в английском языке; выбора употребления неличных форм глагола (инфинитива, герундия и причастия); значения модальных глаголов. </w:t>
            </w:r>
          </w:p>
        </w:tc>
        <w:tc>
          <w:tcPr>
            <w:tcW w:w="1276" w:type="dxa"/>
            <w:vMerge/>
          </w:tcPr>
          <w:p w:rsidR="003548B0" w:rsidRPr="0067552A" w:rsidRDefault="003548B0" w:rsidP="003548B0">
            <w:pPr>
              <w:jc w:val="center"/>
            </w:pPr>
          </w:p>
        </w:tc>
        <w:tc>
          <w:tcPr>
            <w:tcW w:w="1719" w:type="dxa"/>
            <w:vMerge/>
          </w:tcPr>
          <w:p w:rsidR="003548B0" w:rsidRPr="0067552A" w:rsidRDefault="003548B0" w:rsidP="003548B0"/>
        </w:tc>
      </w:tr>
      <w:tr w:rsidR="003548B0" w:rsidRPr="0067552A" w:rsidTr="00443260">
        <w:tc>
          <w:tcPr>
            <w:tcW w:w="2647" w:type="dxa"/>
          </w:tcPr>
          <w:p w:rsidR="003548B0" w:rsidRPr="0067552A" w:rsidRDefault="003548B0" w:rsidP="003548B0">
            <w:r w:rsidRPr="0067552A">
              <w:t>Модуль приобретения новых профессиональных компетенций</w:t>
            </w:r>
          </w:p>
        </w:tc>
        <w:tc>
          <w:tcPr>
            <w:tcW w:w="992" w:type="dxa"/>
          </w:tcPr>
          <w:p w:rsidR="003548B0" w:rsidRPr="0067552A" w:rsidRDefault="003548B0" w:rsidP="003548B0">
            <w:pPr>
              <w:jc w:val="both"/>
              <w:rPr>
                <w:lang w:val="kk-KZ" w:eastAsia="en-US"/>
              </w:rPr>
            </w:pPr>
            <w:r w:rsidRPr="0067552A">
              <w:rPr>
                <w:lang w:val="kk-KZ" w:eastAsia="en-US"/>
              </w:rPr>
              <w:t>БД</w:t>
            </w:r>
          </w:p>
        </w:tc>
        <w:tc>
          <w:tcPr>
            <w:tcW w:w="851" w:type="dxa"/>
          </w:tcPr>
          <w:p w:rsidR="003548B0" w:rsidRPr="0067552A" w:rsidRDefault="003548B0" w:rsidP="003548B0">
            <w:pPr>
              <w:jc w:val="both"/>
              <w:rPr>
                <w:lang w:val="kk-KZ" w:eastAsia="en-US"/>
              </w:rPr>
            </w:pPr>
            <w:r w:rsidRPr="0067552A">
              <w:rPr>
                <w:lang w:val="kk-KZ" w:eastAsia="en-US"/>
              </w:rPr>
              <w:t>КВ</w:t>
            </w:r>
          </w:p>
        </w:tc>
        <w:tc>
          <w:tcPr>
            <w:tcW w:w="2498" w:type="dxa"/>
          </w:tcPr>
          <w:p w:rsidR="003548B0" w:rsidRPr="0067552A" w:rsidRDefault="003548B0" w:rsidP="003548B0">
            <w:r w:rsidRPr="0067552A">
              <w:t>Minor</w:t>
            </w:r>
            <w:r w:rsidRPr="0067552A">
              <w:rPr>
                <w:lang w:val="kk-KZ"/>
              </w:rPr>
              <w:t xml:space="preserve"> </w:t>
            </w:r>
            <w:r w:rsidRPr="0067552A">
              <w:t>прoграмма</w:t>
            </w:r>
          </w:p>
        </w:tc>
        <w:tc>
          <w:tcPr>
            <w:tcW w:w="4589" w:type="dxa"/>
          </w:tcPr>
          <w:p w:rsidR="003548B0" w:rsidRPr="0067552A" w:rsidRDefault="003548B0" w:rsidP="003548B0"/>
        </w:tc>
        <w:tc>
          <w:tcPr>
            <w:tcW w:w="1276" w:type="dxa"/>
          </w:tcPr>
          <w:p w:rsidR="003548B0" w:rsidRPr="0067552A" w:rsidRDefault="003548B0" w:rsidP="003548B0">
            <w:pPr>
              <w:jc w:val="center"/>
            </w:pPr>
            <w:r w:rsidRPr="0067552A">
              <w:rPr>
                <w:lang w:val="kk-KZ" w:eastAsia="en-US"/>
              </w:rPr>
              <w:t>12</w:t>
            </w:r>
          </w:p>
        </w:tc>
        <w:tc>
          <w:tcPr>
            <w:tcW w:w="1719" w:type="dxa"/>
          </w:tcPr>
          <w:p w:rsidR="003548B0" w:rsidRPr="00520308" w:rsidRDefault="003548B0" w:rsidP="003548B0">
            <w:pPr>
              <w:rPr>
                <w:color w:val="FF0000"/>
              </w:rPr>
            </w:pPr>
            <w:r w:rsidRPr="00520308">
              <w:rPr>
                <w:color w:val="FF0000"/>
              </w:rPr>
              <w:t>РО1, РО3, РО5, РО7</w:t>
            </w:r>
          </w:p>
        </w:tc>
      </w:tr>
      <w:tr w:rsidR="003548B0" w:rsidRPr="0067552A" w:rsidTr="00443260">
        <w:tc>
          <w:tcPr>
            <w:tcW w:w="2647" w:type="dxa"/>
          </w:tcPr>
          <w:p w:rsidR="003548B0" w:rsidRPr="0067552A" w:rsidRDefault="003548B0" w:rsidP="003548B0">
            <w:r w:rsidRPr="0067552A">
              <w:t>Модуль итоговой аттестации</w:t>
            </w:r>
          </w:p>
        </w:tc>
        <w:tc>
          <w:tcPr>
            <w:tcW w:w="992" w:type="dxa"/>
          </w:tcPr>
          <w:p w:rsidR="003548B0" w:rsidRPr="0067552A" w:rsidRDefault="003548B0" w:rsidP="003548B0">
            <w:pPr>
              <w:jc w:val="both"/>
              <w:rPr>
                <w:lang w:val="kk-KZ" w:eastAsia="en-US"/>
              </w:rPr>
            </w:pPr>
            <w:r w:rsidRPr="0067552A">
              <w:rPr>
                <w:lang w:val="kk-KZ" w:eastAsia="en-US"/>
              </w:rPr>
              <w:t>ПД</w:t>
            </w:r>
          </w:p>
        </w:tc>
        <w:tc>
          <w:tcPr>
            <w:tcW w:w="851" w:type="dxa"/>
          </w:tcPr>
          <w:p w:rsidR="003548B0" w:rsidRPr="0067552A" w:rsidRDefault="003548B0" w:rsidP="003548B0">
            <w:pPr>
              <w:jc w:val="both"/>
              <w:rPr>
                <w:lang w:val="kk-KZ" w:eastAsia="en-US"/>
              </w:rPr>
            </w:pPr>
            <w:r w:rsidRPr="0067552A">
              <w:rPr>
                <w:lang w:val="kk-KZ" w:eastAsia="en-US"/>
              </w:rPr>
              <w:t>ВК</w:t>
            </w:r>
          </w:p>
        </w:tc>
        <w:tc>
          <w:tcPr>
            <w:tcW w:w="2498" w:type="dxa"/>
          </w:tcPr>
          <w:p w:rsidR="003548B0" w:rsidRPr="0067552A" w:rsidRDefault="003548B0" w:rsidP="003548B0">
            <w:r w:rsidRPr="0067552A">
              <w:t>Преддипломная практика</w:t>
            </w:r>
          </w:p>
        </w:tc>
        <w:tc>
          <w:tcPr>
            <w:tcW w:w="4589" w:type="dxa"/>
          </w:tcPr>
          <w:p w:rsidR="003548B0" w:rsidRPr="0067552A" w:rsidRDefault="003548B0" w:rsidP="003548B0">
            <w:pPr>
              <w:jc w:val="both"/>
            </w:pPr>
            <w:r w:rsidRPr="0067552A">
              <w:t>Проводит педагогический эксперимент, сбор, обработку и анализ  практического материала по теме дипломной работы. Закрепляет профессиональные компетенций, и теоретические знания в области лингвистики, методологии и дидактики. Применяет освоенные теоретические и практические навыки при проведении уроков иностранного языка.</w:t>
            </w:r>
          </w:p>
        </w:tc>
        <w:tc>
          <w:tcPr>
            <w:tcW w:w="1276" w:type="dxa"/>
          </w:tcPr>
          <w:p w:rsidR="003548B0" w:rsidRPr="0067552A" w:rsidRDefault="003548B0" w:rsidP="003548B0">
            <w:pPr>
              <w:jc w:val="center"/>
            </w:pPr>
            <w:r w:rsidRPr="0067552A">
              <w:rPr>
                <w:lang w:val="kk-KZ" w:eastAsia="en-US"/>
              </w:rPr>
              <w:t>8</w:t>
            </w:r>
          </w:p>
        </w:tc>
        <w:tc>
          <w:tcPr>
            <w:tcW w:w="1719" w:type="dxa"/>
          </w:tcPr>
          <w:p w:rsidR="003548B0" w:rsidRPr="0067552A" w:rsidRDefault="003548B0" w:rsidP="003548B0">
            <w:pPr>
              <w:rPr>
                <w:lang w:val="kk-KZ"/>
              </w:rPr>
            </w:pPr>
            <w:r w:rsidRPr="0067552A">
              <w:rPr>
                <w:lang w:val="kk-KZ"/>
              </w:rPr>
              <w:t>РО 3, РО 4, РО 11, РО 12</w:t>
            </w:r>
          </w:p>
        </w:tc>
      </w:tr>
      <w:tr w:rsidR="003548B0" w:rsidRPr="0067552A" w:rsidTr="00443260">
        <w:tc>
          <w:tcPr>
            <w:tcW w:w="2647" w:type="dxa"/>
          </w:tcPr>
          <w:p w:rsidR="003548B0" w:rsidRPr="0067552A" w:rsidRDefault="003548B0" w:rsidP="003548B0"/>
        </w:tc>
        <w:tc>
          <w:tcPr>
            <w:tcW w:w="992" w:type="dxa"/>
          </w:tcPr>
          <w:p w:rsidR="003548B0" w:rsidRPr="0067552A" w:rsidRDefault="003548B0" w:rsidP="003548B0"/>
        </w:tc>
        <w:tc>
          <w:tcPr>
            <w:tcW w:w="851" w:type="dxa"/>
          </w:tcPr>
          <w:p w:rsidR="003548B0" w:rsidRPr="0067552A" w:rsidRDefault="003548B0" w:rsidP="003548B0"/>
        </w:tc>
        <w:tc>
          <w:tcPr>
            <w:tcW w:w="2498" w:type="dxa"/>
          </w:tcPr>
          <w:p w:rsidR="003548B0" w:rsidRPr="0067552A" w:rsidRDefault="003548B0" w:rsidP="003548B0">
            <w:r w:rsidRPr="0067552A">
              <w:t xml:space="preserve">Написание и защита дипломной работы (проекта) или подготовка </w:t>
            </w:r>
            <w:r w:rsidRPr="0067552A">
              <w:lastRenderedPageBreak/>
              <w:t>и сдача комплексного экзамена</w:t>
            </w:r>
          </w:p>
        </w:tc>
        <w:tc>
          <w:tcPr>
            <w:tcW w:w="4589" w:type="dxa"/>
          </w:tcPr>
          <w:p w:rsidR="003548B0" w:rsidRPr="004C1D6A" w:rsidRDefault="003548B0" w:rsidP="003548B0">
            <w:pPr>
              <w:jc w:val="both"/>
            </w:pPr>
            <w:r w:rsidRPr="004C1D6A">
              <w:rPr>
                <w:color w:val="000000"/>
              </w:rPr>
              <w:lastRenderedPageBreak/>
              <w:t xml:space="preserve">Обеспечивает способность характеризовать, сравнивать, критиковать, различать, противопоставлять, проводить эксперимент, </w:t>
            </w:r>
            <w:r w:rsidRPr="004C1D6A">
              <w:rPr>
                <w:color w:val="000000"/>
              </w:rPr>
              <w:lastRenderedPageBreak/>
              <w:t xml:space="preserve">подвергать критическому анализу и проверке, тестирует конкретные </w:t>
            </w:r>
            <w:r w:rsidRPr="004C1D6A">
              <w:t xml:space="preserve"> лингвистические, методологические  и дидактические</w:t>
            </w:r>
            <w:r w:rsidRPr="004C1D6A">
              <w:rPr>
                <w:color w:val="000000"/>
              </w:rPr>
              <w:t xml:space="preserve">  задачи</w:t>
            </w:r>
            <w:r w:rsidRPr="004C1D6A">
              <w:rPr>
                <w:color w:val="000000"/>
                <w:lang w:val="kk-KZ"/>
              </w:rPr>
              <w:t xml:space="preserve">; </w:t>
            </w:r>
            <w:r w:rsidRPr="004C1D6A">
              <w:rPr>
                <w:color w:val="000000"/>
              </w:rPr>
              <w:t xml:space="preserve">осуществляет текущее и перспективное планирование учительской </w:t>
            </w:r>
            <w:r w:rsidRPr="004C1D6A">
              <w:rPr>
                <w:color w:val="000000"/>
                <w:lang w:val="kk-KZ"/>
              </w:rPr>
              <w:t xml:space="preserve">и исследовательской </w:t>
            </w:r>
            <w:r w:rsidRPr="004C1D6A">
              <w:rPr>
                <w:color w:val="000000"/>
              </w:rPr>
              <w:t xml:space="preserve">деятельности; наблюдает и анализирует </w:t>
            </w:r>
            <w:r w:rsidRPr="004C1D6A">
              <w:rPr>
                <w:color w:val="000000"/>
                <w:lang w:val="kk-KZ"/>
              </w:rPr>
              <w:t xml:space="preserve">  научно-исследовательскую  </w:t>
            </w:r>
            <w:r w:rsidRPr="004C1D6A">
              <w:rPr>
                <w:color w:val="000000"/>
              </w:rPr>
              <w:t>работу, корректирует исследовательскую  работу, делает выводы и заключения.</w:t>
            </w:r>
          </w:p>
        </w:tc>
        <w:tc>
          <w:tcPr>
            <w:tcW w:w="1276" w:type="dxa"/>
          </w:tcPr>
          <w:p w:rsidR="003548B0" w:rsidRPr="0067552A" w:rsidRDefault="003548B0" w:rsidP="003548B0">
            <w:pPr>
              <w:jc w:val="center"/>
            </w:pPr>
            <w:r w:rsidRPr="0067552A">
              <w:lastRenderedPageBreak/>
              <w:t>12</w:t>
            </w:r>
          </w:p>
        </w:tc>
        <w:tc>
          <w:tcPr>
            <w:tcW w:w="1719" w:type="dxa"/>
          </w:tcPr>
          <w:p w:rsidR="003548B0" w:rsidRPr="0067552A" w:rsidRDefault="003548B0" w:rsidP="003548B0">
            <w:r w:rsidRPr="0067552A">
              <w:rPr>
                <w:lang w:val="kk-KZ"/>
              </w:rPr>
              <w:t>РО 1, РО 3, РО 4</w:t>
            </w:r>
            <w:r>
              <w:rPr>
                <w:lang w:val="kk-KZ"/>
              </w:rPr>
              <w:t>, РО 11</w:t>
            </w:r>
          </w:p>
        </w:tc>
      </w:tr>
      <w:tr w:rsidR="003548B0" w:rsidRPr="0067552A" w:rsidTr="00443260">
        <w:tc>
          <w:tcPr>
            <w:tcW w:w="2647" w:type="dxa"/>
          </w:tcPr>
          <w:p w:rsidR="003548B0" w:rsidRPr="0067552A" w:rsidRDefault="003548B0" w:rsidP="003548B0"/>
        </w:tc>
        <w:tc>
          <w:tcPr>
            <w:tcW w:w="992" w:type="dxa"/>
          </w:tcPr>
          <w:p w:rsidR="003548B0" w:rsidRPr="0067552A" w:rsidRDefault="003548B0" w:rsidP="003548B0"/>
        </w:tc>
        <w:tc>
          <w:tcPr>
            <w:tcW w:w="851" w:type="dxa"/>
          </w:tcPr>
          <w:p w:rsidR="003548B0" w:rsidRPr="0067552A" w:rsidRDefault="003548B0" w:rsidP="003548B0">
            <w:pPr>
              <w:rPr>
                <w:lang w:val="kk-KZ"/>
              </w:rPr>
            </w:pPr>
            <w:r w:rsidRPr="0067552A">
              <w:rPr>
                <w:lang w:val="kk-KZ"/>
              </w:rPr>
              <w:t>КВ</w:t>
            </w:r>
          </w:p>
        </w:tc>
        <w:tc>
          <w:tcPr>
            <w:tcW w:w="2498" w:type="dxa"/>
          </w:tcPr>
          <w:p w:rsidR="003548B0" w:rsidRPr="0067552A" w:rsidRDefault="003548B0" w:rsidP="003548B0">
            <w:pPr>
              <w:jc w:val="center"/>
            </w:pPr>
            <w:r w:rsidRPr="0067552A">
              <w:t>Абаеведение</w:t>
            </w:r>
          </w:p>
        </w:tc>
        <w:tc>
          <w:tcPr>
            <w:tcW w:w="4589" w:type="dxa"/>
          </w:tcPr>
          <w:p w:rsidR="003548B0" w:rsidRPr="0067552A" w:rsidRDefault="003548B0" w:rsidP="003548B0">
            <w:pPr>
              <w:pStyle w:val="a9"/>
              <w:jc w:val="both"/>
              <w:rPr>
                <w:sz w:val="20"/>
                <w:szCs w:val="20"/>
              </w:rPr>
            </w:pPr>
            <w:r w:rsidRPr="0067552A">
              <w:rPr>
                <w:sz w:val="20"/>
                <w:szCs w:val="20"/>
              </w:rPr>
              <w:t xml:space="preserve">Рассматривает  способность демонстрировать знание историко-культурного и литературного контекста эпохи Абая; изучать биографии и творческого наследия Абая; классифицировать произведений Абая на казахском и русском языках; умение сравнивать сопоставительный </w:t>
            </w:r>
            <w:hyperlink r:id="rId11" w:history="1">
              <w:r w:rsidRPr="0067552A">
                <w:rPr>
                  <w:rStyle w:val="a5"/>
                  <w:color w:val="auto"/>
                  <w:sz w:val="20"/>
                  <w:szCs w:val="20"/>
                  <w:u w:val="none"/>
                </w:rPr>
                <w:t>анализ оригинала и перевода</w:t>
              </w:r>
            </w:hyperlink>
            <w:r w:rsidRPr="0067552A">
              <w:rPr>
                <w:sz w:val="20"/>
                <w:szCs w:val="20"/>
              </w:rPr>
              <w:t xml:space="preserve">.  Воспитание эстетического вкуса при помощи изучения художественного своеобразия литературных текстов современности. </w:t>
            </w:r>
          </w:p>
        </w:tc>
        <w:tc>
          <w:tcPr>
            <w:tcW w:w="1276" w:type="dxa"/>
          </w:tcPr>
          <w:p w:rsidR="003548B0" w:rsidRPr="0067552A" w:rsidRDefault="003548B0" w:rsidP="003548B0">
            <w:pPr>
              <w:jc w:val="center"/>
              <w:rPr>
                <w:lang w:val="kk-KZ"/>
              </w:rPr>
            </w:pPr>
            <w:r w:rsidRPr="0067552A">
              <w:rPr>
                <w:lang w:val="kk-KZ"/>
              </w:rPr>
              <w:t>3</w:t>
            </w:r>
          </w:p>
        </w:tc>
        <w:tc>
          <w:tcPr>
            <w:tcW w:w="1719" w:type="dxa"/>
          </w:tcPr>
          <w:p w:rsidR="003548B0" w:rsidRPr="0067552A" w:rsidRDefault="003548B0" w:rsidP="003548B0">
            <w:pPr>
              <w:rPr>
                <w:lang w:val="kk-KZ"/>
              </w:rPr>
            </w:pPr>
            <w:r w:rsidRPr="0067552A">
              <w:rPr>
                <w:lang w:val="kk-KZ"/>
              </w:rPr>
              <w:t>РО 1, РО 3</w:t>
            </w:r>
            <w:r w:rsidRPr="0067552A">
              <w:rPr>
                <w:lang w:val="en-US"/>
              </w:rPr>
              <w:t xml:space="preserve">, </w:t>
            </w:r>
            <w:r w:rsidRPr="0067552A">
              <w:rPr>
                <w:lang w:val="kk-KZ"/>
              </w:rPr>
              <w:t>РО 12</w:t>
            </w:r>
          </w:p>
        </w:tc>
      </w:tr>
      <w:tr w:rsidR="003548B0" w:rsidRPr="0067552A" w:rsidTr="00443260">
        <w:tc>
          <w:tcPr>
            <w:tcW w:w="2647" w:type="dxa"/>
          </w:tcPr>
          <w:p w:rsidR="003548B0" w:rsidRPr="0067552A" w:rsidRDefault="003548B0" w:rsidP="003548B0"/>
        </w:tc>
        <w:tc>
          <w:tcPr>
            <w:tcW w:w="992" w:type="dxa"/>
          </w:tcPr>
          <w:p w:rsidR="003548B0" w:rsidRPr="0067552A" w:rsidRDefault="003548B0" w:rsidP="003548B0"/>
        </w:tc>
        <w:tc>
          <w:tcPr>
            <w:tcW w:w="851" w:type="dxa"/>
          </w:tcPr>
          <w:p w:rsidR="003548B0" w:rsidRPr="0067552A" w:rsidRDefault="003548B0" w:rsidP="003548B0"/>
        </w:tc>
        <w:tc>
          <w:tcPr>
            <w:tcW w:w="2498" w:type="dxa"/>
          </w:tcPr>
          <w:p w:rsidR="003548B0" w:rsidRPr="0067552A" w:rsidRDefault="003548B0" w:rsidP="003548B0">
            <w:pPr>
              <w:jc w:val="both"/>
            </w:pPr>
            <w:r w:rsidRPr="0067552A">
              <w:t>Мухтартану</w:t>
            </w:r>
          </w:p>
        </w:tc>
        <w:tc>
          <w:tcPr>
            <w:tcW w:w="4589" w:type="dxa"/>
          </w:tcPr>
          <w:p w:rsidR="003548B0" w:rsidRPr="0067552A" w:rsidRDefault="003548B0" w:rsidP="003548B0">
            <w:pPr>
              <w:jc w:val="both"/>
            </w:pPr>
            <w:r w:rsidRPr="0067552A">
              <w:rPr>
                <w:lang w:val="kk-KZ"/>
              </w:rPr>
              <w:t>Изучает</w:t>
            </w:r>
            <w:r w:rsidRPr="0067552A">
              <w:t>ся</w:t>
            </w:r>
            <w:r w:rsidRPr="0067552A">
              <w:rPr>
                <w:lang w:val="kk-KZ"/>
              </w:rPr>
              <w:t xml:space="preserve"> жизнь и творчество М.О.Ауэзова; анализируется творческая лаборатория писателя, его биография  в контексте с творчеством;  как создателя  науки Абаеведения;  исследователя  жыра «Манас». Знакомство с  М.Ауэзовым как видным общественным деятелем. Развиваются навыки анализа литературного наследия М.Ауэзова в мировой и восточной литературе. Прививаются чувства патриотизма и любви к родине.</w:t>
            </w:r>
          </w:p>
        </w:tc>
        <w:tc>
          <w:tcPr>
            <w:tcW w:w="1276" w:type="dxa"/>
          </w:tcPr>
          <w:p w:rsidR="003548B0" w:rsidRPr="0067552A" w:rsidRDefault="003548B0" w:rsidP="003548B0"/>
        </w:tc>
        <w:tc>
          <w:tcPr>
            <w:tcW w:w="1719" w:type="dxa"/>
          </w:tcPr>
          <w:p w:rsidR="003548B0" w:rsidRPr="0067552A" w:rsidRDefault="003548B0" w:rsidP="003548B0"/>
        </w:tc>
      </w:tr>
      <w:tr w:rsidR="003548B0" w:rsidRPr="0067552A" w:rsidTr="00443260">
        <w:tc>
          <w:tcPr>
            <w:tcW w:w="2647" w:type="dxa"/>
          </w:tcPr>
          <w:p w:rsidR="003548B0" w:rsidRPr="0067552A" w:rsidRDefault="003548B0" w:rsidP="003548B0"/>
        </w:tc>
        <w:tc>
          <w:tcPr>
            <w:tcW w:w="992" w:type="dxa"/>
          </w:tcPr>
          <w:p w:rsidR="003548B0" w:rsidRPr="0067552A" w:rsidRDefault="003548B0" w:rsidP="003548B0"/>
        </w:tc>
        <w:tc>
          <w:tcPr>
            <w:tcW w:w="851" w:type="dxa"/>
          </w:tcPr>
          <w:p w:rsidR="003548B0" w:rsidRPr="0067552A" w:rsidRDefault="003548B0" w:rsidP="003548B0"/>
        </w:tc>
        <w:tc>
          <w:tcPr>
            <w:tcW w:w="2498" w:type="dxa"/>
          </w:tcPr>
          <w:p w:rsidR="003548B0" w:rsidRPr="0067552A" w:rsidRDefault="003548B0" w:rsidP="003548B0">
            <w:pPr>
              <w:jc w:val="both"/>
              <w:rPr>
                <w:lang w:val="kk-KZ"/>
              </w:rPr>
            </w:pPr>
            <w:r w:rsidRPr="0067552A">
              <w:rPr>
                <w:lang w:val="kk-KZ"/>
              </w:rPr>
              <w:t>Актуальные проблемы и модернизация общественного сознания</w:t>
            </w:r>
          </w:p>
        </w:tc>
        <w:tc>
          <w:tcPr>
            <w:tcW w:w="4589" w:type="dxa"/>
          </w:tcPr>
          <w:p w:rsidR="003548B0" w:rsidRPr="004C1D6A" w:rsidRDefault="003548B0" w:rsidP="003548B0">
            <w:pPr>
              <w:pStyle w:val="a9"/>
              <w:shd w:val="clear" w:color="auto" w:fill="FFFFFF"/>
              <w:spacing w:before="0" w:beforeAutospacing="0" w:after="0" w:afterAutospacing="0"/>
              <w:jc w:val="both"/>
              <w:textAlignment w:val="baseline"/>
              <w:rPr>
                <w:sz w:val="20"/>
                <w:szCs w:val="20"/>
                <w:lang w:eastAsia="en-US"/>
              </w:rPr>
            </w:pPr>
            <w:r w:rsidRPr="004C1D6A">
              <w:rPr>
                <w:sz w:val="20"/>
                <w:szCs w:val="20"/>
              </w:rPr>
              <w:t>Рассматривает вопросы модернизации общественного сознания и духовного обновления, а также актуальные проблемы отечественной исторической науки и образования; знакомит со 100 новыми учебниками в рамках проекта «Новое гуманитарное знание», сакральными местами и духовными святынями Казахстана; способствует пониманию национального кода, а также вопросов перехода на латиницу как базисного элемента духовной модернизации.</w:t>
            </w:r>
          </w:p>
        </w:tc>
        <w:tc>
          <w:tcPr>
            <w:tcW w:w="1276" w:type="dxa"/>
          </w:tcPr>
          <w:p w:rsidR="003548B0" w:rsidRPr="0067552A" w:rsidRDefault="003548B0" w:rsidP="003548B0"/>
        </w:tc>
        <w:tc>
          <w:tcPr>
            <w:tcW w:w="1719" w:type="dxa"/>
          </w:tcPr>
          <w:p w:rsidR="003548B0" w:rsidRPr="0067552A" w:rsidRDefault="003548B0" w:rsidP="003548B0"/>
        </w:tc>
      </w:tr>
    </w:tbl>
    <w:p w:rsidR="0095647D" w:rsidRPr="004C1D6A" w:rsidRDefault="0095647D"/>
    <w:p w:rsidR="0095647D" w:rsidRPr="004C1D6A" w:rsidRDefault="0095647D"/>
    <w:p w:rsidR="0095647D" w:rsidRPr="004F734F" w:rsidRDefault="0095647D" w:rsidP="00121318">
      <w:pPr>
        <w:sectPr w:rsidR="0095647D" w:rsidRPr="004F734F" w:rsidSect="00681DFC">
          <w:pgSz w:w="16838" w:h="11906" w:orient="landscape"/>
          <w:pgMar w:top="709" w:right="567" w:bottom="851" w:left="1134" w:header="709" w:footer="709" w:gutter="0"/>
          <w:cols w:space="708"/>
          <w:docGrid w:linePitch="360"/>
        </w:sectPr>
      </w:pPr>
    </w:p>
    <w:p w:rsidR="0095647D" w:rsidRPr="004F734F" w:rsidRDefault="0095647D" w:rsidP="00121318">
      <w:pPr>
        <w:spacing w:line="300" w:lineRule="auto"/>
        <w:jc w:val="right"/>
        <w:rPr>
          <w:sz w:val="28"/>
          <w:szCs w:val="28"/>
          <w:lang w:eastAsia="ko-KR"/>
        </w:rPr>
      </w:pPr>
    </w:p>
    <w:p w:rsidR="0095647D" w:rsidRPr="004F734F" w:rsidRDefault="0095647D" w:rsidP="00121318">
      <w:pPr>
        <w:spacing w:line="300" w:lineRule="auto"/>
        <w:jc w:val="center"/>
        <w:rPr>
          <w:b/>
          <w:sz w:val="24"/>
          <w:szCs w:val="28"/>
          <w:lang w:eastAsia="ko-KR"/>
        </w:rPr>
      </w:pPr>
      <w:r w:rsidRPr="004F734F">
        <w:rPr>
          <w:b/>
          <w:sz w:val="24"/>
          <w:szCs w:val="28"/>
          <w:lang w:eastAsia="ko-KR"/>
        </w:rPr>
        <w:t>ЛИСТ СОГЛАСОВАНИЯ</w:t>
      </w:r>
    </w:p>
    <w:p w:rsidR="0095647D" w:rsidRPr="004F734F" w:rsidRDefault="0095647D" w:rsidP="00121318">
      <w:pPr>
        <w:spacing w:line="300" w:lineRule="auto"/>
        <w:jc w:val="center"/>
        <w:rPr>
          <w:sz w:val="24"/>
          <w:szCs w:val="28"/>
          <w:lang w:eastAsia="ko-KR"/>
        </w:rPr>
      </w:pPr>
      <w:r w:rsidRPr="004F734F">
        <w:rPr>
          <w:sz w:val="24"/>
          <w:szCs w:val="28"/>
          <w:lang w:eastAsia="ko-KR"/>
        </w:rPr>
        <w:t xml:space="preserve">по Образовательной программе </w:t>
      </w:r>
      <w:r w:rsidRPr="004F734F">
        <w:rPr>
          <w:sz w:val="24"/>
          <w:szCs w:val="24"/>
          <w:lang w:val="kk-KZ"/>
        </w:rPr>
        <w:t>6В01730-«Иностранный язык: два иностранных языка»</w:t>
      </w:r>
    </w:p>
    <w:p w:rsidR="0095647D" w:rsidRPr="004F734F" w:rsidRDefault="0095647D" w:rsidP="00121318">
      <w:pPr>
        <w:spacing w:line="300" w:lineRule="auto"/>
        <w:jc w:val="center"/>
        <w:rPr>
          <w:sz w:val="24"/>
          <w:szCs w:val="28"/>
          <w:lang w:eastAsia="ko-KR"/>
        </w:rPr>
      </w:pPr>
    </w:p>
    <w:p w:rsidR="0095647D" w:rsidRPr="004F734F" w:rsidRDefault="0095647D" w:rsidP="00121318">
      <w:pPr>
        <w:rPr>
          <w:sz w:val="24"/>
          <w:szCs w:val="24"/>
          <w:lang w:eastAsia="ko-KR"/>
        </w:rPr>
      </w:pPr>
      <w:r w:rsidRPr="004F734F">
        <w:rPr>
          <w:sz w:val="24"/>
          <w:szCs w:val="28"/>
          <w:lang w:eastAsia="ko-KR"/>
        </w:rPr>
        <w:t>Директор ДАВ            ______________</w:t>
      </w:r>
      <w:r w:rsidRPr="004F734F">
        <w:rPr>
          <w:sz w:val="24"/>
          <w:szCs w:val="24"/>
          <w:lang w:eastAsia="ko-KR"/>
        </w:rPr>
        <w:t xml:space="preserve"> Омашова Г.Ш.</w:t>
      </w:r>
    </w:p>
    <w:p w:rsidR="0095647D" w:rsidRPr="004F734F" w:rsidRDefault="0095647D" w:rsidP="00121318">
      <w:pPr>
        <w:spacing w:line="300" w:lineRule="auto"/>
        <w:rPr>
          <w:sz w:val="24"/>
          <w:szCs w:val="28"/>
          <w:lang w:eastAsia="ko-KR"/>
        </w:rPr>
      </w:pPr>
      <w:r w:rsidRPr="004F734F">
        <w:rPr>
          <w:sz w:val="24"/>
          <w:szCs w:val="28"/>
          <w:lang w:eastAsia="ko-KR"/>
        </w:rPr>
        <w:t xml:space="preserve">                                             </w:t>
      </w:r>
      <w:r w:rsidRPr="004F734F">
        <w:rPr>
          <w:sz w:val="18"/>
          <w:szCs w:val="28"/>
          <w:lang w:eastAsia="ko-KR"/>
        </w:rPr>
        <w:t xml:space="preserve"> подпись</w:t>
      </w:r>
    </w:p>
    <w:p w:rsidR="0095647D" w:rsidRPr="004F734F" w:rsidRDefault="0095647D" w:rsidP="00121318">
      <w:pPr>
        <w:spacing w:line="300" w:lineRule="auto"/>
        <w:rPr>
          <w:sz w:val="24"/>
          <w:szCs w:val="24"/>
          <w:lang w:eastAsia="ko-KR"/>
        </w:rPr>
      </w:pPr>
      <w:r w:rsidRPr="004F734F">
        <w:rPr>
          <w:sz w:val="24"/>
          <w:szCs w:val="28"/>
          <w:lang w:eastAsia="ko-KR"/>
        </w:rPr>
        <w:t>Директор НИУ            ______________</w:t>
      </w:r>
      <w:r w:rsidRPr="004F734F">
        <w:rPr>
          <w:sz w:val="24"/>
          <w:szCs w:val="24"/>
          <w:lang w:eastAsia="ko-KR"/>
        </w:rPr>
        <w:t xml:space="preserve"> Назарбек У.Б.</w:t>
      </w:r>
    </w:p>
    <w:p w:rsidR="0095647D" w:rsidRPr="004F734F" w:rsidRDefault="0095647D" w:rsidP="00121318">
      <w:pPr>
        <w:spacing w:line="300" w:lineRule="auto"/>
        <w:rPr>
          <w:sz w:val="24"/>
          <w:szCs w:val="28"/>
          <w:lang w:eastAsia="ko-KR"/>
        </w:rPr>
      </w:pPr>
      <w:r w:rsidRPr="004F734F">
        <w:rPr>
          <w:sz w:val="24"/>
          <w:szCs w:val="28"/>
          <w:lang w:eastAsia="ko-KR"/>
        </w:rPr>
        <w:t xml:space="preserve">                                              </w:t>
      </w:r>
      <w:r w:rsidRPr="004F734F">
        <w:rPr>
          <w:sz w:val="18"/>
          <w:szCs w:val="28"/>
          <w:lang w:eastAsia="ko-KR"/>
        </w:rPr>
        <w:t xml:space="preserve"> подпись</w:t>
      </w:r>
    </w:p>
    <w:p w:rsidR="0095647D" w:rsidRPr="004F734F" w:rsidRDefault="0095647D" w:rsidP="00121318">
      <w:pPr>
        <w:spacing w:line="300" w:lineRule="auto"/>
        <w:rPr>
          <w:sz w:val="24"/>
          <w:szCs w:val="24"/>
          <w:lang w:eastAsia="ko-KR"/>
        </w:rPr>
      </w:pPr>
      <w:r w:rsidRPr="004F734F">
        <w:rPr>
          <w:sz w:val="24"/>
          <w:szCs w:val="28"/>
          <w:lang w:eastAsia="ko-KR"/>
        </w:rPr>
        <w:t>Директор ДНиП           _____________</w:t>
      </w:r>
      <w:r w:rsidRPr="004F734F">
        <w:rPr>
          <w:sz w:val="24"/>
          <w:szCs w:val="24"/>
          <w:lang w:eastAsia="ko-KR"/>
        </w:rPr>
        <w:t xml:space="preserve"> Ходжибергенов Д.Т.</w:t>
      </w:r>
    </w:p>
    <w:p w:rsidR="0095647D" w:rsidRPr="004F734F" w:rsidRDefault="0095647D" w:rsidP="00121318">
      <w:pPr>
        <w:spacing w:line="300" w:lineRule="auto"/>
        <w:rPr>
          <w:sz w:val="18"/>
          <w:szCs w:val="28"/>
          <w:lang w:eastAsia="ko-KR"/>
        </w:rPr>
      </w:pPr>
      <w:r w:rsidRPr="004F734F">
        <w:rPr>
          <w:sz w:val="24"/>
          <w:szCs w:val="28"/>
          <w:lang w:eastAsia="ko-KR"/>
        </w:rPr>
        <w:t xml:space="preserve">                                              </w:t>
      </w:r>
      <w:r w:rsidRPr="004F734F">
        <w:rPr>
          <w:sz w:val="18"/>
          <w:szCs w:val="28"/>
          <w:lang w:eastAsia="ko-KR"/>
        </w:rPr>
        <w:t xml:space="preserve"> подпись</w:t>
      </w:r>
    </w:p>
    <w:p w:rsidR="0095647D" w:rsidRPr="004F734F" w:rsidRDefault="0095647D" w:rsidP="00121318">
      <w:pPr>
        <w:spacing w:line="300" w:lineRule="auto"/>
        <w:rPr>
          <w:szCs w:val="28"/>
          <w:lang w:eastAsia="ko-KR"/>
        </w:rPr>
      </w:pPr>
    </w:p>
    <w:p w:rsidR="0095647D" w:rsidRPr="004F734F" w:rsidRDefault="0095647D" w:rsidP="00121318">
      <w:pPr>
        <w:spacing w:line="300" w:lineRule="auto"/>
        <w:rPr>
          <w:sz w:val="24"/>
          <w:szCs w:val="24"/>
          <w:lang w:eastAsia="ko-KR"/>
        </w:rPr>
      </w:pPr>
      <w:r w:rsidRPr="004F734F">
        <w:rPr>
          <w:sz w:val="24"/>
          <w:szCs w:val="24"/>
          <w:lang w:eastAsia="ko-KR"/>
        </w:rPr>
        <w:t xml:space="preserve">Методист методического центра </w:t>
      </w:r>
      <w:r>
        <w:rPr>
          <w:sz w:val="24"/>
          <w:szCs w:val="24"/>
          <w:lang w:val="kk-KZ" w:eastAsia="ko-KR"/>
        </w:rPr>
        <w:t xml:space="preserve">управления </w:t>
      </w:r>
    </w:p>
    <w:p w:rsidR="0095647D" w:rsidRPr="004F734F" w:rsidRDefault="0095647D" w:rsidP="00121318">
      <w:pPr>
        <w:spacing w:line="300" w:lineRule="auto"/>
        <w:rPr>
          <w:sz w:val="24"/>
          <w:szCs w:val="24"/>
          <w:lang w:eastAsia="ko-KR"/>
        </w:rPr>
      </w:pPr>
      <w:r w:rsidRPr="004F734F">
        <w:rPr>
          <w:sz w:val="24"/>
          <w:szCs w:val="24"/>
          <w:lang w:eastAsia="ko-KR"/>
        </w:rPr>
        <w:t>образования г. Шымкент   ____________  Косыбаева У.Е.</w:t>
      </w:r>
    </w:p>
    <w:p w:rsidR="0095647D" w:rsidRPr="004F734F" w:rsidRDefault="0095647D" w:rsidP="00121318">
      <w:pPr>
        <w:spacing w:line="300" w:lineRule="auto"/>
        <w:rPr>
          <w:sz w:val="22"/>
          <w:szCs w:val="22"/>
          <w:lang w:eastAsia="ko-KR"/>
        </w:rPr>
      </w:pPr>
      <w:r w:rsidRPr="004F734F">
        <w:rPr>
          <w:sz w:val="22"/>
          <w:szCs w:val="22"/>
          <w:lang w:eastAsia="ko-KR"/>
        </w:rPr>
        <w:t xml:space="preserve">                                                     подпись </w:t>
      </w:r>
    </w:p>
    <w:p w:rsidR="0095647D" w:rsidRPr="0067552A" w:rsidRDefault="0095647D" w:rsidP="0067552A">
      <w:pPr>
        <w:spacing w:after="200" w:line="276" w:lineRule="auto"/>
        <w:jc w:val="right"/>
        <w:rPr>
          <w:sz w:val="22"/>
          <w:szCs w:val="22"/>
          <w:lang w:eastAsia="ko-KR"/>
        </w:rPr>
      </w:pPr>
      <w:r w:rsidRPr="004F734F">
        <w:rPr>
          <w:sz w:val="22"/>
          <w:szCs w:val="22"/>
          <w:lang w:eastAsia="ko-KR"/>
        </w:rPr>
        <w:br w:type="page"/>
      </w:r>
      <w:r w:rsidRPr="004F734F">
        <w:rPr>
          <w:sz w:val="24"/>
          <w:szCs w:val="24"/>
          <w:lang w:eastAsia="ko-KR"/>
        </w:rPr>
        <w:lastRenderedPageBreak/>
        <w:t>Приложение 1</w:t>
      </w:r>
    </w:p>
    <w:p w:rsidR="0095647D" w:rsidRPr="004F734F" w:rsidRDefault="0095647D" w:rsidP="00121318">
      <w:pPr>
        <w:jc w:val="right"/>
        <w:rPr>
          <w:sz w:val="24"/>
          <w:szCs w:val="24"/>
          <w:lang w:eastAsia="ko-KR"/>
        </w:rPr>
      </w:pPr>
    </w:p>
    <w:p w:rsidR="0095647D" w:rsidRPr="004F734F" w:rsidRDefault="0095647D" w:rsidP="00121318">
      <w:pPr>
        <w:jc w:val="center"/>
        <w:rPr>
          <w:b/>
          <w:sz w:val="24"/>
          <w:szCs w:val="24"/>
          <w:lang w:eastAsia="ko-KR"/>
        </w:rPr>
      </w:pPr>
      <w:r w:rsidRPr="004F734F">
        <w:rPr>
          <w:b/>
          <w:sz w:val="24"/>
          <w:szCs w:val="24"/>
          <w:lang w:eastAsia="ko-KR"/>
        </w:rPr>
        <w:t>РЕЦЕНЗИЯ</w:t>
      </w:r>
    </w:p>
    <w:p w:rsidR="0095647D" w:rsidRPr="004F734F" w:rsidRDefault="0095647D" w:rsidP="00121318">
      <w:pPr>
        <w:jc w:val="center"/>
        <w:rPr>
          <w:sz w:val="24"/>
          <w:szCs w:val="24"/>
          <w:lang w:eastAsia="ko-KR"/>
        </w:rPr>
      </w:pPr>
      <w:r w:rsidRPr="004F734F">
        <w:rPr>
          <w:sz w:val="24"/>
          <w:szCs w:val="24"/>
          <w:lang w:eastAsia="ko-KR"/>
        </w:rPr>
        <w:t xml:space="preserve">на образовательную программу </w:t>
      </w:r>
      <w:r w:rsidRPr="004F734F">
        <w:rPr>
          <w:sz w:val="24"/>
          <w:szCs w:val="24"/>
          <w:lang w:val="kk-KZ"/>
        </w:rPr>
        <w:t>6В01730-Иностранный язык: два иностранных языка</w:t>
      </w:r>
      <w:r w:rsidRPr="004F734F">
        <w:rPr>
          <w:sz w:val="24"/>
          <w:szCs w:val="24"/>
          <w:lang w:eastAsia="ko-KR"/>
        </w:rPr>
        <w:t xml:space="preserve">, </w:t>
      </w:r>
    </w:p>
    <w:p w:rsidR="0095647D" w:rsidRPr="004F734F" w:rsidRDefault="0095647D" w:rsidP="00121318">
      <w:pPr>
        <w:jc w:val="center"/>
        <w:rPr>
          <w:sz w:val="24"/>
          <w:szCs w:val="24"/>
          <w:lang w:eastAsia="ko-KR"/>
        </w:rPr>
      </w:pPr>
      <w:r w:rsidRPr="004F734F">
        <w:rPr>
          <w:sz w:val="24"/>
          <w:szCs w:val="24"/>
          <w:lang w:eastAsia="ko-KR"/>
        </w:rPr>
        <w:t>разработанную в ЮКГУ им. М. Ауэзова, г.Шымкент</w:t>
      </w:r>
    </w:p>
    <w:p w:rsidR="0095647D" w:rsidRPr="004F734F" w:rsidRDefault="0095647D" w:rsidP="00121318">
      <w:pPr>
        <w:jc w:val="both"/>
        <w:rPr>
          <w:rStyle w:val="apple-converted-space"/>
          <w:sz w:val="24"/>
          <w:szCs w:val="24"/>
        </w:rPr>
      </w:pPr>
    </w:p>
    <w:p w:rsidR="0095647D" w:rsidRPr="004F734F" w:rsidRDefault="0095647D" w:rsidP="00121318">
      <w:pPr>
        <w:jc w:val="both"/>
        <w:rPr>
          <w:sz w:val="24"/>
          <w:szCs w:val="24"/>
        </w:rPr>
      </w:pPr>
      <w:r w:rsidRPr="004F734F">
        <w:rPr>
          <w:rStyle w:val="apple-converted-space"/>
          <w:sz w:val="24"/>
          <w:szCs w:val="24"/>
        </w:rPr>
        <w:t>Специализированная  </w:t>
      </w:r>
      <w:r w:rsidRPr="004F734F">
        <w:rPr>
          <w:sz w:val="24"/>
          <w:szCs w:val="24"/>
        </w:rPr>
        <w:t>гимназия №8 им. М.Х.Дулати для одаренных детей с обучением на трех языках является  старейшим  и наиболее престижным учебным заведением города Шымкента, входит в сотню лучших учебных заведений Республики Казахстан. Главная задача гимназии - это создание необходимых условий для получения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95647D" w:rsidRPr="004F734F" w:rsidRDefault="0095647D" w:rsidP="00121318">
      <w:pPr>
        <w:jc w:val="both"/>
        <w:rPr>
          <w:sz w:val="24"/>
          <w:szCs w:val="24"/>
        </w:rPr>
      </w:pPr>
      <w:r w:rsidRPr="004F734F">
        <w:rPr>
          <w:sz w:val="24"/>
          <w:szCs w:val="24"/>
        </w:rPr>
        <w:t xml:space="preserve">В условиях рыночной экономики одним из приоритетных направлений образования является подготовка конкурентно способных кадров на основе непрерывного развития интеллектуального и духовного потенциала личности. Сфера иноязычного образования не является исключением, в связи с этим </w:t>
      </w:r>
      <w:r w:rsidRPr="004F734F">
        <w:rPr>
          <w:sz w:val="24"/>
          <w:szCs w:val="24"/>
          <w:lang w:eastAsia="ko-KR"/>
        </w:rPr>
        <w:t xml:space="preserve">образовательная программа </w:t>
      </w:r>
      <w:r w:rsidRPr="004F734F">
        <w:rPr>
          <w:sz w:val="24"/>
          <w:szCs w:val="24"/>
          <w:lang w:val="kk-KZ"/>
        </w:rPr>
        <w:t>6В01730-Иностранный язык: два иностранных языка</w:t>
      </w:r>
      <w:r w:rsidRPr="004F734F">
        <w:rPr>
          <w:sz w:val="24"/>
          <w:szCs w:val="24"/>
          <w:lang w:eastAsia="ko-KR"/>
        </w:rPr>
        <w:t xml:space="preserve"> для учителей двух </w:t>
      </w:r>
      <w:r w:rsidRPr="004F734F">
        <w:rPr>
          <w:sz w:val="24"/>
          <w:szCs w:val="24"/>
        </w:rPr>
        <w:t xml:space="preserve">иностранных языков является необходимой, а ее содержание актуальным.  </w:t>
      </w:r>
    </w:p>
    <w:p w:rsidR="0095647D" w:rsidRPr="004F734F" w:rsidRDefault="0095647D" w:rsidP="00121318">
      <w:pPr>
        <w:jc w:val="both"/>
        <w:rPr>
          <w:sz w:val="24"/>
          <w:szCs w:val="24"/>
          <w:lang w:eastAsia="ko-KR"/>
        </w:rPr>
      </w:pPr>
      <w:r w:rsidRPr="004F734F">
        <w:rPr>
          <w:sz w:val="24"/>
          <w:szCs w:val="24"/>
          <w:lang w:eastAsia="ko-KR"/>
        </w:rPr>
        <w:t xml:space="preserve">Результаты обучения точные и достижимые, а формируемые компетенции отражают  запросы рынка труда. В содержании образовательной программы присутствуют компоненты направленные на развитие и закрепление практических навыков. Компоненты  образовательной программы носят профессионально-ориентированный характер. Раздел 5. Сведения о дисциплинах предельно четко информирует о содержании дисциплин и результатах обучения. Модуль приобретения новых профессиональных компетенций носит прикладной характер и ориентирован на формирование переводческих навыков и делает рецензируемую образовательную программу более привлекательной, расширяя границы последующего трудоустройства выпускников.  </w:t>
      </w:r>
    </w:p>
    <w:p w:rsidR="0095647D" w:rsidRPr="004F734F" w:rsidRDefault="0095647D" w:rsidP="00121318">
      <w:pPr>
        <w:jc w:val="both"/>
        <w:rPr>
          <w:sz w:val="24"/>
          <w:szCs w:val="24"/>
          <w:lang w:eastAsia="ko-KR"/>
        </w:rPr>
      </w:pPr>
      <w:r w:rsidRPr="004F734F">
        <w:rPr>
          <w:sz w:val="24"/>
          <w:szCs w:val="24"/>
          <w:lang w:eastAsia="ko-KR"/>
        </w:rPr>
        <w:t>Данная программа учитывает образовательные потребности обучающихся, а модульный принцип построения и кредитная система обучения, играют важную роль при составлении индивидуальной образовательной траектории студента и обеспечивают гибкость необходимую для участия в международной академической мобильности, в рамках интеграционных процессов, происходящих в мире.</w:t>
      </w:r>
    </w:p>
    <w:p w:rsidR="0095647D" w:rsidRPr="004F734F" w:rsidRDefault="0095647D" w:rsidP="00121318">
      <w:pPr>
        <w:jc w:val="both"/>
        <w:rPr>
          <w:sz w:val="24"/>
          <w:szCs w:val="24"/>
          <w:lang w:eastAsia="ko-KR"/>
        </w:rPr>
      </w:pPr>
    </w:p>
    <w:p w:rsidR="0095647D" w:rsidRPr="004F734F" w:rsidRDefault="0095647D" w:rsidP="00121318">
      <w:pPr>
        <w:jc w:val="both"/>
        <w:rPr>
          <w:rStyle w:val="apple-converted-space"/>
          <w:b/>
          <w:sz w:val="24"/>
          <w:szCs w:val="24"/>
        </w:rPr>
      </w:pPr>
      <w:r w:rsidRPr="004F734F">
        <w:rPr>
          <w:b/>
          <w:sz w:val="24"/>
          <w:szCs w:val="24"/>
          <w:lang w:eastAsia="ko-KR"/>
        </w:rPr>
        <w:t xml:space="preserve">Директор </w:t>
      </w:r>
      <w:r w:rsidRPr="004F734F">
        <w:rPr>
          <w:rStyle w:val="apple-converted-space"/>
          <w:b/>
          <w:sz w:val="24"/>
          <w:szCs w:val="24"/>
        </w:rPr>
        <w:t>специализированной  </w:t>
      </w:r>
    </w:p>
    <w:p w:rsidR="0095647D" w:rsidRPr="004F734F" w:rsidRDefault="0095647D" w:rsidP="00121318">
      <w:pPr>
        <w:jc w:val="both"/>
        <w:rPr>
          <w:b/>
          <w:sz w:val="24"/>
          <w:szCs w:val="24"/>
          <w:lang w:eastAsia="ko-KR"/>
        </w:rPr>
      </w:pPr>
      <w:r w:rsidRPr="004F734F">
        <w:rPr>
          <w:b/>
          <w:sz w:val="24"/>
          <w:szCs w:val="24"/>
        </w:rPr>
        <w:t xml:space="preserve">гимназии   №8 им. М.Х. Дулати                                                                  </w:t>
      </w:r>
      <w:r w:rsidRPr="004F734F">
        <w:rPr>
          <w:b/>
          <w:sz w:val="24"/>
          <w:szCs w:val="24"/>
          <w:lang w:eastAsia="ko-KR"/>
        </w:rPr>
        <w:t>Сахова А.А.</w:t>
      </w:r>
    </w:p>
    <w:p w:rsidR="0095647D" w:rsidRPr="004F734F" w:rsidRDefault="0095647D" w:rsidP="00121318">
      <w:pPr>
        <w:jc w:val="right"/>
        <w:rPr>
          <w:sz w:val="24"/>
          <w:szCs w:val="24"/>
          <w:lang w:eastAsia="ko-KR"/>
        </w:rPr>
      </w:pPr>
      <w:r w:rsidRPr="004F734F">
        <w:rPr>
          <w:sz w:val="24"/>
          <w:szCs w:val="24"/>
          <w:lang w:eastAsia="ko-KR"/>
        </w:rPr>
        <w:br w:type="page"/>
      </w:r>
    </w:p>
    <w:p w:rsidR="0095647D" w:rsidRPr="009C50EA" w:rsidRDefault="0095647D" w:rsidP="00121318">
      <w:pPr>
        <w:jc w:val="right"/>
        <w:rPr>
          <w:sz w:val="24"/>
          <w:szCs w:val="24"/>
          <w:lang w:eastAsia="ko-KR"/>
        </w:rPr>
      </w:pPr>
      <w:r w:rsidRPr="009C50EA">
        <w:rPr>
          <w:sz w:val="24"/>
          <w:szCs w:val="24"/>
          <w:lang w:eastAsia="ko-KR"/>
        </w:rPr>
        <w:t xml:space="preserve">Приложение  2 </w:t>
      </w:r>
    </w:p>
    <w:p w:rsidR="0095647D" w:rsidRPr="009C50EA" w:rsidRDefault="0095647D" w:rsidP="00121318">
      <w:pPr>
        <w:jc w:val="right"/>
        <w:rPr>
          <w:sz w:val="24"/>
          <w:szCs w:val="24"/>
          <w:lang w:eastAsia="ko-KR"/>
        </w:rPr>
      </w:pPr>
    </w:p>
    <w:p w:rsidR="0095647D" w:rsidRPr="009C50EA" w:rsidRDefault="0095647D" w:rsidP="00121318">
      <w:pPr>
        <w:jc w:val="right"/>
        <w:rPr>
          <w:sz w:val="24"/>
          <w:szCs w:val="24"/>
          <w:lang w:eastAsia="ko-KR"/>
        </w:rPr>
      </w:pPr>
    </w:p>
    <w:p w:rsidR="0095647D" w:rsidRPr="009C50EA" w:rsidRDefault="0095647D" w:rsidP="00121318">
      <w:pPr>
        <w:jc w:val="center"/>
        <w:rPr>
          <w:b/>
          <w:sz w:val="24"/>
          <w:szCs w:val="24"/>
          <w:lang w:eastAsia="ko-KR"/>
        </w:rPr>
      </w:pPr>
      <w:r w:rsidRPr="009C50EA">
        <w:rPr>
          <w:b/>
          <w:sz w:val="24"/>
          <w:szCs w:val="24"/>
          <w:lang w:eastAsia="ko-KR"/>
        </w:rPr>
        <w:t>Форма экспертного заключения (внутренняя)</w:t>
      </w:r>
    </w:p>
    <w:p w:rsidR="0095647D" w:rsidRPr="009C50EA" w:rsidRDefault="0095647D" w:rsidP="00121318">
      <w:pPr>
        <w:jc w:val="center"/>
        <w:rPr>
          <w:b/>
          <w:sz w:val="24"/>
          <w:szCs w:val="24"/>
          <w:lang w:eastAsia="ko-KR"/>
        </w:rPr>
      </w:pPr>
      <w:r w:rsidRPr="009C50EA">
        <w:rPr>
          <w:b/>
          <w:sz w:val="24"/>
          <w:szCs w:val="24"/>
          <w:lang w:eastAsia="ko-KR"/>
        </w:rPr>
        <w:t>Экспертное заключение</w:t>
      </w:r>
    </w:p>
    <w:p w:rsidR="0095647D" w:rsidRPr="009C50EA" w:rsidRDefault="0095647D" w:rsidP="00121318">
      <w:pPr>
        <w:autoSpaceDE w:val="0"/>
        <w:autoSpaceDN w:val="0"/>
        <w:adjustRightInd w:val="0"/>
        <w:jc w:val="center"/>
        <w:rPr>
          <w:sz w:val="24"/>
          <w:szCs w:val="24"/>
          <w:lang w:val="kk-KZ"/>
        </w:rPr>
      </w:pPr>
      <w:r w:rsidRPr="009C50EA">
        <w:rPr>
          <w:sz w:val="24"/>
          <w:szCs w:val="24"/>
          <w:lang w:eastAsia="ko-KR"/>
        </w:rPr>
        <w:t xml:space="preserve">на образовательную программу </w:t>
      </w:r>
      <w:r w:rsidRPr="009C50EA">
        <w:rPr>
          <w:sz w:val="24"/>
          <w:szCs w:val="24"/>
          <w:lang w:val="kk-KZ"/>
        </w:rPr>
        <w:t>6В01730-Иностранный язык: два иностранных языка</w:t>
      </w:r>
    </w:p>
    <w:p w:rsidR="0095647D" w:rsidRPr="009C50EA" w:rsidRDefault="0095647D" w:rsidP="00121318">
      <w:pPr>
        <w:autoSpaceDE w:val="0"/>
        <w:autoSpaceDN w:val="0"/>
        <w:adjustRightInd w:val="0"/>
        <w:jc w:val="center"/>
        <w:rPr>
          <w:sz w:val="24"/>
          <w:szCs w:val="24"/>
          <w:lang w:val="kk-KZ"/>
        </w:rPr>
      </w:pPr>
    </w:p>
    <w:p w:rsidR="0095647D" w:rsidRPr="009C50EA" w:rsidRDefault="0095647D" w:rsidP="00121318">
      <w:pPr>
        <w:autoSpaceDE w:val="0"/>
        <w:autoSpaceDN w:val="0"/>
        <w:adjustRightInd w:val="0"/>
        <w:jc w:val="center"/>
        <w:rPr>
          <w:sz w:val="24"/>
          <w:szCs w:val="24"/>
          <w:lang w:val="kk-KZ"/>
        </w:rPr>
      </w:pPr>
    </w:p>
    <w:p w:rsidR="0095647D" w:rsidRPr="009C50EA" w:rsidRDefault="0095647D" w:rsidP="00121318">
      <w:pPr>
        <w:autoSpaceDE w:val="0"/>
        <w:autoSpaceDN w:val="0"/>
        <w:adjustRightInd w:val="0"/>
        <w:jc w:val="both"/>
        <w:rPr>
          <w:sz w:val="24"/>
          <w:szCs w:val="24"/>
        </w:rPr>
      </w:pPr>
      <w:r w:rsidRPr="009C50EA">
        <w:rPr>
          <w:sz w:val="24"/>
          <w:szCs w:val="24"/>
          <w:lang w:val="kk-KZ"/>
        </w:rPr>
        <w:t xml:space="preserve">Современная ситуация на </w:t>
      </w:r>
      <w:r w:rsidRPr="009C50EA">
        <w:rPr>
          <w:sz w:val="24"/>
          <w:szCs w:val="24"/>
        </w:rPr>
        <w:t xml:space="preserve">казахстанском </w:t>
      </w:r>
      <w:r w:rsidRPr="009C50EA">
        <w:rPr>
          <w:sz w:val="24"/>
          <w:szCs w:val="24"/>
          <w:lang w:val="kk-KZ"/>
        </w:rPr>
        <w:t>рынке</w:t>
      </w:r>
      <w:r w:rsidRPr="009C50EA">
        <w:rPr>
          <w:sz w:val="24"/>
          <w:szCs w:val="24"/>
        </w:rPr>
        <w:t xml:space="preserve"> образовательных услуг </w:t>
      </w:r>
      <w:r w:rsidRPr="009C50EA">
        <w:rPr>
          <w:sz w:val="24"/>
          <w:szCs w:val="24"/>
          <w:lang w:val="kk-KZ"/>
        </w:rPr>
        <w:t xml:space="preserve">характеризуется ростом </w:t>
      </w:r>
      <w:r w:rsidRPr="009C50EA">
        <w:rPr>
          <w:sz w:val="24"/>
          <w:szCs w:val="24"/>
        </w:rPr>
        <w:t xml:space="preserve">конкуренции. При этом ключевым фактором конкурентоспособности организаций образования выступает качество предоставляемых образовательных услуг, устанавливаемое при помощи различных механизмов оценки качества. Одним из приоритетных направлений является подготовка конкурентно способных кадров на основе непрерывного развития интеллектуального и духовного потенциала личности. Сфера иноязычного образования не является исключением, в связи с этим </w:t>
      </w:r>
      <w:r w:rsidRPr="009C50EA">
        <w:rPr>
          <w:sz w:val="24"/>
          <w:szCs w:val="24"/>
          <w:lang w:eastAsia="ko-KR"/>
        </w:rPr>
        <w:t xml:space="preserve">модульная образовательная программа </w:t>
      </w:r>
      <w:r w:rsidRPr="009C50EA">
        <w:rPr>
          <w:sz w:val="24"/>
          <w:szCs w:val="24"/>
          <w:lang w:val="kk-KZ"/>
        </w:rPr>
        <w:t xml:space="preserve">6В01730-Иностранный язык: два иностранных языка </w:t>
      </w:r>
      <w:r w:rsidRPr="009C50EA">
        <w:rPr>
          <w:sz w:val="24"/>
          <w:szCs w:val="24"/>
          <w:lang w:eastAsia="ko-KR"/>
        </w:rPr>
        <w:t xml:space="preserve">для подготовки учителей двух </w:t>
      </w:r>
      <w:r w:rsidRPr="009C50EA">
        <w:rPr>
          <w:sz w:val="24"/>
          <w:szCs w:val="24"/>
        </w:rPr>
        <w:t xml:space="preserve">иностранных языков является необходимой, а ее содержание актуальным.  </w:t>
      </w:r>
    </w:p>
    <w:p w:rsidR="0095647D" w:rsidRPr="009C50EA" w:rsidRDefault="0095647D" w:rsidP="00121318">
      <w:pPr>
        <w:jc w:val="both"/>
        <w:rPr>
          <w:sz w:val="24"/>
          <w:szCs w:val="24"/>
        </w:rPr>
      </w:pPr>
      <w:r w:rsidRPr="009C50EA">
        <w:rPr>
          <w:bCs/>
          <w:sz w:val="24"/>
          <w:szCs w:val="24"/>
        </w:rPr>
        <w:t xml:space="preserve">Цель образовательной программы согласуются с миссией вуза,  а также запросам </w:t>
      </w:r>
      <w:r w:rsidRPr="009C50EA">
        <w:rPr>
          <w:sz w:val="24"/>
          <w:szCs w:val="24"/>
        </w:rPr>
        <w:t>работодателей</w:t>
      </w:r>
      <w:r w:rsidRPr="009C50EA">
        <w:rPr>
          <w:bCs/>
          <w:sz w:val="24"/>
          <w:szCs w:val="24"/>
        </w:rPr>
        <w:t xml:space="preserve">  и студентов</w:t>
      </w:r>
      <w:r w:rsidRPr="009C50EA">
        <w:rPr>
          <w:sz w:val="24"/>
          <w:szCs w:val="24"/>
        </w:rPr>
        <w:t>.</w:t>
      </w:r>
    </w:p>
    <w:p w:rsidR="0095647D" w:rsidRPr="009C50EA" w:rsidRDefault="0095647D" w:rsidP="00121318">
      <w:pPr>
        <w:jc w:val="both"/>
        <w:rPr>
          <w:sz w:val="24"/>
          <w:szCs w:val="24"/>
        </w:rPr>
      </w:pPr>
      <w:r w:rsidRPr="009C50EA">
        <w:rPr>
          <w:sz w:val="24"/>
          <w:szCs w:val="24"/>
        </w:rPr>
        <w:t>Образовательная программа соответствует Национальной рамке квалификации Республики Казахстан. Результаты обучения, основаны на Дублинских дескрипторах, заложенных в профессиональных стандартах, выражаются через компетенции. При этом выделяются 12 главных результатов обучения.</w:t>
      </w:r>
    </w:p>
    <w:p w:rsidR="0095647D" w:rsidRPr="009C50EA" w:rsidRDefault="0095647D" w:rsidP="00121318">
      <w:pPr>
        <w:jc w:val="both"/>
        <w:rPr>
          <w:sz w:val="24"/>
          <w:szCs w:val="24"/>
        </w:rPr>
      </w:pPr>
      <w:r w:rsidRPr="009C50EA">
        <w:rPr>
          <w:sz w:val="24"/>
          <w:szCs w:val="24"/>
        </w:rPr>
        <w:t xml:space="preserve">Содержание образовательной программы соответствует ГОСО от 31 октября 2018г, отраслевой рамке квалификаций в сфере образования  от 23 ноября 2016г. и профессиональному стандарту Педагог от 8 июня 2017г. Образовательная программа имеет модульную структуру, состоит из пяти основных разделов: общие модули, междисциплинарные модули, модули  специальности, дополнительные модули, выходящие за рамки квалификации и модуль дополнительного образования. В образовательной программе присутствуют компоненты ориентированные на теоретическую и практическую подготовку к профессиональной деятельности: современная педагогика, критериальное оценивание инклюзивного образования, физиология развития школьников, теория и методика воспитательной работы, основы общей и возрастной психологии, методика иноязычного образования, технология критериального оценивания, а также шесть видов практики. </w:t>
      </w:r>
    </w:p>
    <w:p w:rsidR="0095647D" w:rsidRPr="009C50EA" w:rsidRDefault="0095647D" w:rsidP="00121318">
      <w:pPr>
        <w:jc w:val="both"/>
        <w:rPr>
          <w:sz w:val="24"/>
          <w:szCs w:val="24"/>
        </w:rPr>
      </w:pPr>
      <w:r w:rsidRPr="009C50EA">
        <w:rPr>
          <w:sz w:val="24"/>
          <w:szCs w:val="24"/>
        </w:rPr>
        <w:t>Компоненты модуля находятся в строгой логической последовательности от более легкого к более сложному.</w:t>
      </w:r>
    </w:p>
    <w:p w:rsidR="0095647D" w:rsidRPr="009C50EA" w:rsidRDefault="0095647D" w:rsidP="00121318">
      <w:pPr>
        <w:jc w:val="both"/>
        <w:rPr>
          <w:sz w:val="24"/>
          <w:szCs w:val="24"/>
        </w:rPr>
      </w:pPr>
      <w:r w:rsidRPr="009C50EA">
        <w:rPr>
          <w:sz w:val="24"/>
          <w:szCs w:val="24"/>
        </w:rPr>
        <w:t>В образовательной программе отражено количество  учебной нагрузки студентов и преподавателей в кредитах, а также в часах, что соответствует  параметрам кредитной системы обучения.</w:t>
      </w:r>
    </w:p>
    <w:p w:rsidR="0095647D" w:rsidRPr="009C50EA" w:rsidRDefault="0095647D" w:rsidP="00121318">
      <w:pPr>
        <w:autoSpaceDE w:val="0"/>
        <w:autoSpaceDN w:val="0"/>
        <w:adjustRightInd w:val="0"/>
        <w:jc w:val="both"/>
        <w:rPr>
          <w:sz w:val="24"/>
          <w:szCs w:val="24"/>
        </w:rPr>
      </w:pPr>
      <w:r w:rsidRPr="009C50EA">
        <w:rPr>
          <w:sz w:val="24"/>
          <w:szCs w:val="24"/>
        </w:rPr>
        <w:t xml:space="preserve">В результате освоения образовательной программы </w:t>
      </w:r>
      <w:r w:rsidRPr="009C50EA">
        <w:rPr>
          <w:sz w:val="24"/>
          <w:szCs w:val="24"/>
          <w:lang w:val="kk-KZ"/>
        </w:rPr>
        <w:t xml:space="preserve">6В01730-Иностранный язык: два иностранных языка </w:t>
      </w:r>
      <w:r w:rsidRPr="009C50EA">
        <w:rPr>
          <w:sz w:val="24"/>
          <w:szCs w:val="24"/>
          <w:lang w:eastAsia="ko-KR"/>
        </w:rPr>
        <w:t>выпускнику присваивается академическая степень бакалавр образования.</w:t>
      </w:r>
    </w:p>
    <w:p w:rsidR="0095647D" w:rsidRPr="009C50EA" w:rsidRDefault="0095647D" w:rsidP="00121318">
      <w:pPr>
        <w:jc w:val="both"/>
        <w:rPr>
          <w:sz w:val="24"/>
          <w:szCs w:val="24"/>
          <w:lang w:eastAsia="ko-KR"/>
        </w:rPr>
      </w:pPr>
    </w:p>
    <w:p w:rsidR="0095647D" w:rsidRPr="009C50EA" w:rsidRDefault="0095647D" w:rsidP="00C62531">
      <w:pPr>
        <w:ind w:firstLine="567"/>
        <w:jc w:val="both"/>
        <w:rPr>
          <w:sz w:val="24"/>
          <w:szCs w:val="24"/>
          <w:lang w:val="kk-KZ" w:eastAsia="ko-KR"/>
        </w:rPr>
      </w:pPr>
      <w:r w:rsidRPr="009C50EA">
        <w:rPr>
          <w:sz w:val="24"/>
          <w:szCs w:val="24"/>
          <w:lang w:eastAsia="ko-KR"/>
        </w:rPr>
        <w:t>Председатель экспертной комиссии</w:t>
      </w:r>
      <w:r w:rsidRPr="009C50EA">
        <w:rPr>
          <w:sz w:val="24"/>
          <w:szCs w:val="24"/>
          <w:lang w:val="kk-KZ" w:eastAsia="ko-KR"/>
        </w:rPr>
        <w:t xml:space="preserve">                      д.ф.н., профессор Б.М. Тлеубердиев</w:t>
      </w:r>
    </w:p>
    <w:p w:rsidR="0095647D" w:rsidRPr="009C50EA" w:rsidRDefault="0095647D" w:rsidP="00C62531">
      <w:pPr>
        <w:jc w:val="both"/>
        <w:rPr>
          <w:sz w:val="24"/>
          <w:szCs w:val="24"/>
          <w:lang w:val="kk-KZ" w:eastAsia="ko-KR"/>
        </w:rPr>
      </w:pPr>
    </w:p>
    <w:p w:rsidR="0095647D" w:rsidRPr="009C50EA" w:rsidRDefault="0095647D" w:rsidP="00C62531">
      <w:pPr>
        <w:ind w:firstLine="567"/>
        <w:jc w:val="both"/>
        <w:rPr>
          <w:sz w:val="24"/>
          <w:szCs w:val="24"/>
          <w:lang w:val="kk-KZ" w:eastAsia="ko-KR"/>
        </w:rPr>
      </w:pPr>
      <w:r w:rsidRPr="009C50EA">
        <w:rPr>
          <w:sz w:val="24"/>
          <w:szCs w:val="24"/>
          <w:lang w:val="kk-KZ" w:eastAsia="ko-KR"/>
        </w:rPr>
        <w:t xml:space="preserve">   </w:t>
      </w:r>
      <w:r w:rsidRPr="009C50EA">
        <w:rPr>
          <w:sz w:val="24"/>
          <w:szCs w:val="24"/>
          <w:lang w:eastAsia="ko-KR"/>
        </w:rPr>
        <w:t xml:space="preserve">Члены экспертной комиссии    </w:t>
      </w:r>
      <w:r w:rsidRPr="009C50EA">
        <w:rPr>
          <w:sz w:val="24"/>
          <w:szCs w:val="24"/>
          <w:lang w:val="kk-KZ" w:eastAsia="ko-KR"/>
        </w:rPr>
        <w:t xml:space="preserve">                        </w:t>
      </w:r>
      <w:r w:rsidRPr="009C50EA">
        <w:rPr>
          <w:sz w:val="24"/>
          <w:szCs w:val="24"/>
          <w:lang w:eastAsia="ko-KR"/>
        </w:rPr>
        <w:t xml:space="preserve">   </w:t>
      </w:r>
      <w:r w:rsidRPr="009C50EA">
        <w:rPr>
          <w:sz w:val="24"/>
          <w:szCs w:val="24"/>
          <w:lang w:val="kk-KZ" w:eastAsia="ko-KR"/>
        </w:rPr>
        <w:t xml:space="preserve">к.ф.н., доцент А.А. Джунисова </w:t>
      </w:r>
    </w:p>
    <w:p w:rsidR="0095647D" w:rsidRPr="009C50EA" w:rsidRDefault="0095647D" w:rsidP="00C62531">
      <w:pPr>
        <w:ind w:firstLine="567"/>
        <w:jc w:val="both"/>
        <w:rPr>
          <w:sz w:val="24"/>
          <w:szCs w:val="24"/>
          <w:lang w:val="kk-KZ" w:eastAsia="ko-KR"/>
        </w:rPr>
      </w:pPr>
      <w:r w:rsidRPr="009C50EA">
        <w:rPr>
          <w:sz w:val="24"/>
          <w:szCs w:val="24"/>
          <w:lang w:val="kk-KZ" w:eastAsia="ko-KR"/>
        </w:rPr>
        <w:t xml:space="preserve">                                                                                 к.ф.н., доцент З.У. Миятбекова</w:t>
      </w:r>
    </w:p>
    <w:p w:rsidR="0095647D" w:rsidRPr="009C50EA" w:rsidRDefault="0095647D" w:rsidP="00C62531">
      <w:pPr>
        <w:ind w:firstLine="567"/>
        <w:jc w:val="both"/>
        <w:rPr>
          <w:sz w:val="24"/>
          <w:szCs w:val="24"/>
          <w:lang w:val="kk-KZ" w:eastAsia="ko-KR"/>
        </w:rPr>
      </w:pPr>
      <w:r w:rsidRPr="009C50EA">
        <w:rPr>
          <w:sz w:val="24"/>
          <w:szCs w:val="24"/>
          <w:lang w:val="kk-KZ" w:eastAsia="ko-KR"/>
        </w:rPr>
        <w:t xml:space="preserve">                                                                                 к.п.н.,ст.преп. М.Р. Кудайбергенова</w:t>
      </w:r>
    </w:p>
    <w:p w:rsidR="0095647D" w:rsidRPr="009C50EA" w:rsidRDefault="0095647D" w:rsidP="00C62531">
      <w:pPr>
        <w:ind w:firstLine="567"/>
        <w:jc w:val="both"/>
        <w:rPr>
          <w:b/>
          <w:sz w:val="24"/>
          <w:szCs w:val="24"/>
          <w:lang w:val="kk-KZ" w:eastAsia="ko-KR"/>
        </w:rPr>
      </w:pPr>
      <w:r w:rsidRPr="009C50EA">
        <w:rPr>
          <w:sz w:val="24"/>
          <w:szCs w:val="24"/>
          <w:lang w:val="kk-KZ" w:eastAsia="ko-KR"/>
        </w:rPr>
        <w:t xml:space="preserve">                                                                                 к.п.н., доцент </w:t>
      </w:r>
      <w:r w:rsidRPr="009C50EA">
        <w:rPr>
          <w:rStyle w:val="ae"/>
          <w:b w:val="0"/>
          <w:sz w:val="24"/>
          <w:szCs w:val="24"/>
          <w:shd w:val="clear" w:color="auto" w:fill="FFFFFF"/>
          <w:lang w:val="kk-KZ"/>
        </w:rPr>
        <w:t>Г.О.Жетписбаева</w:t>
      </w:r>
      <w:r w:rsidRPr="009C50EA">
        <w:rPr>
          <w:rStyle w:val="ae"/>
          <w:sz w:val="24"/>
          <w:szCs w:val="24"/>
          <w:shd w:val="clear" w:color="auto" w:fill="FFFFFF"/>
          <w:lang w:val="kk-KZ"/>
        </w:rPr>
        <w:t xml:space="preserve"> </w:t>
      </w:r>
    </w:p>
    <w:p w:rsidR="0095647D" w:rsidRPr="004F734F" w:rsidRDefault="0095647D" w:rsidP="00C62531">
      <w:pPr>
        <w:jc w:val="both"/>
      </w:pPr>
    </w:p>
    <w:sectPr w:rsidR="0095647D" w:rsidRPr="004F734F" w:rsidSect="00B40C7E">
      <w:pgSz w:w="11906" w:h="16838"/>
      <w:pgMar w:top="567"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70" w:rsidRDefault="009A7870">
      <w:r>
        <w:separator/>
      </w:r>
    </w:p>
  </w:endnote>
  <w:endnote w:type="continuationSeparator" w:id="0">
    <w:p w:rsidR="009A7870" w:rsidRDefault="009A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5F" w:rsidRDefault="008F415F" w:rsidP="00B64616">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F415F" w:rsidRDefault="008F415F">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5F" w:rsidRDefault="008F415F" w:rsidP="00B64616">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14867">
      <w:rPr>
        <w:rStyle w:val="af5"/>
        <w:noProof/>
      </w:rPr>
      <w:t>8</w:t>
    </w:r>
    <w:r>
      <w:rPr>
        <w:rStyle w:val="af5"/>
      </w:rPr>
      <w:fldChar w:fldCharType="end"/>
    </w:r>
  </w:p>
  <w:p w:rsidR="008F415F" w:rsidRDefault="008F415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70" w:rsidRDefault="009A7870">
      <w:r>
        <w:separator/>
      </w:r>
    </w:p>
  </w:footnote>
  <w:footnote w:type="continuationSeparator" w:id="0">
    <w:p w:rsidR="009A7870" w:rsidRDefault="009A78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448E64"/>
    <w:lvl w:ilvl="0">
      <w:numFmt w:val="bullet"/>
      <w:lvlText w:val="*"/>
      <w:lvlJc w:val="left"/>
    </w:lvl>
  </w:abstractNum>
  <w:abstractNum w:abstractNumId="1" w15:restartNumberingAfterBreak="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2" w15:restartNumberingAfterBreak="0">
    <w:nsid w:val="084277CA"/>
    <w:multiLevelType w:val="hybridMultilevel"/>
    <w:tmpl w:val="9462F7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8766F"/>
    <w:multiLevelType w:val="hybridMultilevel"/>
    <w:tmpl w:val="8822EA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A4269A0"/>
    <w:multiLevelType w:val="multilevel"/>
    <w:tmpl w:val="EF8C5FCC"/>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90AA3"/>
    <w:multiLevelType w:val="hybridMultilevel"/>
    <w:tmpl w:val="214CD59A"/>
    <w:lvl w:ilvl="0" w:tplc="1A44237E">
      <w:start w:val="1"/>
      <w:numFmt w:val="lowerLetter"/>
      <w:lvlText w:val="%1)"/>
      <w:lvlJc w:val="left"/>
      <w:pPr>
        <w:ind w:left="720" w:hanging="360"/>
      </w:pPr>
      <w:rPr>
        <w:rFonts w:cs="Times New Roman"/>
        <w:color w:val="auto"/>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9" w15:restartNumberingAfterBreak="0">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AD20EC"/>
    <w:multiLevelType w:val="hybridMultilevel"/>
    <w:tmpl w:val="05E47F1A"/>
    <w:lvl w:ilvl="0" w:tplc="B158318C">
      <w:start w:val="1"/>
      <w:numFmt w:val="lowerLetter"/>
      <w:lvlText w:val="%1)"/>
      <w:lvlJc w:val="left"/>
      <w:pPr>
        <w:ind w:left="720" w:hanging="360"/>
      </w:pPr>
      <w:rPr>
        <w:rFonts w:cs="Times New Roman"/>
        <w:i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1" w15:restartNumberingAfterBreak="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4" w15:restartNumberingAfterBreak="0">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024F2"/>
    <w:multiLevelType w:val="hybridMultilevel"/>
    <w:tmpl w:val="3EF46840"/>
    <w:lvl w:ilvl="0" w:tplc="4F0AA7F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
  </w:num>
  <w:num w:numId="3">
    <w:abstractNumId w:val="11"/>
  </w:num>
  <w:num w:numId="4">
    <w:abstractNumId w:val="17"/>
  </w:num>
  <w:num w:numId="5">
    <w:abstractNumId w:val="5"/>
  </w:num>
  <w:num w:numId="6">
    <w:abstractNumId w:val="10"/>
  </w:num>
  <w:num w:numId="7">
    <w:abstractNumId w:val="8"/>
  </w:num>
  <w:num w:numId="8">
    <w:abstractNumId w:val="15"/>
  </w:num>
  <w:num w:numId="9">
    <w:abstractNumId w:val="3"/>
  </w:num>
  <w:num w:numId="10">
    <w:abstractNumId w:val="9"/>
  </w:num>
  <w:num w:numId="11">
    <w:abstractNumId w:val="7"/>
  </w:num>
  <w:num w:numId="12">
    <w:abstractNumId w:val="12"/>
  </w:num>
  <w:num w:numId="13">
    <w:abstractNumId w:val="6"/>
  </w:num>
  <w:num w:numId="14">
    <w:abstractNumId w:val="16"/>
  </w:num>
  <w:num w:numId="15">
    <w:abstractNumId w:val="14"/>
  </w:num>
  <w:num w:numId="16">
    <w:abstractNumId w:val="4"/>
  </w:num>
  <w:num w:numId="17">
    <w:abstractNumId w:val="2"/>
  </w:num>
  <w:num w:numId="18">
    <w:abstractNumId w:val="0"/>
    <w:lvlOverride w:ilvl="0">
      <w:lvl w:ilvl="0">
        <w:numFmt w:val="bullet"/>
        <w:lvlText w:val="-"/>
        <w:legacy w:legacy="1" w:legacySpace="0" w:legacyIndent="29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8A"/>
    <w:rsid w:val="0000607A"/>
    <w:rsid w:val="0002022F"/>
    <w:rsid w:val="000242F0"/>
    <w:rsid w:val="00045CAF"/>
    <w:rsid w:val="00046996"/>
    <w:rsid w:val="00052550"/>
    <w:rsid w:val="0005426A"/>
    <w:rsid w:val="000735F0"/>
    <w:rsid w:val="000934CF"/>
    <w:rsid w:val="000947F4"/>
    <w:rsid w:val="000A0890"/>
    <w:rsid w:val="000A455D"/>
    <w:rsid w:val="000C26D6"/>
    <w:rsid w:val="000C34BE"/>
    <w:rsid w:val="000D4E85"/>
    <w:rsid w:val="000E234A"/>
    <w:rsid w:val="000F263B"/>
    <w:rsid w:val="000F7780"/>
    <w:rsid w:val="001071A0"/>
    <w:rsid w:val="00107283"/>
    <w:rsid w:val="00115732"/>
    <w:rsid w:val="00121318"/>
    <w:rsid w:val="00126256"/>
    <w:rsid w:val="00126973"/>
    <w:rsid w:val="00127326"/>
    <w:rsid w:val="00141A15"/>
    <w:rsid w:val="00145896"/>
    <w:rsid w:val="00146BD7"/>
    <w:rsid w:val="0014762A"/>
    <w:rsid w:val="00152C1A"/>
    <w:rsid w:val="00164725"/>
    <w:rsid w:val="00167B7A"/>
    <w:rsid w:val="00182ED9"/>
    <w:rsid w:val="0018703F"/>
    <w:rsid w:val="00192D0A"/>
    <w:rsid w:val="00196104"/>
    <w:rsid w:val="001A3D95"/>
    <w:rsid w:val="001B4980"/>
    <w:rsid w:val="001B74A4"/>
    <w:rsid w:val="001D0504"/>
    <w:rsid w:val="001E6563"/>
    <w:rsid w:val="00207A64"/>
    <w:rsid w:val="00216B29"/>
    <w:rsid w:val="00237D8A"/>
    <w:rsid w:val="00242763"/>
    <w:rsid w:val="002614D6"/>
    <w:rsid w:val="002617FD"/>
    <w:rsid w:val="00263612"/>
    <w:rsid w:val="00292E64"/>
    <w:rsid w:val="002A2491"/>
    <w:rsid w:val="002A6F11"/>
    <w:rsid w:val="002B5E34"/>
    <w:rsid w:val="002D7068"/>
    <w:rsid w:val="002E7D76"/>
    <w:rsid w:val="002F13F3"/>
    <w:rsid w:val="002F3E67"/>
    <w:rsid w:val="00313E90"/>
    <w:rsid w:val="00330EED"/>
    <w:rsid w:val="003312ED"/>
    <w:rsid w:val="003357F8"/>
    <w:rsid w:val="00335BF3"/>
    <w:rsid w:val="00343831"/>
    <w:rsid w:val="00346A1C"/>
    <w:rsid w:val="003548B0"/>
    <w:rsid w:val="003B67FB"/>
    <w:rsid w:val="003C0ACB"/>
    <w:rsid w:val="004147F4"/>
    <w:rsid w:val="00414867"/>
    <w:rsid w:val="00415D07"/>
    <w:rsid w:val="00417ABA"/>
    <w:rsid w:val="00421140"/>
    <w:rsid w:val="004216DB"/>
    <w:rsid w:val="00431CAF"/>
    <w:rsid w:val="00443260"/>
    <w:rsid w:val="00457991"/>
    <w:rsid w:val="004639DF"/>
    <w:rsid w:val="00467C4F"/>
    <w:rsid w:val="0047473E"/>
    <w:rsid w:val="0047546D"/>
    <w:rsid w:val="004856B8"/>
    <w:rsid w:val="00492B8D"/>
    <w:rsid w:val="00496CDB"/>
    <w:rsid w:val="004A4C7F"/>
    <w:rsid w:val="004A5F91"/>
    <w:rsid w:val="004B10E1"/>
    <w:rsid w:val="004C1D6A"/>
    <w:rsid w:val="004D41B9"/>
    <w:rsid w:val="004E5BF2"/>
    <w:rsid w:val="004F6248"/>
    <w:rsid w:val="004F734F"/>
    <w:rsid w:val="00520308"/>
    <w:rsid w:val="005328FB"/>
    <w:rsid w:val="00536A45"/>
    <w:rsid w:val="00543EF7"/>
    <w:rsid w:val="00553A92"/>
    <w:rsid w:val="00575C41"/>
    <w:rsid w:val="00576AE0"/>
    <w:rsid w:val="0057792B"/>
    <w:rsid w:val="00590F90"/>
    <w:rsid w:val="005945F3"/>
    <w:rsid w:val="005B7C70"/>
    <w:rsid w:val="005D3CE1"/>
    <w:rsid w:val="005D5FCD"/>
    <w:rsid w:val="00602AFC"/>
    <w:rsid w:val="006057FE"/>
    <w:rsid w:val="00606DB8"/>
    <w:rsid w:val="00617B90"/>
    <w:rsid w:val="00646F2F"/>
    <w:rsid w:val="00652CA4"/>
    <w:rsid w:val="00657ADA"/>
    <w:rsid w:val="00662F7D"/>
    <w:rsid w:val="0067552A"/>
    <w:rsid w:val="00677B9E"/>
    <w:rsid w:val="00681DFC"/>
    <w:rsid w:val="00686E81"/>
    <w:rsid w:val="0069752F"/>
    <w:rsid w:val="006A3E17"/>
    <w:rsid w:val="006B339C"/>
    <w:rsid w:val="006B3A58"/>
    <w:rsid w:val="006B5A45"/>
    <w:rsid w:val="006C5B2D"/>
    <w:rsid w:val="006D1FE7"/>
    <w:rsid w:val="006D7046"/>
    <w:rsid w:val="006E2D82"/>
    <w:rsid w:val="006E6603"/>
    <w:rsid w:val="006F0C92"/>
    <w:rsid w:val="007164FE"/>
    <w:rsid w:val="0072071D"/>
    <w:rsid w:val="007343E9"/>
    <w:rsid w:val="00734DCA"/>
    <w:rsid w:val="0073591D"/>
    <w:rsid w:val="007427A4"/>
    <w:rsid w:val="00747B17"/>
    <w:rsid w:val="00760FF0"/>
    <w:rsid w:val="00767C6E"/>
    <w:rsid w:val="007770C0"/>
    <w:rsid w:val="00780D75"/>
    <w:rsid w:val="007B6646"/>
    <w:rsid w:val="007B7670"/>
    <w:rsid w:val="007D4E9F"/>
    <w:rsid w:val="007F66B1"/>
    <w:rsid w:val="00831410"/>
    <w:rsid w:val="0083180A"/>
    <w:rsid w:val="00841898"/>
    <w:rsid w:val="00866F75"/>
    <w:rsid w:val="00875337"/>
    <w:rsid w:val="00875F13"/>
    <w:rsid w:val="00894A47"/>
    <w:rsid w:val="008A1DAE"/>
    <w:rsid w:val="008A3766"/>
    <w:rsid w:val="008A4FE7"/>
    <w:rsid w:val="008B1D96"/>
    <w:rsid w:val="008B6963"/>
    <w:rsid w:val="008C1EF8"/>
    <w:rsid w:val="008C2935"/>
    <w:rsid w:val="008E59F7"/>
    <w:rsid w:val="008F3DCE"/>
    <w:rsid w:val="008F415F"/>
    <w:rsid w:val="009149CD"/>
    <w:rsid w:val="009216F9"/>
    <w:rsid w:val="00936803"/>
    <w:rsid w:val="0094116A"/>
    <w:rsid w:val="00943CDA"/>
    <w:rsid w:val="0095647D"/>
    <w:rsid w:val="0096608D"/>
    <w:rsid w:val="00966DF1"/>
    <w:rsid w:val="00976D36"/>
    <w:rsid w:val="00982B72"/>
    <w:rsid w:val="00983C13"/>
    <w:rsid w:val="00985B55"/>
    <w:rsid w:val="00987825"/>
    <w:rsid w:val="00996666"/>
    <w:rsid w:val="00997160"/>
    <w:rsid w:val="009A7870"/>
    <w:rsid w:val="009B607F"/>
    <w:rsid w:val="009B6628"/>
    <w:rsid w:val="009C50EA"/>
    <w:rsid w:val="009E4FC8"/>
    <w:rsid w:val="009F2484"/>
    <w:rsid w:val="009F7097"/>
    <w:rsid w:val="00A07B65"/>
    <w:rsid w:val="00A151CA"/>
    <w:rsid w:val="00A175AE"/>
    <w:rsid w:val="00A3268B"/>
    <w:rsid w:val="00A34155"/>
    <w:rsid w:val="00A47673"/>
    <w:rsid w:val="00A50E99"/>
    <w:rsid w:val="00A54447"/>
    <w:rsid w:val="00A66CB6"/>
    <w:rsid w:val="00A72CA0"/>
    <w:rsid w:val="00A90E92"/>
    <w:rsid w:val="00A93520"/>
    <w:rsid w:val="00AB400E"/>
    <w:rsid w:val="00AB65A9"/>
    <w:rsid w:val="00AF3044"/>
    <w:rsid w:val="00B062F5"/>
    <w:rsid w:val="00B10CC0"/>
    <w:rsid w:val="00B14339"/>
    <w:rsid w:val="00B15A19"/>
    <w:rsid w:val="00B301EA"/>
    <w:rsid w:val="00B352B6"/>
    <w:rsid w:val="00B40C7E"/>
    <w:rsid w:val="00B419B1"/>
    <w:rsid w:val="00B41B11"/>
    <w:rsid w:val="00B53CB4"/>
    <w:rsid w:val="00B567E8"/>
    <w:rsid w:val="00B64616"/>
    <w:rsid w:val="00B64950"/>
    <w:rsid w:val="00B708AE"/>
    <w:rsid w:val="00B83967"/>
    <w:rsid w:val="00B917F1"/>
    <w:rsid w:val="00B95387"/>
    <w:rsid w:val="00B96218"/>
    <w:rsid w:val="00BA0A95"/>
    <w:rsid w:val="00BB278D"/>
    <w:rsid w:val="00BD7D26"/>
    <w:rsid w:val="00BE738E"/>
    <w:rsid w:val="00BF422D"/>
    <w:rsid w:val="00BF4FAD"/>
    <w:rsid w:val="00BF70D1"/>
    <w:rsid w:val="00C337C6"/>
    <w:rsid w:val="00C51DD1"/>
    <w:rsid w:val="00C57A70"/>
    <w:rsid w:val="00C62531"/>
    <w:rsid w:val="00C65EE9"/>
    <w:rsid w:val="00C7272B"/>
    <w:rsid w:val="00C77584"/>
    <w:rsid w:val="00C802B3"/>
    <w:rsid w:val="00C9077F"/>
    <w:rsid w:val="00CB4F47"/>
    <w:rsid w:val="00CC4103"/>
    <w:rsid w:val="00CE232C"/>
    <w:rsid w:val="00CE49F0"/>
    <w:rsid w:val="00CE58AA"/>
    <w:rsid w:val="00CF4E79"/>
    <w:rsid w:val="00CF7237"/>
    <w:rsid w:val="00D02DD4"/>
    <w:rsid w:val="00D11974"/>
    <w:rsid w:val="00D1358C"/>
    <w:rsid w:val="00D1393D"/>
    <w:rsid w:val="00D17A2A"/>
    <w:rsid w:val="00D23EF6"/>
    <w:rsid w:val="00D3754F"/>
    <w:rsid w:val="00D50A4D"/>
    <w:rsid w:val="00D554EF"/>
    <w:rsid w:val="00D569A2"/>
    <w:rsid w:val="00D64728"/>
    <w:rsid w:val="00DA2BEF"/>
    <w:rsid w:val="00DB010D"/>
    <w:rsid w:val="00DB5B96"/>
    <w:rsid w:val="00DC6CEC"/>
    <w:rsid w:val="00DD6237"/>
    <w:rsid w:val="00DE6951"/>
    <w:rsid w:val="00DE7BC7"/>
    <w:rsid w:val="00DF2A64"/>
    <w:rsid w:val="00DF77BE"/>
    <w:rsid w:val="00E01912"/>
    <w:rsid w:val="00E06525"/>
    <w:rsid w:val="00E173A8"/>
    <w:rsid w:val="00E42C93"/>
    <w:rsid w:val="00E43D97"/>
    <w:rsid w:val="00E816E2"/>
    <w:rsid w:val="00E86E7B"/>
    <w:rsid w:val="00E97219"/>
    <w:rsid w:val="00EB1810"/>
    <w:rsid w:val="00EC27AF"/>
    <w:rsid w:val="00EC2C6F"/>
    <w:rsid w:val="00EC56D8"/>
    <w:rsid w:val="00ED34C9"/>
    <w:rsid w:val="00ED4F55"/>
    <w:rsid w:val="00F11855"/>
    <w:rsid w:val="00F158C8"/>
    <w:rsid w:val="00F334CF"/>
    <w:rsid w:val="00F45919"/>
    <w:rsid w:val="00F6220A"/>
    <w:rsid w:val="00F7301E"/>
    <w:rsid w:val="00F8092D"/>
    <w:rsid w:val="00F839F8"/>
    <w:rsid w:val="00F842E4"/>
    <w:rsid w:val="00F853F9"/>
    <w:rsid w:val="00F85499"/>
    <w:rsid w:val="00F87257"/>
    <w:rsid w:val="00FA7342"/>
    <w:rsid w:val="00FC5E95"/>
    <w:rsid w:val="00FC765C"/>
    <w:rsid w:val="00FF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67880D"/>
  <w15:docId w15:val="{ED0A2F26-70D2-4AC3-B6D0-BF20809A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A"/>
    <w:rPr>
      <w:sz w:val="20"/>
      <w:szCs w:val="20"/>
    </w:rPr>
  </w:style>
  <w:style w:type="paragraph" w:styleId="7">
    <w:name w:val="heading 7"/>
    <w:basedOn w:val="a"/>
    <w:next w:val="a"/>
    <w:link w:val="70"/>
    <w:uiPriority w:val="99"/>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locked/>
    <w:rsid w:val="00237D8A"/>
    <w:rPr>
      <w:rFonts w:ascii="Calibri" w:hAnsi="Calibri" w:cs="Times New Roman"/>
      <w:sz w:val="24"/>
      <w:szCs w:val="24"/>
      <w:lang w:eastAsia="ru-RU"/>
    </w:rPr>
  </w:style>
  <w:style w:type="paragraph" w:styleId="a3">
    <w:name w:val="List Paragraph"/>
    <w:aliases w:val="маркированный,Heading1,Colorful List - Accent 11,Colorful List - Accent 11CxSpLast,H1-1,Заголовок3,Bullet 1,Use Case List Paragraph"/>
    <w:basedOn w:val="a"/>
    <w:link w:val="a4"/>
    <w:uiPriority w:val="99"/>
    <w:qFormat/>
    <w:rsid w:val="00237D8A"/>
    <w:pPr>
      <w:spacing w:after="200" w:line="276" w:lineRule="auto"/>
      <w:ind w:left="720"/>
      <w:contextualSpacing/>
    </w:pPr>
    <w:rPr>
      <w:rFonts w:ascii="Calibri" w:hAnsi="Calibri"/>
      <w:sz w:val="22"/>
      <w:lang w:val="de-DE" w:eastAsia="de-DE"/>
    </w:rPr>
  </w:style>
  <w:style w:type="character" w:customStyle="1" w:styleId="s1">
    <w:name w:val="s1"/>
    <w:basedOn w:val="a0"/>
    <w:uiPriority w:val="99"/>
    <w:rsid w:val="00237D8A"/>
    <w:rPr>
      <w:rFonts w:cs="Times New Roman"/>
    </w:rPr>
  </w:style>
  <w:style w:type="character" w:customStyle="1" w:styleId="s0">
    <w:name w:val="s0"/>
    <w:basedOn w:val="a0"/>
    <w:uiPriority w:val="99"/>
    <w:rsid w:val="00237D8A"/>
    <w:rPr>
      <w:rFonts w:cs="Times New Roman"/>
    </w:rPr>
  </w:style>
  <w:style w:type="character" w:styleId="a5">
    <w:name w:val="Hyperlink"/>
    <w:basedOn w:val="a0"/>
    <w:uiPriority w:val="99"/>
    <w:rsid w:val="00237D8A"/>
    <w:rPr>
      <w:rFonts w:cs="Times New Roman"/>
      <w:color w:val="0000FF"/>
      <w:u w:val="single"/>
    </w:rPr>
  </w:style>
  <w:style w:type="paragraph" w:customStyle="1" w:styleId="Default">
    <w:name w:val="Default"/>
    <w:uiPriority w:val="99"/>
    <w:rsid w:val="00237D8A"/>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
    <w:link w:val="a3"/>
    <w:uiPriority w:val="99"/>
    <w:locked/>
    <w:rsid w:val="00237D8A"/>
    <w:rPr>
      <w:rFonts w:ascii="Calibri" w:hAnsi="Calibri"/>
      <w:sz w:val="22"/>
      <w:lang w:val="de-DE" w:eastAsia="de-DE"/>
    </w:rPr>
  </w:style>
  <w:style w:type="character" w:customStyle="1" w:styleId="A00">
    <w:name w:val="A0"/>
    <w:uiPriority w:val="99"/>
    <w:rsid w:val="00237D8A"/>
    <w:rPr>
      <w:color w:val="000000"/>
      <w:sz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uiPriority w:val="99"/>
    <w:rsid w:val="00237D8A"/>
    <w:rPr>
      <w:rFonts w:ascii="Times New Roman" w:hAnsi="Times New Roman" w:cs="Times New Roman"/>
      <w:color w:val="000000"/>
    </w:rPr>
  </w:style>
  <w:style w:type="character" w:styleId="a6">
    <w:name w:val="Emphasis"/>
    <w:basedOn w:val="a0"/>
    <w:uiPriority w:val="99"/>
    <w:qFormat/>
    <w:rsid w:val="00237D8A"/>
    <w:rPr>
      <w:rFonts w:cs="Times New Roman"/>
      <w:i/>
      <w:iCs/>
    </w:rPr>
  </w:style>
  <w:style w:type="paragraph" w:styleId="a7">
    <w:name w:val="Balloon Text"/>
    <w:basedOn w:val="a"/>
    <w:link w:val="a8"/>
    <w:uiPriority w:val="99"/>
    <w:semiHidden/>
    <w:rsid w:val="00237D8A"/>
    <w:rPr>
      <w:rFonts w:ascii="Tahoma" w:hAnsi="Tahoma" w:cs="Tahoma"/>
      <w:sz w:val="16"/>
      <w:szCs w:val="16"/>
    </w:rPr>
  </w:style>
  <w:style w:type="character" w:customStyle="1" w:styleId="a8">
    <w:name w:val="Текст выноски Знак"/>
    <w:basedOn w:val="a0"/>
    <w:link w:val="a7"/>
    <w:uiPriority w:val="99"/>
    <w:semiHidden/>
    <w:locked/>
    <w:rsid w:val="00237D8A"/>
    <w:rPr>
      <w:rFonts w:ascii="Tahoma" w:hAnsi="Tahoma" w:cs="Tahoma"/>
      <w:sz w:val="16"/>
      <w:szCs w:val="16"/>
      <w:lang w:eastAsia="ru-RU"/>
    </w:rPr>
  </w:style>
  <w:style w:type="paragraph" w:styleId="a9">
    <w:name w:val="Normal (Web)"/>
    <w:aliases w:val="Обычный (Web)"/>
    <w:basedOn w:val="a"/>
    <w:uiPriority w:val="99"/>
    <w:rsid w:val="00B352B6"/>
    <w:pPr>
      <w:spacing w:before="100" w:beforeAutospacing="1" w:after="100" w:afterAutospacing="1"/>
    </w:pPr>
    <w:rPr>
      <w:rFonts w:eastAsia="Times New Roman"/>
      <w:sz w:val="24"/>
      <w:szCs w:val="24"/>
    </w:rPr>
  </w:style>
  <w:style w:type="table" w:styleId="aa">
    <w:name w:val="Table Grid"/>
    <w:basedOn w:val="a1"/>
    <w:uiPriority w:val="99"/>
    <w:rsid w:val="0012697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BF70D1"/>
    <w:pPr>
      <w:spacing w:after="120" w:line="276" w:lineRule="auto"/>
    </w:pPr>
    <w:rPr>
      <w:rFonts w:ascii="Calibri" w:eastAsia="Times New Roman" w:hAnsi="Calibri"/>
      <w:sz w:val="22"/>
      <w:szCs w:val="22"/>
    </w:rPr>
  </w:style>
  <w:style w:type="character" w:customStyle="1" w:styleId="ac">
    <w:name w:val="Основной текст Знак"/>
    <w:basedOn w:val="a0"/>
    <w:link w:val="ab"/>
    <w:uiPriority w:val="99"/>
    <w:locked/>
    <w:rsid w:val="00BF70D1"/>
    <w:rPr>
      <w:rFonts w:ascii="Calibri" w:hAnsi="Calibri" w:cs="Times New Roman"/>
      <w:sz w:val="22"/>
      <w:lang w:eastAsia="ru-RU"/>
    </w:rPr>
  </w:style>
  <w:style w:type="character" w:customStyle="1" w:styleId="apple-converted-space">
    <w:name w:val="apple-converted-space"/>
    <w:basedOn w:val="a0"/>
    <w:uiPriority w:val="99"/>
    <w:rsid w:val="00B40C7E"/>
    <w:rPr>
      <w:rFonts w:cs="Times New Roman"/>
    </w:rPr>
  </w:style>
  <w:style w:type="character" w:styleId="ad">
    <w:name w:val="Subtle Emphasis"/>
    <w:basedOn w:val="a0"/>
    <w:uiPriority w:val="99"/>
    <w:qFormat/>
    <w:rsid w:val="00646F2F"/>
    <w:rPr>
      <w:rFonts w:cs="Times New Roman"/>
      <w:i/>
      <w:iCs/>
      <w:color w:val="808080"/>
    </w:rPr>
  </w:style>
  <w:style w:type="paragraph" w:customStyle="1" w:styleId="text">
    <w:name w:val="text"/>
    <w:basedOn w:val="a"/>
    <w:uiPriority w:val="99"/>
    <w:rsid w:val="004147F4"/>
    <w:pPr>
      <w:spacing w:before="100" w:beforeAutospacing="1" w:after="100" w:afterAutospacing="1"/>
    </w:pPr>
    <w:rPr>
      <w:rFonts w:eastAsia="Times New Roman"/>
      <w:sz w:val="24"/>
      <w:szCs w:val="24"/>
    </w:rPr>
  </w:style>
  <w:style w:type="character" w:styleId="ae">
    <w:name w:val="Strong"/>
    <w:basedOn w:val="a0"/>
    <w:uiPriority w:val="99"/>
    <w:qFormat/>
    <w:rsid w:val="004147F4"/>
    <w:rPr>
      <w:rFonts w:cs="Times New Roman"/>
      <w:b/>
      <w:bCs/>
    </w:rPr>
  </w:style>
  <w:style w:type="paragraph" w:styleId="af">
    <w:name w:val="No Spacing"/>
    <w:aliases w:val="Обя,мелкий"/>
    <w:link w:val="af0"/>
    <w:uiPriority w:val="99"/>
    <w:qFormat/>
    <w:rsid w:val="00D02DD4"/>
    <w:rPr>
      <w:rFonts w:ascii="Calibri" w:hAnsi="Calibri"/>
    </w:rPr>
  </w:style>
  <w:style w:type="character" w:customStyle="1" w:styleId="af0">
    <w:name w:val="Без интервала Знак"/>
    <w:aliases w:val="Обя Знак,мелкий Знак"/>
    <w:link w:val="af"/>
    <w:uiPriority w:val="99"/>
    <w:locked/>
    <w:rsid w:val="00D02DD4"/>
    <w:rPr>
      <w:rFonts w:ascii="Calibri" w:hAnsi="Calibri"/>
      <w:sz w:val="22"/>
    </w:rPr>
  </w:style>
  <w:style w:type="paragraph" w:styleId="af1">
    <w:name w:val="Body Text Indent"/>
    <w:basedOn w:val="a"/>
    <w:link w:val="af2"/>
    <w:uiPriority w:val="99"/>
    <w:rsid w:val="00ED4F55"/>
    <w:pPr>
      <w:spacing w:after="120" w:line="276" w:lineRule="auto"/>
      <w:ind w:left="283"/>
    </w:pPr>
    <w:rPr>
      <w:rFonts w:ascii="Calibri" w:eastAsia="Times New Roman" w:hAnsi="Calibri"/>
      <w:sz w:val="22"/>
      <w:szCs w:val="22"/>
    </w:rPr>
  </w:style>
  <w:style w:type="character" w:customStyle="1" w:styleId="af2">
    <w:name w:val="Основной текст с отступом Знак"/>
    <w:basedOn w:val="a0"/>
    <w:link w:val="af1"/>
    <w:uiPriority w:val="99"/>
    <w:locked/>
    <w:rsid w:val="00ED4F55"/>
    <w:rPr>
      <w:rFonts w:ascii="Calibri" w:hAnsi="Calibri" w:cs="Times New Roman"/>
      <w:sz w:val="22"/>
      <w:lang w:eastAsia="ru-RU"/>
    </w:rPr>
  </w:style>
  <w:style w:type="paragraph" w:customStyle="1" w:styleId="Style13">
    <w:name w:val="Style13"/>
    <w:basedOn w:val="a"/>
    <w:uiPriority w:val="99"/>
    <w:rsid w:val="008A4FE7"/>
    <w:pPr>
      <w:widowControl w:val="0"/>
      <w:autoSpaceDE w:val="0"/>
      <w:autoSpaceDN w:val="0"/>
      <w:adjustRightInd w:val="0"/>
      <w:spacing w:line="163" w:lineRule="exact"/>
      <w:jc w:val="center"/>
    </w:pPr>
    <w:rPr>
      <w:rFonts w:eastAsia="Times New Roman"/>
      <w:sz w:val="24"/>
      <w:szCs w:val="24"/>
    </w:rPr>
  </w:style>
  <w:style w:type="character" w:customStyle="1" w:styleId="FontStyle26">
    <w:name w:val="Font Style26"/>
    <w:basedOn w:val="a0"/>
    <w:uiPriority w:val="99"/>
    <w:rsid w:val="008A4FE7"/>
    <w:rPr>
      <w:rFonts w:ascii="Times New Roman" w:hAnsi="Times New Roman" w:cs="Times New Roman"/>
      <w:sz w:val="24"/>
      <w:szCs w:val="24"/>
    </w:rPr>
  </w:style>
  <w:style w:type="character" w:customStyle="1" w:styleId="FontStyle23">
    <w:name w:val="Font Style23"/>
    <w:basedOn w:val="a0"/>
    <w:uiPriority w:val="99"/>
    <w:rsid w:val="008A4FE7"/>
    <w:rPr>
      <w:rFonts w:ascii="Times New Roman" w:hAnsi="Times New Roman" w:cs="Times New Roman"/>
      <w:sz w:val="24"/>
      <w:szCs w:val="24"/>
    </w:rPr>
  </w:style>
  <w:style w:type="character" w:customStyle="1" w:styleId="FontStyle21">
    <w:name w:val="Font Style21"/>
    <w:basedOn w:val="a0"/>
    <w:uiPriority w:val="99"/>
    <w:rsid w:val="008A4FE7"/>
    <w:rPr>
      <w:rFonts w:ascii="Times New Roman" w:hAnsi="Times New Roman" w:cs="Times New Roman"/>
      <w:b/>
      <w:bCs/>
      <w:sz w:val="24"/>
      <w:szCs w:val="24"/>
    </w:rPr>
  </w:style>
  <w:style w:type="character" w:customStyle="1" w:styleId="FontStyle40">
    <w:name w:val="Font Style40"/>
    <w:basedOn w:val="a0"/>
    <w:uiPriority w:val="99"/>
    <w:rsid w:val="00C7272B"/>
    <w:rPr>
      <w:rFonts w:ascii="Times New Roman" w:hAnsi="Times New Roman" w:cs="Times New Roman"/>
      <w:b/>
      <w:bCs/>
      <w:sz w:val="18"/>
      <w:szCs w:val="18"/>
    </w:rPr>
  </w:style>
  <w:style w:type="paragraph" w:styleId="af3">
    <w:name w:val="footer"/>
    <w:basedOn w:val="a"/>
    <w:link w:val="af4"/>
    <w:uiPriority w:val="99"/>
    <w:rsid w:val="00196104"/>
    <w:pPr>
      <w:tabs>
        <w:tab w:val="center" w:pos="4677"/>
        <w:tab w:val="right" w:pos="9355"/>
      </w:tabs>
    </w:pPr>
    <w:rPr>
      <w:rFonts w:ascii="Calibri" w:eastAsia="Times New Roman" w:hAnsi="Calibri"/>
      <w:sz w:val="22"/>
      <w:szCs w:val="22"/>
    </w:rPr>
  </w:style>
  <w:style w:type="character" w:customStyle="1" w:styleId="af4">
    <w:name w:val="Нижний колонтитул Знак"/>
    <w:basedOn w:val="a0"/>
    <w:link w:val="af3"/>
    <w:uiPriority w:val="99"/>
    <w:locked/>
    <w:rsid w:val="00196104"/>
    <w:rPr>
      <w:rFonts w:ascii="Calibri" w:hAnsi="Calibri" w:cs="Times New Roman"/>
      <w:sz w:val="22"/>
      <w:lang w:eastAsia="ru-RU"/>
    </w:rPr>
  </w:style>
  <w:style w:type="character" w:styleId="af5">
    <w:name w:val="page number"/>
    <w:basedOn w:val="a0"/>
    <w:uiPriority w:val="99"/>
    <w:rsid w:val="00B64616"/>
    <w:rPr>
      <w:rFonts w:cs="Times New Roman"/>
    </w:rPr>
  </w:style>
  <w:style w:type="paragraph" w:styleId="af6">
    <w:name w:val="header"/>
    <w:basedOn w:val="a"/>
    <w:link w:val="af7"/>
    <w:uiPriority w:val="99"/>
    <w:rsid w:val="00B64616"/>
    <w:pPr>
      <w:tabs>
        <w:tab w:val="center" w:pos="4677"/>
        <w:tab w:val="right" w:pos="9355"/>
      </w:tabs>
    </w:pPr>
  </w:style>
  <w:style w:type="character" w:customStyle="1" w:styleId="af7">
    <w:name w:val="Верхний колонтитул Знак"/>
    <w:basedOn w:val="a0"/>
    <w:link w:val="af6"/>
    <w:uiPriority w:val="99"/>
    <w:semiHidden/>
    <w:locked/>
    <w:rsid w:val="00DF2A6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404030">
      <w:marLeft w:val="0"/>
      <w:marRight w:val="0"/>
      <w:marTop w:val="0"/>
      <w:marBottom w:val="0"/>
      <w:divBdr>
        <w:top w:val="none" w:sz="0" w:space="0" w:color="auto"/>
        <w:left w:val="none" w:sz="0" w:space="0" w:color="auto"/>
        <w:bottom w:val="none" w:sz="0" w:space="0" w:color="auto"/>
        <w:right w:val="none" w:sz="0" w:space="0" w:color="auto"/>
      </w:divBdr>
    </w:div>
    <w:div w:id="1512404031">
      <w:marLeft w:val="0"/>
      <w:marRight w:val="0"/>
      <w:marTop w:val="0"/>
      <w:marBottom w:val="0"/>
      <w:divBdr>
        <w:top w:val="none" w:sz="0" w:space="0" w:color="auto"/>
        <w:left w:val="none" w:sz="0" w:space="0" w:color="auto"/>
        <w:bottom w:val="none" w:sz="0" w:space="0" w:color="auto"/>
        <w:right w:val="none" w:sz="0" w:space="0" w:color="auto"/>
      </w:divBdr>
    </w:div>
    <w:div w:id="1512404032">
      <w:marLeft w:val="0"/>
      <w:marRight w:val="0"/>
      <w:marTop w:val="0"/>
      <w:marBottom w:val="0"/>
      <w:divBdr>
        <w:top w:val="none" w:sz="0" w:space="0" w:color="auto"/>
        <w:left w:val="none" w:sz="0" w:space="0" w:color="auto"/>
        <w:bottom w:val="none" w:sz="0" w:space="0" w:color="auto"/>
        <w:right w:val="none" w:sz="0" w:space="0" w:color="auto"/>
      </w:divBdr>
    </w:div>
    <w:div w:id="1512404033">
      <w:marLeft w:val="0"/>
      <w:marRight w:val="0"/>
      <w:marTop w:val="0"/>
      <w:marBottom w:val="0"/>
      <w:divBdr>
        <w:top w:val="none" w:sz="0" w:space="0" w:color="auto"/>
        <w:left w:val="none" w:sz="0" w:space="0" w:color="auto"/>
        <w:bottom w:val="none" w:sz="0" w:space="0" w:color="auto"/>
        <w:right w:val="none" w:sz="0" w:space="0" w:color="auto"/>
      </w:divBdr>
    </w:div>
    <w:div w:id="1512404034">
      <w:marLeft w:val="0"/>
      <w:marRight w:val="0"/>
      <w:marTop w:val="0"/>
      <w:marBottom w:val="0"/>
      <w:divBdr>
        <w:top w:val="none" w:sz="0" w:space="0" w:color="auto"/>
        <w:left w:val="none" w:sz="0" w:space="0" w:color="auto"/>
        <w:bottom w:val="none" w:sz="0" w:space="0" w:color="auto"/>
        <w:right w:val="none" w:sz="0" w:space="0" w:color="auto"/>
      </w:divBdr>
    </w:div>
    <w:div w:id="1512404035">
      <w:marLeft w:val="0"/>
      <w:marRight w:val="0"/>
      <w:marTop w:val="0"/>
      <w:marBottom w:val="0"/>
      <w:divBdr>
        <w:top w:val="none" w:sz="0" w:space="0" w:color="auto"/>
        <w:left w:val="none" w:sz="0" w:space="0" w:color="auto"/>
        <w:bottom w:val="none" w:sz="0" w:space="0" w:color="auto"/>
        <w:right w:val="none" w:sz="0" w:space="0" w:color="auto"/>
      </w:divBdr>
    </w:div>
    <w:div w:id="1512404036">
      <w:marLeft w:val="0"/>
      <w:marRight w:val="0"/>
      <w:marTop w:val="0"/>
      <w:marBottom w:val="0"/>
      <w:divBdr>
        <w:top w:val="none" w:sz="0" w:space="0" w:color="auto"/>
        <w:left w:val="none" w:sz="0" w:space="0" w:color="auto"/>
        <w:bottom w:val="none" w:sz="0" w:space="0" w:color="auto"/>
        <w:right w:val="none" w:sz="0" w:space="0" w:color="auto"/>
      </w:divBdr>
    </w:div>
    <w:div w:id="1512404037">
      <w:marLeft w:val="0"/>
      <w:marRight w:val="0"/>
      <w:marTop w:val="0"/>
      <w:marBottom w:val="0"/>
      <w:divBdr>
        <w:top w:val="none" w:sz="0" w:space="0" w:color="auto"/>
        <w:left w:val="none" w:sz="0" w:space="0" w:color="auto"/>
        <w:bottom w:val="none" w:sz="0" w:space="0" w:color="auto"/>
        <w:right w:val="none" w:sz="0" w:space="0" w:color="auto"/>
      </w:divBdr>
    </w:div>
    <w:div w:id="1512404038">
      <w:marLeft w:val="0"/>
      <w:marRight w:val="0"/>
      <w:marTop w:val="0"/>
      <w:marBottom w:val="0"/>
      <w:divBdr>
        <w:top w:val="none" w:sz="0" w:space="0" w:color="auto"/>
        <w:left w:val="none" w:sz="0" w:space="0" w:color="auto"/>
        <w:bottom w:val="none" w:sz="0" w:space="0" w:color="auto"/>
        <w:right w:val="none" w:sz="0" w:space="0" w:color="auto"/>
      </w:divBdr>
    </w:div>
    <w:div w:id="1512404039">
      <w:marLeft w:val="0"/>
      <w:marRight w:val="0"/>
      <w:marTop w:val="0"/>
      <w:marBottom w:val="0"/>
      <w:divBdr>
        <w:top w:val="none" w:sz="0" w:space="0" w:color="auto"/>
        <w:left w:val="none" w:sz="0" w:space="0" w:color="auto"/>
        <w:bottom w:val="none" w:sz="0" w:space="0" w:color="auto"/>
        <w:right w:val="none" w:sz="0" w:space="0" w:color="auto"/>
      </w:divBdr>
    </w:div>
    <w:div w:id="1512404040">
      <w:marLeft w:val="0"/>
      <w:marRight w:val="0"/>
      <w:marTop w:val="0"/>
      <w:marBottom w:val="0"/>
      <w:divBdr>
        <w:top w:val="none" w:sz="0" w:space="0" w:color="auto"/>
        <w:left w:val="none" w:sz="0" w:space="0" w:color="auto"/>
        <w:bottom w:val="none" w:sz="0" w:space="0" w:color="auto"/>
        <w:right w:val="none" w:sz="0" w:space="0" w:color="auto"/>
      </w:divBdr>
    </w:div>
    <w:div w:id="1512404041">
      <w:marLeft w:val="0"/>
      <w:marRight w:val="0"/>
      <w:marTop w:val="0"/>
      <w:marBottom w:val="0"/>
      <w:divBdr>
        <w:top w:val="none" w:sz="0" w:space="0" w:color="auto"/>
        <w:left w:val="none" w:sz="0" w:space="0" w:color="auto"/>
        <w:bottom w:val="none" w:sz="0" w:space="0" w:color="auto"/>
        <w:right w:val="none" w:sz="0" w:space="0" w:color="auto"/>
      </w:divBdr>
    </w:div>
    <w:div w:id="1512404042">
      <w:marLeft w:val="0"/>
      <w:marRight w:val="0"/>
      <w:marTop w:val="0"/>
      <w:marBottom w:val="0"/>
      <w:divBdr>
        <w:top w:val="none" w:sz="0" w:space="0" w:color="auto"/>
        <w:left w:val="none" w:sz="0" w:space="0" w:color="auto"/>
        <w:bottom w:val="none" w:sz="0" w:space="0" w:color="auto"/>
        <w:right w:val="none" w:sz="0" w:space="0" w:color="auto"/>
      </w:divBdr>
    </w:div>
    <w:div w:id="1512404043">
      <w:marLeft w:val="0"/>
      <w:marRight w:val="0"/>
      <w:marTop w:val="0"/>
      <w:marBottom w:val="0"/>
      <w:divBdr>
        <w:top w:val="none" w:sz="0" w:space="0" w:color="auto"/>
        <w:left w:val="none" w:sz="0" w:space="0" w:color="auto"/>
        <w:bottom w:val="none" w:sz="0" w:space="0" w:color="auto"/>
        <w:right w:val="none" w:sz="0" w:space="0" w:color="auto"/>
      </w:divBdr>
    </w:div>
    <w:div w:id="1512404044">
      <w:marLeft w:val="0"/>
      <w:marRight w:val="0"/>
      <w:marTop w:val="0"/>
      <w:marBottom w:val="0"/>
      <w:divBdr>
        <w:top w:val="none" w:sz="0" w:space="0" w:color="auto"/>
        <w:left w:val="none" w:sz="0" w:space="0" w:color="auto"/>
        <w:bottom w:val="none" w:sz="0" w:space="0" w:color="auto"/>
        <w:right w:val="none" w:sz="0" w:space="0" w:color="auto"/>
      </w:divBdr>
    </w:div>
    <w:div w:id="1512404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6640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erenniy.ru/diplomnaya-rabota-na-temu-sravnitelenij-analiz-chastotnosti-up.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9711</Words>
  <Characters>55358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2019-06-10T04:33:00Z</cp:lastPrinted>
  <dcterms:created xsi:type="dcterms:W3CDTF">2019-07-10T09:55:00Z</dcterms:created>
  <dcterms:modified xsi:type="dcterms:W3CDTF">2019-07-10T09:55:00Z</dcterms:modified>
</cp:coreProperties>
</file>