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390" w:rsidRDefault="008E0D66">
      <w:pPr>
        <w:pStyle w:val="7"/>
        <w:tabs>
          <w:tab w:val="left" w:pos="9354"/>
        </w:tabs>
        <w:spacing w:before="0"/>
        <w:ind w:hanging="142"/>
        <w:jc w:val="right"/>
        <w:rPr>
          <w:rFonts w:ascii="Times New Roman" w:hAnsi="Times New Roman"/>
          <w:i w:val="0"/>
          <w:iCs w:val="0"/>
          <w:spacing w:val="-2"/>
          <w:sz w:val="28"/>
          <w:szCs w:val="28"/>
          <w:lang w:val="kk-KZ"/>
        </w:rPr>
      </w:pPr>
      <w:r>
        <w:rPr>
          <w:rFonts w:ascii="Times New Roman" w:hAnsi="Times New Roman"/>
          <w:i w:val="0"/>
          <w:iCs w:val="0"/>
          <w:spacing w:val="-2"/>
          <w:sz w:val="28"/>
          <w:szCs w:val="28"/>
          <w:lang w:val="kk-KZ"/>
        </w:rPr>
        <w:t>Ф.07.02-</w:t>
      </w:r>
      <w:r w:rsidR="00824574">
        <w:rPr>
          <w:rFonts w:ascii="Times New Roman" w:hAnsi="Times New Roman"/>
          <w:i w:val="0"/>
          <w:iCs w:val="0"/>
          <w:spacing w:val="-2"/>
          <w:sz w:val="28"/>
          <w:szCs w:val="28"/>
          <w:lang w:val="kk-KZ"/>
        </w:rPr>
        <w:t>1</w:t>
      </w:r>
      <w:r w:rsidR="00B1312B">
        <w:rPr>
          <w:rFonts w:ascii="Times New Roman" w:hAnsi="Times New Roman"/>
          <w:i w:val="0"/>
          <w:iCs w:val="0"/>
          <w:spacing w:val="-2"/>
          <w:sz w:val="28"/>
          <w:szCs w:val="28"/>
          <w:lang w:val="kk-KZ"/>
        </w:rPr>
        <w:t>0</w:t>
      </w:r>
    </w:p>
    <w:p w:rsidR="000F1390" w:rsidRDefault="000F1390">
      <w:pPr>
        <w:rPr>
          <w:sz w:val="28"/>
          <w:szCs w:val="28"/>
          <w:lang w:val="kk-KZ"/>
        </w:rPr>
      </w:pPr>
    </w:p>
    <w:p w:rsidR="000F1390" w:rsidRDefault="008E0D66">
      <w:pPr>
        <w:pStyle w:val="7"/>
        <w:tabs>
          <w:tab w:val="left" w:pos="9354"/>
        </w:tabs>
        <w:spacing w:before="0"/>
        <w:ind w:hanging="142"/>
        <w:jc w:val="center"/>
        <w:rPr>
          <w:rFonts w:ascii="Times New Roman" w:hAnsi="Times New Roman"/>
          <w:i w:val="0"/>
          <w:iCs w:val="0"/>
          <w:spacing w:val="-2"/>
          <w:sz w:val="28"/>
          <w:szCs w:val="28"/>
          <w:lang w:val="kk-KZ"/>
        </w:rPr>
      </w:pPr>
      <w:r>
        <w:rPr>
          <w:rFonts w:ascii="Times New Roman" w:hAnsi="Times New Roman"/>
          <w:i w:val="0"/>
          <w:iCs w:val="0"/>
          <w:spacing w:val="-2"/>
          <w:sz w:val="28"/>
          <w:szCs w:val="28"/>
          <w:lang w:val="kk-KZ"/>
        </w:rPr>
        <w:t>ҚАЗАҚСТАН РЕСПУБЛИКАСЫ ҒЫЛЫМ ЖӘНЕ ЖОҒАРЫ БІЛІМ МИНИСТРЛІГІ</w:t>
      </w:r>
    </w:p>
    <w:p w:rsidR="000F1390" w:rsidRDefault="000F1390">
      <w:pPr>
        <w:tabs>
          <w:tab w:val="left" w:pos="9354"/>
        </w:tabs>
        <w:spacing w:after="0" w:line="240" w:lineRule="auto"/>
        <w:jc w:val="center"/>
        <w:outlineLvl w:val="6"/>
        <w:rPr>
          <w:rFonts w:ascii="Times New Roman" w:eastAsia="Times New Roman" w:hAnsi="Times New Roman" w:cs="Times New Roman"/>
          <w:spacing w:val="-2"/>
          <w:sz w:val="28"/>
          <w:szCs w:val="28"/>
          <w:lang w:val="kk-KZ"/>
        </w:rPr>
      </w:pPr>
    </w:p>
    <w:p w:rsidR="000F1390" w:rsidRDefault="008E0D66">
      <w:pPr>
        <w:tabs>
          <w:tab w:val="left" w:pos="9354"/>
        </w:tabs>
        <w:spacing w:after="0" w:line="240" w:lineRule="auto"/>
        <w:jc w:val="center"/>
        <w:outlineLvl w:val="6"/>
        <w:rPr>
          <w:rFonts w:ascii="Times New Roman" w:eastAsia="Times New Roman" w:hAnsi="Times New Roman" w:cs="Times New Roman"/>
          <w:spacing w:val="-2"/>
          <w:sz w:val="28"/>
          <w:szCs w:val="28"/>
          <w:lang w:val="kk-KZ"/>
        </w:rPr>
      </w:pPr>
      <w:r>
        <w:rPr>
          <w:rFonts w:ascii="Times New Roman" w:eastAsia="Times New Roman" w:hAnsi="Times New Roman" w:cs="Times New Roman"/>
          <w:spacing w:val="-2"/>
          <w:sz w:val="28"/>
          <w:szCs w:val="28"/>
          <w:lang w:val="kk-KZ"/>
        </w:rPr>
        <w:t>М.ӘУЕЗОВ атындағы ОҢТҮСТІК ҚАЗАҚСТАН УНИВЕРСИТЕТІ</w:t>
      </w:r>
    </w:p>
    <w:p w:rsidR="000F1390" w:rsidRDefault="000F1390">
      <w:pPr>
        <w:spacing w:after="0" w:line="240" w:lineRule="auto"/>
        <w:jc w:val="right"/>
        <w:rPr>
          <w:rFonts w:ascii="Times New Roman" w:hAnsi="Times New Roman" w:cs="Times New Roman"/>
          <w:b/>
          <w:sz w:val="28"/>
          <w:szCs w:val="28"/>
          <w:lang w:val="kk-KZ"/>
        </w:rPr>
      </w:pPr>
    </w:p>
    <w:p w:rsidR="000F1390" w:rsidRDefault="000F1390">
      <w:pPr>
        <w:tabs>
          <w:tab w:val="left" w:pos="9265"/>
        </w:tabs>
        <w:spacing w:after="0"/>
        <w:ind w:left="5760" w:firstLineChars="350" w:firstLine="980"/>
        <w:rPr>
          <w:rFonts w:ascii="Times New Roman" w:hAnsi="Times New Roman"/>
          <w:bCs/>
          <w:sz w:val="28"/>
          <w:szCs w:val="28"/>
          <w:highlight w:val="yellow"/>
          <w:lang w:val="kk-KZ"/>
        </w:rPr>
      </w:pPr>
    </w:p>
    <w:p w:rsidR="000F1390" w:rsidRDefault="008E0D66">
      <w:pPr>
        <w:tabs>
          <w:tab w:val="left" w:pos="9265"/>
        </w:tabs>
        <w:spacing w:after="0"/>
        <w:ind w:left="5760" w:firstLineChars="18" w:firstLine="50"/>
        <w:rPr>
          <w:rFonts w:ascii="Times New Roman" w:hAnsi="Times New Roman"/>
          <w:bCs/>
          <w:sz w:val="28"/>
          <w:szCs w:val="28"/>
          <w:lang w:val="kk-KZ"/>
        </w:rPr>
      </w:pPr>
      <w:r>
        <w:rPr>
          <w:rFonts w:ascii="Times New Roman" w:hAnsi="Times New Roman"/>
          <w:bCs/>
          <w:sz w:val="28"/>
          <w:szCs w:val="28"/>
          <w:lang w:val="kk-KZ"/>
        </w:rPr>
        <w:t xml:space="preserve">  «БЕКІТЕМІН»</w:t>
      </w:r>
    </w:p>
    <w:p w:rsidR="000F1390" w:rsidRDefault="008E0D66">
      <w:pPr>
        <w:tabs>
          <w:tab w:val="left" w:pos="9300"/>
        </w:tabs>
        <w:spacing w:after="0"/>
        <w:ind w:left="5103" w:firstLineChars="18" w:firstLine="50"/>
        <w:rPr>
          <w:rFonts w:ascii="Times New Roman" w:eastAsia="SimSun" w:hAnsi="Times New Roman"/>
          <w:bCs/>
          <w:sz w:val="28"/>
          <w:szCs w:val="28"/>
          <w:lang w:val="kk-KZ" w:eastAsia="zh-CN"/>
        </w:rPr>
      </w:pPr>
      <w:r>
        <w:rPr>
          <w:rFonts w:ascii="Times New Roman" w:eastAsia="SimSun" w:hAnsi="Times New Roman"/>
          <w:bCs/>
          <w:sz w:val="28"/>
          <w:szCs w:val="28"/>
          <w:lang w:val="kk-KZ" w:eastAsia="zh-CN"/>
        </w:rPr>
        <w:t xml:space="preserve">  Басқарма </w:t>
      </w:r>
      <w:r w:rsidR="00B1312B">
        <w:rPr>
          <w:rFonts w:ascii="Times New Roman" w:eastAsia="SimSun" w:hAnsi="Times New Roman"/>
          <w:bCs/>
          <w:sz w:val="28"/>
          <w:szCs w:val="28"/>
          <w:lang w:val="kk-KZ" w:eastAsia="zh-CN"/>
        </w:rPr>
        <w:t>Т</w:t>
      </w:r>
      <w:r>
        <w:rPr>
          <w:rFonts w:ascii="Times New Roman" w:eastAsia="SimSun" w:hAnsi="Times New Roman"/>
          <w:bCs/>
          <w:sz w:val="28"/>
          <w:szCs w:val="28"/>
          <w:lang w:val="kk-KZ" w:eastAsia="zh-CN"/>
        </w:rPr>
        <w:t>өрағасы-</w:t>
      </w:r>
      <w:r w:rsidR="00B1312B">
        <w:rPr>
          <w:rFonts w:ascii="Times New Roman" w:eastAsia="SimSun" w:hAnsi="Times New Roman"/>
          <w:bCs/>
          <w:sz w:val="28"/>
          <w:szCs w:val="28"/>
          <w:lang w:val="kk-KZ" w:eastAsia="zh-CN"/>
        </w:rPr>
        <w:t>Р</w:t>
      </w:r>
      <w:r>
        <w:rPr>
          <w:rFonts w:ascii="Times New Roman" w:eastAsia="SimSun" w:hAnsi="Times New Roman"/>
          <w:bCs/>
          <w:sz w:val="28"/>
          <w:szCs w:val="28"/>
          <w:lang w:val="kk-KZ" w:eastAsia="zh-CN"/>
        </w:rPr>
        <w:t>ектор м.у.а</w:t>
      </w:r>
    </w:p>
    <w:p w:rsidR="000F1390" w:rsidRDefault="008E0D66">
      <w:pPr>
        <w:tabs>
          <w:tab w:val="left" w:pos="9300"/>
        </w:tabs>
        <w:spacing w:after="0"/>
        <w:ind w:left="5103" w:firstLineChars="18" w:firstLine="50"/>
        <w:rPr>
          <w:rFonts w:ascii="Times New Roman" w:hAnsi="Times New Roman"/>
          <w:sz w:val="28"/>
          <w:szCs w:val="28"/>
          <w:lang w:val="kk-KZ"/>
        </w:rPr>
      </w:pPr>
      <w:r>
        <w:rPr>
          <w:rFonts w:ascii="Times New Roman" w:hAnsi="Times New Roman"/>
          <w:bCs/>
          <w:sz w:val="28"/>
          <w:szCs w:val="28"/>
          <w:lang w:val="kk-KZ"/>
        </w:rPr>
        <w:t xml:space="preserve"> </w:t>
      </w:r>
      <w:r>
        <w:rPr>
          <w:rFonts w:ascii="Times New Roman" w:hAnsi="Times New Roman"/>
          <w:sz w:val="28"/>
          <w:szCs w:val="28"/>
          <w:lang w:val="kk-KZ"/>
        </w:rPr>
        <w:t>________</w:t>
      </w:r>
      <w:r w:rsidRPr="00F14C26">
        <w:rPr>
          <w:rFonts w:ascii="Times New Roman" w:hAnsi="Times New Roman"/>
          <w:sz w:val="28"/>
          <w:szCs w:val="28"/>
          <w:lang w:val="kk-KZ"/>
        </w:rPr>
        <w:t>___</w:t>
      </w:r>
      <w:r>
        <w:rPr>
          <w:rFonts w:ascii="Times New Roman" w:hAnsi="Times New Roman"/>
          <w:sz w:val="28"/>
          <w:szCs w:val="28"/>
          <w:lang w:val="kk-KZ"/>
        </w:rPr>
        <w:t>__  К.</w:t>
      </w:r>
      <w:r w:rsidR="00B1312B">
        <w:rPr>
          <w:rFonts w:ascii="Times New Roman" w:hAnsi="Times New Roman"/>
          <w:sz w:val="28"/>
          <w:szCs w:val="28"/>
          <w:lang w:val="kk-KZ"/>
        </w:rPr>
        <w:t>Э.</w:t>
      </w:r>
      <w:r>
        <w:rPr>
          <w:rFonts w:ascii="Times New Roman" w:hAnsi="Times New Roman"/>
          <w:sz w:val="28"/>
          <w:szCs w:val="28"/>
          <w:lang w:val="kk-KZ"/>
        </w:rPr>
        <w:t xml:space="preserve">Нурманбетов </w:t>
      </w:r>
    </w:p>
    <w:p w:rsidR="000F1390" w:rsidRDefault="008E0D66">
      <w:pPr>
        <w:tabs>
          <w:tab w:val="left" w:pos="10205"/>
        </w:tabs>
        <w:spacing w:after="0" w:line="240" w:lineRule="auto"/>
        <w:ind w:right="-55" w:firstLineChars="18" w:firstLine="50"/>
        <w:jc w:val="right"/>
        <w:rPr>
          <w:rFonts w:ascii="Times New Roman" w:eastAsia="Calibri" w:hAnsi="Times New Roman" w:cs="Times New Roman"/>
          <w:b/>
          <w:sz w:val="28"/>
          <w:szCs w:val="28"/>
          <w:lang w:val="kk-KZ" w:eastAsia="ru-RU"/>
        </w:rPr>
      </w:pPr>
      <w:r>
        <w:rPr>
          <w:rFonts w:ascii="Times New Roman" w:hAnsi="Times New Roman"/>
          <w:sz w:val="28"/>
          <w:szCs w:val="28"/>
          <w:lang w:val="kk-KZ"/>
        </w:rPr>
        <w:t xml:space="preserve">                                                     «___»__________2024ж.</w:t>
      </w:r>
    </w:p>
    <w:p w:rsidR="000F1390" w:rsidRDefault="000F1390">
      <w:pPr>
        <w:spacing w:after="0" w:line="240" w:lineRule="auto"/>
        <w:ind w:left="1134" w:right="1134"/>
        <w:jc w:val="center"/>
        <w:rPr>
          <w:rFonts w:ascii="Times New Roman" w:eastAsia="Calibri" w:hAnsi="Times New Roman" w:cs="Times New Roman"/>
          <w:bCs/>
          <w:sz w:val="28"/>
          <w:szCs w:val="28"/>
          <w:lang w:val="kk-KZ" w:eastAsia="ru-RU"/>
        </w:rPr>
      </w:pPr>
    </w:p>
    <w:p w:rsidR="000F1390" w:rsidRDefault="000F1390">
      <w:pPr>
        <w:tabs>
          <w:tab w:val="left" w:pos="10205"/>
        </w:tabs>
        <w:spacing w:after="0" w:line="240" w:lineRule="auto"/>
        <w:ind w:right="-55"/>
        <w:jc w:val="right"/>
        <w:rPr>
          <w:rFonts w:ascii="Times New Roman" w:eastAsia="Calibri" w:hAnsi="Times New Roman" w:cs="Times New Roman"/>
          <w:b/>
          <w:sz w:val="28"/>
          <w:szCs w:val="28"/>
          <w:lang w:val="kk-KZ" w:eastAsia="ru-RU"/>
        </w:rPr>
      </w:pPr>
    </w:p>
    <w:p w:rsidR="000F1390" w:rsidRDefault="000F1390">
      <w:pPr>
        <w:pBdr>
          <w:bottom w:val="single" w:sz="12" w:space="1" w:color="auto"/>
        </w:pBdr>
        <w:autoSpaceDE w:val="0"/>
        <w:autoSpaceDN w:val="0"/>
        <w:adjustRightInd w:val="0"/>
        <w:spacing w:after="0" w:line="240" w:lineRule="auto"/>
        <w:jc w:val="center"/>
        <w:rPr>
          <w:rFonts w:ascii="Times New Roman" w:eastAsia="Calibri" w:hAnsi="Times New Roman" w:cs="Times New Roman"/>
          <w:b/>
          <w:sz w:val="28"/>
          <w:szCs w:val="28"/>
          <w:lang w:val="kk-KZ" w:eastAsia="ru-RU"/>
        </w:rPr>
      </w:pPr>
    </w:p>
    <w:p w:rsidR="000F1390" w:rsidRDefault="008E0D66">
      <w:pPr>
        <w:pBdr>
          <w:bottom w:val="single" w:sz="12" w:space="1" w:color="auto"/>
        </w:pBdr>
        <w:autoSpaceDE w:val="0"/>
        <w:autoSpaceDN w:val="0"/>
        <w:adjustRightInd w:val="0"/>
        <w:spacing w:after="0" w:line="240" w:lineRule="auto"/>
        <w:jc w:val="center"/>
        <w:rPr>
          <w:rFonts w:ascii="Times New Roman" w:eastAsia="Calibri" w:hAnsi="Times New Roman" w:cs="Times New Roman"/>
          <w:color w:val="000000"/>
          <w:sz w:val="28"/>
          <w:szCs w:val="28"/>
          <w:lang w:val="kk-KZ" w:eastAsia="ru-RU"/>
        </w:rPr>
      </w:pPr>
      <w:r>
        <w:rPr>
          <w:rFonts w:ascii="Times New Roman" w:eastAsia="Calibri" w:hAnsi="Times New Roman" w:cs="Times New Roman"/>
          <w:b/>
          <w:sz w:val="28"/>
          <w:szCs w:val="28"/>
          <w:lang w:val="kk-KZ" w:eastAsia="ru-RU"/>
        </w:rPr>
        <w:t>БІЛІМ БЕРУ БАҒДАРЛАМАСЫ</w:t>
      </w:r>
    </w:p>
    <w:p w:rsidR="000F1390" w:rsidRDefault="000F1390">
      <w:pPr>
        <w:autoSpaceDE w:val="0"/>
        <w:autoSpaceDN w:val="0"/>
        <w:adjustRightInd w:val="0"/>
        <w:spacing w:after="20" w:line="240" w:lineRule="auto"/>
        <w:ind w:firstLine="426"/>
        <w:contextualSpacing/>
        <w:jc w:val="center"/>
        <w:rPr>
          <w:rFonts w:ascii="Times New Roman" w:eastAsia="Calibri" w:hAnsi="Times New Roman" w:cs="Times New Roman"/>
          <w:sz w:val="28"/>
          <w:szCs w:val="28"/>
          <w:lang w:val="kk-KZ" w:eastAsia="ru-RU"/>
        </w:rPr>
      </w:pPr>
    </w:p>
    <w:p w:rsidR="000F1390" w:rsidRDefault="008E0D66">
      <w:pPr>
        <w:autoSpaceDE w:val="0"/>
        <w:autoSpaceDN w:val="0"/>
        <w:adjustRightInd w:val="0"/>
        <w:spacing w:after="20" w:line="240" w:lineRule="auto"/>
        <w:ind w:firstLine="426"/>
        <w:contextualSpacing/>
        <w:jc w:val="center"/>
        <w:rPr>
          <w:rFonts w:ascii="Times New Roman" w:eastAsia="Calibri" w:hAnsi="Times New Roman" w:cs="Times New Roman"/>
          <w:sz w:val="28"/>
          <w:szCs w:val="28"/>
          <w:u w:val="single"/>
          <w:lang w:val="kk-KZ" w:eastAsia="ru-RU"/>
        </w:rPr>
      </w:pPr>
      <w:r>
        <w:rPr>
          <w:rFonts w:ascii="Times New Roman" w:eastAsia="Calibri" w:hAnsi="Times New Roman" w:cs="Times New Roman"/>
          <w:sz w:val="28"/>
          <w:szCs w:val="28"/>
          <w:u w:val="single"/>
          <w:lang w:val="kk-KZ" w:eastAsia="ru-RU"/>
        </w:rPr>
        <w:t>6В08210 - Малшаруашылығы өнімдерін өндіру технологиясы</w:t>
      </w:r>
    </w:p>
    <w:p w:rsidR="000F1390" w:rsidRDefault="000F1390">
      <w:pPr>
        <w:spacing w:after="0" w:line="240" w:lineRule="auto"/>
        <w:ind w:left="1134" w:right="1134"/>
        <w:jc w:val="center"/>
        <w:rPr>
          <w:rFonts w:ascii="Times New Roman" w:eastAsia="Calibri" w:hAnsi="Times New Roman" w:cs="Times New Roman"/>
          <w:sz w:val="28"/>
          <w:szCs w:val="28"/>
          <w:lang w:val="kk-KZ" w:eastAsia="ru-RU"/>
        </w:rPr>
      </w:pPr>
    </w:p>
    <w:p w:rsidR="000F1390" w:rsidRDefault="000F1390">
      <w:pPr>
        <w:spacing w:after="0" w:line="240" w:lineRule="auto"/>
        <w:ind w:left="1134" w:right="1134"/>
        <w:jc w:val="center"/>
        <w:rPr>
          <w:rFonts w:ascii="Times New Roman" w:eastAsia="Calibri" w:hAnsi="Times New Roman" w:cs="Times New Roman"/>
          <w:bCs/>
          <w:sz w:val="28"/>
          <w:szCs w:val="28"/>
          <w:lang w:val="kk-KZ" w:eastAsia="ru-RU"/>
        </w:rPr>
      </w:pPr>
    </w:p>
    <w:p w:rsidR="000F1390" w:rsidRDefault="000F1390">
      <w:pPr>
        <w:spacing w:after="0" w:line="240" w:lineRule="auto"/>
        <w:ind w:left="1134" w:right="1134"/>
        <w:jc w:val="center"/>
        <w:rPr>
          <w:rFonts w:ascii="Times New Roman" w:eastAsia="Calibri" w:hAnsi="Times New Roman" w:cs="Times New Roman"/>
          <w:bCs/>
          <w:sz w:val="28"/>
          <w:szCs w:val="28"/>
          <w:lang w:val="kk-KZ" w:eastAsia="ru-RU"/>
        </w:rPr>
      </w:pPr>
    </w:p>
    <w:tbl>
      <w:tblPr>
        <w:tblpPr w:leftFromText="180" w:rightFromText="180" w:bottomFromText="200" w:vertAnchor="text" w:horzAnchor="page" w:tblpX="1573" w:tblpY="2"/>
        <w:tblOverlap w:val="neve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5561"/>
      </w:tblGrid>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Тіркеу нөмері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6В08200009</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color w:val="000000"/>
                <w:sz w:val="28"/>
                <w:szCs w:val="28"/>
                <w:lang w:val="kk-KZ" w:eastAsia="ru-RU"/>
              </w:rPr>
              <w:t>Білім беру саласының коды мен классификациясы</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6В08 </w:t>
            </w:r>
            <w:r>
              <w:rPr>
                <w:rFonts w:ascii="Times New Roman" w:eastAsia="Calibri" w:hAnsi="Times New Roman" w:cs="Times New Roman"/>
                <w:sz w:val="28"/>
                <w:szCs w:val="28"/>
                <w:lang w:val="kk-KZ" w:eastAsia="ru-RU"/>
              </w:rPr>
              <w:t>Ауыл</w:t>
            </w:r>
            <w:r w:rsidR="00F14C26">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 xml:space="preserve">шаруашылығы мен биоресурстар </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rsidP="00B1312B">
            <w:pPr>
              <w:spacing w:after="0" w:line="240" w:lineRule="auto"/>
              <w:rPr>
                <w:rFonts w:ascii="Times New Roman" w:eastAsia="Calibri" w:hAnsi="Times New Roman" w:cs="Times New Roman"/>
                <w:color w:val="000000"/>
                <w:sz w:val="28"/>
                <w:szCs w:val="28"/>
                <w:lang w:val="kk-KZ" w:eastAsia="ru-RU"/>
              </w:rPr>
            </w:pPr>
            <w:r>
              <w:rPr>
                <w:rFonts w:ascii="Times New Roman" w:eastAsia="Calibri" w:hAnsi="Times New Roman" w:cs="Times New Roman"/>
                <w:color w:val="000000"/>
                <w:sz w:val="28"/>
                <w:szCs w:val="28"/>
                <w:lang w:val="kk-KZ" w:eastAsia="ru-RU"/>
              </w:rPr>
              <w:t>Дайындау бағытының коды</w:t>
            </w:r>
            <w:r w:rsidR="00B1312B">
              <w:rPr>
                <w:rFonts w:ascii="Times New Roman" w:eastAsia="Calibri" w:hAnsi="Times New Roman" w:cs="Times New Roman"/>
                <w:color w:val="000000"/>
                <w:sz w:val="28"/>
                <w:szCs w:val="28"/>
                <w:lang w:val="kk-KZ" w:eastAsia="ru-RU"/>
              </w:rPr>
              <w:t xml:space="preserve"> мен жіктелуі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eastAsia="ru-RU"/>
              </w:rPr>
              <w:t xml:space="preserve">6В082 </w:t>
            </w:r>
            <w:r>
              <w:rPr>
                <w:rFonts w:ascii="Times New Roman" w:eastAsia="Calibri" w:hAnsi="Times New Roman" w:cs="Times New Roman"/>
                <w:sz w:val="28"/>
                <w:szCs w:val="28"/>
                <w:lang w:val="kk-KZ" w:eastAsia="ru-RU"/>
              </w:rPr>
              <w:t>Мал</w:t>
            </w:r>
            <w:r w:rsidR="00F14C26">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шаруашылығы</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rsidP="00B1312B">
            <w:pPr>
              <w:spacing w:after="0" w:line="240" w:lineRule="auto"/>
              <w:rPr>
                <w:rFonts w:ascii="Times New Roman" w:eastAsia="Calibri" w:hAnsi="Times New Roman" w:cs="Times New Roman"/>
                <w:color w:val="000000"/>
                <w:sz w:val="28"/>
                <w:szCs w:val="28"/>
                <w:lang w:val="kk-KZ" w:eastAsia="ru-RU"/>
              </w:rPr>
            </w:pPr>
            <w:r>
              <w:rPr>
                <w:rFonts w:ascii="Times New Roman" w:eastAsia="Calibri" w:hAnsi="Times New Roman" w:cs="Times New Roman"/>
                <w:color w:val="000000"/>
                <w:sz w:val="28"/>
                <w:szCs w:val="28"/>
                <w:lang w:val="kk-KZ" w:eastAsia="ru-RU"/>
              </w:rPr>
              <w:t>Білім беру бағдарлама</w:t>
            </w:r>
            <w:r w:rsidR="00B1312B">
              <w:rPr>
                <w:rFonts w:ascii="Times New Roman" w:eastAsia="Calibri" w:hAnsi="Times New Roman" w:cs="Times New Roman"/>
                <w:color w:val="000000"/>
                <w:sz w:val="28"/>
                <w:szCs w:val="28"/>
                <w:lang w:val="kk-KZ" w:eastAsia="ru-RU"/>
              </w:rPr>
              <w:t>ларының (БББ) тобы</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eastAsia="ru-RU"/>
              </w:rPr>
              <w:t xml:space="preserve">В078 </w:t>
            </w:r>
            <w:r>
              <w:rPr>
                <w:rFonts w:ascii="Times New Roman" w:eastAsia="Calibri" w:hAnsi="Times New Roman" w:cs="Times New Roman"/>
                <w:sz w:val="28"/>
                <w:szCs w:val="28"/>
                <w:lang w:val="kk-KZ" w:eastAsia="ru-RU"/>
              </w:rPr>
              <w:t>Мал</w:t>
            </w:r>
            <w:r w:rsidR="00F14C26">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шаруашылығы</w:t>
            </w:r>
          </w:p>
          <w:p w:rsidR="000F1390" w:rsidRDefault="008E0D66">
            <w:pPr>
              <w:tabs>
                <w:tab w:val="left" w:pos="1740"/>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 xml:space="preserve">ББ </w:t>
            </w:r>
            <w:r w:rsidR="00B1312B">
              <w:rPr>
                <w:rFonts w:ascii="Times New Roman" w:eastAsia="Calibri" w:hAnsi="Times New Roman" w:cs="Times New Roman"/>
                <w:sz w:val="28"/>
                <w:szCs w:val="28"/>
                <w:lang w:val="kk-KZ" w:eastAsia="ru-RU"/>
              </w:rPr>
              <w:t xml:space="preserve">Б </w:t>
            </w:r>
            <w:r>
              <w:rPr>
                <w:rFonts w:ascii="Times New Roman" w:eastAsia="Calibri" w:hAnsi="Times New Roman" w:cs="Times New Roman"/>
                <w:sz w:val="28"/>
                <w:szCs w:val="28"/>
                <w:lang w:val="kk-KZ" w:eastAsia="ru-RU"/>
              </w:rPr>
              <w:t>түрі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қолданыстағы</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bCs/>
                <w:sz w:val="28"/>
                <w:szCs w:val="28"/>
                <w:lang w:val="kk-KZ" w:eastAsia="ru-RU"/>
              </w:rPr>
              <w:t>ББХСЖ бойынша деңгейі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6</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bCs/>
                <w:sz w:val="28"/>
                <w:szCs w:val="28"/>
                <w:lang w:val="kk-KZ" w:eastAsia="ru-RU"/>
              </w:rPr>
              <w:t>ҰБШ бойынша деңгейі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bCs/>
                <w:sz w:val="28"/>
                <w:szCs w:val="28"/>
                <w:lang w:val="kk-KZ" w:eastAsia="ru-RU"/>
              </w:rPr>
              <w:t>СБШ бойынша деңгейі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6</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bCs/>
                <w:sz w:val="28"/>
                <w:szCs w:val="28"/>
                <w:lang w:val="kk-KZ" w:eastAsia="ru-RU"/>
              </w:rPr>
            </w:pPr>
            <w:r>
              <w:rPr>
                <w:rFonts w:ascii="Times New Roman" w:eastAsia="Calibri" w:hAnsi="Times New Roman" w:cs="Times New Roman"/>
                <w:bCs/>
                <w:sz w:val="28"/>
                <w:szCs w:val="28"/>
                <w:lang w:val="kk-KZ" w:eastAsia="ru-RU"/>
              </w:rPr>
              <w:t>Оқу тілі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қазақ, орыс, ағылшын</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rsidP="00B1312B">
            <w:pPr>
              <w:spacing w:after="0" w:line="240" w:lineRule="auto"/>
              <w:jc w:val="both"/>
              <w:rPr>
                <w:rFonts w:ascii="Times New Roman" w:eastAsia="Calibri" w:hAnsi="Times New Roman" w:cs="Times New Roman"/>
                <w:bCs/>
                <w:sz w:val="28"/>
                <w:szCs w:val="28"/>
                <w:lang w:val="kk-KZ" w:eastAsia="ru-RU"/>
              </w:rPr>
            </w:pPr>
            <w:r>
              <w:rPr>
                <w:rFonts w:ascii="Times New Roman" w:eastAsia="Calibri" w:hAnsi="Times New Roman" w:cs="Times New Roman"/>
                <w:bCs/>
                <w:sz w:val="28"/>
                <w:szCs w:val="28"/>
                <w:lang w:val="kk-KZ" w:eastAsia="ru-RU"/>
              </w:rPr>
              <w:t>ББ</w:t>
            </w:r>
            <w:r w:rsidR="00B1312B">
              <w:rPr>
                <w:rFonts w:ascii="Times New Roman" w:eastAsia="Calibri" w:hAnsi="Times New Roman" w:cs="Times New Roman"/>
                <w:bCs/>
                <w:sz w:val="28"/>
                <w:szCs w:val="28"/>
                <w:lang w:val="kk-KZ" w:eastAsia="ru-RU"/>
              </w:rPr>
              <w:t>Б көлемі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bCs/>
                <w:sz w:val="28"/>
                <w:szCs w:val="28"/>
                <w:lang w:val="kk-KZ" w:eastAsia="ru-RU"/>
              </w:rPr>
            </w:pPr>
            <w:r>
              <w:rPr>
                <w:rFonts w:ascii="Times New Roman" w:eastAsia="Calibri" w:hAnsi="Times New Roman" w:cs="Times New Roman"/>
                <w:bCs/>
                <w:sz w:val="28"/>
                <w:szCs w:val="28"/>
                <w:lang w:eastAsia="ru-RU"/>
              </w:rPr>
              <w:t>2</w:t>
            </w:r>
            <w:r>
              <w:rPr>
                <w:rFonts w:ascii="Times New Roman" w:eastAsia="Calibri" w:hAnsi="Times New Roman" w:cs="Times New Roman"/>
                <w:bCs/>
                <w:sz w:val="28"/>
                <w:szCs w:val="28"/>
                <w:lang w:val="kk-KZ" w:eastAsia="ru-RU"/>
              </w:rPr>
              <w:t>40</w:t>
            </w:r>
            <w:r>
              <w:rPr>
                <w:rFonts w:ascii="Times New Roman" w:eastAsia="Calibri" w:hAnsi="Times New Roman" w:cs="Times New Roman"/>
                <w:bCs/>
                <w:sz w:val="28"/>
                <w:szCs w:val="28"/>
                <w:lang w:eastAsia="ru-RU"/>
              </w:rPr>
              <w:t xml:space="preserve"> кредит</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rsidP="00B1312B">
            <w:pPr>
              <w:spacing w:after="0" w:line="240" w:lineRule="auto"/>
              <w:jc w:val="both"/>
              <w:rPr>
                <w:rFonts w:ascii="Times New Roman" w:eastAsia="Calibri" w:hAnsi="Times New Roman" w:cs="Times New Roman"/>
                <w:bCs/>
                <w:sz w:val="28"/>
                <w:szCs w:val="28"/>
                <w:lang w:val="kk-KZ" w:eastAsia="ru-RU"/>
              </w:rPr>
            </w:pPr>
            <w:r>
              <w:rPr>
                <w:rFonts w:ascii="Times New Roman" w:eastAsia="Calibri" w:hAnsi="Times New Roman" w:cs="Times New Roman"/>
                <w:bCs/>
                <w:sz w:val="28"/>
                <w:szCs w:val="28"/>
                <w:lang w:val="kk-KZ" w:eastAsia="ru-RU"/>
              </w:rPr>
              <w:t>Б</w:t>
            </w:r>
            <w:r w:rsidR="00B1312B">
              <w:rPr>
                <w:rFonts w:ascii="Times New Roman" w:eastAsia="Calibri" w:hAnsi="Times New Roman" w:cs="Times New Roman"/>
                <w:bCs/>
                <w:sz w:val="28"/>
                <w:szCs w:val="28"/>
                <w:lang w:val="kk-KZ" w:eastAsia="ru-RU"/>
              </w:rPr>
              <w:t>ілім беру бағдарламасының</w:t>
            </w:r>
            <w:r>
              <w:rPr>
                <w:rFonts w:ascii="Times New Roman" w:eastAsia="Calibri" w:hAnsi="Times New Roman" w:cs="Times New Roman"/>
                <w:bCs/>
                <w:sz w:val="28"/>
                <w:szCs w:val="28"/>
                <w:lang w:val="kk-KZ" w:eastAsia="ru-RU"/>
              </w:rPr>
              <w:t xml:space="preserve"> айрықша ерекшеліктер</w:t>
            </w:r>
            <w:r w:rsidR="00B1312B">
              <w:rPr>
                <w:rFonts w:ascii="Times New Roman" w:eastAsia="Calibri" w:hAnsi="Times New Roman" w:cs="Times New Roman"/>
                <w:bCs/>
                <w:sz w:val="28"/>
                <w:szCs w:val="28"/>
                <w:lang w:val="kk-KZ" w:eastAsia="ru-RU"/>
              </w:rPr>
              <w:t>і</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contextualSpacing/>
              <w:jc w:val="both"/>
              <w:rPr>
                <w:rFonts w:ascii="Times New Roman" w:eastAsia="Times New Roman" w:hAnsi="Times New Roman" w:cs="Calibri"/>
                <w:b/>
                <w:sz w:val="28"/>
                <w:szCs w:val="28"/>
                <w:lang w:val="en-US" w:eastAsia="de-DE"/>
              </w:rPr>
            </w:pPr>
            <w:r>
              <w:rPr>
                <w:rFonts w:ascii="Times New Roman" w:eastAsia="Times New Roman" w:hAnsi="Times New Roman" w:cs="Calibri"/>
                <w:b/>
                <w:sz w:val="28"/>
                <w:szCs w:val="28"/>
                <w:lang w:val="en-US" w:eastAsia="de-DE"/>
              </w:rPr>
              <w:t>-</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Сер</w:t>
            </w:r>
            <w:r>
              <w:rPr>
                <w:rFonts w:ascii="Times New Roman" w:eastAsia="Calibri" w:hAnsi="Times New Roman" w:cs="Times New Roman"/>
                <w:bCs/>
                <w:sz w:val="28"/>
                <w:szCs w:val="28"/>
                <w:lang w:val="kk-KZ" w:eastAsia="ru-RU"/>
              </w:rPr>
              <w:t>і</w:t>
            </w:r>
            <w:r>
              <w:rPr>
                <w:rFonts w:ascii="Times New Roman" w:eastAsia="Calibri" w:hAnsi="Times New Roman" w:cs="Times New Roman"/>
                <w:bCs/>
                <w:sz w:val="28"/>
                <w:szCs w:val="28"/>
                <w:lang w:eastAsia="ru-RU"/>
              </w:rPr>
              <w:t>ктес</w:t>
            </w:r>
            <w:r>
              <w:rPr>
                <w:rFonts w:ascii="Times New Roman" w:eastAsia="Calibri" w:hAnsi="Times New Roman" w:cs="Times New Roman"/>
                <w:bCs/>
                <w:sz w:val="28"/>
                <w:szCs w:val="28"/>
                <w:lang w:val="kk-KZ" w:eastAsia="ru-RU"/>
              </w:rPr>
              <w:t>- ЖОО</w:t>
            </w:r>
            <w:r>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val="kk-KZ" w:eastAsia="ru-RU"/>
              </w:rPr>
              <w:t>Қ</w:t>
            </w:r>
            <w:r>
              <w:rPr>
                <w:rFonts w:ascii="Times New Roman" w:eastAsia="Calibri" w:hAnsi="Times New Roman" w:cs="Times New Roman"/>
                <w:bCs/>
                <w:sz w:val="28"/>
                <w:szCs w:val="28"/>
                <w:lang w:eastAsia="ru-RU"/>
              </w:rPr>
              <w:t>ББ)</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w:t>
            </w:r>
          </w:p>
        </w:tc>
      </w:tr>
      <w:tr w:rsidR="000F1390">
        <w:tc>
          <w:tcPr>
            <w:tcW w:w="4219"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val="kk-KZ" w:eastAsia="ru-RU"/>
              </w:rPr>
              <w:t>Серіктес- ЖОО</w:t>
            </w:r>
            <w:r>
              <w:rPr>
                <w:rFonts w:ascii="Times New Roman" w:eastAsia="Calibri" w:hAnsi="Times New Roman" w:cs="Times New Roman"/>
                <w:bCs/>
                <w:sz w:val="28"/>
                <w:szCs w:val="28"/>
                <w:lang w:eastAsia="ru-RU"/>
              </w:rPr>
              <w:t xml:space="preserve"> (</w:t>
            </w:r>
            <w:r>
              <w:rPr>
                <w:rFonts w:ascii="Times New Roman" w:eastAsia="Calibri" w:hAnsi="Times New Roman" w:cs="Times New Roman"/>
                <w:bCs/>
                <w:sz w:val="28"/>
                <w:szCs w:val="28"/>
                <w:lang w:val="kk-KZ" w:eastAsia="ru-RU"/>
              </w:rPr>
              <w:t>ҚДББ</w:t>
            </w:r>
            <w:r>
              <w:rPr>
                <w:rFonts w:ascii="Times New Roman" w:eastAsia="Calibri" w:hAnsi="Times New Roman" w:cs="Times New Roman"/>
                <w:bCs/>
                <w:sz w:val="28"/>
                <w:szCs w:val="28"/>
                <w:lang w:eastAsia="ru-RU"/>
              </w:rPr>
              <w:t>)</w:t>
            </w:r>
          </w:p>
        </w:tc>
        <w:tc>
          <w:tcPr>
            <w:tcW w:w="5561" w:type="dxa"/>
            <w:tcBorders>
              <w:top w:val="single" w:sz="4" w:space="0" w:color="auto"/>
              <w:left w:val="single" w:sz="4" w:space="0" w:color="auto"/>
              <w:bottom w:val="single" w:sz="4" w:space="0" w:color="auto"/>
              <w:right w:val="single" w:sz="4" w:space="0" w:color="auto"/>
            </w:tcBorders>
          </w:tcPr>
          <w:p w:rsidR="000F1390" w:rsidRDefault="008E0D66">
            <w:pPr>
              <w:spacing w:after="0" w:line="240" w:lineRule="auto"/>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w:t>
            </w:r>
          </w:p>
        </w:tc>
      </w:tr>
    </w:tbl>
    <w:p w:rsidR="000F1390" w:rsidRDefault="000F1390">
      <w:pPr>
        <w:spacing w:after="0" w:line="240" w:lineRule="auto"/>
        <w:ind w:left="1134" w:right="1134"/>
        <w:jc w:val="center"/>
        <w:rPr>
          <w:rFonts w:ascii="Times New Roman" w:eastAsia="Calibri" w:hAnsi="Times New Roman" w:cs="Times New Roman"/>
          <w:bCs/>
          <w:sz w:val="28"/>
          <w:szCs w:val="28"/>
          <w:lang w:val="en-US" w:eastAsia="ru-RU"/>
        </w:rPr>
      </w:pPr>
    </w:p>
    <w:p w:rsidR="008E0D66" w:rsidRDefault="008E0D66">
      <w:pPr>
        <w:spacing w:after="0" w:line="240" w:lineRule="auto"/>
        <w:ind w:left="1134" w:right="1134"/>
        <w:jc w:val="center"/>
        <w:rPr>
          <w:rFonts w:ascii="Times New Roman" w:eastAsia="Calibri" w:hAnsi="Times New Roman" w:cs="Times New Roman"/>
          <w:bCs/>
          <w:sz w:val="28"/>
          <w:szCs w:val="28"/>
          <w:lang w:val="kk-KZ" w:eastAsia="ru-RU"/>
        </w:rPr>
      </w:pPr>
    </w:p>
    <w:p w:rsidR="008E0D66" w:rsidRDefault="008E0D66">
      <w:pPr>
        <w:spacing w:after="0" w:line="240" w:lineRule="auto"/>
        <w:ind w:left="1134" w:right="1134"/>
        <w:jc w:val="center"/>
        <w:rPr>
          <w:rFonts w:ascii="Times New Roman" w:eastAsia="Calibri" w:hAnsi="Times New Roman" w:cs="Times New Roman"/>
          <w:bCs/>
          <w:sz w:val="28"/>
          <w:szCs w:val="28"/>
          <w:lang w:val="kk-KZ" w:eastAsia="ru-RU"/>
        </w:rPr>
      </w:pPr>
    </w:p>
    <w:p w:rsidR="000F1390" w:rsidRDefault="008E0D66">
      <w:pPr>
        <w:spacing w:after="0" w:line="240" w:lineRule="auto"/>
        <w:ind w:left="1134" w:right="1134"/>
        <w:jc w:val="center"/>
        <w:rPr>
          <w:rFonts w:ascii="Times New Roman" w:eastAsia="Calibri" w:hAnsi="Times New Roman" w:cs="Times New Roman"/>
          <w:bCs/>
          <w:sz w:val="28"/>
          <w:szCs w:val="28"/>
          <w:lang w:val="kk-KZ" w:eastAsia="ru-RU"/>
        </w:rPr>
      </w:pPr>
      <w:r>
        <w:rPr>
          <w:rFonts w:ascii="Times New Roman" w:eastAsia="Calibri" w:hAnsi="Times New Roman" w:cs="Times New Roman"/>
          <w:bCs/>
          <w:sz w:val="28"/>
          <w:szCs w:val="28"/>
          <w:lang w:val="kk-KZ" w:eastAsia="ru-RU"/>
        </w:rPr>
        <w:t>Шымкент, 2024 ж.</w:t>
      </w:r>
    </w:p>
    <w:p w:rsidR="000F1390" w:rsidRDefault="000F1390">
      <w:pPr>
        <w:spacing w:after="0" w:line="240" w:lineRule="auto"/>
        <w:ind w:left="1134" w:right="1134"/>
        <w:jc w:val="center"/>
        <w:rPr>
          <w:rFonts w:ascii="Times New Roman" w:eastAsia="Calibri" w:hAnsi="Times New Roman" w:cs="Times New Roman"/>
          <w:bCs/>
          <w:sz w:val="24"/>
          <w:szCs w:val="24"/>
          <w:lang w:val="kk-KZ" w:eastAsia="ru-RU"/>
        </w:rPr>
      </w:pPr>
    </w:p>
    <w:p w:rsidR="000F1390" w:rsidRDefault="000F1390">
      <w:pPr>
        <w:pStyle w:val="Pa6"/>
        <w:spacing w:line="240" w:lineRule="auto"/>
        <w:ind w:firstLine="567"/>
        <w:rPr>
          <w:rStyle w:val="A00"/>
          <w:sz w:val="24"/>
          <w:szCs w:val="24"/>
          <w:lang w:val="kk-KZ"/>
        </w:rPr>
      </w:pPr>
    </w:p>
    <w:p w:rsidR="000F1390" w:rsidRDefault="008E0D66">
      <w:pPr>
        <w:pStyle w:val="Pa6"/>
        <w:spacing w:line="240" w:lineRule="auto"/>
        <w:ind w:firstLine="567"/>
        <w:rPr>
          <w:rStyle w:val="A00"/>
          <w:sz w:val="24"/>
          <w:szCs w:val="24"/>
        </w:rPr>
      </w:pPr>
      <w:r>
        <w:rPr>
          <w:rStyle w:val="A00"/>
          <w:sz w:val="24"/>
          <w:szCs w:val="24"/>
          <w:lang w:val="kk-KZ"/>
        </w:rPr>
        <w:t>Құрастырушылар</w:t>
      </w:r>
      <w:r>
        <w:rPr>
          <w:rStyle w:val="A00"/>
          <w:sz w:val="24"/>
          <w:szCs w:val="24"/>
        </w:rPr>
        <w:t>:</w:t>
      </w:r>
    </w:p>
    <w:p w:rsidR="000F1390" w:rsidRDefault="000F1390">
      <w:pPr>
        <w:autoSpaceDE w:val="0"/>
        <w:autoSpaceDN w:val="0"/>
        <w:adjustRightInd w:val="0"/>
        <w:spacing w:after="0" w:line="240" w:lineRule="auto"/>
        <w:rPr>
          <w:rFonts w:ascii="Times New Roman" w:hAnsi="Times New Roman"/>
          <w:color w:val="000000"/>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4865"/>
        <w:gridCol w:w="1701"/>
      </w:tblGrid>
      <w:tr w:rsidR="000F1390">
        <w:tc>
          <w:tcPr>
            <w:tcW w:w="2790"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0" w:line="240" w:lineRule="auto"/>
              <w:rPr>
                <w:rFonts w:ascii="Times New Roman" w:eastAsia="Calibri" w:hAnsi="Times New Roman"/>
                <w:color w:val="000000"/>
                <w:sz w:val="24"/>
                <w:szCs w:val="24"/>
                <w:lang w:val="kk-KZ"/>
              </w:rPr>
            </w:pPr>
            <w:r>
              <w:rPr>
                <w:rFonts w:ascii="Times New Roman" w:hAnsi="Times New Roman"/>
                <w:color w:val="000000"/>
                <w:sz w:val="24"/>
                <w:szCs w:val="24"/>
              </w:rPr>
              <w:t>Аты-жөні</w:t>
            </w:r>
          </w:p>
        </w:tc>
        <w:tc>
          <w:tcPr>
            <w:tcW w:w="4865"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0" w:line="240" w:lineRule="auto"/>
              <w:rPr>
                <w:rFonts w:ascii="Times New Roman" w:eastAsia="Calibri" w:hAnsi="Times New Roman"/>
                <w:color w:val="000000"/>
                <w:sz w:val="24"/>
                <w:szCs w:val="24"/>
                <w:lang w:val="kk-KZ"/>
              </w:rPr>
            </w:pPr>
            <w:r>
              <w:rPr>
                <w:rFonts w:ascii="Times New Roman" w:hAnsi="Times New Roman"/>
                <w:color w:val="000000"/>
                <w:sz w:val="24"/>
                <w:szCs w:val="24"/>
                <w:lang w:val="kk-KZ"/>
              </w:rPr>
              <w:t>Қызметі</w:t>
            </w:r>
          </w:p>
        </w:tc>
        <w:tc>
          <w:tcPr>
            <w:tcW w:w="1701"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0" w:line="240" w:lineRule="auto"/>
              <w:rPr>
                <w:rFonts w:ascii="Times New Roman" w:eastAsia="Calibri" w:hAnsi="Times New Roman"/>
                <w:color w:val="000000"/>
                <w:sz w:val="24"/>
                <w:szCs w:val="24"/>
                <w:lang w:val="kk-KZ"/>
              </w:rPr>
            </w:pPr>
            <w:r>
              <w:rPr>
                <w:rFonts w:ascii="Times New Roman" w:hAnsi="Times New Roman"/>
                <w:color w:val="000000"/>
                <w:sz w:val="24"/>
                <w:szCs w:val="24"/>
                <w:lang w:val="kk-KZ"/>
              </w:rPr>
              <w:t>Қолы</w:t>
            </w:r>
          </w:p>
        </w:tc>
      </w:tr>
      <w:tr w:rsidR="008E0D66" w:rsidRPr="00A56575">
        <w:tc>
          <w:tcPr>
            <w:tcW w:w="2790" w:type="dxa"/>
            <w:tcBorders>
              <w:top w:val="single" w:sz="4" w:space="0" w:color="auto"/>
              <w:left w:val="single" w:sz="4" w:space="0" w:color="auto"/>
              <w:bottom w:val="single" w:sz="4" w:space="0" w:color="auto"/>
              <w:right w:val="single" w:sz="4" w:space="0" w:color="auto"/>
            </w:tcBorders>
          </w:tcPr>
          <w:p w:rsidR="008E0D66" w:rsidRPr="008E0D66" w:rsidRDefault="008E0D66">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Паржанов Ж.А</w:t>
            </w:r>
          </w:p>
        </w:tc>
        <w:tc>
          <w:tcPr>
            <w:tcW w:w="4865" w:type="dxa"/>
            <w:tcBorders>
              <w:top w:val="single" w:sz="4" w:space="0" w:color="auto"/>
              <w:left w:val="single" w:sz="4" w:space="0" w:color="auto"/>
              <w:bottom w:val="single" w:sz="4" w:space="0" w:color="auto"/>
              <w:right w:val="single" w:sz="4" w:space="0" w:color="auto"/>
            </w:tcBorders>
          </w:tcPr>
          <w:p w:rsidR="008E0D66" w:rsidRDefault="008E0D66" w:rsidP="008E0D66">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А.ш.ғ.д  «Өсімдік шаруашылығы және мал шаруашылығы» кафедрасының профессоры</w:t>
            </w:r>
          </w:p>
        </w:tc>
        <w:tc>
          <w:tcPr>
            <w:tcW w:w="1701" w:type="dxa"/>
            <w:tcBorders>
              <w:top w:val="single" w:sz="4" w:space="0" w:color="auto"/>
              <w:left w:val="single" w:sz="4" w:space="0" w:color="auto"/>
              <w:bottom w:val="single" w:sz="4" w:space="0" w:color="auto"/>
              <w:right w:val="single" w:sz="4" w:space="0" w:color="auto"/>
            </w:tcBorders>
          </w:tcPr>
          <w:p w:rsidR="008E0D66" w:rsidRDefault="008E0D66">
            <w:pPr>
              <w:autoSpaceDE w:val="0"/>
              <w:autoSpaceDN w:val="0"/>
              <w:adjustRightInd w:val="0"/>
              <w:spacing w:after="0" w:line="240" w:lineRule="auto"/>
              <w:rPr>
                <w:rFonts w:ascii="Times New Roman" w:hAnsi="Times New Roman"/>
                <w:color w:val="000000"/>
                <w:sz w:val="24"/>
                <w:szCs w:val="24"/>
                <w:lang w:val="kk-KZ"/>
              </w:rPr>
            </w:pPr>
          </w:p>
        </w:tc>
      </w:tr>
      <w:tr w:rsidR="000F1390">
        <w:tc>
          <w:tcPr>
            <w:tcW w:w="2790"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rPr>
            </w:pPr>
            <w:r>
              <w:rPr>
                <w:rFonts w:ascii="Times New Roman" w:hAnsi="Times New Roman"/>
                <w:color w:val="000000"/>
                <w:sz w:val="24"/>
                <w:szCs w:val="24"/>
              </w:rPr>
              <w:t>Жылкибаев А.К</w:t>
            </w:r>
          </w:p>
        </w:tc>
        <w:tc>
          <w:tcPr>
            <w:tcW w:w="4865"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kk-KZ"/>
              </w:rPr>
            </w:pPr>
            <w:r>
              <w:rPr>
                <w:rFonts w:ascii="Times New Roman" w:hAnsi="Times New Roman"/>
                <w:color w:val="000000"/>
                <w:sz w:val="24"/>
                <w:szCs w:val="24"/>
                <w:lang w:val="kk-KZ"/>
              </w:rPr>
              <w:t>Б.ғ.к  «Өсімдік шаруашылығы және мал шаруашылығы» кафедрасының меңгерушісі</w:t>
            </w: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rsidRPr="00A56575">
        <w:tc>
          <w:tcPr>
            <w:tcW w:w="2790"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de-DE"/>
              </w:rPr>
            </w:pPr>
            <w:r>
              <w:rPr>
                <w:rFonts w:ascii="Times New Roman" w:hAnsi="Times New Roman"/>
                <w:color w:val="000000"/>
                <w:sz w:val="24"/>
                <w:szCs w:val="24"/>
              </w:rPr>
              <w:t>ДауренбековХ</w:t>
            </w:r>
            <w:r>
              <w:rPr>
                <w:rFonts w:ascii="Times New Roman" w:hAnsi="Times New Roman"/>
                <w:color w:val="000000"/>
                <w:sz w:val="24"/>
                <w:szCs w:val="24"/>
                <w:lang w:val="de-DE"/>
              </w:rPr>
              <w:t>.</w:t>
            </w:r>
            <w:r>
              <w:rPr>
                <w:rFonts w:ascii="Times New Roman" w:hAnsi="Times New Roman"/>
                <w:color w:val="000000"/>
                <w:sz w:val="24"/>
                <w:szCs w:val="24"/>
              </w:rPr>
              <w:t>Т</w:t>
            </w:r>
          </w:p>
        </w:tc>
        <w:tc>
          <w:tcPr>
            <w:tcW w:w="4865"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de-DE"/>
              </w:rPr>
            </w:pPr>
            <w:r>
              <w:rPr>
                <w:rFonts w:ascii="Times New Roman" w:hAnsi="Times New Roman"/>
                <w:color w:val="000000"/>
                <w:sz w:val="24"/>
                <w:szCs w:val="24"/>
                <w:lang w:val="kk-KZ"/>
              </w:rPr>
              <w:t>«Өсімдік шаруашылығы және мал шаруашылығы» кафедрасының аға оқытушысы</w:t>
            </w:r>
            <w:r>
              <w:rPr>
                <w:rFonts w:ascii="Times New Roman" w:hAnsi="Times New Roman"/>
                <w:color w:val="000000"/>
                <w:sz w:val="24"/>
                <w:szCs w:val="24"/>
                <w:lang w:val="de-DE"/>
              </w:rPr>
              <w:t xml:space="preserve">, </w:t>
            </w:r>
            <w:r>
              <w:rPr>
                <w:rFonts w:ascii="Times New Roman" w:hAnsi="Times New Roman"/>
                <w:color w:val="000000"/>
                <w:sz w:val="24"/>
                <w:szCs w:val="24"/>
                <w:lang w:val="kk-KZ"/>
              </w:rPr>
              <w:t>а</w:t>
            </w:r>
            <w:r>
              <w:rPr>
                <w:rFonts w:ascii="Times New Roman" w:hAnsi="Times New Roman"/>
                <w:color w:val="000000"/>
                <w:sz w:val="24"/>
                <w:szCs w:val="24"/>
                <w:lang w:val="de-DE"/>
              </w:rPr>
              <w:t>.</w:t>
            </w:r>
            <w:r>
              <w:rPr>
                <w:rFonts w:ascii="Times New Roman" w:hAnsi="Times New Roman"/>
                <w:color w:val="000000"/>
                <w:sz w:val="24"/>
                <w:szCs w:val="24"/>
                <w:lang w:val="kk-KZ"/>
              </w:rPr>
              <w:t>ш.ғ.к</w:t>
            </w: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rsidRPr="00A56575">
        <w:tc>
          <w:tcPr>
            <w:tcW w:w="2790"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kk-KZ"/>
              </w:rPr>
            </w:pPr>
            <w:r>
              <w:rPr>
                <w:rFonts w:ascii="Times New Roman" w:hAnsi="Times New Roman"/>
                <w:color w:val="000000"/>
                <w:sz w:val="24"/>
                <w:szCs w:val="24"/>
                <w:lang w:val="kk-KZ"/>
              </w:rPr>
              <w:t>Файзуллаева Л.А</w:t>
            </w:r>
          </w:p>
        </w:tc>
        <w:tc>
          <w:tcPr>
            <w:tcW w:w="4865"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kk-KZ"/>
              </w:rPr>
            </w:pPr>
            <w:r>
              <w:rPr>
                <w:rFonts w:ascii="Times New Roman" w:hAnsi="Times New Roman"/>
                <w:color w:val="000000"/>
                <w:sz w:val="24"/>
                <w:szCs w:val="24"/>
                <w:lang w:val="kk-KZ"/>
              </w:rPr>
              <w:t>«Өсімдік шаруашылығы және мал шаруашылығы» кафедрасының аға оқытушысы</w:t>
            </w:r>
            <w:r>
              <w:rPr>
                <w:rFonts w:ascii="Times New Roman" w:hAnsi="Times New Roman"/>
                <w:color w:val="000000"/>
                <w:sz w:val="24"/>
                <w:szCs w:val="24"/>
                <w:lang w:val="de-DE"/>
              </w:rPr>
              <w:t xml:space="preserve">, </w:t>
            </w:r>
            <w:r>
              <w:rPr>
                <w:rFonts w:ascii="Times New Roman" w:hAnsi="Times New Roman"/>
                <w:color w:val="000000"/>
                <w:sz w:val="24"/>
                <w:szCs w:val="24"/>
                <w:lang w:val="kk-KZ"/>
              </w:rPr>
              <w:t>а</w:t>
            </w:r>
            <w:r>
              <w:rPr>
                <w:rFonts w:ascii="Times New Roman" w:hAnsi="Times New Roman"/>
                <w:color w:val="000000"/>
                <w:sz w:val="24"/>
                <w:szCs w:val="24"/>
                <w:lang w:val="de-DE"/>
              </w:rPr>
              <w:t>.</w:t>
            </w:r>
            <w:r>
              <w:rPr>
                <w:rFonts w:ascii="Times New Roman" w:hAnsi="Times New Roman"/>
                <w:color w:val="000000"/>
                <w:sz w:val="24"/>
                <w:szCs w:val="24"/>
                <w:lang w:val="kk-KZ"/>
              </w:rPr>
              <w:t>ш.ғ.к</w:t>
            </w: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rsidRPr="00A56575">
        <w:tc>
          <w:tcPr>
            <w:tcW w:w="2790"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kk-KZ"/>
              </w:rPr>
            </w:pPr>
            <w:r>
              <w:rPr>
                <w:rFonts w:ascii="Times New Roman" w:hAnsi="Times New Roman"/>
                <w:color w:val="000000"/>
                <w:sz w:val="24"/>
                <w:szCs w:val="24"/>
                <w:lang w:val="kk-KZ"/>
              </w:rPr>
              <w:t>Курманова К.Т</w:t>
            </w:r>
          </w:p>
        </w:tc>
        <w:tc>
          <w:tcPr>
            <w:tcW w:w="4865"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kk-KZ"/>
              </w:rPr>
            </w:pPr>
            <w:r>
              <w:rPr>
                <w:rFonts w:ascii="Times New Roman" w:hAnsi="Times New Roman"/>
                <w:color w:val="000000"/>
                <w:sz w:val="24"/>
                <w:szCs w:val="24"/>
                <w:lang w:val="kk-KZ"/>
              </w:rPr>
              <w:t>«Өсімдік шаруашылығы және мал шаруашылығы» кафедрасының  оқытушысы, магистр</w:t>
            </w: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tc>
          <w:tcPr>
            <w:tcW w:w="2790" w:type="dxa"/>
            <w:tcBorders>
              <w:top w:val="single" w:sz="4" w:space="0" w:color="auto"/>
              <w:left w:val="single" w:sz="4" w:space="0" w:color="auto"/>
              <w:bottom w:val="single" w:sz="4" w:space="0" w:color="auto"/>
              <w:right w:val="single" w:sz="4" w:space="0" w:color="auto"/>
            </w:tcBorders>
          </w:tcPr>
          <w:p w:rsidR="000F1390" w:rsidRDefault="0000049F" w:rsidP="0000049F">
            <w:pPr>
              <w:autoSpaceDE w:val="0"/>
              <w:autoSpaceDN w:val="0"/>
              <w:adjustRightInd w:val="0"/>
              <w:spacing w:after="20" w:line="240" w:lineRule="auto"/>
              <w:contextualSpacing/>
              <w:rPr>
                <w:rFonts w:ascii="Times New Roman" w:eastAsia="Calibri" w:hAnsi="Times New Roman"/>
                <w:color w:val="000000"/>
                <w:sz w:val="24"/>
                <w:szCs w:val="24"/>
                <w:lang w:val="kk-KZ"/>
              </w:rPr>
            </w:pPr>
            <w:r>
              <w:rPr>
                <w:rFonts w:ascii="Times New Roman" w:eastAsia="Calibri" w:hAnsi="Times New Roman"/>
                <w:color w:val="000000"/>
                <w:sz w:val="24"/>
                <w:szCs w:val="24"/>
                <w:lang w:val="kk-KZ"/>
              </w:rPr>
              <w:t>Құттыбек А.Б</w:t>
            </w:r>
          </w:p>
        </w:tc>
        <w:tc>
          <w:tcPr>
            <w:tcW w:w="4865" w:type="dxa"/>
            <w:tcBorders>
              <w:top w:val="single" w:sz="4" w:space="0" w:color="auto"/>
              <w:left w:val="single" w:sz="4" w:space="0" w:color="auto"/>
              <w:bottom w:val="single" w:sz="4" w:space="0" w:color="auto"/>
              <w:right w:val="single" w:sz="4" w:space="0" w:color="auto"/>
            </w:tcBorders>
          </w:tcPr>
          <w:p w:rsidR="000F1390" w:rsidRPr="008E0D66" w:rsidRDefault="008E0D66">
            <w:pPr>
              <w:autoSpaceDE w:val="0"/>
              <w:autoSpaceDN w:val="0"/>
              <w:adjustRightInd w:val="0"/>
              <w:spacing w:after="20" w:line="240" w:lineRule="auto"/>
              <w:contextualSpacing/>
              <w:rPr>
                <w:rFonts w:ascii="Times New Roman" w:hAnsi="Times New Roman"/>
                <w:sz w:val="24"/>
                <w:szCs w:val="24"/>
                <w:lang w:val="kk-KZ"/>
              </w:rPr>
            </w:pPr>
            <w:r w:rsidRPr="008E0D66">
              <w:rPr>
                <w:rFonts w:ascii="Times New Roman" w:hAnsi="Times New Roman"/>
                <w:sz w:val="24"/>
                <w:szCs w:val="24"/>
              </w:rPr>
              <w:t>АП-2</w:t>
            </w:r>
            <w:r w:rsidR="0000049F">
              <w:rPr>
                <w:rFonts w:ascii="Times New Roman" w:hAnsi="Times New Roman"/>
                <w:sz w:val="24"/>
                <w:szCs w:val="24"/>
                <w:lang w:val="kk-KZ"/>
              </w:rPr>
              <w:t>1</w:t>
            </w:r>
            <w:r w:rsidRPr="008E0D66">
              <w:rPr>
                <w:rFonts w:ascii="Times New Roman" w:hAnsi="Times New Roman"/>
                <w:sz w:val="24"/>
                <w:szCs w:val="24"/>
                <w:lang w:val="kk-KZ"/>
              </w:rPr>
              <w:t>-7</w:t>
            </w:r>
            <w:r w:rsidRPr="008E0D66">
              <w:rPr>
                <w:rFonts w:ascii="Times New Roman" w:hAnsi="Times New Roman"/>
                <w:sz w:val="24"/>
                <w:szCs w:val="24"/>
              </w:rPr>
              <w:t>к</w:t>
            </w:r>
            <w:r w:rsidRPr="008E0D66">
              <w:rPr>
                <w:rFonts w:ascii="Times New Roman" w:hAnsi="Times New Roman"/>
                <w:sz w:val="24"/>
                <w:szCs w:val="24"/>
                <w:lang w:val="kk-KZ"/>
              </w:rPr>
              <w:t xml:space="preserve"> тобының студенті</w:t>
            </w:r>
          </w:p>
          <w:p w:rsidR="000F1390" w:rsidRPr="008E0D66" w:rsidRDefault="000F1390">
            <w:pPr>
              <w:autoSpaceDE w:val="0"/>
              <w:autoSpaceDN w:val="0"/>
              <w:adjustRightInd w:val="0"/>
              <w:spacing w:after="20" w:line="240" w:lineRule="auto"/>
              <w:contextualSpacing/>
              <w:rPr>
                <w:rFonts w:ascii="Times New Roman" w:eastAsia="Calibri"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tc>
          <w:tcPr>
            <w:tcW w:w="2790" w:type="dxa"/>
            <w:tcBorders>
              <w:top w:val="single" w:sz="4" w:space="0" w:color="auto"/>
              <w:left w:val="single" w:sz="4" w:space="0" w:color="auto"/>
              <w:bottom w:val="single" w:sz="4" w:space="0" w:color="auto"/>
              <w:right w:val="single" w:sz="4" w:space="0" w:color="auto"/>
            </w:tcBorders>
          </w:tcPr>
          <w:p w:rsidR="000F1390" w:rsidRPr="005549E2" w:rsidRDefault="0004696C">
            <w:pPr>
              <w:autoSpaceDE w:val="0"/>
              <w:autoSpaceDN w:val="0"/>
              <w:adjustRightInd w:val="0"/>
              <w:spacing w:after="20" w:line="240" w:lineRule="auto"/>
              <w:contextualSpacing/>
              <w:rPr>
                <w:rFonts w:ascii="Times New Roman" w:eastAsia="Calibri" w:hAnsi="Times New Roman"/>
                <w:color w:val="000000"/>
                <w:sz w:val="24"/>
                <w:szCs w:val="24"/>
                <w:lang w:val="kk-KZ"/>
              </w:rPr>
            </w:pPr>
            <w:r>
              <w:rPr>
                <w:rStyle w:val="tlid-translation"/>
                <w:rFonts w:ascii="Times New Roman" w:hAnsi="Times New Roman" w:cs="Times New Roman"/>
                <w:sz w:val="24"/>
                <w:szCs w:val="24"/>
                <w:lang w:val="kk-KZ"/>
              </w:rPr>
              <w:t>Утемисов Б.Т</w:t>
            </w:r>
            <w:r w:rsidR="005549E2" w:rsidRPr="005549E2">
              <w:rPr>
                <w:rStyle w:val="tlid-translation"/>
                <w:rFonts w:ascii="Times New Roman" w:hAnsi="Times New Roman" w:cs="Times New Roman"/>
                <w:sz w:val="24"/>
                <w:szCs w:val="24"/>
                <w:lang w:val="kk-KZ"/>
              </w:rPr>
              <w:t xml:space="preserve">  </w:t>
            </w:r>
          </w:p>
        </w:tc>
        <w:tc>
          <w:tcPr>
            <w:tcW w:w="4865" w:type="dxa"/>
            <w:tcBorders>
              <w:top w:val="single" w:sz="4" w:space="0" w:color="auto"/>
              <w:left w:val="single" w:sz="4" w:space="0" w:color="auto"/>
              <w:bottom w:val="single" w:sz="4" w:space="0" w:color="auto"/>
              <w:right w:val="single" w:sz="4" w:space="0" w:color="auto"/>
            </w:tcBorders>
          </w:tcPr>
          <w:p w:rsidR="000F1390" w:rsidRPr="008E0D66" w:rsidRDefault="008E0D66">
            <w:pPr>
              <w:autoSpaceDE w:val="0"/>
              <w:autoSpaceDN w:val="0"/>
              <w:adjustRightInd w:val="0"/>
              <w:spacing w:after="20" w:line="240" w:lineRule="auto"/>
              <w:contextualSpacing/>
              <w:rPr>
                <w:rFonts w:ascii="Times New Roman" w:hAnsi="Times New Roman"/>
                <w:sz w:val="24"/>
                <w:szCs w:val="24"/>
                <w:lang w:val="kk-KZ"/>
              </w:rPr>
            </w:pPr>
            <w:r w:rsidRPr="008E0D66">
              <w:rPr>
                <w:rFonts w:ascii="Times New Roman" w:hAnsi="Times New Roman"/>
                <w:sz w:val="24"/>
                <w:szCs w:val="24"/>
              </w:rPr>
              <w:t xml:space="preserve"> «</w:t>
            </w:r>
            <w:r w:rsidRPr="008E0D66">
              <w:rPr>
                <w:rFonts w:ascii="Times New Roman" w:hAnsi="Times New Roman"/>
                <w:sz w:val="24"/>
                <w:szCs w:val="24"/>
                <w:lang w:val="kk-KZ"/>
              </w:rPr>
              <w:t>Қарасай батыр-2</w:t>
            </w:r>
            <w:r w:rsidRPr="008E0D66">
              <w:rPr>
                <w:rFonts w:ascii="Times New Roman" w:hAnsi="Times New Roman"/>
                <w:sz w:val="24"/>
                <w:szCs w:val="24"/>
              </w:rPr>
              <w:t>»</w:t>
            </w:r>
            <w:r w:rsidRPr="008E0D66">
              <w:rPr>
                <w:rFonts w:ascii="Times New Roman" w:hAnsi="Times New Roman"/>
                <w:sz w:val="24"/>
                <w:szCs w:val="24"/>
                <w:lang w:val="kk-KZ"/>
              </w:rPr>
              <w:t xml:space="preserve"> ӨК </w:t>
            </w:r>
            <w:r w:rsidR="00D746F1">
              <w:rPr>
                <w:rFonts w:ascii="Times New Roman" w:hAnsi="Times New Roman"/>
                <w:sz w:val="24"/>
                <w:szCs w:val="24"/>
                <w:lang w:val="kk-KZ"/>
              </w:rPr>
              <w:t>төр</w:t>
            </w:r>
            <w:r w:rsidR="0004696C">
              <w:rPr>
                <w:rFonts w:ascii="Times New Roman" w:hAnsi="Times New Roman"/>
                <w:sz w:val="24"/>
                <w:szCs w:val="24"/>
                <w:lang w:val="kk-KZ"/>
              </w:rPr>
              <w:t>ағасы</w:t>
            </w:r>
          </w:p>
          <w:p w:rsidR="000F1390" w:rsidRPr="008E0D66" w:rsidRDefault="000F1390" w:rsidP="008E0D66">
            <w:pPr>
              <w:autoSpaceDE w:val="0"/>
              <w:autoSpaceDN w:val="0"/>
              <w:adjustRightInd w:val="0"/>
              <w:spacing w:after="0" w:line="240" w:lineRule="auto"/>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tc>
          <w:tcPr>
            <w:tcW w:w="2790"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kk-KZ"/>
              </w:rPr>
            </w:pPr>
            <w:r>
              <w:rPr>
                <w:rFonts w:ascii="Times New Roman" w:hAnsi="Times New Roman"/>
                <w:color w:val="000000"/>
                <w:sz w:val="24"/>
                <w:szCs w:val="24"/>
                <w:lang w:val="kk-KZ"/>
              </w:rPr>
              <w:t>Досболов А.А.</w:t>
            </w:r>
          </w:p>
        </w:tc>
        <w:tc>
          <w:tcPr>
            <w:tcW w:w="4865" w:type="dxa"/>
            <w:tcBorders>
              <w:top w:val="single" w:sz="4" w:space="0" w:color="auto"/>
              <w:left w:val="single" w:sz="4" w:space="0" w:color="auto"/>
              <w:bottom w:val="single" w:sz="4" w:space="0" w:color="auto"/>
              <w:right w:val="single" w:sz="4" w:space="0" w:color="auto"/>
            </w:tcBorders>
          </w:tcPr>
          <w:p w:rsidR="000F1390" w:rsidRPr="008E0D66" w:rsidRDefault="008E0D66">
            <w:pPr>
              <w:autoSpaceDE w:val="0"/>
              <w:autoSpaceDN w:val="0"/>
              <w:adjustRightInd w:val="0"/>
              <w:spacing w:after="20" w:line="240" w:lineRule="auto"/>
              <w:contextualSpacing/>
              <w:rPr>
                <w:rFonts w:ascii="Times New Roman" w:hAnsi="Times New Roman"/>
                <w:sz w:val="24"/>
                <w:szCs w:val="24"/>
                <w:lang w:val="kk-KZ"/>
              </w:rPr>
            </w:pPr>
            <w:r w:rsidRPr="008E0D66">
              <w:rPr>
                <w:rFonts w:ascii="Times New Roman" w:hAnsi="Times New Roman"/>
                <w:sz w:val="24"/>
                <w:szCs w:val="24"/>
                <w:lang w:val="kk-KZ"/>
              </w:rPr>
              <w:t xml:space="preserve"> «Шымкент –Кұс »   ЖШС басшысы</w:t>
            </w:r>
          </w:p>
          <w:p w:rsidR="000F1390" w:rsidRPr="0004696C" w:rsidRDefault="000F1390">
            <w:pPr>
              <w:autoSpaceDE w:val="0"/>
              <w:autoSpaceDN w:val="0"/>
              <w:adjustRightInd w:val="0"/>
              <w:spacing w:after="20" w:line="240" w:lineRule="auto"/>
              <w:contextualSpacing/>
              <w:rPr>
                <w:rFonts w:ascii="Times New Roman" w:eastAsia="Calibri"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rsidRPr="00A56575">
        <w:trPr>
          <w:trHeight w:val="270"/>
        </w:trPr>
        <w:tc>
          <w:tcPr>
            <w:tcW w:w="2790"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20" w:line="240" w:lineRule="auto"/>
              <w:contextualSpacing/>
              <w:rPr>
                <w:rFonts w:ascii="Times New Roman" w:eastAsia="Calibri" w:hAnsi="Times New Roman"/>
                <w:color w:val="000000"/>
                <w:sz w:val="24"/>
                <w:szCs w:val="24"/>
                <w:lang w:val="kk-KZ"/>
              </w:rPr>
            </w:pPr>
            <w:r>
              <w:rPr>
                <w:rFonts w:ascii="Times New Roman" w:hAnsi="Times New Roman"/>
                <w:color w:val="000000"/>
                <w:sz w:val="24"/>
                <w:szCs w:val="24"/>
              </w:rPr>
              <w:t>Нормухамедов</w:t>
            </w:r>
            <w:r>
              <w:rPr>
                <w:rFonts w:ascii="Times New Roman" w:hAnsi="Times New Roman"/>
                <w:color w:val="000000"/>
                <w:sz w:val="24"/>
                <w:szCs w:val="24"/>
                <w:lang w:val="kk-KZ"/>
              </w:rPr>
              <w:t xml:space="preserve"> Т.А.</w:t>
            </w:r>
          </w:p>
        </w:tc>
        <w:tc>
          <w:tcPr>
            <w:tcW w:w="4865" w:type="dxa"/>
            <w:tcBorders>
              <w:top w:val="single" w:sz="4" w:space="0" w:color="auto"/>
              <w:left w:val="single" w:sz="4" w:space="0" w:color="auto"/>
              <w:bottom w:val="single" w:sz="4" w:space="0" w:color="auto"/>
              <w:right w:val="single" w:sz="4" w:space="0" w:color="auto"/>
            </w:tcBorders>
          </w:tcPr>
          <w:p w:rsidR="000F1390" w:rsidRPr="008E0D66" w:rsidRDefault="008E0D66">
            <w:pPr>
              <w:autoSpaceDE w:val="0"/>
              <w:autoSpaceDN w:val="0"/>
              <w:adjustRightInd w:val="0"/>
              <w:spacing w:after="20" w:line="240" w:lineRule="auto"/>
              <w:contextualSpacing/>
              <w:rPr>
                <w:rFonts w:ascii="Times New Roman" w:eastAsia="Calibri" w:hAnsi="Times New Roman"/>
                <w:sz w:val="24"/>
                <w:szCs w:val="24"/>
                <w:lang w:val="kk-KZ"/>
              </w:rPr>
            </w:pPr>
            <w:r w:rsidRPr="008E0D66">
              <w:rPr>
                <w:rFonts w:ascii="Times New Roman" w:hAnsi="Times New Roman"/>
                <w:sz w:val="24"/>
                <w:szCs w:val="24"/>
                <w:lang w:val="kk-KZ"/>
              </w:rPr>
              <w:t xml:space="preserve"> «Gold-bee »  омарташылар қоғамының төрағасы </w:t>
            </w: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trPr>
          <w:trHeight w:val="270"/>
        </w:trPr>
        <w:tc>
          <w:tcPr>
            <w:tcW w:w="2790"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lang w:val="kk-KZ"/>
              </w:rPr>
              <w:t>Ақаев М</w:t>
            </w:r>
          </w:p>
        </w:tc>
        <w:tc>
          <w:tcPr>
            <w:tcW w:w="4865" w:type="dxa"/>
            <w:tcBorders>
              <w:top w:val="single" w:sz="4" w:space="0" w:color="auto"/>
              <w:left w:val="single" w:sz="4" w:space="0" w:color="auto"/>
              <w:bottom w:val="single" w:sz="4" w:space="0" w:color="auto"/>
              <w:right w:val="single" w:sz="4" w:space="0" w:color="auto"/>
            </w:tcBorders>
          </w:tcPr>
          <w:p w:rsidR="000F1390" w:rsidRPr="008E0D66" w:rsidRDefault="008E0D66" w:rsidP="008E0D66">
            <w:pPr>
              <w:autoSpaceDE w:val="0"/>
              <w:autoSpaceDN w:val="0"/>
              <w:adjustRightInd w:val="0"/>
              <w:spacing w:after="20" w:line="240" w:lineRule="auto"/>
              <w:contextualSpacing/>
              <w:rPr>
                <w:rFonts w:ascii="Times New Roman" w:hAnsi="Times New Roman"/>
                <w:sz w:val="24"/>
                <w:szCs w:val="24"/>
                <w:lang w:val="kk-KZ"/>
              </w:rPr>
            </w:pPr>
            <w:r w:rsidRPr="008E0D66">
              <w:rPr>
                <w:rFonts w:ascii="Times New Roman" w:hAnsi="Times New Roman"/>
                <w:sz w:val="24"/>
                <w:szCs w:val="24"/>
                <w:lang w:val="kk-KZ"/>
              </w:rPr>
              <w:t xml:space="preserve"> «Еңбекші - М» ЖШС басшысы</w:t>
            </w:r>
          </w:p>
          <w:p w:rsidR="000F1390" w:rsidRPr="008E0D66" w:rsidRDefault="000F1390">
            <w:pPr>
              <w:autoSpaceDE w:val="0"/>
              <w:autoSpaceDN w:val="0"/>
              <w:adjustRightInd w:val="0"/>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r w:rsidR="000F1390">
        <w:trPr>
          <w:trHeight w:val="270"/>
        </w:trPr>
        <w:tc>
          <w:tcPr>
            <w:tcW w:w="2790" w:type="dxa"/>
            <w:tcBorders>
              <w:top w:val="single" w:sz="4" w:space="0" w:color="auto"/>
              <w:left w:val="single" w:sz="4" w:space="0" w:color="auto"/>
              <w:bottom w:val="single" w:sz="4" w:space="0" w:color="auto"/>
              <w:right w:val="single" w:sz="4" w:space="0" w:color="auto"/>
            </w:tcBorders>
          </w:tcPr>
          <w:p w:rsidR="000F1390" w:rsidRPr="005549E2" w:rsidRDefault="005549E2">
            <w:pPr>
              <w:autoSpaceDE w:val="0"/>
              <w:autoSpaceDN w:val="0"/>
              <w:adjustRightInd w:val="0"/>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Кансейтов Т</w:t>
            </w:r>
          </w:p>
        </w:tc>
        <w:tc>
          <w:tcPr>
            <w:tcW w:w="4865" w:type="dxa"/>
            <w:tcBorders>
              <w:top w:val="single" w:sz="4" w:space="0" w:color="auto"/>
              <w:left w:val="single" w:sz="4" w:space="0" w:color="auto"/>
              <w:bottom w:val="single" w:sz="4" w:space="0" w:color="auto"/>
              <w:right w:val="single" w:sz="4" w:space="0" w:color="auto"/>
            </w:tcBorders>
          </w:tcPr>
          <w:p w:rsidR="000F1390" w:rsidRDefault="008E0D66">
            <w:pPr>
              <w:autoSpaceDE w:val="0"/>
              <w:autoSpaceDN w:val="0"/>
              <w:adjustRightInd w:val="0"/>
              <w:spacing w:after="0" w:line="240" w:lineRule="auto"/>
              <w:rPr>
                <w:rFonts w:ascii="Times New Roman" w:hAnsi="Times New Roman"/>
                <w:sz w:val="24"/>
                <w:szCs w:val="24"/>
                <w:lang w:val="kk-KZ"/>
              </w:rPr>
            </w:pPr>
            <w:r w:rsidRPr="008E0D66">
              <w:rPr>
                <w:rFonts w:ascii="Times New Roman" w:hAnsi="Times New Roman"/>
                <w:sz w:val="24"/>
                <w:szCs w:val="24"/>
              </w:rPr>
              <w:t>«</w:t>
            </w:r>
            <w:r w:rsidR="005549E2">
              <w:rPr>
                <w:rFonts w:ascii="Times New Roman" w:hAnsi="Times New Roman"/>
                <w:sz w:val="24"/>
                <w:szCs w:val="24"/>
                <w:lang w:val="kk-KZ"/>
              </w:rPr>
              <w:t>Каусар</w:t>
            </w:r>
            <w:r w:rsidRPr="008E0D66">
              <w:rPr>
                <w:rFonts w:ascii="Times New Roman" w:hAnsi="Times New Roman"/>
                <w:sz w:val="24"/>
                <w:szCs w:val="24"/>
              </w:rPr>
              <w:t>»</w:t>
            </w:r>
            <w:r w:rsidR="00F14C26">
              <w:rPr>
                <w:rFonts w:ascii="Times New Roman" w:hAnsi="Times New Roman"/>
                <w:sz w:val="24"/>
                <w:szCs w:val="24"/>
              </w:rPr>
              <w:t xml:space="preserve"> </w:t>
            </w:r>
            <w:r w:rsidR="005549E2">
              <w:rPr>
                <w:rFonts w:ascii="Times New Roman" w:hAnsi="Times New Roman"/>
                <w:sz w:val="24"/>
                <w:szCs w:val="24"/>
                <w:lang w:val="kk-KZ"/>
              </w:rPr>
              <w:t>ШҚ</w:t>
            </w:r>
            <w:r w:rsidRPr="008E0D66">
              <w:rPr>
                <w:rFonts w:ascii="Times New Roman" w:hAnsi="Times New Roman"/>
                <w:sz w:val="24"/>
                <w:szCs w:val="24"/>
                <w:lang w:val="kk-KZ"/>
              </w:rPr>
              <w:t xml:space="preserve"> </w:t>
            </w:r>
            <w:r w:rsidR="00D746F1" w:rsidRPr="008E0D66">
              <w:rPr>
                <w:rFonts w:ascii="Times New Roman" w:hAnsi="Times New Roman"/>
                <w:sz w:val="24"/>
                <w:szCs w:val="24"/>
                <w:lang w:val="kk-KZ"/>
              </w:rPr>
              <w:t xml:space="preserve">басшысы </w:t>
            </w:r>
          </w:p>
          <w:p w:rsidR="00D746F1" w:rsidRPr="008E0D66" w:rsidRDefault="00D746F1">
            <w:pPr>
              <w:autoSpaceDE w:val="0"/>
              <w:autoSpaceDN w:val="0"/>
              <w:adjustRightInd w:val="0"/>
              <w:spacing w:after="0" w:line="240" w:lineRule="auto"/>
              <w:rPr>
                <w:rFonts w:ascii="Times New Roman" w:hAnsi="Times New Roman"/>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0F1390" w:rsidRDefault="000F1390">
            <w:pPr>
              <w:autoSpaceDE w:val="0"/>
              <w:autoSpaceDN w:val="0"/>
              <w:adjustRightInd w:val="0"/>
              <w:spacing w:after="0" w:line="240" w:lineRule="auto"/>
              <w:rPr>
                <w:rFonts w:ascii="Times New Roman" w:eastAsia="Calibri" w:hAnsi="Times New Roman"/>
                <w:color w:val="000000"/>
                <w:sz w:val="24"/>
                <w:szCs w:val="24"/>
                <w:lang w:val="de-DE"/>
              </w:rPr>
            </w:pPr>
          </w:p>
        </w:tc>
      </w:tr>
    </w:tbl>
    <w:p w:rsidR="000F1390" w:rsidRDefault="000F1390">
      <w:pPr>
        <w:autoSpaceDE w:val="0"/>
        <w:autoSpaceDN w:val="0"/>
        <w:adjustRightInd w:val="0"/>
        <w:spacing w:after="0" w:line="240" w:lineRule="auto"/>
        <w:rPr>
          <w:rFonts w:ascii="Times New Roman" w:eastAsia="Calibri" w:hAnsi="Times New Roman"/>
          <w:color w:val="000000"/>
          <w:sz w:val="24"/>
          <w:szCs w:val="24"/>
          <w:lang w:val="kk-KZ"/>
        </w:rPr>
      </w:pPr>
    </w:p>
    <w:p w:rsidR="000F1390" w:rsidRDefault="008E0D66">
      <w:pPr>
        <w:tabs>
          <w:tab w:val="left" w:pos="1260"/>
        </w:tabs>
        <w:jc w:val="both"/>
        <w:rPr>
          <w:rFonts w:ascii="Times New Roman" w:hAnsi="Times New Roman"/>
          <w:sz w:val="24"/>
          <w:szCs w:val="24"/>
          <w:lang w:val="kk-KZ"/>
        </w:rPr>
      </w:pPr>
      <w:r>
        <w:rPr>
          <w:rFonts w:ascii="Times New Roman" w:hAnsi="Times New Roman"/>
          <w:sz w:val="24"/>
          <w:szCs w:val="24"/>
          <w:lang w:val="kk-KZ"/>
        </w:rPr>
        <w:t xml:space="preserve">Білім беру бағдарламасы  </w:t>
      </w:r>
      <w:r w:rsidR="00B1312B">
        <w:rPr>
          <w:rFonts w:ascii="Times New Roman" w:hAnsi="Times New Roman"/>
          <w:sz w:val="24"/>
          <w:szCs w:val="24"/>
          <w:lang w:val="kk-KZ"/>
        </w:rPr>
        <w:t xml:space="preserve"> «Аграрлық» факультетінің </w:t>
      </w:r>
      <w:r>
        <w:rPr>
          <w:rFonts w:ascii="Times New Roman" w:hAnsi="Times New Roman"/>
          <w:sz w:val="24"/>
          <w:szCs w:val="24"/>
          <w:lang w:val="kk-KZ"/>
        </w:rPr>
        <w:t xml:space="preserve"> академиялық</w:t>
      </w:r>
      <w:r w:rsidR="00B1312B">
        <w:rPr>
          <w:rFonts w:ascii="Times New Roman" w:hAnsi="Times New Roman"/>
          <w:sz w:val="24"/>
          <w:szCs w:val="24"/>
          <w:lang w:val="kk-KZ"/>
        </w:rPr>
        <w:t xml:space="preserve"> сапа жөніндегі</w:t>
      </w:r>
      <w:r>
        <w:rPr>
          <w:rFonts w:ascii="Times New Roman" w:hAnsi="Times New Roman"/>
          <w:sz w:val="24"/>
          <w:szCs w:val="24"/>
          <w:lang w:val="kk-KZ"/>
        </w:rPr>
        <w:t xml:space="preserve"> комитет мәжілісінде қаралды</w:t>
      </w:r>
      <w:r w:rsidR="00B1312B">
        <w:rPr>
          <w:rFonts w:ascii="Times New Roman" w:hAnsi="Times New Roman"/>
          <w:sz w:val="24"/>
          <w:szCs w:val="24"/>
          <w:lang w:val="kk-KZ"/>
        </w:rPr>
        <w:t>.</w:t>
      </w:r>
      <w:r>
        <w:rPr>
          <w:rFonts w:ascii="Times New Roman" w:hAnsi="Times New Roman"/>
          <w:sz w:val="24"/>
          <w:szCs w:val="24"/>
          <w:lang w:val="kk-KZ"/>
        </w:rPr>
        <w:t xml:space="preserve"> </w:t>
      </w:r>
    </w:p>
    <w:p w:rsidR="000F1390" w:rsidRDefault="008E0D66">
      <w:pPr>
        <w:tabs>
          <w:tab w:val="left" w:pos="1260"/>
        </w:tabs>
        <w:spacing w:after="0" w:line="240" w:lineRule="auto"/>
        <w:jc w:val="both"/>
        <w:rPr>
          <w:rFonts w:ascii="Times New Roman" w:hAnsi="Times New Roman"/>
          <w:sz w:val="24"/>
          <w:szCs w:val="24"/>
          <w:lang w:val="kk-KZ"/>
        </w:rPr>
      </w:pPr>
      <w:r w:rsidRPr="00B1312B">
        <w:rPr>
          <w:rFonts w:ascii="Times New Roman" w:hAnsi="Times New Roman"/>
          <w:sz w:val="24"/>
          <w:szCs w:val="24"/>
          <w:lang w:val="kk-KZ"/>
        </w:rPr>
        <w:t>«_____» _______20</w:t>
      </w:r>
      <w:r w:rsidR="00B1312B">
        <w:rPr>
          <w:rFonts w:ascii="Times New Roman" w:hAnsi="Times New Roman"/>
          <w:sz w:val="24"/>
          <w:szCs w:val="24"/>
          <w:lang w:val="kk-KZ"/>
        </w:rPr>
        <w:t>24</w:t>
      </w:r>
      <w:r>
        <w:rPr>
          <w:rFonts w:ascii="Times New Roman" w:hAnsi="Times New Roman"/>
          <w:sz w:val="24"/>
          <w:szCs w:val="24"/>
          <w:lang w:val="kk-KZ"/>
        </w:rPr>
        <w:t>ж</w:t>
      </w:r>
      <w:r w:rsidRPr="00B1312B">
        <w:rPr>
          <w:rFonts w:ascii="Times New Roman" w:hAnsi="Times New Roman"/>
          <w:sz w:val="24"/>
          <w:szCs w:val="24"/>
          <w:lang w:val="kk-KZ"/>
        </w:rPr>
        <w:t>.</w:t>
      </w:r>
      <w:r w:rsidR="00B1312B">
        <w:rPr>
          <w:rFonts w:ascii="Times New Roman" w:hAnsi="Times New Roman"/>
          <w:sz w:val="24"/>
          <w:szCs w:val="24"/>
          <w:lang w:val="kk-KZ"/>
        </w:rPr>
        <w:t xml:space="preserve"> </w:t>
      </w:r>
      <w:r w:rsidRPr="00B1312B">
        <w:rPr>
          <w:rFonts w:ascii="Times New Roman" w:hAnsi="Times New Roman"/>
          <w:sz w:val="24"/>
          <w:szCs w:val="24"/>
          <w:lang w:val="kk-KZ"/>
        </w:rPr>
        <w:t xml:space="preserve"> №_____ </w:t>
      </w:r>
      <w:r>
        <w:rPr>
          <w:rFonts w:ascii="Times New Roman" w:hAnsi="Times New Roman"/>
          <w:sz w:val="24"/>
          <w:szCs w:val="24"/>
          <w:lang w:val="kk-KZ"/>
        </w:rPr>
        <w:t>хаттама.</w:t>
      </w:r>
    </w:p>
    <w:p w:rsidR="000F1390" w:rsidRPr="00B1312B" w:rsidRDefault="000F1390">
      <w:pPr>
        <w:tabs>
          <w:tab w:val="left" w:pos="1260"/>
        </w:tabs>
        <w:spacing w:after="0" w:line="240" w:lineRule="auto"/>
        <w:jc w:val="both"/>
        <w:rPr>
          <w:rFonts w:ascii="Times New Roman" w:hAnsi="Times New Roman"/>
          <w:sz w:val="24"/>
          <w:szCs w:val="24"/>
          <w:lang w:val="kk-KZ"/>
        </w:rPr>
      </w:pPr>
    </w:p>
    <w:p w:rsidR="000F1390" w:rsidRPr="008E0D66" w:rsidRDefault="008E0D66">
      <w:pPr>
        <w:tabs>
          <w:tab w:val="left" w:pos="126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АК </w:t>
      </w:r>
      <w:r w:rsidR="00B1312B">
        <w:rPr>
          <w:rFonts w:ascii="Times New Roman" w:hAnsi="Times New Roman"/>
          <w:sz w:val="24"/>
          <w:szCs w:val="24"/>
          <w:lang w:val="kk-KZ"/>
        </w:rPr>
        <w:t xml:space="preserve"> (комитет)  </w:t>
      </w:r>
      <w:r>
        <w:rPr>
          <w:rFonts w:ascii="Times New Roman" w:hAnsi="Times New Roman"/>
          <w:sz w:val="24"/>
          <w:szCs w:val="24"/>
          <w:lang w:val="kk-KZ"/>
        </w:rPr>
        <w:t>төрағасы</w:t>
      </w:r>
      <w:r w:rsidRPr="00B1312B">
        <w:rPr>
          <w:rFonts w:ascii="Times New Roman" w:hAnsi="Times New Roman"/>
          <w:sz w:val="24"/>
          <w:szCs w:val="24"/>
          <w:lang w:val="kk-KZ"/>
        </w:rPr>
        <w:t xml:space="preserve"> ________________ </w:t>
      </w:r>
      <w:r>
        <w:rPr>
          <w:rFonts w:ascii="Times New Roman" w:hAnsi="Times New Roman"/>
          <w:sz w:val="24"/>
          <w:szCs w:val="24"/>
          <w:lang w:val="kk-KZ"/>
        </w:rPr>
        <w:t>Тулеметова С.Е</w:t>
      </w:r>
      <w:r w:rsidR="00B1312B">
        <w:rPr>
          <w:rFonts w:ascii="Times New Roman" w:hAnsi="Times New Roman"/>
          <w:sz w:val="24"/>
          <w:szCs w:val="24"/>
          <w:lang w:val="kk-KZ"/>
        </w:rPr>
        <w:t>.</w:t>
      </w:r>
    </w:p>
    <w:p w:rsidR="000F1390" w:rsidRPr="00B1312B" w:rsidRDefault="000F1390">
      <w:pPr>
        <w:tabs>
          <w:tab w:val="left" w:pos="1260"/>
        </w:tabs>
        <w:spacing w:after="0" w:line="240" w:lineRule="auto"/>
        <w:rPr>
          <w:rFonts w:ascii="Times New Roman" w:hAnsi="Times New Roman"/>
          <w:sz w:val="24"/>
          <w:szCs w:val="24"/>
          <w:lang w:val="kk-KZ"/>
        </w:rPr>
      </w:pPr>
    </w:p>
    <w:p w:rsidR="000F1390" w:rsidRDefault="008E0D66">
      <w:pPr>
        <w:tabs>
          <w:tab w:val="left" w:pos="1260"/>
        </w:tabs>
        <w:spacing w:after="0" w:line="240" w:lineRule="auto"/>
        <w:jc w:val="both"/>
        <w:rPr>
          <w:rFonts w:ascii="Times New Roman" w:hAnsi="Times New Roman"/>
          <w:sz w:val="24"/>
          <w:szCs w:val="24"/>
          <w:lang w:val="kk-KZ"/>
        </w:rPr>
      </w:pPr>
      <w:r>
        <w:rPr>
          <w:rFonts w:ascii="Times New Roman" w:hAnsi="Times New Roman"/>
          <w:sz w:val="24"/>
          <w:szCs w:val="24"/>
          <w:lang w:val="kk-KZ"/>
        </w:rPr>
        <w:t>М.Әуезов атындағы ОҚУ Оқу-әдістемелік Кеңесінің мәжілісінде талқыланып, бекітуге ұсынылды,</w:t>
      </w:r>
    </w:p>
    <w:p w:rsidR="000F1390" w:rsidRDefault="008E0D66">
      <w:pPr>
        <w:tabs>
          <w:tab w:val="left" w:pos="1260"/>
        </w:tabs>
        <w:spacing w:after="0" w:line="240" w:lineRule="auto"/>
        <w:jc w:val="both"/>
        <w:rPr>
          <w:rFonts w:ascii="Times New Roman" w:hAnsi="Times New Roman"/>
          <w:sz w:val="24"/>
          <w:szCs w:val="24"/>
          <w:lang w:val="kk-KZ"/>
        </w:rPr>
      </w:pPr>
      <w:r>
        <w:rPr>
          <w:rFonts w:ascii="Times New Roman" w:hAnsi="Times New Roman"/>
          <w:sz w:val="24"/>
          <w:szCs w:val="24"/>
          <w:lang w:val="kk-KZ"/>
        </w:rPr>
        <w:t>«_____» __________20</w:t>
      </w:r>
      <w:r w:rsidR="00B1312B">
        <w:rPr>
          <w:rFonts w:ascii="Times New Roman" w:hAnsi="Times New Roman"/>
          <w:sz w:val="24"/>
          <w:szCs w:val="24"/>
          <w:lang w:val="kk-KZ"/>
        </w:rPr>
        <w:t>24</w:t>
      </w:r>
      <w:r>
        <w:rPr>
          <w:rFonts w:ascii="Times New Roman" w:hAnsi="Times New Roman"/>
          <w:sz w:val="24"/>
          <w:szCs w:val="24"/>
          <w:lang w:val="kk-KZ"/>
        </w:rPr>
        <w:t xml:space="preserve">ж. </w:t>
      </w:r>
      <w:r w:rsidR="00B1312B">
        <w:rPr>
          <w:rFonts w:ascii="Times New Roman" w:hAnsi="Times New Roman"/>
          <w:sz w:val="24"/>
          <w:szCs w:val="24"/>
          <w:lang w:val="kk-KZ"/>
        </w:rPr>
        <w:t xml:space="preserve"> </w:t>
      </w:r>
      <w:r>
        <w:rPr>
          <w:rFonts w:ascii="Times New Roman" w:hAnsi="Times New Roman"/>
          <w:sz w:val="24"/>
          <w:szCs w:val="24"/>
          <w:lang w:val="kk-KZ"/>
        </w:rPr>
        <w:t>№_____ хаттама.</w:t>
      </w:r>
    </w:p>
    <w:p w:rsidR="000F1390" w:rsidRDefault="000F1390">
      <w:pPr>
        <w:tabs>
          <w:tab w:val="left" w:pos="1260"/>
        </w:tabs>
        <w:spacing w:after="0" w:line="240" w:lineRule="auto"/>
        <w:jc w:val="both"/>
        <w:rPr>
          <w:rFonts w:ascii="Times New Roman" w:hAnsi="Times New Roman"/>
          <w:sz w:val="24"/>
          <w:szCs w:val="24"/>
          <w:lang w:val="kk-KZ"/>
        </w:rPr>
      </w:pPr>
    </w:p>
    <w:p w:rsidR="000F1390" w:rsidRDefault="008E0D66">
      <w:pPr>
        <w:tabs>
          <w:tab w:val="left" w:pos="126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ОӘК төрағасы ________________ </w:t>
      </w:r>
      <w:r w:rsidR="006C451A">
        <w:rPr>
          <w:rFonts w:ascii="Times New Roman" w:hAnsi="Times New Roman"/>
          <w:sz w:val="24"/>
          <w:szCs w:val="24"/>
          <w:lang w:val="kk-KZ"/>
        </w:rPr>
        <w:t>К.</w:t>
      </w:r>
      <w:r w:rsidR="00B1312B">
        <w:rPr>
          <w:rFonts w:ascii="Times New Roman" w:hAnsi="Times New Roman"/>
          <w:sz w:val="24"/>
          <w:szCs w:val="24"/>
          <w:lang w:val="kk-KZ"/>
        </w:rPr>
        <w:t>Р.</w:t>
      </w:r>
      <w:r w:rsidR="006C451A">
        <w:rPr>
          <w:rFonts w:ascii="Times New Roman" w:hAnsi="Times New Roman"/>
          <w:sz w:val="24"/>
          <w:szCs w:val="24"/>
          <w:lang w:val="kk-KZ"/>
        </w:rPr>
        <w:t>Сарыкулов</w:t>
      </w:r>
      <w:r w:rsidR="00B1312B">
        <w:rPr>
          <w:rFonts w:ascii="Times New Roman" w:hAnsi="Times New Roman"/>
          <w:sz w:val="24"/>
          <w:szCs w:val="24"/>
          <w:lang w:val="kk-KZ"/>
        </w:rPr>
        <w:t>.</w:t>
      </w:r>
    </w:p>
    <w:p w:rsidR="000F1390" w:rsidRDefault="000F1390">
      <w:pPr>
        <w:tabs>
          <w:tab w:val="left" w:pos="1260"/>
        </w:tabs>
        <w:spacing w:after="0" w:line="240" w:lineRule="auto"/>
        <w:jc w:val="both"/>
        <w:rPr>
          <w:rFonts w:ascii="Times New Roman" w:hAnsi="Times New Roman"/>
          <w:sz w:val="24"/>
          <w:szCs w:val="24"/>
          <w:lang w:val="kk-KZ"/>
        </w:rPr>
      </w:pPr>
    </w:p>
    <w:p w:rsidR="000F1390" w:rsidRDefault="008E0D66">
      <w:pPr>
        <w:tabs>
          <w:tab w:val="left" w:pos="1260"/>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Университет Ғылыми Кеңесінің шешімімен бекітілді </w:t>
      </w:r>
      <w:bookmarkStart w:id="0" w:name="_GoBack"/>
      <w:bookmarkEnd w:id="0"/>
    </w:p>
    <w:p w:rsidR="00AF0EF1" w:rsidRDefault="00AF0EF1">
      <w:pPr>
        <w:tabs>
          <w:tab w:val="left" w:pos="1260"/>
        </w:tabs>
        <w:spacing w:after="0" w:line="240" w:lineRule="auto"/>
        <w:jc w:val="both"/>
        <w:rPr>
          <w:rFonts w:ascii="Times New Roman" w:hAnsi="Times New Roman"/>
          <w:sz w:val="24"/>
          <w:szCs w:val="24"/>
          <w:lang w:val="kk-KZ"/>
        </w:rPr>
      </w:pPr>
    </w:p>
    <w:p w:rsidR="000F1390" w:rsidRDefault="008E0D66">
      <w:pPr>
        <w:tabs>
          <w:tab w:val="left" w:pos="1260"/>
        </w:tabs>
        <w:spacing w:after="0" w:line="240" w:lineRule="auto"/>
        <w:jc w:val="both"/>
        <w:rPr>
          <w:rFonts w:ascii="Times New Roman" w:hAnsi="Times New Roman"/>
          <w:sz w:val="24"/>
          <w:szCs w:val="24"/>
          <w:lang w:val="kk-KZ"/>
        </w:rPr>
      </w:pPr>
      <w:r>
        <w:rPr>
          <w:rFonts w:ascii="Times New Roman" w:hAnsi="Times New Roman"/>
          <w:sz w:val="24"/>
          <w:szCs w:val="24"/>
          <w:lang w:val="kk-KZ"/>
        </w:rPr>
        <w:t>«____» __________20</w:t>
      </w:r>
      <w:r w:rsidR="00B1312B">
        <w:rPr>
          <w:rFonts w:ascii="Times New Roman" w:hAnsi="Times New Roman"/>
          <w:sz w:val="24"/>
          <w:szCs w:val="24"/>
          <w:lang w:val="kk-KZ"/>
        </w:rPr>
        <w:t>24</w:t>
      </w:r>
      <w:r>
        <w:rPr>
          <w:rFonts w:ascii="Times New Roman" w:hAnsi="Times New Roman"/>
          <w:sz w:val="24"/>
          <w:szCs w:val="24"/>
          <w:lang w:val="kk-KZ"/>
        </w:rPr>
        <w:t xml:space="preserve">ж. </w:t>
      </w:r>
      <w:r w:rsidR="00B1312B">
        <w:rPr>
          <w:rFonts w:ascii="Times New Roman" w:hAnsi="Times New Roman"/>
          <w:sz w:val="24"/>
          <w:szCs w:val="24"/>
          <w:lang w:val="kk-KZ"/>
        </w:rPr>
        <w:t xml:space="preserve"> </w:t>
      </w:r>
      <w:r>
        <w:rPr>
          <w:rFonts w:ascii="Times New Roman" w:hAnsi="Times New Roman"/>
          <w:sz w:val="24"/>
          <w:szCs w:val="24"/>
          <w:lang w:val="kk-KZ"/>
        </w:rPr>
        <w:t>№_____хаттама.</w:t>
      </w:r>
    </w:p>
    <w:p w:rsidR="000F1390" w:rsidRDefault="000F1390">
      <w:pPr>
        <w:rPr>
          <w:rFonts w:ascii="Times New Roman" w:hAnsi="Times New Roman"/>
          <w:bCs/>
          <w:sz w:val="24"/>
          <w:szCs w:val="24"/>
          <w:lang w:val="kk-KZ"/>
        </w:rPr>
      </w:pPr>
    </w:p>
    <w:p w:rsidR="00AF0EF1" w:rsidRDefault="00AF0EF1">
      <w:pPr>
        <w:rPr>
          <w:rFonts w:ascii="Times New Roman" w:hAnsi="Times New Roman"/>
          <w:bCs/>
          <w:sz w:val="24"/>
          <w:szCs w:val="24"/>
          <w:lang w:val="kk-KZ"/>
        </w:rPr>
      </w:pPr>
    </w:p>
    <w:p w:rsidR="00AF0EF1" w:rsidRDefault="00AF0EF1">
      <w:pPr>
        <w:rPr>
          <w:rFonts w:ascii="Times New Roman" w:hAnsi="Times New Roman"/>
          <w:bCs/>
          <w:sz w:val="24"/>
          <w:szCs w:val="24"/>
          <w:lang w:val="kk-KZ"/>
        </w:rPr>
      </w:pPr>
    </w:p>
    <w:p w:rsidR="000F1390" w:rsidRPr="00284BBA" w:rsidRDefault="008E0D66">
      <w:pPr>
        <w:rPr>
          <w:rFonts w:ascii="Times New Roman" w:hAnsi="Times New Roman"/>
          <w:b/>
          <w:bCs/>
          <w:sz w:val="24"/>
          <w:szCs w:val="24"/>
          <w:lang w:val="kk-KZ"/>
        </w:rPr>
      </w:pPr>
      <w:r w:rsidRPr="00284BBA">
        <w:rPr>
          <w:rFonts w:ascii="Times New Roman" w:hAnsi="Times New Roman"/>
          <w:b/>
          <w:bCs/>
          <w:sz w:val="24"/>
          <w:szCs w:val="24"/>
          <w:lang w:val="kk-KZ"/>
        </w:rPr>
        <w:lastRenderedPageBreak/>
        <w:t>МАЗМҰНЫ</w:t>
      </w:r>
    </w:p>
    <w:tbl>
      <w:tblPr>
        <w:tblpPr w:leftFromText="180" w:rightFromText="180" w:vertAnchor="text" w:horzAnchor="margin" w:tblpY="222"/>
        <w:tblOverlap w:val="never"/>
        <w:tblW w:w="8613" w:type="dxa"/>
        <w:tblLayout w:type="fixed"/>
        <w:tblLook w:val="04A0"/>
      </w:tblPr>
      <w:tblGrid>
        <w:gridCol w:w="817"/>
        <w:gridCol w:w="6946"/>
        <w:gridCol w:w="850"/>
      </w:tblGrid>
      <w:tr w:rsidR="000F1390" w:rsidRPr="004F62D8" w:rsidTr="00C948D7">
        <w:trPr>
          <w:trHeight w:val="335"/>
        </w:trPr>
        <w:tc>
          <w:tcPr>
            <w:tcW w:w="817" w:type="dxa"/>
          </w:tcPr>
          <w:p w:rsidR="000F1390" w:rsidRPr="004F62D8" w:rsidRDefault="008E0D66" w:rsidP="004F62D8">
            <w:pPr>
              <w:tabs>
                <w:tab w:val="left" w:pos="-142"/>
              </w:tabs>
              <w:spacing w:after="0" w:line="240" w:lineRule="auto"/>
              <w:rPr>
                <w:rFonts w:ascii="Times New Roman" w:hAnsi="Times New Roman" w:cs="Times New Roman"/>
                <w:bCs/>
                <w:sz w:val="24"/>
                <w:szCs w:val="24"/>
                <w:lang w:val="kk-KZ"/>
              </w:rPr>
            </w:pPr>
            <w:r w:rsidRPr="004F62D8">
              <w:rPr>
                <w:rFonts w:ascii="Times New Roman" w:hAnsi="Times New Roman" w:cs="Times New Roman"/>
                <w:bCs/>
                <w:sz w:val="24"/>
                <w:szCs w:val="24"/>
                <w:lang w:val="en-US"/>
              </w:rPr>
              <w:t>1</w:t>
            </w:r>
          </w:p>
        </w:tc>
        <w:tc>
          <w:tcPr>
            <w:tcW w:w="6946" w:type="dxa"/>
          </w:tcPr>
          <w:p w:rsidR="000F1390" w:rsidRPr="004F62D8" w:rsidRDefault="008E0D66" w:rsidP="004F62D8">
            <w:pPr>
              <w:spacing w:after="0" w:line="240" w:lineRule="auto"/>
              <w:contextualSpacing/>
              <w:rPr>
                <w:rFonts w:ascii="Times New Roman" w:hAnsi="Times New Roman" w:cs="Times New Roman"/>
                <w:bCs/>
                <w:color w:val="000000"/>
                <w:sz w:val="24"/>
                <w:szCs w:val="24"/>
                <w:lang w:val="kk-KZ"/>
              </w:rPr>
            </w:pPr>
            <w:r w:rsidRPr="004F62D8">
              <w:rPr>
                <w:rFonts w:ascii="Times New Roman" w:eastAsia="SimSun" w:hAnsi="Times New Roman" w:cs="Times New Roman"/>
                <w:color w:val="000000"/>
                <w:sz w:val="24"/>
                <w:szCs w:val="24"/>
                <w:lang w:val="kk-KZ"/>
              </w:rPr>
              <w:t>Бағдарлама тұжырымдамасы</w:t>
            </w:r>
          </w:p>
        </w:tc>
        <w:tc>
          <w:tcPr>
            <w:tcW w:w="850" w:type="dxa"/>
          </w:tcPr>
          <w:p w:rsidR="000F1390" w:rsidRPr="00C948D7" w:rsidRDefault="00C948D7" w:rsidP="004F62D8">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4</w:t>
            </w:r>
          </w:p>
        </w:tc>
      </w:tr>
      <w:tr w:rsidR="000F1390" w:rsidRPr="004F62D8" w:rsidTr="00C948D7">
        <w:trPr>
          <w:trHeight w:val="275"/>
        </w:trPr>
        <w:tc>
          <w:tcPr>
            <w:tcW w:w="817" w:type="dxa"/>
          </w:tcPr>
          <w:p w:rsidR="000F1390" w:rsidRPr="004F62D8" w:rsidRDefault="008E0D66" w:rsidP="004F62D8">
            <w:pPr>
              <w:tabs>
                <w:tab w:val="left" w:pos="252"/>
              </w:tabs>
              <w:spacing w:after="0" w:line="240" w:lineRule="auto"/>
              <w:rPr>
                <w:rFonts w:ascii="Times New Roman" w:hAnsi="Times New Roman" w:cs="Times New Roman"/>
                <w:bCs/>
                <w:sz w:val="24"/>
                <w:szCs w:val="24"/>
                <w:lang w:val="kk-KZ"/>
              </w:rPr>
            </w:pPr>
            <w:r w:rsidRPr="004F62D8">
              <w:rPr>
                <w:rFonts w:ascii="Times New Roman" w:hAnsi="Times New Roman" w:cs="Times New Roman"/>
                <w:bCs/>
                <w:sz w:val="24"/>
                <w:szCs w:val="24"/>
                <w:lang w:val="kk-KZ"/>
              </w:rPr>
              <w:t>2</w:t>
            </w:r>
          </w:p>
        </w:tc>
        <w:tc>
          <w:tcPr>
            <w:tcW w:w="6946" w:type="dxa"/>
          </w:tcPr>
          <w:p w:rsidR="000F1390" w:rsidRPr="004F62D8" w:rsidRDefault="00B1312B" w:rsidP="004F62D8">
            <w:pPr>
              <w:tabs>
                <w:tab w:val="left" w:pos="993"/>
              </w:tabs>
              <w:spacing w:after="0" w:line="240" w:lineRule="auto"/>
              <w:rPr>
                <w:rFonts w:ascii="Times New Roman" w:hAnsi="Times New Roman" w:cs="Times New Roman"/>
                <w:color w:val="000000"/>
                <w:sz w:val="24"/>
                <w:szCs w:val="24"/>
              </w:rPr>
            </w:pPr>
            <w:r w:rsidRPr="004F62D8">
              <w:rPr>
                <w:rFonts w:ascii="Times New Roman" w:hAnsi="Times New Roman"/>
                <w:sz w:val="24"/>
                <w:szCs w:val="24"/>
              </w:rPr>
              <w:t>Б</w:t>
            </w:r>
            <w:r w:rsidRPr="004F62D8">
              <w:rPr>
                <w:rFonts w:ascii="Times New Roman" w:hAnsi="Times New Roman"/>
                <w:sz w:val="24"/>
                <w:szCs w:val="24"/>
                <w:lang w:val="kk-KZ"/>
              </w:rPr>
              <w:t xml:space="preserve">ілім беру бағдарламасының </w:t>
            </w:r>
            <w:r w:rsidRPr="004F62D8">
              <w:rPr>
                <w:rFonts w:ascii="Times New Roman" w:hAnsi="Times New Roman"/>
                <w:sz w:val="24"/>
                <w:szCs w:val="24"/>
              </w:rPr>
              <w:t>паспорт</w:t>
            </w:r>
            <w:r w:rsidRPr="004F62D8">
              <w:rPr>
                <w:rFonts w:ascii="Times New Roman" w:hAnsi="Times New Roman"/>
                <w:sz w:val="24"/>
                <w:szCs w:val="24"/>
                <w:lang w:val="kk-KZ"/>
              </w:rPr>
              <w:t>ы</w:t>
            </w:r>
          </w:p>
        </w:tc>
        <w:tc>
          <w:tcPr>
            <w:tcW w:w="850" w:type="dxa"/>
          </w:tcPr>
          <w:p w:rsidR="000F1390" w:rsidRPr="004F62D8" w:rsidRDefault="00C948D7" w:rsidP="004F62D8">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7</w:t>
            </w:r>
          </w:p>
        </w:tc>
      </w:tr>
      <w:tr w:rsidR="000F1390" w:rsidRPr="004F62D8" w:rsidTr="00C948D7">
        <w:trPr>
          <w:trHeight w:val="335"/>
        </w:trPr>
        <w:tc>
          <w:tcPr>
            <w:tcW w:w="817" w:type="dxa"/>
          </w:tcPr>
          <w:p w:rsidR="000F1390" w:rsidRPr="004F62D8" w:rsidRDefault="008E0D66" w:rsidP="004F62D8">
            <w:pPr>
              <w:tabs>
                <w:tab w:val="left" w:pos="252"/>
              </w:tabs>
              <w:spacing w:after="0" w:line="240" w:lineRule="auto"/>
              <w:rPr>
                <w:rFonts w:ascii="Times New Roman" w:hAnsi="Times New Roman" w:cs="Times New Roman"/>
                <w:bCs/>
                <w:sz w:val="24"/>
                <w:szCs w:val="24"/>
                <w:lang w:val="kk-KZ"/>
              </w:rPr>
            </w:pPr>
            <w:r w:rsidRPr="004F62D8">
              <w:rPr>
                <w:rFonts w:ascii="Times New Roman" w:hAnsi="Times New Roman" w:cs="Times New Roman"/>
                <w:bCs/>
                <w:sz w:val="24"/>
                <w:szCs w:val="24"/>
                <w:lang w:val="kk-KZ"/>
              </w:rPr>
              <w:t>3</w:t>
            </w:r>
          </w:p>
        </w:tc>
        <w:tc>
          <w:tcPr>
            <w:tcW w:w="6946" w:type="dxa"/>
          </w:tcPr>
          <w:p w:rsidR="000F1390" w:rsidRPr="00284BBA" w:rsidRDefault="00284BBA" w:rsidP="004F62D8">
            <w:pPr>
              <w:pStyle w:val="af4"/>
              <w:spacing w:after="0" w:line="240" w:lineRule="auto"/>
              <w:ind w:left="0"/>
              <w:rPr>
                <w:rFonts w:ascii="Times New Roman" w:hAnsi="Times New Roman" w:cs="Times New Roman"/>
                <w:bCs/>
                <w:color w:val="000000"/>
                <w:sz w:val="24"/>
                <w:szCs w:val="24"/>
                <w:lang w:val="ru-RU"/>
              </w:rPr>
            </w:pPr>
            <w:r w:rsidRPr="00284BBA">
              <w:rPr>
                <w:rFonts w:ascii="Times New Roman" w:eastAsia="TimesNewRomanPS-ItalicMT" w:hAnsi="Times New Roman" w:cs="Times New Roman"/>
                <w:iCs/>
                <w:sz w:val="24"/>
                <w:szCs w:val="24"/>
                <w:lang w:val="kk-KZ"/>
              </w:rPr>
              <w:t>БББ</w:t>
            </w:r>
            <w:r w:rsidRPr="00284BBA">
              <w:rPr>
                <w:rFonts w:ascii="Times New Roman" w:eastAsia="TimesNewRomanPS-ItalicMT" w:hAnsi="Times New Roman" w:cs="Times New Roman"/>
                <w:iCs/>
                <w:sz w:val="24"/>
                <w:szCs w:val="24"/>
              </w:rPr>
              <w:t xml:space="preserve"> </w:t>
            </w:r>
            <w:r w:rsidRPr="00284BBA">
              <w:rPr>
                <w:rFonts w:ascii="Times New Roman" w:eastAsia="TimesNewRomanPS-ItalicMT" w:hAnsi="Times New Roman" w:cs="Times New Roman"/>
                <w:iCs/>
                <w:sz w:val="24"/>
                <w:szCs w:val="24"/>
                <w:lang w:val="kk-KZ"/>
              </w:rPr>
              <w:t>бітіруші түлектерінің құзыреттіліктері</w:t>
            </w:r>
          </w:p>
        </w:tc>
        <w:tc>
          <w:tcPr>
            <w:tcW w:w="850" w:type="dxa"/>
          </w:tcPr>
          <w:p w:rsidR="000F1390" w:rsidRPr="004F62D8" w:rsidRDefault="00C948D7" w:rsidP="004F62D8">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10</w:t>
            </w:r>
          </w:p>
        </w:tc>
      </w:tr>
      <w:tr w:rsidR="00B1312B" w:rsidRPr="004F62D8" w:rsidTr="00C948D7">
        <w:trPr>
          <w:trHeight w:val="335"/>
        </w:trPr>
        <w:tc>
          <w:tcPr>
            <w:tcW w:w="817" w:type="dxa"/>
          </w:tcPr>
          <w:p w:rsidR="00B1312B" w:rsidRPr="004F62D8" w:rsidRDefault="00B1312B" w:rsidP="004F62D8">
            <w:pPr>
              <w:pStyle w:val="af4"/>
              <w:tabs>
                <w:tab w:val="left" w:pos="252"/>
              </w:tabs>
              <w:spacing w:after="0" w:line="240" w:lineRule="auto"/>
              <w:ind w:left="0"/>
              <w:rPr>
                <w:rFonts w:ascii="Times New Roman" w:hAnsi="Times New Roman" w:cs="Times New Roman"/>
                <w:bCs/>
                <w:sz w:val="24"/>
                <w:szCs w:val="24"/>
                <w:lang w:val="kk-KZ"/>
              </w:rPr>
            </w:pPr>
            <w:r w:rsidRPr="004F62D8">
              <w:rPr>
                <w:rFonts w:ascii="Times New Roman" w:hAnsi="Times New Roman" w:cs="Times New Roman"/>
                <w:bCs/>
                <w:sz w:val="24"/>
                <w:szCs w:val="24"/>
                <w:lang w:val="kk-KZ"/>
              </w:rPr>
              <w:t>3.1</w:t>
            </w:r>
          </w:p>
        </w:tc>
        <w:tc>
          <w:tcPr>
            <w:tcW w:w="6946" w:type="dxa"/>
          </w:tcPr>
          <w:p w:rsidR="00B1312B" w:rsidRPr="004F62D8" w:rsidRDefault="00B1312B" w:rsidP="004F62D8">
            <w:pPr>
              <w:spacing w:after="0" w:line="240" w:lineRule="auto"/>
              <w:jc w:val="both"/>
              <w:rPr>
                <w:rFonts w:ascii="Times New Roman" w:hAnsi="Times New Roman"/>
                <w:sz w:val="24"/>
                <w:szCs w:val="24"/>
                <w:lang w:val="kk-KZ"/>
              </w:rPr>
            </w:pPr>
            <w:r w:rsidRPr="004F62D8">
              <w:rPr>
                <w:rFonts w:ascii="Times New Roman" w:hAnsi="Times New Roman"/>
                <w:bCs/>
                <w:sz w:val="24"/>
                <w:szCs w:val="24"/>
                <w:lang w:val="kk-KZ"/>
              </w:rPr>
              <w:t>Жалпы БББ бойынша оқыту нәтижелерінің қалыптасатын құзыреттермен арақатынасы матрицасы</w:t>
            </w:r>
            <w:r w:rsidRPr="004F62D8">
              <w:rPr>
                <w:rFonts w:ascii="Times New Roman" w:hAnsi="Times New Roman"/>
                <w:sz w:val="24"/>
                <w:szCs w:val="24"/>
                <w:lang w:val="kk-KZ"/>
              </w:rPr>
              <w:t>......</w:t>
            </w:r>
          </w:p>
        </w:tc>
        <w:tc>
          <w:tcPr>
            <w:tcW w:w="850" w:type="dxa"/>
          </w:tcPr>
          <w:p w:rsidR="00B1312B" w:rsidRPr="004F62D8" w:rsidRDefault="00C948D7" w:rsidP="004F62D8">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12</w:t>
            </w:r>
          </w:p>
        </w:tc>
      </w:tr>
      <w:tr w:rsidR="00C948D7" w:rsidRPr="004F62D8" w:rsidTr="00C948D7">
        <w:trPr>
          <w:trHeight w:val="335"/>
        </w:trPr>
        <w:tc>
          <w:tcPr>
            <w:tcW w:w="817" w:type="dxa"/>
          </w:tcPr>
          <w:p w:rsidR="00C948D7" w:rsidRPr="004F62D8" w:rsidRDefault="00C948D7" w:rsidP="00C948D7">
            <w:pPr>
              <w:pStyle w:val="af4"/>
              <w:spacing w:after="0" w:line="240" w:lineRule="auto"/>
              <w:ind w:left="0"/>
              <w:rPr>
                <w:rFonts w:ascii="Times New Roman" w:hAnsi="Times New Roman" w:cs="Times New Roman"/>
                <w:bCs/>
                <w:sz w:val="24"/>
                <w:szCs w:val="24"/>
                <w:lang w:val="ru-RU"/>
              </w:rPr>
            </w:pPr>
            <w:r w:rsidRPr="004F62D8">
              <w:rPr>
                <w:rFonts w:ascii="Times New Roman" w:hAnsi="Times New Roman" w:cs="Times New Roman"/>
                <w:bCs/>
                <w:sz w:val="24"/>
                <w:szCs w:val="24"/>
                <w:lang w:val="kk-KZ"/>
              </w:rPr>
              <w:t xml:space="preserve">4. </w:t>
            </w:r>
          </w:p>
        </w:tc>
        <w:tc>
          <w:tcPr>
            <w:tcW w:w="6946" w:type="dxa"/>
          </w:tcPr>
          <w:p w:rsidR="00C948D7" w:rsidRPr="004F62D8" w:rsidRDefault="00C948D7" w:rsidP="00C948D7">
            <w:pPr>
              <w:spacing w:after="0" w:line="240" w:lineRule="auto"/>
              <w:jc w:val="both"/>
              <w:rPr>
                <w:rFonts w:ascii="Times New Roman" w:hAnsi="Times New Roman" w:cs="Times New Roman"/>
                <w:bCs/>
                <w:color w:val="000000"/>
                <w:sz w:val="24"/>
                <w:szCs w:val="24"/>
              </w:rPr>
            </w:pPr>
            <w:r w:rsidRPr="004F62D8">
              <w:rPr>
                <w:rFonts w:ascii="Times New Roman" w:eastAsia="Times New Roman" w:hAnsi="Times New Roman"/>
                <w:sz w:val="24"/>
                <w:szCs w:val="24"/>
              </w:rPr>
              <w:t>Модульдер мен пәндердің оқыту нәтижелерін</w:t>
            </w:r>
            <w:r w:rsidRPr="004F62D8">
              <w:rPr>
                <w:rFonts w:ascii="Times New Roman" w:eastAsia="Times New Roman" w:hAnsi="Times New Roman"/>
                <w:sz w:val="24"/>
                <w:szCs w:val="24"/>
                <w:lang w:val="kk-KZ"/>
              </w:rPr>
              <w:t xml:space="preserve"> </w:t>
            </w:r>
            <w:r w:rsidRPr="004F62D8">
              <w:rPr>
                <w:rFonts w:ascii="Times New Roman" w:eastAsia="Times New Roman" w:hAnsi="Times New Roman"/>
                <w:sz w:val="24"/>
                <w:szCs w:val="24"/>
              </w:rPr>
              <w:t xml:space="preserve">қалыптастыруға </w:t>
            </w:r>
            <w:r w:rsidRPr="004F62D8">
              <w:rPr>
                <w:rFonts w:ascii="Times New Roman" w:eastAsia="Times New Roman" w:hAnsi="Times New Roman"/>
                <w:sz w:val="24"/>
                <w:szCs w:val="24"/>
                <w:lang w:val="kk-KZ"/>
              </w:rPr>
              <w:t xml:space="preserve">ықпалы мен </w:t>
            </w:r>
            <w:r w:rsidRPr="004F62D8">
              <w:rPr>
                <w:rFonts w:ascii="Times New Roman" w:hAnsi="Times New Roman"/>
                <w:bCs/>
                <w:sz w:val="24"/>
                <w:szCs w:val="24"/>
                <w:lang w:val="kk-KZ"/>
              </w:rPr>
              <w:t>еңбек көлемі туралы</w:t>
            </w:r>
            <w:r w:rsidRPr="004F62D8">
              <w:rPr>
                <w:rFonts w:ascii="Times New Roman" w:eastAsia="Times New Roman" w:hAnsi="Times New Roman"/>
                <w:sz w:val="24"/>
                <w:szCs w:val="24"/>
              </w:rPr>
              <w:t xml:space="preserve"> мәліметтер</w:t>
            </w:r>
            <w:r w:rsidRPr="004F62D8">
              <w:rPr>
                <w:rFonts w:ascii="Times New Roman" w:hAnsi="Times New Roman"/>
                <w:bCs/>
                <w:sz w:val="24"/>
                <w:szCs w:val="24"/>
                <w:lang w:val="kk-KZ"/>
              </w:rPr>
              <w:t xml:space="preserve"> матрицасы</w:t>
            </w:r>
          </w:p>
        </w:tc>
        <w:tc>
          <w:tcPr>
            <w:tcW w:w="850" w:type="dxa"/>
          </w:tcPr>
          <w:p w:rsidR="00C948D7" w:rsidRDefault="00C948D7" w:rsidP="00C948D7">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13</w:t>
            </w:r>
          </w:p>
        </w:tc>
      </w:tr>
      <w:tr w:rsidR="00C948D7" w:rsidRPr="004F62D8" w:rsidTr="00C948D7">
        <w:trPr>
          <w:trHeight w:val="449"/>
        </w:trPr>
        <w:tc>
          <w:tcPr>
            <w:tcW w:w="817" w:type="dxa"/>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sidRPr="004F62D8">
              <w:rPr>
                <w:rFonts w:ascii="Times New Roman" w:hAnsi="Times New Roman" w:cs="Times New Roman"/>
                <w:bCs/>
                <w:sz w:val="24"/>
                <w:szCs w:val="24"/>
                <w:lang w:val="kk-KZ"/>
              </w:rPr>
              <w:t>5</w:t>
            </w:r>
          </w:p>
        </w:tc>
        <w:tc>
          <w:tcPr>
            <w:tcW w:w="6946" w:type="dxa"/>
          </w:tcPr>
          <w:p w:rsidR="00C948D7" w:rsidRPr="004F62D8" w:rsidRDefault="00C948D7" w:rsidP="00C948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jc w:val="both"/>
              <w:rPr>
                <w:rFonts w:ascii="Times New Roman" w:hAnsi="Times New Roman" w:cs="Times New Roman"/>
                <w:bCs/>
                <w:color w:val="000000"/>
                <w:sz w:val="24"/>
                <w:szCs w:val="24"/>
                <w:lang w:val="kk-KZ"/>
              </w:rPr>
            </w:pPr>
            <w:r w:rsidRPr="004F62D8">
              <w:rPr>
                <w:rFonts w:ascii="Times New Roman" w:hAnsi="Times New Roman"/>
                <w:sz w:val="24"/>
                <w:szCs w:val="24"/>
                <w:lang w:val="kk-KZ"/>
              </w:rPr>
              <w:t>Білім беру бағдарламасының модульдері бөлінісінде меңгерілген кредиттер көлемін көрсететін жиынтық кесте</w:t>
            </w:r>
          </w:p>
        </w:tc>
        <w:tc>
          <w:tcPr>
            <w:tcW w:w="850" w:type="dxa"/>
            <w:vAlign w:val="bottom"/>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49</w:t>
            </w:r>
          </w:p>
        </w:tc>
      </w:tr>
      <w:tr w:rsidR="00C948D7" w:rsidRPr="004F62D8" w:rsidTr="00C948D7">
        <w:trPr>
          <w:trHeight w:val="331"/>
        </w:trPr>
        <w:tc>
          <w:tcPr>
            <w:tcW w:w="817" w:type="dxa"/>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sidRPr="004F62D8">
              <w:rPr>
                <w:rFonts w:ascii="Times New Roman" w:hAnsi="Times New Roman" w:cs="Times New Roman"/>
                <w:bCs/>
                <w:sz w:val="24"/>
                <w:szCs w:val="24"/>
                <w:lang w:val="kk-KZ"/>
              </w:rPr>
              <w:t>6.</w:t>
            </w:r>
          </w:p>
        </w:tc>
        <w:tc>
          <w:tcPr>
            <w:tcW w:w="6946" w:type="dxa"/>
          </w:tcPr>
          <w:p w:rsidR="00C948D7" w:rsidRPr="004F62D8" w:rsidRDefault="00C948D7" w:rsidP="00C948D7">
            <w:pPr>
              <w:pStyle w:val="af4"/>
              <w:spacing w:after="0" w:line="240" w:lineRule="auto"/>
              <w:ind w:left="0"/>
              <w:rPr>
                <w:rFonts w:ascii="Times New Roman" w:hAnsi="Times New Roman" w:cs="Times New Roman"/>
                <w:bCs/>
                <w:color w:val="000000"/>
                <w:sz w:val="24"/>
                <w:szCs w:val="24"/>
                <w:lang w:val="kk-KZ"/>
              </w:rPr>
            </w:pPr>
            <w:r w:rsidRPr="004F62D8">
              <w:rPr>
                <w:rFonts w:ascii="Times New Roman" w:hAnsi="Times New Roman"/>
                <w:sz w:val="24"/>
                <w:szCs w:val="24"/>
                <w:lang w:val="kk-KZ"/>
              </w:rPr>
              <w:t>Оқыту стратегиясы, әдістері және жасанды интеллект, бақылау және бағалау</w:t>
            </w:r>
          </w:p>
        </w:tc>
        <w:tc>
          <w:tcPr>
            <w:tcW w:w="850" w:type="dxa"/>
            <w:vAlign w:val="bottom"/>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50</w:t>
            </w:r>
          </w:p>
        </w:tc>
      </w:tr>
      <w:tr w:rsidR="00C948D7" w:rsidRPr="004F62D8" w:rsidTr="00C948D7">
        <w:trPr>
          <w:trHeight w:val="279"/>
        </w:trPr>
        <w:tc>
          <w:tcPr>
            <w:tcW w:w="817" w:type="dxa"/>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sidRPr="004F62D8">
              <w:rPr>
                <w:rFonts w:ascii="Times New Roman" w:hAnsi="Times New Roman" w:cs="Times New Roman"/>
                <w:bCs/>
                <w:sz w:val="24"/>
                <w:szCs w:val="24"/>
                <w:lang w:val="kk-KZ"/>
              </w:rPr>
              <w:t>7</w:t>
            </w:r>
            <w:r>
              <w:rPr>
                <w:rFonts w:ascii="Times New Roman" w:hAnsi="Times New Roman" w:cs="Times New Roman"/>
                <w:bCs/>
                <w:sz w:val="24"/>
                <w:szCs w:val="24"/>
                <w:lang w:val="kk-KZ"/>
              </w:rPr>
              <w:t>.</w:t>
            </w:r>
          </w:p>
        </w:tc>
        <w:tc>
          <w:tcPr>
            <w:tcW w:w="6946" w:type="dxa"/>
          </w:tcPr>
          <w:p w:rsidR="00C948D7" w:rsidRPr="004F62D8" w:rsidRDefault="00C948D7" w:rsidP="00C948D7">
            <w:pPr>
              <w:spacing w:after="0" w:line="240" w:lineRule="auto"/>
              <w:jc w:val="both"/>
              <w:rPr>
                <w:rFonts w:ascii="Times New Roman" w:hAnsi="Times New Roman" w:cs="Times New Roman"/>
                <w:bCs/>
                <w:sz w:val="24"/>
                <w:szCs w:val="24"/>
                <w:lang w:val="kk-KZ"/>
              </w:rPr>
            </w:pPr>
            <w:r w:rsidRPr="004F62D8">
              <w:rPr>
                <w:rFonts w:ascii="Times New Roman" w:eastAsia="SimSun" w:hAnsi="Times New Roman" w:cs="Times New Roman"/>
                <w:color w:val="000000"/>
                <w:sz w:val="24"/>
                <w:szCs w:val="24"/>
                <w:lang w:val="kk-KZ"/>
              </w:rPr>
              <w:t>БББ оқу-ресурстық қамтамасыз ету</w:t>
            </w:r>
          </w:p>
        </w:tc>
        <w:tc>
          <w:tcPr>
            <w:tcW w:w="850" w:type="dxa"/>
            <w:vAlign w:val="bottom"/>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51</w:t>
            </w:r>
          </w:p>
        </w:tc>
      </w:tr>
      <w:tr w:rsidR="00C948D7" w:rsidRPr="004F62D8" w:rsidTr="00C948D7">
        <w:trPr>
          <w:trHeight w:val="279"/>
        </w:trPr>
        <w:tc>
          <w:tcPr>
            <w:tcW w:w="817" w:type="dxa"/>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p>
        </w:tc>
        <w:tc>
          <w:tcPr>
            <w:tcW w:w="6946" w:type="dxa"/>
          </w:tcPr>
          <w:p w:rsidR="00C948D7" w:rsidRPr="004F62D8" w:rsidRDefault="00C948D7" w:rsidP="00C948D7">
            <w:pPr>
              <w:spacing w:after="0" w:line="240" w:lineRule="auto"/>
              <w:jc w:val="both"/>
              <w:rPr>
                <w:rFonts w:ascii="Times New Roman" w:hAnsi="Times New Roman" w:cs="Times New Roman"/>
                <w:bCs/>
                <w:sz w:val="24"/>
                <w:szCs w:val="24"/>
              </w:rPr>
            </w:pPr>
            <w:r w:rsidRPr="004F62D8">
              <w:rPr>
                <w:rFonts w:ascii="Times New Roman" w:eastAsia="Calibri" w:hAnsi="Times New Roman" w:cs="Times New Roman"/>
                <w:sz w:val="24"/>
                <w:szCs w:val="24"/>
                <w:lang w:val="kk-KZ"/>
              </w:rPr>
              <w:t>Келісу парағы</w:t>
            </w:r>
          </w:p>
        </w:tc>
        <w:tc>
          <w:tcPr>
            <w:tcW w:w="850" w:type="dxa"/>
            <w:vAlign w:val="bottom"/>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52</w:t>
            </w:r>
          </w:p>
        </w:tc>
      </w:tr>
      <w:tr w:rsidR="00C948D7" w:rsidRPr="004F62D8" w:rsidTr="00C948D7">
        <w:trPr>
          <w:trHeight w:val="331"/>
        </w:trPr>
        <w:tc>
          <w:tcPr>
            <w:tcW w:w="817" w:type="dxa"/>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p>
        </w:tc>
        <w:tc>
          <w:tcPr>
            <w:tcW w:w="6946" w:type="dxa"/>
          </w:tcPr>
          <w:p w:rsidR="00C948D7" w:rsidRPr="004F62D8" w:rsidRDefault="00C948D7" w:rsidP="00C948D7">
            <w:pPr>
              <w:pStyle w:val="af4"/>
              <w:spacing w:after="0" w:line="240" w:lineRule="auto"/>
              <w:ind w:left="0"/>
              <w:rPr>
                <w:rFonts w:ascii="Times New Roman" w:hAnsi="Times New Roman" w:cs="Times New Roman"/>
                <w:bCs/>
                <w:color w:val="000000"/>
                <w:sz w:val="24"/>
                <w:szCs w:val="24"/>
                <w:lang w:val="kk-KZ"/>
              </w:rPr>
            </w:pPr>
            <w:r w:rsidRPr="004F62D8">
              <w:rPr>
                <w:rFonts w:ascii="Times New Roman" w:hAnsi="Times New Roman"/>
                <w:sz w:val="24"/>
                <w:szCs w:val="24"/>
                <w:lang w:val="kk-KZ"/>
              </w:rPr>
              <w:t xml:space="preserve">Қосымша </w:t>
            </w:r>
            <w:r w:rsidRPr="004F62D8">
              <w:rPr>
                <w:rFonts w:ascii="Times New Roman" w:hAnsi="Times New Roman"/>
                <w:sz w:val="24"/>
                <w:szCs w:val="24"/>
              </w:rPr>
              <w:t>1</w:t>
            </w:r>
            <w:r w:rsidRPr="004F62D8">
              <w:rPr>
                <w:rFonts w:ascii="Times New Roman" w:hAnsi="Times New Roman" w:cs="Times New Roman"/>
                <w:bCs/>
                <w:sz w:val="24"/>
                <w:szCs w:val="24"/>
                <w:lang w:val="kk-KZ"/>
              </w:rPr>
              <w:t>. Жұмыс берушіден пікір</w:t>
            </w:r>
          </w:p>
        </w:tc>
        <w:tc>
          <w:tcPr>
            <w:tcW w:w="850" w:type="dxa"/>
            <w:vAlign w:val="bottom"/>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53</w:t>
            </w:r>
          </w:p>
        </w:tc>
      </w:tr>
      <w:tr w:rsidR="00C948D7" w:rsidRPr="004F62D8" w:rsidTr="00C948D7">
        <w:trPr>
          <w:trHeight w:val="331"/>
        </w:trPr>
        <w:tc>
          <w:tcPr>
            <w:tcW w:w="817" w:type="dxa"/>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p>
        </w:tc>
        <w:tc>
          <w:tcPr>
            <w:tcW w:w="6946" w:type="dxa"/>
          </w:tcPr>
          <w:p w:rsidR="00C948D7" w:rsidRPr="004F62D8" w:rsidRDefault="00C948D7" w:rsidP="00C948D7">
            <w:pPr>
              <w:pStyle w:val="af4"/>
              <w:spacing w:after="0" w:line="240" w:lineRule="auto"/>
              <w:ind w:left="0"/>
              <w:rPr>
                <w:rFonts w:ascii="Times New Roman" w:hAnsi="Times New Roman" w:cs="Times New Roman"/>
                <w:bCs/>
                <w:color w:val="000000"/>
                <w:sz w:val="24"/>
                <w:szCs w:val="24"/>
                <w:lang w:val="kk-KZ"/>
              </w:rPr>
            </w:pPr>
            <w:r w:rsidRPr="004F62D8">
              <w:rPr>
                <w:rFonts w:ascii="Times New Roman" w:hAnsi="Times New Roman"/>
                <w:sz w:val="24"/>
                <w:szCs w:val="24"/>
                <w:lang w:val="kk-KZ"/>
              </w:rPr>
              <w:t>Қосымша 2</w:t>
            </w:r>
            <w:r w:rsidRPr="004F62D8">
              <w:rPr>
                <w:rFonts w:ascii="Times New Roman" w:hAnsi="Times New Roman" w:cs="Times New Roman"/>
                <w:bCs/>
                <w:sz w:val="24"/>
                <w:szCs w:val="24"/>
                <w:lang w:val="kk-KZ"/>
              </w:rPr>
              <w:t xml:space="preserve">. </w:t>
            </w:r>
            <w:r w:rsidRPr="004F62D8">
              <w:rPr>
                <w:rFonts w:ascii="Times New Roman" w:hAnsi="Times New Roman"/>
                <w:sz w:val="24"/>
                <w:szCs w:val="24"/>
              </w:rPr>
              <w:t xml:space="preserve"> Эксперт</w:t>
            </w:r>
            <w:r w:rsidRPr="004F62D8">
              <w:rPr>
                <w:rFonts w:ascii="Times New Roman" w:hAnsi="Times New Roman"/>
                <w:sz w:val="24"/>
                <w:szCs w:val="24"/>
                <w:lang w:val="kk-KZ"/>
              </w:rPr>
              <w:t>тік қорытынды</w:t>
            </w:r>
          </w:p>
        </w:tc>
        <w:tc>
          <w:tcPr>
            <w:tcW w:w="850" w:type="dxa"/>
            <w:vAlign w:val="bottom"/>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55</w:t>
            </w:r>
          </w:p>
        </w:tc>
      </w:tr>
      <w:tr w:rsidR="00C948D7" w:rsidRPr="004F62D8" w:rsidTr="00C948D7">
        <w:trPr>
          <w:trHeight w:val="331"/>
        </w:trPr>
        <w:tc>
          <w:tcPr>
            <w:tcW w:w="817" w:type="dxa"/>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p>
        </w:tc>
        <w:tc>
          <w:tcPr>
            <w:tcW w:w="6946" w:type="dxa"/>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sidRPr="004F62D8">
              <w:rPr>
                <w:rFonts w:ascii="Times New Roman" w:hAnsi="Times New Roman"/>
                <w:sz w:val="24"/>
                <w:szCs w:val="24"/>
                <w:lang w:val="kk-KZ"/>
              </w:rPr>
              <w:t>Қосымша 3.</w:t>
            </w:r>
            <w:r w:rsidRPr="004F62D8">
              <w:rPr>
                <w:rFonts w:ascii="Times New Roman" w:hAnsi="Times New Roman"/>
                <w:bCs/>
                <w:sz w:val="24"/>
                <w:szCs w:val="24"/>
                <w:lang w:val="kk-KZ"/>
              </w:rPr>
              <w:t xml:space="preserve"> Кәсіби стандарттар</w:t>
            </w:r>
          </w:p>
        </w:tc>
        <w:tc>
          <w:tcPr>
            <w:tcW w:w="850" w:type="dxa"/>
            <w:vAlign w:val="bottom"/>
          </w:tcPr>
          <w:p w:rsidR="00C948D7" w:rsidRPr="004F62D8" w:rsidRDefault="00C948D7" w:rsidP="00C948D7">
            <w:pPr>
              <w:pStyle w:val="af4"/>
              <w:spacing w:after="0" w:line="240" w:lineRule="auto"/>
              <w:ind w:left="0"/>
              <w:rPr>
                <w:rFonts w:ascii="Times New Roman" w:hAnsi="Times New Roman" w:cs="Times New Roman"/>
                <w:bCs/>
                <w:sz w:val="24"/>
                <w:szCs w:val="24"/>
                <w:lang w:val="kk-KZ"/>
              </w:rPr>
            </w:pPr>
            <w:r>
              <w:rPr>
                <w:rFonts w:ascii="Times New Roman" w:hAnsi="Times New Roman" w:cs="Times New Roman"/>
                <w:bCs/>
                <w:sz w:val="24"/>
                <w:szCs w:val="24"/>
                <w:lang w:val="kk-KZ"/>
              </w:rPr>
              <w:t>57</w:t>
            </w:r>
          </w:p>
        </w:tc>
      </w:tr>
    </w:tbl>
    <w:p w:rsidR="000F1390" w:rsidRDefault="000F1390">
      <w:pPr>
        <w:rPr>
          <w:rFonts w:ascii="Times New Roman" w:hAnsi="Times New Roman"/>
          <w:bCs/>
          <w:sz w:val="24"/>
          <w:szCs w:val="24"/>
        </w:rPr>
      </w:pPr>
    </w:p>
    <w:p w:rsidR="000F1390" w:rsidRDefault="000F1390">
      <w:pPr>
        <w:pStyle w:val="af4"/>
        <w:spacing w:after="0" w:line="240" w:lineRule="auto"/>
        <w:jc w:val="center"/>
        <w:rPr>
          <w:rFonts w:ascii="Times New Roman" w:hAnsi="Times New Roman"/>
          <w:bCs/>
          <w:sz w:val="24"/>
          <w:szCs w:val="24"/>
          <w:lang w:val="ru-RU"/>
        </w:rPr>
      </w:pPr>
    </w:p>
    <w:p w:rsidR="000F1390" w:rsidRDefault="000F1390">
      <w:pPr>
        <w:pStyle w:val="af4"/>
        <w:spacing w:after="0" w:line="240" w:lineRule="auto"/>
        <w:jc w:val="center"/>
        <w:rPr>
          <w:rFonts w:ascii="Times New Roman" w:hAnsi="Times New Roman"/>
          <w:bCs/>
          <w:sz w:val="24"/>
          <w:szCs w:val="24"/>
          <w:lang w:val="ru-RU"/>
        </w:rPr>
      </w:pPr>
    </w:p>
    <w:p w:rsidR="000F1390" w:rsidRDefault="000F1390">
      <w:pPr>
        <w:spacing w:after="0" w:line="240" w:lineRule="auto"/>
        <w:contextualSpacing/>
        <w:jc w:val="center"/>
        <w:rPr>
          <w:rFonts w:ascii="Times New Roman" w:eastAsia="Times New Roman" w:hAnsi="Times New Roman" w:cs="Calibri"/>
          <w:bCs/>
          <w:sz w:val="24"/>
          <w:szCs w:val="24"/>
          <w:lang w:val="en-US" w:eastAsia="de-DE"/>
        </w:rPr>
      </w:pPr>
    </w:p>
    <w:p w:rsidR="000F1390" w:rsidRDefault="000F1390">
      <w:pPr>
        <w:spacing w:after="0" w:line="240" w:lineRule="auto"/>
        <w:contextualSpacing/>
        <w:jc w:val="center"/>
        <w:rPr>
          <w:rFonts w:ascii="Times New Roman" w:eastAsia="Times New Roman" w:hAnsi="Times New Roman" w:cs="Calibri"/>
          <w:bCs/>
          <w:sz w:val="24"/>
          <w:szCs w:val="24"/>
          <w:lang w:val="kk-KZ" w:eastAsia="de-DE"/>
        </w:rPr>
      </w:pPr>
    </w:p>
    <w:p w:rsidR="00C948D7" w:rsidRPr="00C948D7" w:rsidRDefault="00C948D7">
      <w:pPr>
        <w:spacing w:after="0" w:line="240" w:lineRule="auto"/>
        <w:contextualSpacing/>
        <w:jc w:val="center"/>
        <w:rPr>
          <w:rFonts w:ascii="Times New Roman" w:eastAsia="Times New Roman" w:hAnsi="Times New Roman" w:cs="Calibri"/>
          <w:bCs/>
          <w:sz w:val="24"/>
          <w:szCs w:val="24"/>
          <w:lang w:val="kk-KZ" w:eastAsia="de-DE"/>
        </w:rPr>
      </w:pPr>
    </w:p>
    <w:p w:rsidR="000F1390" w:rsidRDefault="000F1390">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4F62D8" w:rsidRDefault="004F62D8">
      <w:pPr>
        <w:spacing w:after="0" w:line="240" w:lineRule="auto"/>
        <w:contextualSpacing/>
        <w:jc w:val="center"/>
        <w:rPr>
          <w:rFonts w:ascii="Times New Roman" w:eastAsia="Times New Roman" w:hAnsi="Times New Roman" w:cs="Calibri"/>
          <w:b/>
          <w:bCs/>
          <w:sz w:val="24"/>
          <w:szCs w:val="24"/>
          <w:lang w:val="kk-KZ" w:eastAsia="de-DE"/>
        </w:rPr>
      </w:pPr>
    </w:p>
    <w:p w:rsidR="000F1390" w:rsidRDefault="000F1390">
      <w:pPr>
        <w:spacing w:after="0" w:line="240" w:lineRule="auto"/>
        <w:contextualSpacing/>
        <w:jc w:val="center"/>
        <w:rPr>
          <w:rFonts w:ascii="Times New Roman" w:eastAsia="Times New Roman" w:hAnsi="Times New Roman" w:cs="Calibri"/>
          <w:b/>
          <w:bCs/>
          <w:sz w:val="24"/>
          <w:szCs w:val="24"/>
          <w:lang w:val="kk-KZ" w:eastAsia="de-DE"/>
        </w:rPr>
      </w:pPr>
    </w:p>
    <w:p w:rsidR="000F1390" w:rsidRPr="004F62D8" w:rsidRDefault="004F62D8" w:rsidP="004F62D8">
      <w:pPr>
        <w:spacing w:after="0" w:line="240" w:lineRule="auto"/>
        <w:ind w:left="360"/>
        <w:jc w:val="center"/>
        <w:rPr>
          <w:rFonts w:ascii="Times New Roman" w:hAnsi="Times New Roman"/>
          <w:b/>
          <w:bCs/>
          <w:sz w:val="24"/>
          <w:szCs w:val="24"/>
        </w:rPr>
      </w:pPr>
      <w:r>
        <w:rPr>
          <w:rFonts w:ascii="Times New Roman" w:hAnsi="Times New Roman"/>
          <w:b/>
          <w:bCs/>
          <w:sz w:val="24"/>
          <w:szCs w:val="24"/>
          <w:lang w:val="kk-KZ"/>
        </w:rPr>
        <w:lastRenderedPageBreak/>
        <w:t>1.</w:t>
      </w:r>
      <w:r w:rsidR="008E0D66" w:rsidRPr="004F62D8">
        <w:rPr>
          <w:rFonts w:ascii="Times New Roman" w:hAnsi="Times New Roman"/>
          <w:b/>
          <w:bCs/>
          <w:sz w:val="24"/>
          <w:szCs w:val="24"/>
        </w:rPr>
        <w:t>БАҒДАРЛАМА ТҰЖЫРЫМДАМАСЫ</w:t>
      </w:r>
    </w:p>
    <w:p w:rsidR="000F1390" w:rsidRDefault="000F1390">
      <w:pPr>
        <w:pStyle w:val="af4"/>
        <w:spacing w:after="0" w:line="240" w:lineRule="auto"/>
        <w:ind w:left="0"/>
        <w:jc w:val="center"/>
        <w:rPr>
          <w:rFonts w:ascii="Times New Roman" w:hAnsi="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089"/>
      </w:tblGrid>
      <w:tr w:rsidR="000F1390" w:rsidRPr="00284BBA">
        <w:tc>
          <w:tcPr>
            <w:tcW w:w="3256" w:type="dxa"/>
            <w:noWrap/>
          </w:tcPr>
          <w:p w:rsidR="000F1390" w:rsidRPr="00284BBA" w:rsidRDefault="008E0D66">
            <w:pPr>
              <w:spacing w:after="0" w:line="240" w:lineRule="auto"/>
              <w:jc w:val="center"/>
              <w:rPr>
                <w:rFonts w:ascii="Times New Roman" w:hAnsi="Times New Roman"/>
                <w:b/>
                <w:sz w:val="24"/>
                <w:szCs w:val="24"/>
              </w:rPr>
            </w:pPr>
            <w:r w:rsidRPr="00284BBA">
              <w:rPr>
                <w:rFonts w:ascii="Times New Roman" w:hAnsi="Times New Roman"/>
                <w:b/>
                <w:sz w:val="24"/>
                <w:szCs w:val="24"/>
              </w:rPr>
              <w:t>Университет миссиясы</w:t>
            </w:r>
          </w:p>
          <w:p w:rsidR="000F1390" w:rsidRPr="00284BBA" w:rsidRDefault="000F1390">
            <w:pPr>
              <w:spacing w:after="0" w:line="240" w:lineRule="auto"/>
              <w:jc w:val="center"/>
              <w:rPr>
                <w:rFonts w:ascii="Times New Roman" w:hAnsi="Times New Roman"/>
                <w:b/>
                <w:sz w:val="24"/>
                <w:szCs w:val="24"/>
              </w:rPr>
            </w:pPr>
          </w:p>
        </w:tc>
        <w:tc>
          <w:tcPr>
            <w:tcW w:w="6089" w:type="dxa"/>
            <w:noWrap/>
          </w:tcPr>
          <w:p w:rsidR="000F1390" w:rsidRPr="00284BBA" w:rsidRDefault="008E0D66">
            <w:pPr>
              <w:spacing w:after="0" w:line="240" w:lineRule="auto"/>
              <w:jc w:val="both"/>
              <w:rPr>
                <w:rFonts w:ascii="Times New Roman" w:hAnsi="Times New Roman"/>
                <w:sz w:val="24"/>
                <w:szCs w:val="24"/>
              </w:rPr>
            </w:pPr>
            <w:r w:rsidRPr="00284BBA">
              <w:rPr>
                <w:rFonts w:ascii="Times New Roman" w:hAnsi="Times New Roman"/>
                <w:sz w:val="24"/>
                <w:szCs w:val="24"/>
              </w:rPr>
              <w:t>Жаңа құзыреттіліктерді қалыптастыру, зерттеу және кәсіпкерлік ойлау мен мәдениетті тарататын көшбасшыны дайындау</w:t>
            </w:r>
          </w:p>
        </w:tc>
      </w:tr>
      <w:tr w:rsidR="000F1390" w:rsidRPr="00284BBA">
        <w:tc>
          <w:tcPr>
            <w:tcW w:w="3256" w:type="dxa"/>
            <w:noWrap/>
          </w:tcPr>
          <w:p w:rsidR="000F1390" w:rsidRPr="00284BBA" w:rsidRDefault="008E0D66">
            <w:pPr>
              <w:spacing w:after="0" w:line="240" w:lineRule="auto"/>
              <w:jc w:val="center"/>
              <w:rPr>
                <w:rFonts w:ascii="Times New Roman" w:hAnsi="Times New Roman"/>
                <w:b/>
                <w:sz w:val="24"/>
                <w:szCs w:val="24"/>
              </w:rPr>
            </w:pPr>
            <w:r w:rsidRPr="00284BBA">
              <w:rPr>
                <w:rFonts w:ascii="Times New Roman" w:hAnsi="Times New Roman"/>
                <w:b/>
                <w:sz w:val="24"/>
                <w:szCs w:val="24"/>
              </w:rPr>
              <w:t>Университет құндылықтары</w:t>
            </w:r>
          </w:p>
          <w:p w:rsidR="000F1390" w:rsidRPr="00284BBA" w:rsidRDefault="000F1390">
            <w:pPr>
              <w:spacing w:after="0" w:line="240" w:lineRule="auto"/>
              <w:jc w:val="center"/>
              <w:rPr>
                <w:rFonts w:ascii="Times New Roman" w:hAnsi="Times New Roman"/>
                <w:b/>
                <w:sz w:val="24"/>
                <w:szCs w:val="24"/>
              </w:rPr>
            </w:pPr>
          </w:p>
          <w:p w:rsidR="000F1390" w:rsidRPr="00284BBA" w:rsidRDefault="000F1390">
            <w:pPr>
              <w:spacing w:after="0" w:line="240" w:lineRule="auto"/>
              <w:jc w:val="center"/>
              <w:rPr>
                <w:rFonts w:ascii="Times New Roman" w:hAnsi="Times New Roman"/>
                <w:b/>
                <w:sz w:val="24"/>
                <w:szCs w:val="24"/>
              </w:rPr>
            </w:pPr>
          </w:p>
          <w:p w:rsidR="000F1390" w:rsidRPr="00284BBA" w:rsidRDefault="000F1390">
            <w:pPr>
              <w:spacing w:after="0" w:line="240" w:lineRule="auto"/>
              <w:jc w:val="center"/>
              <w:rPr>
                <w:rFonts w:ascii="Times New Roman" w:hAnsi="Times New Roman"/>
                <w:b/>
                <w:sz w:val="24"/>
                <w:szCs w:val="24"/>
              </w:rPr>
            </w:pPr>
          </w:p>
          <w:p w:rsidR="000F1390" w:rsidRPr="00284BBA" w:rsidRDefault="000F1390">
            <w:pPr>
              <w:spacing w:after="0" w:line="240" w:lineRule="auto"/>
              <w:jc w:val="center"/>
              <w:rPr>
                <w:rFonts w:ascii="Times New Roman" w:hAnsi="Times New Roman"/>
                <w:b/>
                <w:sz w:val="24"/>
                <w:szCs w:val="24"/>
              </w:rPr>
            </w:pPr>
          </w:p>
        </w:tc>
        <w:tc>
          <w:tcPr>
            <w:tcW w:w="6089" w:type="dxa"/>
            <w:noWrap/>
          </w:tcPr>
          <w:p w:rsidR="000F1390" w:rsidRPr="00284BBA" w:rsidRDefault="008E0D66">
            <w:pPr>
              <w:spacing w:after="0" w:line="240" w:lineRule="auto"/>
              <w:jc w:val="both"/>
              <w:rPr>
                <w:rFonts w:ascii="Times New Roman" w:hAnsi="Times New Roman"/>
                <w:sz w:val="24"/>
                <w:szCs w:val="24"/>
              </w:rPr>
            </w:pPr>
            <w:r w:rsidRPr="00284BBA">
              <w:rPr>
                <w:rFonts w:ascii="Times New Roman" w:hAnsi="Times New Roman"/>
                <w:sz w:val="24"/>
                <w:szCs w:val="24"/>
              </w:rPr>
              <w:t>• Ашықтық – өзгерістерге, инновацияларға және ынтымақтастыққа ашық.</w:t>
            </w:r>
          </w:p>
          <w:p w:rsidR="000F1390" w:rsidRPr="00284BBA" w:rsidRDefault="008E0D66">
            <w:pPr>
              <w:spacing w:after="0" w:line="240" w:lineRule="auto"/>
              <w:jc w:val="both"/>
              <w:rPr>
                <w:rFonts w:ascii="Times New Roman" w:hAnsi="Times New Roman"/>
                <w:sz w:val="24"/>
                <w:szCs w:val="24"/>
              </w:rPr>
            </w:pPr>
            <w:r w:rsidRPr="00284BBA">
              <w:rPr>
                <w:rFonts w:ascii="Times New Roman" w:hAnsi="Times New Roman"/>
                <w:sz w:val="24"/>
                <w:szCs w:val="24"/>
              </w:rPr>
              <w:t>• Шығармашылық – идеяларды тудырады, оны дамытады және құндылықтарға айналдырады.</w:t>
            </w:r>
          </w:p>
          <w:p w:rsidR="000F1390" w:rsidRPr="00284BBA" w:rsidRDefault="008E0D66">
            <w:pPr>
              <w:spacing w:after="0" w:line="240" w:lineRule="auto"/>
              <w:jc w:val="both"/>
              <w:rPr>
                <w:rFonts w:ascii="Times New Roman" w:hAnsi="Times New Roman"/>
                <w:sz w:val="24"/>
                <w:szCs w:val="24"/>
              </w:rPr>
            </w:pPr>
            <w:r w:rsidRPr="00284BBA">
              <w:rPr>
                <w:rFonts w:ascii="Times New Roman" w:hAnsi="Times New Roman"/>
                <w:sz w:val="24"/>
                <w:szCs w:val="24"/>
              </w:rPr>
              <w:t>• Академиялық еркіндік – таңдау, даму және әрекет ету еркіндігі.</w:t>
            </w:r>
          </w:p>
          <w:p w:rsidR="000F1390" w:rsidRPr="00284BBA" w:rsidRDefault="008E0D66">
            <w:pPr>
              <w:spacing w:after="0" w:line="240" w:lineRule="auto"/>
              <w:jc w:val="both"/>
              <w:rPr>
                <w:rFonts w:ascii="Times New Roman" w:hAnsi="Times New Roman"/>
                <w:sz w:val="24"/>
                <w:szCs w:val="24"/>
              </w:rPr>
            </w:pPr>
            <w:r w:rsidRPr="00284BBA">
              <w:rPr>
                <w:rFonts w:ascii="Times New Roman" w:hAnsi="Times New Roman"/>
                <w:sz w:val="24"/>
                <w:szCs w:val="24"/>
              </w:rPr>
              <w:t>• Серіктестік – барлығы жеңетін қарым-қатынаста сенім мен қолдауды қалыптастырады.</w:t>
            </w:r>
          </w:p>
          <w:p w:rsidR="000F1390" w:rsidRPr="00284BBA" w:rsidRDefault="008E0D66">
            <w:pPr>
              <w:spacing w:after="0" w:line="240" w:lineRule="auto"/>
              <w:jc w:val="both"/>
              <w:rPr>
                <w:rFonts w:ascii="Times New Roman" w:hAnsi="Times New Roman"/>
                <w:sz w:val="24"/>
                <w:szCs w:val="24"/>
              </w:rPr>
            </w:pPr>
            <w:r w:rsidRPr="00284BBA">
              <w:rPr>
                <w:rFonts w:ascii="Times New Roman" w:hAnsi="Times New Roman"/>
                <w:sz w:val="24"/>
                <w:szCs w:val="24"/>
              </w:rPr>
              <w:t>• Әлеуметтік жауапкершілік – міндеттемелерді орындауға, шешімдер қабылдауға және олардың нәтижелері үшін жауапты болуға дайын.</w:t>
            </w:r>
          </w:p>
        </w:tc>
      </w:tr>
      <w:tr w:rsidR="000F1390" w:rsidRPr="00284BBA">
        <w:tc>
          <w:tcPr>
            <w:tcW w:w="3256" w:type="dxa"/>
            <w:noWrap/>
          </w:tcPr>
          <w:p w:rsidR="000F1390" w:rsidRPr="00284BBA" w:rsidRDefault="008E0D66">
            <w:pPr>
              <w:spacing w:after="0" w:line="240" w:lineRule="auto"/>
              <w:jc w:val="center"/>
              <w:rPr>
                <w:rFonts w:ascii="Times New Roman" w:hAnsi="Times New Roman"/>
                <w:b/>
                <w:sz w:val="24"/>
                <w:szCs w:val="24"/>
              </w:rPr>
            </w:pPr>
            <w:r w:rsidRPr="00284BBA">
              <w:rPr>
                <w:rFonts w:ascii="Times New Roman" w:hAnsi="Times New Roman"/>
                <w:b/>
                <w:sz w:val="24"/>
                <w:szCs w:val="24"/>
              </w:rPr>
              <w:t>Түлек үлгісі</w:t>
            </w:r>
          </w:p>
        </w:tc>
        <w:tc>
          <w:tcPr>
            <w:tcW w:w="6089" w:type="dxa"/>
            <w:noWrap/>
          </w:tcPr>
          <w:p w:rsidR="004F62D8" w:rsidRPr="00284BBA" w:rsidRDefault="004F62D8" w:rsidP="004F62D8">
            <w:pPr>
              <w:widowControl w:val="0"/>
              <w:tabs>
                <w:tab w:val="left" w:pos="273"/>
                <w:tab w:val="left" w:pos="387"/>
                <w:tab w:val="left" w:pos="567"/>
              </w:tabs>
              <w:spacing w:after="0" w:line="240" w:lineRule="auto"/>
              <w:rPr>
                <w:rFonts w:ascii="Times New Roman" w:eastAsia="Calibri" w:hAnsi="Times New Roman" w:cs="Times New Roman"/>
                <w:sz w:val="24"/>
                <w:szCs w:val="24"/>
              </w:rPr>
            </w:pPr>
            <w:r w:rsidRPr="00284BBA">
              <w:rPr>
                <w:rFonts w:ascii="Times New Roman" w:eastAsia="Calibri" w:hAnsi="Times New Roman" w:cs="Times New Roman"/>
                <w:sz w:val="24"/>
                <w:szCs w:val="24"/>
                <w:lang w:val="kk-KZ"/>
              </w:rPr>
              <w:t>-П</w:t>
            </w:r>
            <w:r w:rsidRPr="00284BBA">
              <w:rPr>
                <w:rFonts w:ascii="Times New Roman" w:eastAsia="Calibri" w:hAnsi="Times New Roman" w:cs="Times New Roman"/>
                <w:sz w:val="24"/>
                <w:szCs w:val="24"/>
              </w:rPr>
              <w:t>ән бойынша терең білім</w:t>
            </w:r>
            <w:r w:rsidRPr="00284BBA">
              <w:rPr>
                <w:rFonts w:ascii="Times New Roman" w:eastAsia="Calibri" w:hAnsi="Times New Roman" w:cs="Times New Roman"/>
                <w:sz w:val="24"/>
                <w:szCs w:val="24"/>
                <w:lang w:val="kk-KZ"/>
              </w:rPr>
              <w:t xml:space="preserve"> алу</w:t>
            </w:r>
            <w:r w:rsidRPr="00284BBA">
              <w:rPr>
                <w:rFonts w:ascii="Times New Roman" w:eastAsia="Calibri" w:hAnsi="Times New Roman" w:cs="Times New Roman"/>
                <w:sz w:val="24"/>
                <w:szCs w:val="24"/>
              </w:rPr>
              <w:t xml:space="preserve">, оны кәсіби қызметте қолдану және үнемі </w:t>
            </w:r>
            <w:r w:rsidRPr="00284BBA">
              <w:rPr>
                <w:rFonts w:ascii="Times New Roman" w:eastAsia="Calibri" w:hAnsi="Times New Roman" w:cs="Times New Roman"/>
                <w:sz w:val="24"/>
                <w:szCs w:val="24"/>
                <w:lang w:val="kk-KZ"/>
              </w:rPr>
              <w:t>дамыту;</w:t>
            </w:r>
          </w:p>
          <w:p w:rsidR="004F62D8" w:rsidRPr="00284BBA" w:rsidRDefault="004F62D8" w:rsidP="004F62D8">
            <w:pPr>
              <w:widowControl w:val="0"/>
              <w:tabs>
                <w:tab w:val="left" w:pos="273"/>
                <w:tab w:val="left" w:pos="387"/>
                <w:tab w:val="left" w:pos="567"/>
              </w:tabs>
              <w:spacing w:after="0" w:line="240" w:lineRule="auto"/>
              <w:rPr>
                <w:rFonts w:ascii="Times New Roman" w:eastAsia="Calibri" w:hAnsi="Times New Roman" w:cs="Times New Roman"/>
                <w:sz w:val="24"/>
                <w:szCs w:val="24"/>
              </w:rPr>
            </w:pPr>
            <w:r w:rsidRPr="00284BBA">
              <w:rPr>
                <w:rFonts w:ascii="Times New Roman" w:eastAsia="Calibri" w:hAnsi="Times New Roman" w:cs="Times New Roman"/>
                <w:sz w:val="24"/>
                <w:szCs w:val="24"/>
                <w:lang w:val="kk-KZ"/>
              </w:rPr>
              <w:t>-Жедел өзгермелі жағдайдағы а</w:t>
            </w:r>
            <w:r w:rsidRPr="00284BBA">
              <w:rPr>
                <w:rFonts w:ascii="Times New Roman" w:eastAsia="Calibri" w:hAnsi="Times New Roman" w:cs="Times New Roman"/>
                <w:sz w:val="24"/>
                <w:szCs w:val="24"/>
              </w:rPr>
              <w:t>қпараттық және цифрлық сауаттылық және ұтқырлық</w:t>
            </w:r>
            <w:r w:rsidRPr="00284BBA">
              <w:rPr>
                <w:rFonts w:ascii="Times New Roman" w:eastAsia="Calibri" w:hAnsi="Times New Roman" w:cs="Times New Roman"/>
                <w:sz w:val="24"/>
                <w:szCs w:val="24"/>
                <w:lang w:val="kk-KZ"/>
              </w:rPr>
              <w:t>;</w:t>
            </w:r>
          </w:p>
          <w:p w:rsidR="004F62D8" w:rsidRPr="00284BBA" w:rsidRDefault="004F62D8" w:rsidP="004F62D8">
            <w:pPr>
              <w:widowControl w:val="0"/>
              <w:tabs>
                <w:tab w:val="left" w:pos="273"/>
                <w:tab w:val="left" w:pos="387"/>
                <w:tab w:val="left" w:pos="567"/>
              </w:tabs>
              <w:spacing w:after="0" w:line="240" w:lineRule="auto"/>
              <w:rPr>
                <w:rFonts w:ascii="Times New Roman" w:eastAsia="Calibri" w:hAnsi="Times New Roman" w:cs="Times New Roman"/>
                <w:sz w:val="24"/>
                <w:szCs w:val="24"/>
              </w:rPr>
            </w:pPr>
            <w:r w:rsidRPr="00284BBA">
              <w:rPr>
                <w:rFonts w:ascii="Times New Roman" w:eastAsia="Calibri" w:hAnsi="Times New Roman" w:cs="Times New Roman"/>
                <w:sz w:val="24"/>
                <w:szCs w:val="24"/>
                <w:lang w:val="kk-KZ"/>
              </w:rPr>
              <w:t>-З</w:t>
            </w:r>
            <w:r w:rsidRPr="00284BBA">
              <w:rPr>
                <w:rFonts w:ascii="Times New Roman" w:eastAsia="Calibri" w:hAnsi="Times New Roman" w:cs="Times New Roman"/>
                <w:sz w:val="24"/>
                <w:szCs w:val="24"/>
              </w:rPr>
              <w:t>ерттеу дағдылары, шығармашылық және эмоционалды интеллект</w:t>
            </w:r>
            <w:r w:rsidRPr="00284BBA">
              <w:rPr>
                <w:rFonts w:ascii="Times New Roman" w:eastAsia="Calibri" w:hAnsi="Times New Roman" w:cs="Times New Roman"/>
                <w:sz w:val="24"/>
                <w:szCs w:val="24"/>
                <w:lang w:val="kk-KZ"/>
              </w:rPr>
              <w:t>;</w:t>
            </w:r>
          </w:p>
          <w:p w:rsidR="004F62D8" w:rsidRPr="00284BBA" w:rsidRDefault="004F62D8" w:rsidP="004F62D8">
            <w:pPr>
              <w:widowControl w:val="0"/>
              <w:tabs>
                <w:tab w:val="left" w:pos="273"/>
                <w:tab w:val="left" w:pos="387"/>
                <w:tab w:val="left" w:pos="567"/>
              </w:tabs>
              <w:spacing w:after="0" w:line="240" w:lineRule="auto"/>
              <w:rPr>
                <w:rFonts w:ascii="Times New Roman" w:eastAsia="Calibri" w:hAnsi="Times New Roman" w:cs="Times New Roman"/>
                <w:sz w:val="24"/>
                <w:szCs w:val="24"/>
              </w:rPr>
            </w:pPr>
            <w:r w:rsidRPr="00284BBA">
              <w:rPr>
                <w:rFonts w:ascii="Times New Roman" w:eastAsia="Calibri" w:hAnsi="Times New Roman" w:cs="Times New Roman"/>
                <w:sz w:val="24"/>
                <w:szCs w:val="24"/>
                <w:lang w:val="kk-KZ"/>
              </w:rPr>
              <w:t>-К</w:t>
            </w:r>
            <w:r w:rsidRPr="00284BBA">
              <w:rPr>
                <w:rFonts w:ascii="Times New Roman" w:eastAsia="Calibri" w:hAnsi="Times New Roman" w:cs="Times New Roman"/>
                <w:sz w:val="24"/>
                <w:szCs w:val="24"/>
              </w:rPr>
              <w:t xml:space="preserve">әсіпкерлік, </w:t>
            </w:r>
            <w:r w:rsidRPr="00284BBA">
              <w:rPr>
                <w:rFonts w:ascii="Times New Roman" w:eastAsia="Calibri" w:hAnsi="Times New Roman" w:cs="Times New Roman"/>
                <w:sz w:val="24"/>
                <w:szCs w:val="24"/>
                <w:lang w:val="kk-KZ"/>
              </w:rPr>
              <w:t>дербестік</w:t>
            </w:r>
            <w:r w:rsidRPr="00284BBA">
              <w:rPr>
                <w:rFonts w:ascii="Times New Roman" w:eastAsia="Calibri" w:hAnsi="Times New Roman" w:cs="Times New Roman"/>
                <w:sz w:val="24"/>
                <w:szCs w:val="24"/>
              </w:rPr>
              <w:t xml:space="preserve"> және өз қызметі мен әл-ауқатына жауапкершілік</w:t>
            </w:r>
            <w:r w:rsidRPr="00284BBA">
              <w:rPr>
                <w:rFonts w:ascii="Times New Roman" w:eastAsia="Calibri" w:hAnsi="Times New Roman" w:cs="Times New Roman"/>
                <w:sz w:val="24"/>
                <w:szCs w:val="24"/>
                <w:lang w:val="kk-KZ"/>
              </w:rPr>
              <w:t>;</w:t>
            </w:r>
          </w:p>
          <w:p w:rsidR="000F1390" w:rsidRPr="00284BBA" w:rsidRDefault="004F62D8" w:rsidP="004F62D8">
            <w:pPr>
              <w:spacing w:after="0" w:line="240" w:lineRule="auto"/>
              <w:jc w:val="both"/>
              <w:rPr>
                <w:rFonts w:ascii="Times New Roman" w:hAnsi="Times New Roman"/>
                <w:sz w:val="24"/>
                <w:szCs w:val="24"/>
              </w:rPr>
            </w:pPr>
            <w:r w:rsidRPr="00284BBA">
              <w:rPr>
                <w:rFonts w:ascii="Times New Roman" w:eastAsia="Calibri" w:hAnsi="Times New Roman" w:cs="Times New Roman"/>
                <w:sz w:val="24"/>
                <w:szCs w:val="24"/>
                <w:lang w:val="kk-KZ"/>
              </w:rPr>
              <w:t>-Ж</w:t>
            </w:r>
            <w:r w:rsidRPr="00284BBA">
              <w:rPr>
                <w:rFonts w:ascii="Times New Roman" w:eastAsia="Calibri" w:hAnsi="Times New Roman" w:cs="Times New Roman"/>
                <w:sz w:val="24"/>
                <w:szCs w:val="24"/>
              </w:rPr>
              <w:t>аһандық және ұлттық азаматтық, мәдениеттер мен тілдерге төзімділік</w:t>
            </w:r>
            <w:r w:rsidRPr="00284BBA">
              <w:rPr>
                <w:rFonts w:ascii="Times New Roman" w:eastAsia="Calibri" w:hAnsi="Times New Roman" w:cs="Times New Roman"/>
                <w:sz w:val="24"/>
                <w:szCs w:val="24"/>
                <w:lang w:val="kk-KZ"/>
              </w:rPr>
              <w:t>.</w:t>
            </w:r>
          </w:p>
        </w:tc>
      </w:tr>
      <w:tr w:rsidR="000F1390" w:rsidRPr="00A56575">
        <w:tc>
          <w:tcPr>
            <w:tcW w:w="3256" w:type="dxa"/>
            <w:noWrap/>
          </w:tcPr>
          <w:p w:rsidR="000F1390" w:rsidRPr="00284BBA" w:rsidRDefault="008E0D66">
            <w:pPr>
              <w:spacing w:after="0" w:line="240" w:lineRule="auto"/>
              <w:jc w:val="center"/>
              <w:rPr>
                <w:rFonts w:ascii="Times New Roman" w:hAnsi="Times New Roman"/>
                <w:b/>
                <w:sz w:val="24"/>
                <w:szCs w:val="24"/>
              </w:rPr>
            </w:pPr>
            <w:r w:rsidRPr="00284BBA">
              <w:rPr>
                <w:rFonts w:ascii="Times New Roman" w:hAnsi="Times New Roman"/>
                <w:b/>
                <w:sz w:val="24"/>
                <w:szCs w:val="24"/>
                <w:lang w:val="kk-KZ"/>
              </w:rPr>
              <w:t>БББ</w:t>
            </w:r>
            <w:r w:rsidRPr="00284BBA">
              <w:rPr>
                <w:rFonts w:ascii="Times New Roman" w:hAnsi="Times New Roman"/>
                <w:b/>
                <w:sz w:val="24"/>
                <w:szCs w:val="24"/>
              </w:rPr>
              <w:t xml:space="preserve"> бірегейлігі</w:t>
            </w:r>
          </w:p>
        </w:tc>
        <w:tc>
          <w:tcPr>
            <w:tcW w:w="6089" w:type="dxa"/>
            <w:noWrap/>
          </w:tcPr>
          <w:p w:rsidR="000F1390" w:rsidRPr="00284BBA" w:rsidRDefault="008E0D66">
            <w:pPr>
              <w:pStyle w:val="af4"/>
              <w:numPr>
                <w:ilvl w:val="0"/>
                <w:numId w:val="1"/>
              </w:numPr>
              <w:tabs>
                <w:tab w:val="left" w:pos="170"/>
              </w:tabs>
              <w:spacing w:after="0" w:line="240" w:lineRule="auto"/>
              <w:ind w:left="0" w:firstLine="0"/>
              <w:jc w:val="both"/>
              <w:rPr>
                <w:rFonts w:ascii="Times New Roman" w:hAnsi="Times New Roman"/>
                <w:sz w:val="24"/>
                <w:szCs w:val="24"/>
              </w:rPr>
            </w:pPr>
            <w:r w:rsidRPr="00284BBA">
              <w:rPr>
                <w:rFonts w:ascii="Times New Roman" w:hAnsi="Times New Roman"/>
                <w:sz w:val="24"/>
                <w:szCs w:val="24"/>
              </w:rPr>
              <w:t>Стейкхолдерлердің талаптарын ескере отырып түзетілген түлектің кәсіби құзыреттерін қалыптастыру арқылы өңірлік еңбек нарығына және әлеуметтік тапсырысқа бағдарлану.</w:t>
            </w:r>
          </w:p>
          <w:p w:rsidR="000F1390" w:rsidRPr="00284BBA" w:rsidRDefault="008E0D66">
            <w:pPr>
              <w:pStyle w:val="af4"/>
              <w:numPr>
                <w:ilvl w:val="0"/>
                <w:numId w:val="1"/>
              </w:numPr>
              <w:tabs>
                <w:tab w:val="left" w:pos="170"/>
              </w:tabs>
              <w:spacing w:after="0" w:line="240" w:lineRule="auto"/>
              <w:ind w:left="0" w:firstLine="0"/>
              <w:jc w:val="both"/>
              <w:rPr>
                <w:rFonts w:ascii="Times New Roman" w:hAnsi="Times New Roman"/>
                <w:sz w:val="24"/>
                <w:szCs w:val="24"/>
              </w:rPr>
            </w:pPr>
            <w:r w:rsidRPr="00284BBA">
              <w:rPr>
                <w:rFonts w:ascii="Times New Roman" w:hAnsi="Times New Roman"/>
                <w:sz w:val="24"/>
                <w:szCs w:val="24"/>
              </w:rPr>
              <w:t xml:space="preserve"> Практикаға бағдарлану және сыни ойлау мен іскерлікті дамытуға, кез келген өмірлік жағдайда функционалдық сауатты және бәсекеге қабілетті болуға және еңбек нарығында сұранысқа ие болуға мүмкіндік беретін кең ауқымды дағдыларды қалыптастыруға </w:t>
            </w:r>
            <w:r w:rsidRPr="00284BBA">
              <w:rPr>
                <w:rFonts w:ascii="Times New Roman" w:hAnsi="Times New Roman"/>
                <w:sz w:val="24"/>
                <w:szCs w:val="24"/>
                <w:lang w:val="kk-KZ"/>
              </w:rPr>
              <w:t>а</w:t>
            </w:r>
            <w:r w:rsidRPr="00284BBA">
              <w:rPr>
                <w:rFonts w:ascii="Times New Roman" w:hAnsi="Times New Roman"/>
                <w:sz w:val="24"/>
                <w:szCs w:val="24"/>
              </w:rPr>
              <w:t>са назар аудару.</w:t>
            </w:r>
          </w:p>
        </w:tc>
      </w:tr>
      <w:tr w:rsidR="000F1390" w:rsidRPr="00A56575">
        <w:tc>
          <w:tcPr>
            <w:tcW w:w="3256" w:type="dxa"/>
            <w:noWrap/>
          </w:tcPr>
          <w:p w:rsidR="000F1390" w:rsidRPr="00284BBA" w:rsidRDefault="008E0D66">
            <w:pPr>
              <w:spacing w:after="0" w:line="240" w:lineRule="auto"/>
              <w:jc w:val="center"/>
              <w:rPr>
                <w:rFonts w:ascii="Times New Roman" w:hAnsi="Times New Roman"/>
                <w:b/>
                <w:sz w:val="24"/>
                <w:szCs w:val="24"/>
              </w:rPr>
            </w:pPr>
            <w:r w:rsidRPr="00284BBA">
              <w:rPr>
                <w:rFonts w:ascii="Times New Roman" w:hAnsi="Times New Roman"/>
                <w:b/>
                <w:sz w:val="24"/>
                <w:szCs w:val="24"/>
              </w:rPr>
              <w:t>Академиялық адалдық және этика саясаты</w:t>
            </w:r>
          </w:p>
        </w:tc>
        <w:tc>
          <w:tcPr>
            <w:tcW w:w="6089" w:type="dxa"/>
            <w:noWrap/>
          </w:tcPr>
          <w:p w:rsidR="004F62D8" w:rsidRPr="00284BBA" w:rsidRDefault="004F62D8" w:rsidP="004F62D8">
            <w:pPr>
              <w:tabs>
                <w:tab w:val="left" w:pos="0"/>
              </w:tabs>
              <w:spacing w:after="0" w:line="240" w:lineRule="auto"/>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rsidR="004F62D8" w:rsidRPr="00284BBA" w:rsidRDefault="004F62D8" w:rsidP="004F62D8">
            <w:pPr>
              <w:numPr>
                <w:ilvl w:val="0"/>
                <w:numId w:val="9"/>
              </w:numPr>
              <w:tabs>
                <w:tab w:val="left" w:pos="273"/>
              </w:tabs>
              <w:spacing w:after="0" w:line="240" w:lineRule="auto"/>
              <w:ind w:left="0" w:firstLine="0"/>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lang w:val="kk-KZ"/>
              </w:rPr>
              <w:t>Академиялық адалдық ережелері (10.10.2022 ж. №212-нқ бұйрығы);</w:t>
            </w:r>
          </w:p>
          <w:p w:rsidR="004F62D8" w:rsidRPr="00284BBA" w:rsidRDefault="004F62D8" w:rsidP="004F62D8">
            <w:pPr>
              <w:numPr>
                <w:ilvl w:val="0"/>
                <w:numId w:val="9"/>
              </w:numPr>
              <w:tabs>
                <w:tab w:val="left" w:pos="273"/>
              </w:tabs>
              <w:spacing w:after="0" w:line="240" w:lineRule="auto"/>
              <w:ind w:left="0" w:firstLine="0"/>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lang w:val="kk-KZ"/>
              </w:rPr>
              <w:t>Сыбайлас жемқорлыққа қарсы стандарт (07.12.2021ж. №221-нқ бұйрығы);</w:t>
            </w:r>
          </w:p>
          <w:p w:rsidR="000F1390" w:rsidRPr="00284BBA" w:rsidRDefault="004F62D8" w:rsidP="004F62D8">
            <w:pPr>
              <w:spacing w:after="0" w:line="240" w:lineRule="auto"/>
              <w:jc w:val="both"/>
              <w:rPr>
                <w:rFonts w:ascii="Times New Roman" w:hAnsi="Times New Roman"/>
                <w:sz w:val="24"/>
                <w:szCs w:val="24"/>
                <w:lang w:val="kk-KZ"/>
              </w:rPr>
            </w:pPr>
            <w:r w:rsidRPr="00284BBA">
              <w:rPr>
                <w:rFonts w:ascii="Times New Roman" w:eastAsia="Calibri" w:hAnsi="Times New Roman" w:cs="Times New Roman"/>
                <w:sz w:val="24"/>
                <w:szCs w:val="24"/>
                <w:lang w:val="kk-KZ"/>
              </w:rPr>
              <w:t>Әдеп кодексі (10.10.2022ж., №212-нқ бұйрығы);</w:t>
            </w:r>
          </w:p>
        </w:tc>
      </w:tr>
      <w:tr w:rsidR="000F1390" w:rsidRPr="00A56575">
        <w:tc>
          <w:tcPr>
            <w:tcW w:w="3256" w:type="dxa"/>
            <w:noWrap/>
          </w:tcPr>
          <w:p w:rsidR="000F1390" w:rsidRPr="00745818" w:rsidRDefault="008E0D66">
            <w:pPr>
              <w:spacing w:after="0" w:line="240" w:lineRule="auto"/>
              <w:jc w:val="center"/>
              <w:rPr>
                <w:rFonts w:ascii="Times New Roman" w:hAnsi="Times New Roman"/>
                <w:b/>
                <w:sz w:val="24"/>
                <w:szCs w:val="24"/>
                <w:lang w:val="kk-KZ"/>
              </w:rPr>
            </w:pPr>
            <w:r w:rsidRPr="00745818">
              <w:rPr>
                <w:rFonts w:ascii="Times New Roman" w:hAnsi="Times New Roman"/>
                <w:b/>
                <w:sz w:val="24"/>
                <w:szCs w:val="24"/>
                <w:lang w:val="kk-KZ"/>
              </w:rPr>
              <w:t>Б</w:t>
            </w:r>
            <w:r w:rsidRPr="00284BBA">
              <w:rPr>
                <w:rFonts w:ascii="Times New Roman" w:hAnsi="Times New Roman"/>
                <w:b/>
                <w:sz w:val="24"/>
                <w:szCs w:val="24"/>
                <w:lang w:val="kk-KZ"/>
              </w:rPr>
              <w:t>ББ әзірлеудің нормативтік-</w:t>
            </w:r>
            <w:r w:rsidRPr="00745818">
              <w:rPr>
                <w:rFonts w:ascii="Times New Roman" w:hAnsi="Times New Roman"/>
                <w:b/>
                <w:sz w:val="24"/>
                <w:szCs w:val="24"/>
                <w:lang w:val="kk-KZ"/>
              </w:rPr>
              <w:t>құқықтық негіздері</w:t>
            </w:r>
          </w:p>
        </w:tc>
        <w:tc>
          <w:tcPr>
            <w:tcW w:w="6089" w:type="dxa"/>
            <w:noWrap/>
          </w:tcPr>
          <w:p w:rsidR="004F62D8" w:rsidRPr="00284BBA" w:rsidRDefault="004F62D8" w:rsidP="00284BBA">
            <w:pPr>
              <w:spacing w:after="0" w:line="240" w:lineRule="auto"/>
              <w:jc w:val="both"/>
              <w:rPr>
                <w:rFonts w:ascii="Times New Roman" w:eastAsia="Calibri" w:hAnsi="Times New Roman" w:cs="Times New Roman"/>
                <w:sz w:val="24"/>
                <w:szCs w:val="24"/>
              </w:rPr>
            </w:pPr>
            <w:r w:rsidRPr="00284BBA">
              <w:rPr>
                <w:rFonts w:ascii="Times New Roman" w:eastAsia="Calibri" w:hAnsi="Times New Roman" w:cs="Times New Roman"/>
                <w:sz w:val="24"/>
                <w:szCs w:val="24"/>
              </w:rPr>
              <w:t>1. Қазақстан Республикасының «Білім туралы» Заңы;</w:t>
            </w:r>
          </w:p>
          <w:p w:rsidR="004F62D8" w:rsidRPr="00284BBA" w:rsidRDefault="004F62D8" w:rsidP="00284BBA">
            <w:pPr>
              <w:spacing w:after="0" w:line="240" w:lineRule="auto"/>
              <w:jc w:val="both"/>
              <w:rPr>
                <w:rFonts w:ascii="Times New Roman" w:eastAsia="Calibri" w:hAnsi="Times New Roman" w:cs="Times New Roman"/>
                <w:sz w:val="24"/>
                <w:szCs w:val="24"/>
              </w:rPr>
            </w:pPr>
            <w:r w:rsidRPr="00284BBA">
              <w:rPr>
                <w:rFonts w:ascii="Times New Roman" w:eastAsia="Calibri" w:hAnsi="Times New Roman" w:cs="Times New Roman"/>
                <w:sz w:val="24"/>
                <w:szCs w:val="24"/>
              </w:rPr>
              <w:t xml:space="preserve">2. Қазақстан Республикасы Білім және ғылым министрлігінің 2018 жылғы 30 қазандағы No 595 бұйрығымен </w:t>
            </w:r>
            <w:r w:rsidRPr="00284BBA">
              <w:rPr>
                <w:rFonts w:ascii="Times New Roman" w:eastAsia="Calibri" w:hAnsi="Times New Roman" w:cs="Times New Roman"/>
                <w:sz w:val="24"/>
                <w:szCs w:val="24"/>
                <w:lang w:val="kk-KZ"/>
              </w:rPr>
              <w:t>және 29.12.2021ж №614 өзгерістер мен толықтыруларымен</w:t>
            </w:r>
            <w:r w:rsidRPr="00284BBA">
              <w:rPr>
                <w:rFonts w:ascii="Times New Roman" w:eastAsia="Calibri" w:hAnsi="Times New Roman" w:cs="Times New Roman"/>
                <w:sz w:val="24"/>
                <w:szCs w:val="24"/>
              </w:rPr>
              <w:t xml:space="preserve">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rsidR="004F62D8" w:rsidRPr="00284BBA" w:rsidRDefault="004F62D8" w:rsidP="00284BBA">
            <w:pPr>
              <w:spacing w:after="0" w:line="240" w:lineRule="auto"/>
              <w:jc w:val="both"/>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rPr>
              <w:lastRenderedPageBreak/>
              <w:t>3</w:t>
            </w:r>
            <w:r w:rsidRPr="00284BBA">
              <w:rPr>
                <w:rFonts w:ascii="Times New Roman" w:eastAsia="Calibri" w:hAnsi="Times New Roman" w:cs="Times New Roman"/>
                <w:sz w:val="24"/>
                <w:szCs w:val="24"/>
                <w:lang w:val="kk-KZ"/>
              </w:rPr>
              <w:t xml:space="preserve">.Қазақстан Республикасы Білім және ғылым </w:t>
            </w:r>
            <w:r w:rsidRPr="00284BBA">
              <w:rPr>
                <w:rFonts w:ascii="Times New Roman" w:eastAsia="Calibri" w:hAnsi="Times New Roman" w:cs="Times New Roman"/>
                <w:sz w:val="24"/>
                <w:szCs w:val="24"/>
              </w:rPr>
              <w:t>министрлігінің</w:t>
            </w:r>
            <w:r w:rsidRPr="00284BBA">
              <w:rPr>
                <w:rFonts w:ascii="Times New Roman" w:eastAsia="Calibri" w:hAnsi="Times New Roman" w:cs="Times New Roman"/>
                <w:sz w:val="24"/>
                <w:szCs w:val="24"/>
                <w:lang w:val="kk-KZ"/>
              </w:rPr>
              <w:t xml:space="preserve">  2018 жылғы 31 қазандағы №600 бұйрығымен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02.06.2023ж. №252 бұйрығымен енгізілген  өзгертулер мен толықтырулар  </w:t>
            </w:r>
          </w:p>
          <w:p w:rsidR="004F62D8" w:rsidRPr="00284BBA" w:rsidRDefault="004F62D8" w:rsidP="00284BBA">
            <w:pPr>
              <w:spacing w:after="0" w:line="240" w:lineRule="auto"/>
              <w:jc w:val="both"/>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lang w:val="kk-KZ"/>
              </w:rPr>
              <w:t>4. Қазақстан Республикасы Ғылым және жоғары білім министрлігінің 2022 жылғы 20 шілдедегі №2  бұйрығымен бекітілген Жоғары және жоғары оқу орнынан кейінгі білімнің мемлекеттік жалпыға міндетті стандарттары;</w:t>
            </w:r>
          </w:p>
          <w:p w:rsidR="004F62D8" w:rsidRPr="00284BBA" w:rsidRDefault="004F62D8" w:rsidP="00284BBA">
            <w:pPr>
              <w:spacing w:after="0" w:line="240" w:lineRule="auto"/>
              <w:jc w:val="both"/>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lang w:val="kk-KZ"/>
              </w:rPr>
              <w:t>5. Қазақстан Республикасы Білім және ғылым министрлігінің 2011 жылғы 20 сәуірдегі No 152 бұйрығымен және 23.09.2022 жылғы  №79 өзгерістер мен толықтыруларымен бекітілген Кредиттік оқыту технологиясы бойынша оқу процесін ұйымдастыру ережесі;</w:t>
            </w:r>
          </w:p>
          <w:p w:rsidR="004F62D8" w:rsidRPr="00284BBA" w:rsidRDefault="004F62D8" w:rsidP="00284BBA">
            <w:pPr>
              <w:spacing w:after="0" w:line="240" w:lineRule="auto"/>
              <w:jc w:val="both"/>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lang w:val="kk-KZ"/>
              </w:rPr>
              <w:t>6.Қазақстан Республикасы Еңбек және халықты әлеуметтік қорғау министрінің 2020 жылғы 30 желтоқсандағы No 553 бұйрығымен бекітілген Басшылар, мамандар және басқа да қызметкерлер лауазымдарының біліктілік анықтамалығы.</w:t>
            </w:r>
          </w:p>
          <w:p w:rsidR="004F62D8" w:rsidRPr="00284BBA" w:rsidRDefault="004F62D8" w:rsidP="00284BBA">
            <w:pPr>
              <w:spacing w:after="0" w:line="240" w:lineRule="auto"/>
              <w:jc w:val="both"/>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lang w:val="kk-KZ"/>
              </w:rPr>
              <w:t>7.Оқу процесіне ECTS принциптерін енгізу және академиялық еркіндікті кеңейту бойынша әдістемелік ұсыныстар. ҚР Ғылым және жоғары білім министрінің бұйрығына қосымша. Қазақстан Республикасының 2024 жылғы 12 ақпандағы № 57 бұйрығы</w:t>
            </w:r>
          </w:p>
          <w:p w:rsidR="000F1390" w:rsidRPr="00745818" w:rsidRDefault="004F62D8" w:rsidP="00284BBA">
            <w:pPr>
              <w:spacing w:after="0" w:line="240" w:lineRule="auto"/>
              <w:jc w:val="both"/>
              <w:rPr>
                <w:rFonts w:ascii="Times New Roman" w:hAnsi="Times New Roman"/>
                <w:sz w:val="24"/>
                <w:szCs w:val="24"/>
                <w:lang w:val="kk-KZ"/>
              </w:rPr>
            </w:pPr>
            <w:r w:rsidRPr="00284BBA">
              <w:rPr>
                <w:rFonts w:ascii="Times New Roman" w:eastAsia="Calibri" w:hAnsi="Times New Roman" w:cs="Times New Roman"/>
                <w:sz w:val="24"/>
                <w:szCs w:val="24"/>
                <w:lang w:val="kk-KZ"/>
              </w:rPr>
              <w:t>8</w:t>
            </w:r>
            <w:r w:rsidRPr="00745818">
              <w:rPr>
                <w:rFonts w:ascii="Times New Roman" w:eastAsia="Calibri" w:hAnsi="Times New Roman" w:cs="Times New Roman"/>
                <w:sz w:val="24"/>
                <w:szCs w:val="24"/>
                <w:lang w:val="kk-KZ"/>
              </w:rPr>
              <w:t xml:space="preserve">.Жоғары және жоғары оқу орнынан кейінгі білім берудің білім беру бағдарламаларын әзірлеу жөніндегі Нұсқаулық, ҚР </w:t>
            </w:r>
            <w:r w:rsidRPr="00284BBA">
              <w:rPr>
                <w:rFonts w:ascii="Times New Roman" w:eastAsia="Calibri" w:hAnsi="Times New Roman" w:cs="Times New Roman"/>
                <w:sz w:val="24"/>
                <w:szCs w:val="24"/>
                <w:lang w:val="kk-KZ"/>
              </w:rPr>
              <w:t>ҒЖБ</w:t>
            </w:r>
            <w:r w:rsidRPr="00745818">
              <w:rPr>
                <w:rFonts w:ascii="Times New Roman" w:eastAsia="Calibri" w:hAnsi="Times New Roman" w:cs="Times New Roman"/>
                <w:sz w:val="24"/>
                <w:szCs w:val="24"/>
                <w:lang w:val="kk-KZ"/>
              </w:rPr>
              <w:t>М жоғары білім беруді дамыту ұлттық орталығы директоры</w:t>
            </w:r>
            <w:r w:rsidRPr="00284BBA">
              <w:rPr>
                <w:rFonts w:ascii="Times New Roman" w:eastAsia="Calibri" w:hAnsi="Times New Roman" w:cs="Times New Roman"/>
                <w:sz w:val="24"/>
                <w:szCs w:val="24"/>
                <w:lang w:val="kk-KZ"/>
              </w:rPr>
              <w:t>ның</w:t>
            </w:r>
            <w:r w:rsidRPr="00745818">
              <w:rPr>
                <w:rFonts w:ascii="Times New Roman" w:eastAsia="Calibri" w:hAnsi="Times New Roman" w:cs="Times New Roman"/>
                <w:sz w:val="24"/>
                <w:szCs w:val="24"/>
                <w:lang w:val="kk-KZ"/>
              </w:rPr>
              <w:t xml:space="preserve"> 4.05.2023 жылғы № 601 н/қ бұйры</w:t>
            </w:r>
            <w:r w:rsidRPr="00284BBA">
              <w:rPr>
                <w:rFonts w:ascii="Times New Roman" w:eastAsia="Calibri" w:hAnsi="Times New Roman" w:cs="Times New Roman"/>
                <w:sz w:val="24"/>
                <w:szCs w:val="24"/>
                <w:lang w:val="kk-KZ"/>
              </w:rPr>
              <w:t>ғына</w:t>
            </w:r>
            <w:r w:rsidRPr="00745818">
              <w:rPr>
                <w:rFonts w:ascii="Times New Roman" w:eastAsia="Calibri" w:hAnsi="Times New Roman" w:cs="Times New Roman"/>
                <w:sz w:val="24"/>
                <w:szCs w:val="24"/>
                <w:lang w:val="kk-KZ"/>
              </w:rPr>
              <w:t xml:space="preserve"> 1-қосымша</w:t>
            </w:r>
          </w:p>
        </w:tc>
      </w:tr>
      <w:tr w:rsidR="000F1390" w:rsidRPr="00284BBA">
        <w:tc>
          <w:tcPr>
            <w:tcW w:w="3256" w:type="dxa"/>
            <w:noWrap/>
          </w:tcPr>
          <w:p w:rsidR="000F1390" w:rsidRPr="00284BBA" w:rsidRDefault="008E0D66">
            <w:pPr>
              <w:spacing w:after="0" w:line="240" w:lineRule="auto"/>
              <w:jc w:val="center"/>
              <w:rPr>
                <w:rFonts w:ascii="Times New Roman" w:hAnsi="Times New Roman"/>
                <w:b/>
                <w:sz w:val="24"/>
                <w:szCs w:val="24"/>
              </w:rPr>
            </w:pPr>
            <w:r w:rsidRPr="00284BBA">
              <w:rPr>
                <w:rFonts w:ascii="Times New Roman" w:hAnsi="Times New Roman"/>
                <w:b/>
                <w:sz w:val="24"/>
                <w:szCs w:val="24"/>
              </w:rPr>
              <w:lastRenderedPageBreak/>
              <w:t>Білім беру процесін ұйымдастыру</w:t>
            </w:r>
          </w:p>
          <w:p w:rsidR="000F1390" w:rsidRPr="00284BBA" w:rsidRDefault="000F1390">
            <w:pPr>
              <w:spacing w:after="0" w:line="240" w:lineRule="auto"/>
              <w:jc w:val="center"/>
              <w:rPr>
                <w:rFonts w:ascii="Times New Roman" w:hAnsi="Times New Roman"/>
                <w:b/>
                <w:sz w:val="24"/>
                <w:szCs w:val="24"/>
              </w:rPr>
            </w:pPr>
          </w:p>
        </w:tc>
        <w:tc>
          <w:tcPr>
            <w:tcW w:w="6089" w:type="dxa"/>
            <w:noWrap/>
          </w:tcPr>
          <w:p w:rsidR="000F1390" w:rsidRPr="00284BBA" w:rsidRDefault="008E0D66">
            <w:pPr>
              <w:pStyle w:val="af4"/>
              <w:numPr>
                <w:ilvl w:val="0"/>
                <w:numId w:val="1"/>
              </w:numPr>
              <w:spacing w:after="0" w:line="240" w:lineRule="auto"/>
              <w:ind w:left="0" w:firstLine="0"/>
              <w:jc w:val="both"/>
              <w:rPr>
                <w:rFonts w:ascii="Times New Roman" w:hAnsi="Times New Roman"/>
                <w:sz w:val="24"/>
                <w:szCs w:val="24"/>
              </w:rPr>
            </w:pPr>
            <w:r w:rsidRPr="00284BBA">
              <w:rPr>
                <w:rFonts w:ascii="Times New Roman" w:hAnsi="Times New Roman"/>
                <w:sz w:val="24"/>
                <w:szCs w:val="24"/>
              </w:rPr>
              <w:t>Болон процесінің принциптерін жүзеге асыру</w:t>
            </w:r>
          </w:p>
          <w:p w:rsidR="000F1390" w:rsidRPr="00284BBA" w:rsidRDefault="008E0D66">
            <w:pPr>
              <w:pStyle w:val="af4"/>
              <w:numPr>
                <w:ilvl w:val="0"/>
                <w:numId w:val="1"/>
              </w:numPr>
              <w:spacing w:after="0" w:line="240" w:lineRule="auto"/>
              <w:ind w:left="0" w:firstLine="0"/>
              <w:jc w:val="both"/>
              <w:rPr>
                <w:rFonts w:ascii="Times New Roman" w:hAnsi="Times New Roman"/>
                <w:sz w:val="24"/>
                <w:szCs w:val="24"/>
              </w:rPr>
            </w:pPr>
            <w:r w:rsidRPr="00284BBA">
              <w:rPr>
                <w:rFonts w:ascii="Times New Roman" w:hAnsi="Times New Roman"/>
                <w:sz w:val="24"/>
                <w:szCs w:val="24"/>
              </w:rPr>
              <w:t>Студентке бағытталған оқыту</w:t>
            </w:r>
          </w:p>
          <w:p w:rsidR="000F1390" w:rsidRPr="00284BBA" w:rsidRDefault="008E0D66">
            <w:pPr>
              <w:pStyle w:val="af4"/>
              <w:numPr>
                <w:ilvl w:val="0"/>
                <w:numId w:val="1"/>
              </w:numPr>
              <w:spacing w:after="0" w:line="240" w:lineRule="auto"/>
              <w:ind w:left="0" w:firstLine="0"/>
              <w:jc w:val="both"/>
              <w:rPr>
                <w:rFonts w:ascii="Times New Roman" w:hAnsi="Times New Roman"/>
                <w:sz w:val="24"/>
                <w:szCs w:val="24"/>
              </w:rPr>
            </w:pPr>
            <w:r w:rsidRPr="00284BBA">
              <w:rPr>
                <w:rFonts w:ascii="Times New Roman" w:hAnsi="Times New Roman"/>
                <w:sz w:val="24"/>
                <w:szCs w:val="24"/>
              </w:rPr>
              <w:t>Қол жетімділік</w:t>
            </w:r>
          </w:p>
          <w:p w:rsidR="000F1390" w:rsidRPr="00284BBA" w:rsidRDefault="008E0D66">
            <w:pPr>
              <w:pStyle w:val="af4"/>
              <w:numPr>
                <w:ilvl w:val="0"/>
                <w:numId w:val="1"/>
              </w:numPr>
              <w:spacing w:after="0" w:line="240" w:lineRule="auto"/>
              <w:ind w:left="0" w:firstLine="0"/>
              <w:jc w:val="both"/>
              <w:rPr>
                <w:rFonts w:ascii="Times New Roman" w:hAnsi="Times New Roman"/>
                <w:sz w:val="24"/>
                <w:szCs w:val="24"/>
              </w:rPr>
            </w:pPr>
            <w:r w:rsidRPr="00284BBA">
              <w:rPr>
                <w:rFonts w:ascii="Times New Roman" w:hAnsi="Times New Roman"/>
                <w:sz w:val="24"/>
                <w:szCs w:val="24"/>
              </w:rPr>
              <w:t>Инклюзивтілік</w:t>
            </w:r>
          </w:p>
        </w:tc>
      </w:tr>
      <w:tr w:rsidR="000F1390" w:rsidRPr="00284BBA">
        <w:tc>
          <w:tcPr>
            <w:tcW w:w="3256" w:type="dxa"/>
            <w:noWrap/>
          </w:tcPr>
          <w:p w:rsidR="000F1390" w:rsidRPr="00284BBA" w:rsidRDefault="008E0D66">
            <w:pPr>
              <w:spacing w:after="0" w:line="240" w:lineRule="auto"/>
              <w:jc w:val="center"/>
              <w:rPr>
                <w:rFonts w:ascii="Times New Roman" w:hAnsi="Times New Roman"/>
                <w:b/>
                <w:sz w:val="24"/>
                <w:szCs w:val="24"/>
              </w:rPr>
            </w:pPr>
            <w:r w:rsidRPr="00284BBA">
              <w:rPr>
                <w:rFonts w:ascii="Times New Roman" w:hAnsi="Times New Roman"/>
                <w:b/>
                <w:sz w:val="24"/>
                <w:szCs w:val="24"/>
              </w:rPr>
              <w:t>Б</w:t>
            </w:r>
            <w:r w:rsidRPr="00284BBA">
              <w:rPr>
                <w:rFonts w:ascii="Times New Roman" w:hAnsi="Times New Roman"/>
                <w:b/>
                <w:sz w:val="24"/>
                <w:szCs w:val="24"/>
                <w:lang w:val="kk-KZ"/>
              </w:rPr>
              <w:t>Б</w:t>
            </w:r>
            <w:r w:rsidRPr="00284BBA">
              <w:rPr>
                <w:rFonts w:ascii="Times New Roman" w:hAnsi="Times New Roman"/>
                <w:b/>
                <w:sz w:val="24"/>
                <w:szCs w:val="24"/>
              </w:rPr>
              <w:t>Б сапасын қамтамасыз ету</w:t>
            </w:r>
          </w:p>
          <w:p w:rsidR="000F1390" w:rsidRPr="00284BBA" w:rsidRDefault="000F1390">
            <w:pPr>
              <w:spacing w:after="0" w:line="240" w:lineRule="auto"/>
              <w:jc w:val="center"/>
              <w:rPr>
                <w:rFonts w:ascii="Times New Roman" w:hAnsi="Times New Roman"/>
                <w:b/>
                <w:sz w:val="24"/>
                <w:szCs w:val="24"/>
              </w:rPr>
            </w:pPr>
          </w:p>
        </w:tc>
        <w:tc>
          <w:tcPr>
            <w:tcW w:w="6089" w:type="dxa"/>
            <w:noWrap/>
          </w:tcPr>
          <w:p w:rsidR="000F1390" w:rsidRPr="00284BBA" w:rsidRDefault="008E0D66">
            <w:pPr>
              <w:pStyle w:val="af4"/>
              <w:numPr>
                <w:ilvl w:val="0"/>
                <w:numId w:val="2"/>
              </w:numPr>
              <w:tabs>
                <w:tab w:val="left" w:pos="170"/>
              </w:tabs>
              <w:spacing w:after="0" w:line="240" w:lineRule="auto"/>
              <w:ind w:left="0" w:firstLine="0"/>
              <w:jc w:val="both"/>
              <w:rPr>
                <w:rFonts w:ascii="Times New Roman" w:hAnsi="Times New Roman"/>
                <w:sz w:val="24"/>
                <w:szCs w:val="24"/>
              </w:rPr>
            </w:pPr>
            <w:r w:rsidRPr="00284BBA">
              <w:rPr>
                <w:rFonts w:ascii="Times New Roman" w:hAnsi="Times New Roman"/>
                <w:sz w:val="24"/>
                <w:szCs w:val="24"/>
              </w:rPr>
              <w:t>Сапаны қамтамасыз етудің ішкі жүйесі</w:t>
            </w:r>
          </w:p>
          <w:p w:rsidR="000F1390" w:rsidRPr="00284BBA" w:rsidRDefault="008E0D66">
            <w:pPr>
              <w:pStyle w:val="af4"/>
              <w:numPr>
                <w:ilvl w:val="0"/>
                <w:numId w:val="2"/>
              </w:numPr>
              <w:tabs>
                <w:tab w:val="left" w:pos="170"/>
              </w:tabs>
              <w:spacing w:after="0" w:line="240" w:lineRule="auto"/>
              <w:ind w:left="0" w:firstLine="0"/>
              <w:jc w:val="both"/>
              <w:rPr>
                <w:rFonts w:ascii="Times New Roman" w:hAnsi="Times New Roman"/>
                <w:sz w:val="24"/>
                <w:szCs w:val="24"/>
              </w:rPr>
            </w:pPr>
            <w:r w:rsidRPr="00284BBA">
              <w:rPr>
                <w:rFonts w:ascii="Times New Roman" w:hAnsi="Times New Roman"/>
                <w:sz w:val="24"/>
                <w:szCs w:val="24"/>
              </w:rPr>
              <w:t>Стейкхолдерлерді</w:t>
            </w:r>
            <w:r w:rsidRPr="00284BBA">
              <w:rPr>
                <w:rFonts w:ascii="Times New Roman" w:hAnsi="Times New Roman"/>
                <w:sz w:val="24"/>
                <w:szCs w:val="24"/>
                <w:lang w:val="kk-KZ"/>
              </w:rPr>
              <w:t xml:space="preserve"> Б</w:t>
            </w:r>
            <w:r w:rsidRPr="00284BBA">
              <w:rPr>
                <w:rFonts w:ascii="Times New Roman" w:hAnsi="Times New Roman"/>
                <w:sz w:val="24"/>
                <w:szCs w:val="24"/>
              </w:rPr>
              <w:t>ББ әзірлеуге және оны бағалауға тарту</w:t>
            </w:r>
          </w:p>
          <w:p w:rsidR="000F1390" w:rsidRPr="00284BBA" w:rsidRDefault="008E0D66">
            <w:pPr>
              <w:pStyle w:val="af4"/>
              <w:numPr>
                <w:ilvl w:val="0"/>
                <w:numId w:val="2"/>
              </w:numPr>
              <w:tabs>
                <w:tab w:val="left" w:pos="170"/>
              </w:tabs>
              <w:spacing w:after="0" w:line="240" w:lineRule="auto"/>
              <w:ind w:left="0" w:firstLine="0"/>
              <w:jc w:val="both"/>
              <w:rPr>
                <w:rFonts w:ascii="Times New Roman" w:hAnsi="Times New Roman"/>
                <w:sz w:val="24"/>
                <w:szCs w:val="24"/>
              </w:rPr>
            </w:pPr>
            <w:r w:rsidRPr="00284BBA">
              <w:rPr>
                <w:rFonts w:ascii="Times New Roman" w:hAnsi="Times New Roman"/>
                <w:sz w:val="24"/>
                <w:szCs w:val="24"/>
              </w:rPr>
              <w:t>Жүйелі мониторинг</w:t>
            </w:r>
          </w:p>
          <w:p w:rsidR="000F1390" w:rsidRPr="00284BBA" w:rsidRDefault="008E0D66">
            <w:pPr>
              <w:pStyle w:val="af4"/>
              <w:numPr>
                <w:ilvl w:val="0"/>
                <w:numId w:val="2"/>
              </w:numPr>
              <w:tabs>
                <w:tab w:val="left" w:pos="170"/>
              </w:tabs>
              <w:spacing w:after="0" w:line="240" w:lineRule="auto"/>
              <w:ind w:left="0" w:firstLine="0"/>
              <w:jc w:val="both"/>
              <w:rPr>
                <w:rFonts w:ascii="Times New Roman" w:hAnsi="Times New Roman"/>
                <w:sz w:val="24"/>
                <w:szCs w:val="24"/>
              </w:rPr>
            </w:pPr>
            <w:r w:rsidRPr="00284BBA">
              <w:rPr>
                <w:rFonts w:ascii="Times New Roman" w:hAnsi="Times New Roman"/>
                <w:sz w:val="24"/>
                <w:szCs w:val="24"/>
              </w:rPr>
              <w:t xml:space="preserve">Мазмұнды </w:t>
            </w:r>
            <w:r w:rsidRPr="00284BBA">
              <w:rPr>
                <w:rFonts w:ascii="Times New Roman" w:hAnsi="Times New Roman"/>
                <w:sz w:val="24"/>
                <w:szCs w:val="24"/>
                <w:lang w:val="kk-KZ"/>
              </w:rPr>
              <w:t>өзектендір</w:t>
            </w:r>
            <w:r w:rsidRPr="00284BBA">
              <w:rPr>
                <w:rFonts w:ascii="Times New Roman" w:hAnsi="Times New Roman"/>
                <w:sz w:val="24"/>
                <w:szCs w:val="24"/>
              </w:rPr>
              <w:t>у (жаңарту)</w:t>
            </w:r>
          </w:p>
        </w:tc>
      </w:tr>
      <w:tr w:rsidR="000F1390" w:rsidRPr="00284BBA">
        <w:tc>
          <w:tcPr>
            <w:tcW w:w="3256" w:type="dxa"/>
            <w:noWrap/>
          </w:tcPr>
          <w:p w:rsidR="000F1390" w:rsidRPr="00284BBA" w:rsidRDefault="008E0D66">
            <w:pPr>
              <w:spacing w:after="0" w:line="240" w:lineRule="auto"/>
              <w:jc w:val="center"/>
              <w:rPr>
                <w:rFonts w:ascii="Times New Roman" w:hAnsi="Times New Roman"/>
                <w:b/>
                <w:sz w:val="24"/>
                <w:szCs w:val="24"/>
              </w:rPr>
            </w:pPr>
            <w:r w:rsidRPr="00284BBA">
              <w:rPr>
                <w:rFonts w:ascii="Times New Roman" w:hAnsi="Times New Roman"/>
                <w:b/>
                <w:sz w:val="24"/>
                <w:szCs w:val="24"/>
              </w:rPr>
              <w:t>Оқуға түсушілерге қойылатын талаптар</w:t>
            </w:r>
          </w:p>
        </w:tc>
        <w:tc>
          <w:tcPr>
            <w:tcW w:w="6089" w:type="dxa"/>
            <w:noWrap/>
          </w:tcPr>
          <w:p w:rsidR="000F1390" w:rsidRPr="00284BBA" w:rsidRDefault="004F62D8">
            <w:pPr>
              <w:spacing w:after="0" w:line="240" w:lineRule="auto"/>
              <w:jc w:val="both"/>
              <w:rPr>
                <w:rFonts w:ascii="Times New Roman" w:hAnsi="Times New Roman"/>
                <w:sz w:val="24"/>
                <w:szCs w:val="24"/>
              </w:rPr>
            </w:pPr>
            <w:r w:rsidRPr="00284BBA">
              <w:rPr>
                <w:rFonts w:ascii="Times New Roman" w:eastAsia="Calibri" w:hAnsi="Times New Roman" w:cs="Times New Roman"/>
                <w:sz w:val="24"/>
                <w:szCs w:val="24"/>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жылғы №600 бұйрығы</w:t>
            </w:r>
            <w:r w:rsidRPr="00284BBA">
              <w:rPr>
                <w:rFonts w:ascii="Times New Roman" w:eastAsia="Calibri" w:hAnsi="Times New Roman" w:cs="Times New Roman"/>
                <w:sz w:val="24"/>
                <w:szCs w:val="24"/>
                <w:lang w:val="kk-KZ"/>
              </w:rPr>
              <w:t xml:space="preserve">на 02.06.2023ж. №252 бұйрығымен енгізілген  өзгертулер мен толықтырулар  </w:t>
            </w:r>
          </w:p>
        </w:tc>
      </w:tr>
      <w:tr w:rsidR="000F1390" w:rsidRPr="00A56575">
        <w:tc>
          <w:tcPr>
            <w:tcW w:w="3256" w:type="dxa"/>
            <w:noWrap/>
          </w:tcPr>
          <w:p w:rsidR="000F1390" w:rsidRPr="00284BBA" w:rsidRDefault="008E0D66">
            <w:pPr>
              <w:pStyle w:val="af4"/>
              <w:spacing w:after="0" w:line="240" w:lineRule="auto"/>
              <w:ind w:left="0"/>
              <w:rPr>
                <w:rFonts w:ascii="Times New Roman" w:hAnsi="Times New Roman"/>
                <w:b/>
                <w:sz w:val="24"/>
                <w:szCs w:val="24"/>
              </w:rPr>
            </w:pPr>
            <w:r w:rsidRPr="00284BBA">
              <w:rPr>
                <w:rFonts w:ascii="Times New Roman" w:hAnsi="Times New Roman"/>
                <w:b/>
                <w:bCs/>
                <w:sz w:val="24"/>
                <w:szCs w:val="24"/>
                <w:lang w:val="ru-RU"/>
              </w:rPr>
              <w:t xml:space="preserve">Мүгедектігі және ерекше білім беру қажеттіліктері бар тұлғаларға арналған білім беру </w:t>
            </w:r>
            <w:r w:rsidRPr="00284BBA">
              <w:rPr>
                <w:rFonts w:ascii="Times New Roman" w:hAnsi="Times New Roman"/>
                <w:b/>
                <w:bCs/>
                <w:sz w:val="24"/>
                <w:szCs w:val="24"/>
                <w:lang w:val="ru-RU"/>
              </w:rPr>
              <w:lastRenderedPageBreak/>
              <w:t>бағдарламаларын іске асыру шарттары</w:t>
            </w:r>
          </w:p>
        </w:tc>
        <w:tc>
          <w:tcPr>
            <w:tcW w:w="6089" w:type="dxa"/>
            <w:noWrap/>
          </w:tcPr>
          <w:p w:rsidR="004F62D8" w:rsidRPr="00284BBA" w:rsidRDefault="004F62D8" w:rsidP="004F62D8">
            <w:pPr>
              <w:spacing w:after="0" w:line="240" w:lineRule="auto"/>
              <w:jc w:val="both"/>
              <w:rPr>
                <w:rFonts w:ascii="Times New Roman" w:eastAsia="Calibri" w:hAnsi="Times New Roman" w:cs="Times New Roman"/>
                <w:sz w:val="24"/>
                <w:szCs w:val="24"/>
                <w:lang w:val="kk-KZ"/>
              </w:rPr>
            </w:pPr>
            <w:r w:rsidRPr="00284BBA">
              <w:rPr>
                <w:rFonts w:ascii="Times New Roman" w:eastAsia="Calibri" w:hAnsi="Times New Roman" w:cs="Times New Roman"/>
                <w:sz w:val="24"/>
                <w:szCs w:val="24"/>
              </w:rPr>
              <w:lastRenderedPageBreak/>
              <w:t>Ерекше</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білім</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беруді</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қажетететін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 xml:space="preserve">және </w:t>
            </w:r>
            <w:r w:rsidRPr="00284BBA">
              <w:rPr>
                <w:rFonts w:ascii="Times New Roman" w:eastAsia="Calibri" w:hAnsi="Times New Roman" w:cs="Times New Roman"/>
                <w:sz w:val="24"/>
                <w:szCs w:val="24"/>
              </w:rPr>
              <w:t>мүмкіндігі</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шектеулі</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 xml:space="preserve">білім алушылар </w:t>
            </w:r>
            <w:r w:rsidRPr="00284BBA">
              <w:rPr>
                <w:rFonts w:ascii="Times New Roman" w:eastAsia="Calibri" w:hAnsi="Times New Roman" w:cs="Times New Roman"/>
                <w:sz w:val="24"/>
                <w:szCs w:val="24"/>
              </w:rPr>
              <w:t>үшін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оқу</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ғимараттары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мен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студенттік</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жатақханаларда</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тактильді</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ПВХ</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плиткалары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арнайы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жабдықталған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дәретханалар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мнемоникалық</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lastRenderedPageBreak/>
              <w:t>схем</w:t>
            </w:r>
            <w:r w:rsidRPr="00284BBA">
              <w:rPr>
                <w:rFonts w:ascii="Times New Roman" w:eastAsia="Calibri" w:hAnsi="Times New Roman" w:cs="Times New Roman"/>
                <w:sz w:val="24"/>
                <w:szCs w:val="24"/>
              </w:rPr>
              <w:t>а</w:t>
            </w:r>
            <w:r w:rsidRPr="00284BBA">
              <w:rPr>
                <w:rFonts w:ascii="Times New Roman" w:eastAsia="Calibri" w:hAnsi="Times New Roman" w:cs="Times New Roman"/>
                <w:sz w:val="24"/>
                <w:szCs w:val="24"/>
                <w:lang w:val="kk-KZ"/>
              </w:rPr>
              <w:t>лар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душ</w:t>
            </w:r>
            <w:r w:rsidRPr="00284BBA">
              <w:rPr>
                <w:rFonts w:ascii="Times New Roman" w:eastAsia="Calibri" w:hAnsi="Times New Roman" w:cs="Times New Roman"/>
                <w:sz w:val="24"/>
                <w:szCs w:val="24"/>
                <w:lang w:val="kk-KZ"/>
              </w:rPr>
              <w:t xml:space="preserve"> бөлмелерінде штангалар </w:t>
            </w:r>
            <w:r w:rsidRPr="00284BBA">
              <w:rPr>
                <w:rFonts w:ascii="Times New Roman" w:eastAsia="Calibri" w:hAnsi="Times New Roman" w:cs="Times New Roman"/>
                <w:sz w:val="24"/>
                <w:szCs w:val="24"/>
              </w:rPr>
              <w:t>орнатыл</w:t>
            </w:r>
            <w:r w:rsidRPr="00284BBA">
              <w:rPr>
                <w:rFonts w:ascii="Times New Roman" w:eastAsia="Calibri" w:hAnsi="Times New Roman" w:cs="Times New Roman"/>
                <w:sz w:val="24"/>
                <w:szCs w:val="24"/>
                <w:lang w:val="kk-KZ"/>
              </w:rPr>
              <w:t>ған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Автотұрақта</w:t>
            </w:r>
            <w:r w:rsidRPr="00284BBA">
              <w:rPr>
                <w:rFonts w:ascii="Times New Roman" w:eastAsia="Calibri" w:hAnsi="Times New Roman" w:cs="Times New Roman"/>
                <w:sz w:val="24"/>
                <w:szCs w:val="24"/>
                <w:lang w:val="kk-KZ"/>
              </w:rPr>
              <w:t xml:space="preserve"> арн</w:t>
            </w:r>
            <w:r w:rsidRPr="00284BBA">
              <w:rPr>
                <w:rFonts w:ascii="Times New Roman" w:eastAsia="Calibri" w:hAnsi="Times New Roman" w:cs="Times New Roman"/>
                <w:sz w:val="24"/>
                <w:szCs w:val="24"/>
              </w:rPr>
              <w:t>айы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 xml:space="preserve">орындар </w:t>
            </w:r>
            <w:r w:rsidRPr="00284BBA">
              <w:rPr>
                <w:rFonts w:ascii="Times New Roman" w:eastAsia="Calibri" w:hAnsi="Times New Roman" w:cs="Times New Roman"/>
                <w:sz w:val="24"/>
                <w:szCs w:val="24"/>
              </w:rPr>
              <w:t>жасал</w:t>
            </w:r>
            <w:r w:rsidRPr="00284BBA">
              <w:rPr>
                <w:rFonts w:ascii="Times New Roman" w:eastAsia="Calibri" w:hAnsi="Times New Roman" w:cs="Times New Roman"/>
                <w:sz w:val="24"/>
                <w:szCs w:val="24"/>
                <w:lang w:val="kk-KZ"/>
              </w:rPr>
              <w:t>ған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Шынжыр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табанды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көтергіш</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орнатылған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Қозғалысы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шектеулі</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адамдарға</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ҚША</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арналған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үстелдер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қозғалыс</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бағытын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көрсететін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белгілер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пандустар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қойылған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Оқу</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корпустарында</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бас</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ғимарат</w:t>
            </w:r>
            <w:r w:rsidRPr="00284BBA">
              <w:rPr>
                <w:rFonts w:ascii="Times New Roman" w:eastAsia="Calibri" w:hAnsi="Times New Roman" w:cs="Times New Roman"/>
                <w:sz w:val="24"/>
                <w:szCs w:val="24"/>
                <w:lang w:val="de-DE"/>
              </w:rPr>
              <w:t xml:space="preserve">, № 8 </w:t>
            </w:r>
            <w:r w:rsidRPr="00284BBA">
              <w:rPr>
                <w:rFonts w:ascii="Times New Roman" w:eastAsia="Calibri" w:hAnsi="Times New Roman" w:cs="Times New Roman"/>
                <w:sz w:val="24"/>
                <w:szCs w:val="24"/>
                <w:lang w:val="kk-KZ"/>
              </w:rPr>
              <w:t>ғимарат</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тірек</w:t>
            </w:r>
            <w:r w:rsidRPr="00284BBA">
              <w:rPr>
                <w:rFonts w:ascii="Times New Roman" w:eastAsia="Calibri" w:hAnsi="Times New Roman" w:cs="Times New Roman"/>
                <w:sz w:val="24"/>
                <w:szCs w:val="24"/>
                <w:lang w:val="de-DE"/>
              </w:rPr>
              <w:t>-</w:t>
            </w:r>
            <w:r w:rsidRPr="00284BBA">
              <w:rPr>
                <w:rFonts w:ascii="Times New Roman" w:eastAsia="Calibri" w:hAnsi="Times New Roman" w:cs="Times New Roman"/>
                <w:sz w:val="24"/>
                <w:szCs w:val="24"/>
              </w:rPr>
              <w:t>қимыл</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аппараты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Т</w:t>
            </w:r>
            <w:r w:rsidRPr="00284BBA">
              <w:rPr>
                <w:rFonts w:ascii="Times New Roman" w:eastAsia="Calibri" w:hAnsi="Times New Roman" w:cs="Times New Roman"/>
                <w:sz w:val="24"/>
                <w:szCs w:val="24"/>
              </w:rPr>
              <w:t>ҚА</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бұзылыстары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бар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пайдаланушылар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үшін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бейімделген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алты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жұмыс</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орны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бар</w:t>
            </w:r>
            <w:r w:rsidRPr="00284BBA">
              <w:rPr>
                <w:rFonts w:ascii="Times New Roman" w:eastAsia="Calibri" w:hAnsi="Times New Roman" w:cs="Times New Roman"/>
                <w:sz w:val="24"/>
                <w:szCs w:val="24"/>
                <w:lang w:val="de-DE"/>
              </w:rPr>
              <w:t xml:space="preserve">  2 </w:t>
            </w:r>
            <w:r w:rsidRPr="00284BBA">
              <w:rPr>
                <w:rFonts w:ascii="Times New Roman" w:eastAsia="Calibri" w:hAnsi="Times New Roman" w:cs="Times New Roman"/>
                <w:sz w:val="24"/>
                <w:szCs w:val="24"/>
              </w:rPr>
              <w:t>бөлме</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жабдықталған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Көру</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қабілеті</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нашар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пайдаланушылар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үшін</w:t>
            </w:r>
            <w:r w:rsidRPr="00284BBA">
              <w:rPr>
                <w:rFonts w:ascii="Times New Roman" w:eastAsia="Calibri" w:hAnsi="Times New Roman" w:cs="Times New Roman"/>
                <w:sz w:val="24"/>
                <w:szCs w:val="24"/>
                <w:lang w:val="de-DE"/>
              </w:rPr>
              <w:t xml:space="preserve"> SARA™ CE </w:t>
            </w:r>
            <w:r w:rsidRPr="00284BBA">
              <w:rPr>
                <w:rFonts w:ascii="Times New Roman" w:eastAsia="Calibri" w:hAnsi="Times New Roman" w:cs="Times New Roman"/>
                <w:sz w:val="24"/>
                <w:szCs w:val="24"/>
              </w:rPr>
              <w:t>машинасы</w:t>
            </w:r>
            <w:r w:rsidRPr="00284BBA">
              <w:rPr>
                <w:rFonts w:ascii="Times New Roman" w:eastAsia="Calibri" w:hAnsi="Times New Roman" w:cs="Times New Roman"/>
                <w:sz w:val="24"/>
                <w:szCs w:val="24"/>
                <w:lang w:val="de-DE"/>
              </w:rPr>
              <w:t xml:space="preserve"> (2 </w:t>
            </w:r>
            <w:r w:rsidRPr="00284BBA">
              <w:rPr>
                <w:rFonts w:ascii="Times New Roman" w:eastAsia="Calibri" w:hAnsi="Times New Roman" w:cs="Times New Roman"/>
                <w:sz w:val="24"/>
                <w:szCs w:val="24"/>
              </w:rPr>
              <w:t>дана</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кітаптарды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сканерлеу</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және</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оқу</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үшін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қолжетімді</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Кітапхананың</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веб</w:t>
            </w:r>
            <w:r w:rsidRPr="00284BBA">
              <w:rPr>
                <w:rFonts w:ascii="Times New Roman" w:eastAsia="Calibri" w:hAnsi="Times New Roman" w:cs="Times New Roman"/>
                <w:sz w:val="24"/>
                <w:szCs w:val="24"/>
                <w:lang w:val="de-DE"/>
              </w:rPr>
              <w:t>-</w:t>
            </w:r>
            <w:r w:rsidRPr="00284BBA">
              <w:rPr>
                <w:rFonts w:ascii="Times New Roman" w:eastAsia="Calibri" w:hAnsi="Times New Roman" w:cs="Times New Roman"/>
                <w:sz w:val="24"/>
                <w:szCs w:val="24"/>
              </w:rPr>
              <w:t>сайты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нашар</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көретіндерге</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бейімделген</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арнайы</w:t>
            </w:r>
            <w:r w:rsidRPr="00284BBA">
              <w:rPr>
                <w:rFonts w:ascii="Times New Roman" w:eastAsia="Calibri" w:hAnsi="Times New Roman" w:cs="Times New Roman"/>
                <w:sz w:val="24"/>
                <w:szCs w:val="24"/>
                <w:lang w:val="de-DE"/>
              </w:rPr>
              <w:t xml:space="preserve"> NVDA </w:t>
            </w:r>
            <w:r w:rsidRPr="00284BBA">
              <w:rPr>
                <w:rFonts w:ascii="Times New Roman" w:eastAsia="Calibri" w:hAnsi="Times New Roman" w:cs="Times New Roman"/>
                <w:sz w:val="24"/>
                <w:szCs w:val="24"/>
              </w:rPr>
              <w:t>аудио</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rPr>
              <w:t>бағдарламасы</w:t>
            </w:r>
            <w:r w:rsidRPr="00284BBA">
              <w:rPr>
                <w:rFonts w:ascii="Times New Roman" w:eastAsia="Calibri" w:hAnsi="Times New Roman" w:cs="Times New Roman"/>
                <w:sz w:val="24"/>
                <w:szCs w:val="24"/>
                <w:lang w:val="de-DE"/>
              </w:rPr>
              <w:t xml:space="preserve"> </w:t>
            </w:r>
            <w:r w:rsidRPr="00284BBA">
              <w:rPr>
                <w:rFonts w:ascii="Times New Roman" w:eastAsia="Calibri" w:hAnsi="Times New Roman" w:cs="Times New Roman"/>
                <w:sz w:val="24"/>
                <w:szCs w:val="24"/>
                <w:lang w:val="kk-KZ"/>
              </w:rPr>
              <w:t>қ</w:t>
            </w:r>
            <w:r w:rsidRPr="00284BBA">
              <w:rPr>
                <w:rFonts w:ascii="Times New Roman" w:eastAsia="Calibri" w:hAnsi="Times New Roman" w:cs="Times New Roman"/>
                <w:sz w:val="24"/>
                <w:szCs w:val="24"/>
              </w:rPr>
              <w:t>ызмет</w:t>
            </w:r>
            <w:r w:rsidRPr="00284BBA">
              <w:rPr>
                <w:rFonts w:ascii="Times New Roman" w:eastAsia="Calibri" w:hAnsi="Times New Roman" w:cs="Times New Roman"/>
                <w:sz w:val="24"/>
                <w:szCs w:val="24"/>
                <w:lang w:val="kk-KZ"/>
              </w:rPr>
              <w:t xml:space="preserve"> көрсетеді</w:t>
            </w:r>
            <w:r w:rsidRPr="00284BBA">
              <w:rPr>
                <w:rFonts w:ascii="Times New Roman" w:eastAsia="Calibri" w:hAnsi="Times New Roman" w:cs="Times New Roman"/>
                <w:sz w:val="24"/>
                <w:szCs w:val="24"/>
                <w:lang w:val="de-DE"/>
              </w:rPr>
              <w:t>.</w:t>
            </w:r>
            <w:r w:rsidRPr="00284BBA">
              <w:rPr>
                <w:rFonts w:ascii="Times New Roman" w:eastAsia="Calibri" w:hAnsi="Times New Roman" w:cs="Times New Roman"/>
                <w:sz w:val="24"/>
                <w:szCs w:val="24"/>
                <w:lang w:val="kk-KZ"/>
              </w:rPr>
              <w:t xml:space="preserve"> ББАО сайты http://lib.ukgu.kz/ тәулік бойы жұмыс істейді.</w:t>
            </w:r>
          </w:p>
          <w:p w:rsidR="000F1390" w:rsidRPr="00284BBA" w:rsidRDefault="004F62D8" w:rsidP="004F62D8">
            <w:pPr>
              <w:spacing w:after="0" w:line="240" w:lineRule="auto"/>
              <w:jc w:val="both"/>
              <w:rPr>
                <w:rFonts w:ascii="Times New Roman" w:hAnsi="Times New Roman"/>
                <w:sz w:val="24"/>
                <w:szCs w:val="24"/>
                <w:lang w:val="kk-KZ"/>
              </w:rPr>
            </w:pPr>
            <w:r w:rsidRPr="00284BBA">
              <w:rPr>
                <w:rFonts w:ascii="Times New Roman" w:eastAsia="Calibri" w:hAnsi="Times New Roman" w:cs="Times New Roman"/>
                <w:sz w:val="24"/>
                <w:szCs w:val="24"/>
                <w:lang w:val="kk-KZ"/>
              </w:rPr>
              <w:t>Оқу процесін ұйымдастыруда және сабақтардың барлық түрлерінде жеке сараланған тәсіл қарастырылған.</w:t>
            </w:r>
          </w:p>
        </w:tc>
      </w:tr>
    </w:tbl>
    <w:p w:rsidR="000F1390" w:rsidRDefault="000F1390">
      <w:pPr>
        <w:pStyle w:val="af4"/>
        <w:spacing w:after="0" w:line="240" w:lineRule="auto"/>
        <w:jc w:val="both"/>
        <w:rPr>
          <w:rFonts w:ascii="Times New Roman" w:hAnsi="Times New Roman"/>
          <w:b/>
          <w:bCs/>
          <w:sz w:val="24"/>
          <w:szCs w:val="24"/>
        </w:rPr>
      </w:pPr>
    </w:p>
    <w:p w:rsidR="000F1390" w:rsidRDefault="000F1390">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284BBA" w:rsidRDefault="00284BBA">
      <w:pPr>
        <w:jc w:val="center"/>
        <w:rPr>
          <w:rFonts w:ascii="Times New Roman" w:hAnsi="Times New Roman"/>
          <w:b/>
          <w:sz w:val="24"/>
          <w:szCs w:val="24"/>
          <w:lang w:val="kk-KZ"/>
        </w:rPr>
      </w:pPr>
    </w:p>
    <w:p w:rsidR="00284BBA" w:rsidRDefault="00284BBA">
      <w:pPr>
        <w:jc w:val="center"/>
        <w:rPr>
          <w:rFonts w:ascii="Times New Roman" w:hAnsi="Times New Roman"/>
          <w:b/>
          <w:sz w:val="24"/>
          <w:szCs w:val="24"/>
          <w:lang w:val="kk-KZ"/>
        </w:rPr>
      </w:pPr>
    </w:p>
    <w:p w:rsidR="00284BBA" w:rsidRDefault="00284BBA">
      <w:pPr>
        <w:jc w:val="center"/>
        <w:rPr>
          <w:rFonts w:ascii="Times New Roman" w:hAnsi="Times New Roman"/>
          <w:b/>
          <w:sz w:val="24"/>
          <w:szCs w:val="24"/>
          <w:lang w:val="kk-KZ"/>
        </w:rPr>
      </w:pPr>
    </w:p>
    <w:p w:rsidR="00284BBA" w:rsidRDefault="00284BBA">
      <w:pPr>
        <w:jc w:val="center"/>
        <w:rPr>
          <w:rFonts w:ascii="Times New Roman" w:hAnsi="Times New Roman"/>
          <w:b/>
          <w:sz w:val="24"/>
          <w:szCs w:val="24"/>
          <w:lang w:val="kk-KZ"/>
        </w:rPr>
      </w:pPr>
    </w:p>
    <w:p w:rsidR="00284BBA" w:rsidRDefault="00284BBA">
      <w:pPr>
        <w:jc w:val="center"/>
        <w:rPr>
          <w:rFonts w:ascii="Times New Roman" w:hAnsi="Times New Roman"/>
          <w:b/>
          <w:sz w:val="24"/>
          <w:szCs w:val="24"/>
          <w:lang w:val="kk-KZ"/>
        </w:rPr>
      </w:pPr>
    </w:p>
    <w:p w:rsidR="00284BBA" w:rsidRDefault="00284BBA">
      <w:pPr>
        <w:jc w:val="center"/>
        <w:rPr>
          <w:rFonts w:ascii="Times New Roman" w:hAnsi="Times New Roman"/>
          <w:b/>
          <w:sz w:val="24"/>
          <w:szCs w:val="24"/>
          <w:lang w:val="kk-KZ"/>
        </w:rPr>
      </w:pPr>
    </w:p>
    <w:p w:rsidR="00C948D7" w:rsidRDefault="00C948D7">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4F62D8" w:rsidRDefault="004F62D8">
      <w:pPr>
        <w:jc w:val="center"/>
        <w:rPr>
          <w:rFonts w:ascii="Times New Roman" w:hAnsi="Times New Roman"/>
          <w:b/>
          <w:sz w:val="24"/>
          <w:szCs w:val="24"/>
          <w:lang w:val="kk-KZ"/>
        </w:rPr>
      </w:pPr>
    </w:p>
    <w:p w:rsidR="000F1390" w:rsidRDefault="008E0D66">
      <w:pPr>
        <w:jc w:val="center"/>
        <w:rPr>
          <w:rFonts w:ascii="Times New Roman" w:hAnsi="Times New Roman"/>
          <w:b/>
          <w:sz w:val="24"/>
          <w:szCs w:val="24"/>
          <w:lang w:val="kk-KZ"/>
        </w:rPr>
      </w:pPr>
      <w:r>
        <w:rPr>
          <w:rFonts w:ascii="Times New Roman" w:hAnsi="Times New Roman"/>
          <w:b/>
          <w:sz w:val="24"/>
          <w:szCs w:val="24"/>
        </w:rPr>
        <w:lastRenderedPageBreak/>
        <w:t xml:space="preserve">2. </w:t>
      </w:r>
      <w:r>
        <w:rPr>
          <w:rFonts w:ascii="Times New Roman" w:hAnsi="Times New Roman"/>
          <w:b/>
          <w:sz w:val="24"/>
          <w:szCs w:val="24"/>
          <w:lang w:val="kk-KZ"/>
        </w:rPr>
        <w:t xml:space="preserve">БІЛІМ БЕРУ БАҒДАРЛАМАСЫНЫҢ </w:t>
      </w:r>
      <w:r>
        <w:rPr>
          <w:rFonts w:ascii="Times New Roman" w:hAnsi="Times New Roman"/>
          <w:b/>
          <w:sz w:val="24"/>
          <w:szCs w:val="24"/>
        </w:rPr>
        <w:t>ПАСПОРТ</w:t>
      </w:r>
      <w:r>
        <w:rPr>
          <w:rFonts w:ascii="Times New Roman" w:hAnsi="Times New Roman"/>
          <w:b/>
          <w:sz w:val="24"/>
          <w:szCs w:val="24"/>
          <w:lang w:val="kk-KZ"/>
        </w:rPr>
        <w:t>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5"/>
        <w:gridCol w:w="7077"/>
      </w:tblGrid>
      <w:tr w:rsidR="000F1390" w:rsidRPr="00A56575" w:rsidTr="00745818">
        <w:trPr>
          <w:trHeight w:val="747"/>
        </w:trPr>
        <w:tc>
          <w:tcPr>
            <w:tcW w:w="2245" w:type="dxa"/>
            <w:noWrap/>
          </w:tcPr>
          <w:p w:rsidR="000F1390" w:rsidRPr="00F3031D" w:rsidRDefault="008E0D66" w:rsidP="00745818">
            <w:pPr>
              <w:spacing w:after="0" w:line="240" w:lineRule="auto"/>
              <w:rPr>
                <w:rFonts w:ascii="Times New Roman" w:hAnsi="Times New Roman"/>
                <w:b/>
                <w:sz w:val="23"/>
                <w:szCs w:val="23"/>
                <w:lang w:val="kk-KZ"/>
              </w:rPr>
            </w:pPr>
            <w:r w:rsidRPr="00F3031D">
              <w:rPr>
                <w:rFonts w:ascii="Times New Roman" w:hAnsi="Times New Roman"/>
                <w:b/>
                <w:sz w:val="23"/>
                <w:szCs w:val="23"/>
                <w:lang w:val="kk-KZ"/>
              </w:rPr>
              <w:t>БББ мақсаты</w:t>
            </w:r>
          </w:p>
        </w:tc>
        <w:tc>
          <w:tcPr>
            <w:tcW w:w="7077" w:type="dxa"/>
            <w:noWrap/>
          </w:tcPr>
          <w:p w:rsidR="000F1390" w:rsidRPr="00F3031D" w:rsidRDefault="008E0D66" w:rsidP="00745818">
            <w:pPr>
              <w:spacing w:after="0" w:line="240" w:lineRule="auto"/>
              <w:jc w:val="both"/>
              <w:rPr>
                <w:rFonts w:ascii="Times New Roman" w:eastAsia="Roboto" w:hAnsi="Times New Roman" w:cs="Times New Roman"/>
                <w:sz w:val="23"/>
                <w:szCs w:val="23"/>
                <w:lang w:val="kk-KZ" w:eastAsia="zh-CN"/>
              </w:rPr>
            </w:pPr>
            <w:r w:rsidRPr="00F3031D">
              <w:rPr>
                <w:rFonts w:ascii="Times New Roman" w:eastAsia="Roboto" w:hAnsi="Times New Roman" w:cs="Times New Roman"/>
                <w:sz w:val="23"/>
                <w:szCs w:val="23"/>
                <w:lang w:val="kk-KZ" w:eastAsia="zh-CN"/>
              </w:rPr>
              <w:t>Жұмыс берушілердің әлеуметтік тәртібіне негізделген еңбек нарығында бәсекеге қабілеттілігін қамтамасыз ететін белсенді оқыту технологиялары негізінде жоғары сапалы білім беру.</w:t>
            </w:r>
          </w:p>
        </w:tc>
      </w:tr>
      <w:tr w:rsidR="000F1390" w:rsidRPr="00A56575" w:rsidTr="004F62D8">
        <w:tc>
          <w:tcPr>
            <w:tcW w:w="2245" w:type="dxa"/>
            <w:noWrap/>
          </w:tcPr>
          <w:p w:rsidR="000F1390" w:rsidRPr="00F3031D" w:rsidRDefault="008E0D66" w:rsidP="00745818">
            <w:pPr>
              <w:spacing w:after="0" w:line="240" w:lineRule="auto"/>
              <w:rPr>
                <w:rFonts w:ascii="Times New Roman" w:hAnsi="Times New Roman"/>
                <w:b/>
                <w:sz w:val="23"/>
                <w:szCs w:val="23"/>
                <w:lang w:val="kk-KZ"/>
              </w:rPr>
            </w:pPr>
            <w:r w:rsidRPr="00F3031D">
              <w:rPr>
                <w:rFonts w:ascii="Times New Roman" w:hAnsi="Times New Roman"/>
                <w:b/>
                <w:sz w:val="23"/>
                <w:szCs w:val="23"/>
                <w:lang w:val="kk-KZ"/>
              </w:rPr>
              <w:t>БББ міндеттері</w:t>
            </w:r>
          </w:p>
        </w:tc>
        <w:tc>
          <w:tcPr>
            <w:tcW w:w="7077" w:type="dxa"/>
            <w:noWrap/>
          </w:tcPr>
          <w:p w:rsidR="00745818" w:rsidRPr="00F3031D" w:rsidRDefault="00745818" w:rsidP="00745818">
            <w:pPr>
              <w:autoSpaceDE w:val="0"/>
              <w:autoSpaceDN w:val="0"/>
              <w:adjustRightInd w:val="0"/>
              <w:spacing w:after="0" w:line="240" w:lineRule="auto"/>
              <w:jc w:val="both"/>
              <w:rPr>
                <w:rFonts w:ascii="Times New Roman" w:eastAsia="Calibri" w:hAnsi="Times New Roman" w:cs="Times New Roman"/>
                <w:bCs/>
                <w:iCs/>
                <w:sz w:val="23"/>
                <w:szCs w:val="23"/>
                <w:lang w:val="kk-KZ" w:eastAsia="ru-RU"/>
              </w:rPr>
            </w:pPr>
            <w:r w:rsidRPr="00F3031D">
              <w:rPr>
                <w:rFonts w:ascii="Times New Roman" w:eastAsia="Calibri" w:hAnsi="Times New Roman" w:cs="Times New Roman"/>
                <w:bCs/>
                <w:iCs/>
                <w:sz w:val="23"/>
                <w:szCs w:val="23"/>
                <w:lang w:val="kk-KZ" w:eastAsia="ru-RU"/>
              </w:rPr>
              <w:t>Студенттердің жоғары моральдық және жеке қасиеттерін дамыту, жалпы мәдени және кәсіби құзыреттілікті қалыптастыру, шешімдерді қабылдау кезіндегі жауапкершілік, оның ішінде кәсіби, әлеуметтік салдарын, тәуелсіздігі мен шығармашылығын ескерумен белсенділікті дамыту.</w:t>
            </w:r>
          </w:p>
          <w:p w:rsidR="00745818" w:rsidRPr="00F3031D" w:rsidRDefault="00745818" w:rsidP="00745818">
            <w:pPr>
              <w:autoSpaceDE w:val="0"/>
              <w:autoSpaceDN w:val="0"/>
              <w:adjustRightInd w:val="0"/>
              <w:spacing w:after="0" w:line="240" w:lineRule="auto"/>
              <w:jc w:val="both"/>
              <w:rPr>
                <w:rFonts w:ascii="Times New Roman" w:eastAsia="Calibri" w:hAnsi="Times New Roman" w:cs="Times New Roman"/>
                <w:bCs/>
                <w:iCs/>
                <w:sz w:val="23"/>
                <w:szCs w:val="23"/>
                <w:lang w:val="kk-KZ" w:eastAsia="ru-RU"/>
              </w:rPr>
            </w:pPr>
            <w:r w:rsidRPr="00F3031D">
              <w:rPr>
                <w:rFonts w:ascii="Times New Roman" w:eastAsia="Calibri" w:hAnsi="Times New Roman" w:cs="Times New Roman"/>
                <w:bCs/>
                <w:iCs/>
                <w:sz w:val="23"/>
                <w:szCs w:val="23"/>
                <w:lang w:val="kk-KZ" w:eastAsia="ru-RU"/>
              </w:rPr>
              <w:t>- мал шаруашылығы, құс шаруашылығы, ара шаруашылығы  және балық шаруашылығы өнімдерін өндіру технологиясы саласындағы кәсіптік қызметті жүзеге асыру үшін қажетті құзыреттілікті қалыптастыруды қамтамасыз ету;</w:t>
            </w:r>
          </w:p>
          <w:p w:rsidR="00745818" w:rsidRPr="00F3031D" w:rsidRDefault="00745818" w:rsidP="00745818">
            <w:pPr>
              <w:autoSpaceDE w:val="0"/>
              <w:autoSpaceDN w:val="0"/>
              <w:adjustRightInd w:val="0"/>
              <w:spacing w:after="0" w:line="240" w:lineRule="auto"/>
              <w:jc w:val="both"/>
              <w:rPr>
                <w:rFonts w:ascii="Times New Roman" w:eastAsia="Calibri" w:hAnsi="Times New Roman" w:cs="Times New Roman"/>
                <w:bCs/>
                <w:iCs/>
                <w:sz w:val="23"/>
                <w:szCs w:val="23"/>
                <w:lang w:val="kk-KZ" w:eastAsia="ru-RU"/>
              </w:rPr>
            </w:pPr>
            <w:r w:rsidRPr="00F3031D">
              <w:rPr>
                <w:rFonts w:ascii="Times New Roman" w:eastAsia="Calibri" w:hAnsi="Times New Roman" w:cs="Times New Roman"/>
                <w:bCs/>
                <w:iCs/>
                <w:sz w:val="23"/>
                <w:szCs w:val="23"/>
                <w:lang w:val="kk-KZ" w:eastAsia="ru-RU"/>
              </w:rPr>
              <w:t> - мал шаруашылығы, құс шаруашылығы, ара шаруашылығы  және балық шаруашылығы өнімдерін өндіру технологиясы саласындағы мамандарды (қосарлы білім беру жүйесінде) оқытудың практикалық және ғылыми бағдарын қамтамасыз ету;</w:t>
            </w:r>
          </w:p>
          <w:p w:rsidR="00745818" w:rsidRPr="00F3031D" w:rsidRDefault="00745818" w:rsidP="00745818">
            <w:pPr>
              <w:autoSpaceDE w:val="0"/>
              <w:autoSpaceDN w:val="0"/>
              <w:adjustRightInd w:val="0"/>
              <w:spacing w:after="0" w:line="240" w:lineRule="auto"/>
              <w:jc w:val="both"/>
              <w:rPr>
                <w:rFonts w:ascii="Times New Roman" w:eastAsia="Calibri" w:hAnsi="Times New Roman" w:cs="Times New Roman"/>
                <w:bCs/>
                <w:iCs/>
                <w:sz w:val="23"/>
                <w:szCs w:val="23"/>
                <w:lang w:val="kk-KZ" w:eastAsia="ru-RU"/>
              </w:rPr>
            </w:pPr>
            <w:r w:rsidRPr="00F3031D">
              <w:rPr>
                <w:rFonts w:ascii="Times New Roman" w:eastAsia="Calibri" w:hAnsi="Times New Roman" w:cs="Times New Roman"/>
                <w:bCs/>
                <w:iCs/>
                <w:sz w:val="23"/>
                <w:szCs w:val="23"/>
                <w:lang w:val="kk-KZ" w:eastAsia="ru-RU"/>
              </w:rPr>
              <w:t xml:space="preserve">- мемлекеттік, орыс  және шет тілдерідің бірінде, еркін сөйлейтін жоғары дүниетанымға ие, мансапты қалыптастыруға қабілетті түлектерді қалыптастыру; </w:t>
            </w:r>
          </w:p>
          <w:p w:rsidR="00745818" w:rsidRPr="00F3031D" w:rsidRDefault="00745818" w:rsidP="00745818">
            <w:pPr>
              <w:spacing w:after="0" w:line="240" w:lineRule="auto"/>
              <w:jc w:val="both"/>
              <w:rPr>
                <w:rFonts w:ascii="Times New Roman" w:eastAsia="Calibri" w:hAnsi="Times New Roman" w:cs="Times New Roman"/>
                <w:bCs/>
                <w:iCs/>
                <w:sz w:val="23"/>
                <w:szCs w:val="23"/>
                <w:lang w:val="kk-KZ" w:eastAsia="ru-RU"/>
              </w:rPr>
            </w:pPr>
            <w:r w:rsidRPr="00F3031D">
              <w:rPr>
                <w:rFonts w:ascii="Times New Roman" w:eastAsia="Calibri" w:hAnsi="Times New Roman" w:cs="Times New Roman"/>
                <w:bCs/>
                <w:iCs/>
                <w:sz w:val="23"/>
                <w:szCs w:val="23"/>
                <w:lang w:val="kk-KZ" w:eastAsia="ru-RU"/>
              </w:rPr>
              <w:t>- құзыреттілікті қалыптастыру деңгейін кезең-кезеңімен жеткілікті деңгейде қамтамасыз ету, оларды мамандық бойынша мүмкіндігінше тезірек жұмысқа орналастыруын немесе білім беруден кейінгі деңгейлерде жалғастыру мүмкіндігін қамтамасыз ету.</w:t>
            </w:r>
          </w:p>
          <w:p w:rsidR="000F1390" w:rsidRPr="00F3031D" w:rsidRDefault="004F62D8" w:rsidP="00745818">
            <w:pPr>
              <w:spacing w:after="0" w:line="240" w:lineRule="auto"/>
              <w:jc w:val="both"/>
              <w:rPr>
                <w:rFonts w:ascii="Times New Roman" w:hAnsi="Times New Roman"/>
                <w:b/>
                <w:sz w:val="23"/>
                <w:szCs w:val="23"/>
                <w:lang w:val="kk-KZ"/>
              </w:rPr>
            </w:pPr>
            <w:r w:rsidRPr="00F3031D">
              <w:rPr>
                <w:rFonts w:ascii="Times New Roman" w:eastAsia="Calibri" w:hAnsi="Times New Roman" w:cs="Times New Roman"/>
                <w:b/>
                <w:sz w:val="23"/>
                <w:szCs w:val="23"/>
                <w:lang w:val="kk-KZ"/>
              </w:rPr>
              <w:t>-</w:t>
            </w:r>
            <w:r w:rsidRPr="00F3031D">
              <w:rPr>
                <w:rFonts w:ascii="Calibri" w:eastAsia="Calibri" w:hAnsi="Calibri" w:cs="Times New Roman"/>
                <w:sz w:val="23"/>
                <w:szCs w:val="23"/>
                <w:lang w:val="kk-KZ"/>
              </w:rPr>
              <w:t xml:space="preserve"> </w:t>
            </w:r>
            <w:r w:rsidR="00745818" w:rsidRPr="00F3031D">
              <w:rPr>
                <w:rFonts w:ascii="Calibri" w:eastAsia="Calibri" w:hAnsi="Calibri" w:cs="Times New Roman"/>
                <w:sz w:val="23"/>
                <w:szCs w:val="23"/>
                <w:lang w:val="kk-KZ"/>
              </w:rPr>
              <w:t>с</w:t>
            </w:r>
            <w:r w:rsidRPr="00F3031D">
              <w:rPr>
                <w:rFonts w:ascii="Times New Roman" w:eastAsia="Calibri" w:hAnsi="Times New Roman" w:cs="Times New Roman"/>
                <w:sz w:val="23"/>
                <w:szCs w:val="23"/>
                <w:lang w:val="kk-KZ"/>
              </w:rPr>
              <w:t>ұранысқа ие білім мен дағдыларды қалыптастыру, халықтың әл-ауқатын жақсартуға және тұрақты даму мақсаты аясында планетаны қорғауға саналы көзқарас қалыптастыру үшін жағдайлар жасау</w:t>
            </w:r>
            <w:r w:rsidRPr="00F3031D">
              <w:rPr>
                <w:rFonts w:ascii="Times New Roman" w:hAnsi="Times New Roman"/>
                <w:b/>
                <w:sz w:val="23"/>
                <w:szCs w:val="23"/>
                <w:lang w:val="kk-KZ"/>
              </w:rPr>
              <w:t xml:space="preserve"> .</w:t>
            </w:r>
          </w:p>
        </w:tc>
      </w:tr>
      <w:tr w:rsidR="004F62D8" w:rsidRPr="00F3031D" w:rsidTr="004F62D8">
        <w:tc>
          <w:tcPr>
            <w:tcW w:w="2245" w:type="dxa"/>
            <w:noWrap/>
          </w:tcPr>
          <w:p w:rsidR="004F62D8" w:rsidRPr="00F3031D" w:rsidRDefault="004F62D8" w:rsidP="00745818">
            <w:pPr>
              <w:spacing w:after="0" w:line="240" w:lineRule="auto"/>
              <w:rPr>
                <w:rFonts w:ascii="Times New Roman" w:hAnsi="Times New Roman"/>
                <w:b/>
                <w:sz w:val="23"/>
                <w:szCs w:val="23"/>
              </w:rPr>
            </w:pPr>
            <w:r w:rsidRPr="00F3031D">
              <w:rPr>
                <w:rFonts w:ascii="Times New Roman" w:hAnsi="Times New Roman"/>
                <w:b/>
                <w:sz w:val="23"/>
                <w:szCs w:val="23"/>
                <w:lang w:val="kk-KZ"/>
              </w:rPr>
              <w:t>БББ</w:t>
            </w:r>
            <w:r w:rsidRPr="00F3031D">
              <w:rPr>
                <w:rFonts w:ascii="Times New Roman" w:hAnsi="Times New Roman"/>
                <w:b/>
                <w:sz w:val="23"/>
                <w:szCs w:val="23"/>
              </w:rPr>
              <w:t xml:space="preserve"> үйлесімділігі </w:t>
            </w:r>
          </w:p>
          <w:p w:rsidR="004F62D8" w:rsidRPr="00F3031D" w:rsidRDefault="004F62D8" w:rsidP="00745818">
            <w:pPr>
              <w:spacing w:after="0" w:line="240" w:lineRule="auto"/>
              <w:rPr>
                <w:rFonts w:ascii="Times New Roman" w:hAnsi="Times New Roman"/>
                <w:b/>
                <w:sz w:val="23"/>
                <w:szCs w:val="23"/>
              </w:rPr>
            </w:pPr>
          </w:p>
        </w:tc>
        <w:tc>
          <w:tcPr>
            <w:tcW w:w="7077" w:type="dxa"/>
            <w:noWrap/>
          </w:tcPr>
          <w:p w:rsidR="004F62D8" w:rsidRPr="00F3031D" w:rsidRDefault="004F62D8" w:rsidP="00745818">
            <w:pPr>
              <w:spacing w:after="0" w:line="240" w:lineRule="auto"/>
              <w:jc w:val="both"/>
              <w:rPr>
                <w:rFonts w:ascii="Times New Roman" w:eastAsia="Calibri" w:hAnsi="Times New Roman" w:cs="Times New Roman"/>
                <w:sz w:val="24"/>
                <w:szCs w:val="24"/>
              </w:rPr>
            </w:pPr>
            <w:r w:rsidRPr="00F3031D">
              <w:rPr>
                <w:rFonts w:ascii="Times New Roman" w:eastAsia="Calibri" w:hAnsi="Times New Roman" w:cs="Times New Roman"/>
                <w:sz w:val="24"/>
                <w:szCs w:val="24"/>
              </w:rPr>
              <w:t>•</w:t>
            </w:r>
            <w:r w:rsidRPr="00F3031D">
              <w:rPr>
                <w:rFonts w:ascii="Times New Roman" w:eastAsia="Calibri" w:hAnsi="Times New Roman" w:cs="Times New Roman"/>
                <w:sz w:val="24"/>
                <w:szCs w:val="24"/>
                <w:lang w:val="kk-KZ"/>
              </w:rPr>
              <w:t xml:space="preserve"> </w:t>
            </w:r>
            <w:r w:rsidRPr="00F3031D">
              <w:rPr>
                <w:rFonts w:ascii="Times New Roman" w:eastAsia="Calibri" w:hAnsi="Times New Roman" w:cs="Times New Roman"/>
                <w:sz w:val="24"/>
                <w:szCs w:val="24"/>
              </w:rPr>
              <w:t>Қазақстан Республикасының Ұлттық біліктілік шеңберінің 6</w:t>
            </w:r>
            <w:r w:rsidRPr="00F3031D">
              <w:rPr>
                <w:rFonts w:ascii="Times New Roman" w:eastAsia="Calibri" w:hAnsi="Times New Roman" w:cs="Times New Roman"/>
                <w:sz w:val="24"/>
                <w:szCs w:val="24"/>
                <w:lang w:val="kk-KZ"/>
              </w:rPr>
              <w:t>-</w:t>
            </w:r>
            <w:r w:rsidRPr="00F3031D">
              <w:rPr>
                <w:rFonts w:ascii="Times New Roman" w:eastAsia="Calibri" w:hAnsi="Times New Roman" w:cs="Times New Roman"/>
                <w:sz w:val="24"/>
                <w:szCs w:val="24"/>
              </w:rPr>
              <w:t xml:space="preserve"> деңгейі;</w:t>
            </w:r>
          </w:p>
          <w:p w:rsidR="004F62D8" w:rsidRPr="00F3031D" w:rsidRDefault="004F62D8" w:rsidP="00745818">
            <w:pPr>
              <w:spacing w:after="0" w:line="240" w:lineRule="auto"/>
              <w:jc w:val="both"/>
              <w:rPr>
                <w:rFonts w:ascii="Times New Roman" w:eastAsia="Calibri" w:hAnsi="Times New Roman" w:cs="Times New Roman"/>
                <w:sz w:val="24"/>
                <w:szCs w:val="24"/>
              </w:rPr>
            </w:pPr>
            <w:r w:rsidRPr="00F3031D">
              <w:rPr>
                <w:rFonts w:ascii="Times New Roman" w:eastAsia="Calibri" w:hAnsi="Times New Roman" w:cs="Times New Roman"/>
                <w:sz w:val="24"/>
                <w:szCs w:val="24"/>
              </w:rPr>
              <w:t>• 6</w:t>
            </w:r>
            <w:r w:rsidRPr="00F3031D">
              <w:rPr>
                <w:rFonts w:ascii="Times New Roman" w:eastAsia="Calibri" w:hAnsi="Times New Roman" w:cs="Times New Roman"/>
                <w:sz w:val="24"/>
                <w:szCs w:val="24"/>
                <w:lang w:val="kk-KZ"/>
              </w:rPr>
              <w:t>- біліктілік</w:t>
            </w:r>
            <w:r w:rsidRPr="00F3031D">
              <w:rPr>
                <w:rFonts w:ascii="Times New Roman" w:eastAsia="Calibri" w:hAnsi="Times New Roman" w:cs="Times New Roman"/>
                <w:sz w:val="24"/>
                <w:szCs w:val="24"/>
              </w:rPr>
              <w:t xml:space="preserve"> деңгейі</w:t>
            </w:r>
            <w:r w:rsidRPr="00F3031D">
              <w:rPr>
                <w:rFonts w:ascii="Times New Roman" w:eastAsia="Calibri" w:hAnsi="Times New Roman" w:cs="Times New Roman"/>
                <w:sz w:val="24"/>
                <w:szCs w:val="24"/>
                <w:lang w:val="kk-KZ"/>
              </w:rPr>
              <w:t>нің Дублин дискрипторы</w:t>
            </w:r>
            <w:r w:rsidRPr="00F3031D">
              <w:rPr>
                <w:rFonts w:ascii="Times New Roman" w:eastAsia="Calibri" w:hAnsi="Times New Roman" w:cs="Times New Roman"/>
                <w:sz w:val="24"/>
                <w:szCs w:val="24"/>
              </w:rPr>
              <w:t>;</w:t>
            </w:r>
          </w:p>
          <w:p w:rsidR="004F62D8" w:rsidRPr="00F3031D" w:rsidRDefault="004F62D8" w:rsidP="00745818">
            <w:pPr>
              <w:spacing w:after="0" w:line="240" w:lineRule="auto"/>
              <w:jc w:val="both"/>
              <w:rPr>
                <w:rFonts w:ascii="Times New Roman" w:eastAsia="Calibri" w:hAnsi="Times New Roman" w:cs="Times New Roman"/>
                <w:sz w:val="24"/>
                <w:szCs w:val="24"/>
              </w:rPr>
            </w:pPr>
            <w:r w:rsidRPr="00F3031D">
              <w:rPr>
                <w:rFonts w:ascii="Times New Roman" w:eastAsia="Calibri" w:hAnsi="Times New Roman" w:cs="Times New Roman"/>
                <w:sz w:val="24"/>
                <w:szCs w:val="24"/>
              </w:rPr>
              <w:t xml:space="preserve">• Еуропалық жоғары білім </w:t>
            </w:r>
            <w:r w:rsidRPr="00F3031D">
              <w:rPr>
                <w:rFonts w:ascii="Times New Roman" w:eastAsia="Calibri" w:hAnsi="Times New Roman" w:cs="Times New Roman"/>
                <w:sz w:val="24"/>
                <w:szCs w:val="24"/>
                <w:lang w:val="kk-KZ"/>
              </w:rPr>
              <w:t>кеңістігі</w:t>
            </w:r>
            <w:r w:rsidRPr="00F3031D">
              <w:rPr>
                <w:rFonts w:ascii="Times New Roman" w:eastAsia="Calibri" w:hAnsi="Times New Roman" w:cs="Times New Roman"/>
                <w:sz w:val="24"/>
                <w:szCs w:val="24"/>
              </w:rPr>
              <w:t xml:space="preserve"> біліктілік шеңберінің 1- циклі (A Framework for Qualification of the European Higher Education Area);</w:t>
            </w:r>
          </w:p>
          <w:p w:rsidR="004F62D8" w:rsidRPr="00F3031D" w:rsidRDefault="004F62D8" w:rsidP="00745818">
            <w:pPr>
              <w:spacing w:after="0" w:line="240" w:lineRule="auto"/>
              <w:jc w:val="both"/>
              <w:rPr>
                <w:rFonts w:ascii="Times New Roman" w:eastAsia="Calibri" w:hAnsi="Times New Roman" w:cs="Times New Roman"/>
                <w:b/>
                <w:sz w:val="23"/>
                <w:szCs w:val="23"/>
              </w:rPr>
            </w:pPr>
            <w:r w:rsidRPr="00F3031D">
              <w:rPr>
                <w:rFonts w:ascii="Times New Roman" w:eastAsia="Calibri" w:hAnsi="Times New Roman" w:cs="Times New Roman"/>
                <w:sz w:val="24"/>
                <w:szCs w:val="24"/>
              </w:rPr>
              <w:t>• Өмір бойы білім алудың Еуропалық біліктілік шеңберінің 6-деңгейі</w:t>
            </w:r>
            <w:r w:rsidRPr="00F3031D">
              <w:rPr>
                <w:rFonts w:ascii="Times New Roman" w:eastAsia="Calibri" w:hAnsi="Times New Roman" w:cs="Times New Roman"/>
                <w:sz w:val="24"/>
                <w:szCs w:val="24"/>
                <w:lang w:val="kk-KZ"/>
              </w:rPr>
              <w:t xml:space="preserve"> </w:t>
            </w:r>
            <w:r w:rsidRPr="00F3031D">
              <w:rPr>
                <w:rFonts w:ascii="Times New Roman" w:eastAsia="Calibri" w:hAnsi="Times New Roman" w:cs="Times New Roman"/>
                <w:sz w:val="24"/>
                <w:szCs w:val="24"/>
              </w:rPr>
              <w:t>(The European Qualification Framework for Life long Learning).</w:t>
            </w:r>
          </w:p>
        </w:tc>
      </w:tr>
      <w:tr w:rsidR="000F1390" w:rsidRPr="00A56575" w:rsidTr="004F62D8">
        <w:tc>
          <w:tcPr>
            <w:tcW w:w="2245" w:type="dxa"/>
            <w:noWrap/>
          </w:tcPr>
          <w:p w:rsidR="000F1390" w:rsidRPr="00F3031D" w:rsidRDefault="008E0D66" w:rsidP="00745818">
            <w:pPr>
              <w:spacing w:after="0" w:line="240" w:lineRule="auto"/>
              <w:rPr>
                <w:rFonts w:ascii="Times New Roman" w:hAnsi="Times New Roman"/>
                <w:b/>
                <w:sz w:val="23"/>
                <w:szCs w:val="23"/>
              </w:rPr>
            </w:pPr>
            <w:r w:rsidRPr="00F3031D">
              <w:rPr>
                <w:rFonts w:ascii="Times New Roman" w:hAnsi="Times New Roman"/>
                <w:b/>
                <w:sz w:val="23"/>
                <w:szCs w:val="23"/>
              </w:rPr>
              <w:t>Б</w:t>
            </w:r>
            <w:r w:rsidRPr="00F3031D">
              <w:rPr>
                <w:rFonts w:ascii="Times New Roman" w:hAnsi="Times New Roman"/>
                <w:b/>
                <w:sz w:val="23"/>
                <w:szCs w:val="23"/>
                <w:lang w:val="kk-KZ"/>
              </w:rPr>
              <w:t>Б</w:t>
            </w:r>
            <w:r w:rsidRPr="00F3031D">
              <w:rPr>
                <w:rFonts w:ascii="Times New Roman" w:hAnsi="Times New Roman"/>
                <w:b/>
                <w:sz w:val="23"/>
                <w:szCs w:val="23"/>
              </w:rPr>
              <w:t>Б кәсіби саламен байланысы</w:t>
            </w:r>
          </w:p>
        </w:tc>
        <w:tc>
          <w:tcPr>
            <w:tcW w:w="7077" w:type="dxa"/>
            <w:noWrap/>
          </w:tcPr>
          <w:p w:rsidR="009A4948" w:rsidRPr="00F3031D" w:rsidRDefault="008E0D66" w:rsidP="00A56575">
            <w:pPr>
              <w:keepNext/>
              <w:keepLines/>
              <w:widowControl w:val="0"/>
              <w:tabs>
                <w:tab w:val="left" w:pos="709"/>
              </w:tabs>
              <w:spacing w:after="0" w:line="240" w:lineRule="auto"/>
              <w:jc w:val="both"/>
              <w:outlineLvl w:val="1"/>
              <w:rPr>
                <w:rFonts w:ascii="Times New Roman" w:hAnsi="Times New Roman" w:cs="Times New Roman"/>
                <w:sz w:val="23"/>
                <w:szCs w:val="23"/>
                <w:lang w:val="kk-KZ"/>
              </w:rPr>
            </w:pPr>
            <w:r w:rsidRPr="00F3031D">
              <w:rPr>
                <w:rFonts w:ascii="Times New Roman" w:eastAsia="Calibri" w:hAnsi="Times New Roman" w:cs="Times New Roman"/>
                <w:bCs/>
                <w:sz w:val="23"/>
                <w:szCs w:val="23"/>
                <w:lang w:val="kk-KZ" w:eastAsia="ru-RU"/>
              </w:rPr>
              <w:t>«Құс өсіру» бойынша кәсіби стандарт. «Атамекен» «Атамекен» Қазақстан Республикасы Ұлттық кәсіпкерлер  палатасы бұйрығы.</w:t>
            </w:r>
            <w:r w:rsidRPr="00F3031D">
              <w:rPr>
                <w:rFonts w:ascii="Times New Roman" w:hAnsi="Times New Roman" w:cs="Times New Roman"/>
                <w:sz w:val="23"/>
                <w:szCs w:val="23"/>
                <w:lang w:val="kk-KZ"/>
              </w:rPr>
              <w:t xml:space="preserve">№190. </w:t>
            </w:r>
          </w:p>
          <w:p w:rsidR="000F1390" w:rsidRPr="00F3031D" w:rsidRDefault="008E0D66" w:rsidP="00A56575">
            <w:pPr>
              <w:keepNext/>
              <w:keepLines/>
              <w:widowControl w:val="0"/>
              <w:tabs>
                <w:tab w:val="left" w:pos="709"/>
              </w:tabs>
              <w:spacing w:after="0" w:line="240" w:lineRule="auto"/>
              <w:jc w:val="both"/>
              <w:outlineLvl w:val="1"/>
              <w:rPr>
                <w:rFonts w:ascii="Times New Roman" w:hAnsi="Times New Roman" w:cs="Times New Roman"/>
                <w:sz w:val="23"/>
                <w:szCs w:val="23"/>
                <w:lang w:val="kk-KZ"/>
              </w:rPr>
            </w:pPr>
            <w:r w:rsidRPr="00F3031D">
              <w:rPr>
                <w:rFonts w:ascii="Times New Roman" w:hAnsi="Times New Roman" w:cs="Times New Roman"/>
                <w:sz w:val="23"/>
                <w:szCs w:val="23"/>
                <w:lang w:val="kk-KZ"/>
              </w:rPr>
              <w:t xml:space="preserve"> 26.10.2022ж.</w:t>
            </w:r>
            <w:r w:rsidR="00745818" w:rsidRPr="00F3031D">
              <w:rPr>
                <w:rFonts w:ascii="Times New Roman" w:hAnsi="Times New Roman" w:cs="Times New Roman"/>
                <w:sz w:val="23"/>
                <w:szCs w:val="23"/>
                <w:lang w:val="kk-KZ"/>
              </w:rPr>
              <w:t xml:space="preserve"> </w:t>
            </w:r>
            <w:r w:rsidRPr="00F3031D">
              <w:rPr>
                <w:rFonts w:ascii="Times New Roman" w:eastAsia="Calibri" w:hAnsi="Times New Roman" w:cs="Times New Roman"/>
                <w:bCs/>
                <w:sz w:val="23"/>
                <w:szCs w:val="23"/>
                <w:lang w:val="kk-KZ" w:eastAsia="ru-RU"/>
              </w:rPr>
              <w:t>«</w:t>
            </w:r>
            <w:r w:rsidRPr="00F3031D">
              <w:rPr>
                <w:rFonts w:ascii="Times New Roman" w:hAnsi="Times New Roman" w:cs="Times New Roman"/>
                <w:color w:val="000000"/>
                <w:sz w:val="23"/>
                <w:szCs w:val="23"/>
                <w:shd w:val="clear" w:color="auto" w:fill="FFFFFF"/>
                <w:lang w:val="kk-KZ"/>
              </w:rPr>
              <w:t>Мал шаруашылығындағы селекциялық қызмет (асылдандыру ісі)</w:t>
            </w:r>
            <w:r w:rsidRPr="00F3031D">
              <w:rPr>
                <w:rFonts w:ascii="Times New Roman" w:eastAsia="Calibri" w:hAnsi="Times New Roman" w:cs="Times New Roman"/>
                <w:bCs/>
                <w:sz w:val="23"/>
                <w:szCs w:val="23"/>
                <w:lang w:val="kk-KZ" w:eastAsia="ru-RU"/>
              </w:rPr>
              <w:t>» бойынша кәсіби стандарт. «Атамекен» Қазақстан Республикасы Ұлттық кәсіпкерлер  палатасы Төралқасының 2019 жылғы 26 желтоқсанындағы №263 бұйрығы.</w:t>
            </w:r>
            <w:r w:rsidR="00745818" w:rsidRPr="00F3031D">
              <w:rPr>
                <w:rFonts w:ascii="Times New Roman" w:eastAsia="Calibri" w:hAnsi="Times New Roman" w:cs="Times New Roman"/>
                <w:bCs/>
                <w:sz w:val="23"/>
                <w:szCs w:val="23"/>
                <w:lang w:val="kk-KZ" w:eastAsia="ru-RU"/>
              </w:rPr>
              <w:t xml:space="preserve"> </w:t>
            </w:r>
            <w:r w:rsidRPr="00F3031D">
              <w:rPr>
                <w:rFonts w:ascii="Times New Roman" w:eastAsia="Calibri" w:hAnsi="Times New Roman" w:cs="Times New Roman"/>
                <w:bCs/>
                <w:sz w:val="23"/>
                <w:szCs w:val="23"/>
                <w:lang w:val="kk-KZ" w:eastAsia="ru-RU"/>
              </w:rPr>
              <w:t>«Сүтті бағыттағы түйе өсіру» бойынша кәсіби стандарт. «Атамекен» Қазақстан Республикасы Ұлттық кәсіпкерлер  палатасы бұйрығы.</w:t>
            </w:r>
            <w:r w:rsidRPr="00F3031D">
              <w:rPr>
                <w:rFonts w:ascii="Times New Roman" w:hAnsi="Times New Roman" w:cs="Times New Roman"/>
                <w:sz w:val="23"/>
                <w:szCs w:val="23"/>
                <w:lang w:val="kk-KZ"/>
              </w:rPr>
              <w:t>№190.  26.10.2022ж.</w:t>
            </w:r>
          </w:p>
          <w:p w:rsidR="009A4948" w:rsidRPr="00F3031D" w:rsidRDefault="009A4948" w:rsidP="00A56575">
            <w:pPr>
              <w:pStyle w:val="HTML"/>
              <w:shd w:val="clear" w:color="auto" w:fill="F8F9FA"/>
              <w:rPr>
                <w:rFonts w:ascii="Times New Roman" w:hAnsi="Times New Roman"/>
                <w:b/>
                <w:sz w:val="23"/>
                <w:szCs w:val="23"/>
                <w:lang w:val="kk-KZ"/>
              </w:rPr>
            </w:pPr>
            <w:r w:rsidRPr="00F3031D">
              <w:rPr>
                <w:rFonts w:ascii="Times New Roman" w:hAnsi="Times New Roman"/>
                <w:sz w:val="23"/>
                <w:szCs w:val="23"/>
                <w:lang w:val="kk-KZ"/>
              </w:rPr>
              <w:t>«</w:t>
            </w:r>
            <w:r w:rsidR="00A56575" w:rsidRPr="00A56575">
              <w:rPr>
                <w:rFonts w:ascii="Times New Roman" w:hAnsi="Times New Roman"/>
                <w:color w:val="202124"/>
                <w:sz w:val="24"/>
                <w:szCs w:val="24"/>
                <w:lang w:val="kk-KZ" w:eastAsia="ru-RU"/>
              </w:rPr>
              <w:t>Құжаттардың криминалистикалық сараптамасы</w:t>
            </w:r>
            <w:r w:rsidRPr="00F3031D">
              <w:rPr>
                <w:rFonts w:ascii="Times New Roman" w:hAnsi="Times New Roman"/>
                <w:sz w:val="23"/>
                <w:szCs w:val="23"/>
                <w:lang w:val="kk-KZ"/>
              </w:rPr>
              <w:t xml:space="preserve">» бойынша кәсіби стандарт. </w:t>
            </w:r>
            <w:r w:rsidRPr="00F3031D">
              <w:rPr>
                <w:rFonts w:ascii="Times New Roman" w:hAnsi="Times New Roman"/>
                <w:color w:val="1F1F1F"/>
                <w:sz w:val="23"/>
                <w:szCs w:val="23"/>
                <w:lang w:val="kk-KZ" w:eastAsia="ru-RU"/>
              </w:rPr>
              <w:t>Әділет министрінің 2024 жылғы 23 қаңтардағы No 60 бұйрығы.</w:t>
            </w:r>
          </w:p>
        </w:tc>
      </w:tr>
      <w:tr w:rsidR="000F1390" w:rsidRPr="00A56575" w:rsidTr="004F62D8">
        <w:tc>
          <w:tcPr>
            <w:tcW w:w="2245" w:type="dxa"/>
            <w:noWrap/>
          </w:tcPr>
          <w:p w:rsidR="000F1390" w:rsidRPr="00F3031D" w:rsidRDefault="008E0D66" w:rsidP="00745818">
            <w:pPr>
              <w:spacing w:after="0" w:line="240" w:lineRule="auto"/>
              <w:rPr>
                <w:rFonts w:ascii="Times New Roman" w:hAnsi="Times New Roman"/>
                <w:b/>
                <w:sz w:val="23"/>
                <w:szCs w:val="23"/>
                <w:lang w:val="kk-KZ"/>
              </w:rPr>
            </w:pPr>
            <w:r w:rsidRPr="00F3031D">
              <w:rPr>
                <w:rFonts w:ascii="Times New Roman" w:hAnsi="Times New Roman"/>
                <w:b/>
                <w:sz w:val="23"/>
                <w:szCs w:val="23"/>
                <w:lang w:val="kk-KZ"/>
              </w:rPr>
              <w:t>Берілетін дәреженің атауы</w:t>
            </w:r>
          </w:p>
        </w:tc>
        <w:tc>
          <w:tcPr>
            <w:tcW w:w="7077" w:type="dxa"/>
            <w:noWrap/>
          </w:tcPr>
          <w:p w:rsidR="000F1390" w:rsidRPr="00F3031D" w:rsidRDefault="004F62D8" w:rsidP="00745818">
            <w:pPr>
              <w:spacing w:after="0" w:line="240" w:lineRule="auto"/>
              <w:jc w:val="both"/>
              <w:rPr>
                <w:rFonts w:ascii="Times New Roman" w:eastAsia="Calibri" w:hAnsi="Times New Roman" w:cs="Times New Roman"/>
                <w:bCs/>
                <w:sz w:val="23"/>
                <w:szCs w:val="23"/>
                <w:lang w:val="kk-KZ" w:eastAsia="ru-RU"/>
              </w:rPr>
            </w:pPr>
            <w:r w:rsidRPr="00F3031D">
              <w:rPr>
                <w:rFonts w:ascii="Times New Roman" w:eastAsia="Calibri" w:hAnsi="Times New Roman" w:cs="Times New Roman"/>
                <w:sz w:val="23"/>
                <w:szCs w:val="23"/>
                <w:lang w:val="kk-KZ"/>
              </w:rPr>
              <w:t xml:space="preserve">Білім беру бағдарламасын  сәтті аяқтағаннан кейін бітірушіге </w:t>
            </w:r>
            <w:r w:rsidR="008E0D66" w:rsidRPr="00F3031D">
              <w:rPr>
                <w:rFonts w:ascii="Times New Roman" w:eastAsia="Calibri" w:hAnsi="Times New Roman" w:cs="Times New Roman"/>
                <w:bCs/>
                <w:iCs/>
                <w:sz w:val="23"/>
                <w:szCs w:val="23"/>
                <w:lang w:val="de-DE" w:eastAsia="ru-RU"/>
              </w:rPr>
              <w:t>6</w:t>
            </w:r>
            <w:r w:rsidR="008E0D66" w:rsidRPr="00F3031D">
              <w:rPr>
                <w:rFonts w:ascii="Times New Roman" w:eastAsia="Calibri" w:hAnsi="Times New Roman" w:cs="Times New Roman"/>
                <w:bCs/>
                <w:iCs/>
                <w:sz w:val="23"/>
                <w:szCs w:val="23"/>
                <w:lang w:val="kk-KZ" w:eastAsia="ru-RU"/>
              </w:rPr>
              <w:t>В</w:t>
            </w:r>
            <w:r w:rsidR="008E0D66" w:rsidRPr="00F3031D">
              <w:rPr>
                <w:rFonts w:ascii="Times New Roman" w:eastAsia="Calibri" w:hAnsi="Times New Roman" w:cs="Times New Roman"/>
                <w:bCs/>
                <w:iCs/>
                <w:sz w:val="23"/>
                <w:szCs w:val="23"/>
                <w:lang w:val="de-DE" w:eastAsia="ru-RU"/>
              </w:rPr>
              <w:t>08210</w:t>
            </w:r>
            <w:r w:rsidR="008E0D66" w:rsidRPr="00F3031D">
              <w:rPr>
                <w:rFonts w:ascii="Times New Roman" w:eastAsia="Calibri" w:hAnsi="Times New Roman" w:cs="Times New Roman"/>
                <w:bCs/>
                <w:iCs/>
                <w:sz w:val="23"/>
                <w:szCs w:val="23"/>
                <w:lang w:val="kk-KZ" w:eastAsia="ru-RU"/>
              </w:rPr>
              <w:t>-«Мал шаруашылығы өнімдерін өндіру технологиясы»</w:t>
            </w:r>
            <w:r w:rsidR="008E0D66" w:rsidRPr="00F3031D">
              <w:rPr>
                <w:rFonts w:ascii="Times New Roman" w:hAnsi="Times New Roman"/>
                <w:sz w:val="23"/>
                <w:szCs w:val="23"/>
                <w:lang w:val="kk-KZ"/>
              </w:rPr>
              <w:t xml:space="preserve"> білім беру бағдарламасы бойынша </w:t>
            </w:r>
            <w:r w:rsidR="008E0D66" w:rsidRPr="00F3031D">
              <w:rPr>
                <w:rFonts w:ascii="Times New Roman" w:eastAsia="Calibri" w:hAnsi="Times New Roman" w:cs="Times New Roman"/>
                <w:bCs/>
                <w:iCs/>
                <w:sz w:val="23"/>
                <w:szCs w:val="23"/>
                <w:lang w:val="de-DE" w:eastAsia="ru-RU"/>
              </w:rPr>
              <w:t>«</w:t>
            </w:r>
            <w:r w:rsidR="008E0D66" w:rsidRPr="00F3031D">
              <w:rPr>
                <w:rFonts w:ascii="Times New Roman" w:eastAsia="Calibri" w:hAnsi="Times New Roman" w:cs="Times New Roman"/>
                <w:bCs/>
                <w:iCs/>
                <w:sz w:val="23"/>
                <w:szCs w:val="23"/>
                <w:lang w:val="kk-KZ" w:eastAsia="ru-RU"/>
              </w:rPr>
              <w:t>Ауылшаруашылығы бакалавры</w:t>
            </w:r>
            <w:r w:rsidR="008E0D66" w:rsidRPr="00F3031D">
              <w:rPr>
                <w:rFonts w:ascii="Times New Roman" w:eastAsia="Calibri" w:hAnsi="Times New Roman" w:cs="Times New Roman"/>
                <w:bCs/>
                <w:iCs/>
                <w:sz w:val="23"/>
                <w:szCs w:val="23"/>
                <w:lang w:val="de-DE" w:eastAsia="ru-RU"/>
              </w:rPr>
              <w:t>»</w:t>
            </w:r>
            <w:r w:rsidRPr="00F3031D">
              <w:rPr>
                <w:rFonts w:ascii="Times New Roman" w:eastAsia="Calibri" w:hAnsi="Times New Roman" w:cs="Times New Roman"/>
                <w:bCs/>
                <w:iCs/>
                <w:sz w:val="23"/>
                <w:szCs w:val="23"/>
                <w:lang w:val="kk-KZ" w:eastAsia="ru-RU"/>
              </w:rPr>
              <w:t xml:space="preserve"> </w:t>
            </w:r>
            <w:r w:rsidR="008E0D66" w:rsidRPr="00F3031D">
              <w:rPr>
                <w:rFonts w:ascii="Times New Roman" w:eastAsia="Calibri" w:hAnsi="Times New Roman" w:cs="Times New Roman"/>
                <w:bCs/>
                <w:iCs/>
                <w:sz w:val="23"/>
                <w:szCs w:val="23"/>
                <w:lang w:val="kk-KZ" w:eastAsia="ru-RU"/>
              </w:rPr>
              <w:t xml:space="preserve">дәрежесі </w:t>
            </w:r>
            <w:r w:rsidR="008E0D66" w:rsidRPr="00F3031D">
              <w:rPr>
                <w:rFonts w:ascii="Times New Roman" w:hAnsi="Times New Roman"/>
                <w:sz w:val="23"/>
                <w:szCs w:val="23"/>
                <w:lang w:val="kk-KZ"/>
              </w:rPr>
              <w:t xml:space="preserve"> беріледі.</w:t>
            </w:r>
          </w:p>
        </w:tc>
      </w:tr>
      <w:tr w:rsidR="000F1390" w:rsidRPr="00F3031D" w:rsidTr="004F62D8">
        <w:tc>
          <w:tcPr>
            <w:tcW w:w="2245" w:type="dxa"/>
            <w:noWrap/>
          </w:tcPr>
          <w:p w:rsidR="000F1390" w:rsidRPr="00F3031D" w:rsidRDefault="008E0D66" w:rsidP="00745818">
            <w:pPr>
              <w:spacing w:after="0" w:line="240" w:lineRule="auto"/>
              <w:rPr>
                <w:rFonts w:ascii="Times New Roman" w:hAnsi="Times New Roman"/>
                <w:b/>
              </w:rPr>
            </w:pPr>
            <w:r w:rsidRPr="00F3031D">
              <w:rPr>
                <w:rFonts w:ascii="Times New Roman" w:hAnsi="Times New Roman"/>
                <w:b/>
              </w:rPr>
              <w:lastRenderedPageBreak/>
              <w:t>Біліктілік пен лауазымдар тізімі</w:t>
            </w:r>
          </w:p>
        </w:tc>
        <w:tc>
          <w:tcPr>
            <w:tcW w:w="7077" w:type="dxa"/>
            <w:noWrap/>
          </w:tcPr>
          <w:p w:rsidR="000F1390" w:rsidRPr="00F3031D" w:rsidRDefault="008E0D66" w:rsidP="00745818">
            <w:pPr>
              <w:autoSpaceDE w:val="0"/>
              <w:autoSpaceDN w:val="0"/>
              <w:adjustRightInd w:val="0"/>
              <w:spacing w:after="0" w:line="240" w:lineRule="auto"/>
              <w:jc w:val="both"/>
              <w:rPr>
                <w:rFonts w:ascii="Times New Roman" w:eastAsia="TimesNewRomanPS-ItalicMT" w:hAnsi="Times New Roman" w:cs="Times New Roman"/>
                <w:iCs/>
                <w:lang w:val="de-DE"/>
              </w:rPr>
            </w:pPr>
            <w:r w:rsidRPr="00F3031D">
              <w:rPr>
                <w:rFonts w:ascii="Times New Roman" w:eastAsia="Calibri" w:hAnsi="Times New Roman" w:cs="Times New Roman"/>
                <w:bCs/>
                <w:iCs/>
                <w:lang w:eastAsia="ru-RU"/>
              </w:rPr>
              <w:t>Білім</w:t>
            </w:r>
            <w:r w:rsidR="00AB046E" w:rsidRPr="00F3031D">
              <w:rPr>
                <w:rFonts w:ascii="Times New Roman" w:eastAsia="Calibri" w:hAnsi="Times New Roman" w:cs="Times New Roman"/>
                <w:bCs/>
                <w:iCs/>
                <w:lang w:val="kk-KZ" w:eastAsia="ru-RU"/>
              </w:rPr>
              <w:t xml:space="preserve"> </w:t>
            </w:r>
            <w:r w:rsidRPr="00F3031D">
              <w:rPr>
                <w:rFonts w:ascii="Times New Roman" w:eastAsia="Calibri" w:hAnsi="Times New Roman" w:cs="Times New Roman"/>
                <w:bCs/>
                <w:iCs/>
                <w:lang w:eastAsia="ru-RU"/>
              </w:rPr>
              <w:t>беру</w:t>
            </w:r>
            <w:r w:rsidR="00AB046E" w:rsidRPr="00F3031D">
              <w:rPr>
                <w:rFonts w:ascii="Times New Roman" w:eastAsia="Calibri" w:hAnsi="Times New Roman" w:cs="Times New Roman"/>
                <w:bCs/>
                <w:iCs/>
                <w:lang w:val="kk-KZ" w:eastAsia="ru-RU"/>
              </w:rPr>
              <w:t xml:space="preserve"> </w:t>
            </w:r>
            <w:r w:rsidRPr="00F3031D">
              <w:rPr>
                <w:rFonts w:ascii="Times New Roman" w:eastAsia="Calibri" w:hAnsi="Times New Roman" w:cs="Times New Roman"/>
                <w:bCs/>
                <w:iCs/>
                <w:lang w:eastAsia="ru-RU"/>
              </w:rPr>
              <w:t>бағдарламасы</w:t>
            </w:r>
            <w:r w:rsidRPr="00F3031D">
              <w:rPr>
                <w:rFonts w:ascii="Times New Roman" w:eastAsia="Calibri" w:hAnsi="Times New Roman" w:cs="Times New Roman"/>
                <w:bCs/>
                <w:iCs/>
                <w:lang w:val="kk-KZ" w:eastAsia="ru-RU"/>
              </w:rPr>
              <w:t xml:space="preserve"> бойынша</w:t>
            </w:r>
            <w:r w:rsidRPr="00F3031D">
              <w:rPr>
                <w:rFonts w:ascii="Times New Roman" w:eastAsia="Calibri" w:hAnsi="Times New Roman" w:cs="Times New Roman"/>
                <w:bCs/>
                <w:iCs/>
                <w:lang w:val="de-DE" w:eastAsia="ru-RU"/>
              </w:rPr>
              <w:t xml:space="preserve"> «</w:t>
            </w:r>
            <w:r w:rsidRPr="00F3031D">
              <w:rPr>
                <w:rFonts w:ascii="Times New Roman" w:eastAsia="Calibri" w:hAnsi="Times New Roman" w:cs="Times New Roman"/>
                <w:bCs/>
                <w:iCs/>
                <w:lang w:eastAsia="ru-RU"/>
              </w:rPr>
              <w:t>Мал</w:t>
            </w:r>
            <w:r w:rsidR="00AF0EF1" w:rsidRPr="00F3031D">
              <w:rPr>
                <w:rFonts w:ascii="Times New Roman" w:eastAsia="Calibri" w:hAnsi="Times New Roman" w:cs="Times New Roman"/>
                <w:bCs/>
                <w:iCs/>
                <w:lang w:eastAsia="ru-RU"/>
              </w:rPr>
              <w:t xml:space="preserve"> </w:t>
            </w:r>
            <w:r w:rsidRPr="00F3031D">
              <w:rPr>
                <w:rFonts w:ascii="Times New Roman" w:eastAsia="Calibri" w:hAnsi="Times New Roman" w:cs="Times New Roman"/>
                <w:bCs/>
                <w:iCs/>
                <w:lang w:eastAsia="ru-RU"/>
              </w:rPr>
              <w:t>шаруашылығы</w:t>
            </w:r>
            <w:r w:rsidR="00AF0EF1" w:rsidRPr="00F3031D">
              <w:rPr>
                <w:rFonts w:ascii="Times New Roman" w:eastAsia="Calibri" w:hAnsi="Times New Roman" w:cs="Times New Roman"/>
                <w:bCs/>
                <w:iCs/>
                <w:lang w:eastAsia="ru-RU"/>
              </w:rPr>
              <w:t xml:space="preserve"> </w:t>
            </w:r>
            <w:r w:rsidRPr="00F3031D">
              <w:rPr>
                <w:rFonts w:ascii="Times New Roman" w:eastAsia="Calibri" w:hAnsi="Times New Roman" w:cs="Times New Roman"/>
                <w:bCs/>
                <w:iCs/>
                <w:lang w:eastAsia="ru-RU"/>
              </w:rPr>
              <w:t>өнімдерін</w:t>
            </w:r>
            <w:r w:rsidR="00AF0EF1" w:rsidRPr="00F3031D">
              <w:rPr>
                <w:rFonts w:ascii="Times New Roman" w:eastAsia="Calibri" w:hAnsi="Times New Roman" w:cs="Times New Roman"/>
                <w:bCs/>
                <w:iCs/>
                <w:lang w:eastAsia="ru-RU"/>
              </w:rPr>
              <w:t xml:space="preserve"> </w:t>
            </w:r>
            <w:r w:rsidRPr="00F3031D">
              <w:rPr>
                <w:rFonts w:ascii="Times New Roman" w:eastAsia="Calibri" w:hAnsi="Times New Roman" w:cs="Times New Roman"/>
                <w:bCs/>
                <w:iCs/>
                <w:lang w:eastAsia="ru-RU"/>
              </w:rPr>
              <w:t>өндіру</w:t>
            </w:r>
            <w:r w:rsidR="00AF0EF1" w:rsidRPr="00F3031D">
              <w:rPr>
                <w:rFonts w:ascii="Times New Roman" w:eastAsia="Calibri" w:hAnsi="Times New Roman" w:cs="Times New Roman"/>
                <w:bCs/>
                <w:iCs/>
                <w:lang w:eastAsia="ru-RU"/>
              </w:rPr>
              <w:t xml:space="preserve"> </w:t>
            </w:r>
            <w:r w:rsidRPr="00F3031D">
              <w:rPr>
                <w:rFonts w:ascii="Times New Roman" w:eastAsia="Calibri" w:hAnsi="Times New Roman" w:cs="Times New Roman"/>
                <w:bCs/>
                <w:iCs/>
                <w:lang w:eastAsia="ru-RU"/>
              </w:rPr>
              <w:t>технологиясы</w:t>
            </w:r>
            <w:r w:rsidRPr="00F3031D">
              <w:rPr>
                <w:rFonts w:ascii="Times New Roman" w:eastAsia="Calibri" w:hAnsi="Times New Roman" w:cs="Times New Roman"/>
                <w:bCs/>
                <w:iCs/>
                <w:lang w:val="de-DE" w:eastAsia="ru-RU"/>
              </w:rPr>
              <w:t xml:space="preserve">» - </w:t>
            </w:r>
            <w:r w:rsidRPr="00F3031D">
              <w:rPr>
                <w:rFonts w:ascii="Times New Roman" w:eastAsia="Calibri" w:hAnsi="Times New Roman" w:cs="Times New Roman"/>
                <w:bCs/>
                <w:iCs/>
                <w:lang w:eastAsia="ru-RU"/>
              </w:rPr>
              <w:t>бакалаврлары</w:t>
            </w:r>
            <w:r w:rsidR="00AF0EF1" w:rsidRPr="00F3031D">
              <w:rPr>
                <w:rFonts w:ascii="Times New Roman" w:eastAsia="Calibri" w:hAnsi="Times New Roman" w:cs="Times New Roman"/>
                <w:bCs/>
                <w:iCs/>
                <w:lang w:eastAsia="ru-RU"/>
              </w:rPr>
              <w:t xml:space="preserve"> </w:t>
            </w:r>
            <w:r w:rsidRPr="00F3031D">
              <w:rPr>
                <w:rFonts w:ascii="Times New Roman" w:eastAsia="Calibri" w:hAnsi="Times New Roman" w:cs="Times New Roman"/>
                <w:bCs/>
                <w:iCs/>
                <w:lang w:val="kk-KZ" w:eastAsia="ru-RU"/>
              </w:rPr>
              <w:t xml:space="preserve">мынандай мамандықтарға ие болады - </w:t>
            </w:r>
            <w:r w:rsidRPr="00F3031D">
              <w:rPr>
                <w:rFonts w:ascii="Times New Roman" w:eastAsia="TimesNewRomanPS-ItalicMT" w:hAnsi="Times New Roman" w:cs="Times New Roman"/>
                <w:iCs/>
                <w:lang w:val="de-DE" w:eastAsia="ru-RU"/>
              </w:rPr>
              <w:t xml:space="preserve">№ </w:t>
            </w:r>
            <w:r w:rsidRPr="00F3031D">
              <w:rPr>
                <w:rFonts w:ascii="Times New Roman" w:eastAsia="TimesNewRomanPS-ItalicMT" w:hAnsi="Times New Roman" w:cs="Times New Roman"/>
                <w:iCs/>
                <w:lang w:val="kk-KZ" w:eastAsia="ru-RU"/>
              </w:rPr>
              <w:t>553 2020 жылдың 30 желтоқсан айынан бастап ҚР халқын әлеуеттік қорғау мен еңбек министрлігі бұйрыңымен бекітілген мамандарды және басқа қызметкерлерді жетекшілердің біліктілік анықтамаларына сәйкес</w:t>
            </w:r>
            <w:r w:rsidRPr="00F3031D">
              <w:rPr>
                <w:rFonts w:ascii="Times New Roman" w:eastAsia="Calibri" w:hAnsi="Times New Roman" w:cs="Times New Roman"/>
                <w:bCs/>
                <w:iCs/>
                <w:lang w:val="kk-KZ" w:eastAsia="ru-RU"/>
              </w:rPr>
              <w:t xml:space="preserve"> шаруашылық менеджері</w:t>
            </w:r>
            <w:r w:rsidRPr="00F3031D">
              <w:rPr>
                <w:rFonts w:ascii="Times New Roman" w:eastAsia="Calibri" w:hAnsi="Times New Roman" w:cs="Times New Roman"/>
                <w:bCs/>
                <w:iCs/>
                <w:lang w:val="de-DE" w:eastAsia="ru-RU"/>
              </w:rPr>
              <w:t>,</w:t>
            </w:r>
            <w:r w:rsidRPr="00F3031D">
              <w:rPr>
                <w:rFonts w:ascii="Times New Roman" w:eastAsia="Calibri" w:hAnsi="Times New Roman" w:cs="Times New Roman"/>
                <w:bCs/>
                <w:iCs/>
                <w:lang w:val="kk-KZ" w:eastAsia="ru-RU"/>
              </w:rPr>
              <w:t xml:space="preserve"> зоотехник, бас зоотехник, бөлім басшысы, құс өсіруші- технигі, құс өсіруші технологы, зоолог, жануарлар физиологы, балықтар және басқа су жануарларын тауар түрінде өсіру немесе көбейту саласындағы маман, (малазығын өндіруші технолог), ара өсіруші, союға арналған желі операторы, агроколледждерде оқытушы болады.</w:t>
            </w:r>
          </w:p>
        </w:tc>
      </w:tr>
      <w:tr w:rsidR="000F1390" w:rsidRPr="00F3031D" w:rsidTr="004F62D8">
        <w:tc>
          <w:tcPr>
            <w:tcW w:w="2245" w:type="dxa"/>
            <w:noWrap/>
          </w:tcPr>
          <w:p w:rsidR="000F1390" w:rsidRPr="00F3031D" w:rsidRDefault="008E0D66" w:rsidP="00745818">
            <w:pPr>
              <w:spacing w:after="0" w:line="240" w:lineRule="auto"/>
              <w:rPr>
                <w:rFonts w:ascii="Times New Roman" w:hAnsi="Times New Roman"/>
                <w:b/>
              </w:rPr>
            </w:pPr>
            <w:r w:rsidRPr="00F3031D">
              <w:rPr>
                <w:rFonts w:ascii="Times New Roman" w:hAnsi="Times New Roman"/>
                <w:b/>
              </w:rPr>
              <w:t>Кәсіби қызмет саласы</w:t>
            </w:r>
          </w:p>
        </w:tc>
        <w:tc>
          <w:tcPr>
            <w:tcW w:w="7077" w:type="dxa"/>
            <w:noWrap/>
          </w:tcPr>
          <w:p w:rsidR="000F1390" w:rsidRPr="00F3031D" w:rsidRDefault="008E0D66" w:rsidP="00745818">
            <w:pPr>
              <w:spacing w:after="0" w:line="240" w:lineRule="auto"/>
              <w:jc w:val="both"/>
              <w:rPr>
                <w:rFonts w:ascii="Times New Roman" w:hAnsi="Times New Roman"/>
                <w:b/>
              </w:rPr>
            </w:pPr>
            <w:r w:rsidRPr="00F3031D">
              <w:rPr>
                <w:rFonts w:ascii="Times New Roman" w:eastAsia="Times New Roman" w:hAnsi="Times New Roman" w:cs="Times New Roman"/>
                <w:bCs/>
                <w:spacing w:val="2"/>
                <w:lang w:val="kk-KZ"/>
              </w:rPr>
              <w:t>Кәсіптік қызмет саласы – Ауыл шаруашылығы министрлігінің мемлекеттік мекемелері, түрлі меншік нысандарындағы мал шаруашылықтары, құс фабрикалары, ипподромдар, асыл тұқымды шаруашылықтар және асыл тұқымды зауыттар, зообақтар, ғылыми зертханалар, табиғи қорықтар, озық технологиялар мен кәсіптік – техникалық оқу ғимараттарына тарату бойынша дистрибьютерлік фирмалар</w:t>
            </w:r>
          </w:p>
        </w:tc>
      </w:tr>
      <w:tr w:rsidR="000F1390" w:rsidRPr="00F3031D" w:rsidTr="004F62D8">
        <w:tc>
          <w:tcPr>
            <w:tcW w:w="2245" w:type="dxa"/>
            <w:noWrap/>
          </w:tcPr>
          <w:p w:rsidR="000F1390" w:rsidRPr="00F3031D" w:rsidRDefault="008E0D66" w:rsidP="00745818">
            <w:pPr>
              <w:spacing w:after="0" w:line="240" w:lineRule="auto"/>
              <w:rPr>
                <w:rFonts w:ascii="Times New Roman" w:hAnsi="Times New Roman"/>
                <w:b/>
              </w:rPr>
            </w:pPr>
            <w:r w:rsidRPr="00F3031D">
              <w:rPr>
                <w:rFonts w:ascii="Times New Roman" w:hAnsi="Times New Roman"/>
                <w:b/>
              </w:rPr>
              <w:t>Кәсіби қызметтің объектілері</w:t>
            </w:r>
          </w:p>
        </w:tc>
        <w:tc>
          <w:tcPr>
            <w:tcW w:w="7077" w:type="dxa"/>
            <w:noWrap/>
          </w:tcPr>
          <w:p w:rsidR="000F1390" w:rsidRPr="00F3031D" w:rsidRDefault="008E0D66" w:rsidP="00745818">
            <w:pPr>
              <w:spacing w:after="0" w:line="240" w:lineRule="auto"/>
              <w:jc w:val="both"/>
              <w:rPr>
                <w:rFonts w:ascii="Times New Roman" w:hAnsi="Times New Roman"/>
                <w:b/>
              </w:rPr>
            </w:pPr>
            <w:r w:rsidRPr="00F3031D">
              <w:rPr>
                <w:rFonts w:ascii="Times New Roman" w:eastAsia="Times New Roman" w:hAnsi="Times New Roman" w:cs="Times New Roman"/>
                <w:bCs/>
                <w:lang w:val="kk-KZ" w:bidi="ru-RU"/>
              </w:rPr>
              <w:t xml:space="preserve">мал шаруашылығы өнiмдерiн өндiру технологиясы (көбейту және асылдандыру,  жануарларды өсiру және бордақылау,  малазығын өндiру), мал шаруашылығы шикізатын бастапқы өңдеу, өндiрiлген өнiмдi өткiзудi ұйымдастыру және экспорттау, асылдадыру және селекциялық жұмыстарын жузеге асыру, ауылшаруашылық жануарлар, құстар, аквакультура және аралар аукциондары мен көрмелерін жүргізу. </w:t>
            </w:r>
          </w:p>
        </w:tc>
      </w:tr>
      <w:tr w:rsidR="000F1390" w:rsidRPr="00A56575" w:rsidTr="004F62D8">
        <w:tc>
          <w:tcPr>
            <w:tcW w:w="2245" w:type="dxa"/>
            <w:noWrap/>
          </w:tcPr>
          <w:p w:rsidR="000F1390" w:rsidRPr="00F3031D" w:rsidRDefault="008E0D66" w:rsidP="00745818">
            <w:pPr>
              <w:spacing w:after="0" w:line="240" w:lineRule="auto"/>
              <w:rPr>
                <w:rFonts w:ascii="Times New Roman" w:hAnsi="Times New Roman"/>
                <w:b/>
                <w:lang w:val="kk-KZ"/>
              </w:rPr>
            </w:pPr>
            <w:r w:rsidRPr="00F3031D">
              <w:rPr>
                <w:rFonts w:ascii="Times New Roman" w:hAnsi="Times New Roman"/>
                <w:b/>
              </w:rPr>
              <w:t>Кәсіби қызмет</w:t>
            </w:r>
            <w:r w:rsidRPr="00F3031D">
              <w:rPr>
                <w:rFonts w:ascii="Times New Roman" w:hAnsi="Times New Roman"/>
                <w:b/>
                <w:lang w:val="kk-KZ"/>
              </w:rPr>
              <w:t xml:space="preserve"> пәні</w:t>
            </w:r>
          </w:p>
        </w:tc>
        <w:tc>
          <w:tcPr>
            <w:tcW w:w="7077" w:type="dxa"/>
            <w:noWrap/>
          </w:tcPr>
          <w:p w:rsidR="000F1390" w:rsidRPr="00F3031D" w:rsidRDefault="008E0D66" w:rsidP="00745818">
            <w:pPr>
              <w:spacing w:after="0" w:line="240" w:lineRule="auto"/>
              <w:jc w:val="both"/>
              <w:rPr>
                <w:rFonts w:ascii="Times New Roman" w:hAnsi="Times New Roman"/>
                <w:b/>
                <w:lang w:val="kk-KZ"/>
              </w:rPr>
            </w:pPr>
            <w:r w:rsidRPr="00F3031D">
              <w:rPr>
                <w:rFonts w:ascii="Times New Roman" w:eastAsia="Calibri" w:hAnsi="Times New Roman" w:cs="Times New Roman"/>
                <w:lang w:val="kk-KZ" w:eastAsia="ru-RU"/>
              </w:rPr>
              <w:t>Ауылшаруашылық жануарлар мен құстардың барлық түрлері, аң жануарлар, бал аралар, балықтың барлық түрлері; мал шаруашылығы өнімдерін өндірудің және бастапқы өңдеудің технологиялық процестері; малазықтары және малазықтық қоспалары.</w:t>
            </w:r>
          </w:p>
        </w:tc>
      </w:tr>
      <w:tr w:rsidR="000F1390" w:rsidRPr="00A56575" w:rsidTr="004F62D8">
        <w:tc>
          <w:tcPr>
            <w:tcW w:w="2245" w:type="dxa"/>
            <w:noWrap/>
          </w:tcPr>
          <w:p w:rsidR="000F1390" w:rsidRPr="00F3031D" w:rsidRDefault="008E0D66" w:rsidP="00745818">
            <w:pPr>
              <w:spacing w:after="0" w:line="240" w:lineRule="auto"/>
              <w:rPr>
                <w:rFonts w:ascii="Times New Roman" w:hAnsi="Times New Roman"/>
                <w:b/>
              </w:rPr>
            </w:pPr>
            <w:r w:rsidRPr="00F3031D">
              <w:rPr>
                <w:rFonts w:ascii="Times New Roman" w:hAnsi="Times New Roman"/>
                <w:b/>
              </w:rPr>
              <w:t>Кәсіби қызмет түрлері</w:t>
            </w:r>
          </w:p>
        </w:tc>
        <w:tc>
          <w:tcPr>
            <w:tcW w:w="7077" w:type="dxa"/>
            <w:noWrap/>
          </w:tcPr>
          <w:p w:rsidR="000F1390" w:rsidRPr="00F3031D" w:rsidRDefault="008E0D66" w:rsidP="00745818">
            <w:pPr>
              <w:widowControl w:val="0"/>
              <w:spacing w:after="0" w:line="240" w:lineRule="auto"/>
              <w:jc w:val="both"/>
              <w:rPr>
                <w:rFonts w:ascii="Times New Roman" w:eastAsia="Times New Roman" w:hAnsi="Times New Roman" w:cs="Times New Roman"/>
                <w:bCs/>
                <w:lang w:val="kk-KZ" w:bidi="ru-RU"/>
              </w:rPr>
            </w:pPr>
            <w:r w:rsidRPr="00F3031D">
              <w:rPr>
                <w:rFonts w:ascii="Times New Roman" w:eastAsia="Times New Roman" w:hAnsi="Times New Roman" w:cs="Times New Roman"/>
                <w:bCs/>
                <w:lang w:val="kk-KZ" w:bidi="ru-RU"/>
              </w:rPr>
              <w:t>-ұйымдастырушылық-технологиялық: мал шаруашылығы өнімдерін өндірудің жаңашыл технологияларын ұйымдастыру, жоспарлау, жоғары сапалы,  экологиялық таза өнімдерді өндіру жуйесін басқару басқару;</w:t>
            </w:r>
          </w:p>
          <w:p w:rsidR="000F1390" w:rsidRPr="00F3031D" w:rsidRDefault="008E0D66" w:rsidP="00745818">
            <w:pPr>
              <w:widowControl w:val="0"/>
              <w:spacing w:after="0" w:line="240" w:lineRule="auto"/>
              <w:jc w:val="both"/>
              <w:rPr>
                <w:rFonts w:ascii="Times New Roman" w:eastAsia="Times New Roman" w:hAnsi="Times New Roman" w:cs="Times New Roman"/>
                <w:bCs/>
                <w:lang w:val="kk-KZ" w:bidi="ru-RU"/>
              </w:rPr>
            </w:pPr>
            <w:r w:rsidRPr="00F3031D">
              <w:rPr>
                <w:rFonts w:ascii="Times New Roman" w:eastAsia="Times New Roman" w:hAnsi="Times New Roman" w:cs="Times New Roman"/>
                <w:bCs/>
                <w:lang w:val="kk-KZ" w:bidi="ru-RU"/>
              </w:rPr>
              <w:t>-зоогигиена талаптарына сәйкес жануарларды ұстауды ұйымдастыру, жемшөп өндірісін ұйымдастыру; ішкі жұқпалы және жұқпалы емес жануарлар ауруларының алдын алу шараларын қарастыру, азықтардың сапасын бағалау және ауыл шаруашылығы жануарлары мен құстарын мөлшерлеп азықтандыру;</w:t>
            </w:r>
          </w:p>
          <w:p w:rsidR="000F1390" w:rsidRPr="00F3031D" w:rsidRDefault="008E0D66"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r w:rsidRPr="00F3031D">
              <w:rPr>
                <w:rFonts w:ascii="Times New Roman" w:eastAsia="TimesNewRomanPS-ItalicMT" w:hAnsi="Times New Roman" w:cs="Times New Roman"/>
                <w:iCs/>
                <w:lang w:val="kk-KZ" w:eastAsia="ru-RU"/>
              </w:rPr>
              <w:t>-өндірістік- басқару: жануарларды зоотехникалық және асыл тұқымдық есепке алу; селекциялық-асылтұқымдандыру жұмыстары, маркетинг және мал шаруашылық өнімдерін сату;</w:t>
            </w:r>
          </w:p>
          <w:p w:rsidR="000F1390" w:rsidRPr="00F3031D" w:rsidRDefault="008E0D66"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r w:rsidRPr="00F3031D">
              <w:rPr>
                <w:rFonts w:ascii="Times New Roman" w:eastAsia="TimesNewRomanPS-ItalicMT" w:hAnsi="Times New Roman" w:cs="Times New Roman"/>
                <w:iCs/>
                <w:lang w:val="kk-KZ" w:eastAsia="ru-RU"/>
              </w:rPr>
              <w:t>- жобалық: селекциялық және асыл тұқымдандыру жоспарларын жасау және дайындау, мал мен құс шаруашылығында құрылыстарын жобалау-сметалық құжаттамасын әзірлеуге қатысу;</w:t>
            </w:r>
          </w:p>
          <w:p w:rsidR="00F3031D" w:rsidRDefault="008E0D66"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r w:rsidRPr="00F3031D">
              <w:rPr>
                <w:rFonts w:ascii="Times New Roman" w:eastAsia="TimesNewRomanPS-ItalicMT" w:hAnsi="Times New Roman" w:cs="Times New Roman"/>
                <w:iCs/>
                <w:lang w:val="kk-KZ" w:eastAsia="ru-RU"/>
              </w:rPr>
              <w:t>-ғылыми-зерттеу: ауыл шаруашылығы жануарлары мен құстардың әртүрлі түрлерінің жаңа тұқымдарын жасау, жетілдіру; мал өсіру биотехнологиясы; малазығы және малазық қоспаларының құрамын зоотехникалық талдау, ауыл</w:t>
            </w: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F3031D" w:rsidRDefault="00F3031D" w:rsidP="00745818">
            <w:pPr>
              <w:autoSpaceDE w:val="0"/>
              <w:autoSpaceDN w:val="0"/>
              <w:adjustRightInd w:val="0"/>
              <w:spacing w:after="0" w:line="240" w:lineRule="auto"/>
              <w:jc w:val="both"/>
              <w:rPr>
                <w:rFonts w:ascii="Times New Roman" w:eastAsia="TimesNewRomanPS-ItalicMT" w:hAnsi="Times New Roman" w:cs="Times New Roman"/>
                <w:iCs/>
                <w:lang w:val="kk-KZ" w:eastAsia="ru-RU"/>
              </w:rPr>
            </w:pPr>
          </w:p>
          <w:p w:rsidR="000F1390" w:rsidRPr="00F3031D" w:rsidRDefault="008E0D66" w:rsidP="00745818">
            <w:pPr>
              <w:autoSpaceDE w:val="0"/>
              <w:autoSpaceDN w:val="0"/>
              <w:adjustRightInd w:val="0"/>
              <w:spacing w:after="0" w:line="240" w:lineRule="auto"/>
              <w:jc w:val="both"/>
              <w:rPr>
                <w:rFonts w:ascii="Times New Roman" w:hAnsi="Times New Roman"/>
                <w:b/>
                <w:lang w:val="kk-KZ"/>
              </w:rPr>
            </w:pPr>
            <w:r w:rsidRPr="00F3031D">
              <w:rPr>
                <w:rFonts w:ascii="Times New Roman" w:eastAsia="TimesNewRomanPS-ItalicMT" w:hAnsi="Times New Roman" w:cs="Times New Roman"/>
                <w:iCs/>
                <w:lang w:val="kk-KZ" w:eastAsia="ru-RU"/>
              </w:rPr>
              <w:lastRenderedPageBreak/>
              <w:t xml:space="preserve"> шаруашылық малдарына және құс етіне арналған құрама жем құрамын жасау.</w:t>
            </w:r>
          </w:p>
        </w:tc>
      </w:tr>
      <w:tr w:rsidR="000F1390" w:rsidRPr="00A56575" w:rsidTr="004F62D8">
        <w:tc>
          <w:tcPr>
            <w:tcW w:w="2245" w:type="dxa"/>
            <w:noWrap/>
          </w:tcPr>
          <w:p w:rsidR="000F1390" w:rsidRPr="00F3031D" w:rsidRDefault="008E0D66" w:rsidP="00745818">
            <w:pPr>
              <w:spacing w:after="0" w:line="240" w:lineRule="auto"/>
              <w:rPr>
                <w:rFonts w:ascii="Times New Roman" w:hAnsi="Times New Roman"/>
                <w:b/>
              </w:rPr>
            </w:pPr>
            <w:r w:rsidRPr="00F3031D">
              <w:rPr>
                <w:rFonts w:ascii="Times New Roman" w:hAnsi="Times New Roman"/>
                <w:b/>
              </w:rPr>
              <w:lastRenderedPageBreak/>
              <w:t>Оқыту нәтижелері</w:t>
            </w:r>
          </w:p>
        </w:tc>
        <w:tc>
          <w:tcPr>
            <w:tcW w:w="7077" w:type="dxa"/>
            <w:noWrap/>
          </w:tcPr>
          <w:p w:rsidR="000F1390" w:rsidRPr="00A56575" w:rsidRDefault="008E0D66" w:rsidP="00A56575">
            <w:pPr>
              <w:spacing w:after="0" w:line="240" w:lineRule="auto"/>
              <w:jc w:val="both"/>
              <w:rPr>
                <w:rFonts w:ascii="Times New Roman" w:eastAsia="Roboto" w:hAnsi="Times New Roman" w:cs="Times New Roman"/>
                <w:sz w:val="24"/>
                <w:szCs w:val="24"/>
                <w:lang w:val="kk-KZ" w:eastAsia="zh-CN"/>
              </w:rPr>
            </w:pPr>
            <w:r w:rsidRPr="00A56575">
              <w:rPr>
                <w:rFonts w:ascii="Times New Roman" w:eastAsia="SimSun" w:hAnsi="Times New Roman" w:cs="Times New Roman"/>
                <w:b/>
                <w:sz w:val="24"/>
                <w:szCs w:val="24"/>
                <w:lang w:val="kk-KZ"/>
              </w:rPr>
              <w:t xml:space="preserve">ОН1. </w:t>
            </w:r>
            <w:r w:rsidRPr="00A56575">
              <w:rPr>
                <w:rFonts w:ascii="Times New Roman" w:eastAsia="SimSun" w:hAnsi="Times New Roman" w:cs="Times New Roman"/>
                <w:color w:val="000000"/>
                <w:sz w:val="24"/>
                <w:szCs w:val="24"/>
              </w:rPr>
              <w:t xml:space="preserve">Академиялық адалдық пен әдептілік қағидаттарын ескере отырып, қазақ, орыс және ағылшын тілдерінде кәсіби ортада және қоғамда еркін </w:t>
            </w:r>
            <w:r w:rsidRPr="00A56575">
              <w:rPr>
                <w:rFonts w:ascii="Times New Roman" w:eastAsia="Roboto" w:hAnsi="Times New Roman" w:cs="Times New Roman"/>
                <w:sz w:val="24"/>
                <w:szCs w:val="24"/>
                <w:lang w:val="kk-KZ" w:eastAsia="zh-CN"/>
              </w:rPr>
              <w:t>қарым-қатынас жасау.</w:t>
            </w:r>
          </w:p>
          <w:p w:rsidR="000F1390" w:rsidRPr="00A56575" w:rsidRDefault="008E0D66" w:rsidP="00A56575">
            <w:pPr>
              <w:tabs>
                <w:tab w:val="left" w:pos="993"/>
              </w:tabs>
              <w:spacing w:after="0" w:line="240" w:lineRule="auto"/>
              <w:ind w:firstLine="5"/>
              <w:contextualSpacing/>
              <w:jc w:val="both"/>
              <w:rPr>
                <w:rFonts w:ascii="Times New Roman" w:eastAsia="SimSun" w:hAnsi="Times New Roman" w:cs="Times New Roman"/>
                <w:color w:val="000000"/>
                <w:sz w:val="24"/>
                <w:szCs w:val="24"/>
                <w:lang w:val="kk-KZ"/>
              </w:rPr>
            </w:pPr>
            <w:r w:rsidRPr="00A56575">
              <w:rPr>
                <w:rFonts w:ascii="Times New Roman" w:eastAsia="SimSun" w:hAnsi="Times New Roman" w:cs="Times New Roman"/>
                <w:b/>
                <w:sz w:val="24"/>
                <w:szCs w:val="24"/>
                <w:lang w:val="kk-KZ"/>
              </w:rPr>
              <w:t>ОН2.</w:t>
            </w:r>
            <w:r w:rsidRPr="00A56575">
              <w:rPr>
                <w:rFonts w:ascii="Times New Roman" w:eastAsia="SimSun" w:hAnsi="Times New Roman" w:cs="Times New Roman"/>
                <w:color w:val="000000"/>
                <w:sz w:val="24"/>
                <w:szCs w:val="24"/>
                <w:lang w:val="kk-KZ"/>
              </w:rPr>
              <w:t>Дүниетанымдық, азаматтық, рухани және әлеуметтік жауапкершілікті, ғылыми және эксперименттік зерттеу әдістерін қалыптастыру негізінде әлеуметтік-мәдени кәсіби дамуды көрсетеді.</w:t>
            </w:r>
          </w:p>
          <w:p w:rsidR="00A56575" w:rsidRPr="00A56575" w:rsidRDefault="008E0D66" w:rsidP="00A56575">
            <w:pPr>
              <w:pStyle w:val="HTML"/>
              <w:shd w:val="clear" w:color="auto" w:fill="F8F9FA"/>
              <w:jc w:val="both"/>
              <w:rPr>
                <w:rFonts w:ascii="Times New Roman" w:hAnsi="Times New Roman"/>
                <w:color w:val="202124"/>
                <w:sz w:val="24"/>
                <w:szCs w:val="24"/>
                <w:lang w:val="kk-KZ" w:eastAsia="ru-RU"/>
              </w:rPr>
            </w:pPr>
            <w:r w:rsidRPr="00A56575">
              <w:rPr>
                <w:rFonts w:ascii="Times New Roman" w:eastAsia="SimSun" w:hAnsi="Times New Roman"/>
                <w:b/>
                <w:sz w:val="24"/>
                <w:szCs w:val="24"/>
                <w:lang w:val="kk-KZ"/>
              </w:rPr>
              <w:t>ОН3</w:t>
            </w:r>
            <w:r w:rsidRPr="00A56575">
              <w:rPr>
                <w:rFonts w:ascii="Times New Roman" w:eastAsia="SimSun" w:hAnsi="Times New Roman"/>
                <w:sz w:val="24"/>
                <w:szCs w:val="24"/>
                <w:lang w:val="kk-KZ"/>
              </w:rPr>
              <w:t xml:space="preserve">. </w:t>
            </w:r>
            <w:r w:rsidR="00A56575" w:rsidRPr="00A56575">
              <w:rPr>
                <w:rFonts w:ascii="Times New Roman" w:hAnsi="Times New Roman"/>
                <w:color w:val="202124"/>
                <w:sz w:val="24"/>
                <w:szCs w:val="24"/>
                <w:lang w:val="kk-KZ" w:eastAsia="ru-RU"/>
              </w:rPr>
              <w:t>Мал шаруашылығы өнімдерінің сапасын арттыру мақсатында әртүрлі асыл тұқымды мал шаруашылығы бөлімшелерінде ғылыми-тәжірибелік зерттеулерді қолданатын шаруашылықтардың өндірістік қызметін көрсетілген стандарттарға сәйкестігіне талдау және бағалау жүргізеді.</w:t>
            </w:r>
          </w:p>
          <w:p w:rsidR="00A56575" w:rsidRPr="00A56575" w:rsidRDefault="008E0D66" w:rsidP="00A56575">
            <w:pPr>
              <w:pStyle w:val="HTML"/>
              <w:shd w:val="clear" w:color="auto" w:fill="F8F9FA"/>
              <w:jc w:val="both"/>
              <w:rPr>
                <w:rFonts w:ascii="Times New Roman" w:hAnsi="Times New Roman"/>
                <w:color w:val="202124"/>
                <w:sz w:val="24"/>
                <w:szCs w:val="24"/>
                <w:lang w:val="kk-KZ" w:eastAsia="ru-RU"/>
              </w:rPr>
            </w:pPr>
            <w:r w:rsidRPr="00A56575">
              <w:rPr>
                <w:rFonts w:ascii="Times New Roman" w:eastAsia="SimSun" w:hAnsi="Times New Roman"/>
                <w:b/>
                <w:sz w:val="24"/>
                <w:szCs w:val="24"/>
                <w:lang w:val="kk-KZ"/>
              </w:rPr>
              <w:t>ОН4</w:t>
            </w:r>
            <w:r w:rsidRPr="00A56575">
              <w:rPr>
                <w:rFonts w:ascii="Times New Roman" w:eastAsia="SimSun" w:hAnsi="Times New Roman"/>
                <w:sz w:val="24"/>
                <w:szCs w:val="24"/>
                <w:lang w:val="kk-KZ"/>
              </w:rPr>
              <w:t>.</w:t>
            </w:r>
            <w:r w:rsidR="00980C85" w:rsidRPr="00A56575">
              <w:rPr>
                <w:rFonts w:ascii="Times New Roman" w:eastAsia="SimSun" w:hAnsi="Times New Roman"/>
                <w:color w:val="000000"/>
                <w:sz w:val="24"/>
                <w:szCs w:val="24"/>
                <w:lang w:val="kk-KZ"/>
              </w:rPr>
              <w:t xml:space="preserve"> </w:t>
            </w:r>
            <w:r w:rsidR="00A56575" w:rsidRPr="00A56575">
              <w:rPr>
                <w:rFonts w:ascii="Times New Roman" w:hAnsi="Times New Roman"/>
                <w:color w:val="202124"/>
                <w:sz w:val="24"/>
                <w:szCs w:val="24"/>
                <w:lang w:val="kk-KZ" w:eastAsia="ru-RU"/>
              </w:rPr>
              <w:t>Зиготаларды трансплантациялаудың заманауи әдістерін және мал шаруашылығы өнімдерін өндіру объектілерінің биологиялық және өнімді ерекшеліктерін ескере отырып, жануарларды көбейтудің биотехникалық әдістерін қолданады.</w:t>
            </w:r>
          </w:p>
          <w:p w:rsidR="000F1390" w:rsidRPr="00A56575" w:rsidRDefault="008E0D66" w:rsidP="00A56575">
            <w:pPr>
              <w:spacing w:after="0" w:line="240" w:lineRule="auto"/>
              <w:jc w:val="both"/>
              <w:rPr>
                <w:rFonts w:ascii="Times New Roman" w:eastAsia="SimSun" w:hAnsi="Times New Roman" w:cs="Times New Roman"/>
                <w:color w:val="000000"/>
                <w:sz w:val="24"/>
                <w:szCs w:val="24"/>
                <w:lang w:val="kk-KZ"/>
              </w:rPr>
            </w:pPr>
            <w:r w:rsidRPr="00A56575">
              <w:rPr>
                <w:rFonts w:ascii="Times New Roman" w:eastAsia="SimSun" w:hAnsi="Times New Roman" w:cs="Times New Roman"/>
                <w:b/>
                <w:sz w:val="24"/>
                <w:szCs w:val="24"/>
                <w:lang w:val="kk-KZ"/>
              </w:rPr>
              <w:t xml:space="preserve">ОН5. </w:t>
            </w:r>
            <w:r w:rsidRPr="00A56575">
              <w:rPr>
                <w:rFonts w:ascii="Times New Roman" w:eastAsia="SimSun" w:hAnsi="Times New Roman" w:cs="Times New Roman"/>
                <w:color w:val="000000"/>
                <w:sz w:val="24"/>
                <w:szCs w:val="24"/>
                <w:lang w:val="kk-KZ"/>
              </w:rPr>
              <w:t>Сапа мен қауіпсіздікті бағалау негізінде мал шаруашылығы өнімдерін өндіру мен өңдеудің прогрессивті технологияларын пайдаланады, сондай-ақ зоотехникалық және санитарлық қауіпсіздік бойынша профилактикалық іс-шаралар жүргізеді.</w:t>
            </w:r>
          </w:p>
          <w:p w:rsidR="000F1390" w:rsidRPr="00A56575" w:rsidRDefault="008E0D66" w:rsidP="00A56575">
            <w:pPr>
              <w:spacing w:after="0" w:line="240" w:lineRule="auto"/>
              <w:jc w:val="both"/>
              <w:rPr>
                <w:rFonts w:ascii="Times New Roman" w:eastAsia="SimSun" w:hAnsi="Times New Roman" w:cs="Times New Roman"/>
                <w:color w:val="000000"/>
                <w:sz w:val="24"/>
                <w:szCs w:val="24"/>
                <w:lang w:val="kk-KZ"/>
              </w:rPr>
            </w:pPr>
            <w:r w:rsidRPr="00A56575">
              <w:rPr>
                <w:rFonts w:ascii="Times New Roman" w:eastAsia="SimSun" w:hAnsi="Times New Roman" w:cs="Times New Roman"/>
                <w:b/>
                <w:sz w:val="24"/>
                <w:szCs w:val="24"/>
                <w:lang w:val="kk-KZ"/>
              </w:rPr>
              <w:t xml:space="preserve">ОН6. </w:t>
            </w:r>
            <w:r w:rsidRPr="00A56575">
              <w:rPr>
                <w:rFonts w:ascii="Times New Roman" w:eastAsia="SimSun" w:hAnsi="Times New Roman" w:cs="Times New Roman"/>
                <w:color w:val="000000"/>
                <w:sz w:val="24"/>
                <w:szCs w:val="24"/>
                <w:lang w:val="kk-KZ"/>
              </w:rPr>
              <w:t>Жануарлардың өсуі мен даму заңдылықтарын зерттейді, селекция мен өсірудің практикалық дағдыларын, өнім өндіру технологиясын бағалауды көрсетеді.</w:t>
            </w:r>
          </w:p>
          <w:p w:rsidR="000F1390" w:rsidRPr="00A56575" w:rsidRDefault="008E0D66" w:rsidP="00A56575">
            <w:pPr>
              <w:spacing w:after="0" w:line="240" w:lineRule="auto"/>
              <w:jc w:val="both"/>
              <w:rPr>
                <w:rFonts w:ascii="Times New Roman" w:eastAsia="SimSun" w:hAnsi="Times New Roman" w:cs="Times New Roman"/>
                <w:color w:val="000000"/>
                <w:sz w:val="24"/>
                <w:szCs w:val="24"/>
                <w:lang w:val="kk-KZ"/>
              </w:rPr>
            </w:pPr>
            <w:r w:rsidRPr="00A56575">
              <w:rPr>
                <w:rFonts w:ascii="Times New Roman" w:eastAsia="SimSun" w:hAnsi="Times New Roman" w:cs="Times New Roman"/>
                <w:b/>
                <w:sz w:val="24"/>
                <w:szCs w:val="24"/>
                <w:lang w:val="kk-KZ"/>
              </w:rPr>
              <w:t xml:space="preserve">ОН7. </w:t>
            </w:r>
            <w:r w:rsidRPr="00A56575">
              <w:rPr>
                <w:rFonts w:ascii="Times New Roman" w:eastAsia="SimSun" w:hAnsi="Times New Roman" w:cs="Times New Roman"/>
                <w:color w:val="000000"/>
                <w:sz w:val="24"/>
                <w:szCs w:val="24"/>
                <w:lang w:val="kk-KZ"/>
              </w:rPr>
              <w:t>Жоғары өнімді жануарлардың асыл тұқымды дел және генофондын сақтау бойынша зоотехникалық жұмыстарды ұйымдастырады.</w:t>
            </w:r>
          </w:p>
          <w:p w:rsidR="000F1390" w:rsidRPr="00A56575" w:rsidRDefault="008E0D66" w:rsidP="00A56575">
            <w:pPr>
              <w:spacing w:after="0" w:line="240" w:lineRule="auto"/>
              <w:jc w:val="both"/>
              <w:rPr>
                <w:rFonts w:ascii="Times New Roman" w:eastAsia="SimSun" w:hAnsi="Times New Roman" w:cs="Times New Roman"/>
                <w:color w:val="000000"/>
                <w:sz w:val="24"/>
                <w:szCs w:val="24"/>
                <w:lang w:val="kk-KZ"/>
              </w:rPr>
            </w:pPr>
            <w:r w:rsidRPr="00A56575">
              <w:rPr>
                <w:rFonts w:ascii="Times New Roman" w:eastAsia="SimSun" w:hAnsi="Times New Roman" w:cs="Times New Roman"/>
                <w:b/>
                <w:sz w:val="24"/>
                <w:szCs w:val="24"/>
                <w:lang w:val="kk-KZ"/>
              </w:rPr>
              <w:t xml:space="preserve">ОН8. </w:t>
            </w:r>
            <w:r w:rsidRPr="00A56575">
              <w:rPr>
                <w:rFonts w:ascii="Times New Roman" w:eastAsia="SimSun" w:hAnsi="Times New Roman" w:cs="Times New Roman"/>
                <w:color w:val="000000"/>
                <w:sz w:val="24"/>
                <w:szCs w:val="24"/>
                <w:lang w:val="kk-KZ"/>
              </w:rPr>
              <w:t>Агробизнесті жүргізудің заманауи әдістерін пайдалана отырып, шет елдердің озық тәжірибелерін ескере отырып, фермерлік шаруашылықтар жағдайында өндірістік процестерді жоспарлайды.</w:t>
            </w:r>
          </w:p>
          <w:p w:rsidR="000F1390" w:rsidRPr="00A56575" w:rsidRDefault="008E0D66" w:rsidP="00A56575">
            <w:pPr>
              <w:spacing w:after="0" w:line="240" w:lineRule="auto"/>
              <w:jc w:val="both"/>
              <w:rPr>
                <w:rFonts w:ascii="Times New Roman" w:hAnsi="Times New Roman" w:cs="Times New Roman"/>
                <w:sz w:val="24"/>
                <w:szCs w:val="24"/>
                <w:lang w:val="kk-KZ"/>
              </w:rPr>
            </w:pPr>
            <w:r w:rsidRPr="00A56575">
              <w:rPr>
                <w:rFonts w:ascii="Times New Roman" w:eastAsia="SimSun" w:hAnsi="Times New Roman" w:cs="Times New Roman"/>
                <w:b/>
                <w:sz w:val="24"/>
                <w:szCs w:val="24"/>
                <w:lang w:val="kk-KZ"/>
              </w:rPr>
              <w:t>ОН9</w:t>
            </w:r>
            <w:r w:rsidRPr="00A56575">
              <w:rPr>
                <w:rFonts w:ascii="Times New Roman" w:eastAsia="SimSun" w:hAnsi="Times New Roman" w:cs="Times New Roman"/>
                <w:sz w:val="24"/>
                <w:szCs w:val="24"/>
                <w:lang w:val="kk-KZ"/>
              </w:rPr>
              <w:t xml:space="preserve">. </w:t>
            </w:r>
            <w:r w:rsidRPr="00A56575">
              <w:rPr>
                <w:rFonts w:ascii="Times New Roman" w:eastAsia="SimSun" w:hAnsi="Times New Roman" w:cs="Times New Roman"/>
                <w:color w:val="000000"/>
                <w:sz w:val="24"/>
                <w:szCs w:val="24"/>
                <w:lang w:val="kk-KZ"/>
              </w:rPr>
              <w:t>Өндіріс жағдайында ғылыми тәжірибелер жүргізу мақсатында зерттеудің ең жақсы әдістерін анықтау үшін ақпараттық көздерді пайдаланады.</w:t>
            </w:r>
          </w:p>
          <w:p w:rsidR="000F1390" w:rsidRPr="00A56575" w:rsidRDefault="008E0D66" w:rsidP="00A56575">
            <w:pPr>
              <w:spacing w:after="0" w:line="240" w:lineRule="auto"/>
              <w:jc w:val="both"/>
              <w:rPr>
                <w:rFonts w:ascii="Times New Roman" w:hAnsi="Times New Roman" w:cs="Times New Roman"/>
                <w:sz w:val="24"/>
                <w:szCs w:val="24"/>
                <w:lang w:val="kk-KZ"/>
              </w:rPr>
            </w:pPr>
            <w:r w:rsidRPr="00A56575">
              <w:rPr>
                <w:rFonts w:ascii="Times New Roman" w:eastAsia="SimSun" w:hAnsi="Times New Roman" w:cs="Times New Roman"/>
                <w:b/>
                <w:sz w:val="24"/>
                <w:szCs w:val="24"/>
                <w:lang w:val="kk-KZ"/>
              </w:rPr>
              <w:t xml:space="preserve">ОН10. </w:t>
            </w:r>
            <w:r w:rsidRPr="00A56575">
              <w:rPr>
                <w:rFonts w:ascii="Times New Roman" w:eastAsia="SimSun" w:hAnsi="Times New Roman" w:cs="Times New Roman"/>
                <w:color w:val="000000"/>
                <w:sz w:val="24"/>
                <w:szCs w:val="24"/>
                <w:lang w:val="kk-KZ"/>
              </w:rPr>
              <w:t>Кәсіпкерлік дағдыларын көрсете отырып, мал шаруашылығы және құс шаруашылығы саласында өнімді өндіру және өткізу бойынша бизнесті тиімді жүргізеді.</w:t>
            </w:r>
          </w:p>
          <w:p w:rsidR="000F1390" w:rsidRPr="00A56575" w:rsidRDefault="008E0D66" w:rsidP="00A56575">
            <w:pPr>
              <w:spacing w:after="0" w:line="240" w:lineRule="auto"/>
              <w:jc w:val="both"/>
              <w:rPr>
                <w:rFonts w:ascii="Times New Roman" w:eastAsia="SimSun" w:hAnsi="Times New Roman" w:cs="Times New Roman"/>
                <w:color w:val="000000"/>
                <w:sz w:val="24"/>
                <w:szCs w:val="24"/>
                <w:lang w:val="kk-KZ"/>
              </w:rPr>
            </w:pPr>
            <w:r w:rsidRPr="00A56575">
              <w:rPr>
                <w:rFonts w:ascii="Times New Roman" w:eastAsia="SimSun" w:hAnsi="Times New Roman" w:cs="Times New Roman"/>
                <w:b/>
                <w:sz w:val="24"/>
                <w:szCs w:val="24"/>
                <w:lang w:val="kk-KZ"/>
              </w:rPr>
              <w:t xml:space="preserve">ОН11. </w:t>
            </w:r>
            <w:r w:rsidRPr="00A56575">
              <w:rPr>
                <w:rFonts w:ascii="Times New Roman" w:eastAsia="SimSun" w:hAnsi="Times New Roman" w:cs="Times New Roman"/>
                <w:color w:val="000000"/>
                <w:sz w:val="24"/>
                <w:szCs w:val="24"/>
                <w:lang w:val="kk-KZ"/>
              </w:rPr>
              <w:t>Кәсіби қызметтегі біліктілік пен құзыреттілікті арттыру үшін мал шаруашылығы өнімдерін өндіру бойынша озық және ресурстарды үнемдейтін тәжірибелерді пайдаланады.</w:t>
            </w:r>
          </w:p>
          <w:p w:rsidR="000F1390" w:rsidRPr="00A56575" w:rsidRDefault="008E0D66" w:rsidP="00A56575">
            <w:pPr>
              <w:spacing w:after="0" w:line="240" w:lineRule="auto"/>
              <w:jc w:val="both"/>
              <w:rPr>
                <w:rFonts w:ascii="Times New Roman" w:eastAsia="SimSun" w:hAnsi="Times New Roman" w:cs="Times New Roman"/>
                <w:color w:val="000000"/>
                <w:sz w:val="24"/>
                <w:szCs w:val="24"/>
                <w:lang w:val="kk-KZ"/>
              </w:rPr>
            </w:pPr>
            <w:r w:rsidRPr="00A56575">
              <w:rPr>
                <w:rFonts w:ascii="Times New Roman" w:eastAsia="SimSun" w:hAnsi="Times New Roman" w:cs="Times New Roman"/>
                <w:b/>
                <w:sz w:val="24"/>
                <w:szCs w:val="24"/>
                <w:lang w:val="kk-KZ"/>
              </w:rPr>
              <w:t xml:space="preserve">ОН12. </w:t>
            </w:r>
            <w:r w:rsidRPr="00A56575">
              <w:rPr>
                <w:rFonts w:ascii="Times New Roman" w:eastAsia="SimSun" w:hAnsi="Times New Roman" w:cs="Times New Roman"/>
                <w:color w:val="000000"/>
                <w:sz w:val="24"/>
                <w:szCs w:val="24"/>
                <w:lang w:val="kk-KZ"/>
              </w:rPr>
              <w:t>Салауатты өмір салты нормаларын қолдана отырып, командада жұмыс істейді, толыққанды әлеуметтік және кәсіби қызметті қамтамасыз ету үшін үнемі өзін-өзі жетілдіреді.</w:t>
            </w:r>
          </w:p>
        </w:tc>
      </w:tr>
    </w:tbl>
    <w:p w:rsidR="000F1390" w:rsidRDefault="008E0D66">
      <w:pPr>
        <w:pageBreakBefore/>
        <w:spacing w:after="0" w:line="240" w:lineRule="auto"/>
        <w:jc w:val="center"/>
        <w:rPr>
          <w:rFonts w:ascii="Times New Roman" w:hAnsi="Times New Roman" w:cs="Times New Roman"/>
          <w:b/>
          <w:bCs/>
          <w:sz w:val="24"/>
          <w:szCs w:val="24"/>
        </w:rPr>
      </w:pPr>
      <w:r>
        <w:rPr>
          <w:rFonts w:ascii="Times New Roman" w:eastAsia="TimesNewRomanPS-ItalicMT" w:hAnsi="Times New Roman" w:cs="Times New Roman"/>
          <w:b/>
          <w:iCs/>
          <w:sz w:val="24"/>
          <w:szCs w:val="24"/>
        </w:rPr>
        <w:lastRenderedPageBreak/>
        <w:t xml:space="preserve">3. </w:t>
      </w:r>
      <w:r w:rsidR="00284BBA">
        <w:rPr>
          <w:rFonts w:ascii="Times New Roman" w:eastAsia="TimesNewRomanPS-ItalicMT" w:hAnsi="Times New Roman" w:cs="Times New Roman"/>
          <w:b/>
          <w:iCs/>
          <w:sz w:val="24"/>
          <w:szCs w:val="24"/>
        </w:rPr>
        <w:t>ББ</w:t>
      </w:r>
      <w:r w:rsidR="00284BBA">
        <w:rPr>
          <w:rFonts w:ascii="Times New Roman" w:eastAsia="TimesNewRomanPS-ItalicMT" w:hAnsi="Times New Roman" w:cs="Times New Roman"/>
          <w:b/>
          <w:iCs/>
          <w:sz w:val="24"/>
          <w:szCs w:val="24"/>
          <w:lang w:val="kk-KZ"/>
        </w:rPr>
        <w:t>Б</w:t>
      </w:r>
      <w:r w:rsidR="00284BBA">
        <w:rPr>
          <w:rFonts w:ascii="Times New Roman" w:eastAsia="TimesNewRomanPS-ItalicMT" w:hAnsi="Times New Roman" w:cs="Times New Roman"/>
          <w:b/>
          <w:iCs/>
          <w:sz w:val="24"/>
          <w:szCs w:val="24"/>
        </w:rPr>
        <w:t xml:space="preserve"> </w:t>
      </w:r>
      <w:r w:rsidR="00284BBA">
        <w:rPr>
          <w:rFonts w:ascii="Times New Roman" w:eastAsia="TimesNewRomanPS-ItalicMT" w:hAnsi="Times New Roman" w:cs="Times New Roman"/>
          <w:b/>
          <w:iCs/>
          <w:sz w:val="24"/>
          <w:szCs w:val="24"/>
          <w:lang w:val="kk-KZ"/>
        </w:rPr>
        <w:t>БІТІРУШІ ТҮЛЕКТЕРІНІҢ ҚҰЗЫРЕТТІЛІКТЕРІ</w:t>
      </w:r>
    </w:p>
    <w:tbl>
      <w:tblPr>
        <w:tblStyle w:val="af0"/>
        <w:tblpPr w:leftFromText="180" w:rightFromText="180" w:vertAnchor="text" w:horzAnchor="page" w:tblpX="1687" w:tblpY="419"/>
        <w:tblOverlap w:val="never"/>
        <w:tblW w:w="9475" w:type="dxa"/>
        <w:tblLayout w:type="fixed"/>
        <w:tblLook w:val="04A0"/>
      </w:tblPr>
      <w:tblGrid>
        <w:gridCol w:w="2950"/>
        <w:gridCol w:w="6525"/>
      </w:tblGrid>
      <w:tr w:rsidR="000F1390">
        <w:trPr>
          <w:trHeight w:val="143"/>
        </w:trPr>
        <w:tc>
          <w:tcPr>
            <w:tcW w:w="9475" w:type="dxa"/>
            <w:gridSpan w:val="2"/>
          </w:tcPr>
          <w:p w:rsidR="000F1390" w:rsidRDefault="008E0D66">
            <w:pPr>
              <w:shd w:val="clear" w:color="auto" w:fill="FFFFFF"/>
              <w:spacing w:after="0" w:line="240" w:lineRule="auto"/>
              <w:jc w:val="both"/>
              <w:textAlignment w:val="baseline"/>
              <w:rPr>
                <w:rFonts w:ascii="Times New Roman" w:hAnsi="Times New Roman" w:cs="Times New Roman"/>
                <w:b/>
                <w:bCs/>
                <w:sz w:val="24"/>
                <w:szCs w:val="24"/>
              </w:rPr>
            </w:pPr>
            <w:r>
              <w:rPr>
                <w:rFonts w:ascii="Times New Roman" w:hAnsi="Times New Roman" w:cs="Times New Roman"/>
                <w:b/>
                <w:spacing w:val="1"/>
                <w:sz w:val="24"/>
                <w:szCs w:val="24"/>
              </w:rPr>
              <w:t>ЖАЛПЫ ҚҰЗЫРЕТТ</w:t>
            </w:r>
            <w:r>
              <w:rPr>
                <w:rFonts w:ascii="Times New Roman" w:hAnsi="Times New Roman" w:cs="Times New Roman"/>
                <w:b/>
                <w:spacing w:val="1"/>
                <w:sz w:val="24"/>
                <w:szCs w:val="24"/>
                <w:lang w:val="kk-KZ"/>
              </w:rPr>
              <w:t>ІЛІКТЕР</w:t>
            </w:r>
            <w:r>
              <w:rPr>
                <w:rFonts w:ascii="Times New Roman" w:hAnsi="Times New Roman" w:cs="Times New Roman"/>
                <w:b/>
                <w:spacing w:val="1"/>
                <w:sz w:val="24"/>
                <w:szCs w:val="24"/>
              </w:rPr>
              <w:t xml:space="preserve"> (SOFT SKILLS). Мінез-құлық дағдылары және жеке қасиеттер</w:t>
            </w:r>
          </w:p>
        </w:tc>
      </w:tr>
      <w:tr w:rsidR="000F1390">
        <w:trPr>
          <w:trHeight w:val="143"/>
        </w:trPr>
        <w:tc>
          <w:tcPr>
            <w:tcW w:w="2950" w:type="dxa"/>
          </w:tcPr>
          <w:p w:rsidR="000F1390" w:rsidRDefault="008E0D66">
            <w:pPr>
              <w:spacing w:after="0" w:line="240" w:lineRule="auto"/>
              <w:rPr>
                <w:rFonts w:ascii="Times New Roman" w:hAnsi="Times New Roman" w:cs="Times New Roman"/>
                <w:sz w:val="24"/>
                <w:szCs w:val="24"/>
              </w:rPr>
            </w:pPr>
            <w:r>
              <w:rPr>
                <w:rFonts w:ascii="Times New Roman" w:hAnsi="Times New Roman" w:cs="Times New Roman"/>
                <w:sz w:val="24"/>
                <w:szCs w:val="24"/>
              </w:rPr>
              <w:t>ЖҚ 1. Өз сауаттылығын басқарудағы құзыреттілік</w:t>
            </w:r>
          </w:p>
        </w:tc>
        <w:tc>
          <w:tcPr>
            <w:tcW w:w="6525" w:type="dxa"/>
          </w:tcPr>
          <w:p w:rsidR="000F1390" w:rsidRDefault="008E0D66">
            <w:pPr>
              <w:shd w:val="clear" w:color="auto" w:fill="FFFFFF"/>
              <w:tabs>
                <w:tab w:val="left" w:pos="317"/>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ЖҚ 1.1.Өздігінен оқу, Өзін-өзі дамыту және таңдаған траектория аясында және пән аралық жағдайда өз білімін үнемі жаңартып отыру мүмкіндігі.</w:t>
            </w:r>
          </w:p>
          <w:p w:rsidR="000F1390" w:rsidRDefault="008E0D66">
            <w:pPr>
              <w:shd w:val="clear" w:color="auto" w:fill="FFFFFF"/>
              <w:tabs>
                <w:tab w:val="left" w:pos="317"/>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ЖҚ 1.2. Кәсібисалада ой, сезім, фактілер мен пікірлерді білдіру қабілеті.</w:t>
            </w:r>
          </w:p>
          <w:p w:rsidR="000F1390" w:rsidRDefault="008E0D66">
            <w:pPr>
              <w:pStyle w:val="af4"/>
              <w:shd w:val="clear" w:color="auto" w:fill="FFFFFF"/>
              <w:tabs>
                <w:tab w:val="left" w:pos="313"/>
              </w:tabs>
              <w:spacing w:after="0" w:line="240" w:lineRule="auto"/>
              <w:ind w:left="0"/>
              <w:jc w:val="both"/>
              <w:textAlignment w:val="baseline"/>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ЖҚ 1.3. Қазіргі әлемдегі ұтқырлық және сыни ойлау қабілеті.</w:t>
            </w:r>
          </w:p>
        </w:tc>
      </w:tr>
      <w:tr w:rsidR="000F1390">
        <w:trPr>
          <w:trHeight w:val="143"/>
        </w:trPr>
        <w:tc>
          <w:tcPr>
            <w:tcW w:w="2950" w:type="dxa"/>
          </w:tcPr>
          <w:p w:rsidR="000F1390" w:rsidRDefault="008E0D66">
            <w:pPr>
              <w:spacing w:after="0" w:line="240" w:lineRule="auto"/>
              <w:rPr>
                <w:rFonts w:ascii="Times New Roman" w:hAnsi="Times New Roman" w:cs="Times New Roman"/>
                <w:sz w:val="24"/>
                <w:szCs w:val="24"/>
              </w:rPr>
            </w:pPr>
            <w:r>
              <w:rPr>
                <w:rFonts w:ascii="Times New Roman" w:hAnsi="Times New Roman" w:cs="Times New Roman"/>
                <w:sz w:val="24"/>
                <w:szCs w:val="24"/>
              </w:rPr>
              <w:t>ЖҚ 2. Тілдікқұзыреттілік</w:t>
            </w:r>
          </w:p>
        </w:tc>
        <w:tc>
          <w:tcPr>
            <w:tcW w:w="6525" w:type="dxa"/>
          </w:tcPr>
          <w:p w:rsidR="000F1390" w:rsidRDefault="008E0D66">
            <w:pPr>
              <w:shd w:val="clear" w:color="auto" w:fill="FFFFFF"/>
              <w:tabs>
                <w:tab w:val="left" w:pos="317"/>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ЖҚ2.1.Мемлекеттік, орыс және шеттілдерінде коммуникация бағдарламаларын құру қабілеті.</w:t>
            </w:r>
          </w:p>
          <w:p w:rsidR="000F1390" w:rsidRDefault="008E0D66">
            <w:pPr>
              <w:pStyle w:val="af4"/>
              <w:shd w:val="clear" w:color="auto" w:fill="FFFFFF"/>
              <w:tabs>
                <w:tab w:val="left" w:pos="317"/>
              </w:tabs>
              <w:spacing w:after="0" w:line="240" w:lineRule="auto"/>
              <w:ind w:left="0"/>
              <w:jc w:val="both"/>
              <w:textAlignment w:val="baseline"/>
              <w:rPr>
                <w:rFonts w:ascii="Times New Roman" w:eastAsiaTheme="minorHAnsi" w:hAnsi="Times New Roman"/>
                <w:sz w:val="24"/>
                <w:szCs w:val="24"/>
                <w:lang w:eastAsia="en-US"/>
              </w:rPr>
            </w:pPr>
            <w:r>
              <w:rPr>
                <w:rFonts w:ascii="Times New Roman" w:eastAsiaTheme="minorHAnsi" w:hAnsi="Times New Roman"/>
                <w:sz w:val="24"/>
                <w:szCs w:val="24"/>
                <w:lang w:val="ru-RU" w:eastAsia="en-US"/>
              </w:rPr>
              <w:t>ЖҚ2.2.Мәдениетаралық қарым-қатынас жағдайында тұлғааралық Әлеуметтік және кәсіби қарым-қатынас мүмкіндігі.</w:t>
            </w:r>
          </w:p>
        </w:tc>
      </w:tr>
      <w:tr w:rsidR="000F1390">
        <w:trPr>
          <w:trHeight w:val="143"/>
        </w:trPr>
        <w:tc>
          <w:tcPr>
            <w:tcW w:w="2950" w:type="dxa"/>
          </w:tcPr>
          <w:p w:rsidR="000F1390" w:rsidRDefault="008E0D66">
            <w:pPr>
              <w:spacing w:after="0" w:line="240" w:lineRule="auto"/>
              <w:rPr>
                <w:rFonts w:ascii="Times New Roman" w:hAnsi="Times New Roman" w:cs="Times New Roman"/>
                <w:sz w:val="24"/>
                <w:szCs w:val="24"/>
              </w:rPr>
            </w:pPr>
            <w:r>
              <w:rPr>
                <w:rFonts w:ascii="Times New Roman" w:hAnsi="Times New Roman" w:cs="Times New Roman"/>
                <w:sz w:val="24"/>
                <w:szCs w:val="24"/>
              </w:rPr>
              <w:t>ЖҚ 3. Математикалық құзыреттілік және ғылым саласындағы құзыреттілік</w:t>
            </w:r>
          </w:p>
        </w:tc>
        <w:tc>
          <w:tcPr>
            <w:tcW w:w="6525" w:type="dxa"/>
          </w:tcPr>
          <w:p w:rsidR="000F1390" w:rsidRDefault="008E0D66">
            <w:pPr>
              <w:pStyle w:val="af4"/>
              <w:shd w:val="clear" w:color="auto" w:fill="FFFFFF"/>
              <w:tabs>
                <w:tab w:val="left" w:pos="313"/>
              </w:tabs>
              <w:spacing w:after="0" w:line="240" w:lineRule="auto"/>
              <w:ind w:left="0"/>
              <w:jc w:val="both"/>
              <w:textAlignment w:val="baseline"/>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ЖҚ3.1.Кәсіптік есептерді шешу үшін ЖОО-да математикалық, жаратылыстану-ғылыми, техникалық пәндерді оқу кезінде алынған білім беру әлеуетін, тәжірибесін және жеке қасиеттерін қолдану қабілеті мен дайындығы.</w:t>
            </w:r>
          </w:p>
        </w:tc>
      </w:tr>
      <w:tr w:rsidR="000F1390">
        <w:trPr>
          <w:trHeight w:val="143"/>
        </w:trPr>
        <w:tc>
          <w:tcPr>
            <w:tcW w:w="2950" w:type="dxa"/>
          </w:tcPr>
          <w:p w:rsidR="000F1390" w:rsidRDefault="008E0D66">
            <w:pPr>
              <w:spacing w:after="0" w:line="240" w:lineRule="auto"/>
              <w:rPr>
                <w:rFonts w:ascii="Times New Roman" w:hAnsi="Times New Roman" w:cs="Times New Roman"/>
                <w:sz w:val="24"/>
                <w:szCs w:val="24"/>
              </w:rPr>
            </w:pPr>
            <w:r>
              <w:rPr>
                <w:rFonts w:ascii="Times New Roman" w:hAnsi="Times New Roman" w:cs="Times New Roman"/>
                <w:sz w:val="24"/>
                <w:szCs w:val="24"/>
              </w:rPr>
              <w:t>ЖҚ 4. Цифрлық құзыреттілік, технологиялық сауаттылық</w:t>
            </w:r>
          </w:p>
        </w:tc>
        <w:tc>
          <w:tcPr>
            <w:tcW w:w="6525" w:type="dxa"/>
          </w:tcPr>
          <w:p w:rsidR="000F1390" w:rsidRDefault="008E0D66">
            <w:pPr>
              <w:pStyle w:val="af4"/>
              <w:shd w:val="clear" w:color="auto" w:fill="FFFFFF"/>
              <w:tabs>
                <w:tab w:val="left" w:pos="313"/>
              </w:tabs>
              <w:spacing w:after="0" w:line="240" w:lineRule="auto"/>
              <w:ind w:left="0"/>
              <w:jc w:val="both"/>
              <w:textAlignment w:val="baseline"/>
              <w:rPr>
                <w:rFonts w:ascii="Times New Roman" w:eastAsiaTheme="minorHAnsi" w:hAnsi="Times New Roman"/>
                <w:sz w:val="24"/>
                <w:szCs w:val="24"/>
                <w:lang w:val="ru-RU" w:eastAsia="en-US"/>
              </w:rPr>
            </w:pPr>
            <w:r>
              <w:rPr>
                <w:rFonts w:ascii="Times New Roman" w:hAnsi="Times New Roman"/>
                <w:sz w:val="24"/>
                <w:szCs w:val="24"/>
              </w:rPr>
              <w:t>ЖҚ4.1.</w:t>
            </w:r>
            <w:r>
              <w:rPr>
                <w:rFonts w:ascii="Times New Roman" w:eastAsiaTheme="minorHAnsi" w:hAnsi="Times New Roman"/>
                <w:sz w:val="24"/>
                <w:szCs w:val="24"/>
                <w:lang w:val="ru-RU" w:eastAsia="en-US"/>
              </w:rPr>
              <w:t>Өзінің өмірі мен кәсіби қызметінің барлық салаларында заманауи ақпараттық-коммуникациялық технологияларды меңгеру және пайдалану арқылы ақпараттық сауаттылықты көрсету және дамыту қабілеті.</w:t>
            </w:r>
          </w:p>
          <w:p w:rsidR="000F1390" w:rsidRDefault="008E0D66">
            <w:pPr>
              <w:pStyle w:val="af4"/>
              <w:shd w:val="clear" w:color="auto" w:fill="FFFFFF"/>
              <w:tabs>
                <w:tab w:val="left" w:pos="313"/>
              </w:tabs>
              <w:spacing w:after="0" w:line="240" w:lineRule="auto"/>
              <w:ind w:left="0"/>
              <w:jc w:val="both"/>
              <w:textAlignment w:val="baseline"/>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ЖҚ4. 2.Әр түрлі ақпараттық және коммуникациялық технологияларды пайдалану мүмкіндігі: интернет-ресурстар, ақпаратты іздеу, сақтау, қорғау және тарату бойынша </w:t>
            </w:r>
            <w:r>
              <w:rPr>
                <w:rFonts w:ascii="Times New Roman" w:eastAsiaTheme="minorHAnsi" w:hAnsi="Times New Roman"/>
                <w:sz w:val="24"/>
                <w:szCs w:val="24"/>
                <w:lang w:val="kk-KZ" w:eastAsia="en-US"/>
              </w:rPr>
              <w:t>б</w:t>
            </w:r>
            <w:r>
              <w:rPr>
                <w:rFonts w:ascii="Times New Roman" w:eastAsiaTheme="minorHAnsi" w:hAnsi="Times New Roman"/>
                <w:sz w:val="24"/>
                <w:szCs w:val="24"/>
                <w:lang w:val="ru-RU" w:eastAsia="en-US"/>
              </w:rPr>
              <w:t>ұлтты және мобильді қызметтер.</w:t>
            </w:r>
          </w:p>
        </w:tc>
      </w:tr>
      <w:tr w:rsidR="000F1390">
        <w:trPr>
          <w:trHeight w:val="143"/>
        </w:trPr>
        <w:tc>
          <w:tcPr>
            <w:tcW w:w="2950" w:type="dxa"/>
          </w:tcPr>
          <w:p w:rsidR="000F1390" w:rsidRDefault="008E0D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ЖҚ </w:t>
            </w:r>
            <w:r>
              <w:rPr>
                <w:rFonts w:ascii="Times New Roman" w:hAnsi="Times New Roman" w:cs="Times New Roman"/>
                <w:sz w:val="24"/>
                <w:szCs w:val="24"/>
                <w:lang w:val="kk-KZ"/>
              </w:rPr>
              <w:t>5</w:t>
            </w:r>
            <w:r>
              <w:rPr>
                <w:rFonts w:ascii="Times New Roman" w:hAnsi="Times New Roman" w:cs="Times New Roman"/>
                <w:sz w:val="24"/>
                <w:szCs w:val="24"/>
              </w:rPr>
              <w:t>. Жеке, әлеуметтік және оқу құзыреті</w:t>
            </w:r>
          </w:p>
        </w:tc>
        <w:tc>
          <w:tcPr>
            <w:tcW w:w="6525" w:type="dxa"/>
          </w:tcPr>
          <w:p w:rsidR="000F1390" w:rsidRDefault="008E0D66">
            <w:pPr>
              <w:shd w:val="clear" w:color="auto" w:fill="FFFFFF"/>
              <w:tabs>
                <w:tab w:val="left" w:pos="313"/>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ЖҚ 5.1. Дене шынықтыру әдістері мен құралдарының көмегімен толыққанды әлеуметтік және кәсіби қызметті қамтамасыз ету үшін денешынықтыруды өзін-өзі жетілдіру және салауатты өмір салтына бағдарлау қабілеті.</w:t>
            </w:r>
          </w:p>
          <w:p w:rsidR="000F1390" w:rsidRDefault="008E0D66">
            <w:pPr>
              <w:shd w:val="clear" w:color="auto" w:fill="FFFFFF"/>
              <w:tabs>
                <w:tab w:val="left" w:pos="313"/>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ЖҚ 5.2. Азаматтық және адамгершілік көріністеріне негізделген әлеуметтік-мәдени даму қабілеті.</w:t>
            </w:r>
          </w:p>
          <w:p w:rsidR="000F1390" w:rsidRDefault="008E0D66">
            <w:pPr>
              <w:shd w:val="clear" w:color="auto" w:fill="FFFFFF"/>
              <w:tabs>
                <w:tab w:val="left" w:pos="313"/>
              </w:tabs>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ЖҚ 5.3 </w:t>
            </w:r>
            <w:r>
              <w:rPr>
                <w:rFonts w:ascii="Times New Roman" w:hAnsi="Times New Roman" w:cs="Times New Roman"/>
                <w:sz w:val="24"/>
                <w:szCs w:val="24"/>
                <w:lang w:val="kk-KZ"/>
              </w:rPr>
              <w:t>Ө</w:t>
            </w:r>
            <w:r>
              <w:rPr>
                <w:rFonts w:ascii="Times New Roman" w:hAnsi="Times New Roman" w:cs="Times New Roman"/>
                <w:sz w:val="24"/>
                <w:szCs w:val="24"/>
              </w:rPr>
              <w:t>зін-өзідамыту, мансаптық өсу және кәсіби жетістік үшін өмір бойы жеке білім беру траекториясын құру мүмкіндігі.</w:t>
            </w:r>
          </w:p>
          <w:p w:rsidR="000F1390" w:rsidRDefault="008E0D66">
            <w:pPr>
              <w:tabs>
                <w:tab w:val="left" w:pos="31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ЖҚ 5.4. Оқу, жұмыста, үйде және бос уақытта әртүрлі әлеуметтік-мәдени контексте сәтті өзара әрекеттесу мүмкіндігі.</w:t>
            </w:r>
          </w:p>
        </w:tc>
      </w:tr>
      <w:tr w:rsidR="000F1390">
        <w:trPr>
          <w:trHeight w:val="143"/>
        </w:trPr>
        <w:tc>
          <w:tcPr>
            <w:tcW w:w="2950" w:type="dxa"/>
          </w:tcPr>
          <w:p w:rsidR="000F1390" w:rsidRDefault="008E0D66">
            <w:pPr>
              <w:spacing w:after="0" w:line="240" w:lineRule="auto"/>
              <w:rPr>
                <w:rFonts w:ascii="Times New Roman" w:hAnsi="Times New Roman" w:cs="Times New Roman"/>
                <w:spacing w:val="1"/>
                <w:sz w:val="24"/>
                <w:szCs w:val="24"/>
              </w:rPr>
            </w:pPr>
            <w:r>
              <w:rPr>
                <w:rFonts w:ascii="Times New Roman" w:hAnsi="Times New Roman" w:cs="Times New Roman"/>
                <w:bCs/>
                <w:sz w:val="24"/>
                <w:szCs w:val="24"/>
              </w:rPr>
              <w:t>ЖҚ 6. Кәсіпкерлікқұзыреті</w:t>
            </w:r>
          </w:p>
        </w:tc>
        <w:tc>
          <w:tcPr>
            <w:tcW w:w="6525" w:type="dxa"/>
          </w:tcPr>
          <w:p w:rsidR="000F1390" w:rsidRDefault="008E0D66">
            <w:pPr>
              <w:tabs>
                <w:tab w:val="left" w:pos="31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ЖҚ6. 1.Әр түрлі ортада шығармашылық және кәсі</w:t>
            </w:r>
            <w:r>
              <w:rPr>
                <w:rFonts w:ascii="Times New Roman" w:hAnsi="Times New Roman" w:cs="Times New Roman"/>
                <w:bCs/>
                <w:sz w:val="24"/>
                <w:szCs w:val="24"/>
                <w:lang w:val="kk-KZ"/>
              </w:rPr>
              <w:t>пкерлік</w:t>
            </w:r>
            <w:r>
              <w:rPr>
                <w:rFonts w:ascii="Times New Roman" w:hAnsi="Times New Roman" w:cs="Times New Roman"/>
                <w:bCs/>
                <w:sz w:val="24"/>
                <w:szCs w:val="24"/>
              </w:rPr>
              <w:t xml:space="preserve"> таныту мүмкіндігі.</w:t>
            </w:r>
          </w:p>
          <w:p w:rsidR="000F1390" w:rsidRDefault="008E0D66">
            <w:pPr>
              <w:tabs>
                <w:tab w:val="left" w:pos="31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ЖҚ6.</w:t>
            </w:r>
            <w:r>
              <w:rPr>
                <w:rFonts w:ascii="Times New Roman" w:hAnsi="Times New Roman" w:cs="Times New Roman"/>
                <w:bCs/>
                <w:sz w:val="24"/>
                <w:szCs w:val="24"/>
                <w:lang w:val="kk-KZ"/>
              </w:rPr>
              <w:t xml:space="preserve"> 2</w:t>
            </w:r>
            <w:r>
              <w:rPr>
                <w:rFonts w:ascii="Times New Roman" w:hAnsi="Times New Roman" w:cs="Times New Roman"/>
                <w:bCs/>
                <w:sz w:val="24"/>
                <w:szCs w:val="24"/>
              </w:rPr>
              <w:t>.Белгісіздік режимінде жұмыс істеу және тапсырма шарттарын тез өзгерту, шешім қабылдау, ресурстарды бөлу және уақытты басқар умүмкіндігі.</w:t>
            </w:r>
          </w:p>
          <w:p w:rsidR="000F1390" w:rsidRDefault="008E0D66">
            <w:pPr>
              <w:pStyle w:val="af4"/>
              <w:tabs>
                <w:tab w:val="left" w:pos="313"/>
              </w:tabs>
              <w:autoSpaceDE w:val="0"/>
              <w:autoSpaceDN w:val="0"/>
              <w:adjustRightInd w:val="0"/>
              <w:spacing w:after="0" w:line="240" w:lineRule="auto"/>
              <w:ind w:left="0"/>
              <w:jc w:val="both"/>
              <w:rPr>
                <w:rFonts w:ascii="Times New Roman" w:eastAsiaTheme="minorHAnsi" w:hAnsi="Times New Roman"/>
                <w:sz w:val="24"/>
                <w:szCs w:val="24"/>
                <w:lang w:eastAsia="en-US"/>
              </w:rPr>
            </w:pPr>
            <w:r>
              <w:rPr>
                <w:rFonts w:ascii="Times New Roman" w:hAnsi="Times New Roman"/>
                <w:bCs/>
                <w:sz w:val="24"/>
                <w:szCs w:val="24"/>
              </w:rPr>
              <w:t>ЖҚ6. 3.Тұтынушының сұраныстарымен жұмыс істеу қабілеті.</w:t>
            </w:r>
          </w:p>
        </w:tc>
      </w:tr>
      <w:tr w:rsidR="000F1390" w:rsidRPr="00A56575">
        <w:trPr>
          <w:trHeight w:val="143"/>
        </w:trPr>
        <w:tc>
          <w:tcPr>
            <w:tcW w:w="2950" w:type="dxa"/>
          </w:tcPr>
          <w:p w:rsidR="000F1390" w:rsidRDefault="008E0D66">
            <w:pPr>
              <w:spacing w:after="0" w:line="240" w:lineRule="auto"/>
              <w:rPr>
                <w:rFonts w:ascii="Times New Roman" w:hAnsi="Times New Roman" w:cs="Times New Roman"/>
                <w:sz w:val="24"/>
                <w:szCs w:val="24"/>
                <w:lang w:val="de-DE"/>
              </w:rPr>
            </w:pPr>
            <w:r>
              <w:rPr>
                <w:rFonts w:ascii="Times New Roman" w:hAnsi="Times New Roman" w:cs="Times New Roman"/>
                <w:sz w:val="24"/>
                <w:szCs w:val="24"/>
              </w:rPr>
              <w:t>ЖҚ</w:t>
            </w:r>
            <w:r>
              <w:rPr>
                <w:rFonts w:ascii="Times New Roman" w:hAnsi="Times New Roman" w:cs="Times New Roman"/>
                <w:sz w:val="24"/>
                <w:szCs w:val="24"/>
                <w:lang w:val="de-DE"/>
              </w:rPr>
              <w:t xml:space="preserve"> 7. </w:t>
            </w:r>
            <w:r>
              <w:rPr>
                <w:rFonts w:ascii="Times New Roman" w:hAnsi="Times New Roman" w:cs="Times New Roman"/>
                <w:sz w:val="24"/>
                <w:szCs w:val="24"/>
              </w:rPr>
              <w:t>Мәдени сана және өзін</w:t>
            </w:r>
            <w:r>
              <w:rPr>
                <w:rFonts w:ascii="Times New Roman" w:hAnsi="Times New Roman" w:cs="Times New Roman"/>
                <w:sz w:val="24"/>
                <w:szCs w:val="24"/>
                <w:lang w:val="de-DE"/>
              </w:rPr>
              <w:t>-</w:t>
            </w:r>
            <w:r>
              <w:rPr>
                <w:rFonts w:ascii="Times New Roman" w:hAnsi="Times New Roman" w:cs="Times New Roman"/>
                <w:sz w:val="24"/>
                <w:szCs w:val="24"/>
              </w:rPr>
              <w:t>өзі көрсету қабілеті</w:t>
            </w:r>
          </w:p>
        </w:tc>
        <w:tc>
          <w:tcPr>
            <w:tcW w:w="6525" w:type="dxa"/>
          </w:tcPr>
          <w:p w:rsidR="000F1390" w:rsidRDefault="008E0D66">
            <w:pPr>
              <w:tabs>
                <w:tab w:val="left" w:pos="313"/>
              </w:tabs>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rPr>
              <w:t>ЖҚ</w:t>
            </w:r>
            <w:r>
              <w:rPr>
                <w:rFonts w:ascii="Times New Roman" w:hAnsi="Times New Roman" w:cs="Times New Roman"/>
                <w:bCs/>
                <w:sz w:val="24"/>
                <w:szCs w:val="24"/>
                <w:lang w:val="de-DE"/>
              </w:rPr>
              <w:t>7. 1.</w:t>
            </w:r>
            <w:r>
              <w:rPr>
                <w:rFonts w:ascii="Times New Roman" w:hAnsi="Times New Roman" w:cs="Times New Roman"/>
                <w:bCs/>
                <w:sz w:val="24"/>
                <w:szCs w:val="24"/>
              </w:rPr>
              <w:t>Дүниетанымдық</w:t>
            </w:r>
            <w:r>
              <w:rPr>
                <w:rFonts w:ascii="Times New Roman" w:hAnsi="Times New Roman" w:cs="Times New Roman"/>
                <w:bCs/>
                <w:sz w:val="24"/>
                <w:szCs w:val="24"/>
                <w:lang w:val="de-DE"/>
              </w:rPr>
              <w:t xml:space="preserve">, </w:t>
            </w:r>
            <w:r>
              <w:rPr>
                <w:rFonts w:ascii="Times New Roman" w:hAnsi="Times New Roman" w:cs="Times New Roman"/>
                <w:bCs/>
                <w:sz w:val="24"/>
                <w:szCs w:val="24"/>
              </w:rPr>
              <w:t>азаматтық</w:t>
            </w:r>
            <w:r>
              <w:rPr>
                <w:rFonts w:ascii="Times New Roman" w:hAnsi="Times New Roman" w:cs="Times New Roman"/>
                <w:bCs/>
                <w:sz w:val="24"/>
                <w:szCs w:val="24"/>
                <w:lang w:val="kk-KZ"/>
              </w:rPr>
              <w:t xml:space="preserve"> </w:t>
            </w:r>
            <w:r>
              <w:rPr>
                <w:rFonts w:ascii="Times New Roman" w:hAnsi="Times New Roman" w:cs="Times New Roman"/>
                <w:bCs/>
                <w:sz w:val="24"/>
                <w:szCs w:val="24"/>
              </w:rPr>
              <w:t>және</w:t>
            </w:r>
            <w:r>
              <w:rPr>
                <w:rFonts w:ascii="Times New Roman" w:hAnsi="Times New Roman" w:cs="Times New Roman"/>
                <w:bCs/>
                <w:sz w:val="24"/>
                <w:szCs w:val="24"/>
                <w:lang w:val="kk-KZ"/>
              </w:rPr>
              <w:t xml:space="preserve"> </w:t>
            </w:r>
            <w:r>
              <w:rPr>
                <w:rFonts w:ascii="Times New Roman" w:hAnsi="Times New Roman" w:cs="Times New Roman"/>
                <w:bCs/>
                <w:sz w:val="24"/>
                <w:szCs w:val="24"/>
              </w:rPr>
              <w:t>моральдық</w:t>
            </w:r>
            <w:r w:rsidRPr="008E0D66">
              <w:rPr>
                <w:rFonts w:ascii="Times New Roman" w:hAnsi="Times New Roman" w:cs="Times New Roman"/>
                <w:bCs/>
                <w:sz w:val="24"/>
                <w:szCs w:val="24"/>
                <w:lang w:val="de-DE"/>
              </w:rPr>
              <w:t xml:space="preserve"> </w:t>
            </w:r>
            <w:r>
              <w:rPr>
                <w:rFonts w:ascii="Times New Roman" w:hAnsi="Times New Roman" w:cs="Times New Roman"/>
                <w:bCs/>
                <w:sz w:val="24"/>
                <w:szCs w:val="24"/>
              </w:rPr>
              <w:t>ұстанымдарды</w:t>
            </w:r>
            <w:r w:rsidRPr="008E0D66">
              <w:rPr>
                <w:rFonts w:ascii="Times New Roman" w:hAnsi="Times New Roman" w:cs="Times New Roman"/>
                <w:bCs/>
                <w:sz w:val="24"/>
                <w:szCs w:val="24"/>
                <w:lang w:val="de-DE"/>
              </w:rPr>
              <w:t xml:space="preserve"> </w:t>
            </w:r>
            <w:r>
              <w:rPr>
                <w:rFonts w:ascii="Times New Roman" w:hAnsi="Times New Roman" w:cs="Times New Roman"/>
                <w:bCs/>
                <w:sz w:val="24"/>
                <w:szCs w:val="24"/>
              </w:rPr>
              <w:t>көрсету</w:t>
            </w:r>
            <w:r w:rsidRPr="008E0D66">
              <w:rPr>
                <w:rFonts w:ascii="Times New Roman" w:hAnsi="Times New Roman" w:cs="Times New Roman"/>
                <w:bCs/>
                <w:sz w:val="24"/>
                <w:szCs w:val="24"/>
                <w:lang w:val="de-DE"/>
              </w:rPr>
              <w:t xml:space="preserve"> </w:t>
            </w:r>
            <w:r>
              <w:rPr>
                <w:rFonts w:ascii="Times New Roman" w:hAnsi="Times New Roman" w:cs="Times New Roman"/>
                <w:bCs/>
                <w:sz w:val="24"/>
                <w:szCs w:val="24"/>
              </w:rPr>
              <w:t>қабілеті</w:t>
            </w:r>
            <w:r>
              <w:rPr>
                <w:rFonts w:ascii="Times New Roman" w:hAnsi="Times New Roman" w:cs="Times New Roman"/>
                <w:bCs/>
                <w:sz w:val="24"/>
                <w:szCs w:val="24"/>
                <w:lang w:val="de-DE"/>
              </w:rPr>
              <w:t>.</w:t>
            </w:r>
          </w:p>
          <w:p w:rsidR="000F1390" w:rsidRDefault="008E0D66">
            <w:pPr>
              <w:pStyle w:val="af4"/>
              <w:tabs>
                <w:tab w:val="left" w:pos="313"/>
              </w:tabs>
              <w:spacing w:after="0" w:line="240" w:lineRule="auto"/>
              <w:ind w:left="0"/>
              <w:jc w:val="both"/>
              <w:rPr>
                <w:rFonts w:ascii="Times New Roman" w:eastAsiaTheme="minorHAnsi" w:hAnsi="Times New Roman"/>
                <w:sz w:val="24"/>
                <w:szCs w:val="24"/>
                <w:lang w:eastAsia="en-US"/>
              </w:rPr>
            </w:pPr>
            <w:r>
              <w:rPr>
                <w:rFonts w:ascii="Times New Roman" w:hAnsi="Times New Roman"/>
                <w:bCs/>
                <w:sz w:val="24"/>
                <w:szCs w:val="24"/>
              </w:rPr>
              <w:t xml:space="preserve">ЖҚ7. 2.Әлемнің басқа халықтарының дәстүрлері мен </w:t>
            </w:r>
            <w:r>
              <w:rPr>
                <w:rFonts w:ascii="Times New Roman" w:hAnsi="Times New Roman"/>
                <w:bCs/>
                <w:sz w:val="24"/>
                <w:szCs w:val="24"/>
              </w:rPr>
              <w:lastRenderedPageBreak/>
              <w:t xml:space="preserve">мәдениетіне </w:t>
            </w:r>
            <w:r>
              <w:rPr>
                <w:rFonts w:ascii="Times New Roman" w:hAnsi="Times New Roman"/>
                <w:bCs/>
                <w:sz w:val="24"/>
                <w:szCs w:val="24"/>
                <w:lang w:val="kk-KZ"/>
              </w:rPr>
              <w:t>т</w:t>
            </w:r>
            <w:r>
              <w:rPr>
                <w:rFonts w:ascii="Times New Roman" w:hAnsi="Times New Roman"/>
                <w:bCs/>
                <w:sz w:val="24"/>
                <w:szCs w:val="24"/>
              </w:rPr>
              <w:t>олерантты болу, жоғары рухани қасиеттерге ие болу қабілеті.</w:t>
            </w:r>
          </w:p>
        </w:tc>
      </w:tr>
      <w:tr w:rsidR="000F1390">
        <w:trPr>
          <w:trHeight w:val="143"/>
        </w:trPr>
        <w:tc>
          <w:tcPr>
            <w:tcW w:w="9475" w:type="dxa"/>
            <w:gridSpan w:val="2"/>
          </w:tcPr>
          <w:p w:rsidR="000F1390" w:rsidRDefault="008E0D66">
            <w:pPr>
              <w:pStyle w:val="af4"/>
              <w:tabs>
                <w:tab w:val="left" w:pos="313"/>
              </w:tabs>
              <w:spacing w:after="0" w:line="240" w:lineRule="auto"/>
              <w:ind w:left="0"/>
              <w:rPr>
                <w:rFonts w:ascii="Times New Roman" w:hAnsi="Times New Roman"/>
                <w:bCs/>
                <w:sz w:val="24"/>
                <w:szCs w:val="24"/>
              </w:rPr>
            </w:pPr>
            <w:r>
              <w:rPr>
                <w:rFonts w:ascii="Times New Roman" w:eastAsia="Calibri" w:hAnsi="Times New Roman" w:cs="Times New Roman"/>
                <w:b/>
                <w:iCs/>
                <w:sz w:val="24"/>
                <w:szCs w:val="24"/>
                <w:lang w:val="kk-KZ" w:eastAsia="ru-RU"/>
              </w:rPr>
              <w:lastRenderedPageBreak/>
              <w:t xml:space="preserve">КӘСІБИ  ҚҰЗЫРЕТТІЛІКТЕР </w:t>
            </w:r>
            <w:r>
              <w:rPr>
                <w:rFonts w:ascii="Times New Roman" w:eastAsia="Calibri" w:hAnsi="Times New Roman" w:cs="Times New Roman"/>
                <w:sz w:val="24"/>
                <w:szCs w:val="24"/>
              </w:rPr>
              <w:t>(H</w:t>
            </w:r>
            <w:r>
              <w:rPr>
                <w:rFonts w:ascii="Times New Roman" w:eastAsia="Calibri" w:hAnsi="Times New Roman" w:cs="Times New Roman"/>
                <w:sz w:val="24"/>
                <w:szCs w:val="24"/>
                <w:lang w:val="en-US"/>
              </w:rPr>
              <w:t>ARDSKILLS</w:t>
            </w:r>
            <w:r>
              <w:rPr>
                <w:rFonts w:ascii="Times New Roman" w:eastAsia="Calibri" w:hAnsi="Times New Roman" w:cs="Times New Roman"/>
                <w:sz w:val="24"/>
                <w:szCs w:val="24"/>
              </w:rPr>
              <w:t xml:space="preserve">). </w:t>
            </w:r>
          </w:p>
        </w:tc>
      </w:tr>
      <w:tr w:rsidR="000F1390">
        <w:trPr>
          <w:trHeight w:val="143"/>
        </w:trPr>
        <w:tc>
          <w:tcPr>
            <w:tcW w:w="2950" w:type="dxa"/>
            <w:vMerge w:val="restart"/>
          </w:tcPr>
          <w:p w:rsidR="000F1390" w:rsidRDefault="008E0D66">
            <w:pPr>
              <w:spacing w:after="0" w:line="240" w:lineRule="auto"/>
              <w:rPr>
                <w:rFonts w:ascii="Times New Roman" w:hAnsi="Times New Roman" w:cs="Times New Roman"/>
                <w:sz w:val="24"/>
                <w:szCs w:val="24"/>
              </w:rPr>
            </w:pPr>
            <w:r>
              <w:rPr>
                <w:rFonts w:ascii="Times New Roman" w:hAnsi="Times New Roman" w:cs="Times New Roman"/>
                <w:sz w:val="24"/>
                <w:szCs w:val="24"/>
              </w:rPr>
              <w:t>Осы бағытқа тән теориялық білім және практикалық дағдылар мен іскерліктер</w:t>
            </w:r>
          </w:p>
        </w:tc>
        <w:tc>
          <w:tcPr>
            <w:tcW w:w="6525" w:type="dxa"/>
          </w:tcPr>
          <w:p w:rsidR="000F1390" w:rsidRDefault="008E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Pr>
                <w:rFonts w:ascii="Times New Roman" w:eastAsia="Calibri" w:hAnsi="Times New Roman" w:cs="Times New Roman"/>
                <w:bCs/>
                <w:sz w:val="24"/>
                <w:szCs w:val="24"/>
                <w:lang w:val="kk-KZ"/>
              </w:rPr>
              <w:t>КҚ1</w:t>
            </w:r>
            <w:r>
              <w:rPr>
                <w:rFonts w:ascii="Times New Roman" w:eastAsia="Calibri" w:hAnsi="Times New Roman" w:cs="Times New Roman"/>
                <w:color w:val="000000"/>
                <w:sz w:val="24"/>
                <w:szCs w:val="24"/>
                <w:lang w:val="kk-KZ" w:eastAsia="ru-RU"/>
              </w:rPr>
              <w:t xml:space="preserve">- мал шаруашылығы өнімдерін өндіру мен бастапқы өңдеудің оңтайлы технологиясын әзірлеу қабілеті: азықтандыру рационын құру, малазықтары мен малазықтық жерлерді тиімді пайдалану, малазығын дайындау мен сақтаудың әртүрлі әдістерін меңгеру, жануарлар мен құстардың биологиялық және шаруашылық ерекшеліктерін ескерумен, экологиялық таза ауыл шаруашылығы өнімдерін өндіру үшін мал мен құстарды күтіп-бағу жүйелері мен тәсілдерін білу; </w:t>
            </w:r>
          </w:p>
        </w:tc>
      </w:tr>
      <w:tr w:rsidR="000F1390">
        <w:trPr>
          <w:trHeight w:val="143"/>
        </w:trPr>
        <w:tc>
          <w:tcPr>
            <w:tcW w:w="2950" w:type="dxa"/>
            <w:vMerge/>
          </w:tcPr>
          <w:p w:rsidR="000F1390" w:rsidRDefault="000F1390">
            <w:pPr>
              <w:spacing w:after="0" w:line="240" w:lineRule="auto"/>
              <w:rPr>
                <w:rFonts w:ascii="Times New Roman" w:hAnsi="Times New Roman" w:cs="Times New Roman"/>
                <w:sz w:val="24"/>
                <w:szCs w:val="24"/>
              </w:rPr>
            </w:pPr>
          </w:p>
        </w:tc>
        <w:tc>
          <w:tcPr>
            <w:tcW w:w="6525" w:type="dxa"/>
          </w:tcPr>
          <w:p w:rsidR="000F1390" w:rsidRDefault="008E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Pr>
                <w:rFonts w:ascii="Times New Roman" w:eastAsia="Calibri" w:hAnsi="Times New Roman" w:cs="Times New Roman"/>
                <w:color w:val="000000"/>
                <w:sz w:val="24"/>
                <w:szCs w:val="24"/>
                <w:lang w:val="kk-KZ"/>
              </w:rPr>
              <w:t>КҚ</w:t>
            </w:r>
            <w:r>
              <w:rPr>
                <w:rFonts w:ascii="Times New Roman" w:eastAsia="Calibri" w:hAnsi="Times New Roman" w:cs="Times New Roman"/>
                <w:color w:val="000000"/>
                <w:sz w:val="24"/>
                <w:szCs w:val="24"/>
                <w:lang w:val="de-DE"/>
              </w:rPr>
              <w:t>2</w:t>
            </w:r>
            <w:r>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de-DE"/>
              </w:rPr>
              <w:t>малдарды</w:t>
            </w:r>
            <w:r>
              <w:rPr>
                <w:rFonts w:ascii="Times New Roman" w:eastAsia="Calibri" w:hAnsi="Times New Roman" w:cs="Times New Roman"/>
                <w:color w:val="000000"/>
                <w:sz w:val="24"/>
                <w:szCs w:val="24"/>
                <w:lang w:val="kk-KZ"/>
              </w:rPr>
              <w:t>ң</w:t>
            </w:r>
            <w:r>
              <w:rPr>
                <w:rFonts w:ascii="Times New Roman" w:eastAsia="Calibri" w:hAnsi="Times New Roman" w:cs="Times New Roman"/>
                <w:color w:val="000000"/>
                <w:sz w:val="24"/>
                <w:szCs w:val="24"/>
                <w:lang w:val="de-DE"/>
              </w:rPr>
              <w:t xml:space="preserve"> тиімді өсімін молайтуды қамтамасыз ету, селекция, генетика, мал тұқымын асылдандыру ісі және қолдан ұрықтандыру ерекшеліктерін білу, </w:t>
            </w:r>
            <w:r>
              <w:rPr>
                <w:rFonts w:ascii="Times New Roman" w:eastAsia="Calibri" w:hAnsi="Times New Roman" w:cs="Times New Roman"/>
                <w:color w:val="000000"/>
                <w:sz w:val="24"/>
                <w:szCs w:val="24"/>
                <w:lang w:val="kk-KZ"/>
              </w:rPr>
              <w:t>а</w:t>
            </w:r>
            <w:r>
              <w:rPr>
                <w:rFonts w:ascii="Times New Roman" w:eastAsia="Calibri" w:hAnsi="Times New Roman" w:cs="Times New Roman"/>
                <w:color w:val="000000"/>
                <w:sz w:val="24"/>
                <w:szCs w:val="24"/>
                <w:lang w:val="de-DE"/>
              </w:rPr>
              <w:t>уыл шаруашылығы малдарын</w:t>
            </w:r>
            <w:r>
              <w:rPr>
                <w:rFonts w:ascii="Times New Roman" w:eastAsia="Calibri" w:hAnsi="Times New Roman" w:cs="Times New Roman"/>
                <w:color w:val="000000"/>
                <w:sz w:val="24"/>
                <w:szCs w:val="24"/>
                <w:lang w:val="kk-KZ"/>
              </w:rPr>
              <w:t>ың</w:t>
            </w:r>
            <w:r>
              <w:rPr>
                <w:rFonts w:ascii="Times New Roman" w:eastAsia="Calibri" w:hAnsi="Times New Roman" w:cs="Times New Roman"/>
                <w:color w:val="000000"/>
                <w:sz w:val="24"/>
                <w:szCs w:val="24"/>
                <w:lang w:val="de-DE"/>
              </w:rPr>
              <w:t xml:space="preserve"> өсімін молайтудың әдістерін меңгеру, ауыл шаруашылығы малдары мен құстарының асыл тұқымдық және өнімді сапасын бағалаудың қазіргі заманғы әдістерін қолдану, мал шаруашылығы мен </w:t>
            </w:r>
            <w:r>
              <w:rPr>
                <w:rFonts w:ascii="Times New Roman" w:eastAsia="Calibri" w:hAnsi="Times New Roman" w:cs="Times New Roman"/>
                <w:color w:val="000000"/>
                <w:sz w:val="24"/>
                <w:szCs w:val="24"/>
                <w:lang w:val="kk-KZ"/>
              </w:rPr>
              <w:t>қ</w:t>
            </w:r>
            <w:r>
              <w:rPr>
                <w:rFonts w:ascii="Times New Roman" w:eastAsia="Calibri" w:hAnsi="Times New Roman" w:cs="Times New Roman"/>
                <w:color w:val="000000"/>
                <w:sz w:val="24"/>
                <w:szCs w:val="24"/>
                <w:lang w:val="de-DE"/>
              </w:rPr>
              <w:t>ұс шаруашылығындағы асыл тұқымд</w:t>
            </w:r>
            <w:r>
              <w:rPr>
                <w:rFonts w:ascii="Times New Roman" w:eastAsia="Calibri" w:hAnsi="Times New Roman" w:cs="Times New Roman"/>
                <w:color w:val="000000"/>
                <w:sz w:val="24"/>
                <w:szCs w:val="24"/>
                <w:lang w:val="kk-KZ"/>
              </w:rPr>
              <w:t>андыру</w:t>
            </w:r>
            <w:r>
              <w:rPr>
                <w:rFonts w:ascii="Times New Roman" w:eastAsia="Calibri" w:hAnsi="Times New Roman" w:cs="Times New Roman"/>
                <w:color w:val="000000"/>
                <w:sz w:val="24"/>
                <w:szCs w:val="24"/>
                <w:lang w:val="de-DE"/>
              </w:rPr>
              <w:t xml:space="preserve"> жұмыстың кешенді жоспарын әзірлеу;</w:t>
            </w:r>
          </w:p>
        </w:tc>
      </w:tr>
      <w:tr w:rsidR="000F1390">
        <w:trPr>
          <w:trHeight w:val="143"/>
        </w:trPr>
        <w:tc>
          <w:tcPr>
            <w:tcW w:w="2950" w:type="dxa"/>
            <w:vMerge/>
          </w:tcPr>
          <w:p w:rsidR="000F1390" w:rsidRDefault="000F1390">
            <w:pPr>
              <w:spacing w:after="0" w:line="240" w:lineRule="auto"/>
              <w:rPr>
                <w:rFonts w:ascii="Times New Roman" w:hAnsi="Times New Roman" w:cs="Times New Roman"/>
                <w:sz w:val="24"/>
                <w:szCs w:val="24"/>
              </w:rPr>
            </w:pPr>
          </w:p>
        </w:tc>
        <w:tc>
          <w:tcPr>
            <w:tcW w:w="6525" w:type="dxa"/>
          </w:tcPr>
          <w:p w:rsidR="000F1390" w:rsidRDefault="008E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Pr>
                <w:rFonts w:ascii="Times New Roman" w:eastAsia="Calibri" w:hAnsi="Times New Roman" w:cs="Times New Roman"/>
                <w:color w:val="000000"/>
                <w:sz w:val="24"/>
                <w:szCs w:val="24"/>
                <w:lang w:val="kk-KZ"/>
              </w:rPr>
              <w:t>КҚ</w:t>
            </w:r>
            <w:r>
              <w:rPr>
                <w:rFonts w:ascii="Times New Roman" w:eastAsia="Calibri" w:hAnsi="Times New Roman" w:cs="Times New Roman"/>
                <w:color w:val="000000"/>
                <w:sz w:val="24"/>
                <w:szCs w:val="24"/>
                <w:lang w:val="de-DE"/>
              </w:rPr>
              <w:t>3</w:t>
            </w:r>
            <w:r>
              <w:rPr>
                <w:rFonts w:ascii="Times New Roman" w:eastAsia="Calibri" w:hAnsi="Times New Roman" w:cs="Times New Roman"/>
                <w:color w:val="000000"/>
                <w:sz w:val="24"/>
                <w:szCs w:val="24"/>
                <w:lang w:val="kk-KZ"/>
              </w:rPr>
              <w:t xml:space="preserve"> – </w:t>
            </w:r>
            <w:r>
              <w:rPr>
                <w:rFonts w:ascii="Times New Roman" w:eastAsia="Calibri" w:hAnsi="Times New Roman" w:cs="Times New Roman"/>
                <w:color w:val="000000"/>
                <w:sz w:val="24"/>
                <w:szCs w:val="24"/>
                <w:lang w:val="de-DE"/>
              </w:rPr>
              <w:t>технологиялық п</w:t>
            </w:r>
            <w:r>
              <w:rPr>
                <w:rFonts w:ascii="Times New Roman" w:eastAsia="Calibri" w:hAnsi="Times New Roman" w:cs="Times New Roman"/>
                <w:color w:val="000000"/>
                <w:sz w:val="24"/>
                <w:szCs w:val="24"/>
                <w:lang w:val="kk-KZ"/>
              </w:rPr>
              <w:t>ро</w:t>
            </w:r>
            <w:r>
              <w:rPr>
                <w:rFonts w:ascii="Times New Roman" w:eastAsia="Calibri" w:hAnsi="Times New Roman" w:cs="Times New Roman"/>
                <w:color w:val="000000"/>
                <w:sz w:val="24"/>
                <w:szCs w:val="24"/>
                <w:lang w:val="de-DE"/>
              </w:rPr>
              <w:t xml:space="preserve">цестерді басқару </w:t>
            </w:r>
            <w:r>
              <w:rPr>
                <w:rFonts w:ascii="Times New Roman" w:eastAsia="Calibri" w:hAnsi="Times New Roman" w:cs="Times New Roman"/>
                <w:color w:val="000000"/>
                <w:sz w:val="24"/>
                <w:szCs w:val="24"/>
                <w:lang w:val="kk-KZ"/>
              </w:rPr>
              <w:t>нысандары</w:t>
            </w:r>
            <w:r>
              <w:rPr>
                <w:rFonts w:ascii="Times New Roman" w:eastAsia="Calibri" w:hAnsi="Times New Roman" w:cs="Times New Roman"/>
                <w:color w:val="000000"/>
                <w:sz w:val="24"/>
                <w:szCs w:val="24"/>
                <w:lang w:val="de-DE"/>
              </w:rPr>
              <w:t xml:space="preserve"> ретінде талдау және жоспарлау қабілеті, өндірістің қазіргі жағдайы, оның алдында тұрған міндеттер мен оларды ғылыми-практикалық шешу әдістері, өндірістік қызметтің мақсаты мен міндеттерін анықтау, оларды шешу әдістерін таңдау, жүзеге асыруды жоспарлау және ұйымдастыру, мал шаруашылығының экологиялық қауіпсіз өнімдерін өндірудің ресурс үнемдеуші технологияларын білу;</w:t>
            </w:r>
          </w:p>
        </w:tc>
      </w:tr>
      <w:tr w:rsidR="000F1390">
        <w:trPr>
          <w:trHeight w:val="143"/>
        </w:trPr>
        <w:tc>
          <w:tcPr>
            <w:tcW w:w="2950" w:type="dxa"/>
            <w:vMerge/>
          </w:tcPr>
          <w:p w:rsidR="000F1390" w:rsidRDefault="000F1390">
            <w:pPr>
              <w:spacing w:after="0" w:line="240" w:lineRule="auto"/>
              <w:rPr>
                <w:rFonts w:ascii="Times New Roman" w:hAnsi="Times New Roman" w:cs="Times New Roman"/>
                <w:sz w:val="24"/>
                <w:szCs w:val="24"/>
              </w:rPr>
            </w:pPr>
          </w:p>
        </w:tc>
        <w:tc>
          <w:tcPr>
            <w:tcW w:w="6525" w:type="dxa"/>
          </w:tcPr>
          <w:p w:rsidR="000F1390" w:rsidRDefault="008E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Pr>
                <w:rFonts w:ascii="Times New Roman" w:eastAsia="Calibri" w:hAnsi="Times New Roman" w:cs="Times New Roman"/>
                <w:color w:val="000000"/>
                <w:sz w:val="24"/>
                <w:szCs w:val="24"/>
                <w:lang w:val="kk-KZ"/>
              </w:rPr>
              <w:t>КҚ</w:t>
            </w:r>
            <w:r>
              <w:rPr>
                <w:rFonts w:ascii="Times New Roman" w:eastAsia="Calibri" w:hAnsi="Times New Roman" w:cs="Times New Roman"/>
                <w:color w:val="000000"/>
                <w:sz w:val="24"/>
                <w:szCs w:val="24"/>
                <w:lang w:val="de-DE"/>
              </w:rPr>
              <w:t>4</w:t>
            </w:r>
            <w:r>
              <w:rPr>
                <w:rFonts w:ascii="Times New Roman" w:eastAsia="Calibri" w:hAnsi="Times New Roman" w:cs="Times New Roman"/>
                <w:color w:val="000000"/>
                <w:sz w:val="24"/>
                <w:szCs w:val="24"/>
                <w:lang w:val="kk-KZ"/>
              </w:rPr>
              <w:t xml:space="preserve">- </w:t>
            </w:r>
            <w:r>
              <w:rPr>
                <w:rFonts w:ascii="Times New Roman" w:eastAsia="Calibri" w:hAnsi="Times New Roman" w:cs="Times New Roman"/>
                <w:color w:val="000000"/>
                <w:sz w:val="24"/>
                <w:szCs w:val="24"/>
                <w:lang w:val="kk-KZ" w:eastAsia="ru-RU"/>
              </w:rPr>
              <w:t>орындаушылар ұжымының жұмысын ұйымдастыру қабілеті, әртүрлі пікірлер жағдайында басқарушылық шешімдерді қабылдау, мал шаруашылығы технологиялары мен жануарлардың қазіргі заманғы гендік қорын кешенді бағалау және тиімді пайдалану әдістерін меңгеру;</w:t>
            </w:r>
          </w:p>
        </w:tc>
      </w:tr>
      <w:tr w:rsidR="000F1390">
        <w:trPr>
          <w:trHeight w:val="143"/>
        </w:trPr>
        <w:tc>
          <w:tcPr>
            <w:tcW w:w="2950" w:type="dxa"/>
            <w:vMerge/>
          </w:tcPr>
          <w:p w:rsidR="000F1390" w:rsidRDefault="000F1390">
            <w:pPr>
              <w:spacing w:after="0" w:line="240" w:lineRule="auto"/>
              <w:rPr>
                <w:rFonts w:ascii="Times New Roman" w:hAnsi="Times New Roman" w:cs="Times New Roman"/>
                <w:sz w:val="24"/>
                <w:szCs w:val="24"/>
              </w:rPr>
            </w:pPr>
          </w:p>
        </w:tc>
        <w:tc>
          <w:tcPr>
            <w:tcW w:w="6525" w:type="dxa"/>
          </w:tcPr>
          <w:p w:rsidR="000F1390" w:rsidRDefault="008E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Pr>
                <w:rFonts w:ascii="Times New Roman" w:eastAsia="Calibri" w:hAnsi="Times New Roman" w:cs="Times New Roman"/>
                <w:color w:val="000000"/>
                <w:sz w:val="24"/>
                <w:szCs w:val="24"/>
                <w:lang w:val="kk-KZ"/>
              </w:rPr>
              <w:t xml:space="preserve">КҚ5 – </w:t>
            </w:r>
            <w:r>
              <w:rPr>
                <w:rFonts w:ascii="Times New Roman" w:eastAsia="Calibri" w:hAnsi="Times New Roman" w:cs="Times New Roman"/>
                <w:color w:val="000000"/>
                <w:sz w:val="24"/>
                <w:szCs w:val="24"/>
                <w:lang w:val="kk-KZ" w:eastAsia="ru-RU"/>
              </w:rPr>
              <w:t xml:space="preserve">әртүрлі мал түрлерінің өнімділігінің есебін жүргізу, сала кәсіпорындарының құрылымдық бөлімшесінің есепке алу-есеп беру құжаттамасын ресімдеу, АТЖ бойынша есеп принциптерін, әртүрлі мал түрлері өнімділігінің сандық және сапалық көрсеткішін анықтау әдістемесін білу, мал шаруашылығы өнімдерінің сапасына қойылатын талаптарды және оны арттыру жолдарын білу, азық-түлік шикізаты мен тамақ өнімдерінің сапасы мен қауіпсіздігінің гигиеналық талаптары мен нормативтерін білу; </w:t>
            </w:r>
          </w:p>
        </w:tc>
      </w:tr>
      <w:tr w:rsidR="000F1390">
        <w:trPr>
          <w:trHeight w:val="143"/>
        </w:trPr>
        <w:tc>
          <w:tcPr>
            <w:tcW w:w="2950" w:type="dxa"/>
            <w:vMerge/>
          </w:tcPr>
          <w:p w:rsidR="000F1390" w:rsidRDefault="000F1390">
            <w:pPr>
              <w:spacing w:after="0" w:line="240" w:lineRule="auto"/>
              <w:rPr>
                <w:rFonts w:ascii="Times New Roman" w:hAnsi="Times New Roman" w:cs="Times New Roman"/>
                <w:sz w:val="24"/>
                <w:szCs w:val="24"/>
              </w:rPr>
            </w:pPr>
          </w:p>
        </w:tc>
        <w:tc>
          <w:tcPr>
            <w:tcW w:w="6525" w:type="dxa"/>
          </w:tcPr>
          <w:p w:rsidR="000F1390" w:rsidRDefault="008E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24"/>
                <w:szCs w:val="24"/>
              </w:rPr>
            </w:pPr>
            <w:r>
              <w:rPr>
                <w:rFonts w:ascii="Times New Roman" w:eastAsia="Calibri" w:hAnsi="Times New Roman" w:cs="Times New Roman"/>
                <w:color w:val="000000"/>
                <w:sz w:val="24"/>
                <w:szCs w:val="24"/>
                <w:lang w:val="kk-KZ"/>
              </w:rPr>
              <w:t xml:space="preserve">КҚ6 – </w:t>
            </w:r>
            <w:r>
              <w:rPr>
                <w:rFonts w:ascii="Times New Roman" w:eastAsia="Calibri" w:hAnsi="Times New Roman" w:cs="Times New Roman"/>
                <w:color w:val="000000"/>
                <w:sz w:val="24"/>
                <w:szCs w:val="24"/>
                <w:lang w:val="kk-KZ" w:eastAsia="ru-RU"/>
              </w:rPr>
              <w:t>мал шаруашылығы саласындағы қазіргі заманғы зерттеу әдістерін қолдану, ғылыми зерттеу нәтижелерін жинау, талдау және интерпретациялау тәсілдерін меңгеру, қазіргі заманғы ақпараттық технологияларды пайдаланумен, мал шаруашылығының ғылым жетістіктері мен озық тәжірибесін өндіріске енгізу;</w:t>
            </w:r>
          </w:p>
        </w:tc>
      </w:tr>
    </w:tbl>
    <w:p w:rsidR="000F1390" w:rsidRDefault="000F1390">
      <w:pPr>
        <w:tabs>
          <w:tab w:val="left" w:pos="7251"/>
        </w:tabs>
        <w:spacing w:after="0" w:line="240" w:lineRule="auto"/>
        <w:ind w:firstLine="567"/>
        <w:contextualSpacing/>
        <w:jc w:val="center"/>
        <w:rPr>
          <w:rFonts w:ascii="Times New Roman" w:eastAsia="Times New Roman" w:hAnsi="Times New Roman" w:cs="Times New Roman"/>
          <w:b/>
          <w:bCs/>
          <w:sz w:val="24"/>
          <w:szCs w:val="24"/>
          <w:lang w:val="kk-KZ" w:eastAsia="de-DE"/>
        </w:rPr>
      </w:pPr>
    </w:p>
    <w:p w:rsidR="000F1390" w:rsidRDefault="000F1390">
      <w:pPr>
        <w:tabs>
          <w:tab w:val="left" w:pos="7251"/>
        </w:tabs>
        <w:spacing w:after="0" w:line="240" w:lineRule="auto"/>
        <w:ind w:firstLine="567"/>
        <w:contextualSpacing/>
        <w:jc w:val="center"/>
        <w:rPr>
          <w:rFonts w:ascii="Times New Roman" w:eastAsia="Times New Roman" w:hAnsi="Times New Roman" w:cs="Times New Roman"/>
          <w:b/>
          <w:bCs/>
          <w:sz w:val="24"/>
          <w:szCs w:val="24"/>
          <w:lang w:val="kk-KZ" w:eastAsia="de-DE"/>
        </w:rPr>
      </w:pPr>
    </w:p>
    <w:p w:rsidR="00284BBA" w:rsidRPr="00284BBA" w:rsidRDefault="00284BBA" w:rsidP="00284BBA">
      <w:pPr>
        <w:pStyle w:val="af4"/>
        <w:tabs>
          <w:tab w:val="left" w:pos="7251"/>
        </w:tabs>
        <w:spacing w:after="0" w:line="240" w:lineRule="auto"/>
        <w:ind w:left="0"/>
        <w:jc w:val="center"/>
        <w:rPr>
          <w:rFonts w:ascii="Times New Roman" w:hAnsi="Times New Roman"/>
          <w:b/>
          <w:bCs/>
          <w:sz w:val="24"/>
          <w:szCs w:val="24"/>
          <w:lang w:val="kk-KZ"/>
        </w:rPr>
      </w:pPr>
      <w:r w:rsidRPr="00284BBA">
        <w:rPr>
          <w:rFonts w:ascii="Times New Roman" w:hAnsi="Times New Roman"/>
          <w:b/>
          <w:bCs/>
          <w:sz w:val="28"/>
          <w:szCs w:val="28"/>
          <w:lang w:val="kk-KZ"/>
        </w:rPr>
        <w:lastRenderedPageBreak/>
        <w:t xml:space="preserve">3.1 </w:t>
      </w:r>
      <w:r w:rsidRPr="00284BBA">
        <w:rPr>
          <w:rFonts w:ascii="Times New Roman" w:hAnsi="Times New Roman"/>
          <w:b/>
          <w:bCs/>
          <w:sz w:val="24"/>
          <w:szCs w:val="24"/>
          <w:lang w:val="kk-KZ"/>
        </w:rPr>
        <w:t>ЖАЛПЫ БББ БОЙЫНША ОҚЫТУ НӘТИЖЕЛЕРІНІҢ ҚАЛЫПТАСАТЫН ҚҰЗЫРЕТТЕРМЕН АРАҚАТЫНАСЫ МАТРИЦАСЫ</w:t>
      </w:r>
    </w:p>
    <w:tbl>
      <w:tblPr>
        <w:tblpPr w:leftFromText="180" w:rightFromText="180" w:vertAnchor="text" w:horzAnchor="page" w:tblpX="1845" w:tblpY="323"/>
        <w:tblOverlap w:val="never"/>
        <w:tblW w:w="501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972"/>
        <w:gridCol w:w="691"/>
        <w:gridCol w:w="690"/>
        <w:gridCol w:w="691"/>
        <w:gridCol w:w="832"/>
        <w:gridCol w:w="690"/>
        <w:gridCol w:w="691"/>
        <w:gridCol w:w="691"/>
        <w:gridCol w:w="691"/>
        <w:gridCol w:w="632"/>
        <w:gridCol w:w="784"/>
        <w:gridCol w:w="631"/>
        <w:gridCol w:w="723"/>
      </w:tblGrid>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0F1390">
            <w:pPr>
              <w:rPr>
                <w:sz w:val="24"/>
                <w:szCs w:val="24"/>
                <w:lang w:val="kk-KZ"/>
              </w:rPr>
            </w:pPr>
          </w:p>
        </w:tc>
        <w:tc>
          <w:tcPr>
            <w:tcW w:w="691" w:type="dxa"/>
            <w:tcBorders>
              <w:top w:val="single" w:sz="8" w:space="0" w:color="000000"/>
              <w:left w:val="single" w:sz="4" w:space="0" w:color="auto"/>
              <w:bottom w:val="single" w:sz="8" w:space="0" w:color="000000"/>
              <w:right w:val="single" w:sz="4" w:space="0" w:color="auto"/>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1</w:t>
            </w:r>
          </w:p>
        </w:tc>
        <w:tc>
          <w:tcPr>
            <w:tcW w:w="690" w:type="dxa"/>
            <w:tcBorders>
              <w:top w:val="single" w:sz="8" w:space="0" w:color="000000"/>
              <w:left w:val="single" w:sz="4" w:space="0" w:color="auto"/>
              <w:bottom w:val="single" w:sz="8" w:space="0" w:color="000000"/>
              <w:right w:val="single" w:sz="4" w:space="0" w:color="auto"/>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2</w:t>
            </w:r>
          </w:p>
        </w:tc>
        <w:tc>
          <w:tcPr>
            <w:tcW w:w="691" w:type="dxa"/>
            <w:tcBorders>
              <w:top w:val="single" w:sz="8" w:space="0" w:color="000000"/>
              <w:left w:val="single" w:sz="4" w:space="0" w:color="auto"/>
              <w:bottom w:val="single" w:sz="8" w:space="0" w:color="000000"/>
              <w:right w:val="single" w:sz="4" w:space="0" w:color="auto"/>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3</w:t>
            </w:r>
          </w:p>
        </w:tc>
        <w:tc>
          <w:tcPr>
            <w:tcW w:w="832" w:type="dxa"/>
            <w:tcBorders>
              <w:top w:val="single" w:sz="8" w:space="0" w:color="000000"/>
              <w:left w:val="single" w:sz="4" w:space="0" w:color="auto"/>
              <w:bottom w:val="single" w:sz="8" w:space="0" w:color="000000"/>
              <w:right w:val="single" w:sz="8" w:space="0" w:color="000000"/>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4</w:t>
            </w:r>
          </w:p>
        </w:tc>
        <w:tc>
          <w:tcPr>
            <w:tcW w:w="690" w:type="dxa"/>
            <w:tcBorders>
              <w:top w:val="single" w:sz="8" w:space="0" w:color="000000"/>
              <w:left w:val="single" w:sz="8" w:space="0" w:color="000000"/>
              <w:bottom w:val="single" w:sz="8" w:space="0" w:color="000000"/>
              <w:right w:val="single" w:sz="8" w:space="0" w:color="000000"/>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5</w:t>
            </w:r>
          </w:p>
        </w:tc>
        <w:tc>
          <w:tcPr>
            <w:tcW w:w="691" w:type="dxa"/>
            <w:tcBorders>
              <w:top w:val="single" w:sz="8" w:space="0" w:color="000000"/>
              <w:left w:val="single" w:sz="8" w:space="0" w:color="000000"/>
              <w:bottom w:val="single" w:sz="8" w:space="0" w:color="000000"/>
              <w:right w:val="single" w:sz="8" w:space="0" w:color="000000"/>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6</w:t>
            </w:r>
          </w:p>
        </w:tc>
        <w:tc>
          <w:tcPr>
            <w:tcW w:w="691" w:type="dxa"/>
            <w:tcBorders>
              <w:top w:val="single" w:sz="8" w:space="0" w:color="000000"/>
              <w:left w:val="single" w:sz="8" w:space="0" w:color="000000"/>
              <w:bottom w:val="single" w:sz="8" w:space="0" w:color="000000"/>
              <w:right w:val="single" w:sz="8" w:space="0" w:color="000000"/>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7</w:t>
            </w:r>
          </w:p>
        </w:tc>
        <w:tc>
          <w:tcPr>
            <w:tcW w:w="691" w:type="dxa"/>
            <w:tcBorders>
              <w:top w:val="single" w:sz="8" w:space="0" w:color="000000"/>
              <w:left w:val="single" w:sz="8" w:space="0" w:color="000000"/>
              <w:bottom w:val="single" w:sz="8" w:space="0" w:color="000000"/>
              <w:right w:val="single" w:sz="8" w:space="0" w:color="000000"/>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8</w:t>
            </w: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9</w:t>
            </w:r>
          </w:p>
        </w:tc>
        <w:tc>
          <w:tcPr>
            <w:tcW w:w="784" w:type="dxa"/>
            <w:tcBorders>
              <w:top w:val="single" w:sz="8" w:space="0" w:color="000000"/>
              <w:left w:val="single" w:sz="8" w:space="0" w:color="000000"/>
              <w:bottom w:val="single" w:sz="8" w:space="0" w:color="000000"/>
              <w:right w:val="single" w:sz="8" w:space="0" w:color="000000"/>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10</w:t>
            </w:r>
          </w:p>
        </w:tc>
        <w:tc>
          <w:tcPr>
            <w:tcW w:w="631" w:type="dxa"/>
            <w:tcBorders>
              <w:top w:val="single" w:sz="8" w:space="0" w:color="000000"/>
              <w:left w:val="single" w:sz="8" w:space="0" w:color="000000"/>
              <w:bottom w:val="single" w:sz="8" w:space="0" w:color="000000"/>
              <w:right w:val="single" w:sz="4" w:space="0" w:color="auto"/>
            </w:tcBorders>
          </w:tcPr>
          <w:p w:rsidR="000F1390" w:rsidRDefault="008E0D66">
            <w:pPr>
              <w:spacing w:after="0" w:line="240" w:lineRule="auto"/>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ОН 11</w:t>
            </w:r>
          </w:p>
        </w:tc>
        <w:tc>
          <w:tcPr>
            <w:tcW w:w="723" w:type="dxa"/>
            <w:tcBorders>
              <w:top w:val="single" w:sz="8" w:space="0" w:color="000000"/>
              <w:left w:val="single" w:sz="4" w:space="0" w:color="auto"/>
              <w:bottom w:val="single" w:sz="8" w:space="0" w:color="000000"/>
              <w:right w:val="single" w:sz="8" w:space="0" w:color="000000"/>
            </w:tcBorders>
          </w:tcPr>
          <w:p w:rsidR="000F1390" w:rsidRDefault="008E0D66">
            <w:pPr>
              <w:spacing w:after="0" w:line="240" w:lineRule="auto"/>
              <w:jc w:val="center"/>
              <w:rPr>
                <w:rFonts w:ascii="Times New Roman" w:eastAsia="Calibri" w:hAnsi="Times New Roman" w:cs="Times New Roman"/>
                <w:b/>
                <w:sz w:val="20"/>
                <w:szCs w:val="20"/>
                <w:lang w:val="kk-KZ" w:eastAsia="ru-RU"/>
              </w:rPr>
            </w:pPr>
            <w:r>
              <w:rPr>
                <w:rFonts w:ascii="Times New Roman" w:eastAsia="Calibri" w:hAnsi="Times New Roman" w:cs="Times New Roman"/>
                <w:b/>
                <w:sz w:val="20"/>
                <w:szCs w:val="20"/>
                <w:lang w:eastAsia="ru-RU"/>
              </w:rPr>
              <w:t>ОН 1</w:t>
            </w:r>
            <w:r>
              <w:rPr>
                <w:rFonts w:ascii="Times New Roman" w:eastAsia="Calibri" w:hAnsi="Times New Roman" w:cs="Times New Roman"/>
                <w:b/>
                <w:sz w:val="20"/>
                <w:szCs w:val="20"/>
                <w:lang w:val="kk-KZ" w:eastAsia="ru-RU"/>
              </w:rPr>
              <w:t>2</w:t>
            </w: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ind w:left="142" w:right="76" w:hanging="142"/>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ЖҚ</w:t>
            </w:r>
            <w:r>
              <w:rPr>
                <w:rFonts w:ascii="Times New Roman" w:eastAsia="Calibri" w:hAnsi="Times New Roman" w:cs="Times New Roman"/>
                <w:sz w:val="24"/>
                <w:szCs w:val="24"/>
                <w:lang w:eastAsia="ru-RU"/>
              </w:rPr>
              <w:t>1</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8E0D66">
            <w:pPr>
              <w:ind w:left="73"/>
              <w:jc w:val="center"/>
              <w:rPr>
                <w:rFonts w:ascii="Times New Roman" w:hAnsi="Times New Roman"/>
                <w:color w:val="000000"/>
                <w:sz w:val="24"/>
                <w:szCs w:val="24"/>
              </w:rPr>
            </w:pPr>
            <w:r>
              <w:rPr>
                <w:rFonts w:ascii="Times New Roman" w:hAnsi="Times New Roman"/>
                <w:color w:val="000000"/>
                <w:sz w:val="24"/>
                <w:szCs w:val="24"/>
              </w:rPr>
              <w:t>+</w:t>
            </w: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84"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ind w:left="142" w:right="76" w:hanging="142"/>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ЖҚ</w:t>
            </w:r>
            <w:r>
              <w:rPr>
                <w:rFonts w:ascii="Times New Roman" w:eastAsia="Calibri" w:hAnsi="Times New Roman" w:cs="Times New Roman"/>
                <w:sz w:val="24"/>
                <w:szCs w:val="24"/>
                <w:lang w:eastAsia="ru-RU"/>
              </w:rPr>
              <w:t>2</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8E0D66">
            <w:pPr>
              <w:ind w:left="73"/>
              <w:jc w:val="center"/>
              <w:rPr>
                <w:rFonts w:ascii="Times New Roman" w:hAnsi="Times New Roman"/>
                <w:color w:val="000000"/>
                <w:sz w:val="24"/>
                <w:szCs w:val="24"/>
              </w:rPr>
            </w:pPr>
            <w:r>
              <w:rPr>
                <w:rFonts w:ascii="Times New Roman" w:hAnsi="Times New Roman"/>
                <w:color w:val="000000"/>
                <w:sz w:val="24"/>
                <w:szCs w:val="24"/>
              </w:rPr>
              <w:t>+</w:t>
            </w: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pStyle w:val="af4"/>
              <w:tabs>
                <w:tab w:val="left" w:pos="145"/>
              </w:tabs>
              <w:ind w:left="73"/>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84"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ind w:left="142" w:right="76" w:hanging="142"/>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ЖҚ</w:t>
            </w:r>
            <w:r>
              <w:rPr>
                <w:rFonts w:ascii="Times New Roman" w:eastAsia="Calibri" w:hAnsi="Times New Roman" w:cs="Times New Roman"/>
                <w:sz w:val="24"/>
                <w:szCs w:val="24"/>
                <w:lang w:eastAsia="ru-RU"/>
              </w:rPr>
              <w:t>3</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8E0D66">
            <w:pPr>
              <w:ind w:left="73"/>
              <w:jc w:val="center"/>
              <w:rPr>
                <w:rFonts w:ascii="Times New Roman" w:hAnsi="Times New Roman"/>
                <w:color w:val="000000"/>
                <w:sz w:val="24"/>
                <w:szCs w:val="24"/>
              </w:rPr>
            </w:pPr>
            <w:r>
              <w:rPr>
                <w:rFonts w:ascii="Times New Roman" w:hAnsi="Times New Roman"/>
                <w:color w:val="000000"/>
                <w:sz w:val="24"/>
                <w:szCs w:val="24"/>
              </w:rPr>
              <w:t>+</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8E0D66">
            <w:pPr>
              <w:ind w:left="73"/>
              <w:jc w:val="center"/>
              <w:rPr>
                <w:rFonts w:ascii="Times New Roman" w:hAnsi="Times New Roman"/>
                <w:color w:val="000000"/>
                <w:sz w:val="24"/>
                <w:szCs w:val="24"/>
              </w:rPr>
            </w:pPr>
            <w:r>
              <w:rPr>
                <w:rFonts w:ascii="Times New Roman" w:hAnsi="Times New Roman"/>
                <w:color w:val="000000"/>
                <w:sz w:val="24"/>
                <w:szCs w:val="24"/>
              </w:rPr>
              <w:t>+</w:t>
            </w: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32"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784"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1" w:type="dxa"/>
            <w:tcBorders>
              <w:top w:val="single" w:sz="8" w:space="0" w:color="000000"/>
              <w:left w:val="single" w:sz="8" w:space="0" w:color="000000"/>
              <w:bottom w:val="single" w:sz="8" w:space="0" w:color="000000"/>
              <w:right w:val="single" w:sz="4" w:space="0" w:color="auto"/>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ind w:left="142" w:right="76" w:hanging="142"/>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ЖҚ</w:t>
            </w:r>
            <w:r>
              <w:rPr>
                <w:rFonts w:ascii="Times New Roman" w:eastAsia="Calibri" w:hAnsi="Times New Roman" w:cs="Times New Roman"/>
                <w:sz w:val="24"/>
                <w:szCs w:val="24"/>
                <w:lang w:eastAsia="ru-RU"/>
              </w:rPr>
              <w:t>4</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8E0D66">
            <w:pPr>
              <w:ind w:left="73"/>
              <w:jc w:val="center"/>
              <w:rPr>
                <w:rFonts w:ascii="Times New Roman" w:hAnsi="Times New Roman"/>
                <w:color w:val="000000"/>
                <w:sz w:val="24"/>
                <w:szCs w:val="24"/>
              </w:rPr>
            </w:pPr>
            <w:r>
              <w:rPr>
                <w:rFonts w:ascii="Times New Roman" w:hAnsi="Times New Roman"/>
                <w:color w:val="000000"/>
                <w:sz w:val="24"/>
                <w:szCs w:val="24"/>
              </w:rPr>
              <w:t>+</w:t>
            </w: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32"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784"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ind w:left="142" w:right="76" w:hanging="142"/>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ЖҚ</w:t>
            </w:r>
            <w:r>
              <w:rPr>
                <w:rFonts w:ascii="Times New Roman" w:eastAsia="Calibri" w:hAnsi="Times New Roman" w:cs="Times New Roman"/>
                <w:sz w:val="24"/>
                <w:szCs w:val="24"/>
                <w:lang w:eastAsia="ru-RU"/>
              </w:rPr>
              <w:t>5</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84"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ind w:left="142" w:right="76" w:hanging="142"/>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ЖҚ</w:t>
            </w:r>
            <w:r>
              <w:rPr>
                <w:rFonts w:ascii="Times New Roman" w:eastAsia="Calibri" w:hAnsi="Times New Roman" w:cs="Times New Roman"/>
                <w:sz w:val="24"/>
                <w:szCs w:val="24"/>
                <w:lang w:eastAsia="ru-RU"/>
              </w:rPr>
              <w:t>6</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8E0D66">
            <w:pPr>
              <w:ind w:left="73"/>
              <w:jc w:val="center"/>
              <w:rPr>
                <w:rFonts w:ascii="Times New Roman" w:hAnsi="Times New Roman"/>
                <w:color w:val="000000"/>
                <w:sz w:val="24"/>
                <w:szCs w:val="24"/>
              </w:rPr>
            </w:pPr>
            <w:r>
              <w:rPr>
                <w:rFonts w:ascii="Times New Roman" w:hAnsi="Times New Roman"/>
                <w:color w:val="000000"/>
                <w:sz w:val="24"/>
                <w:szCs w:val="24"/>
              </w:rPr>
              <w:t>+</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84"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631" w:type="dxa"/>
            <w:tcBorders>
              <w:top w:val="single" w:sz="8" w:space="0" w:color="000000"/>
              <w:left w:val="single" w:sz="8" w:space="0" w:color="000000"/>
              <w:bottom w:val="single" w:sz="8" w:space="0" w:color="000000"/>
              <w:right w:val="single" w:sz="4" w:space="0" w:color="auto"/>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23" w:type="dxa"/>
            <w:tcBorders>
              <w:top w:val="single" w:sz="8" w:space="0" w:color="000000"/>
              <w:left w:val="single" w:sz="4" w:space="0" w:color="auto"/>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ind w:left="142" w:right="76" w:hanging="142"/>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ЖҚ7</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lang w:val="kk-KZ"/>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84"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631" w:type="dxa"/>
            <w:tcBorders>
              <w:top w:val="single" w:sz="8" w:space="0" w:color="000000"/>
              <w:left w:val="single" w:sz="8" w:space="0" w:color="000000"/>
              <w:bottom w:val="single" w:sz="8" w:space="0" w:color="000000"/>
              <w:right w:val="single" w:sz="4" w:space="0" w:color="auto"/>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ind w:left="142" w:right="76" w:hanging="142"/>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КҚ</w:t>
            </w:r>
            <w:r>
              <w:rPr>
                <w:rFonts w:ascii="Times New Roman" w:eastAsia="Calibri" w:hAnsi="Times New Roman" w:cs="Times New Roman"/>
                <w:sz w:val="24"/>
                <w:szCs w:val="24"/>
                <w:lang w:eastAsia="ru-RU"/>
              </w:rPr>
              <w:t>1</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2"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784"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КҚ</w:t>
            </w:r>
            <w:r>
              <w:rPr>
                <w:rFonts w:ascii="Times New Roman" w:eastAsia="Calibri" w:hAnsi="Times New Roman" w:cs="Times New Roman"/>
                <w:sz w:val="24"/>
                <w:szCs w:val="24"/>
                <w:lang w:eastAsia="ru-RU"/>
              </w:rPr>
              <w:t>2</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32"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784"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КҚ</w:t>
            </w:r>
            <w:r>
              <w:rPr>
                <w:rFonts w:ascii="Times New Roman" w:eastAsia="Calibri" w:hAnsi="Times New Roman" w:cs="Times New Roman"/>
                <w:sz w:val="24"/>
                <w:szCs w:val="24"/>
                <w:lang w:eastAsia="ru-RU"/>
              </w:rPr>
              <w:t>3</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84"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КҚ</w:t>
            </w:r>
            <w:r>
              <w:rPr>
                <w:rFonts w:ascii="Times New Roman" w:eastAsia="Calibri" w:hAnsi="Times New Roman" w:cs="Times New Roman"/>
                <w:sz w:val="24"/>
                <w:szCs w:val="24"/>
                <w:lang w:eastAsia="ru-RU"/>
              </w:rPr>
              <w:t>4</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8E0D66">
            <w:pPr>
              <w:ind w:left="73"/>
              <w:jc w:val="center"/>
              <w:rPr>
                <w:rFonts w:ascii="Times New Roman" w:hAnsi="Times New Roman"/>
                <w:color w:val="000000"/>
                <w:sz w:val="24"/>
                <w:szCs w:val="24"/>
              </w:rPr>
            </w:pPr>
            <w:r>
              <w:rPr>
                <w:rFonts w:ascii="Times New Roman" w:hAnsi="Times New Roman"/>
                <w:color w:val="000000"/>
                <w:sz w:val="24"/>
                <w:szCs w:val="24"/>
              </w:rPr>
              <w:t>+</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2"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784"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КҚ</w:t>
            </w:r>
            <w:r>
              <w:rPr>
                <w:rFonts w:ascii="Times New Roman" w:eastAsia="Calibri" w:hAnsi="Times New Roman" w:cs="Times New Roman"/>
                <w:sz w:val="24"/>
                <w:szCs w:val="24"/>
                <w:lang w:eastAsia="ru-RU"/>
              </w:rPr>
              <w:t>5</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8E0D66">
            <w:pPr>
              <w:ind w:left="73"/>
              <w:jc w:val="center"/>
              <w:rPr>
                <w:rFonts w:ascii="Times New Roman" w:hAnsi="Times New Roman"/>
                <w:color w:val="000000"/>
                <w:sz w:val="24"/>
                <w:szCs w:val="24"/>
              </w:rPr>
            </w:pPr>
            <w:r>
              <w:rPr>
                <w:rFonts w:ascii="Times New Roman" w:hAnsi="Times New Roman"/>
                <w:color w:val="000000"/>
                <w:sz w:val="24"/>
                <w:szCs w:val="24"/>
              </w:rPr>
              <w:t>+</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84"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631" w:type="dxa"/>
            <w:tcBorders>
              <w:top w:val="single" w:sz="8" w:space="0" w:color="000000"/>
              <w:left w:val="single" w:sz="8" w:space="0" w:color="000000"/>
              <w:bottom w:val="single" w:sz="8" w:space="0" w:color="000000"/>
              <w:right w:val="single" w:sz="4" w:space="0" w:color="auto"/>
            </w:tcBorders>
          </w:tcPr>
          <w:p w:rsidR="000F1390" w:rsidRDefault="000F1390">
            <w:pPr>
              <w:ind w:left="73"/>
              <w:jc w:val="center"/>
              <w:rPr>
                <w:rFonts w:ascii="Times New Roman" w:hAnsi="Times New Roman"/>
                <w:sz w:val="24"/>
                <w:szCs w:val="24"/>
              </w:rPr>
            </w:pPr>
          </w:p>
        </w:tc>
        <w:tc>
          <w:tcPr>
            <w:tcW w:w="723" w:type="dxa"/>
            <w:tcBorders>
              <w:top w:val="single" w:sz="8" w:space="0" w:color="000000"/>
              <w:left w:val="single" w:sz="4" w:space="0" w:color="auto"/>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r>
      <w:tr w:rsidR="000F1390" w:rsidTr="00284BBA">
        <w:trPr>
          <w:trHeight w:val="20"/>
        </w:trPr>
        <w:tc>
          <w:tcPr>
            <w:tcW w:w="972"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0F1390" w:rsidRDefault="008E0D66">
            <w:pPr>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КҚ</w:t>
            </w:r>
            <w:r>
              <w:rPr>
                <w:rFonts w:ascii="Times New Roman" w:eastAsia="Calibri" w:hAnsi="Times New Roman" w:cs="Times New Roman"/>
                <w:sz w:val="24"/>
                <w:szCs w:val="24"/>
                <w:lang w:eastAsia="ru-RU"/>
              </w:rPr>
              <w:t>6</w:t>
            </w: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0"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691" w:type="dxa"/>
            <w:tcBorders>
              <w:top w:val="single" w:sz="8" w:space="0" w:color="000000"/>
              <w:left w:val="single" w:sz="4" w:space="0" w:color="auto"/>
              <w:bottom w:val="single" w:sz="8" w:space="0" w:color="000000"/>
              <w:right w:val="single" w:sz="4" w:space="0" w:color="auto"/>
            </w:tcBorders>
            <w:vAlign w:val="center"/>
          </w:tcPr>
          <w:p w:rsidR="000F1390" w:rsidRDefault="000F1390">
            <w:pPr>
              <w:ind w:left="73"/>
              <w:jc w:val="center"/>
              <w:rPr>
                <w:rFonts w:ascii="Times New Roman" w:hAnsi="Times New Roman"/>
                <w:color w:val="000000"/>
                <w:sz w:val="24"/>
                <w:szCs w:val="24"/>
              </w:rPr>
            </w:pPr>
          </w:p>
        </w:tc>
        <w:tc>
          <w:tcPr>
            <w:tcW w:w="832" w:type="dxa"/>
            <w:tcBorders>
              <w:top w:val="single" w:sz="8" w:space="0" w:color="000000"/>
              <w:left w:val="single" w:sz="4" w:space="0" w:color="auto"/>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0F1390">
            <w:pPr>
              <w:ind w:left="73"/>
              <w:jc w:val="center"/>
              <w:rPr>
                <w:rFonts w:ascii="Times New Roman" w:hAnsi="Times New Roman"/>
                <w:sz w:val="24"/>
                <w:szCs w:val="24"/>
              </w:rPr>
            </w:pPr>
          </w:p>
        </w:tc>
        <w:tc>
          <w:tcPr>
            <w:tcW w:w="691" w:type="dxa"/>
            <w:tcBorders>
              <w:top w:val="single" w:sz="8" w:space="0" w:color="000000"/>
              <w:left w:val="single" w:sz="8" w:space="0" w:color="000000"/>
              <w:bottom w:val="single" w:sz="8" w:space="0" w:color="000000"/>
              <w:right w:val="single" w:sz="8" w:space="0" w:color="000000"/>
            </w:tcBorders>
            <w:vAlign w:val="center"/>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632" w:type="dxa"/>
            <w:tcBorders>
              <w:top w:val="single" w:sz="8" w:space="0" w:color="000000"/>
              <w:left w:val="single" w:sz="8" w:space="0" w:color="000000"/>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84" w:type="dxa"/>
            <w:tcBorders>
              <w:top w:val="single" w:sz="8" w:space="0" w:color="000000"/>
              <w:left w:val="single" w:sz="8" w:space="0" w:color="000000"/>
              <w:bottom w:val="single" w:sz="8" w:space="0" w:color="000000"/>
              <w:right w:val="single" w:sz="8" w:space="0" w:color="000000"/>
            </w:tcBorders>
          </w:tcPr>
          <w:p w:rsidR="000F1390" w:rsidRDefault="000F1390">
            <w:pPr>
              <w:ind w:left="73"/>
              <w:jc w:val="center"/>
              <w:rPr>
                <w:rFonts w:ascii="Times New Roman" w:hAnsi="Times New Roman"/>
                <w:sz w:val="24"/>
                <w:szCs w:val="24"/>
              </w:rPr>
            </w:pPr>
          </w:p>
        </w:tc>
        <w:tc>
          <w:tcPr>
            <w:tcW w:w="631" w:type="dxa"/>
            <w:tcBorders>
              <w:top w:val="single" w:sz="8" w:space="0" w:color="000000"/>
              <w:left w:val="single" w:sz="8" w:space="0" w:color="000000"/>
              <w:bottom w:val="single" w:sz="8" w:space="0" w:color="000000"/>
              <w:right w:val="single" w:sz="4" w:space="0" w:color="auto"/>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c>
          <w:tcPr>
            <w:tcW w:w="723" w:type="dxa"/>
            <w:tcBorders>
              <w:top w:val="single" w:sz="8" w:space="0" w:color="000000"/>
              <w:left w:val="single" w:sz="4" w:space="0" w:color="auto"/>
              <w:bottom w:val="single" w:sz="8" w:space="0" w:color="000000"/>
              <w:right w:val="single" w:sz="8" w:space="0" w:color="000000"/>
            </w:tcBorders>
          </w:tcPr>
          <w:p w:rsidR="000F1390" w:rsidRDefault="008E0D66">
            <w:pPr>
              <w:ind w:left="73"/>
              <w:jc w:val="center"/>
              <w:rPr>
                <w:rFonts w:ascii="Times New Roman" w:hAnsi="Times New Roman"/>
                <w:sz w:val="24"/>
                <w:szCs w:val="24"/>
              </w:rPr>
            </w:pPr>
            <w:r>
              <w:rPr>
                <w:rFonts w:ascii="Times New Roman" w:hAnsi="Times New Roman"/>
                <w:sz w:val="24"/>
                <w:szCs w:val="24"/>
              </w:rPr>
              <w:t>+</w:t>
            </w:r>
          </w:p>
        </w:tc>
      </w:tr>
    </w:tbl>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sectPr w:rsidR="000F1390">
          <w:footerReference w:type="default" r:id="rId9"/>
          <w:pgSz w:w="11906" w:h="16838"/>
          <w:pgMar w:top="1134" w:right="851" w:bottom="1134" w:left="1701" w:header="709" w:footer="709" w:gutter="0"/>
          <w:cols w:space="720"/>
        </w:sectPr>
      </w:pPr>
    </w:p>
    <w:p w:rsidR="00284BBA" w:rsidRPr="00745818" w:rsidRDefault="00284BBA" w:rsidP="00284BBA">
      <w:pPr>
        <w:spacing w:after="0" w:line="240" w:lineRule="auto"/>
        <w:jc w:val="center"/>
        <w:rPr>
          <w:rFonts w:ascii="Times New Roman" w:eastAsia="Times New Roman" w:hAnsi="Times New Roman" w:cs="Times New Roman"/>
          <w:sz w:val="24"/>
          <w:szCs w:val="24"/>
          <w:lang w:val="kk-KZ"/>
        </w:rPr>
      </w:pPr>
      <w:r w:rsidRPr="00284BBA">
        <w:rPr>
          <w:rFonts w:ascii="Times New Roman" w:eastAsia="Calibri" w:hAnsi="Times New Roman" w:cs="Times New Roman"/>
          <w:b/>
          <w:bCs/>
          <w:sz w:val="24"/>
          <w:szCs w:val="24"/>
          <w:lang w:val="kk-KZ"/>
        </w:rPr>
        <w:lastRenderedPageBreak/>
        <w:t>4.</w:t>
      </w:r>
      <w:r w:rsidRPr="00745818">
        <w:rPr>
          <w:rFonts w:ascii="Times New Roman" w:eastAsia="Times New Roman" w:hAnsi="Times New Roman" w:cs="Times New Roman"/>
          <w:sz w:val="24"/>
          <w:szCs w:val="24"/>
          <w:lang w:val="kk-KZ"/>
        </w:rPr>
        <w:t xml:space="preserve"> </w:t>
      </w:r>
      <w:r w:rsidRPr="00745818">
        <w:rPr>
          <w:rFonts w:ascii="Times New Roman" w:eastAsia="Times New Roman" w:hAnsi="Times New Roman" w:cs="Times New Roman"/>
          <w:b/>
          <w:sz w:val="24"/>
          <w:szCs w:val="24"/>
          <w:lang w:val="kk-KZ"/>
        </w:rPr>
        <w:t>МОДУЛЬДЕР МЕН ПӘНДЕРДІҢ ОҚЫТУ НӘТИЖЕЛЕРІН</w:t>
      </w:r>
      <w:r w:rsidRPr="00284BBA">
        <w:rPr>
          <w:rFonts w:ascii="Times New Roman" w:eastAsia="Times New Roman" w:hAnsi="Times New Roman" w:cs="Times New Roman"/>
          <w:b/>
          <w:sz w:val="24"/>
          <w:szCs w:val="24"/>
          <w:lang w:val="kk-KZ"/>
        </w:rPr>
        <w:t xml:space="preserve"> </w:t>
      </w:r>
      <w:r w:rsidRPr="00745818">
        <w:rPr>
          <w:rFonts w:ascii="Times New Roman" w:eastAsia="Times New Roman" w:hAnsi="Times New Roman" w:cs="Times New Roman"/>
          <w:b/>
          <w:sz w:val="24"/>
          <w:szCs w:val="24"/>
          <w:lang w:val="kk-KZ"/>
        </w:rPr>
        <w:t xml:space="preserve">ҚАЛЫПТАСТЫРУҒА </w:t>
      </w:r>
      <w:r w:rsidRPr="00284BBA">
        <w:rPr>
          <w:rFonts w:ascii="Times New Roman" w:eastAsia="Times New Roman" w:hAnsi="Times New Roman" w:cs="Times New Roman"/>
          <w:b/>
          <w:sz w:val="24"/>
          <w:szCs w:val="24"/>
          <w:lang w:val="kk-KZ"/>
        </w:rPr>
        <w:t xml:space="preserve">ЫҚПАЛЫ МЕН </w:t>
      </w:r>
      <w:r w:rsidRPr="00284BBA">
        <w:rPr>
          <w:rFonts w:ascii="Times New Roman" w:eastAsia="Calibri" w:hAnsi="Times New Roman" w:cs="Times New Roman"/>
          <w:b/>
          <w:bCs/>
          <w:sz w:val="24"/>
          <w:szCs w:val="24"/>
          <w:lang w:val="kk-KZ"/>
        </w:rPr>
        <w:t>ЕҢБЕК КӨЛЕМІ ТУРАЛЫ</w:t>
      </w:r>
      <w:r w:rsidRPr="00745818">
        <w:rPr>
          <w:rFonts w:ascii="Times New Roman" w:eastAsia="Times New Roman" w:hAnsi="Times New Roman" w:cs="Times New Roman"/>
          <w:b/>
          <w:sz w:val="24"/>
          <w:szCs w:val="24"/>
          <w:lang w:val="kk-KZ"/>
        </w:rPr>
        <w:t xml:space="preserve"> МӘЛІМЕТТЕР</w:t>
      </w:r>
      <w:r w:rsidRPr="00284BBA">
        <w:rPr>
          <w:rFonts w:ascii="Times New Roman" w:eastAsia="Calibri" w:hAnsi="Times New Roman" w:cs="Times New Roman"/>
          <w:b/>
          <w:bCs/>
          <w:sz w:val="24"/>
          <w:szCs w:val="24"/>
          <w:lang w:val="kk-KZ"/>
        </w:rPr>
        <w:t xml:space="preserve"> МАТРИЦАСЫ</w:t>
      </w:r>
    </w:p>
    <w:p w:rsidR="000F1390" w:rsidRPr="00745818"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cs="Times New Roman"/>
          <w:b/>
          <w:bCs/>
          <w:sz w:val="24"/>
          <w:szCs w:val="24"/>
          <w:lang w:val="kk-KZ" w:eastAsia="ru-RU"/>
        </w:rPr>
      </w:pPr>
    </w:p>
    <w:tbl>
      <w:tblPr>
        <w:tblW w:w="15486"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494"/>
        <w:gridCol w:w="974"/>
        <w:gridCol w:w="764"/>
        <w:gridCol w:w="1010"/>
        <w:gridCol w:w="1441"/>
        <w:gridCol w:w="3869"/>
        <w:gridCol w:w="927"/>
        <w:gridCol w:w="427"/>
        <w:gridCol w:w="426"/>
        <w:gridCol w:w="536"/>
        <w:gridCol w:w="450"/>
        <w:gridCol w:w="540"/>
        <w:gridCol w:w="540"/>
        <w:gridCol w:w="474"/>
        <w:gridCol w:w="495"/>
        <w:gridCol w:w="480"/>
        <w:gridCol w:w="525"/>
        <w:gridCol w:w="584"/>
        <w:gridCol w:w="44"/>
        <w:gridCol w:w="486"/>
      </w:tblGrid>
      <w:tr w:rsidR="000F1390">
        <w:trPr>
          <w:trHeight w:val="275"/>
        </w:trPr>
        <w:tc>
          <w:tcPr>
            <w:tcW w:w="495" w:type="dxa"/>
            <w:vMerge w:val="restart"/>
            <w:noWrap/>
          </w:tcPr>
          <w:p w:rsidR="000F1390" w:rsidRDefault="008E0D66">
            <w:pPr>
              <w:pStyle w:val="TableParagraph"/>
              <w:rPr>
                <w:b/>
                <w:sz w:val="20"/>
                <w:szCs w:val="20"/>
                <w:lang w:val="en-US"/>
              </w:rPr>
            </w:pPr>
            <w:r>
              <w:rPr>
                <w:b/>
                <w:sz w:val="20"/>
                <w:szCs w:val="20"/>
                <w:lang w:val="en-US"/>
              </w:rPr>
              <w:t>№</w:t>
            </w:r>
          </w:p>
        </w:tc>
        <w:tc>
          <w:tcPr>
            <w:tcW w:w="975" w:type="dxa"/>
            <w:vMerge w:val="restart"/>
            <w:noWrap/>
          </w:tcPr>
          <w:p w:rsidR="000F1390" w:rsidRDefault="008E0D66">
            <w:pPr>
              <w:pStyle w:val="TableParagraph"/>
              <w:jc w:val="center"/>
              <w:rPr>
                <w:b/>
                <w:sz w:val="20"/>
                <w:szCs w:val="20"/>
              </w:rPr>
            </w:pPr>
            <w:r>
              <w:rPr>
                <w:rFonts w:eastAsia="Calibri"/>
                <w:b/>
                <w:sz w:val="20"/>
                <w:szCs w:val="20"/>
                <w:lang w:val="kk-KZ" w:eastAsia="ru-RU"/>
              </w:rPr>
              <w:t>Модуль атауы</w:t>
            </w:r>
          </w:p>
        </w:tc>
        <w:tc>
          <w:tcPr>
            <w:tcW w:w="765" w:type="dxa"/>
            <w:vMerge w:val="restart"/>
            <w:noWrap/>
          </w:tcPr>
          <w:p w:rsidR="000F1390" w:rsidRDefault="008E0D66">
            <w:pPr>
              <w:pStyle w:val="TableParagraph"/>
              <w:jc w:val="center"/>
              <w:rPr>
                <w:b/>
                <w:sz w:val="20"/>
                <w:szCs w:val="20"/>
              </w:rPr>
            </w:pPr>
            <w:r>
              <w:rPr>
                <w:b/>
                <w:sz w:val="20"/>
                <w:szCs w:val="20"/>
              </w:rPr>
              <w:t>цикл</w:t>
            </w:r>
          </w:p>
        </w:tc>
        <w:tc>
          <w:tcPr>
            <w:tcW w:w="1010" w:type="dxa"/>
            <w:vMerge w:val="restart"/>
            <w:noWrap/>
          </w:tcPr>
          <w:p w:rsidR="000F1390" w:rsidRDefault="008E0D66">
            <w:pPr>
              <w:pStyle w:val="TableParagraph"/>
              <w:jc w:val="center"/>
              <w:rPr>
                <w:b/>
                <w:sz w:val="20"/>
                <w:szCs w:val="20"/>
              </w:rPr>
            </w:pPr>
            <w:r>
              <w:rPr>
                <w:rFonts w:eastAsia="Calibri"/>
                <w:b/>
                <w:sz w:val="20"/>
                <w:szCs w:val="20"/>
                <w:lang w:val="kk-KZ" w:eastAsia="ru-RU"/>
              </w:rPr>
              <w:t>Компонент атауы</w:t>
            </w:r>
          </w:p>
        </w:tc>
        <w:tc>
          <w:tcPr>
            <w:tcW w:w="1441" w:type="dxa"/>
            <w:vMerge w:val="restart"/>
            <w:noWrap/>
          </w:tcPr>
          <w:p w:rsidR="000F1390" w:rsidRDefault="008E0D66">
            <w:pPr>
              <w:pStyle w:val="TableParagraph"/>
              <w:jc w:val="both"/>
              <w:rPr>
                <w:b/>
                <w:sz w:val="20"/>
                <w:szCs w:val="20"/>
                <w:lang w:val="kk-KZ"/>
              </w:rPr>
            </w:pPr>
            <w:r>
              <w:rPr>
                <w:b/>
                <w:sz w:val="20"/>
                <w:szCs w:val="20"/>
                <w:lang w:val="kk-KZ"/>
              </w:rPr>
              <w:t>Пәннің атауы</w:t>
            </w:r>
          </w:p>
        </w:tc>
        <w:tc>
          <w:tcPr>
            <w:tcW w:w="3870" w:type="dxa"/>
            <w:vMerge w:val="restart"/>
            <w:noWrap/>
          </w:tcPr>
          <w:p w:rsidR="000F1390" w:rsidRDefault="008E0D66">
            <w:pPr>
              <w:pStyle w:val="TableParagraph"/>
              <w:jc w:val="center"/>
              <w:rPr>
                <w:b/>
                <w:sz w:val="20"/>
                <w:szCs w:val="20"/>
                <w:lang w:val="kk-KZ"/>
              </w:rPr>
            </w:pPr>
            <w:r>
              <w:rPr>
                <w:rFonts w:eastAsia="Calibri"/>
                <w:b/>
                <w:sz w:val="20"/>
                <w:szCs w:val="20"/>
                <w:lang w:val="kk-KZ" w:eastAsia="ru-RU"/>
              </w:rPr>
              <w:t>Пәннің  мақсаты мен қысқаша сипаттамасы</w:t>
            </w:r>
          </w:p>
        </w:tc>
        <w:tc>
          <w:tcPr>
            <w:tcW w:w="927" w:type="dxa"/>
            <w:vMerge w:val="restart"/>
            <w:noWrap/>
          </w:tcPr>
          <w:p w:rsidR="000F1390" w:rsidRDefault="008E0D66">
            <w:pPr>
              <w:spacing w:after="20" w:line="240" w:lineRule="auto"/>
              <w:contextualSpacing/>
              <w:jc w:val="center"/>
              <w:rPr>
                <w:rFonts w:ascii="Times New Roman" w:eastAsia="Calibri" w:hAnsi="Times New Roman" w:cs="Times New Roman"/>
                <w:b/>
                <w:sz w:val="20"/>
                <w:szCs w:val="20"/>
                <w:lang w:val="en-US" w:eastAsia="ru-RU"/>
              </w:rPr>
            </w:pPr>
            <w:r>
              <w:rPr>
                <w:rFonts w:ascii="Times New Roman" w:eastAsia="Calibri" w:hAnsi="Times New Roman" w:cs="Times New Roman"/>
                <w:b/>
                <w:sz w:val="20"/>
                <w:szCs w:val="20"/>
                <w:lang w:val="kk-KZ" w:eastAsia="ru-RU"/>
              </w:rPr>
              <w:t>Кредиттер  саны</w:t>
            </w:r>
          </w:p>
        </w:tc>
        <w:tc>
          <w:tcPr>
            <w:tcW w:w="6003" w:type="dxa"/>
            <w:gridSpan w:val="13"/>
            <w:noWrap/>
          </w:tcPr>
          <w:p w:rsidR="000F1390" w:rsidRDefault="008E0D66">
            <w:pPr>
              <w:pStyle w:val="TableParagraph"/>
              <w:jc w:val="center"/>
              <w:rPr>
                <w:b/>
                <w:sz w:val="20"/>
                <w:szCs w:val="20"/>
                <w:lang w:val="en-US"/>
              </w:rPr>
            </w:pPr>
            <w:r>
              <w:rPr>
                <w:rFonts w:eastAsia="Calibri"/>
                <w:b/>
                <w:sz w:val="20"/>
                <w:szCs w:val="20"/>
                <w:lang w:val="kk-KZ" w:eastAsia="ru-RU"/>
              </w:rPr>
              <w:t>Қалыптасатын ОН (кодтары)</w:t>
            </w:r>
          </w:p>
        </w:tc>
      </w:tr>
      <w:tr w:rsidR="000F1390">
        <w:trPr>
          <w:trHeight w:val="542"/>
        </w:trPr>
        <w:tc>
          <w:tcPr>
            <w:tcW w:w="495" w:type="dxa"/>
            <w:vMerge/>
            <w:tcBorders>
              <w:top w:val="nil"/>
            </w:tcBorders>
            <w:noWrap/>
          </w:tcPr>
          <w:p w:rsidR="000F1390" w:rsidRDefault="000F1390">
            <w:pPr>
              <w:widowControl w:val="0"/>
              <w:autoSpaceDE w:val="0"/>
              <w:autoSpaceDN w:val="0"/>
              <w:spacing w:after="0" w:line="240" w:lineRule="auto"/>
              <w:rPr>
                <w:rFonts w:eastAsia="Calibri"/>
                <w:b/>
                <w:sz w:val="20"/>
                <w:szCs w:val="20"/>
                <w:lang w:val="en-US"/>
              </w:rPr>
            </w:pPr>
          </w:p>
        </w:tc>
        <w:tc>
          <w:tcPr>
            <w:tcW w:w="975" w:type="dxa"/>
            <w:vMerge/>
            <w:noWrap/>
          </w:tcPr>
          <w:p w:rsidR="000F1390" w:rsidRDefault="000F1390">
            <w:pPr>
              <w:widowControl w:val="0"/>
              <w:autoSpaceDE w:val="0"/>
              <w:autoSpaceDN w:val="0"/>
              <w:spacing w:after="0" w:line="240" w:lineRule="auto"/>
              <w:rPr>
                <w:rFonts w:eastAsia="Calibri"/>
                <w:b/>
                <w:sz w:val="20"/>
                <w:szCs w:val="20"/>
                <w:lang w:val="en-US"/>
              </w:rPr>
            </w:pPr>
          </w:p>
        </w:tc>
        <w:tc>
          <w:tcPr>
            <w:tcW w:w="765" w:type="dxa"/>
            <w:vMerge/>
            <w:noWrap/>
          </w:tcPr>
          <w:p w:rsidR="000F1390" w:rsidRDefault="000F1390">
            <w:pPr>
              <w:widowControl w:val="0"/>
              <w:autoSpaceDE w:val="0"/>
              <w:autoSpaceDN w:val="0"/>
              <w:spacing w:after="0" w:line="240" w:lineRule="auto"/>
              <w:rPr>
                <w:rFonts w:eastAsia="Calibri"/>
                <w:b/>
                <w:sz w:val="20"/>
                <w:szCs w:val="20"/>
                <w:lang w:val="en-US"/>
              </w:rPr>
            </w:pPr>
          </w:p>
        </w:tc>
        <w:tc>
          <w:tcPr>
            <w:tcW w:w="1010" w:type="dxa"/>
            <w:vMerge/>
            <w:noWrap/>
          </w:tcPr>
          <w:p w:rsidR="000F1390" w:rsidRDefault="000F1390">
            <w:pPr>
              <w:widowControl w:val="0"/>
              <w:autoSpaceDE w:val="0"/>
              <w:autoSpaceDN w:val="0"/>
              <w:spacing w:after="0" w:line="240" w:lineRule="auto"/>
              <w:rPr>
                <w:rFonts w:eastAsia="Calibri"/>
                <w:b/>
                <w:sz w:val="20"/>
                <w:szCs w:val="20"/>
                <w:lang w:val="en-US"/>
              </w:rPr>
            </w:pPr>
          </w:p>
        </w:tc>
        <w:tc>
          <w:tcPr>
            <w:tcW w:w="1441" w:type="dxa"/>
            <w:vMerge/>
            <w:tcBorders>
              <w:top w:val="nil"/>
            </w:tcBorders>
            <w:noWrap/>
          </w:tcPr>
          <w:p w:rsidR="000F1390" w:rsidRDefault="000F1390">
            <w:pPr>
              <w:widowControl w:val="0"/>
              <w:autoSpaceDE w:val="0"/>
              <w:autoSpaceDN w:val="0"/>
              <w:spacing w:after="0" w:line="240" w:lineRule="auto"/>
              <w:rPr>
                <w:rFonts w:eastAsia="Calibri"/>
                <w:b/>
                <w:sz w:val="20"/>
                <w:szCs w:val="20"/>
                <w:lang w:val="en-US"/>
              </w:rPr>
            </w:pPr>
          </w:p>
        </w:tc>
        <w:tc>
          <w:tcPr>
            <w:tcW w:w="3870" w:type="dxa"/>
            <w:vMerge/>
            <w:tcBorders>
              <w:top w:val="nil"/>
            </w:tcBorders>
            <w:noWrap/>
          </w:tcPr>
          <w:p w:rsidR="000F1390" w:rsidRDefault="000F1390">
            <w:pPr>
              <w:widowControl w:val="0"/>
              <w:autoSpaceDE w:val="0"/>
              <w:autoSpaceDN w:val="0"/>
              <w:spacing w:after="0" w:line="240" w:lineRule="auto"/>
              <w:rPr>
                <w:rFonts w:eastAsia="Calibri"/>
                <w:b/>
                <w:sz w:val="20"/>
                <w:szCs w:val="20"/>
                <w:lang w:val="en-US"/>
              </w:rPr>
            </w:pPr>
          </w:p>
        </w:tc>
        <w:tc>
          <w:tcPr>
            <w:tcW w:w="927" w:type="dxa"/>
            <w:vMerge/>
            <w:tcBorders>
              <w:top w:val="nil"/>
            </w:tcBorders>
            <w:noWrap/>
          </w:tcPr>
          <w:p w:rsidR="000F1390" w:rsidRDefault="000F1390">
            <w:pPr>
              <w:widowControl w:val="0"/>
              <w:autoSpaceDE w:val="0"/>
              <w:autoSpaceDN w:val="0"/>
              <w:spacing w:after="0" w:line="240" w:lineRule="auto"/>
              <w:rPr>
                <w:rFonts w:eastAsia="Calibri"/>
                <w:b/>
                <w:sz w:val="20"/>
                <w:szCs w:val="20"/>
                <w:lang w:val="en-US"/>
              </w:rPr>
            </w:pPr>
          </w:p>
        </w:tc>
        <w:tc>
          <w:tcPr>
            <w:tcW w:w="427" w:type="dxa"/>
            <w:noWrap/>
          </w:tcPr>
          <w:p w:rsidR="000F1390" w:rsidRDefault="008E0D66">
            <w:pPr>
              <w:pStyle w:val="TableParagraph"/>
              <w:rPr>
                <w:b/>
                <w:sz w:val="20"/>
                <w:szCs w:val="20"/>
                <w:lang w:val="en-US"/>
              </w:rPr>
            </w:pPr>
            <w:r>
              <w:rPr>
                <w:b/>
                <w:sz w:val="20"/>
                <w:szCs w:val="20"/>
                <w:lang w:val="en-US"/>
              </w:rPr>
              <w:t>РО1</w:t>
            </w:r>
          </w:p>
        </w:tc>
        <w:tc>
          <w:tcPr>
            <w:tcW w:w="426" w:type="dxa"/>
            <w:noWrap/>
          </w:tcPr>
          <w:p w:rsidR="000F1390" w:rsidRDefault="008E0D66">
            <w:pPr>
              <w:pStyle w:val="TableParagraph"/>
              <w:rPr>
                <w:b/>
                <w:sz w:val="20"/>
                <w:szCs w:val="20"/>
                <w:lang w:val="en-US"/>
              </w:rPr>
            </w:pPr>
            <w:r>
              <w:rPr>
                <w:b/>
                <w:sz w:val="20"/>
                <w:szCs w:val="20"/>
                <w:lang w:val="en-US"/>
              </w:rPr>
              <w:t>РО2</w:t>
            </w:r>
          </w:p>
        </w:tc>
        <w:tc>
          <w:tcPr>
            <w:tcW w:w="536" w:type="dxa"/>
            <w:noWrap/>
          </w:tcPr>
          <w:p w:rsidR="000F1390" w:rsidRDefault="008E0D66">
            <w:pPr>
              <w:pStyle w:val="TableParagraph"/>
              <w:rPr>
                <w:b/>
                <w:sz w:val="20"/>
                <w:szCs w:val="20"/>
                <w:lang w:val="en-US"/>
              </w:rPr>
            </w:pPr>
            <w:r>
              <w:rPr>
                <w:b/>
                <w:sz w:val="20"/>
                <w:szCs w:val="20"/>
                <w:lang w:val="en-US"/>
              </w:rPr>
              <w:t>РО3</w:t>
            </w:r>
          </w:p>
        </w:tc>
        <w:tc>
          <w:tcPr>
            <w:tcW w:w="450" w:type="dxa"/>
            <w:noWrap/>
          </w:tcPr>
          <w:p w:rsidR="000F1390" w:rsidRDefault="008E0D66">
            <w:pPr>
              <w:pStyle w:val="TableParagraph"/>
              <w:rPr>
                <w:b/>
                <w:sz w:val="20"/>
                <w:szCs w:val="20"/>
                <w:lang w:val="en-US"/>
              </w:rPr>
            </w:pPr>
            <w:r>
              <w:rPr>
                <w:b/>
                <w:sz w:val="20"/>
                <w:szCs w:val="20"/>
                <w:lang w:val="en-US"/>
              </w:rPr>
              <w:t>РО4</w:t>
            </w:r>
          </w:p>
        </w:tc>
        <w:tc>
          <w:tcPr>
            <w:tcW w:w="540" w:type="dxa"/>
            <w:noWrap/>
          </w:tcPr>
          <w:p w:rsidR="000F1390" w:rsidRDefault="008E0D66">
            <w:pPr>
              <w:pStyle w:val="TableParagraph"/>
              <w:rPr>
                <w:b/>
                <w:sz w:val="20"/>
                <w:szCs w:val="20"/>
                <w:lang w:val="en-US"/>
              </w:rPr>
            </w:pPr>
            <w:r>
              <w:rPr>
                <w:b/>
                <w:sz w:val="20"/>
                <w:szCs w:val="20"/>
                <w:lang w:val="en-US"/>
              </w:rPr>
              <w:t>РО5</w:t>
            </w:r>
          </w:p>
        </w:tc>
        <w:tc>
          <w:tcPr>
            <w:tcW w:w="540" w:type="dxa"/>
            <w:noWrap/>
          </w:tcPr>
          <w:p w:rsidR="000F1390" w:rsidRDefault="008E0D66">
            <w:pPr>
              <w:pStyle w:val="TableParagraph"/>
              <w:rPr>
                <w:b/>
                <w:sz w:val="20"/>
                <w:szCs w:val="20"/>
                <w:lang w:val="en-US"/>
              </w:rPr>
            </w:pPr>
            <w:r>
              <w:rPr>
                <w:b/>
                <w:sz w:val="20"/>
                <w:szCs w:val="20"/>
                <w:lang w:val="en-US"/>
              </w:rPr>
              <w:t>РО6</w:t>
            </w:r>
          </w:p>
        </w:tc>
        <w:tc>
          <w:tcPr>
            <w:tcW w:w="474" w:type="dxa"/>
            <w:noWrap/>
          </w:tcPr>
          <w:p w:rsidR="000F1390" w:rsidRDefault="008E0D66">
            <w:pPr>
              <w:pStyle w:val="TableParagraph"/>
              <w:rPr>
                <w:b/>
                <w:sz w:val="20"/>
                <w:szCs w:val="20"/>
                <w:lang w:val="en-US"/>
              </w:rPr>
            </w:pPr>
            <w:r>
              <w:rPr>
                <w:b/>
                <w:sz w:val="20"/>
                <w:szCs w:val="20"/>
                <w:lang w:val="en-US"/>
              </w:rPr>
              <w:t>РО7</w:t>
            </w:r>
          </w:p>
        </w:tc>
        <w:tc>
          <w:tcPr>
            <w:tcW w:w="495" w:type="dxa"/>
            <w:noWrap/>
          </w:tcPr>
          <w:p w:rsidR="000F1390" w:rsidRDefault="008E0D66">
            <w:pPr>
              <w:pStyle w:val="TableParagraph"/>
              <w:rPr>
                <w:b/>
                <w:sz w:val="20"/>
                <w:szCs w:val="20"/>
              </w:rPr>
            </w:pPr>
            <w:r>
              <w:rPr>
                <w:b/>
                <w:sz w:val="20"/>
                <w:szCs w:val="20"/>
              </w:rPr>
              <w:t>РО8</w:t>
            </w:r>
          </w:p>
        </w:tc>
        <w:tc>
          <w:tcPr>
            <w:tcW w:w="480" w:type="dxa"/>
            <w:tcBorders>
              <w:right w:val="single" w:sz="4" w:space="0" w:color="auto"/>
            </w:tcBorders>
            <w:noWrap/>
          </w:tcPr>
          <w:p w:rsidR="000F1390" w:rsidRDefault="008E0D66">
            <w:pPr>
              <w:pStyle w:val="TableParagraph"/>
              <w:rPr>
                <w:b/>
                <w:sz w:val="20"/>
                <w:szCs w:val="20"/>
              </w:rPr>
            </w:pPr>
            <w:r>
              <w:rPr>
                <w:b/>
                <w:sz w:val="20"/>
                <w:szCs w:val="20"/>
              </w:rPr>
              <w:t>РО9</w:t>
            </w:r>
          </w:p>
        </w:tc>
        <w:tc>
          <w:tcPr>
            <w:tcW w:w="525" w:type="dxa"/>
            <w:tcBorders>
              <w:right w:val="single" w:sz="4" w:space="0" w:color="auto"/>
            </w:tcBorders>
            <w:noWrap/>
          </w:tcPr>
          <w:p w:rsidR="000F1390" w:rsidRDefault="008E0D66">
            <w:pPr>
              <w:pStyle w:val="TableParagraph"/>
              <w:rPr>
                <w:b/>
                <w:sz w:val="20"/>
                <w:szCs w:val="20"/>
              </w:rPr>
            </w:pPr>
            <w:r>
              <w:rPr>
                <w:b/>
                <w:sz w:val="20"/>
                <w:szCs w:val="20"/>
              </w:rPr>
              <w:t>РО10</w:t>
            </w:r>
          </w:p>
        </w:tc>
        <w:tc>
          <w:tcPr>
            <w:tcW w:w="580" w:type="dxa"/>
            <w:tcBorders>
              <w:left w:val="single" w:sz="4" w:space="0" w:color="auto"/>
              <w:bottom w:val="single" w:sz="4" w:space="0" w:color="auto"/>
              <w:right w:val="single" w:sz="4" w:space="0" w:color="auto"/>
            </w:tcBorders>
            <w:noWrap/>
          </w:tcPr>
          <w:p w:rsidR="000F1390" w:rsidRDefault="008E0D66">
            <w:pPr>
              <w:pStyle w:val="TableParagraph"/>
              <w:rPr>
                <w:b/>
                <w:sz w:val="20"/>
                <w:szCs w:val="20"/>
              </w:rPr>
            </w:pPr>
            <w:r>
              <w:rPr>
                <w:b/>
                <w:sz w:val="20"/>
                <w:szCs w:val="20"/>
              </w:rPr>
              <w:t>РО11</w:t>
            </w:r>
          </w:p>
          <w:p w:rsidR="000F1390" w:rsidRDefault="000F1390">
            <w:pPr>
              <w:pStyle w:val="TableParagraph"/>
              <w:rPr>
                <w:b/>
                <w:sz w:val="20"/>
                <w:szCs w:val="20"/>
                <w:lang w:val="en-US"/>
              </w:rPr>
            </w:pPr>
          </w:p>
        </w:tc>
        <w:tc>
          <w:tcPr>
            <w:tcW w:w="530" w:type="dxa"/>
            <w:gridSpan w:val="2"/>
            <w:tcBorders>
              <w:left w:val="single" w:sz="4" w:space="0" w:color="auto"/>
              <w:bottom w:val="single" w:sz="4" w:space="0" w:color="auto"/>
            </w:tcBorders>
            <w:noWrap/>
          </w:tcPr>
          <w:p w:rsidR="000F1390" w:rsidRDefault="008E0D66">
            <w:pPr>
              <w:pStyle w:val="TableParagraph"/>
              <w:rPr>
                <w:b/>
                <w:sz w:val="20"/>
                <w:szCs w:val="20"/>
                <w:lang w:val="kk-KZ"/>
              </w:rPr>
            </w:pPr>
            <w:r>
              <w:rPr>
                <w:b/>
                <w:sz w:val="20"/>
                <w:szCs w:val="20"/>
              </w:rPr>
              <w:t>РО1</w:t>
            </w:r>
            <w:r>
              <w:rPr>
                <w:b/>
                <w:sz w:val="20"/>
                <w:szCs w:val="20"/>
                <w:lang w:val="kk-KZ"/>
              </w:rPr>
              <w:t>2</w:t>
            </w:r>
          </w:p>
          <w:p w:rsidR="000F1390" w:rsidRDefault="000F1390">
            <w:pPr>
              <w:pStyle w:val="TableParagraph"/>
              <w:rPr>
                <w:b/>
                <w:sz w:val="20"/>
                <w:szCs w:val="20"/>
                <w:lang w:val="en-US"/>
              </w:rPr>
            </w:pPr>
          </w:p>
        </w:tc>
      </w:tr>
      <w:tr w:rsidR="000F1390">
        <w:trPr>
          <w:trHeight w:val="542"/>
        </w:trPr>
        <w:tc>
          <w:tcPr>
            <w:tcW w:w="495" w:type="dxa"/>
            <w:tcBorders>
              <w:top w:val="nil"/>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1</w:t>
            </w:r>
          </w:p>
        </w:tc>
        <w:tc>
          <w:tcPr>
            <w:tcW w:w="975" w:type="dxa"/>
            <w:vMerge w:val="restart"/>
            <w:noWrap/>
          </w:tcPr>
          <w:p w:rsidR="000F1390" w:rsidRDefault="008E0D66">
            <w:pPr>
              <w:widowControl w:val="0"/>
              <w:autoSpaceDE w:val="0"/>
              <w:autoSpaceDN w:val="0"/>
              <w:spacing w:after="0" w:line="240" w:lineRule="auto"/>
              <w:rPr>
                <w:rFonts w:eastAsia="Calibri"/>
                <w:sz w:val="20"/>
                <w:szCs w:val="20"/>
              </w:rPr>
            </w:pPr>
            <w:r>
              <w:rPr>
                <w:rFonts w:ascii="Times New Roman" w:eastAsia="Calibri" w:hAnsi="Times New Roman" w:cs="Times New Roman"/>
                <w:sz w:val="20"/>
                <w:szCs w:val="20"/>
                <w:lang w:eastAsia="ru-RU"/>
              </w:rPr>
              <w:t xml:space="preserve">Қоғамдық ғылымдар </w:t>
            </w:r>
            <w:r>
              <w:rPr>
                <w:rFonts w:ascii="Times New Roman" w:eastAsia="Calibri" w:hAnsi="Times New Roman" w:cs="Times New Roman"/>
                <w:sz w:val="20"/>
                <w:szCs w:val="20"/>
                <w:lang w:val="kk-KZ" w:eastAsia="ru-RU"/>
              </w:rPr>
              <w:t>негіздері</w:t>
            </w:r>
          </w:p>
        </w:tc>
        <w:tc>
          <w:tcPr>
            <w:tcW w:w="765" w:type="dxa"/>
            <w:noWrap/>
          </w:tcPr>
          <w:p w:rsidR="000F1390" w:rsidRDefault="008E0D66">
            <w:pPr>
              <w:spacing w:after="20" w:line="240" w:lineRule="auto"/>
              <w:contextualSpacing/>
              <w:jc w:val="center"/>
              <w:rPr>
                <w:rFonts w:eastAsia="Calibri"/>
                <w:sz w:val="20"/>
                <w:szCs w:val="20"/>
                <w:lang w:val="en-US"/>
              </w:rPr>
            </w:pPr>
            <w:r>
              <w:rPr>
                <w:rFonts w:ascii="Times New Roman" w:eastAsia="Calibri" w:hAnsi="Times New Roman" w:cs="Times New Roman"/>
                <w:sz w:val="20"/>
                <w:szCs w:val="20"/>
                <w:lang w:val="kk-KZ" w:eastAsia="ru-RU"/>
              </w:rPr>
              <w:t>ЖБП</w:t>
            </w:r>
          </w:p>
        </w:tc>
        <w:tc>
          <w:tcPr>
            <w:tcW w:w="1010" w:type="dxa"/>
            <w:noWrap/>
          </w:tcPr>
          <w:p w:rsidR="000F1390" w:rsidRDefault="008E0D66">
            <w:pPr>
              <w:spacing w:after="20" w:line="240" w:lineRule="auto"/>
              <w:contextualSpacing/>
              <w:jc w:val="center"/>
              <w:rPr>
                <w:rFonts w:eastAsia="Calibri"/>
                <w:sz w:val="20"/>
                <w:szCs w:val="20"/>
                <w:lang w:val="en-US"/>
              </w:rPr>
            </w:pPr>
            <w:r>
              <w:rPr>
                <w:rFonts w:ascii="Times New Roman" w:eastAsia="Calibri" w:hAnsi="Times New Roman" w:cs="Times New Roman"/>
                <w:sz w:val="20"/>
                <w:szCs w:val="20"/>
                <w:lang w:val="kk-KZ" w:eastAsia="ru-RU"/>
              </w:rPr>
              <w:t>МК</w:t>
            </w:r>
          </w:p>
        </w:tc>
        <w:tc>
          <w:tcPr>
            <w:tcW w:w="1441" w:type="dxa"/>
            <w:tcBorders>
              <w:top w:val="nil"/>
              <w:bottom w:val="single" w:sz="4" w:space="0" w:color="auto"/>
            </w:tcBorders>
            <w:noWrap/>
          </w:tcPr>
          <w:p w:rsidR="000F1390" w:rsidRDefault="008E0D66">
            <w:pPr>
              <w:spacing w:after="20" w:line="240" w:lineRule="auto"/>
              <w:contextualSpacing/>
              <w:jc w:val="center"/>
              <w:rPr>
                <w:rFonts w:eastAsia="Calibri"/>
                <w:sz w:val="20"/>
                <w:szCs w:val="20"/>
                <w:lang w:val="en-US"/>
              </w:rPr>
            </w:pPr>
            <w:r>
              <w:rPr>
                <w:rFonts w:ascii="Times New Roman" w:hAnsi="Times New Roman"/>
                <w:sz w:val="20"/>
                <w:szCs w:val="20"/>
                <w:lang w:val="kk-KZ"/>
              </w:rPr>
              <w:t>Қазақстан          тарихы</w:t>
            </w:r>
          </w:p>
        </w:tc>
        <w:tc>
          <w:tcPr>
            <w:tcW w:w="3870" w:type="dxa"/>
            <w:tcBorders>
              <w:top w:val="nil"/>
              <w:bottom w:val="single" w:sz="4" w:space="0" w:color="auto"/>
            </w:tcBorders>
            <w:noWrap/>
          </w:tcPr>
          <w:p w:rsidR="000F1390" w:rsidRDefault="008E0D66">
            <w:pPr>
              <w:tabs>
                <w:tab w:val="left" w:pos="971"/>
              </w:tabs>
              <w:spacing w:after="0" w:line="240" w:lineRule="auto"/>
              <w:jc w:val="both"/>
              <w:rPr>
                <w:rFonts w:ascii="Times New Roman" w:hAnsi="Times New Roman" w:cs="Times New Roman"/>
                <w:sz w:val="20"/>
                <w:szCs w:val="20"/>
                <w:lang w:val="kk-KZ"/>
              </w:rPr>
            </w:pPr>
            <w:r>
              <w:rPr>
                <w:rFonts w:ascii="Times New Roman" w:eastAsia="Times New Roman" w:hAnsi="Times New Roman" w:cs="Times New Roman"/>
                <w:b/>
                <w:bCs/>
                <w:kern w:val="3"/>
                <w:sz w:val="20"/>
                <w:szCs w:val="20"/>
                <w:lang w:val="kk-KZ" w:eastAsia="zh-CN"/>
              </w:rPr>
              <w:t>Мақсаты:</w:t>
            </w:r>
            <w:r>
              <w:rPr>
                <w:rFonts w:ascii="Times New Roman" w:eastAsia="Times New Roman" w:hAnsi="Times New Roman" w:cs="Times New Roman"/>
                <w:kern w:val="3"/>
                <w:sz w:val="20"/>
                <w:szCs w:val="20"/>
                <w:lang w:val="kk-KZ" w:eastAsia="zh-CN"/>
              </w:rPr>
              <w:t xml:space="preserve"> Пәннің мақсаты - </w:t>
            </w:r>
            <w:r>
              <w:rPr>
                <w:rFonts w:ascii="Times New Roman" w:hAnsi="Times New Roman" w:cs="Times New Roman"/>
                <w:sz w:val="20"/>
                <w:szCs w:val="20"/>
                <w:lang w:val="kk-KZ"/>
              </w:rPr>
              <w:t>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тарихының объективті білім беру.</w:t>
            </w:r>
          </w:p>
          <w:p w:rsidR="000F1390" w:rsidRDefault="008E0D66">
            <w:pPr>
              <w:spacing w:after="0" w:line="240" w:lineRule="auto"/>
              <w:jc w:val="both"/>
              <w:rPr>
                <w:rFonts w:eastAsia="Calibri"/>
                <w:sz w:val="20"/>
                <w:szCs w:val="20"/>
                <w:lang w:val="kk-KZ"/>
              </w:rPr>
            </w:pPr>
            <w:r>
              <w:rPr>
                <w:rFonts w:ascii="Times New Roman" w:eastAsia="Times New Roman" w:hAnsi="Times New Roman" w:cs="Times New Roman"/>
                <w:b/>
                <w:bCs/>
                <w:kern w:val="3"/>
                <w:sz w:val="20"/>
                <w:szCs w:val="20"/>
                <w:lang w:val="kk-KZ" w:eastAsia="zh-CN"/>
              </w:rPr>
              <w:t xml:space="preserve">Мазмұны: </w:t>
            </w:r>
            <w:r>
              <w:rPr>
                <w:rFonts w:ascii="Times New Roman" w:eastAsia="Times New Roman" w:hAnsi="Times New Roman" w:cs="Times New Roman"/>
                <w:kern w:val="3"/>
                <w:sz w:val="20"/>
                <w:szCs w:val="20"/>
                <w:lang w:val="kk-KZ" w:eastAsia="zh-CN"/>
              </w:rPr>
              <w:t xml:space="preserve">Ежелгі адамдар және көшпелі өркениеттің қалыптасуы. Түркі өркениеті және Ұлы дала. </w:t>
            </w:r>
            <w:r>
              <w:rPr>
                <w:rFonts w:ascii="Times New Roman" w:eastAsia="Times New Roman" w:hAnsi="Times New Roman" w:cs="Times New Roman"/>
                <w:color w:val="000000" w:themeColor="text1"/>
                <w:spacing w:val="-3"/>
                <w:kern w:val="3"/>
                <w:sz w:val="20"/>
                <w:szCs w:val="20"/>
                <w:lang w:val="kk-KZ" w:eastAsia="zh-CN"/>
              </w:rPr>
              <w:t xml:space="preserve">Қазақ хандығы. </w:t>
            </w:r>
            <w:r>
              <w:rPr>
                <w:rFonts w:ascii="Times New Roman" w:eastAsia="Times New Roman" w:hAnsi="Times New Roman" w:cs="Times New Roman"/>
                <w:color w:val="000000" w:themeColor="text1"/>
                <w:kern w:val="3"/>
                <w:sz w:val="20"/>
                <w:szCs w:val="20"/>
                <w:lang w:val="kk-KZ" w:eastAsia="zh-CN"/>
              </w:rPr>
              <w:t>Жаңа заман дәуіріндегі Қазақстан.</w:t>
            </w:r>
            <w:r>
              <w:rPr>
                <w:rFonts w:ascii="Times New Roman" w:eastAsia="Times New Roman" w:hAnsi="Times New Roman" w:cs="Times New Roman"/>
                <w:kern w:val="3"/>
                <w:sz w:val="20"/>
                <w:szCs w:val="20"/>
                <w:lang w:val="kk-KZ" w:eastAsia="zh-CN"/>
              </w:rPr>
              <w:t>Казақстан кеңестік әкімшіл-әміршіл жүйенің құрамында.</w:t>
            </w:r>
            <w:r>
              <w:rPr>
                <w:rFonts w:ascii="Times New Roman" w:eastAsia="Times New Roman" w:hAnsi="Times New Roman" w:cs="Times New Roman"/>
                <w:spacing w:val="-3"/>
                <w:kern w:val="3"/>
                <w:sz w:val="20"/>
                <w:szCs w:val="20"/>
                <w:lang w:val="kk-KZ" w:eastAsia="zh-CN"/>
              </w:rPr>
              <w:t>Қазақстан тәуелсіздігінің жариялануы. Қазақстан Республикасының  мемлекеттік құрылысы,</w:t>
            </w:r>
            <w:r>
              <w:rPr>
                <w:rFonts w:ascii="Times New Roman" w:eastAsia="Times New Roman" w:hAnsi="Times New Roman" w:cs="Times New Roman"/>
                <w:kern w:val="3"/>
                <w:sz w:val="20"/>
                <w:szCs w:val="20"/>
                <w:lang w:val="kk-KZ" w:eastAsia="zh-CN"/>
              </w:rPr>
              <w:t xml:space="preserve"> қоғамдық-саяси даму, сыртқы саясаты және халықаралық қатынастары.</w:t>
            </w:r>
            <w:r>
              <w:rPr>
                <w:rFonts w:ascii="Times New Roman" w:hAnsi="Times New Roman" w:cs="Times New Roman"/>
                <w:sz w:val="20"/>
                <w:szCs w:val="20"/>
                <w:lang w:val="kk-KZ"/>
              </w:rPr>
              <w:t>Қазақстан тарихындағы оқиғалардың себеп-салдарын талдаудың тарихи суреттеу әдістері мен тәсілдері.</w:t>
            </w:r>
          </w:p>
        </w:tc>
        <w:tc>
          <w:tcPr>
            <w:tcW w:w="927" w:type="dxa"/>
            <w:tcBorders>
              <w:top w:val="nil"/>
              <w:bottom w:val="single" w:sz="4" w:space="0" w:color="auto"/>
            </w:tcBorders>
            <w:noWrap/>
          </w:tcPr>
          <w:p w:rsidR="000F1390" w:rsidRDefault="008E0D66">
            <w:pPr>
              <w:spacing w:after="20" w:line="240" w:lineRule="auto"/>
              <w:contextualSpacing/>
              <w:jc w:val="center"/>
              <w:rPr>
                <w:rFonts w:eastAsia="Calibri"/>
                <w:sz w:val="20"/>
                <w:szCs w:val="20"/>
                <w:lang w:val="en-US"/>
              </w:rPr>
            </w:pPr>
            <w:r>
              <w:rPr>
                <w:rFonts w:ascii="Times New Roman" w:eastAsia="Calibri" w:hAnsi="Times New Roman" w:cs="Times New Roman"/>
                <w:sz w:val="20"/>
                <w:szCs w:val="20"/>
                <w:lang w:val="kk-KZ" w:eastAsia="ru-RU"/>
              </w:rPr>
              <w:t>5</w:t>
            </w:r>
          </w:p>
        </w:tc>
        <w:tc>
          <w:tcPr>
            <w:tcW w:w="427" w:type="dxa"/>
            <w:noWrap/>
          </w:tcPr>
          <w:p w:rsidR="000F1390" w:rsidRDefault="008E0D66">
            <w:pPr>
              <w:rPr>
                <w:b/>
                <w:sz w:val="20"/>
                <w:szCs w:val="20"/>
                <w:lang w:val="en-US"/>
              </w:rPr>
            </w:pPr>
            <w:r>
              <w:rPr>
                <w:b/>
                <w:sz w:val="20"/>
                <w:szCs w:val="20"/>
                <w:lang w:val="en-US"/>
              </w:rPr>
              <w:t>ѵ</w:t>
            </w:r>
          </w:p>
        </w:tc>
        <w:tc>
          <w:tcPr>
            <w:tcW w:w="426" w:type="dxa"/>
            <w:noWrap/>
          </w:tcPr>
          <w:p w:rsidR="000F1390" w:rsidRDefault="008E0D66">
            <w:pPr>
              <w:rPr>
                <w:b/>
                <w:sz w:val="20"/>
                <w:szCs w:val="20"/>
                <w:lang w:val="en-US"/>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2</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Философия</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3870" w:type="dxa"/>
            <w:tcBorders>
              <w:top w:val="single" w:sz="4" w:space="0" w:color="auto"/>
              <w:bottom w:val="single" w:sz="4" w:space="0" w:color="auto"/>
            </w:tcBorders>
            <w:noWrap/>
          </w:tcPr>
          <w:p w:rsidR="000F1390" w:rsidRDefault="008E0D66">
            <w:pPr>
              <w:shd w:val="clear" w:color="auto" w:fill="FFFFFF"/>
              <w:tabs>
                <w:tab w:val="left" w:pos="9072"/>
                <w:tab w:val="left" w:pos="9214"/>
              </w:tabs>
              <w:spacing w:after="0" w:line="240" w:lineRule="auto"/>
              <w:ind w:right="-2"/>
              <w:jc w:val="both"/>
              <w:rPr>
                <w:rFonts w:ascii="Times New Roman" w:eastAsia="Times New Roman" w:hAnsi="Times New Roman" w:cs="Times New Roman"/>
                <w:sz w:val="20"/>
                <w:szCs w:val="20"/>
                <w:lang w:val="kk-KZ" w:eastAsia="ru-RU"/>
              </w:rPr>
            </w:pPr>
            <w:r>
              <w:rPr>
                <w:rFonts w:ascii="Times New Roman" w:eastAsia="Times New Roman" w:hAnsi="Times New Roman" w:cs="Times New Roman"/>
                <w:b/>
                <w:bCs/>
                <w:kern w:val="3"/>
                <w:sz w:val="20"/>
                <w:szCs w:val="20"/>
                <w:lang w:val="kk-KZ" w:eastAsia="zh-CN"/>
              </w:rPr>
              <w:t>Мақсаты:</w:t>
            </w:r>
            <w:r>
              <w:rPr>
                <w:rFonts w:ascii="Times New Roman" w:eastAsia="Times New Roman" w:hAnsi="Times New Roman" w:cs="Times New Roman"/>
                <w:sz w:val="20"/>
                <w:szCs w:val="20"/>
                <w:lang w:val="kk-KZ" w:eastAsia="ar-SA"/>
              </w:rPr>
              <w:t xml:space="preserve">Студенттердің философияны дүниені танып-білудің ерекше формасы ретінде түсінуін қалыптастырып, оларға келешек кәсіби қызметтері аясында оның негізгі тараулары, мәселелері мен әдістері туралы тұтас білім беру.  Сондай-ақ </w:t>
            </w:r>
            <w:r>
              <w:rPr>
                <w:rFonts w:ascii="Times New Roman" w:hAnsi="Times New Roman" w:cs="Times New Roman"/>
                <w:sz w:val="20"/>
                <w:szCs w:val="20"/>
                <w:lang w:val="kk-KZ"/>
              </w:rPr>
              <w:t>студенттердің бойында философиялық рефлексияны, өзін-өзі сараптау және адамгершіліктік өзін-өзі реттеу дағдыларын қалыптастыру.</w:t>
            </w:r>
          </w:p>
          <w:p w:rsidR="000F1390" w:rsidRDefault="008E0D66">
            <w:pPr>
              <w:spacing w:line="240" w:lineRule="auto"/>
              <w:jc w:val="both"/>
              <w:rPr>
                <w:rFonts w:ascii="Times New Roman" w:eastAsia="Calibri" w:hAnsi="Times New Roman" w:cs="Times New Roman"/>
                <w:sz w:val="20"/>
                <w:szCs w:val="20"/>
                <w:lang w:val="kk-KZ" w:eastAsia="ru-RU"/>
              </w:rPr>
            </w:pPr>
            <w:r>
              <w:rPr>
                <w:rFonts w:ascii="Times New Roman" w:hAnsi="Times New Roman" w:cs="Times New Roman"/>
                <w:b/>
                <w:sz w:val="20"/>
                <w:szCs w:val="20"/>
                <w:lang w:val="kk-KZ"/>
              </w:rPr>
              <w:t xml:space="preserve">Мазмұны: </w:t>
            </w:r>
            <w:r>
              <w:rPr>
                <w:rFonts w:ascii="Times New Roman" w:hAnsi="Times New Roman" w:cs="Times New Roman"/>
                <w:sz w:val="20"/>
                <w:szCs w:val="20"/>
                <w:lang w:val="kk-KZ"/>
              </w:rPr>
              <w:t>Ойлау мәдениетінің па</w:t>
            </w:r>
            <w:r>
              <w:rPr>
                <w:rFonts w:ascii="Times New Roman" w:hAnsi="Times New Roman" w:cs="Times New Roman"/>
                <w:bCs/>
                <w:sz w:val="20"/>
                <w:szCs w:val="20"/>
                <w:lang w:val="kk-KZ"/>
              </w:rPr>
              <w:t xml:space="preserve">йда болуы. Философияның пәні мен әдісі. </w:t>
            </w:r>
            <w:r>
              <w:rPr>
                <w:rFonts w:ascii="Times New Roman" w:hAnsi="Times New Roman" w:cs="Times New Roman"/>
                <w:sz w:val="20"/>
                <w:szCs w:val="20"/>
                <w:lang w:val="kk-KZ"/>
              </w:rPr>
              <w:t xml:space="preserve">Дүниені философиялық түсінудің негіздері: сана, рух және тіл мәселелері. Болмыс. Онтология және метафизика. Таным және шығармашылық. </w:t>
            </w:r>
            <w:r>
              <w:rPr>
                <w:rFonts w:ascii="Times New Roman" w:eastAsia="Calibri" w:hAnsi="Times New Roman" w:cs="Times New Roman"/>
                <w:sz w:val="20"/>
                <w:szCs w:val="20"/>
                <w:lang w:val="kk-KZ"/>
              </w:rPr>
              <w:t xml:space="preserve">Білім, ғылым, </w:t>
            </w:r>
            <w:r>
              <w:rPr>
                <w:rFonts w:ascii="Times New Roman" w:hAnsi="Times New Roman" w:cs="Times New Roman"/>
                <w:sz w:val="20"/>
                <w:szCs w:val="20"/>
                <w:lang w:val="kk-KZ"/>
              </w:rPr>
              <w:t xml:space="preserve">техника және технологиялар. Адам философиясы және  құндылықтар әлемі. Этика.  </w:t>
            </w:r>
            <w:r>
              <w:rPr>
                <w:rFonts w:ascii="Times New Roman" w:hAnsi="Times New Roman" w:cs="Times New Roman"/>
                <w:sz w:val="20"/>
                <w:szCs w:val="20"/>
                <w:lang w:val="kk-KZ"/>
              </w:rPr>
              <w:lastRenderedPageBreak/>
              <w:t xml:space="preserve">Құндылықтар философиясы. Эстетика пәні философиялық білім саласы ретінде.  Еркіндік философиясы. Өнер философиясы. Қоғам және мәдениет. Тарих философиясы. Дін философиясы. </w:t>
            </w:r>
            <w:r>
              <w:rPr>
                <w:rFonts w:ascii="Times New Roman" w:hAnsi="Times New Roman" w:cs="Times New Roman"/>
                <w:b/>
                <w:sz w:val="20"/>
                <w:szCs w:val="20"/>
                <w:lang w:val="kk-KZ"/>
              </w:rPr>
              <w:t>«</w:t>
            </w:r>
            <w:r>
              <w:rPr>
                <w:rFonts w:ascii="Times New Roman" w:hAnsi="Times New Roman" w:cs="Times New Roman"/>
                <w:sz w:val="20"/>
                <w:szCs w:val="20"/>
                <w:lang w:val="kk-KZ"/>
              </w:rPr>
              <w:t>Мәңгілік Ел» және «Рухани жаңғыру» – жаңа Қазақстан философиясы.</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lastRenderedPageBreak/>
              <w:t>5</w:t>
            </w:r>
          </w:p>
        </w:tc>
        <w:tc>
          <w:tcPr>
            <w:tcW w:w="427" w:type="dxa"/>
            <w:noWrap/>
          </w:tcPr>
          <w:p w:rsidR="000F1390" w:rsidRDefault="008E0D66">
            <w:pPr>
              <w:rPr>
                <w:sz w:val="20"/>
                <w:szCs w:val="20"/>
              </w:rPr>
            </w:pPr>
            <w:r>
              <w:rPr>
                <w:b/>
                <w:sz w:val="20"/>
                <w:szCs w:val="20"/>
                <w:lang w:val="en-US"/>
              </w:rPr>
              <w:t>ѵ</w:t>
            </w: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3</w:t>
            </w:r>
          </w:p>
        </w:tc>
        <w:tc>
          <w:tcPr>
            <w:tcW w:w="975" w:type="dxa"/>
            <w:vMerge w:val="restart"/>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Әлеуметтік-саяси білім</w:t>
            </w:r>
            <w:r>
              <w:rPr>
                <w:rFonts w:ascii="Times New Roman" w:eastAsia="Calibri" w:hAnsi="Times New Roman" w:cs="Times New Roman"/>
                <w:sz w:val="20"/>
                <w:szCs w:val="20"/>
                <w:lang w:val="kk-KZ" w:eastAsia="ru-RU"/>
              </w:rPr>
              <w:t>дер</w:t>
            </w: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Әлеуметтану және саясаттану</w:t>
            </w:r>
          </w:p>
        </w:tc>
        <w:tc>
          <w:tcPr>
            <w:tcW w:w="3870" w:type="dxa"/>
            <w:tcBorders>
              <w:top w:val="single" w:sz="4" w:space="0" w:color="auto"/>
              <w:bottom w:val="single" w:sz="4" w:space="0" w:color="auto"/>
            </w:tcBorders>
            <w:noWrap/>
          </w:tcPr>
          <w:p w:rsidR="000F1390" w:rsidRDefault="008E0D6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lang w:val="kk-KZ"/>
              </w:rPr>
            </w:pPr>
            <w:r>
              <w:rPr>
                <w:rFonts w:ascii="Times New Roman" w:eastAsia="Times New Roman" w:hAnsi="Times New Roman" w:cs="Times New Roman"/>
                <w:b/>
                <w:bCs/>
                <w:kern w:val="3"/>
                <w:sz w:val="20"/>
                <w:szCs w:val="20"/>
                <w:lang w:val="kk-KZ" w:eastAsia="zh-CN"/>
              </w:rPr>
              <w:t xml:space="preserve">Мақсаты: </w:t>
            </w:r>
            <w:r>
              <w:rPr>
                <w:rStyle w:val="y2iqfc"/>
                <w:rFonts w:ascii="Times New Roman" w:hAnsi="Times New Roman" w:cs="Times New Roman"/>
                <w:color w:val="202124"/>
                <w:sz w:val="20"/>
                <w:szCs w:val="20"/>
                <w:lang w:val="kk-KZ"/>
              </w:rPr>
              <w:t>Қоғамдық-саяси қызмет туралы білімдерін қалыптастыру мақсаты,</w:t>
            </w:r>
            <w:r>
              <w:rPr>
                <w:rFonts w:ascii="Times New Roman" w:eastAsia="Times New Roman" w:hAnsi="Times New Roman" w:cs="Times New Roman"/>
                <w:color w:val="202124"/>
                <w:sz w:val="20"/>
                <w:szCs w:val="20"/>
                <w:lang w:val="kk-KZ" w:eastAsia="ru-RU"/>
              </w:rPr>
              <w:t xml:space="preserve"> қоғамдық-саяси процестер мен құбылыстарды түсіндіру.</w:t>
            </w:r>
          </w:p>
          <w:p w:rsidR="000F1390" w:rsidRDefault="008E0D66">
            <w:pPr>
              <w:spacing w:after="0" w:line="240" w:lineRule="auto"/>
              <w:jc w:val="both"/>
              <w:rPr>
                <w:rStyle w:val="tlid-translation"/>
                <w:rFonts w:ascii="Times New Roman" w:hAnsi="Times New Roman" w:cs="Times New Roman"/>
                <w:sz w:val="20"/>
                <w:szCs w:val="20"/>
                <w:lang w:val="kk-KZ"/>
              </w:rPr>
            </w:pPr>
            <w:r>
              <w:rPr>
                <w:rFonts w:ascii="Times New Roman" w:eastAsia="Times New Roman" w:hAnsi="Times New Roman" w:cs="Times New Roman"/>
                <w:b/>
                <w:bCs/>
                <w:kern w:val="3"/>
                <w:sz w:val="20"/>
                <w:szCs w:val="20"/>
                <w:lang w:val="kk-KZ" w:eastAsia="zh-CN"/>
              </w:rPr>
              <w:t xml:space="preserve">Мазмұны: </w:t>
            </w:r>
            <w:r>
              <w:rPr>
                <w:rStyle w:val="tlid-translation"/>
                <w:rFonts w:ascii="Times New Roman" w:hAnsi="Times New Roman" w:cs="Times New Roman"/>
                <w:sz w:val="20"/>
                <w:szCs w:val="20"/>
                <w:lang w:val="kk-KZ"/>
              </w:rPr>
              <w:t>Қоғамның әлеуметтік-этикалық құндылықтар жүйесін қарастыру. Әлеуметтік, саяси, мәдени, психологиялық институттарды, жастар саясатының ерекшеліктерін қазақстандық қоғамның  жаңғыруында пайдалану және олардың негізінде қоғамдағы, кәсіптік ортада қақтығыстық жағдайларды шешу жолдары.</w:t>
            </w:r>
          </w:p>
          <w:p w:rsidR="000F1390" w:rsidRDefault="008E0D66">
            <w:pPr>
              <w:jc w:val="both"/>
              <w:rPr>
                <w:rFonts w:ascii="Times New Roman" w:eastAsia="Calibri" w:hAnsi="Times New Roman" w:cs="Times New Roman"/>
                <w:sz w:val="20"/>
                <w:szCs w:val="20"/>
                <w:lang w:val="kk-KZ" w:eastAsia="ru-RU"/>
              </w:rPr>
            </w:pPr>
            <w:r>
              <w:rPr>
                <w:rFonts w:ascii="Times New Roman" w:eastAsia="Calibri" w:hAnsi="Times New Roman" w:cs="Times New Roman"/>
                <w:color w:val="000000"/>
                <w:spacing w:val="-2"/>
                <w:sz w:val="20"/>
                <w:szCs w:val="20"/>
                <w:lang w:val="kk-KZ"/>
              </w:rPr>
              <w:t>Саяси институттар мен процестерді, саясат, билік, мемлекет және азаматтық қоғам туралы идеяларды талдау және түсіндіру әдістерін зерттеу, әлеуметтанулық, салыстырмалы талдау әдістері мен әдістерін түсіну және қолдану, қазіргі әлемдегі саяси жағдайдың мәні мен мазмұнын түсіну.Негізгі саяси институттарды талдау және жіктеу.</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4</w:t>
            </w:r>
          </w:p>
        </w:tc>
        <w:tc>
          <w:tcPr>
            <w:tcW w:w="427" w:type="dxa"/>
            <w:noWrap/>
          </w:tcPr>
          <w:p w:rsidR="000F1390" w:rsidRDefault="008E0D66">
            <w:pPr>
              <w:rPr>
                <w:sz w:val="20"/>
                <w:szCs w:val="20"/>
              </w:rPr>
            </w:pPr>
            <w:r>
              <w:rPr>
                <w:b/>
                <w:sz w:val="20"/>
                <w:szCs w:val="20"/>
                <w:lang w:val="en-US"/>
              </w:rPr>
              <w:t>ѵ</w:t>
            </w: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4</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Мәдениеттану және психология</w:t>
            </w:r>
          </w:p>
        </w:tc>
        <w:tc>
          <w:tcPr>
            <w:tcW w:w="3870" w:type="dxa"/>
            <w:tcBorders>
              <w:top w:val="single" w:sz="4" w:space="0" w:color="auto"/>
              <w:bottom w:val="single" w:sz="4" w:space="0" w:color="auto"/>
            </w:tcBorders>
            <w:noWrap/>
          </w:tcPr>
          <w:p w:rsidR="000F1390" w:rsidRDefault="008E0D66">
            <w:pPr>
              <w:spacing w:after="0" w:line="240" w:lineRule="auto"/>
              <w:ind w:right="81"/>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тарих, қазіргі тенденциялар, мәдениет пен психологияны дамытудың өзекті мәселелері мен әдістері туралы ғылыми білімдерін, психологиялық құбылыстарды жүйелі талдау дағдыларын қалыптастыру.</w:t>
            </w:r>
          </w:p>
          <w:p w:rsidR="000F1390" w:rsidRDefault="008E0D66">
            <w:pPr>
              <w:spacing w:after="0" w:line="240" w:lineRule="auto"/>
              <w:ind w:right="81"/>
              <w:jc w:val="both"/>
              <w:rPr>
                <w:rFonts w:ascii="Times New Roman" w:eastAsia="Calibri" w:hAnsi="Times New Roman" w:cs="Times New Roman"/>
                <w:sz w:val="20"/>
                <w:szCs w:val="20"/>
                <w:lang w:val="kk-KZ" w:eastAsia="ru-RU"/>
              </w:rPr>
            </w:pPr>
            <w:r>
              <w:rPr>
                <w:rFonts w:ascii="Times New Roman" w:hAnsi="Times New Roman"/>
                <w:b/>
                <w:bCs/>
                <w:sz w:val="20"/>
                <w:szCs w:val="20"/>
                <w:lang w:val="kk-KZ"/>
              </w:rPr>
              <w:t>Мазмұны:</w:t>
            </w:r>
            <w:r>
              <w:rPr>
                <w:rFonts w:ascii="Times New Roman" w:hAnsi="Times New Roman"/>
                <w:sz w:val="20"/>
                <w:szCs w:val="20"/>
                <w:lang w:val="kk-KZ"/>
              </w:rPr>
              <w:t xml:space="preserve"> Мәдениеттің морфологиясы, тілі, семиотикасы, анатомиясы. Көшпелілер, прототүркілер, түріктер мәдениеті. Орталық Азияның ортағасырлық мәдениеті. XVIII – XIX ғасырлар тоғысындағы қазақ мәдениеті, ХХ ғ. </w:t>
            </w:r>
            <w:r>
              <w:rPr>
                <w:rFonts w:ascii="Times New Roman" w:hAnsi="Times New Roman"/>
                <w:sz w:val="20"/>
                <w:szCs w:val="20"/>
                <w:lang w:val="kk-KZ"/>
              </w:rPr>
              <w:lastRenderedPageBreak/>
              <w:t>Қазақстанның мәдени саясаты. «Мәдени мұра» мемлекеттік бағдарламасы. Ұлттық сана, мотивация. Эмоциялар, интеллект. Адамның еркі, өзін-өзі реттеу психологиясы. Жеке типологиялық ерекшеліктері. Құндылықтар, мүдделер, нормалар рухани негіз болып табылады. Өмірдің мәні, кәсіби өзін-өзі анықтау, денсаулық. Жеке тұлға мен топтың қарым-қатынасы. Әлеуметтік-психологиялық конфликт. Қақтығыс кезіндегі мінез-құлық үлгілері.</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lastRenderedPageBreak/>
              <w:t>4</w:t>
            </w:r>
          </w:p>
        </w:tc>
        <w:tc>
          <w:tcPr>
            <w:tcW w:w="427" w:type="dxa"/>
            <w:noWrap/>
          </w:tcPr>
          <w:p w:rsidR="000F1390" w:rsidRDefault="000F1390">
            <w:pPr>
              <w:rPr>
                <w:b/>
                <w:sz w:val="20"/>
                <w:szCs w:val="20"/>
                <w:lang w:val="en-US"/>
              </w:rPr>
            </w:pPr>
          </w:p>
        </w:tc>
        <w:tc>
          <w:tcPr>
            <w:tcW w:w="426" w:type="dxa"/>
            <w:noWrap/>
          </w:tcPr>
          <w:p w:rsidR="000F1390" w:rsidRDefault="008E0D66">
            <w:pPr>
              <w:rPr>
                <w:b/>
                <w:sz w:val="20"/>
                <w:szCs w:val="20"/>
                <w:lang w:val="en-US"/>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8E0D66">
            <w:pPr>
              <w:pStyle w:val="TableParagraph"/>
              <w:rPr>
                <w:b/>
                <w:sz w:val="20"/>
                <w:szCs w:val="20"/>
                <w:lang w:val="en-US"/>
              </w:rPr>
            </w:pPr>
            <w:r>
              <w:rPr>
                <w:b/>
                <w:sz w:val="20"/>
                <w:szCs w:val="20"/>
                <w:lang w:val="en-US"/>
              </w:rPr>
              <w:t>ѵ</w:t>
            </w: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5</w:t>
            </w:r>
          </w:p>
        </w:tc>
        <w:tc>
          <w:tcPr>
            <w:tcW w:w="975" w:type="dxa"/>
            <w:vMerge w:val="restart"/>
            <w:noWrap/>
            <w:vAlign w:val="center"/>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 xml:space="preserve">Әлеуметтік-этникалық даму </w:t>
            </w: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rPr>
                <w:rFonts w:ascii="Times New Roman" w:eastAsia="Calibri" w:hAnsi="Times New Roman" w:cs="Times New Roman"/>
                <w:sz w:val="20"/>
                <w:szCs w:val="20"/>
                <w:lang w:val="kk-KZ" w:eastAsia="ru-RU"/>
              </w:rPr>
            </w:pPr>
            <w:r>
              <w:rPr>
                <w:rFonts w:ascii="Times New Roman" w:eastAsia="Segoe UI" w:hAnsi="Times New Roman" w:cs="Times New Roman"/>
                <w:color w:val="36474F"/>
                <w:sz w:val="20"/>
                <w:szCs w:val="20"/>
                <w:lang w:val="en-US" w:eastAsia="zh-CN"/>
              </w:rPr>
              <w:t xml:space="preserve">ЖБП </w:t>
            </w:r>
          </w:p>
        </w:tc>
        <w:tc>
          <w:tcPr>
            <w:tcW w:w="1010" w:type="dxa"/>
            <w:noWrap/>
          </w:tcPr>
          <w:p w:rsidR="000F1390" w:rsidRDefault="008E0D66">
            <w:pPr>
              <w:spacing w:after="20" w:line="240" w:lineRule="auto"/>
              <w:contextualSpacing/>
              <w:rPr>
                <w:rFonts w:ascii="Times New Roman" w:eastAsia="Calibri" w:hAnsi="Times New Roman" w:cs="Times New Roman"/>
                <w:sz w:val="20"/>
                <w:szCs w:val="20"/>
                <w:lang w:val="kk-KZ" w:eastAsia="ru-RU"/>
              </w:rPr>
            </w:pPr>
            <w:r>
              <w:rPr>
                <w:rFonts w:ascii="Times New Roman" w:eastAsia="Segoe UI" w:hAnsi="Times New Roman" w:cs="Times New Roman"/>
                <w:color w:val="36474F"/>
                <w:sz w:val="20"/>
                <w:szCs w:val="20"/>
                <w:lang w:val="en-US" w:eastAsia="zh-CN"/>
              </w:rPr>
              <w:t>Ж</w:t>
            </w:r>
            <w:r>
              <w:rPr>
                <w:rFonts w:ascii="Times New Roman" w:eastAsia="Segoe UI" w:hAnsi="Times New Roman" w:cs="Times New Roman"/>
                <w:color w:val="36474F"/>
                <w:sz w:val="20"/>
                <w:szCs w:val="20"/>
                <w:lang w:val="kk-KZ" w:eastAsia="zh-CN"/>
              </w:rPr>
              <w:t>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Экожүйе және құқық</w:t>
            </w:r>
          </w:p>
        </w:tc>
        <w:tc>
          <w:tcPr>
            <w:tcW w:w="3870" w:type="dxa"/>
            <w:tcBorders>
              <w:top w:val="single" w:sz="4" w:space="0" w:color="auto"/>
              <w:bottom w:val="single" w:sz="4" w:space="0" w:color="auto"/>
            </w:tcBorders>
            <w:noWrap/>
          </w:tcPr>
          <w:p w:rsidR="000F1390" w:rsidRDefault="008E0D66">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Мақсаты: </w:t>
            </w:r>
            <w:r>
              <w:rPr>
                <w:rFonts w:ascii="Times New Roman" w:hAnsi="Times New Roman" w:cs="Times New Roman"/>
                <w:sz w:val="20"/>
                <w:szCs w:val="20"/>
              </w:rPr>
              <w:t>Экономика, құқық, антикоррупциялы</w:t>
            </w:r>
            <w:r>
              <w:rPr>
                <w:rFonts w:ascii="Times New Roman" w:hAnsi="Times New Roman" w:cs="Times New Roman"/>
                <w:sz w:val="20"/>
                <w:szCs w:val="20"/>
                <w:lang w:val="kk-KZ"/>
              </w:rPr>
              <w:t xml:space="preserve">қ мәдениет, </w:t>
            </w:r>
            <w:r>
              <w:rPr>
                <w:rFonts w:ascii="Times New Roman" w:hAnsi="Times New Roman" w:cs="Times New Roman"/>
                <w:sz w:val="20"/>
                <w:szCs w:val="20"/>
              </w:rPr>
              <w:t xml:space="preserve">экология және тіршілік қауіпсіздігі, кәсіпкерлік, </w:t>
            </w:r>
            <w:r>
              <w:rPr>
                <w:rFonts w:ascii="Times New Roman" w:hAnsi="Times New Roman" w:cs="Times New Roman"/>
                <w:sz w:val="20"/>
                <w:szCs w:val="20"/>
                <w:lang w:val="kk-KZ"/>
              </w:rPr>
              <w:t xml:space="preserve">ғылыми зерттеулер әдістері </w:t>
            </w:r>
            <w:r>
              <w:rPr>
                <w:rFonts w:ascii="Times New Roman" w:hAnsi="Times New Roman" w:cs="Times New Roman"/>
                <w:sz w:val="20"/>
                <w:szCs w:val="20"/>
              </w:rPr>
              <w:t>саласында интеграцияланған білімді қалыптастыру.</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cs="Times New Roman"/>
                <w:b/>
                <w:sz w:val="20"/>
                <w:szCs w:val="20"/>
              </w:rPr>
              <w:t>Мазмұны:</w:t>
            </w:r>
            <w:r>
              <w:rPr>
                <w:rFonts w:ascii="Times New Roman" w:hAnsi="Times New Roman" w:cs="Times New Roman"/>
                <w:sz w:val="20"/>
                <w:szCs w:val="20"/>
              </w:rPr>
              <w:t>Адам мен табиғаттың қауіпсіз өзара іс-қимылының, экожүйелер мен биосфераның өнімділігінің негіздері.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әлеуметтікпрогрестіқамтамасызетуүшінқоғамдыққатынастардымемлекеттікреттеу</w:t>
            </w:r>
            <w:r>
              <w:rPr>
                <w:rFonts w:ascii="Times New Roman" w:hAnsi="Times New Roman" w:cs="Times New Roman"/>
                <w:sz w:val="20"/>
                <w:szCs w:val="20"/>
                <w:lang w:val="kk-KZ"/>
              </w:rPr>
              <w:t>ді білу және сақтау</w:t>
            </w:r>
            <w:r>
              <w:rPr>
                <w:rFonts w:ascii="Times New Roman" w:hAnsi="Times New Roman" w:cs="Times New Roman"/>
                <w:sz w:val="20"/>
                <w:szCs w:val="20"/>
              </w:rPr>
              <w:t>.</w:t>
            </w:r>
            <w:r>
              <w:rPr>
                <w:rFonts w:ascii="Times New Roman" w:hAnsi="Times New Roman" w:cs="Times New Roman"/>
                <w:sz w:val="20"/>
                <w:szCs w:val="20"/>
                <w:lang w:val="kk-KZ"/>
              </w:rPr>
              <w:t xml:space="preserve"> Ғылыми зерттеулер әдістерін қолдану.</w:t>
            </w:r>
          </w:p>
        </w:tc>
        <w:tc>
          <w:tcPr>
            <w:tcW w:w="927" w:type="dxa"/>
            <w:tcBorders>
              <w:top w:val="single" w:sz="4" w:space="0" w:color="auto"/>
              <w:bottom w:val="single" w:sz="4" w:space="0" w:color="auto"/>
            </w:tcBorders>
            <w:noWrap/>
            <w:vAlign w:val="center"/>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t>5</w:t>
            </w: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en-US"/>
              </w:rPr>
            </w:pPr>
          </w:p>
        </w:tc>
        <w:tc>
          <w:tcPr>
            <w:tcW w:w="426" w:type="dxa"/>
            <w:noWrap/>
          </w:tcPr>
          <w:p w:rsidR="000F1390" w:rsidRDefault="008E0D66">
            <w:pPr>
              <w:rPr>
                <w:b/>
                <w:sz w:val="20"/>
                <w:szCs w:val="20"/>
                <w:lang w:val="en-US"/>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8E0D66">
            <w:pPr>
              <w:pStyle w:val="TableParagraph"/>
              <w:rPr>
                <w:b/>
                <w:sz w:val="20"/>
                <w:szCs w:val="20"/>
                <w:lang w:val="en-US"/>
              </w:rPr>
            </w:pPr>
            <w:r>
              <w:rPr>
                <w:b/>
                <w:sz w:val="20"/>
                <w:szCs w:val="20"/>
                <w:lang w:val="en-US"/>
              </w:rPr>
              <w:t>ѵ</w:t>
            </w:r>
          </w:p>
        </w:tc>
      </w:tr>
      <w:tr w:rsidR="000F1390" w:rsidTr="0000049F">
        <w:trPr>
          <w:trHeight w:val="3959"/>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6</w:t>
            </w:r>
          </w:p>
        </w:tc>
        <w:tc>
          <w:tcPr>
            <w:tcW w:w="975" w:type="dxa"/>
            <w:vMerge/>
            <w:noWrap/>
            <w:vAlign w:val="center"/>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0049F" w:rsidRPr="0000049F" w:rsidRDefault="0000049F" w:rsidP="0000049F">
            <w:pPr>
              <w:pStyle w:val="af4"/>
              <w:tabs>
                <w:tab w:val="left" w:pos="993"/>
              </w:tabs>
              <w:ind w:left="0"/>
              <w:jc w:val="center"/>
              <w:rPr>
                <w:rStyle w:val="markedcontent"/>
                <w:rFonts w:ascii="Times New Roman" w:hAnsi="Times New Roman" w:cs="Times New Roman"/>
                <w:sz w:val="20"/>
                <w:szCs w:val="20"/>
              </w:rPr>
            </w:pPr>
            <w:r w:rsidRPr="0000049F">
              <w:rPr>
                <w:rStyle w:val="markedcontent"/>
                <w:rFonts w:ascii="Times New Roman" w:hAnsi="Times New Roman" w:cs="Times New Roman"/>
                <w:sz w:val="20"/>
                <w:szCs w:val="20"/>
              </w:rPr>
              <w:t>Қаржылық сауаттылық негіздері</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00049F" w:rsidRPr="0000049F" w:rsidRDefault="0000049F" w:rsidP="0000049F">
            <w:pPr>
              <w:pStyle w:val="ae"/>
              <w:widowControl w:val="0"/>
              <w:spacing w:after="0" w:line="240" w:lineRule="auto"/>
              <w:jc w:val="both"/>
              <w:rPr>
                <w:sz w:val="20"/>
                <w:szCs w:val="20"/>
                <w:lang w:val="kk-KZ"/>
              </w:rPr>
            </w:pPr>
            <w:r w:rsidRPr="0000049F">
              <w:rPr>
                <w:b/>
                <w:sz w:val="20"/>
                <w:szCs w:val="20"/>
                <w:lang w:val="kk-KZ"/>
              </w:rPr>
              <w:t>Пәннің мақсаты</w:t>
            </w:r>
            <w:r w:rsidRPr="0000049F">
              <w:rPr>
                <w:sz w:val="20"/>
                <w:szCs w:val="20"/>
                <w:lang w:val="kk-KZ"/>
              </w:rPr>
              <w:t xml:space="preserve"> – қаржылық әл-ауқатқа жету үшін маңызды болып табылатын жеке және отбасылық қаржылық ресурстарды зерттеу.</w:t>
            </w:r>
          </w:p>
          <w:p w:rsidR="000F1390" w:rsidRDefault="0000049F" w:rsidP="0000049F">
            <w:pPr>
              <w:pStyle w:val="Default"/>
              <w:jc w:val="both"/>
              <w:rPr>
                <w:rFonts w:ascii="Times New Roman" w:hAnsi="Times New Roman" w:cs="Times New Roman"/>
                <w:sz w:val="20"/>
                <w:szCs w:val="20"/>
                <w:lang w:val="kk-KZ" w:eastAsia="ru-RU"/>
              </w:rPr>
            </w:pPr>
            <w:r w:rsidRPr="0000049F">
              <w:rPr>
                <w:rFonts w:ascii="Times New Roman" w:hAnsi="Times New Roman" w:cs="Times New Roman"/>
                <w:b/>
                <w:sz w:val="20"/>
                <w:szCs w:val="20"/>
                <w:lang w:val="kk-KZ"/>
              </w:rPr>
              <w:t>Пәннің мазмұны</w:t>
            </w:r>
            <w:r w:rsidRPr="0000049F">
              <w:rPr>
                <w:rFonts w:ascii="Times New Roman" w:hAnsi="Times New Roman" w:cs="Times New Roman"/>
                <w:sz w:val="20"/>
                <w:szCs w:val="20"/>
                <w:lang w:val="kk-KZ"/>
              </w:rPr>
              <w:t>. 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3</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8E0D66">
            <w:pPr>
              <w:rPr>
                <w:sz w:val="20"/>
                <w:szCs w:val="20"/>
              </w:rPr>
            </w:pPr>
            <w:r>
              <w:rPr>
                <w:b/>
                <w:sz w:val="20"/>
                <w:szCs w:val="20"/>
                <w:lang w:val="en-US"/>
              </w:rPr>
              <w:t>ѵ</w:t>
            </w: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rPr>
                <w:sz w:val="20"/>
                <w:szCs w:val="20"/>
              </w:rPr>
            </w:pPr>
          </w:p>
        </w:tc>
        <w:tc>
          <w:tcPr>
            <w:tcW w:w="580" w:type="dxa"/>
            <w:tcBorders>
              <w:left w:val="single" w:sz="4" w:space="0" w:color="auto"/>
              <w:right w:val="single" w:sz="4" w:space="0" w:color="auto"/>
            </w:tcBorders>
            <w:noWrap/>
          </w:tcPr>
          <w:p w:rsidR="000F1390" w:rsidRDefault="000F1390">
            <w:pPr>
              <w:rPr>
                <w:sz w:val="20"/>
                <w:szCs w:val="20"/>
              </w:rPr>
            </w:pPr>
          </w:p>
        </w:tc>
        <w:tc>
          <w:tcPr>
            <w:tcW w:w="530" w:type="dxa"/>
            <w:gridSpan w:val="2"/>
            <w:tcBorders>
              <w:left w:val="single" w:sz="4" w:space="0" w:color="auto"/>
            </w:tcBorders>
            <w:noWrap/>
          </w:tcPr>
          <w:p w:rsidR="000F1390" w:rsidRDefault="008E0D66">
            <w:pPr>
              <w:rPr>
                <w:b/>
                <w:sz w:val="20"/>
                <w:szCs w:val="20"/>
                <w:lang w:val="en-US"/>
              </w:rPr>
            </w:pPr>
            <w:r>
              <w:rPr>
                <w:b/>
                <w:sz w:val="20"/>
                <w:szCs w:val="20"/>
                <w:lang w:val="en-US"/>
              </w:rPr>
              <w:t>ѵ</w:t>
            </w:r>
          </w:p>
        </w:tc>
      </w:tr>
      <w:tr w:rsidR="000F1390">
        <w:trPr>
          <w:trHeight w:val="542"/>
        </w:trPr>
        <w:tc>
          <w:tcPr>
            <w:tcW w:w="495" w:type="dxa"/>
            <w:tcBorders>
              <w:top w:val="single" w:sz="4" w:space="0" w:color="auto"/>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7</w:t>
            </w:r>
          </w:p>
        </w:tc>
        <w:tc>
          <w:tcPr>
            <w:tcW w:w="975" w:type="dxa"/>
            <w:vMerge/>
            <w:noWrap/>
            <w:vAlign w:val="center"/>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Абайтану</w:t>
            </w:r>
          </w:p>
        </w:tc>
        <w:tc>
          <w:tcPr>
            <w:tcW w:w="3870" w:type="dxa"/>
            <w:tcBorders>
              <w:top w:val="single" w:sz="4" w:space="0" w:color="auto"/>
              <w:bottom w:val="single" w:sz="4" w:space="0" w:color="auto"/>
            </w:tcBorders>
            <w:noWrap/>
          </w:tcPr>
          <w:p w:rsidR="000F1390" w:rsidRDefault="008E0D66">
            <w:pPr>
              <w:pStyle w:val="ae"/>
              <w:shd w:val="clear" w:color="auto" w:fill="FFFFFF"/>
              <w:spacing w:after="0"/>
              <w:jc w:val="both"/>
              <w:rPr>
                <w:sz w:val="20"/>
                <w:szCs w:val="20"/>
                <w:lang w:val="kk-KZ"/>
              </w:rPr>
            </w:pPr>
            <w:r>
              <w:rPr>
                <w:b/>
                <w:sz w:val="20"/>
                <w:szCs w:val="20"/>
                <w:lang w:val="kk-KZ"/>
              </w:rPr>
              <w:t>Мақсаты:</w:t>
            </w:r>
            <w:r>
              <w:rPr>
                <w:sz w:val="20"/>
                <w:szCs w:val="20"/>
                <w:lang w:val="kk-KZ"/>
              </w:rPr>
              <w:t xml:space="preserve"> А.Құнанбайұлы арқылы «Қазақтану» жобасындағы «ұлтық кодты» сақтау мен дәріптеу </w:t>
            </w:r>
          </w:p>
          <w:p w:rsidR="000F1390" w:rsidRDefault="008E0D66">
            <w:pPr>
              <w:pStyle w:val="ae"/>
              <w:shd w:val="clear" w:color="auto" w:fill="FFFFFF"/>
              <w:spacing w:after="0"/>
              <w:jc w:val="both"/>
              <w:rPr>
                <w:sz w:val="20"/>
                <w:szCs w:val="20"/>
                <w:lang w:val="kk-KZ"/>
              </w:rPr>
            </w:pPr>
            <w:r>
              <w:rPr>
                <w:b/>
                <w:sz w:val="20"/>
                <w:szCs w:val="20"/>
                <w:lang w:val="kk-KZ"/>
              </w:rPr>
              <w:t>Мазмұны:</w:t>
            </w:r>
            <w:r>
              <w:rPr>
                <w:sz w:val="20"/>
                <w:szCs w:val="20"/>
                <w:lang w:val="kk-KZ"/>
              </w:rPr>
              <w:t xml:space="preserve"> ХІХ-ХХғ. Қазақстан тарихына, қазақ әдебиетіне тарихи шолу жасау. Абайтану саласының дамуындағы ХХ-ХХІ  ғасырдың абайтанушылардың еңбектері.  Абайдың  шығармашылығының хронологиясы. Абай - қазақ халқының ұлы ақыны, этнограф, қазақ жазба әдебитінің негізін салушы. Абай - «Қарамола Ережесі» заңдар жинағының құрастырушысы, қоғамдық маңыздылығы. Абай - ойшыл, дінтанушы, философ. Абай білім және ғылым саласындағы рөлі, «Толық адамды» қалыптастыру идеясы. Абайдың аудармалары, поэмалары, «Қара сөздері», «Абай жолы» роман-эпопея. Қ.Тоқаев «Абай және Қазақстан ХХІ ғасырда» маңыздылығы.</w:t>
            </w:r>
          </w:p>
        </w:tc>
        <w:tc>
          <w:tcPr>
            <w:tcW w:w="927"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8E0D66">
            <w:pPr>
              <w:rPr>
                <w:sz w:val="20"/>
                <w:szCs w:val="20"/>
              </w:rPr>
            </w:pPr>
            <w:r>
              <w:rPr>
                <w:b/>
                <w:sz w:val="20"/>
                <w:szCs w:val="20"/>
                <w:lang w:val="en-US"/>
              </w:rPr>
              <w:t>ѵ</w:t>
            </w: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8</w:t>
            </w:r>
          </w:p>
        </w:tc>
        <w:tc>
          <w:tcPr>
            <w:tcW w:w="975" w:type="dxa"/>
            <w:vMerge/>
            <w:noWrap/>
            <w:vAlign w:val="center"/>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Мұхтартану</w:t>
            </w:r>
          </w:p>
        </w:tc>
        <w:tc>
          <w:tcPr>
            <w:tcW w:w="3870" w:type="dxa"/>
            <w:tcBorders>
              <w:top w:val="single" w:sz="4" w:space="0" w:color="auto"/>
              <w:bottom w:val="single" w:sz="4" w:space="0" w:color="auto"/>
            </w:tcBorders>
            <w:noWrap/>
          </w:tcPr>
          <w:p w:rsidR="000F1390" w:rsidRDefault="008E0D66">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Мақсаты: </w:t>
            </w:r>
            <w:r>
              <w:rPr>
                <w:rFonts w:ascii="Times New Roman" w:hAnsi="Times New Roman" w:cs="Times New Roman"/>
                <w:sz w:val="20"/>
                <w:szCs w:val="20"/>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дағдысын дамыту. </w:t>
            </w:r>
          </w:p>
          <w:p w:rsidR="000F1390" w:rsidRDefault="008E0D66">
            <w:pPr>
              <w:spacing w:after="0" w:line="240" w:lineRule="auto"/>
              <w:jc w:val="both"/>
              <w:rPr>
                <w:sz w:val="20"/>
                <w:szCs w:val="20"/>
                <w:lang w:val="kk-KZ"/>
              </w:rPr>
            </w:pPr>
            <w:r>
              <w:rPr>
                <w:rFonts w:ascii="Times New Roman" w:hAnsi="Times New Roman" w:cs="Times New Roman"/>
                <w:b/>
                <w:sz w:val="20"/>
                <w:szCs w:val="20"/>
                <w:lang w:val="kk-KZ"/>
              </w:rPr>
              <w:t>Мазмұны.</w:t>
            </w:r>
            <w:r>
              <w:rPr>
                <w:rFonts w:ascii="Times New Roman" w:hAnsi="Times New Roman" w:cs="Times New Roman"/>
                <w:color w:val="000000" w:themeColor="text1"/>
                <w:sz w:val="20"/>
                <w:szCs w:val="20"/>
                <w:lang w:val="kk-KZ"/>
              </w:rPr>
              <w:t>М.Әуезовтің Семей,  Ташкент, Санкт-Петербург кезеңіндегі өмірі мен шығармашылық жолы. «Шолпан», «Абай» журналдарындағы М.Әуезовтің қызметі.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монографиясына, «Абай жолы» роман-эпопеясына шолу жасау.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8E0D66">
            <w:pPr>
              <w:rPr>
                <w:sz w:val="20"/>
                <w:szCs w:val="20"/>
              </w:rPr>
            </w:pPr>
            <w:r>
              <w:rPr>
                <w:b/>
                <w:sz w:val="20"/>
                <w:szCs w:val="20"/>
                <w:lang w:val="en-US"/>
              </w:rPr>
              <w:t>ѵ</w:t>
            </w: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9</w:t>
            </w:r>
          </w:p>
        </w:tc>
        <w:tc>
          <w:tcPr>
            <w:tcW w:w="975" w:type="dxa"/>
            <w:vMerge/>
            <w:noWrap/>
            <w:vAlign w:val="center"/>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Қоғамға қызмет ету</w:t>
            </w:r>
          </w:p>
        </w:tc>
        <w:tc>
          <w:tcPr>
            <w:tcW w:w="3870" w:type="dxa"/>
            <w:tcBorders>
              <w:top w:val="single" w:sz="4" w:space="0" w:color="auto"/>
              <w:bottom w:val="single" w:sz="4" w:space="0" w:color="auto"/>
            </w:tcBorders>
            <w:noWrap/>
          </w:tcPr>
          <w:p w:rsidR="000F1390" w:rsidRDefault="008E0D66">
            <w:pPr>
              <w:spacing w:after="0" w:line="240" w:lineRule="auto"/>
              <w:jc w:val="both"/>
              <w:rPr>
                <w:rFonts w:ascii="Times New Roman" w:eastAsia="Calibri" w:hAnsi="Times New Roman" w:cs="Times New Roman"/>
                <w:bCs/>
                <w:sz w:val="20"/>
                <w:szCs w:val="20"/>
                <w:highlight w:val="yellow"/>
                <w:lang w:val="kk-KZ"/>
              </w:rPr>
            </w:pPr>
            <w:r>
              <w:rPr>
                <w:rFonts w:ascii="Times New Roman" w:eastAsia="Times New Roman" w:hAnsi="Times New Roman" w:cs="Times New Roman"/>
                <w:b/>
                <w:bCs/>
                <w:kern w:val="3"/>
                <w:sz w:val="20"/>
                <w:szCs w:val="20"/>
                <w:lang w:val="kk-KZ" w:eastAsia="zh-CN"/>
              </w:rPr>
              <w:t xml:space="preserve">Мақсаты: </w:t>
            </w:r>
            <w:r>
              <w:rPr>
                <w:rFonts w:ascii="Times New Roman" w:hAnsi="Times New Roman"/>
                <w:sz w:val="20"/>
                <w:szCs w:val="20"/>
                <w:lang w:val="kk-KZ"/>
              </w:rPr>
              <w:t>университетте оқытылатын пәндермен байланысты қоғамдық пайдалы іс-әрекеттерді жүзеге асыру, академиялық бағдарламаларды игеру негізінде студенттерде әлеуметтік маңызды дағдылар мен құзыреттерді қалыптастыру.</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sz w:val="20"/>
                <w:szCs w:val="20"/>
                <w:lang w:val="kk-KZ"/>
              </w:rPr>
              <w:t>Мазмұны.</w:t>
            </w:r>
            <w:r>
              <w:rPr>
                <w:rFonts w:ascii="Times New Roman" w:hAnsi="Times New Roman"/>
                <w:bCs/>
                <w:sz w:val="20"/>
                <w:szCs w:val="20"/>
                <w:lang w:val="kk-KZ"/>
              </w:rPr>
              <w:t xml:space="preserve"> Service Learning ұғымының мәні мен мазмұны, Service Learning тұжырымдамасының қалыптасу және даму тарихы. Service Learning-тің негізгі құрамдас бөліктері, балалар мен жасөспірімдер ортасындағы қоғамдық пайдалы іс-әрекеттер,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 Әлеуметтік жобаларды әзірлеудің жалпы принциптері мен әдістемесі. Іске асырылған әлеуметтік жобаларды талдау әдістері.</w:t>
            </w:r>
          </w:p>
        </w:tc>
        <w:tc>
          <w:tcPr>
            <w:tcW w:w="927" w:type="dxa"/>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8E0D66">
            <w:pPr>
              <w:rPr>
                <w:b/>
                <w:sz w:val="20"/>
                <w:szCs w:val="20"/>
                <w:lang w:val="en-US"/>
              </w:rPr>
            </w:pPr>
            <w:r>
              <w:rPr>
                <w:b/>
                <w:sz w:val="20"/>
                <w:szCs w:val="20"/>
                <w:lang w:val="en-US"/>
              </w:rPr>
              <w:t>ѵ</w:t>
            </w:r>
          </w:p>
        </w:tc>
        <w:tc>
          <w:tcPr>
            <w:tcW w:w="426" w:type="dxa"/>
            <w:noWrap/>
          </w:tcPr>
          <w:p w:rsidR="000F1390" w:rsidRDefault="008E0D66">
            <w:pPr>
              <w:rPr>
                <w:b/>
                <w:sz w:val="20"/>
                <w:szCs w:val="20"/>
                <w:lang w:val="en-US"/>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10</w:t>
            </w:r>
          </w:p>
        </w:tc>
        <w:tc>
          <w:tcPr>
            <w:tcW w:w="975" w:type="dxa"/>
            <w:vMerge/>
            <w:noWrap/>
            <w:vAlign w:val="center"/>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Сыбайлас жемқорлыққа қарсы мәдениет негіздері</w:t>
            </w:r>
          </w:p>
        </w:tc>
        <w:tc>
          <w:tcPr>
            <w:tcW w:w="3870" w:type="dxa"/>
            <w:tcBorders>
              <w:top w:val="single" w:sz="4" w:space="0" w:color="auto"/>
              <w:bottom w:val="single" w:sz="4" w:space="0" w:color="auto"/>
            </w:tcBorders>
            <w:noWrap/>
          </w:tcPr>
          <w:p w:rsidR="000F1390" w:rsidRDefault="008E0D66">
            <w:pPr>
              <w:spacing w:after="0" w:line="240" w:lineRule="auto"/>
              <w:jc w:val="both"/>
              <w:rPr>
                <w:rFonts w:ascii="Times New Roman" w:hAnsi="Times New Roman" w:cs="Times New Roman"/>
                <w:sz w:val="20"/>
                <w:szCs w:val="20"/>
                <w:lang w:val="kk-KZ"/>
              </w:rPr>
            </w:pPr>
            <w:r>
              <w:rPr>
                <w:rFonts w:ascii="Times New Roman" w:eastAsia="Times New Roman" w:hAnsi="Times New Roman" w:cs="Times New Roman"/>
                <w:b/>
                <w:bCs/>
                <w:kern w:val="3"/>
                <w:sz w:val="20"/>
                <w:szCs w:val="20"/>
                <w:lang w:val="kk-KZ" w:eastAsia="zh-CN"/>
              </w:rPr>
              <w:t>Мақсаты:</w:t>
            </w:r>
            <w:r>
              <w:rPr>
                <w:rFonts w:ascii="Times New Roman" w:hAnsi="Times New Roman" w:cs="Times New Roman"/>
                <w:sz w:val="20"/>
                <w:szCs w:val="20"/>
                <w:lang w:val="kk-KZ"/>
              </w:rPr>
              <w:t xml:space="preserve"> сыбайлас жемқорлыққа қарсы дүниетанымды, тұлғаның берік адамгершілік негіздерін, азаматтық ұстанымын, сыбайлас жемқорлыққа қарсы </w:t>
            </w:r>
            <w:r>
              <w:rPr>
                <w:rFonts w:ascii="Times New Roman" w:hAnsi="Times New Roman" w:cs="Times New Roman"/>
                <w:sz w:val="20"/>
                <w:szCs w:val="20"/>
                <w:lang w:val="kk-KZ"/>
              </w:rPr>
              <w:lastRenderedPageBreak/>
              <w:t>мінез-құлықтың орнықты дағдыларын қалыптастыру.</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cs="Times New Roman"/>
                <w:b/>
                <w:sz w:val="20"/>
                <w:szCs w:val="20"/>
                <w:lang w:val="kk-KZ"/>
              </w:rPr>
              <w:t>Мазмұны:</w:t>
            </w:r>
            <w:r>
              <w:rPr>
                <w:rFonts w:ascii="Times New Roman" w:hAnsi="Times New Roman" w:cs="Times New Roman"/>
                <w:sz w:val="20"/>
                <w:szCs w:val="20"/>
                <w:lang w:val="kk-KZ"/>
              </w:rPr>
              <w:t xml:space="preserve"> Құқықтық нигилизмді еңсеру, сыбайлас жемқорлыққа қарсы заңнама саласында білім алушылардың құқықтықмәдениетінің негіздерін қалыптастыру.Сыбайлас жемқорлыққа саналы көзқарасты қалыптастыру.Сыбайлас жемқорлық мінез-құлқынан, сыбайлас жемқорлық моралінен, этикасынан адамгершілік тұрғыдан бас тарту.Сыбайлас жемқорлыққа қарсы іс-қимыл үшін қажетті дағдыларды игеру.Сыбайлас жемқорлыққа қарсы мінез-құлық стандартын жасау. Сыбайлас жемқорлыққа қарсы насихаттау, заңдылық, заңға құрмет идеяларын тарату.Сыбайлас жемқорлықтың табиғатын түсінуге, оның көріністерінен әлеуметтік шығындарды сезінуге, өз ұстанымын дәлелді қорғай білуге, сыбайлас жемқорлықтың көріністерін еңсеру жолдарын іздеуге бағытталған қызмет.</w:t>
            </w:r>
          </w:p>
        </w:tc>
        <w:tc>
          <w:tcPr>
            <w:tcW w:w="927" w:type="dxa"/>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8E0D66">
            <w:pPr>
              <w:rPr>
                <w:b/>
                <w:sz w:val="20"/>
                <w:szCs w:val="20"/>
                <w:lang w:val="en-US"/>
              </w:rPr>
            </w:pPr>
            <w:r>
              <w:rPr>
                <w:b/>
                <w:sz w:val="20"/>
                <w:szCs w:val="20"/>
                <w:lang w:val="en-US"/>
              </w:rPr>
              <w:t>ѵ</w:t>
            </w:r>
          </w:p>
        </w:tc>
        <w:tc>
          <w:tcPr>
            <w:tcW w:w="426" w:type="dxa"/>
            <w:noWrap/>
          </w:tcPr>
          <w:p w:rsidR="000F1390" w:rsidRDefault="008E0D66">
            <w:pPr>
              <w:rPr>
                <w:b/>
                <w:sz w:val="20"/>
                <w:szCs w:val="20"/>
                <w:lang w:val="en-US"/>
              </w:rPr>
            </w:pPr>
            <w:r>
              <w:rPr>
                <w:b/>
                <w:sz w:val="20"/>
                <w:szCs w:val="20"/>
                <w:lang w:val="en-US"/>
              </w:rPr>
              <w:t>ѵ</w:t>
            </w: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rPr>
            </w:pPr>
          </w:p>
        </w:tc>
        <w:tc>
          <w:tcPr>
            <w:tcW w:w="480" w:type="dxa"/>
            <w:tcBorders>
              <w:right w:val="single" w:sz="4" w:space="0" w:color="auto"/>
            </w:tcBorders>
            <w:noWrap/>
          </w:tcPr>
          <w:p w:rsidR="000F1390" w:rsidRDefault="000F1390">
            <w:pPr>
              <w:pStyle w:val="TableParagraph"/>
              <w:rPr>
                <w:b/>
                <w:sz w:val="20"/>
                <w:szCs w:val="20"/>
              </w:rPr>
            </w:pPr>
          </w:p>
        </w:tc>
        <w:tc>
          <w:tcPr>
            <w:tcW w:w="525" w:type="dxa"/>
            <w:tcBorders>
              <w:right w:val="single" w:sz="4" w:space="0" w:color="auto"/>
            </w:tcBorders>
            <w:noWrap/>
          </w:tcPr>
          <w:p w:rsidR="000F1390" w:rsidRDefault="000F1390">
            <w:pPr>
              <w:pStyle w:val="TableParagraph"/>
              <w:rPr>
                <w:b/>
                <w:sz w:val="20"/>
                <w:szCs w:val="20"/>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30" w:type="dxa"/>
            <w:gridSpan w:val="2"/>
            <w:tcBorders>
              <w:left w:val="single" w:sz="4" w:space="0" w:color="auto"/>
            </w:tcBorders>
            <w:noWrap/>
          </w:tcPr>
          <w:p w:rsidR="000F1390" w:rsidRDefault="000F1390">
            <w:pPr>
              <w:pStyle w:val="TableParagraph"/>
              <w:rPr>
                <w:b/>
                <w:sz w:val="20"/>
                <w:szCs w:val="20"/>
                <w:lang w:val="en-US"/>
              </w:rPr>
            </w:pPr>
          </w:p>
        </w:tc>
      </w:tr>
      <w:tr w:rsidR="000F1390" w:rsidRPr="00A56575">
        <w:trPr>
          <w:trHeight w:val="542"/>
        </w:trPr>
        <w:tc>
          <w:tcPr>
            <w:tcW w:w="495" w:type="dxa"/>
            <w:tcBorders>
              <w:top w:val="single" w:sz="4" w:space="0" w:color="auto"/>
              <w:bottom w:val="single" w:sz="4" w:space="0" w:color="auto"/>
            </w:tcBorders>
            <w:noWrap/>
          </w:tcPr>
          <w:p w:rsidR="000F1390" w:rsidRDefault="000F1390">
            <w:pPr>
              <w:widowControl w:val="0"/>
              <w:autoSpaceDE w:val="0"/>
              <w:autoSpaceDN w:val="0"/>
              <w:spacing w:after="0" w:line="240" w:lineRule="auto"/>
              <w:rPr>
                <w:rFonts w:eastAsia="Calibri"/>
                <w:b/>
                <w:sz w:val="20"/>
                <w:szCs w:val="20"/>
                <w:lang w:val="kk-KZ"/>
              </w:rPr>
            </w:pPr>
          </w:p>
        </w:tc>
        <w:tc>
          <w:tcPr>
            <w:tcW w:w="14991" w:type="dxa"/>
            <w:gridSpan w:val="19"/>
            <w:noWrap/>
            <w:vAlign w:val="center"/>
          </w:tcPr>
          <w:p w:rsidR="000F1390" w:rsidRDefault="008E0D66">
            <w:pPr>
              <w:pStyle w:val="TableParagraph"/>
              <w:jc w:val="center"/>
              <w:rPr>
                <w:b/>
                <w:sz w:val="20"/>
                <w:szCs w:val="20"/>
                <w:lang w:val="kk-KZ"/>
              </w:rPr>
            </w:pPr>
            <w:r>
              <w:rPr>
                <w:rFonts w:eastAsia="Calibri"/>
                <w:b/>
                <w:sz w:val="20"/>
                <w:szCs w:val="20"/>
                <w:lang w:val="kk-KZ" w:eastAsia="ru-RU"/>
              </w:rPr>
              <w:t>Біліктілік шеңберінен шығатын қосымша модульдер</w:t>
            </w: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11</w:t>
            </w:r>
          </w:p>
        </w:tc>
        <w:tc>
          <w:tcPr>
            <w:tcW w:w="975" w:type="dxa"/>
            <w:vMerge w:val="restart"/>
            <w:noWrap/>
            <w:vAlign w:val="center"/>
          </w:tcPr>
          <w:p w:rsidR="000F1390" w:rsidRDefault="008E0D66">
            <w:pPr>
              <w:spacing w:after="20" w:line="240" w:lineRule="auto"/>
              <w:contextualSpacing/>
              <w:jc w:val="center"/>
              <w:rPr>
                <w:rFonts w:ascii="Times New Roman" w:eastAsia="Calibri" w:hAnsi="Times New Roman" w:cs="Times New Roman"/>
                <w:b/>
                <w:sz w:val="20"/>
                <w:szCs w:val="20"/>
                <w:lang w:eastAsia="ru-RU"/>
              </w:rPr>
            </w:pPr>
            <w:r>
              <w:rPr>
                <w:rFonts w:ascii="Times New Roman" w:eastAsia="Calibri" w:hAnsi="Times New Roman" w:cs="Times New Roman"/>
                <w:sz w:val="20"/>
                <w:szCs w:val="20"/>
                <w:lang w:val="kk-KZ" w:eastAsia="ru-RU"/>
              </w:rPr>
              <w:t>Коммуникация және дене мәдениеті модулі</w:t>
            </w: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МК</w:t>
            </w:r>
          </w:p>
        </w:tc>
        <w:tc>
          <w:tcPr>
            <w:tcW w:w="1441"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Қазақ (орыс) тілі</w:t>
            </w:r>
          </w:p>
        </w:tc>
        <w:tc>
          <w:tcPr>
            <w:tcW w:w="3870" w:type="dxa"/>
            <w:tcBorders>
              <w:top w:val="single" w:sz="4" w:space="0" w:color="auto"/>
              <w:bottom w:val="single" w:sz="4" w:space="0" w:color="auto"/>
            </w:tcBorders>
            <w:noWrap/>
          </w:tcPr>
          <w:p w:rsidR="000F1390" w:rsidRDefault="008E0D66">
            <w:pPr>
              <w:spacing w:after="0" w:line="240" w:lineRule="auto"/>
              <w:jc w:val="both"/>
              <w:rPr>
                <w:rFonts w:ascii="Times New Roman" w:hAnsi="Times New Roman" w:cs="Times New Roman"/>
                <w:color w:val="000000"/>
                <w:sz w:val="20"/>
                <w:szCs w:val="20"/>
                <w:lang w:val="kk-KZ"/>
              </w:rPr>
            </w:pPr>
            <w:r>
              <w:rPr>
                <w:rFonts w:ascii="Times New Roman" w:hAnsi="Times New Roman" w:cs="Times New Roman"/>
                <w:b/>
                <w:sz w:val="20"/>
                <w:szCs w:val="20"/>
                <w:lang w:val="kk-KZ"/>
              </w:rPr>
              <w:t>Мақсаты</w:t>
            </w:r>
            <w:r>
              <w:rPr>
                <w:rFonts w:ascii="Times New Roman" w:hAnsi="Times New Roman" w:cs="Times New Roman"/>
                <w:sz w:val="20"/>
                <w:szCs w:val="20"/>
                <w:lang w:val="kk-KZ"/>
              </w:rPr>
              <w:t>:</w:t>
            </w:r>
            <w:r>
              <w:rPr>
                <w:rFonts w:ascii="Times New Roman" w:hAnsi="Times New Roman" w:cs="Times New Roman"/>
                <w:color w:val="000000"/>
                <w:sz w:val="20"/>
                <w:szCs w:val="20"/>
                <w:lang w:val="kk-KZ"/>
              </w:rPr>
              <w:t xml:space="preserve"> қазақ (орыс) тілінде қоғамдық өмір және әлеуметтік-мәдени, кәсіби салаларында коммуникативтік құзыреттілікті қалыптастырып,  академиялық мәтіндер жазу қабілетін жетілдіреді.</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cs="Times New Roman"/>
                <w:b/>
                <w:color w:val="000000"/>
                <w:sz w:val="20"/>
                <w:szCs w:val="20"/>
                <w:lang w:val="kk-KZ"/>
              </w:rPr>
              <w:t>Мазмұны</w:t>
            </w:r>
            <w:r>
              <w:rPr>
                <w:rFonts w:ascii="Times New Roman" w:hAnsi="Times New Roman" w:cs="Times New Roman"/>
                <w:color w:val="000000"/>
                <w:sz w:val="20"/>
                <w:szCs w:val="20"/>
                <w:lang w:val="kk-KZ"/>
              </w:rPr>
              <w:t xml:space="preserve">: </w:t>
            </w:r>
            <w:r>
              <w:rPr>
                <w:rFonts w:ascii="Times New Roman" w:hAnsi="Times New Roman" w:cs="Times New Roman"/>
                <w:sz w:val="20"/>
                <w:szCs w:val="20"/>
                <w:lang w:val="kk-KZ"/>
              </w:rPr>
              <w:t xml:space="preserve">А1, А2, В1, В2-1, В2-2 (В2, С1 орыс тілі )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 </w:t>
            </w:r>
            <w:r>
              <w:rPr>
                <w:rStyle w:val="y2iqfc"/>
                <w:rFonts w:ascii="Times New Roman" w:hAnsi="Times New Roman" w:cs="Times New Roman"/>
                <w:color w:val="202124"/>
                <w:sz w:val="20"/>
                <w:szCs w:val="20"/>
                <w:lang w:val="kk-KZ"/>
              </w:rPr>
              <w:t xml:space="preserve">Білім беру бағдарламасы бойынша мәтіндердегі тілдік </w:t>
            </w:r>
            <w:r>
              <w:rPr>
                <w:rStyle w:val="y2iqfc"/>
                <w:rFonts w:ascii="Times New Roman" w:hAnsi="Times New Roman" w:cs="Times New Roman"/>
                <w:color w:val="202124"/>
                <w:sz w:val="20"/>
                <w:szCs w:val="20"/>
                <w:lang w:val="kk-KZ"/>
              </w:rPr>
              <w:lastRenderedPageBreak/>
              <w:t>материалды түсінгенін көрсету, терминологияны білу және сын тұрғысынан ойлауды дамыту.</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lastRenderedPageBreak/>
              <w:t>10</w:t>
            </w:r>
          </w:p>
        </w:tc>
        <w:tc>
          <w:tcPr>
            <w:tcW w:w="427" w:type="dxa"/>
            <w:noWrap/>
          </w:tcPr>
          <w:p w:rsidR="000F1390" w:rsidRDefault="008E0D66">
            <w:pPr>
              <w:rPr>
                <w:sz w:val="20"/>
                <w:szCs w:val="20"/>
              </w:rPr>
            </w:pPr>
            <w:r>
              <w:rPr>
                <w:b/>
                <w:sz w:val="20"/>
                <w:szCs w:val="20"/>
                <w:lang w:val="en-US"/>
              </w:rPr>
              <w:t>ѵ</w:t>
            </w: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259"/>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12</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МК</w:t>
            </w:r>
          </w:p>
        </w:tc>
        <w:tc>
          <w:tcPr>
            <w:tcW w:w="1441" w:type="dxa"/>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Шет</w:t>
            </w:r>
            <w:r>
              <w:rPr>
                <w:rFonts w:ascii="Times New Roman" w:eastAsia="Calibri" w:hAnsi="Times New Roman" w:cs="Times New Roman"/>
                <w:sz w:val="20"/>
                <w:szCs w:val="20"/>
                <w:lang w:val="kk-KZ" w:eastAsia="ru-RU"/>
              </w:rPr>
              <w:t>ел</w:t>
            </w:r>
            <w:r>
              <w:rPr>
                <w:rFonts w:ascii="Times New Roman" w:eastAsia="Calibri" w:hAnsi="Times New Roman" w:cs="Times New Roman"/>
                <w:sz w:val="20"/>
                <w:szCs w:val="20"/>
                <w:lang w:eastAsia="ru-RU"/>
              </w:rPr>
              <w:t xml:space="preserve"> тілі</w:t>
            </w:r>
          </w:p>
        </w:tc>
        <w:tc>
          <w:tcPr>
            <w:tcW w:w="3870" w:type="dxa"/>
            <w:tcBorders>
              <w:top w:val="single" w:sz="4" w:space="0" w:color="auto"/>
            </w:tcBorders>
            <w:noWrap/>
          </w:tcPr>
          <w:p w:rsidR="000F1390" w:rsidRDefault="008E0D66">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Мақсаты</w:t>
            </w:r>
            <w:r>
              <w:rPr>
                <w:rFonts w:ascii="Times New Roman" w:hAnsi="Times New Roman" w:cs="Times New Roman"/>
                <w:sz w:val="20"/>
                <w:szCs w:val="20"/>
                <w:lang w:val="kk-KZ"/>
              </w:rPr>
              <w:t xml:space="preserve"> – А2 жеткілікті деңгейінде және В1 базалық жеткіліктілік деңгейінде шет тілін оқыту үдерісінде студенттердің мәдениетаралық және коммуникативтік құзыреттілігін қалыптастыру. Егер бастапқыда тіл деңгейі жалпы еуропалық құзыреттілік В1 деңгейінен жоғары болса, студент жалпы еуропалық құзыреттің В2 деңгейіне жетеді..</w:t>
            </w:r>
          </w:p>
          <w:p w:rsidR="000F1390" w:rsidRDefault="008E0D66">
            <w:pPr>
              <w:spacing w:after="0" w:line="240" w:lineRule="auto"/>
              <w:contextualSpacing/>
              <w:jc w:val="both"/>
              <w:rPr>
                <w:rFonts w:ascii="Times New Roman" w:eastAsia="Calibri" w:hAnsi="Times New Roman" w:cs="Times New Roman"/>
                <w:sz w:val="20"/>
                <w:szCs w:val="20"/>
                <w:lang w:val="kk-KZ" w:eastAsia="ru-RU"/>
              </w:rPr>
            </w:pPr>
            <w:r>
              <w:rPr>
                <w:rFonts w:ascii="Times New Roman" w:hAnsi="Times New Roman" w:cs="Times New Roman"/>
                <w:b/>
                <w:sz w:val="20"/>
                <w:szCs w:val="20"/>
                <w:lang w:val="kk-KZ"/>
              </w:rPr>
              <w:t>Мазмұны:</w:t>
            </w:r>
            <w:r>
              <w:rPr>
                <w:rFonts w:ascii="Times New Roman" w:hAnsi="Times New Roman" w:cs="Times New Roman"/>
                <w:sz w:val="20"/>
                <w:szCs w:val="20"/>
                <w:lang w:val="kk-KZ"/>
              </w:rPr>
              <w:t xml:space="preserve"> А1, А2, В1, В2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w:t>
            </w:r>
            <w:r>
              <w:rPr>
                <w:rStyle w:val="y2iqfc"/>
                <w:rFonts w:ascii="Times New Roman" w:hAnsi="Times New Roman" w:cs="Times New Roman"/>
                <w:color w:val="202124"/>
                <w:sz w:val="20"/>
                <w:szCs w:val="20"/>
                <w:lang w:val="kk-KZ"/>
              </w:rPr>
              <w:t>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927" w:type="dxa"/>
            <w:tcBorders>
              <w:top w:val="single" w:sz="4" w:space="0" w:color="auto"/>
            </w:tcBorders>
            <w:noWrap/>
            <w:vAlign w:val="center"/>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10</w:t>
            </w:r>
          </w:p>
        </w:tc>
        <w:tc>
          <w:tcPr>
            <w:tcW w:w="427" w:type="dxa"/>
            <w:noWrap/>
          </w:tcPr>
          <w:p w:rsidR="000F1390" w:rsidRDefault="008E0D66">
            <w:pPr>
              <w:rPr>
                <w:b/>
                <w:sz w:val="20"/>
                <w:szCs w:val="20"/>
                <w:lang w:val="kk-KZ"/>
              </w:rPr>
            </w:pPr>
            <w:r>
              <w:rPr>
                <w:b/>
                <w:sz w:val="20"/>
                <w:szCs w:val="20"/>
                <w:lang w:val="en-US"/>
              </w:rPr>
              <w:t>ѵ</w:t>
            </w: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13</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МК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Дене шынықтыру</w:t>
            </w:r>
          </w:p>
        </w:tc>
        <w:tc>
          <w:tcPr>
            <w:tcW w:w="3870" w:type="dxa"/>
            <w:tcBorders>
              <w:top w:val="single" w:sz="4" w:space="0" w:color="auto"/>
              <w:bottom w:val="single" w:sz="4" w:space="0" w:color="auto"/>
            </w:tcBorders>
            <w:noWrap/>
          </w:tcPr>
          <w:p w:rsidR="000F1390" w:rsidRDefault="008E0D66">
            <w:pPr>
              <w:spacing w:after="0" w:line="240" w:lineRule="auto"/>
              <w:jc w:val="both"/>
              <w:rPr>
                <w:rFonts w:ascii="Times New Roman" w:hAnsi="Times New Roman"/>
                <w:sz w:val="20"/>
                <w:szCs w:val="20"/>
              </w:rPr>
            </w:pPr>
            <w:r>
              <w:rPr>
                <w:rFonts w:ascii="Times New Roman" w:eastAsia="Times New Roman" w:hAnsi="Times New Roman" w:cs="Times New Roman"/>
                <w:b/>
                <w:bCs/>
                <w:kern w:val="3"/>
                <w:sz w:val="20"/>
                <w:szCs w:val="20"/>
                <w:lang w:val="kk-KZ" w:eastAsia="zh-CN"/>
              </w:rPr>
              <w:t xml:space="preserve">Мақсаты: </w:t>
            </w:r>
            <w:r>
              <w:rPr>
                <w:rFonts w:ascii="Times New Roman" w:hAnsi="Times New Roman"/>
                <w:sz w:val="20"/>
                <w:szCs w:val="20"/>
              </w:rPr>
              <w:t>кәсіби қызметке дайындалу үшін денсаулықты сақтауды, нығайтуды қамтамасыз ететін дене шынықтыру құралдары мен әдістерін мақсатты түрде пайдалану қабілеттілігі мен әлеуметтік-жеке құзыреттіліктерін қалыптастыру; болашақ еңбек қызметінде физикалық жүктемелердің, жүйке-психикалық стресстердің және қолайсыз факторлардың тұрақты төзімділігіне.</w:t>
            </w:r>
          </w:p>
          <w:p w:rsidR="000F1390" w:rsidRDefault="008E0D66">
            <w:pPr>
              <w:spacing w:after="0" w:line="240" w:lineRule="auto"/>
              <w:jc w:val="both"/>
              <w:rPr>
                <w:rFonts w:ascii="Times New Roman" w:eastAsia="Calibri" w:hAnsi="Times New Roman" w:cs="Times New Roman"/>
                <w:sz w:val="20"/>
                <w:szCs w:val="20"/>
                <w:lang w:eastAsia="ru-RU"/>
              </w:rPr>
            </w:pPr>
            <w:r>
              <w:rPr>
                <w:rFonts w:ascii="Times New Roman" w:hAnsi="Times New Roman" w:cs="Times New Roman"/>
                <w:b/>
                <w:sz w:val="20"/>
                <w:szCs w:val="20"/>
                <w:lang w:val="kk-KZ"/>
              </w:rPr>
              <w:t xml:space="preserve">Мазмұны: </w:t>
            </w:r>
            <w:r>
              <w:rPr>
                <w:rFonts w:ascii="Times New Roman" w:hAnsi="Times New Roman"/>
                <w:sz w:val="20"/>
                <w:szCs w:val="20"/>
              </w:rPr>
              <w:t xml:space="preserve">Дене шынықтыру-сауықтыру және жаттығу бағдарламаларын іске асыру. Жалпы дамыту және арнайы жаттығулар кешені. Спорт түрлері (гимнастика, спорттық және ашық ойындар, жеңіл атлетика және т.б.). Сабақ процесінде </w:t>
            </w:r>
            <w:r>
              <w:rPr>
                <w:rFonts w:ascii="Times New Roman" w:hAnsi="Times New Roman"/>
                <w:sz w:val="20"/>
                <w:szCs w:val="20"/>
              </w:rPr>
              <w:lastRenderedPageBreak/>
              <w:t>бақылау және өзін-өзі бақылау, сақтандыру және өзін-өзі сақтандыру. Жарыстардың төрешілері, кәсіптік-қолданбалы дене шынықтыру даярлығының құралдары. Қазіргі заманғы сауықтыру жүйелері: А. Стрельникова, к. Бутейко, к. Динейки бойынша тыныс алу жүйесі, Бубновский бойынша бірлескен гимнастика.</w:t>
            </w:r>
          </w:p>
        </w:tc>
        <w:tc>
          <w:tcPr>
            <w:tcW w:w="927" w:type="dxa"/>
            <w:tcBorders>
              <w:top w:val="single" w:sz="4" w:space="0" w:color="auto"/>
              <w:bottom w:val="single" w:sz="4" w:space="0" w:color="auto"/>
            </w:tcBorders>
            <w:noWrap/>
            <w:vAlign w:val="center"/>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8</w:t>
            </w:r>
          </w:p>
        </w:tc>
        <w:tc>
          <w:tcPr>
            <w:tcW w:w="427" w:type="dxa"/>
            <w:noWrap/>
          </w:tcPr>
          <w:p w:rsidR="000F1390" w:rsidRDefault="000F1390">
            <w:pPr>
              <w:rPr>
                <w:b/>
                <w:sz w:val="20"/>
                <w:szCs w:val="20"/>
                <w:lang w:val="kk-KZ"/>
              </w:rPr>
            </w:pPr>
          </w:p>
        </w:tc>
        <w:tc>
          <w:tcPr>
            <w:tcW w:w="426" w:type="dxa"/>
            <w:noWrap/>
          </w:tcPr>
          <w:p w:rsidR="000F1390" w:rsidRDefault="008E0D66">
            <w:pPr>
              <w:rPr>
                <w:b/>
                <w:sz w:val="20"/>
                <w:szCs w:val="20"/>
                <w:lang w:val="kk-KZ"/>
              </w:rPr>
            </w:pPr>
            <w:r>
              <w:rPr>
                <w:b/>
                <w:sz w:val="20"/>
                <w:szCs w:val="20"/>
                <w:lang w:val="en-US"/>
              </w:rPr>
              <w:t>ѵ</w:t>
            </w: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14</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b/>
                <w:sz w:val="20"/>
                <w:szCs w:val="20"/>
                <w:lang w:val="kk-KZ"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b/>
                <w:sz w:val="20"/>
                <w:szCs w:val="20"/>
                <w:lang w:val="kk-KZ" w:eastAsia="ru-RU"/>
              </w:rPr>
            </w:pPr>
            <w:r>
              <w:rPr>
                <w:rFonts w:ascii="Times New Roman" w:eastAsia="Calibri" w:hAnsi="Times New Roman" w:cs="Times New Roman"/>
                <w:sz w:val="20"/>
                <w:szCs w:val="20"/>
                <w:lang w:eastAsia="ru-RU"/>
              </w:rPr>
              <w:t>Кәсіби қазақ (орыс) тілі</w:t>
            </w:r>
          </w:p>
        </w:tc>
        <w:tc>
          <w:tcPr>
            <w:tcW w:w="3870" w:type="dxa"/>
            <w:tcBorders>
              <w:top w:val="single" w:sz="4" w:space="0" w:color="auto"/>
              <w:bottom w:val="single" w:sz="4" w:space="0" w:color="auto"/>
            </w:tcBorders>
            <w:noWrap/>
          </w:tcPr>
          <w:p w:rsidR="000F1390" w:rsidRDefault="008E0D66">
            <w:pPr>
              <w:pStyle w:val="aa"/>
              <w:jc w:val="both"/>
              <w:rPr>
                <w:rFonts w:ascii="Times New Roman" w:hAnsi="Times New Roman"/>
                <w:sz w:val="20"/>
                <w:szCs w:val="20"/>
                <w:lang w:val="kk-KZ"/>
              </w:rPr>
            </w:pPr>
            <w:r>
              <w:rPr>
                <w:rFonts w:ascii="Times New Roman" w:hAnsi="Times New Roman"/>
                <w:b/>
                <w:bCs/>
                <w:sz w:val="20"/>
                <w:szCs w:val="20"/>
                <w:lang w:val="kk-KZ"/>
              </w:rPr>
              <w:t xml:space="preserve">Мақсаты: </w:t>
            </w:r>
            <w:r>
              <w:rPr>
                <w:rFonts w:ascii="Times New Roman" w:hAnsi="Times New Roman"/>
                <w:sz w:val="20"/>
                <w:szCs w:val="20"/>
                <w:lang w:val="kk-KZ"/>
              </w:rPr>
              <w:t xml:space="preserve">кәсіби маңызды жағдайларда қарым-қатынасты барабар құра алатын және арнайы мақсатта тіл нормаларын игерген маманға кәсіби бағдарланған тілдік дайындықты қамтамасыз ету. </w:t>
            </w:r>
          </w:p>
          <w:p w:rsidR="000F1390" w:rsidRDefault="008E0D66">
            <w:pPr>
              <w:pStyle w:val="aa"/>
              <w:jc w:val="both"/>
              <w:rPr>
                <w:rFonts w:ascii="Times New Roman" w:eastAsia="Calibri" w:hAnsi="Times New Roman" w:cs="Times New Roman"/>
                <w:b/>
                <w:sz w:val="20"/>
                <w:szCs w:val="20"/>
                <w:lang w:val="kk-KZ" w:eastAsia="ru-RU"/>
              </w:rPr>
            </w:pPr>
            <w:r>
              <w:rPr>
                <w:rFonts w:ascii="Times New Roman" w:hAnsi="Times New Roman"/>
                <w:b/>
                <w:bCs/>
                <w:sz w:val="20"/>
                <w:szCs w:val="20"/>
                <w:lang w:val="kk-KZ"/>
              </w:rPr>
              <w:t>Мазмұны:</w:t>
            </w:r>
            <w:r>
              <w:rPr>
                <w:rFonts w:ascii="Times New Roman" w:hAnsi="Times New Roman"/>
                <w:color w:val="000000"/>
                <w:sz w:val="20"/>
                <w:szCs w:val="20"/>
                <w:lang w:val="kk-KZ"/>
              </w:rPr>
              <w:t>Кәсіби тіл және оның құрамдас бөліктері. Кәсіби терминология ғылыми стильдің негізгі белгісі. Оқу-кәсіптік және ғылыми-кәсіптік салалардағы ғылыми лексика және ғылыми конструкциялар. Мамандық бойынша ғылыми мәтіндерді талдау және өндіру бойынша жұмыс алгоритмі. Ғылыми-кәсіби мәтіндерді құрастыру. Болашақ кәсіби қызмет шеңберіндегі іскерлік коммуникация және құжаттама негіздері.</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3</w:t>
            </w:r>
          </w:p>
        </w:tc>
        <w:tc>
          <w:tcPr>
            <w:tcW w:w="427" w:type="dxa"/>
            <w:noWrap/>
          </w:tcPr>
          <w:p w:rsidR="000F1390" w:rsidRDefault="008E0D66">
            <w:pPr>
              <w:rPr>
                <w:sz w:val="20"/>
                <w:szCs w:val="20"/>
              </w:rPr>
            </w:pPr>
            <w:r>
              <w:rPr>
                <w:b/>
                <w:sz w:val="20"/>
                <w:szCs w:val="20"/>
                <w:lang w:val="en-US"/>
              </w:rPr>
              <w:t>ѵ</w:t>
            </w: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15</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b/>
                <w:sz w:val="20"/>
                <w:szCs w:val="20"/>
                <w:lang w:val="kk-KZ"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t>Кәсіби бағытталған шетел тілі</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hAnsi="Times New Roman"/>
                <w:sz w:val="20"/>
                <w:szCs w:val="20"/>
                <w:lang w:val="kk-KZ"/>
              </w:rPr>
            </w:pPr>
            <w:r>
              <w:rPr>
                <w:rFonts w:ascii="Times New Roman" w:eastAsia="Times New Roman" w:hAnsi="Times New Roman" w:cs="Times New Roman"/>
                <w:b/>
                <w:bCs/>
                <w:kern w:val="3"/>
                <w:sz w:val="20"/>
                <w:szCs w:val="20"/>
                <w:lang w:val="kk-KZ" w:eastAsia="zh-CN"/>
              </w:rPr>
              <w:t xml:space="preserve">Мақсаты: </w:t>
            </w:r>
            <w:r>
              <w:rPr>
                <w:rFonts w:ascii="Times New Roman" w:hAnsi="Times New Roman"/>
                <w:sz w:val="20"/>
                <w:szCs w:val="20"/>
                <w:lang w:val="kk-KZ"/>
              </w:rPr>
              <w:t>шетелдік коммуникативті құзыреттілікті одан әрі дамыту (сөйлеу, тілдік, әлеуметтік - мәдени, компенсиялық, білім беру және танымдық құзыреттер); сөйлеу және сөйлеуге жат мінез - құлықты құқықтық ерекшеліктерге сәйкес қалыптастыру дағдыларын жетілдіру; оқылған мәтін бойынша түйіндеме құрастыру дағдыларын қалыптастыру;</w:t>
            </w:r>
          </w:p>
          <w:p w:rsidR="000F1390" w:rsidRDefault="008E0D66">
            <w:pPr>
              <w:spacing w:after="0" w:line="240" w:lineRule="auto"/>
              <w:contextualSpacing/>
              <w:jc w:val="both"/>
              <w:rPr>
                <w:rFonts w:ascii="Times New Roman" w:hAnsi="Times New Roman" w:cs="Times New Roman"/>
                <w:sz w:val="20"/>
                <w:szCs w:val="20"/>
                <w:lang w:val="kk-KZ" w:eastAsia="ru-RU"/>
              </w:rPr>
            </w:pPr>
            <w:r>
              <w:rPr>
                <w:rFonts w:ascii="Times New Roman" w:eastAsia="Times New Roman" w:hAnsi="Times New Roman" w:cs="Times New Roman"/>
                <w:b/>
                <w:bCs/>
                <w:kern w:val="3"/>
                <w:sz w:val="20"/>
                <w:szCs w:val="20"/>
                <w:lang w:val="kk-KZ" w:eastAsia="zh-CN"/>
              </w:rPr>
              <w:t xml:space="preserve">Мазмұны: </w:t>
            </w:r>
            <w:r>
              <w:rPr>
                <w:rFonts w:ascii="Times New Roman" w:eastAsia="Segoe UI" w:hAnsi="Times New Roman" w:cs="Times New Roman"/>
                <w:sz w:val="20"/>
                <w:szCs w:val="20"/>
                <w:shd w:val="clear" w:color="auto" w:fill="F5F5F5"/>
                <w:lang w:val="kk-KZ"/>
              </w:rPr>
              <w:t xml:space="preserve">Мәтіннен қажетті ақпаратты алу, оны оқу және кәсіби қарым-қатынаста түсіндіру дағдыларын дамыту. Кәсіби деңгейде байланыс орнату, қарым-қатынастың мақсаты мен жағдайына негізделген коммуникацияларды сауатты құру қабілетін дамыту. Кәсіби қарым-қатынас саласында шет тілінде сөйлеу әрекетінің бағдарламасын құру барысында </w:t>
            </w:r>
            <w:r>
              <w:rPr>
                <w:rFonts w:ascii="Times New Roman" w:eastAsia="Segoe UI" w:hAnsi="Times New Roman" w:cs="Times New Roman"/>
                <w:sz w:val="20"/>
                <w:szCs w:val="20"/>
                <w:shd w:val="clear" w:color="auto" w:fill="F5F5F5"/>
                <w:lang w:val="kk-KZ"/>
              </w:rPr>
              <w:lastRenderedPageBreak/>
              <w:t>шығармашылыққа, жаңашылдыққа, алқалылыққа баулу.</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3</w:t>
            </w:r>
          </w:p>
        </w:tc>
        <w:tc>
          <w:tcPr>
            <w:tcW w:w="427" w:type="dxa"/>
            <w:noWrap/>
          </w:tcPr>
          <w:p w:rsidR="000F1390" w:rsidRDefault="008E0D66">
            <w:pPr>
              <w:rPr>
                <w:sz w:val="20"/>
                <w:szCs w:val="20"/>
              </w:rPr>
            </w:pPr>
            <w:r>
              <w:rPr>
                <w:b/>
                <w:sz w:val="20"/>
                <w:szCs w:val="20"/>
                <w:lang w:val="en-US"/>
              </w:rPr>
              <w:t>ѵ</w:t>
            </w: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single" w:sz="4" w:space="0" w:color="auto"/>
              <w:bottom w:val="single" w:sz="4" w:space="0" w:color="auto"/>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1</w:t>
            </w:r>
            <w:r>
              <w:rPr>
                <w:rFonts w:eastAsia="Calibri"/>
                <w:b/>
                <w:sz w:val="20"/>
                <w:szCs w:val="20"/>
              </w:rPr>
              <w:t>6</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М</w:t>
            </w:r>
            <w:r>
              <w:rPr>
                <w:rFonts w:ascii="Times New Roman" w:eastAsia="Calibri" w:hAnsi="Times New Roman" w:cs="Times New Roman"/>
                <w:sz w:val="20"/>
                <w:szCs w:val="20"/>
                <w:lang w:eastAsia="ru-RU"/>
              </w:rPr>
              <w:t>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Ақпараттық-коммуникациялық технологиялар </w:t>
            </w:r>
          </w:p>
        </w:tc>
        <w:tc>
          <w:tcPr>
            <w:tcW w:w="3870" w:type="dxa"/>
            <w:tcBorders>
              <w:top w:val="single" w:sz="4" w:space="0" w:color="auto"/>
              <w:bottom w:val="single" w:sz="4" w:space="0" w:color="auto"/>
            </w:tcBorders>
            <w:noWrap/>
          </w:tcPr>
          <w:p w:rsidR="000F1390" w:rsidRDefault="008E0D66">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Мақсаты: </w:t>
            </w:r>
            <w:r>
              <w:rPr>
                <w:rFonts w:ascii="Times New Roman" w:hAnsi="Times New Roman" w:cs="Times New Roman"/>
                <w:sz w:val="20"/>
                <w:szCs w:val="20"/>
                <w:lang w:val="kk-KZ"/>
              </w:rPr>
              <w:t xml:space="preserve">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 Сандық жаһандану дәуірінде заманауи ақпараттық-коммуникациялық технологиялардың рөлі мен маңыздылығын сыни түрде түсіну қабілетін дамыту, жаңа "сандық" ойлау. </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cs="Times New Roman"/>
                <w:b/>
                <w:sz w:val="20"/>
                <w:szCs w:val="20"/>
                <w:shd w:val="clear" w:color="auto" w:fill="FFFFFF"/>
                <w:lang w:val="kk-KZ"/>
              </w:rPr>
              <w:t>Мазмұны</w:t>
            </w:r>
            <w:r>
              <w:rPr>
                <w:rFonts w:ascii="Times New Roman" w:hAnsi="Times New Roman" w:cs="Times New Roman"/>
                <w:sz w:val="20"/>
                <w:szCs w:val="20"/>
                <w:shd w:val="clear" w:color="auto" w:fill="FFFFFF"/>
                <w:lang w:val="kk-KZ"/>
              </w:rPr>
              <w:t>: Компьютерлік жүйелерге кіріспе және архитектурасы</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Бағдарламалық қамтамасыз ету. Операциялық жүйелер. Адамның компьютермен әрекеттесуі. Деректер базасының жүйесі. Деректер базасын басқару. Желілер және телекоммуникациялар. Киберқорғаныс</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Интернет технологиялары</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Бұлтты және мобильді технологиялар</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Мультимедиялық технологиялар</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Смарт технологиялар</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Электронды технологиялар</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Электронды бизнес</w:t>
            </w:r>
            <w:r>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lang w:val="kk-KZ"/>
              </w:rPr>
              <w:t xml:space="preserve"> Электронды үкімет.</w:t>
            </w:r>
          </w:p>
        </w:tc>
        <w:tc>
          <w:tcPr>
            <w:tcW w:w="927" w:type="dxa"/>
            <w:tcBorders>
              <w:top w:val="single" w:sz="4" w:space="0" w:color="auto"/>
              <w:bottom w:val="single" w:sz="4" w:space="0" w:color="auto"/>
            </w:tcBorders>
            <w:noWrap/>
            <w:vAlign w:val="center"/>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5</w:t>
            </w:r>
          </w:p>
        </w:tc>
        <w:tc>
          <w:tcPr>
            <w:tcW w:w="427" w:type="dxa"/>
            <w:noWrap/>
          </w:tcPr>
          <w:p w:rsidR="000F1390" w:rsidRDefault="008E0D66">
            <w:pPr>
              <w:rPr>
                <w:b/>
                <w:sz w:val="20"/>
                <w:szCs w:val="20"/>
                <w:lang w:val="kk-KZ"/>
              </w:rPr>
            </w:pPr>
            <w:r>
              <w:rPr>
                <w:b/>
                <w:sz w:val="20"/>
                <w:szCs w:val="20"/>
                <w:lang w:val="en-US"/>
              </w:rPr>
              <w:t>ѵ</w:t>
            </w: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rsidRPr="00A56575">
        <w:trPr>
          <w:trHeight w:val="542"/>
        </w:trPr>
        <w:tc>
          <w:tcPr>
            <w:tcW w:w="495" w:type="dxa"/>
            <w:tcBorders>
              <w:top w:val="single" w:sz="4" w:space="0" w:color="auto"/>
              <w:bottom w:val="single" w:sz="4" w:space="0" w:color="auto"/>
            </w:tcBorders>
            <w:noWrap/>
          </w:tcPr>
          <w:p w:rsidR="000F1390" w:rsidRDefault="000F1390">
            <w:pPr>
              <w:widowControl w:val="0"/>
              <w:autoSpaceDE w:val="0"/>
              <w:autoSpaceDN w:val="0"/>
              <w:spacing w:after="0" w:line="240" w:lineRule="auto"/>
              <w:rPr>
                <w:rFonts w:eastAsia="Calibri"/>
                <w:b/>
                <w:sz w:val="20"/>
                <w:szCs w:val="20"/>
                <w:lang w:val="kk-KZ"/>
              </w:rPr>
            </w:pPr>
          </w:p>
        </w:tc>
        <w:tc>
          <w:tcPr>
            <w:tcW w:w="14991" w:type="dxa"/>
            <w:gridSpan w:val="19"/>
            <w:noWrap/>
            <w:vAlign w:val="center"/>
          </w:tcPr>
          <w:p w:rsidR="000F1390" w:rsidRDefault="008E0D66">
            <w:pPr>
              <w:spacing w:after="20" w:line="240" w:lineRule="auto"/>
              <w:contextualSpacing/>
              <w:jc w:val="center"/>
              <w:rPr>
                <w:rFonts w:ascii="Times New Roman" w:eastAsia="Calibri" w:hAnsi="Times New Roman" w:cs="Times New Roman"/>
                <w:b/>
                <w:sz w:val="20"/>
                <w:szCs w:val="20"/>
                <w:lang w:val="kk-KZ" w:eastAsia="ru-RU"/>
              </w:rPr>
            </w:pPr>
            <w:r>
              <w:rPr>
                <w:rFonts w:ascii="Times New Roman" w:eastAsia="Calibri" w:hAnsi="Times New Roman" w:cs="Times New Roman"/>
                <w:b/>
                <w:sz w:val="20"/>
                <w:szCs w:val="20"/>
                <w:lang w:val="kk-KZ" w:eastAsia="ru-RU"/>
              </w:rPr>
              <w:t>Пәнаралық модульдер</w:t>
            </w:r>
          </w:p>
          <w:p w:rsidR="000F1390" w:rsidRDefault="008E0D66">
            <w:pPr>
              <w:pStyle w:val="TableParagraph"/>
              <w:jc w:val="center"/>
              <w:rPr>
                <w:b/>
                <w:sz w:val="20"/>
                <w:szCs w:val="20"/>
                <w:lang w:val="kk-KZ"/>
              </w:rPr>
            </w:pPr>
            <w:r>
              <w:rPr>
                <w:rFonts w:eastAsia="Calibri"/>
                <w:b/>
                <w:sz w:val="20"/>
                <w:szCs w:val="20"/>
                <w:lang w:val="kk-KZ" w:eastAsia="ru-RU"/>
              </w:rPr>
              <w:t>ЖОО компоненті / Таңдау компоненті</w:t>
            </w:r>
          </w:p>
        </w:tc>
      </w:tr>
      <w:tr w:rsidR="000F1390">
        <w:trPr>
          <w:trHeight w:val="542"/>
        </w:trPr>
        <w:tc>
          <w:tcPr>
            <w:tcW w:w="495" w:type="dxa"/>
            <w:tcBorders>
              <w:top w:val="single" w:sz="4" w:space="0" w:color="auto"/>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1</w:t>
            </w:r>
            <w:r>
              <w:rPr>
                <w:rFonts w:eastAsia="Calibri"/>
                <w:b/>
                <w:sz w:val="20"/>
                <w:szCs w:val="20"/>
              </w:rPr>
              <w:t>7</w:t>
            </w:r>
          </w:p>
        </w:tc>
        <w:tc>
          <w:tcPr>
            <w:tcW w:w="975" w:type="dxa"/>
            <w:vMerge w:val="restart"/>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Жаратылыстану-биология</w:t>
            </w:r>
            <w:r>
              <w:rPr>
                <w:rFonts w:ascii="Times New Roman" w:eastAsia="Calibri" w:hAnsi="Times New Roman" w:cs="Times New Roman"/>
                <w:sz w:val="20"/>
                <w:szCs w:val="20"/>
                <w:lang w:val="kk-KZ" w:eastAsia="ru-RU"/>
              </w:rPr>
              <w:t>лық</w:t>
            </w:r>
            <w:r>
              <w:rPr>
                <w:rFonts w:ascii="Times New Roman" w:eastAsia="Calibri" w:hAnsi="Times New Roman" w:cs="Times New Roman"/>
                <w:sz w:val="20"/>
                <w:szCs w:val="20"/>
                <w:lang w:eastAsia="ru-RU"/>
              </w:rPr>
              <w:t xml:space="preserve"> ғылымдарынегіздері</w:t>
            </w: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Ауыл шаруашылығы жануарлар биохимиясы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eastAsia="Times New Roman" w:hAnsi="Times New Roman" w:cs="Times New Roman"/>
                <w:b/>
                <w:bCs/>
                <w:kern w:val="3"/>
                <w:sz w:val="20"/>
                <w:szCs w:val="20"/>
                <w:lang w:val="kk-KZ" w:eastAsia="zh-CN"/>
              </w:rPr>
              <w:t xml:space="preserve">Мақсаты: </w:t>
            </w:r>
            <w:r>
              <w:rPr>
                <w:rFonts w:ascii="Times New Roman" w:hAnsi="Times New Roman"/>
                <w:sz w:val="20"/>
                <w:szCs w:val="20"/>
                <w:lang w:val="kk-KZ"/>
              </w:rPr>
              <w:t>жануарлар ағзасының химиялық құрамы туралы  білімді қалыптастыру.</w:t>
            </w:r>
          </w:p>
          <w:p w:rsidR="000F1390" w:rsidRDefault="008E0D66">
            <w:pPr>
              <w:spacing w:after="20" w:line="240" w:lineRule="auto"/>
              <w:contextualSpacing/>
              <w:jc w:val="both"/>
              <w:rPr>
                <w:rFonts w:ascii="Times New Roman" w:eastAsia="Calibri" w:hAnsi="Times New Roman" w:cs="Times New Roman"/>
                <w:sz w:val="20"/>
                <w:szCs w:val="20"/>
                <w:shd w:val="clear" w:color="auto" w:fill="FFFFFF"/>
                <w:lang w:val="kk-KZ" w:eastAsia="ru-RU"/>
              </w:rPr>
            </w:pPr>
            <w:r>
              <w:rPr>
                <w:rFonts w:ascii="Times New Roman" w:eastAsia="Times New Roman" w:hAnsi="Times New Roman" w:cs="Times New Roman"/>
                <w:b/>
                <w:bCs/>
                <w:kern w:val="3"/>
                <w:sz w:val="20"/>
                <w:szCs w:val="20"/>
                <w:lang w:val="kk-KZ" w:eastAsia="zh-CN"/>
              </w:rPr>
              <w:t xml:space="preserve">Мазмұны: </w:t>
            </w:r>
            <w:r>
              <w:rPr>
                <w:rFonts w:ascii="Times New Roman" w:eastAsia="SimSun" w:hAnsi="Times New Roman" w:cs="Times New Roman"/>
                <w:color w:val="000000"/>
                <w:sz w:val="20"/>
                <w:szCs w:val="20"/>
                <w:lang w:val="kk-KZ"/>
              </w:rPr>
              <w:t xml:space="preserve">Жануарлар ағзасында болып жатқан биохимиялық процестерді, сыртқы ортамен өзара әрекеттесудегі функциялардың заңдылықтарын, жануарларды ұстау технологияларын білу және түсіну, организмде болып жатқан метаболикалық процестерді реттеу әдістерін білу. Жануарлар ағзалары мен тіндерінің негізін құрайтын биологиялық белсенді қосылыстардың құрылымы мен қасиеттері туралы ғылыми түсініктерге ықпал етеді; организмге енетін және қалыпты жануарлар ағзасының мүшелері мен тіндерінің </w:t>
            </w:r>
            <w:r>
              <w:rPr>
                <w:rFonts w:ascii="Times New Roman" w:eastAsia="SimSun" w:hAnsi="Times New Roman" w:cs="Times New Roman"/>
                <w:color w:val="000000"/>
                <w:sz w:val="20"/>
                <w:szCs w:val="20"/>
                <w:lang w:val="kk-KZ"/>
              </w:rPr>
              <w:lastRenderedPageBreak/>
              <w:t>құрамына кіретін биологиялық белсенді қосылыстардың химиялық өзгерістерінің күрделі процестері мен реакциялары шарттары.</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lastRenderedPageBreak/>
              <w:t>5</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8E0D66">
            <w:pPr>
              <w:rPr>
                <w:b/>
                <w:sz w:val="20"/>
                <w:szCs w:val="20"/>
                <w:lang w:val="kk-KZ"/>
              </w:rPr>
            </w:pPr>
            <w:r>
              <w:rPr>
                <w:b/>
                <w:sz w:val="20"/>
                <w:szCs w:val="20"/>
                <w:lang w:val="en-US"/>
              </w:rPr>
              <w:t>ѵ</w:t>
            </w:r>
          </w:p>
        </w:tc>
        <w:tc>
          <w:tcPr>
            <w:tcW w:w="536" w:type="dxa"/>
            <w:noWrap/>
          </w:tcPr>
          <w:p w:rsidR="000F1390" w:rsidRDefault="008E0D66">
            <w:pPr>
              <w:pStyle w:val="TableParagraph"/>
              <w:rPr>
                <w:b/>
                <w:sz w:val="20"/>
                <w:szCs w:val="20"/>
                <w:lang w:val="kk-KZ"/>
              </w:rPr>
            </w:pPr>
            <w:r>
              <w:rPr>
                <w:b/>
                <w:sz w:val="20"/>
                <w:szCs w:val="20"/>
                <w:lang w:val="en-US"/>
              </w:rPr>
              <w:t>ѵ</w:t>
            </w: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1</w:t>
            </w:r>
            <w:r>
              <w:rPr>
                <w:rFonts w:eastAsia="Calibri"/>
                <w:b/>
                <w:sz w:val="20"/>
                <w:szCs w:val="20"/>
              </w:rPr>
              <w:t>8</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Иммунология</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eastAsia="Times New Roman" w:hAnsi="Times New Roman" w:cs="Times New Roman"/>
                <w:b/>
                <w:bCs/>
                <w:kern w:val="3"/>
                <w:sz w:val="20"/>
                <w:szCs w:val="20"/>
                <w:lang w:val="kk-KZ" w:eastAsia="zh-CN"/>
              </w:rPr>
              <w:t xml:space="preserve">Мақсаты: </w:t>
            </w:r>
            <w:r>
              <w:rPr>
                <w:rFonts w:ascii="Times New Roman" w:hAnsi="Times New Roman"/>
                <w:sz w:val="20"/>
                <w:szCs w:val="20"/>
                <w:lang w:val="kk-KZ"/>
              </w:rPr>
              <w:t>қалыпты және патологиялық жағдайларда иммундық жүйе қызметінің жалпы заңдылықтарын, нақты аурулардың  пайда болуында, дамуында және оны емдеуде иммундық жүйенің атқаратын рөлін анықтау, диагноз қою, емдеу және алдын ала сақтану үшін Иммуналогиялық тәсілдерді қолдану және оларды жетілдіру.</w:t>
            </w:r>
          </w:p>
          <w:p w:rsidR="000F1390" w:rsidRDefault="008E0D66">
            <w:pPr>
              <w:spacing w:after="20" w:line="240" w:lineRule="auto"/>
              <w:contextualSpacing/>
              <w:jc w:val="both"/>
              <w:rPr>
                <w:sz w:val="20"/>
                <w:szCs w:val="20"/>
                <w:lang w:val="kk-KZ" w:eastAsia="ru-RU"/>
              </w:rPr>
            </w:pPr>
            <w:r>
              <w:rPr>
                <w:rFonts w:ascii="Times New Roman" w:eastAsia="Times New Roman" w:hAnsi="Times New Roman" w:cs="Times New Roman"/>
                <w:b/>
                <w:bCs/>
                <w:kern w:val="3"/>
                <w:sz w:val="20"/>
                <w:szCs w:val="20"/>
                <w:lang w:val="kk-KZ" w:eastAsia="zh-CN"/>
              </w:rPr>
              <w:t xml:space="preserve">Мазмұны: </w:t>
            </w:r>
            <w:r>
              <w:rPr>
                <w:rFonts w:ascii="Times New Roman" w:eastAsia="Times New Roman" w:hAnsi="Times New Roman" w:cs="Times New Roman"/>
                <w:kern w:val="3"/>
                <w:sz w:val="20"/>
                <w:szCs w:val="20"/>
                <w:lang w:val="kk-KZ" w:eastAsia="zh-CN"/>
              </w:rPr>
              <w:t>ж</w:t>
            </w:r>
            <w:r>
              <w:rPr>
                <w:rFonts w:ascii="Times New Roman" w:eastAsia="SimSun" w:hAnsi="Times New Roman" w:cs="Times New Roman"/>
                <w:sz w:val="20"/>
                <w:szCs w:val="20"/>
                <w:lang w:val="kk-KZ"/>
              </w:rPr>
              <w:t>ануарлар мен құстардың иммунитеті жүйесінің иммунологиясы мен органо-тіндік құрылымын, иммунокомпетентті жасушалар мен олардың рецепторларын білу және түсіну; ағзадағы және жасушалық деңгейлердегі иммундық процестерді реттеу механизмі туралы. Антигендер мен антиденелер туралы  Т-және В-лимфоциттердің антиген тану рецепторларын қалыптастыру ерекшеліктері, организмнің иммундық тәуелді патологиялық жай-күйі туралы түсініктері бар иммундық мәртебені бағалаудың әдістемелік негіздері туралы білім.</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8E0D66">
            <w:pPr>
              <w:rPr>
                <w:b/>
                <w:sz w:val="20"/>
                <w:szCs w:val="20"/>
                <w:lang w:val="kk-KZ"/>
              </w:rPr>
            </w:pPr>
            <w:r>
              <w:rPr>
                <w:b/>
                <w:sz w:val="20"/>
                <w:szCs w:val="20"/>
                <w:lang w:val="en-US"/>
              </w:rPr>
              <w:t>ѵ</w:t>
            </w:r>
          </w:p>
        </w:tc>
        <w:tc>
          <w:tcPr>
            <w:tcW w:w="536" w:type="dxa"/>
            <w:noWrap/>
          </w:tcPr>
          <w:p w:rsidR="000F1390" w:rsidRDefault="008E0D66">
            <w:pPr>
              <w:pStyle w:val="TableParagraph"/>
              <w:rPr>
                <w:b/>
                <w:sz w:val="20"/>
                <w:szCs w:val="20"/>
                <w:lang w:val="kk-KZ"/>
              </w:rPr>
            </w:pPr>
            <w:r>
              <w:rPr>
                <w:b/>
                <w:sz w:val="20"/>
                <w:szCs w:val="20"/>
                <w:lang w:val="en-US"/>
              </w:rPr>
              <w:t>ѵ</w:t>
            </w: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1</w:t>
            </w:r>
            <w:r>
              <w:rPr>
                <w:rFonts w:eastAsia="Calibri"/>
                <w:b/>
                <w:sz w:val="20"/>
                <w:szCs w:val="20"/>
              </w:rPr>
              <w:t>9</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Мал шаруашылығы  микробиологиясы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bCs/>
                <w:sz w:val="20"/>
                <w:szCs w:val="20"/>
                <w:lang w:val="kk-KZ"/>
              </w:rPr>
            </w:pPr>
            <w:r>
              <w:rPr>
                <w:rFonts w:ascii="Times New Roman" w:hAnsi="Times New Roman"/>
                <w:b/>
                <w:bCs/>
                <w:sz w:val="20"/>
                <w:szCs w:val="20"/>
                <w:lang w:val="kk-KZ"/>
              </w:rPr>
              <w:t>Мақсаты:</w:t>
            </w:r>
            <w:r>
              <w:rPr>
                <w:rFonts w:ascii="Times New Roman" w:hAnsi="Times New Roman"/>
                <w:bCs/>
                <w:sz w:val="20"/>
                <w:szCs w:val="20"/>
                <w:lang w:val="kk-KZ"/>
              </w:rPr>
              <w:t xml:space="preserve"> студенттерге жалпы микробиология, сапрофитті және зардапты микроорганизмдердің түрлі топтарымен танысу, олардың морфологиясы, жіктелуі мен физиологиясы, қоршаған орта факторларының микроорганизмдерге әсері табиғаттағы заттар айналымындағы, өндірістік процесстердегі, сау жануарлардың және олардың патологиясы кезіндегі микроорганизмдердің ролі туралы оқыту.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eastAsia="Times New Roman" w:hAnsi="Times New Roman" w:cs="Times New Roman"/>
                <w:b/>
                <w:bCs/>
                <w:kern w:val="3"/>
                <w:sz w:val="20"/>
                <w:szCs w:val="20"/>
                <w:lang w:val="kk-KZ" w:eastAsia="zh-CN"/>
              </w:rPr>
              <w:t>Мазмұны:</w:t>
            </w:r>
            <w:r>
              <w:rPr>
                <w:rFonts w:ascii="Times New Roman" w:eastAsia="SimSun" w:hAnsi="Times New Roman" w:cs="Times New Roman"/>
                <w:color w:val="000000"/>
                <w:sz w:val="20"/>
                <w:szCs w:val="20"/>
                <w:lang w:val="kk-KZ"/>
              </w:rPr>
              <w:t xml:space="preserve">Микроорганизмдердің табиғаттағы рөлін, олардың морфологиясын, физиологиясын,биохимиясын, жіктелуін, микроорганизмдердің пайдалы қасиеттерін </w:t>
            </w:r>
            <w:r>
              <w:rPr>
                <w:rFonts w:ascii="Times New Roman" w:eastAsia="SimSun" w:hAnsi="Times New Roman" w:cs="Times New Roman"/>
                <w:color w:val="000000"/>
                <w:sz w:val="20"/>
                <w:szCs w:val="20"/>
                <w:lang w:val="kk-KZ"/>
              </w:rPr>
              <w:lastRenderedPageBreak/>
              <w:t>ауылшаруашылық өндірісінде практикалық қолдануды, микроорганизмдердің өмірлік белсенділігіне әсер ететін сыртқы факторларды, мал жемдерін ас қорытудағы микробиологиялық процестерді, Жем дайындаудың технологиялық процесінде зерттеу әдістерін меңгеру., сүт, сүт өнімдері, ет және былғары шикізаты микробиологиясы.</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lastRenderedPageBreak/>
              <w:t>5</w:t>
            </w:r>
          </w:p>
        </w:tc>
        <w:tc>
          <w:tcPr>
            <w:tcW w:w="427" w:type="dxa"/>
            <w:noWrap/>
          </w:tcPr>
          <w:p w:rsidR="000F1390" w:rsidRDefault="000F1390">
            <w:pPr>
              <w:rPr>
                <w:b/>
                <w:sz w:val="20"/>
                <w:szCs w:val="20"/>
                <w:lang w:val="kk-KZ"/>
              </w:rPr>
            </w:pP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8E0D66">
            <w:pPr>
              <w:rPr>
                <w:sz w:val="20"/>
                <w:szCs w:val="20"/>
              </w:rPr>
            </w:pPr>
            <w:r>
              <w:rPr>
                <w:b/>
                <w:sz w:val="20"/>
                <w:szCs w:val="20"/>
                <w:lang w:val="en-US"/>
              </w:rPr>
              <w:t>ѵ</w:t>
            </w:r>
          </w:p>
        </w:tc>
        <w:tc>
          <w:tcPr>
            <w:tcW w:w="450" w:type="dxa"/>
            <w:noWrap/>
          </w:tcPr>
          <w:p w:rsidR="000F1390" w:rsidRDefault="008E0D66">
            <w:pPr>
              <w:rPr>
                <w:sz w:val="20"/>
                <w:szCs w:val="20"/>
              </w:rPr>
            </w:pPr>
            <w:r>
              <w:rPr>
                <w:b/>
                <w:sz w:val="20"/>
                <w:szCs w:val="20"/>
                <w:lang w:val="en-US"/>
              </w:rPr>
              <w:t>ѵ</w:t>
            </w: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20</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Жануарлар әлемінің систематикасы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eastAsia="ru-RU"/>
              </w:rPr>
              <w:t>Мақсаты:</w:t>
            </w:r>
            <w:r>
              <w:rPr>
                <w:rFonts w:ascii="Times New Roman" w:hAnsi="Times New Roman"/>
                <w:sz w:val="20"/>
                <w:szCs w:val="20"/>
                <w:lang w:val="kk-KZ"/>
              </w:rPr>
              <w:t xml:space="preserve"> жануарлардың систематикасын зерттеп үйренеді.</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bCs/>
                <w:sz w:val="20"/>
                <w:szCs w:val="20"/>
                <w:lang w:val="kk-KZ" w:eastAsia="ru-RU"/>
              </w:rPr>
              <w:t>Мазмұны:</w:t>
            </w:r>
            <w:r>
              <w:rPr>
                <w:rFonts w:ascii="Times New Roman" w:eastAsia="SimSun" w:hAnsi="Times New Roman" w:cs="Times New Roman"/>
                <w:color w:val="000000"/>
                <w:sz w:val="20"/>
                <w:szCs w:val="20"/>
                <w:lang w:val="kk-KZ"/>
              </w:rPr>
              <w:t>Омыртқалы және омыртқасыз организмдердің жіктелуін және паразиттік формалардың еркін өмір сүруден протозоға дейінгі жалпы сипаттамаларын білу. Бір клеткалы организмдердің ерекшеліктері мен құрылымын, олардың эмбриональды дамуын, сондай-ақ көп жасушалы ерекше құрылымдарды білу. Студенттерде жануарлар әлемінің жалпы систематикасы; біржасушалы және көпжасушалы организмдердің шығу тегі мен маңызы; олардың класы, тәртібі және тұқымдастары бойынша сипаттамасы бойынша білім кешені қалыптасады, бұл ретте сүтқоректілердің систематикасы туралы толық білім мен түсінік пайда болады.</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t>5</w:t>
            </w: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tc>
        <w:tc>
          <w:tcPr>
            <w:tcW w:w="427" w:type="dxa"/>
            <w:noWrap/>
          </w:tcPr>
          <w:p w:rsidR="000F1390" w:rsidRDefault="000F1390">
            <w:pPr>
              <w:rPr>
                <w:b/>
                <w:sz w:val="20"/>
                <w:szCs w:val="20"/>
                <w:lang w:val="kk-KZ"/>
              </w:rPr>
            </w:pP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rPr>
                <w:sz w:val="20"/>
                <w:szCs w:val="20"/>
              </w:rPr>
            </w:pPr>
          </w:p>
        </w:tc>
        <w:tc>
          <w:tcPr>
            <w:tcW w:w="450" w:type="dxa"/>
            <w:noWrap/>
          </w:tcPr>
          <w:p w:rsidR="000F1390" w:rsidRDefault="000F1390">
            <w:pPr>
              <w:rPr>
                <w:sz w:val="20"/>
                <w:szCs w:val="20"/>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21</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Зоотехния негіздері</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cs="Times New Roman"/>
                <w:sz w:val="20"/>
                <w:szCs w:val="20"/>
                <w:lang w:val="kk-KZ"/>
              </w:rPr>
            </w:pPr>
            <w:r>
              <w:rPr>
                <w:rFonts w:ascii="Times New Roman" w:hAnsi="Times New Roman"/>
                <w:b/>
                <w:bCs/>
                <w:sz w:val="20"/>
                <w:szCs w:val="20"/>
                <w:lang w:val="kk-KZ" w:eastAsia="ru-RU"/>
              </w:rPr>
              <w:t xml:space="preserve">Мақсаты: </w:t>
            </w:r>
            <w:r>
              <w:rPr>
                <w:rFonts w:ascii="Times New Roman" w:eastAsia="SimSun" w:hAnsi="Times New Roman" w:cs="Times New Roman"/>
                <w:color w:val="000000"/>
                <w:sz w:val="20"/>
                <w:szCs w:val="20"/>
                <w:lang w:val="kk-KZ"/>
              </w:rPr>
              <w:t>Студенттерді мал шаруашылығы мамандарының басшылық жұмысының теориялық және практикалық дағдыларына дайындау. Жалпы зоотехника бойынша білім беру, оның ішінде: асылдандыру, азықтандыру мәселелері, мал шаруашылығы өнімдерін өндіру технологиясы</w:t>
            </w:r>
          </w:p>
          <w:p w:rsidR="000F1390" w:rsidRDefault="008E0D66">
            <w:pPr>
              <w:spacing w:after="20" w:line="240" w:lineRule="auto"/>
              <w:contextualSpacing/>
              <w:jc w:val="both"/>
              <w:rPr>
                <w:rFonts w:ascii="Times New Roman" w:hAnsi="Times New Roman" w:cs="Times New Roman"/>
                <w:sz w:val="20"/>
                <w:szCs w:val="20"/>
                <w:lang w:val="kk-KZ" w:eastAsia="ru-RU"/>
              </w:rPr>
            </w:pPr>
            <w:r>
              <w:rPr>
                <w:rFonts w:ascii="Times New Roman" w:hAnsi="Times New Roman"/>
                <w:b/>
                <w:bCs/>
                <w:sz w:val="20"/>
                <w:szCs w:val="20"/>
                <w:lang w:val="kk-KZ" w:eastAsia="ru-RU"/>
              </w:rPr>
              <w:t>Мазмұны:</w:t>
            </w:r>
            <w:r>
              <w:rPr>
                <w:rFonts w:ascii="Times New Roman" w:eastAsia="SimSun" w:hAnsi="Times New Roman" w:cs="Times New Roman"/>
                <w:color w:val="000000"/>
                <w:sz w:val="20"/>
                <w:szCs w:val="20"/>
                <w:lang w:val="kk-KZ"/>
              </w:rPr>
              <w:t xml:space="preserve">Мал шаруашылығы өнімдерін күтіп-ұстау, күту және азықтандыру, сондай-ақ өсіру,өсімін молайту және өндіру бойынша ұйымдастыру-технологиялық жұмыстарды орындау білімі мен іскерлігі. Негізгі тұқымдарды ажырату олардың өнімділігі; жануарлардың физиологиясын білу, жануарларды шығу тегі, </w:t>
            </w:r>
            <w:r>
              <w:rPr>
                <w:rFonts w:ascii="Times New Roman" w:eastAsia="SimSun" w:hAnsi="Times New Roman" w:cs="Times New Roman"/>
                <w:color w:val="000000"/>
                <w:sz w:val="20"/>
                <w:szCs w:val="20"/>
                <w:lang w:val="kk-KZ"/>
              </w:rPr>
              <w:lastRenderedPageBreak/>
              <w:t>Конституциясы, сыртқы және ішкі көрінісі, олардың өнімділігі мен ұрпақтарының сапасы бойынша бағалау.Селекциялық іріктеу және іріктеу бойынша жұмыстар жүргізу, олардың сапасын бағалай отырып, жемшөптің әртүрлі түрлерін іріктеу; аурулар мен жағдайлардан қорғау іс-шараларының кешенін жүргізу; жануарлардың қажетті тұқымдарын олардың өнімділік бағыттары бойынша өсіре білу; асылдандыру мен азықтандырудың озық инженерлік технологияларын пайдалану.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8E0D66">
            <w:pPr>
              <w:rPr>
                <w:b/>
                <w:sz w:val="20"/>
                <w:szCs w:val="20"/>
                <w:lang w:val="kk-KZ"/>
              </w:rPr>
            </w:pPr>
            <w:r>
              <w:rPr>
                <w:b/>
                <w:sz w:val="20"/>
                <w:szCs w:val="20"/>
                <w:lang w:val="en-US"/>
              </w:rPr>
              <w:t>ѵ</w:t>
            </w: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rPr>
                <w:sz w:val="20"/>
                <w:szCs w:val="20"/>
              </w:rPr>
            </w:pPr>
            <w:r>
              <w:rPr>
                <w:b/>
                <w:sz w:val="20"/>
                <w:szCs w:val="20"/>
                <w:lang w:val="en-US"/>
              </w:rPr>
              <w:t>ѵ</w:t>
            </w:r>
          </w:p>
        </w:tc>
        <w:tc>
          <w:tcPr>
            <w:tcW w:w="540" w:type="dxa"/>
            <w:noWrap/>
          </w:tcPr>
          <w:p w:rsidR="000F1390" w:rsidRDefault="000F1390">
            <w:pPr>
              <w:rPr>
                <w:sz w:val="20"/>
                <w:szCs w:val="20"/>
              </w:rPr>
            </w:pPr>
          </w:p>
        </w:tc>
        <w:tc>
          <w:tcPr>
            <w:tcW w:w="474" w:type="dxa"/>
            <w:noWrap/>
          </w:tcPr>
          <w:p w:rsidR="000F1390" w:rsidRDefault="000F1390">
            <w:pPr>
              <w:rPr>
                <w:sz w:val="20"/>
                <w:szCs w:val="20"/>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2</w:t>
            </w:r>
            <w:r>
              <w:rPr>
                <w:rFonts w:eastAsia="Calibri"/>
                <w:b/>
                <w:sz w:val="20"/>
                <w:szCs w:val="20"/>
              </w:rPr>
              <w:t>2</w:t>
            </w:r>
          </w:p>
        </w:tc>
        <w:tc>
          <w:tcPr>
            <w:tcW w:w="975" w:type="dxa"/>
            <w:vMerge/>
            <w:noWrap/>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Ауыл шаруашылығы жануарлар морфологиясы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cs="Times New Roman"/>
                <w:bCs/>
                <w:sz w:val="20"/>
                <w:szCs w:val="20"/>
                <w:lang w:val="kk-KZ"/>
              </w:rPr>
            </w:pPr>
            <w:r>
              <w:rPr>
                <w:rFonts w:ascii="Times New Roman" w:hAnsi="Times New Roman"/>
                <w:b/>
                <w:bCs/>
                <w:sz w:val="20"/>
                <w:szCs w:val="20"/>
                <w:lang w:val="kk-KZ"/>
              </w:rPr>
              <w:t>Мақсаты:</w:t>
            </w:r>
            <w:r>
              <w:rPr>
                <w:rFonts w:ascii="Times New Roman" w:eastAsia="SimSun" w:hAnsi="Times New Roman" w:cs="Times New Roman"/>
                <w:color w:val="000000"/>
                <w:sz w:val="20"/>
                <w:szCs w:val="20"/>
              </w:rPr>
              <w:t>макроскопиялық және микроскопиялық құрылымды, топографияны, мүшелер мен мүшелер жүйелерінің фило-, онтогенетикалық дамуын игеру, мүшелер мен жүйелердің жұмыс істеуінің морфологиялық негізін, әртүрлі типтегі, жыныстағы және жастағы жануарлардағы мүшелер құрылымының ерекшеліктерін зерттеу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bCs/>
                <w:sz w:val="20"/>
                <w:szCs w:val="20"/>
                <w:lang w:val="kk-KZ" w:eastAsia="ru-RU"/>
              </w:rPr>
              <w:t>Мазмұны:</w:t>
            </w:r>
            <w:r>
              <w:rPr>
                <w:rFonts w:ascii="Times New Roman" w:eastAsia="SimSun" w:hAnsi="Times New Roman" w:cs="Times New Roman"/>
                <w:color w:val="000000"/>
                <w:sz w:val="20"/>
                <w:szCs w:val="20"/>
                <w:lang w:val="kk-KZ"/>
              </w:rPr>
              <w:t>Курсты меңгеру студенттерге жануарлар әлемінің морфологиясы, биологиядағы пәннің рөлі туралы білім береді, жалпы цитология, жануарлардың гистологиясы мен патологиясы туралы білімді, морфология бойынша зертханалық зерттеулерді жүргізу және қою дағдыларын, жасушалардың дамуы мен құрылымының негіздерін зерделеуді, А.Левенгук пен Л. Пастердің жаңалықтарын білуге, олардың маңыздылығын түсінуге және мал шаруашылығы саласында практикалық қолдануға үйретеді. Курсты оқу барысында эукариоттардың, прокариоттардың биологиялық маңыздылығын және вирустардың сипаттамасын білу, микроорганизмдерді зерттеудің зертханалық әдістерін меңгеру.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427" w:type="dxa"/>
            <w:noWrap/>
          </w:tcPr>
          <w:p w:rsidR="000F1390" w:rsidRDefault="000F1390">
            <w:pPr>
              <w:rPr>
                <w:b/>
                <w:sz w:val="20"/>
                <w:szCs w:val="20"/>
                <w:lang w:val="kk-KZ"/>
              </w:rPr>
            </w:pPr>
          </w:p>
        </w:tc>
        <w:tc>
          <w:tcPr>
            <w:tcW w:w="426" w:type="dxa"/>
            <w:noWrap/>
          </w:tcPr>
          <w:p w:rsidR="000F1390" w:rsidRDefault="008E0D66">
            <w:pPr>
              <w:rPr>
                <w:b/>
                <w:sz w:val="20"/>
                <w:szCs w:val="20"/>
                <w:lang w:val="kk-KZ"/>
              </w:rPr>
            </w:pPr>
            <w:r>
              <w:rPr>
                <w:b/>
                <w:sz w:val="20"/>
                <w:szCs w:val="20"/>
                <w:lang w:val="en-US"/>
              </w:rPr>
              <w:t>ѵ</w:t>
            </w:r>
          </w:p>
        </w:tc>
        <w:tc>
          <w:tcPr>
            <w:tcW w:w="536" w:type="dxa"/>
            <w:noWrap/>
          </w:tcPr>
          <w:p w:rsidR="000F1390" w:rsidRDefault="000F1390">
            <w:pPr>
              <w:pStyle w:val="TableParagraph"/>
              <w:rPr>
                <w:b/>
                <w:sz w:val="20"/>
                <w:szCs w:val="20"/>
                <w:lang w:val="kk-KZ"/>
              </w:rPr>
            </w:pPr>
          </w:p>
        </w:tc>
        <w:tc>
          <w:tcPr>
            <w:tcW w:w="450" w:type="dxa"/>
            <w:noWrap/>
          </w:tcPr>
          <w:p w:rsidR="000F1390" w:rsidRDefault="000F1390">
            <w:pPr>
              <w:rPr>
                <w:sz w:val="20"/>
                <w:szCs w:val="20"/>
              </w:rPr>
            </w:pPr>
          </w:p>
        </w:tc>
        <w:tc>
          <w:tcPr>
            <w:tcW w:w="540" w:type="dxa"/>
            <w:noWrap/>
          </w:tcPr>
          <w:p w:rsidR="000F1390" w:rsidRDefault="000F1390">
            <w:pPr>
              <w:rPr>
                <w:sz w:val="20"/>
                <w:szCs w:val="20"/>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2</w:t>
            </w:r>
            <w:r>
              <w:rPr>
                <w:rFonts w:eastAsia="Calibri"/>
                <w:b/>
                <w:sz w:val="20"/>
                <w:szCs w:val="20"/>
              </w:rPr>
              <w:t>3</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Мал шаруашылығы негіздері</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bCs/>
                <w:sz w:val="20"/>
                <w:szCs w:val="20"/>
                <w:lang w:val="kk-KZ"/>
              </w:rPr>
            </w:pPr>
            <w:r>
              <w:rPr>
                <w:rFonts w:ascii="Times New Roman" w:hAnsi="Times New Roman"/>
                <w:b/>
                <w:bCs/>
                <w:sz w:val="20"/>
                <w:szCs w:val="20"/>
                <w:lang w:val="kk-KZ"/>
              </w:rPr>
              <w:lastRenderedPageBreak/>
              <w:t>Мақсаты:</w:t>
            </w:r>
            <w:r>
              <w:rPr>
                <w:rFonts w:ascii="Times New Roman" w:eastAsia="SimSun" w:hAnsi="Times New Roman" w:cs="Times New Roman"/>
                <w:color w:val="000000"/>
                <w:sz w:val="20"/>
                <w:szCs w:val="20"/>
                <w:lang w:val="kk-KZ"/>
              </w:rPr>
              <w:t xml:space="preserve">жалпы зоотехника, мал шаруашылығы өнімдерін өндіру технологиясы бойынша теориялық және </w:t>
            </w:r>
            <w:r>
              <w:rPr>
                <w:rFonts w:ascii="Times New Roman" w:eastAsia="SimSun" w:hAnsi="Times New Roman" w:cs="Times New Roman"/>
                <w:color w:val="000000"/>
                <w:sz w:val="20"/>
                <w:szCs w:val="20"/>
                <w:lang w:val="kk-KZ"/>
              </w:rPr>
              <w:lastRenderedPageBreak/>
              <w:t>практикалық білім беру, ауыл шаруашылығы жануарларының биологиялық ерекшеліктерін, мал шаруашылығының негіздерін білу</w:t>
            </w:r>
            <w:r>
              <w:rPr>
                <w:rFonts w:ascii="Times New Roman" w:hAnsi="Times New Roman" w:cs="Times New Roman"/>
                <w:bCs/>
                <w:sz w:val="20"/>
                <w:szCs w:val="20"/>
                <w:lang w:val="kk-KZ"/>
              </w:rPr>
              <w:t>.</w:t>
            </w:r>
          </w:p>
          <w:p w:rsidR="000F1390" w:rsidRDefault="008E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line="240" w:lineRule="auto"/>
              <w:contextualSpacing/>
              <w:jc w:val="both"/>
              <w:rPr>
                <w:rFonts w:eastAsia="Times New Roman" w:cs="Courier New"/>
                <w:sz w:val="20"/>
                <w:szCs w:val="20"/>
                <w:lang w:val="kk-KZ" w:eastAsia="ru-RU"/>
              </w:rPr>
            </w:pPr>
            <w:r>
              <w:rPr>
                <w:rFonts w:ascii="Times New Roman" w:hAnsi="Times New Roman"/>
                <w:b/>
                <w:bCs/>
                <w:sz w:val="20"/>
                <w:szCs w:val="20"/>
                <w:lang w:val="kk-KZ"/>
              </w:rPr>
              <w:t>Мазмұны</w:t>
            </w:r>
            <w:r>
              <w:rPr>
                <w:rFonts w:ascii="Times New Roman" w:hAnsi="Times New Roman"/>
                <w:bCs/>
                <w:sz w:val="20"/>
                <w:szCs w:val="20"/>
                <w:lang w:val="kk-KZ"/>
              </w:rPr>
              <w:t>: ауылшаруашылық</w:t>
            </w:r>
            <w:r>
              <w:rPr>
                <w:rFonts w:ascii="Times New Roman" w:eastAsia="SimSun" w:hAnsi="Times New Roman" w:cs="Times New Roman"/>
                <w:color w:val="000000"/>
                <w:sz w:val="20"/>
                <w:szCs w:val="20"/>
                <w:lang w:val="kk-KZ"/>
              </w:rPr>
              <w:t xml:space="preserve"> жануарлар ағзасы құрылымының түрлік ерекшеліктері; қоршаған орта жағдайларының әсерін, күтіп-бағу, азықтандыру және пайдалану технологияларын ескере отырып, эмбриональды дамудың негізгі заңдылықтары, а/ш жануарлар организмінің физиологиялық процестері мен функциялары; физиологиялық тұрақтылар, мал шаруашылығын механикаландыру құралдарына қойылатын зоотехникалық талаптар; мал шаруашылығы кешендеріндегі негізгі өндірістік процестерді механикаландыру; шығу тегі мен эволюциясы, тұқымның пайда болуы, өсіру және селекция әдістері; Конституция, онтогенез және жануарлардың өнімділігін бағалау әдістері; жануарлардың асыл тұқымды және өнімді қасиеттері, оларды бағалау әдістерін меңгеру.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8E0D66">
            <w:pPr>
              <w:rPr>
                <w:b/>
                <w:sz w:val="20"/>
                <w:szCs w:val="20"/>
                <w:lang w:val="kk-KZ"/>
              </w:rPr>
            </w:pPr>
            <w:r>
              <w:rPr>
                <w:b/>
                <w:sz w:val="20"/>
                <w:szCs w:val="20"/>
                <w:lang w:val="en-US"/>
              </w:rPr>
              <w:t>ѵ</w:t>
            </w:r>
          </w:p>
        </w:tc>
        <w:tc>
          <w:tcPr>
            <w:tcW w:w="536" w:type="dxa"/>
            <w:noWrap/>
          </w:tcPr>
          <w:p w:rsidR="000F1390" w:rsidRDefault="000F1390">
            <w:pPr>
              <w:pStyle w:val="TableParagraph"/>
              <w:rPr>
                <w:b/>
                <w:sz w:val="20"/>
                <w:szCs w:val="20"/>
                <w:lang w:val="kk-KZ"/>
              </w:rPr>
            </w:pPr>
          </w:p>
        </w:tc>
        <w:tc>
          <w:tcPr>
            <w:tcW w:w="450" w:type="dxa"/>
            <w:noWrap/>
          </w:tcPr>
          <w:p w:rsidR="000F1390" w:rsidRDefault="000F1390">
            <w:pPr>
              <w:rPr>
                <w:sz w:val="20"/>
                <w:szCs w:val="20"/>
              </w:rPr>
            </w:pPr>
          </w:p>
        </w:tc>
        <w:tc>
          <w:tcPr>
            <w:tcW w:w="540" w:type="dxa"/>
            <w:noWrap/>
          </w:tcPr>
          <w:p w:rsidR="000F1390" w:rsidRDefault="000F1390">
            <w:pPr>
              <w:rPr>
                <w:sz w:val="20"/>
                <w:szCs w:val="20"/>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24</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Ауыл шаруашылығы жануарлар физиологиясы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студенттерді әртүрлі құрылымдық деңгейдегі тіршілік процестерінің заңдылықтары және жеке мүшелер қызметінің маңызымен таныстыру; организм мен сыртқы орта араларындағы өзара әсерлердің механизмімен таныстыру; болашақ мамандықты игеруге қажет білім  жинақтауға мүмкіндік беру.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sz w:val="20"/>
                <w:szCs w:val="20"/>
                <w:lang w:val="kk-KZ" w:eastAsia="ru-RU"/>
              </w:rPr>
              <w:t>Мазмұны:</w:t>
            </w:r>
            <w:r>
              <w:rPr>
                <w:rFonts w:ascii="Times New Roman" w:eastAsia="SimSun" w:hAnsi="Times New Roman" w:cs="Times New Roman"/>
                <w:color w:val="000000"/>
                <w:sz w:val="20"/>
                <w:szCs w:val="20"/>
                <w:lang w:val="kk-KZ"/>
              </w:rPr>
              <w:t xml:space="preserve">Ауыл шаруашылығы жануарларының, құстардың, балықтардың және т.б. морфофизиологиялық ерекшеліктерін білу және түсіну; жануарлар мен сүтқоректілердің анатомиясы мен физиологиясы, реттеудің гомеостатикалық механизмі саласындағы теориялық білімді игеру. Қоршаған ортаның өзгеретін жағдайларына, сондай-ақ мінез-құлық реакцияларына және өнімділікке бейімделу </w:t>
            </w:r>
            <w:r>
              <w:rPr>
                <w:rFonts w:ascii="Times New Roman" w:eastAsia="SimSun" w:hAnsi="Times New Roman" w:cs="Times New Roman"/>
                <w:color w:val="000000"/>
                <w:sz w:val="20"/>
                <w:szCs w:val="20"/>
                <w:lang w:val="kk-KZ"/>
              </w:rPr>
              <w:lastRenderedPageBreak/>
              <w:t>қабілеттерін білу.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4</w:t>
            </w: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427" w:type="dxa"/>
            <w:noWrap/>
          </w:tcPr>
          <w:p w:rsidR="000F1390" w:rsidRDefault="000F1390">
            <w:pPr>
              <w:rPr>
                <w:b/>
                <w:sz w:val="20"/>
                <w:szCs w:val="20"/>
                <w:lang w:val="kk-KZ"/>
              </w:rPr>
            </w:pPr>
          </w:p>
        </w:tc>
        <w:tc>
          <w:tcPr>
            <w:tcW w:w="426" w:type="dxa"/>
            <w:noWrap/>
          </w:tcPr>
          <w:p w:rsidR="000F1390" w:rsidRDefault="008E0D66">
            <w:pPr>
              <w:rPr>
                <w:b/>
                <w:sz w:val="20"/>
                <w:szCs w:val="20"/>
                <w:lang w:val="kk-KZ"/>
              </w:rPr>
            </w:pPr>
            <w:r>
              <w:rPr>
                <w:b/>
                <w:sz w:val="20"/>
                <w:szCs w:val="20"/>
                <w:lang w:val="en-US"/>
              </w:rPr>
              <w:t>ѵ</w:t>
            </w: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2</w:t>
            </w:r>
            <w:r>
              <w:rPr>
                <w:rFonts w:eastAsia="Calibri"/>
                <w:b/>
                <w:sz w:val="20"/>
                <w:szCs w:val="20"/>
              </w:rPr>
              <w:t>5</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Жануарлар филогенезі</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филогенез және онтогенез барысындағы физиологиялық құрылым мен қызметтерінің даму заңдылығы жайындағы білім жүйесін қалыптастыру.</w:t>
            </w:r>
          </w:p>
          <w:p w:rsidR="000F1390" w:rsidRDefault="008E0D66">
            <w:pPr>
              <w:spacing w:after="20" w:line="240" w:lineRule="auto"/>
              <w:contextualSpacing/>
              <w:jc w:val="both"/>
              <w:rPr>
                <w:rFonts w:ascii="Times New Roman" w:eastAsia="Calibri" w:hAnsi="Times New Roman" w:cs="Times New Roman"/>
                <w:sz w:val="20"/>
                <w:szCs w:val="20"/>
                <w:shd w:val="clear" w:color="auto" w:fill="FFFFFF"/>
                <w:lang w:val="kk-KZ" w:eastAsia="ru-RU"/>
              </w:rPr>
            </w:pPr>
            <w:r>
              <w:rPr>
                <w:rFonts w:ascii="Times New Roman" w:hAnsi="Times New Roman"/>
                <w:b/>
                <w:bCs/>
                <w:sz w:val="20"/>
                <w:szCs w:val="20"/>
                <w:lang w:val="kk-KZ"/>
              </w:rPr>
              <w:t>Мазмұны:</w:t>
            </w:r>
            <w:r>
              <w:rPr>
                <w:rFonts w:ascii="Times New Roman" w:eastAsia="Segoe UI" w:hAnsi="Times New Roman" w:cs="Times New Roman"/>
                <w:sz w:val="20"/>
                <w:szCs w:val="20"/>
                <w:shd w:val="clear" w:color="auto" w:fill="F5F5F5"/>
                <w:lang w:val="kk-KZ"/>
              </w:rPr>
              <w:t xml:space="preserve">Жануарлардың филогенезі туралы ғылымның дамуын білу. Нерв жүйесі эволюциясының элементтері. Ағзаның өмірлік қызметтерін реттеу. Эволюция процесінде реттеуші механизмдерді жетілдіру. Реттеу гуморальды механизмдерінің сипаттамасы. Гормоналды реттеуіш механизмдер эволюциясының негізгі ерекшеліктері. Ішкі секреция бездерінің қызметтерін зерттеу әдістерін меңгеру. Ағзаның ішкі ортасының эволюциясы. Ағзаның ішкі ортасының тұрақтылығын қолдаудың негізгі механизмдері. </w:t>
            </w:r>
            <w:r>
              <w:rPr>
                <w:rFonts w:ascii="Times New Roman" w:eastAsia="Segoe UI" w:hAnsi="Times New Roman" w:cs="Times New Roman"/>
                <w:sz w:val="20"/>
                <w:szCs w:val="20"/>
                <w:shd w:val="clear" w:color="auto" w:fill="F5F5F5"/>
              </w:rPr>
              <w:t>Гомеостаз туралы түсінік.</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427" w:type="dxa"/>
            <w:noWrap/>
          </w:tcPr>
          <w:p w:rsidR="000F1390" w:rsidRDefault="000F1390">
            <w:pPr>
              <w:rPr>
                <w:b/>
                <w:sz w:val="20"/>
                <w:szCs w:val="20"/>
                <w:lang w:val="kk-KZ"/>
              </w:rPr>
            </w:pPr>
          </w:p>
        </w:tc>
        <w:tc>
          <w:tcPr>
            <w:tcW w:w="426" w:type="dxa"/>
            <w:noWrap/>
          </w:tcPr>
          <w:p w:rsidR="000F1390" w:rsidRDefault="008E0D66">
            <w:pPr>
              <w:rPr>
                <w:sz w:val="20"/>
                <w:szCs w:val="20"/>
              </w:rPr>
            </w:pPr>
            <w:r>
              <w:rPr>
                <w:b/>
                <w:sz w:val="20"/>
                <w:szCs w:val="20"/>
                <w:lang w:val="en-US"/>
              </w:rPr>
              <w:t>ѵ</w:t>
            </w:r>
          </w:p>
        </w:tc>
        <w:tc>
          <w:tcPr>
            <w:tcW w:w="536" w:type="dxa"/>
            <w:noWrap/>
          </w:tcPr>
          <w:p w:rsidR="000F1390" w:rsidRDefault="000F1390">
            <w:pPr>
              <w:rPr>
                <w:sz w:val="20"/>
                <w:szCs w:val="20"/>
              </w:rPr>
            </w:pPr>
          </w:p>
        </w:tc>
        <w:tc>
          <w:tcPr>
            <w:tcW w:w="450" w:type="dxa"/>
            <w:noWrap/>
          </w:tcPr>
          <w:p w:rsidR="000F1390" w:rsidRDefault="000F1390">
            <w:pPr>
              <w:rPr>
                <w:sz w:val="20"/>
                <w:szCs w:val="20"/>
              </w:rPr>
            </w:pPr>
          </w:p>
        </w:tc>
        <w:tc>
          <w:tcPr>
            <w:tcW w:w="540" w:type="dxa"/>
            <w:noWrap/>
          </w:tcPr>
          <w:p w:rsidR="000F1390" w:rsidRDefault="000F1390">
            <w:pPr>
              <w:rPr>
                <w:sz w:val="20"/>
                <w:szCs w:val="20"/>
              </w:rPr>
            </w:pPr>
          </w:p>
        </w:tc>
        <w:tc>
          <w:tcPr>
            <w:tcW w:w="540" w:type="dxa"/>
            <w:noWrap/>
          </w:tcPr>
          <w:p w:rsidR="000F1390" w:rsidRDefault="000F1390">
            <w:pPr>
              <w:rPr>
                <w:sz w:val="20"/>
                <w:szCs w:val="20"/>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26</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Мамандыққа кіріспе</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rPr>
            </w:pPr>
            <w:r>
              <w:rPr>
                <w:rFonts w:ascii="Times New Roman" w:hAnsi="Times New Roman"/>
                <w:b/>
                <w:bCs/>
                <w:sz w:val="20"/>
                <w:szCs w:val="20"/>
              </w:rPr>
              <w:t>Мақсаты:</w:t>
            </w:r>
            <w:r>
              <w:rPr>
                <w:rFonts w:ascii="Times New Roman" w:hAnsi="Times New Roman"/>
                <w:sz w:val="20"/>
                <w:szCs w:val="20"/>
              </w:rPr>
              <w:t xml:space="preserve"> студенттерді «Мамандыққа кіріспе» пәні бойынша басшы жұмыстағы мал шаруашылығы маманы ретінде, теориялық және тәжірибелік білім алуға дайындау. Тыңдаушыға  жалпы зоотехния білімін және оың ішінде: мал өсіру, азықтандыру және мал шаруашылығы өнімдерін өндіру технологиясын үйрету.</w:t>
            </w:r>
          </w:p>
          <w:p w:rsidR="000F1390" w:rsidRDefault="008E0D66">
            <w:pPr>
              <w:spacing w:after="0" w:line="240" w:lineRule="auto"/>
              <w:jc w:val="both"/>
              <w:rPr>
                <w:rFonts w:ascii="Times New Roman" w:hAnsi="Times New Roman"/>
                <w:b/>
                <w:bCs/>
                <w:sz w:val="20"/>
                <w:szCs w:val="20"/>
                <w:lang w:val="kk-KZ"/>
              </w:rPr>
            </w:pPr>
            <w:r>
              <w:rPr>
                <w:rFonts w:ascii="Times New Roman" w:hAnsi="Times New Roman"/>
                <w:b/>
                <w:bCs/>
                <w:sz w:val="20"/>
                <w:szCs w:val="20"/>
              </w:rPr>
              <w:t>Мазмұны</w:t>
            </w:r>
            <w:r>
              <w:rPr>
                <w:rFonts w:ascii="Times New Roman" w:hAnsi="Times New Roman"/>
                <w:sz w:val="20"/>
                <w:szCs w:val="20"/>
              </w:rPr>
              <w:t>:</w:t>
            </w:r>
            <w:r>
              <w:rPr>
                <w:rFonts w:ascii="Times New Roman" w:eastAsia="SimSun" w:hAnsi="Times New Roman" w:cs="Times New Roman"/>
                <w:color w:val="000000"/>
                <w:sz w:val="20"/>
                <w:szCs w:val="20"/>
                <w:lang w:val="kk-KZ"/>
              </w:rPr>
              <w:t xml:space="preserve">Мал шаруашылығының даму тарихын және қазіргі заманғы ғылымның жетістіктерін білу, Мал шаруашылығы өнімдерін өндіру технологиясы саласындағы негізгі дағдылар, үздік отандық және шетелдік өндірістердің тәжірибесінде мал шаруашылығы салаларындағы озық технологияларды зерделеу. Зоотехникалық ғылымды дамытудың қазіргі заманғы үрдістерін, бағыттары мен заңдылықтарын қалыптастыру; селекция және асыл тұқымды істің негіздерін зерделеу, жоғары өнімді табынның өсімін молайтудың </w:t>
            </w:r>
            <w:r>
              <w:rPr>
                <w:rFonts w:ascii="Times New Roman" w:eastAsia="SimSun" w:hAnsi="Times New Roman" w:cs="Times New Roman"/>
                <w:color w:val="000000"/>
                <w:sz w:val="20"/>
                <w:szCs w:val="20"/>
                <w:lang w:val="kk-KZ"/>
              </w:rPr>
              <w:lastRenderedPageBreak/>
              <w:t>биотехникалық тәсілдерін және мал шаруашылығы саласында өндірілетін өнімнің талдауы мен сапасын бағалау әдістерін меңгеру.</w:t>
            </w:r>
          </w:p>
        </w:tc>
        <w:tc>
          <w:tcPr>
            <w:tcW w:w="927" w:type="dxa"/>
            <w:vMerge w:val="restart"/>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lastRenderedPageBreak/>
              <w:t>4</w:t>
            </w: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en-US"/>
              </w:rPr>
            </w:pPr>
          </w:p>
        </w:tc>
        <w:tc>
          <w:tcPr>
            <w:tcW w:w="536" w:type="dxa"/>
            <w:noWrap/>
          </w:tcPr>
          <w:p w:rsidR="000F1390" w:rsidRDefault="000F1390">
            <w:pPr>
              <w:pStyle w:val="TableParagraph"/>
              <w:rPr>
                <w:sz w:val="20"/>
                <w:szCs w:val="20"/>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sz w:val="20"/>
                <w:szCs w:val="20"/>
              </w:rPr>
            </w:pPr>
          </w:p>
        </w:tc>
        <w:tc>
          <w:tcPr>
            <w:tcW w:w="540" w:type="dxa"/>
            <w:noWrap/>
          </w:tcPr>
          <w:p w:rsidR="000F1390" w:rsidRDefault="000F1390">
            <w:pPr>
              <w:pStyle w:val="TableParagraph"/>
              <w:rPr>
                <w:b/>
                <w:sz w:val="20"/>
                <w:szCs w:val="20"/>
                <w:lang w:val="en-US"/>
              </w:rPr>
            </w:pPr>
          </w:p>
        </w:tc>
        <w:tc>
          <w:tcPr>
            <w:tcW w:w="474" w:type="dxa"/>
            <w:noWrap/>
          </w:tcPr>
          <w:p w:rsidR="000F1390" w:rsidRDefault="008E0D66">
            <w:pPr>
              <w:pStyle w:val="TableParagraph"/>
              <w:rPr>
                <w:b/>
                <w:sz w:val="20"/>
                <w:szCs w:val="20"/>
                <w:lang w:val="kk-KZ"/>
              </w:rPr>
            </w:pPr>
            <w:r>
              <w:rPr>
                <w:b/>
                <w:sz w:val="20"/>
                <w:szCs w:val="20"/>
                <w:lang w:val="en-US"/>
              </w:rPr>
              <w:t>ѵ</w:t>
            </w: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27</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Times New Roman" w:hAnsi="Times New Roman" w:cs="Times New Roman"/>
                <w:sz w:val="20"/>
                <w:szCs w:val="20"/>
                <w:lang w:eastAsia="ru-RU"/>
              </w:rPr>
              <w:t>Академиялық жазу</w:t>
            </w:r>
            <w:r>
              <w:rPr>
                <w:rFonts w:ascii="Times New Roman" w:eastAsia="Times New Roman" w:hAnsi="Times New Roman" w:cs="Times New Roman"/>
                <w:sz w:val="20"/>
                <w:szCs w:val="20"/>
                <w:lang w:val="en-US" w:eastAsia="ru-RU"/>
              </w:rPr>
              <w:t xml:space="preserve"> нег</w:t>
            </w:r>
            <w:r>
              <w:rPr>
                <w:rFonts w:ascii="Times New Roman" w:eastAsia="Times New Roman" w:hAnsi="Times New Roman" w:cs="Times New Roman"/>
                <w:sz w:val="20"/>
                <w:szCs w:val="20"/>
                <w:lang w:val="kk-KZ" w:eastAsia="ru-RU"/>
              </w:rPr>
              <w:t>іздері</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eastAsia="Times New Roman" w:hAnsi="Times New Roman"/>
                <w:sz w:val="20"/>
                <w:szCs w:val="20"/>
                <w:lang w:val="kk-KZ"/>
              </w:rPr>
            </w:pPr>
            <w:r>
              <w:rPr>
                <w:rFonts w:ascii="Times New Roman" w:eastAsia="Times New Roman" w:hAnsi="Times New Roman"/>
                <w:b/>
                <w:sz w:val="20"/>
                <w:szCs w:val="20"/>
                <w:lang w:val="kk-KZ"/>
              </w:rPr>
              <w:t>Мақсаты:</w:t>
            </w:r>
            <w:r>
              <w:rPr>
                <w:rFonts w:ascii="Times New Roman" w:eastAsia="Times New Roman" w:hAnsi="Times New Roman"/>
                <w:sz w:val="20"/>
                <w:szCs w:val="20"/>
                <w:lang w:val="kk-KZ"/>
              </w:rPr>
              <w:t xml:space="preserve"> қазақ тілі нормаларын, ресми қарым - қатынастың қызмет етуші аясын қарастыру. Ауызекі -әдеби, іскери, ресми ұғымдар ара-қатынасын ажырату.</w:t>
            </w:r>
          </w:p>
          <w:p w:rsidR="000F1390" w:rsidRDefault="008E0D66">
            <w:pPr>
              <w:spacing w:after="0" w:line="240" w:lineRule="auto"/>
              <w:jc w:val="both"/>
              <w:rPr>
                <w:rFonts w:ascii="Times New Roman" w:hAnsi="Times New Roman"/>
                <w:b/>
                <w:bCs/>
                <w:sz w:val="20"/>
                <w:szCs w:val="20"/>
                <w:lang w:val="kk-KZ"/>
              </w:rPr>
            </w:pPr>
            <w:r>
              <w:rPr>
                <w:rFonts w:ascii="Times New Roman" w:eastAsia="Times New Roman" w:hAnsi="Times New Roman"/>
                <w:b/>
                <w:sz w:val="20"/>
                <w:szCs w:val="20"/>
                <w:lang w:val="kk-KZ"/>
              </w:rPr>
              <w:t>Мазмұны:</w:t>
            </w:r>
            <w:r>
              <w:rPr>
                <w:rFonts w:ascii="Times New Roman" w:eastAsia="SimSun" w:hAnsi="Times New Roman" w:cs="Times New Roman"/>
                <w:color w:val="000000"/>
                <w:sz w:val="20"/>
                <w:szCs w:val="20"/>
                <w:lang w:val="kk-KZ"/>
              </w:rPr>
              <w:t>Пән қоғамдық сана мен тұтастық, жеке тұлғаға әлеуметтанулық көзқараста өзін-өзі дамытатын әлеуметтік-мәдени жүйе, әлеуметтік мінез-құлықты реттеудің заңдылықтары мен формалары бойынша ғылыми білімді зерттейді. Тілдік құзыреттілікті және академиялық жазу негіздерін меңгеруді, мәтінді жазу мен түсінуді зерттейді.</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8E0D66">
            <w:pPr>
              <w:widowControl w:val="0"/>
              <w:autoSpaceDE w:val="0"/>
              <w:autoSpaceDN w:val="0"/>
              <w:spacing w:after="0" w:line="240" w:lineRule="auto"/>
              <w:jc w:val="center"/>
              <w:rPr>
                <w:b/>
                <w:sz w:val="20"/>
                <w:szCs w:val="20"/>
                <w:lang w:val="kk-KZ"/>
              </w:rPr>
            </w:pPr>
            <w:r>
              <w:rPr>
                <w:rFonts w:eastAsia="Calibri"/>
                <w:b/>
                <w:sz w:val="20"/>
                <w:szCs w:val="20"/>
                <w:lang w:val="en-US"/>
              </w:rPr>
              <w:t>ѵ</w:t>
            </w:r>
          </w:p>
        </w:tc>
        <w:tc>
          <w:tcPr>
            <w:tcW w:w="426" w:type="dxa"/>
            <w:noWrap/>
          </w:tcPr>
          <w:p w:rsidR="000F1390" w:rsidRDefault="008E0D66">
            <w:pPr>
              <w:widowControl w:val="0"/>
              <w:autoSpaceDE w:val="0"/>
              <w:autoSpaceDN w:val="0"/>
              <w:spacing w:after="0" w:line="240" w:lineRule="auto"/>
              <w:rPr>
                <w:b/>
                <w:sz w:val="20"/>
                <w:szCs w:val="20"/>
                <w:lang w:val="en-US"/>
              </w:rPr>
            </w:pPr>
            <w:r>
              <w:rPr>
                <w:rFonts w:eastAsia="Calibri"/>
                <w:b/>
                <w:sz w:val="20"/>
                <w:szCs w:val="20"/>
                <w:lang w:val="en-US"/>
              </w:rPr>
              <w:t>ѵ</w:t>
            </w:r>
          </w:p>
        </w:tc>
        <w:tc>
          <w:tcPr>
            <w:tcW w:w="536" w:type="dxa"/>
            <w:noWrap/>
          </w:tcPr>
          <w:p w:rsidR="000F1390" w:rsidRDefault="000F1390">
            <w:pPr>
              <w:pStyle w:val="TableParagraph"/>
              <w:rPr>
                <w:sz w:val="20"/>
                <w:szCs w:val="20"/>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sz w:val="20"/>
                <w:szCs w:val="20"/>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8E0D66">
            <w:pPr>
              <w:pStyle w:val="TableParagraph"/>
              <w:rPr>
                <w:b/>
                <w:sz w:val="20"/>
                <w:szCs w:val="20"/>
                <w:lang w:val="kk-KZ"/>
              </w:rPr>
            </w:pPr>
            <w:r>
              <w:rPr>
                <w:b/>
                <w:sz w:val="20"/>
                <w:szCs w:val="20"/>
                <w:lang w:val="en-US"/>
              </w:rPr>
              <w:t>ѵ</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2</w:t>
            </w:r>
            <w:r>
              <w:rPr>
                <w:rFonts w:eastAsia="Calibri"/>
                <w:b/>
                <w:sz w:val="20"/>
                <w:szCs w:val="20"/>
              </w:rPr>
              <w:t>8</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b/>
                <w:sz w:val="20"/>
                <w:szCs w:val="20"/>
                <w:lang w:val="kk-KZ" w:eastAsia="ru-RU"/>
              </w:rPr>
            </w:pPr>
          </w:p>
        </w:tc>
        <w:tc>
          <w:tcPr>
            <w:tcW w:w="765" w:type="dxa"/>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010" w:type="dxa"/>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Оқу практикасы</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eastAsia="Times New Roman" w:hAnsi="Times New Roman"/>
                <w:b/>
                <w:sz w:val="20"/>
                <w:szCs w:val="20"/>
                <w:lang w:val="kk-KZ"/>
              </w:rPr>
              <w:t>Мақсаты:</w:t>
            </w:r>
            <w:r>
              <w:rPr>
                <w:rFonts w:ascii="Times New Roman" w:eastAsia="Times New Roman" w:hAnsi="Times New Roman"/>
                <w:sz w:val="20"/>
                <w:szCs w:val="20"/>
                <w:lang w:val="kk-KZ"/>
              </w:rPr>
              <w:t xml:space="preserve"> Практикалық</w:t>
            </w:r>
            <w:r>
              <w:rPr>
                <w:rFonts w:ascii="Times New Roman" w:eastAsia="SimSun" w:hAnsi="Times New Roman" w:cs="Times New Roman"/>
                <w:color w:val="000000"/>
                <w:sz w:val="20"/>
                <w:szCs w:val="20"/>
                <w:lang w:val="kk-KZ"/>
              </w:rPr>
              <w:t xml:space="preserve"> жұмысты зерделеу негізінде мал шаруашылығы саласындағы теориялық білімді жалпылау және тереңдету.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eastAsia="Times New Roman" w:hAnsi="Times New Roman"/>
                <w:b/>
                <w:sz w:val="20"/>
                <w:szCs w:val="20"/>
                <w:lang w:val="kk-KZ"/>
              </w:rPr>
              <w:t>Мазмұны:</w:t>
            </w:r>
            <w:r>
              <w:rPr>
                <w:rFonts w:ascii="Times New Roman" w:eastAsia="Calibri" w:hAnsi="Times New Roman" w:cs="Times New Roman"/>
                <w:sz w:val="20"/>
                <w:szCs w:val="20"/>
                <w:lang w:val="kk-KZ" w:eastAsia="ru-RU"/>
              </w:rPr>
              <w:t>Мал шаруашылығы, құс шаруашылығы, омарта шаруашылығы және балық шаруашылықтарының ұйымдық құрылымы мен экономикасымен, мал шаруашылығы өнімдерін өндіру технологиясымен танысу.</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30" w:type="dxa"/>
            <w:gridSpan w:val="2"/>
            <w:tcBorders>
              <w:left w:val="single" w:sz="4" w:space="0" w:color="auto"/>
            </w:tcBorders>
            <w:noWrap/>
          </w:tcPr>
          <w:p w:rsidR="000F1390" w:rsidRDefault="008E0D66">
            <w:pPr>
              <w:pStyle w:val="TableParagraph"/>
              <w:rPr>
                <w:b/>
                <w:sz w:val="20"/>
                <w:szCs w:val="20"/>
                <w:lang w:val="en-US"/>
              </w:rPr>
            </w:pPr>
            <w:r>
              <w:rPr>
                <w:b/>
                <w:sz w:val="20"/>
                <w:szCs w:val="20"/>
                <w:lang w:val="en-US"/>
              </w:rPr>
              <w:t>ѵ</w:t>
            </w:r>
          </w:p>
        </w:tc>
      </w:tr>
      <w:tr w:rsidR="000F1390">
        <w:trPr>
          <w:trHeight w:val="542"/>
        </w:trPr>
        <w:tc>
          <w:tcPr>
            <w:tcW w:w="495" w:type="dxa"/>
            <w:tcBorders>
              <w:top w:val="nil"/>
              <w:bottom w:val="nil"/>
            </w:tcBorders>
            <w:noWrap/>
          </w:tcPr>
          <w:p w:rsidR="000F1390" w:rsidRDefault="000F1390">
            <w:pPr>
              <w:widowControl w:val="0"/>
              <w:autoSpaceDE w:val="0"/>
              <w:autoSpaceDN w:val="0"/>
              <w:spacing w:after="0" w:line="240" w:lineRule="auto"/>
              <w:rPr>
                <w:rFonts w:eastAsia="Calibri"/>
                <w:b/>
                <w:sz w:val="20"/>
                <w:szCs w:val="20"/>
                <w:lang w:val="kk-KZ"/>
              </w:rPr>
            </w:pPr>
          </w:p>
        </w:tc>
        <w:tc>
          <w:tcPr>
            <w:tcW w:w="14991" w:type="dxa"/>
            <w:gridSpan w:val="19"/>
            <w:noWrap/>
            <w:vAlign w:val="center"/>
          </w:tcPr>
          <w:p w:rsidR="000F1390" w:rsidRDefault="008E0D66">
            <w:pPr>
              <w:pStyle w:val="TableParagraph"/>
              <w:jc w:val="center"/>
              <w:rPr>
                <w:b/>
                <w:sz w:val="20"/>
                <w:szCs w:val="20"/>
                <w:lang w:val="kk-KZ"/>
              </w:rPr>
            </w:pPr>
            <w:r>
              <w:rPr>
                <w:rFonts w:eastAsia="Calibri"/>
                <w:b/>
                <w:sz w:val="20"/>
                <w:szCs w:val="20"/>
                <w:lang w:val="kk-KZ" w:eastAsia="ru-RU"/>
              </w:rPr>
              <w:t>Мамандық пәндер циклі</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2</w:t>
            </w:r>
            <w:r>
              <w:rPr>
                <w:rFonts w:eastAsia="Calibri"/>
                <w:b/>
                <w:sz w:val="20"/>
                <w:szCs w:val="20"/>
              </w:rPr>
              <w:t>9</w:t>
            </w:r>
          </w:p>
        </w:tc>
        <w:tc>
          <w:tcPr>
            <w:tcW w:w="975" w:type="dxa"/>
            <w:vMerge w:val="restart"/>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Қосалқы мал шаруашылығы</w:t>
            </w:r>
          </w:p>
        </w:tc>
        <w:tc>
          <w:tcPr>
            <w:tcW w:w="765" w:type="dxa"/>
            <w:vMerge w:val="restart"/>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vMerge w:val="restart"/>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ТК</w:t>
            </w:r>
          </w:p>
        </w:tc>
        <w:tc>
          <w:tcPr>
            <w:tcW w:w="1441"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eastAsia="ru-RU"/>
              </w:rPr>
              <w:t>Терісі бағалы аң шаруашылығы</w:t>
            </w:r>
          </w:p>
        </w:tc>
        <w:tc>
          <w:tcPr>
            <w:tcW w:w="3870" w:type="dxa"/>
            <w:vMerge w:val="restart"/>
            <w:tcBorders>
              <w:top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болашақ мамандарға әр түрлі терісі бағалы аңдардың шикізаттарын дайындау, олардың жіктелуі, тері, мех терілерінің құрылымы, тауарлық қасиеттері аңның жеке басына, биологиялық ерекшелігіне, өзгергіштігіне, жыл маусымына, жынысына, жасына, азықтандыруына, күтіп-сақтауына, алғашқы өңдеу технологиясына және олардың сапасының өңдеу мекемелеріне жеткізілуіне дейінгі күтіп-сақталуына байланысты екендігі туралы үғым беру.</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bCs/>
                <w:sz w:val="20"/>
                <w:szCs w:val="20"/>
                <w:lang w:val="kk-KZ"/>
              </w:rPr>
              <w:lastRenderedPageBreak/>
              <w:t>Мазмұны</w:t>
            </w:r>
            <w:r>
              <w:rPr>
                <w:rFonts w:ascii="Times New Roman" w:hAnsi="Times New Roman"/>
                <w:sz w:val="20"/>
                <w:szCs w:val="20"/>
                <w:lang w:val="kk-KZ"/>
              </w:rPr>
              <w:t>:</w:t>
            </w:r>
            <w:r>
              <w:rPr>
                <w:rFonts w:ascii="Times New Roman" w:eastAsia="SimSun" w:hAnsi="Times New Roman" w:cs="Times New Roman"/>
                <w:color w:val="000000"/>
                <w:sz w:val="20"/>
                <w:szCs w:val="20"/>
                <w:lang w:val="kk-KZ"/>
              </w:rPr>
              <w:t>Аң шаруашылығы объектілерін, аңдардың тұқымын, терісі бағалы аңдар терілерінің ақауларын білу және түсіну, аң өсірудегі асыл тұқымдық жұмыс, аңдарды өсіру әдістері, аң өсіру шаруашылықтарын ұйымдастыру; терісі бағалы аңдарды азықтандыру ерекшеліктері, жеке аң шаруашылығының ерекшеліктері, терісі бағалы аңдардың жартылай фабрикаттары қасиеттерінің сипаттамасы, терісі бағалы аң шикізатын буып-түю, сақтау, таңбалау.</w:t>
            </w:r>
          </w:p>
        </w:tc>
        <w:tc>
          <w:tcPr>
            <w:tcW w:w="927" w:type="dxa"/>
            <w:vMerge w:val="restart"/>
            <w:tcBorders>
              <w:top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4</w:t>
            </w: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tc>
        <w:tc>
          <w:tcPr>
            <w:tcW w:w="427" w:type="dxa"/>
            <w:vMerge w:val="restart"/>
            <w:noWrap/>
          </w:tcPr>
          <w:p w:rsidR="000F1390" w:rsidRDefault="000F1390">
            <w:pPr>
              <w:widowControl w:val="0"/>
              <w:autoSpaceDE w:val="0"/>
              <w:autoSpaceDN w:val="0"/>
              <w:spacing w:after="0" w:line="240" w:lineRule="auto"/>
              <w:jc w:val="center"/>
              <w:rPr>
                <w:b/>
                <w:sz w:val="20"/>
                <w:szCs w:val="20"/>
                <w:lang w:val="kk-KZ"/>
              </w:rPr>
            </w:pPr>
          </w:p>
        </w:tc>
        <w:tc>
          <w:tcPr>
            <w:tcW w:w="426" w:type="dxa"/>
            <w:vMerge w:val="restart"/>
            <w:noWrap/>
          </w:tcPr>
          <w:p w:rsidR="000F1390" w:rsidRDefault="000F1390">
            <w:pPr>
              <w:widowControl w:val="0"/>
              <w:autoSpaceDE w:val="0"/>
              <w:autoSpaceDN w:val="0"/>
              <w:spacing w:after="0" w:line="240" w:lineRule="auto"/>
              <w:rPr>
                <w:b/>
                <w:sz w:val="20"/>
                <w:szCs w:val="20"/>
                <w:lang w:val="kk-KZ"/>
              </w:rPr>
            </w:pPr>
          </w:p>
        </w:tc>
        <w:tc>
          <w:tcPr>
            <w:tcW w:w="536" w:type="dxa"/>
            <w:vMerge w:val="restart"/>
            <w:noWrap/>
          </w:tcPr>
          <w:p w:rsidR="000F1390" w:rsidRDefault="000F1390">
            <w:pPr>
              <w:pStyle w:val="TableParagraph"/>
              <w:rPr>
                <w:b/>
                <w:sz w:val="20"/>
                <w:szCs w:val="20"/>
                <w:lang w:val="kk-KZ"/>
              </w:rPr>
            </w:pPr>
          </w:p>
        </w:tc>
        <w:tc>
          <w:tcPr>
            <w:tcW w:w="450" w:type="dxa"/>
            <w:vMerge w:val="restart"/>
            <w:noWrap/>
          </w:tcPr>
          <w:p w:rsidR="000F1390" w:rsidRDefault="000F1390">
            <w:pPr>
              <w:widowControl w:val="0"/>
              <w:autoSpaceDE w:val="0"/>
              <w:autoSpaceDN w:val="0"/>
              <w:spacing w:after="0" w:line="240" w:lineRule="auto"/>
              <w:rPr>
                <w:b/>
                <w:sz w:val="20"/>
                <w:szCs w:val="20"/>
                <w:lang w:val="kk-KZ"/>
              </w:rPr>
            </w:pPr>
          </w:p>
        </w:tc>
        <w:tc>
          <w:tcPr>
            <w:tcW w:w="540" w:type="dxa"/>
            <w:vMerge w:val="restart"/>
            <w:noWrap/>
          </w:tcPr>
          <w:p w:rsidR="000F1390" w:rsidRDefault="000F1390">
            <w:pPr>
              <w:widowControl w:val="0"/>
              <w:autoSpaceDE w:val="0"/>
              <w:autoSpaceDN w:val="0"/>
              <w:spacing w:after="0" w:line="240" w:lineRule="auto"/>
              <w:rPr>
                <w:b/>
                <w:sz w:val="20"/>
                <w:szCs w:val="20"/>
                <w:lang w:val="kk-KZ"/>
              </w:rPr>
            </w:pPr>
          </w:p>
        </w:tc>
        <w:tc>
          <w:tcPr>
            <w:tcW w:w="540" w:type="dxa"/>
            <w:vMerge w:val="restart"/>
            <w:noWrap/>
          </w:tcPr>
          <w:p w:rsidR="000F1390" w:rsidRDefault="000F1390">
            <w:pPr>
              <w:widowControl w:val="0"/>
              <w:autoSpaceDE w:val="0"/>
              <w:autoSpaceDN w:val="0"/>
              <w:spacing w:after="0" w:line="240" w:lineRule="auto"/>
              <w:rPr>
                <w:b/>
                <w:sz w:val="20"/>
                <w:szCs w:val="20"/>
                <w:lang w:val="kk-KZ"/>
              </w:rPr>
            </w:pPr>
          </w:p>
        </w:tc>
        <w:tc>
          <w:tcPr>
            <w:tcW w:w="474" w:type="dxa"/>
            <w:vMerge w:val="restart"/>
            <w:noWrap/>
          </w:tcPr>
          <w:p w:rsidR="000F1390" w:rsidRDefault="000F1390">
            <w:pPr>
              <w:widowControl w:val="0"/>
              <w:autoSpaceDE w:val="0"/>
              <w:autoSpaceDN w:val="0"/>
              <w:spacing w:after="0" w:line="240" w:lineRule="auto"/>
              <w:rPr>
                <w:b/>
                <w:sz w:val="20"/>
                <w:szCs w:val="20"/>
                <w:lang w:val="kk-KZ"/>
              </w:rPr>
            </w:pPr>
          </w:p>
        </w:tc>
        <w:tc>
          <w:tcPr>
            <w:tcW w:w="495" w:type="dxa"/>
            <w:vMerge w:val="restart"/>
            <w:noWrap/>
          </w:tcPr>
          <w:p w:rsidR="000F1390" w:rsidRDefault="008E0D66">
            <w:pPr>
              <w:pStyle w:val="TableParagraph"/>
              <w:rPr>
                <w:b/>
                <w:sz w:val="20"/>
                <w:szCs w:val="20"/>
                <w:lang w:val="kk-KZ"/>
              </w:rPr>
            </w:pPr>
            <w:r>
              <w:rPr>
                <w:b/>
                <w:sz w:val="20"/>
                <w:szCs w:val="20"/>
                <w:lang w:val="en-US"/>
              </w:rPr>
              <w:t>ѵ</w:t>
            </w:r>
          </w:p>
        </w:tc>
        <w:tc>
          <w:tcPr>
            <w:tcW w:w="480" w:type="dxa"/>
            <w:vMerge w:val="restart"/>
            <w:tcBorders>
              <w:right w:val="single" w:sz="4" w:space="0" w:color="auto"/>
            </w:tcBorders>
            <w:noWrap/>
          </w:tcPr>
          <w:p w:rsidR="000F1390" w:rsidRDefault="000F1390">
            <w:pPr>
              <w:pStyle w:val="TableParagraph"/>
              <w:rPr>
                <w:b/>
                <w:sz w:val="20"/>
                <w:szCs w:val="20"/>
                <w:lang w:val="kk-KZ"/>
              </w:rPr>
            </w:pPr>
          </w:p>
        </w:tc>
        <w:tc>
          <w:tcPr>
            <w:tcW w:w="525" w:type="dxa"/>
            <w:vMerge w:val="restart"/>
            <w:tcBorders>
              <w:right w:val="single" w:sz="4" w:space="0" w:color="auto"/>
            </w:tcBorders>
            <w:noWrap/>
          </w:tcPr>
          <w:p w:rsidR="000F1390" w:rsidRDefault="000F1390">
            <w:pPr>
              <w:pStyle w:val="TableParagraph"/>
              <w:rPr>
                <w:b/>
                <w:sz w:val="20"/>
                <w:szCs w:val="20"/>
                <w:lang w:val="kk-KZ"/>
              </w:rPr>
            </w:pPr>
          </w:p>
        </w:tc>
        <w:tc>
          <w:tcPr>
            <w:tcW w:w="584" w:type="dxa"/>
            <w:vMerge w:val="restart"/>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26" w:type="dxa"/>
            <w:gridSpan w:val="2"/>
            <w:vMerge w:val="restart"/>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0F1390">
            <w:pPr>
              <w:widowControl w:val="0"/>
              <w:autoSpaceDE w:val="0"/>
              <w:autoSpaceDN w:val="0"/>
              <w:spacing w:after="0" w:line="240" w:lineRule="auto"/>
              <w:rPr>
                <w:rFonts w:eastAsia="Calibri"/>
                <w:b/>
                <w:sz w:val="20"/>
                <w:szCs w:val="20"/>
                <w:lang w:val="kk-KZ"/>
              </w:rPr>
            </w:pPr>
          </w:p>
          <w:p w:rsidR="000F1390" w:rsidRDefault="000F1390">
            <w:pPr>
              <w:widowControl w:val="0"/>
              <w:autoSpaceDE w:val="0"/>
              <w:autoSpaceDN w:val="0"/>
              <w:spacing w:after="0" w:line="240" w:lineRule="auto"/>
              <w:rPr>
                <w:rFonts w:eastAsia="Calibri"/>
                <w:b/>
                <w:sz w:val="20"/>
                <w:szCs w:val="20"/>
                <w:lang w:val="kk-KZ"/>
              </w:rPr>
            </w:pPr>
          </w:p>
          <w:p w:rsidR="000F1390" w:rsidRDefault="000F1390">
            <w:pPr>
              <w:widowControl w:val="0"/>
              <w:autoSpaceDE w:val="0"/>
              <w:autoSpaceDN w:val="0"/>
              <w:spacing w:after="0" w:line="240" w:lineRule="auto"/>
              <w:rPr>
                <w:rFonts w:eastAsia="Calibri"/>
                <w:b/>
                <w:sz w:val="20"/>
                <w:szCs w:val="20"/>
                <w:lang w:val="kk-KZ"/>
              </w:rPr>
            </w:pPr>
          </w:p>
          <w:p w:rsidR="000F1390" w:rsidRDefault="000F1390">
            <w:pPr>
              <w:widowControl w:val="0"/>
              <w:autoSpaceDE w:val="0"/>
              <w:autoSpaceDN w:val="0"/>
              <w:spacing w:after="0" w:line="240" w:lineRule="auto"/>
              <w:rPr>
                <w:rFonts w:eastAsia="Calibri"/>
                <w:b/>
                <w:sz w:val="20"/>
                <w:szCs w:val="20"/>
                <w:lang w:val="kk-KZ"/>
              </w:rPr>
            </w:pP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010" w:type="dxa"/>
            <w:vMerge/>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1441"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tc>
        <w:tc>
          <w:tcPr>
            <w:tcW w:w="3870" w:type="dxa"/>
            <w:vMerge/>
            <w:tcBorders>
              <w:bottom w:val="single" w:sz="4" w:space="0" w:color="auto"/>
            </w:tcBorders>
            <w:noWrap/>
          </w:tcPr>
          <w:p w:rsidR="000F1390" w:rsidRDefault="000F1390">
            <w:pPr>
              <w:spacing w:after="20" w:line="240" w:lineRule="auto"/>
              <w:contextualSpacing/>
              <w:jc w:val="both"/>
              <w:rPr>
                <w:rFonts w:ascii="Times New Roman" w:eastAsia="Calibri" w:hAnsi="Times New Roman" w:cs="Times New Roman"/>
                <w:sz w:val="20"/>
                <w:szCs w:val="20"/>
                <w:lang w:val="kk-KZ" w:eastAsia="ru-RU"/>
              </w:rPr>
            </w:pP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tc>
        <w:tc>
          <w:tcPr>
            <w:tcW w:w="427" w:type="dxa"/>
            <w:vMerge/>
            <w:noWrap/>
          </w:tcPr>
          <w:p w:rsidR="000F1390" w:rsidRDefault="000F1390">
            <w:pPr>
              <w:rPr>
                <w:b/>
                <w:sz w:val="20"/>
                <w:szCs w:val="20"/>
                <w:lang w:val="kk-KZ"/>
              </w:rPr>
            </w:pPr>
          </w:p>
        </w:tc>
        <w:tc>
          <w:tcPr>
            <w:tcW w:w="426" w:type="dxa"/>
            <w:vMerge/>
            <w:noWrap/>
          </w:tcPr>
          <w:p w:rsidR="000F1390" w:rsidRDefault="000F1390">
            <w:pPr>
              <w:rPr>
                <w:b/>
                <w:sz w:val="20"/>
                <w:szCs w:val="20"/>
                <w:lang w:val="kk-KZ"/>
              </w:rPr>
            </w:pPr>
          </w:p>
        </w:tc>
        <w:tc>
          <w:tcPr>
            <w:tcW w:w="536" w:type="dxa"/>
            <w:vMerge/>
            <w:noWrap/>
          </w:tcPr>
          <w:p w:rsidR="000F1390" w:rsidRDefault="000F1390">
            <w:pPr>
              <w:pStyle w:val="TableParagraph"/>
              <w:rPr>
                <w:b/>
                <w:sz w:val="20"/>
                <w:szCs w:val="20"/>
                <w:lang w:val="kk-KZ"/>
              </w:rPr>
            </w:pPr>
          </w:p>
        </w:tc>
        <w:tc>
          <w:tcPr>
            <w:tcW w:w="450" w:type="dxa"/>
            <w:vMerge/>
            <w:noWrap/>
          </w:tcPr>
          <w:p w:rsidR="000F1390" w:rsidRDefault="000F1390">
            <w:pPr>
              <w:pStyle w:val="TableParagraph"/>
              <w:rPr>
                <w:b/>
                <w:sz w:val="20"/>
                <w:szCs w:val="20"/>
                <w:lang w:val="kk-KZ"/>
              </w:rPr>
            </w:pPr>
          </w:p>
        </w:tc>
        <w:tc>
          <w:tcPr>
            <w:tcW w:w="540" w:type="dxa"/>
            <w:vMerge/>
            <w:noWrap/>
          </w:tcPr>
          <w:p w:rsidR="000F1390" w:rsidRDefault="000F1390">
            <w:pPr>
              <w:pStyle w:val="TableParagraph"/>
              <w:rPr>
                <w:b/>
                <w:sz w:val="20"/>
                <w:szCs w:val="20"/>
                <w:lang w:val="kk-KZ"/>
              </w:rPr>
            </w:pPr>
          </w:p>
        </w:tc>
        <w:tc>
          <w:tcPr>
            <w:tcW w:w="540" w:type="dxa"/>
            <w:vMerge/>
            <w:noWrap/>
          </w:tcPr>
          <w:p w:rsidR="000F1390" w:rsidRDefault="000F1390">
            <w:pPr>
              <w:pStyle w:val="TableParagraph"/>
              <w:rPr>
                <w:b/>
                <w:sz w:val="20"/>
                <w:szCs w:val="20"/>
                <w:lang w:val="kk-KZ"/>
              </w:rPr>
            </w:pPr>
          </w:p>
        </w:tc>
        <w:tc>
          <w:tcPr>
            <w:tcW w:w="474" w:type="dxa"/>
            <w:vMerge/>
            <w:noWrap/>
          </w:tcPr>
          <w:p w:rsidR="000F1390" w:rsidRDefault="000F1390">
            <w:pPr>
              <w:pStyle w:val="TableParagraph"/>
              <w:rPr>
                <w:b/>
                <w:sz w:val="20"/>
                <w:szCs w:val="20"/>
                <w:lang w:val="kk-KZ"/>
              </w:rPr>
            </w:pPr>
          </w:p>
        </w:tc>
        <w:tc>
          <w:tcPr>
            <w:tcW w:w="495" w:type="dxa"/>
            <w:vMerge/>
            <w:noWrap/>
          </w:tcPr>
          <w:p w:rsidR="000F1390" w:rsidRDefault="000F1390">
            <w:pPr>
              <w:pStyle w:val="TableParagraph"/>
              <w:rPr>
                <w:b/>
                <w:sz w:val="20"/>
                <w:szCs w:val="20"/>
                <w:lang w:val="kk-KZ"/>
              </w:rPr>
            </w:pPr>
          </w:p>
        </w:tc>
        <w:tc>
          <w:tcPr>
            <w:tcW w:w="480" w:type="dxa"/>
            <w:vMerge/>
            <w:tcBorders>
              <w:right w:val="single" w:sz="4" w:space="0" w:color="auto"/>
            </w:tcBorders>
            <w:noWrap/>
          </w:tcPr>
          <w:p w:rsidR="000F1390" w:rsidRDefault="000F1390">
            <w:pPr>
              <w:pStyle w:val="TableParagraph"/>
              <w:rPr>
                <w:b/>
                <w:sz w:val="20"/>
                <w:szCs w:val="20"/>
                <w:lang w:val="kk-KZ"/>
              </w:rPr>
            </w:pPr>
          </w:p>
        </w:tc>
        <w:tc>
          <w:tcPr>
            <w:tcW w:w="525" w:type="dxa"/>
            <w:vMerge/>
            <w:tcBorders>
              <w:right w:val="single" w:sz="4" w:space="0" w:color="auto"/>
            </w:tcBorders>
            <w:noWrap/>
          </w:tcPr>
          <w:p w:rsidR="000F1390" w:rsidRDefault="000F1390">
            <w:pPr>
              <w:pStyle w:val="TableParagraph"/>
              <w:rPr>
                <w:b/>
                <w:sz w:val="20"/>
                <w:szCs w:val="20"/>
                <w:lang w:val="kk-KZ"/>
              </w:rPr>
            </w:pPr>
          </w:p>
        </w:tc>
        <w:tc>
          <w:tcPr>
            <w:tcW w:w="584" w:type="dxa"/>
            <w:vMerge/>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vMerge/>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30</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ТК</w:t>
            </w:r>
          </w:p>
        </w:tc>
        <w:tc>
          <w:tcPr>
            <w:tcW w:w="1441" w:type="dxa"/>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Қоян шаруашылығы</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tc>
        <w:tc>
          <w:tcPr>
            <w:tcW w:w="3870" w:type="dxa"/>
            <w:tcBorders>
              <w:bottom w:val="single" w:sz="4" w:space="0" w:color="auto"/>
            </w:tcBorders>
            <w:noWrap/>
          </w:tcPr>
          <w:p w:rsidR="000F1390" w:rsidRDefault="008E0D66">
            <w:pPr>
              <w:spacing w:after="20" w:line="240" w:lineRule="auto"/>
              <w:contextualSpacing/>
              <w:jc w:val="both"/>
              <w:rPr>
                <w:rFonts w:ascii="Times New Roman" w:hAnsi="Times New Roman"/>
                <w:sz w:val="20"/>
                <w:szCs w:val="20"/>
                <w:lang w:val="kk-KZ"/>
              </w:rPr>
            </w:pPr>
            <w:r>
              <w:rPr>
                <w:rFonts w:ascii="Times New Roman" w:hAnsi="Times New Roman"/>
                <w:b/>
                <w:sz w:val="20"/>
                <w:szCs w:val="20"/>
                <w:lang w:val="kk-KZ" w:eastAsia="ru-RU"/>
              </w:rPr>
              <w:t xml:space="preserve">Мақсаты: </w:t>
            </w:r>
            <w:r>
              <w:rPr>
                <w:rFonts w:ascii="Times New Roman" w:hAnsi="Times New Roman"/>
                <w:sz w:val="20"/>
                <w:szCs w:val="20"/>
                <w:lang w:val="kk-KZ"/>
              </w:rPr>
              <w:t>үй қояндарын өсіру технологиясын меңгеру.</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sz w:val="20"/>
                <w:szCs w:val="20"/>
                <w:lang w:val="kk-KZ"/>
              </w:rPr>
              <w:t>Мазмұны</w:t>
            </w:r>
            <w:r>
              <w:rPr>
                <w:rFonts w:ascii="Times New Roman" w:hAnsi="Times New Roman"/>
                <w:sz w:val="20"/>
                <w:szCs w:val="20"/>
                <w:lang w:val="kk-KZ"/>
              </w:rPr>
              <w:t>:</w:t>
            </w:r>
            <w:r>
              <w:rPr>
                <w:rFonts w:ascii="Times New Roman" w:eastAsia="SimSun" w:hAnsi="Times New Roman" w:cs="Times New Roman"/>
                <w:color w:val="000000"/>
                <w:sz w:val="20"/>
                <w:szCs w:val="20"/>
                <w:lang w:val="kk-KZ"/>
              </w:rPr>
              <w:t>Қояндарды өсіру мен селекциялаудың негізгі әдістерін білу және түсіну, бағалау, іріктеу және іріктеу принциптері, тұқым қалыптастырудың теориялық негіздері, селекциялық-асыл тұқымдық жұмысты ұйымдастыру принциптері, қояндарды азықтандырудың өнімділік сапаларын және ерекшеліктерін бағалау, қояндардың барлық тұқымдарын және олардың өнімді бағыттарын, әсіресе Үлбір жартылай фабрикаттары үшін білу, ұйымдастыру және дамыту бойынша дағдыларды игеру, әртүрлі шаруашылық құрылымдарын қоян өсіру; үлбір шикізатын өңдеу, буып-түю, сақтау және таңбалау технологиясы.</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540"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540"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474"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495" w:type="dxa"/>
            <w:noWrap/>
          </w:tcPr>
          <w:p w:rsidR="000F1390" w:rsidRDefault="008E0D66">
            <w:pPr>
              <w:pStyle w:val="TableParagraph"/>
              <w:rPr>
                <w:b/>
                <w:sz w:val="20"/>
                <w:szCs w:val="20"/>
                <w:lang w:val="kk-KZ"/>
              </w:rPr>
            </w:pPr>
            <w:r>
              <w:rPr>
                <w:b/>
                <w:sz w:val="20"/>
                <w:szCs w:val="20"/>
                <w:lang w:val="en-US"/>
              </w:rPr>
              <w:t>ѵ</w:t>
            </w: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31</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ТК</w:t>
            </w:r>
          </w:p>
        </w:tc>
        <w:tc>
          <w:tcPr>
            <w:tcW w:w="1441"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kk-KZ" w:eastAsia="ru-RU"/>
              </w:rPr>
              <w:t>Ара шаруашылығы</w:t>
            </w:r>
          </w:p>
        </w:tc>
        <w:tc>
          <w:tcPr>
            <w:tcW w:w="3870" w:type="dxa"/>
            <w:tcBorders>
              <w:bottom w:val="single" w:sz="4" w:space="0" w:color="auto"/>
            </w:tcBorders>
            <w:noWrap/>
          </w:tcPr>
          <w:p w:rsidR="000F1390" w:rsidRDefault="008E0D66">
            <w:pPr>
              <w:pStyle w:val="af2"/>
              <w:spacing w:after="20"/>
              <w:contextualSpacing/>
              <w:jc w:val="both"/>
              <w:rPr>
                <w:rFonts w:ascii="Times New Roman" w:hAnsi="Times New Roman"/>
                <w:sz w:val="20"/>
                <w:szCs w:val="20"/>
                <w:lang w:val="kk-KZ" w:eastAsia="ru-RU"/>
              </w:rPr>
            </w:pPr>
            <w:r>
              <w:rPr>
                <w:rFonts w:ascii="Times New Roman" w:hAnsi="Times New Roman"/>
                <w:b/>
                <w:sz w:val="20"/>
                <w:szCs w:val="20"/>
                <w:lang w:val="kk-KZ" w:eastAsia="ru-RU"/>
              </w:rPr>
              <w:t>Мақсаты:</w:t>
            </w:r>
            <w:r>
              <w:rPr>
                <w:rFonts w:ascii="Times New Roman" w:hAnsi="Times New Roman"/>
                <w:sz w:val="20"/>
                <w:szCs w:val="20"/>
                <w:lang w:val="kk-KZ" w:eastAsia="ru-RU"/>
              </w:rPr>
              <w:t xml:space="preserve"> ара шаруашылығының халық шаруашьшығына кажетті тікелей омарталардан алынған бірқатар құнды өнімдермен (ара балы, балауыз, ара желімі, тозаң, аналық ара сүті және ара уы) танысып, зерттеу. </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sz w:val="20"/>
                <w:szCs w:val="20"/>
                <w:lang w:val="kk-KZ" w:eastAsia="ru-RU"/>
              </w:rPr>
              <w:t>Мазмұны</w:t>
            </w:r>
            <w:r>
              <w:rPr>
                <w:rFonts w:ascii="Times New Roman" w:hAnsi="Times New Roman"/>
                <w:sz w:val="20"/>
                <w:szCs w:val="20"/>
                <w:lang w:val="kk-KZ" w:eastAsia="ru-RU"/>
              </w:rPr>
              <w:t>: а</w:t>
            </w:r>
            <w:r>
              <w:rPr>
                <w:rFonts w:ascii="Times New Roman" w:eastAsia="Segoe UI" w:hAnsi="Times New Roman" w:cs="Times New Roman"/>
                <w:sz w:val="20"/>
                <w:szCs w:val="20"/>
                <w:shd w:val="clear" w:color="auto" w:fill="F5F5F5"/>
                <w:lang w:val="kk-KZ"/>
              </w:rPr>
              <w:t xml:space="preserve">ра шаруашылығының тарихын білу. Ара шаруашылығының қазіргі жағдайы. Қазақстандағы ара шаруашылығының болашағы. Ара тұқымдастарының биологиясы. Аралардың қорытылуы. Аралардың тынысы. Аралардың қан айналымы. Араларды тамақтандыру. Бал </w:t>
            </w:r>
            <w:r>
              <w:rPr>
                <w:rFonts w:ascii="Times New Roman" w:eastAsia="Segoe UI" w:hAnsi="Times New Roman" w:cs="Times New Roman"/>
                <w:sz w:val="20"/>
                <w:szCs w:val="20"/>
                <w:shd w:val="clear" w:color="auto" w:fill="F5F5F5"/>
                <w:lang w:val="kk-KZ"/>
              </w:rPr>
              <w:lastRenderedPageBreak/>
              <w:t>араларындағы аурулар мен зиянкестерді анықтаңыз. Ауылшаруашылық дақылдарының тозаңдануын ұйымдастыру және ара тозаңдануының тиімділігін бағалау дағдылары Аралардың сыртқы және ішкі құрылымының өзіндік ерекшеліктері.</w:t>
            </w:r>
          </w:p>
        </w:tc>
        <w:tc>
          <w:tcPr>
            <w:tcW w:w="927" w:type="dxa"/>
            <w:vMerge w:val="restart"/>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lastRenderedPageBreak/>
              <w:t>4</w:t>
            </w: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540" w:type="dxa"/>
            <w:noWrap/>
          </w:tcPr>
          <w:p w:rsidR="000F1390" w:rsidRDefault="008E0D66">
            <w:pPr>
              <w:widowControl w:val="0"/>
              <w:autoSpaceDE w:val="0"/>
              <w:autoSpaceDN w:val="0"/>
              <w:spacing w:after="0" w:line="240" w:lineRule="auto"/>
              <w:rPr>
                <w:rFonts w:ascii="Times New Roman" w:eastAsia="Times New Roman" w:hAnsi="Times New Roman" w:cs="Times New Roman"/>
                <w:b/>
                <w:sz w:val="20"/>
                <w:szCs w:val="20"/>
                <w:lang w:val="kk-KZ"/>
              </w:rPr>
            </w:pPr>
            <w:r>
              <w:rPr>
                <w:b/>
                <w:sz w:val="20"/>
                <w:szCs w:val="20"/>
                <w:lang w:val="en-US"/>
              </w:rPr>
              <w:t>ѵ</w:t>
            </w:r>
          </w:p>
        </w:tc>
        <w:tc>
          <w:tcPr>
            <w:tcW w:w="540"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474" w:type="dxa"/>
            <w:noWrap/>
          </w:tcPr>
          <w:p w:rsidR="000F1390" w:rsidRDefault="008E0D66">
            <w:pPr>
              <w:widowControl w:val="0"/>
              <w:autoSpaceDE w:val="0"/>
              <w:autoSpaceDN w:val="0"/>
              <w:spacing w:after="0" w:line="240" w:lineRule="auto"/>
              <w:rPr>
                <w:rFonts w:ascii="Times New Roman" w:eastAsia="Times New Roman" w:hAnsi="Times New Roman" w:cs="Times New Roman"/>
                <w:b/>
                <w:sz w:val="20"/>
                <w:szCs w:val="20"/>
                <w:lang w:val="kk-KZ"/>
              </w:rPr>
            </w:pPr>
            <w:r>
              <w:rPr>
                <w:b/>
                <w:sz w:val="20"/>
                <w:szCs w:val="20"/>
                <w:lang w:val="en-US"/>
              </w:rPr>
              <w:t>ѵ</w:t>
            </w: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8E0D66">
            <w:pPr>
              <w:pStyle w:val="TableParagraph"/>
              <w:rPr>
                <w:b/>
                <w:sz w:val="20"/>
                <w:szCs w:val="20"/>
                <w:lang w:val="kk-KZ"/>
              </w:rPr>
            </w:pPr>
            <w:r>
              <w:rPr>
                <w:b/>
                <w:sz w:val="20"/>
                <w:szCs w:val="20"/>
                <w:lang w:val="en-US"/>
              </w:rPr>
              <w:t>ѵ</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32</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ТК</w:t>
            </w:r>
          </w:p>
        </w:tc>
        <w:tc>
          <w:tcPr>
            <w:tcW w:w="1441" w:type="dxa"/>
            <w:tcBorders>
              <w:bottom w:val="single" w:sz="4" w:space="0" w:color="auto"/>
            </w:tcBorders>
            <w:noWrap/>
          </w:tcPr>
          <w:p w:rsidR="000F1390" w:rsidRDefault="008E0D66">
            <w:pPr>
              <w:spacing w:after="20" w:line="240" w:lineRule="auto"/>
              <w:contextualSpacing/>
              <w:jc w:val="center"/>
              <w:rPr>
                <w:rStyle w:val="15"/>
                <w:rFonts w:ascii="Times New Roman" w:hAnsi="Times New Roman" w:cs="Times New Roman"/>
                <w:b w:val="0"/>
                <w:i w:val="0"/>
                <w:color w:val="auto"/>
                <w:sz w:val="20"/>
                <w:szCs w:val="20"/>
              </w:rPr>
            </w:pPr>
            <w:r>
              <w:rPr>
                <w:rStyle w:val="15"/>
                <w:rFonts w:ascii="Times New Roman" w:hAnsi="Times New Roman" w:cs="Times New Roman"/>
                <w:b w:val="0"/>
                <w:i w:val="0"/>
                <w:color w:val="auto"/>
                <w:sz w:val="20"/>
                <w:szCs w:val="20"/>
              </w:rPr>
              <w:t>Бал және ара шаруашылығы өнімдерінің технологиясы</w:t>
            </w: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3870" w:type="dxa"/>
            <w:tcBorders>
              <w:bottom w:val="single" w:sz="4" w:space="0" w:color="auto"/>
            </w:tcBorders>
            <w:noWrap/>
          </w:tcPr>
          <w:p w:rsidR="000F1390" w:rsidRDefault="008E0D66">
            <w:pPr>
              <w:pStyle w:val="af2"/>
              <w:spacing w:after="20"/>
              <w:contextualSpacing/>
              <w:jc w:val="both"/>
              <w:rPr>
                <w:rFonts w:ascii="Times New Roman" w:hAnsi="Times New Roman"/>
                <w:sz w:val="20"/>
                <w:szCs w:val="20"/>
                <w:lang w:val="kk-KZ" w:eastAsia="ru-RU"/>
              </w:rPr>
            </w:pPr>
            <w:r>
              <w:rPr>
                <w:rFonts w:ascii="Times New Roman" w:hAnsi="Times New Roman"/>
                <w:b/>
                <w:sz w:val="20"/>
                <w:szCs w:val="20"/>
                <w:lang w:val="kk-KZ" w:eastAsia="ru-RU"/>
              </w:rPr>
              <w:t>Мақсаты:</w:t>
            </w:r>
            <w:r>
              <w:rPr>
                <w:rFonts w:ascii="Times New Roman" w:hAnsi="Times New Roman"/>
                <w:sz w:val="20"/>
                <w:szCs w:val="20"/>
                <w:lang w:val="kk-KZ"/>
              </w:rPr>
              <w:t>студенттерге ара  өнімдерінің (балауыз, бал, ара сүтшесі, тозаң, , ара уы), олардың химиялық құрамы, физикалық қасиеттері, алу, өңдеу, сақтау және пайдалану әдістері туралы білім беру. Тауартану ғылымының негіздерін және ара шаруашылығы өнімдерін стандарттауды көрсету.</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sz w:val="20"/>
                <w:szCs w:val="20"/>
                <w:lang w:val="kk-KZ" w:eastAsia="ru-RU"/>
              </w:rPr>
              <w:t>Мазмұны</w:t>
            </w:r>
            <w:r>
              <w:rPr>
                <w:rFonts w:ascii="Times New Roman" w:hAnsi="Times New Roman"/>
                <w:sz w:val="20"/>
                <w:szCs w:val="20"/>
                <w:lang w:val="kk-KZ" w:eastAsia="ru-RU"/>
              </w:rPr>
              <w:t>:</w:t>
            </w:r>
            <w:r>
              <w:rPr>
                <w:rFonts w:ascii="Times New Roman" w:eastAsia="SimSun" w:hAnsi="Times New Roman" w:cs="Times New Roman"/>
                <w:color w:val="000000"/>
                <w:sz w:val="20"/>
                <w:szCs w:val="20"/>
                <w:lang w:val="kk-KZ"/>
              </w:rPr>
              <w:t xml:space="preserve">Ара балын өндіру және қайта өңдеу, ара шаруашылығының негіздері, балшырындарды дайындау және балға айналдыру процестері, пісу мерзімі және химиялық құрамы, тағамдық қасиеттері, сорттары, сақтау және бал сапасын бағалауды талдау әдістері туралы білім. Балауыз шикізатын өңдеу және оны алу, сондай-ақ қолдану процестері туралы дағдыларды дамытады: тозаң, сүт, прополис және Ара уы; бал сорттарын алу, сақтау және сапалы ажырату; өнімнің ылғалдылық көрсеткіштері, жалғандығы және табиғилығы; балауыз шикізатын және жасанды балауызды өңдеу әдістері. </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540"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540" w:type="dxa"/>
            <w:noWrap/>
          </w:tcPr>
          <w:p w:rsidR="000F1390" w:rsidRDefault="008E0D66">
            <w:pPr>
              <w:widowControl w:val="0"/>
              <w:autoSpaceDE w:val="0"/>
              <w:autoSpaceDN w:val="0"/>
              <w:spacing w:after="0" w:line="240" w:lineRule="auto"/>
              <w:rPr>
                <w:rFonts w:ascii="Times New Roman" w:eastAsia="Times New Roman" w:hAnsi="Times New Roman" w:cs="Times New Roman"/>
                <w:b/>
                <w:sz w:val="20"/>
                <w:szCs w:val="20"/>
                <w:lang w:val="kk-KZ"/>
              </w:rPr>
            </w:pPr>
            <w:r>
              <w:rPr>
                <w:b/>
                <w:sz w:val="20"/>
                <w:szCs w:val="20"/>
                <w:lang w:val="en-US"/>
              </w:rPr>
              <w:t>ѵ</w:t>
            </w:r>
          </w:p>
        </w:tc>
        <w:tc>
          <w:tcPr>
            <w:tcW w:w="474" w:type="dxa"/>
            <w:noWrap/>
          </w:tcPr>
          <w:p w:rsidR="000F1390" w:rsidRDefault="000F1390">
            <w:pPr>
              <w:widowControl w:val="0"/>
              <w:autoSpaceDE w:val="0"/>
              <w:autoSpaceDN w:val="0"/>
              <w:spacing w:after="0" w:line="240" w:lineRule="auto"/>
              <w:rPr>
                <w:rFonts w:ascii="Times New Roman" w:eastAsia="Times New Roman" w:hAnsi="Times New Roman" w:cs="Times New Roman"/>
                <w:b/>
                <w:sz w:val="20"/>
                <w:szCs w:val="20"/>
                <w:lang w:val="kk-KZ"/>
              </w:rPr>
            </w:pPr>
          </w:p>
        </w:tc>
        <w:tc>
          <w:tcPr>
            <w:tcW w:w="495" w:type="dxa"/>
            <w:noWrap/>
          </w:tcPr>
          <w:p w:rsidR="000F1390" w:rsidRDefault="008E0D66">
            <w:pPr>
              <w:pStyle w:val="TableParagraph"/>
              <w:rPr>
                <w:b/>
                <w:sz w:val="20"/>
                <w:szCs w:val="20"/>
                <w:lang w:val="kk-KZ"/>
              </w:rPr>
            </w:pPr>
            <w:r>
              <w:rPr>
                <w:b/>
                <w:sz w:val="20"/>
                <w:szCs w:val="20"/>
                <w:lang w:val="en-US"/>
              </w:rPr>
              <w:t>ѵ</w:t>
            </w: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8E0D66">
            <w:pPr>
              <w:pStyle w:val="TableParagraph"/>
              <w:rPr>
                <w:b/>
                <w:sz w:val="20"/>
                <w:szCs w:val="20"/>
                <w:lang w:val="kk-KZ"/>
              </w:rPr>
            </w:pPr>
            <w:r>
              <w:rPr>
                <w:b/>
                <w:sz w:val="20"/>
                <w:szCs w:val="20"/>
                <w:lang w:val="en-US"/>
              </w:rPr>
              <w:t>ѵ</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33</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010" w:type="dxa"/>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441"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Өндірістік</w:t>
            </w:r>
          </w:p>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kk-KZ" w:eastAsia="ru-RU"/>
              </w:rPr>
              <w:t>практика І</w:t>
            </w:r>
          </w:p>
        </w:tc>
        <w:tc>
          <w:tcPr>
            <w:tcW w:w="3870" w:type="dxa"/>
            <w:tcBorders>
              <w:bottom w:val="single" w:sz="4" w:space="0" w:color="auto"/>
            </w:tcBorders>
            <w:noWrap/>
          </w:tcPr>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eastAsia="SimSun" w:hAnsi="Times New Roman" w:cs="Times New Roman"/>
                <w:b/>
                <w:bCs/>
                <w:color w:val="000000"/>
                <w:sz w:val="20"/>
                <w:szCs w:val="20"/>
                <w:lang w:val="kk-KZ"/>
              </w:rPr>
              <w:t>Мақсаты:</w:t>
            </w:r>
            <w:r>
              <w:rPr>
                <w:rFonts w:ascii="Times New Roman" w:eastAsia="SimSun" w:hAnsi="Times New Roman" w:cs="Times New Roman"/>
                <w:color w:val="000000"/>
                <w:sz w:val="20"/>
                <w:szCs w:val="20"/>
              </w:rPr>
              <w:t>Жануарлардың</w:t>
            </w:r>
            <w:r>
              <w:rPr>
                <w:rFonts w:ascii="Times New Roman" w:eastAsia="SimSun" w:hAnsi="Times New Roman" w:cs="Times New Roman"/>
                <w:color w:val="000000"/>
                <w:sz w:val="20"/>
                <w:szCs w:val="20"/>
                <w:lang w:val="en-US"/>
              </w:rPr>
              <w:t xml:space="preserve">, </w:t>
            </w:r>
            <w:r>
              <w:rPr>
                <w:rFonts w:ascii="Times New Roman" w:eastAsia="SimSun" w:hAnsi="Times New Roman" w:cs="Times New Roman"/>
                <w:color w:val="000000"/>
                <w:sz w:val="20"/>
                <w:szCs w:val="20"/>
              </w:rPr>
              <w:t>құстардың</w:t>
            </w:r>
            <w:r>
              <w:rPr>
                <w:rFonts w:ascii="Times New Roman" w:eastAsia="SimSun" w:hAnsi="Times New Roman" w:cs="Times New Roman"/>
                <w:color w:val="000000"/>
                <w:sz w:val="20"/>
                <w:szCs w:val="20"/>
                <w:lang w:val="en-US"/>
              </w:rPr>
              <w:t xml:space="preserve">, </w:t>
            </w:r>
            <w:r>
              <w:rPr>
                <w:rFonts w:ascii="Times New Roman" w:eastAsia="SimSun" w:hAnsi="Times New Roman" w:cs="Times New Roman"/>
                <w:color w:val="000000"/>
                <w:sz w:val="20"/>
                <w:szCs w:val="20"/>
              </w:rPr>
              <w:t>араларменбалықтардыңтұқымдарыменкр</w:t>
            </w:r>
            <w:r>
              <w:rPr>
                <w:rFonts w:ascii="Times New Roman" w:eastAsia="SimSun" w:hAnsi="Times New Roman" w:cs="Times New Roman"/>
                <w:color w:val="000000"/>
                <w:sz w:val="20"/>
                <w:szCs w:val="20"/>
                <w:lang w:val="kk-KZ"/>
              </w:rPr>
              <w:t xml:space="preserve">остарымен </w:t>
            </w:r>
            <w:r>
              <w:rPr>
                <w:rFonts w:ascii="Times New Roman" w:eastAsia="SimSun" w:hAnsi="Times New Roman" w:cs="Times New Roman"/>
                <w:color w:val="000000"/>
                <w:sz w:val="20"/>
                <w:szCs w:val="20"/>
              </w:rPr>
              <w:t>практикалықтанысу</w:t>
            </w:r>
            <w:r>
              <w:rPr>
                <w:rFonts w:ascii="Times New Roman" w:eastAsia="SimSun" w:hAnsi="Times New Roman" w:cs="Times New Roman"/>
                <w:color w:val="000000"/>
                <w:sz w:val="20"/>
                <w:szCs w:val="20"/>
                <w:lang w:val="en-US"/>
              </w:rPr>
              <w:t>.</w:t>
            </w:r>
          </w:p>
          <w:p w:rsidR="000F1390" w:rsidRDefault="008E0D66">
            <w:pPr>
              <w:spacing w:after="20" w:line="240" w:lineRule="auto"/>
              <w:contextualSpacing/>
              <w:jc w:val="both"/>
              <w:rPr>
                <w:rFonts w:ascii="Times New Roman" w:hAnsi="Times New Roman"/>
                <w:b/>
                <w:sz w:val="20"/>
                <w:szCs w:val="20"/>
                <w:lang w:val="kk-KZ" w:eastAsia="ru-RU"/>
              </w:rPr>
            </w:pPr>
            <w:r>
              <w:rPr>
                <w:rFonts w:ascii="Times New Roman" w:hAnsi="Times New Roman"/>
                <w:b/>
                <w:sz w:val="20"/>
                <w:szCs w:val="20"/>
                <w:lang w:val="kk-KZ" w:eastAsia="ru-RU"/>
              </w:rPr>
              <w:t>Мазмұны</w:t>
            </w:r>
            <w:r>
              <w:rPr>
                <w:rFonts w:ascii="Times New Roman" w:hAnsi="Times New Roman"/>
                <w:sz w:val="20"/>
                <w:szCs w:val="20"/>
                <w:lang w:val="kk-KZ" w:eastAsia="ru-RU"/>
              </w:rPr>
              <w:t>:</w:t>
            </w:r>
            <w:r>
              <w:rPr>
                <w:rFonts w:ascii="Times New Roman" w:eastAsia="Calibri" w:hAnsi="Times New Roman" w:cs="Times New Roman"/>
                <w:sz w:val="20"/>
                <w:szCs w:val="20"/>
                <w:lang w:val="kk-KZ" w:eastAsia="ru-RU"/>
              </w:rPr>
              <w:t>Әр түрлі ауылшаруашылық құстарының, бал ара мен балықтардың экстерьерін, интерьерін бағалау дағдыларын меңгеру; құстарды, бал ара мен балықтарды азықтандыру, өсіру және күтіп-ұстау дағдысын меңгеру; құстардың, бал ара мен балықтардың тұқымдары және қоныстарымен тәжірибелік танысу.</w:t>
            </w:r>
          </w:p>
        </w:tc>
        <w:tc>
          <w:tcPr>
            <w:tcW w:w="927"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kk-KZ" w:eastAsia="ru-RU"/>
              </w:rPr>
              <w:t>3</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rFonts w:eastAsia="Calibri"/>
                <w:b/>
                <w:sz w:val="20"/>
                <w:szCs w:val="20"/>
                <w:lang w:val="en-US"/>
              </w:rPr>
            </w:pPr>
          </w:p>
        </w:tc>
        <w:tc>
          <w:tcPr>
            <w:tcW w:w="540" w:type="dxa"/>
            <w:noWrap/>
          </w:tcPr>
          <w:p w:rsidR="000F1390" w:rsidRDefault="000F1390">
            <w:pPr>
              <w:pStyle w:val="TableParagraph"/>
              <w:rPr>
                <w:rFonts w:eastAsia="Calibri"/>
                <w:b/>
                <w:sz w:val="20"/>
                <w:szCs w:val="20"/>
                <w:lang w:val="en-US"/>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rFonts w:eastAsia="Calibri"/>
                <w:b/>
                <w:sz w:val="20"/>
                <w:szCs w:val="20"/>
                <w:lang w:val="en-US"/>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8E0D66">
            <w:pPr>
              <w:pStyle w:val="TableParagraph"/>
              <w:rPr>
                <w:b/>
                <w:sz w:val="20"/>
                <w:szCs w:val="20"/>
                <w:lang w:val="en-US"/>
              </w:rPr>
            </w:pPr>
            <w:r>
              <w:rPr>
                <w:b/>
                <w:sz w:val="20"/>
                <w:szCs w:val="20"/>
                <w:lang w:val="en-US"/>
              </w:rPr>
              <w:t>ѵ</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34</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Б</w:t>
            </w:r>
            <w:r>
              <w:rPr>
                <w:rFonts w:ascii="Times New Roman" w:eastAsia="Calibri" w:hAnsi="Times New Roman" w:cs="Times New Roman"/>
                <w:sz w:val="20"/>
                <w:szCs w:val="20"/>
                <w:lang w:val="kk-KZ" w:eastAsia="ru-RU"/>
              </w:rPr>
              <w:t>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ЖК</w:t>
            </w:r>
          </w:p>
        </w:tc>
        <w:tc>
          <w:tcPr>
            <w:tcW w:w="1441"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kk-KZ" w:eastAsia="ru-RU"/>
              </w:rPr>
              <w:t>Ауылшаруашылық малдарын азықтандыру</w:t>
            </w: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 xml:space="preserve"> I </w:t>
            </w:r>
          </w:p>
        </w:tc>
        <w:tc>
          <w:tcPr>
            <w:tcW w:w="3870" w:type="dxa"/>
            <w:tcBorders>
              <w:bottom w:val="single" w:sz="4" w:space="0" w:color="auto"/>
            </w:tcBorders>
            <w:noWrap/>
          </w:tcPr>
          <w:p w:rsidR="000F1390" w:rsidRDefault="008E0D66">
            <w:pPr>
              <w:spacing w:after="20" w:line="240" w:lineRule="auto"/>
              <w:contextualSpacing/>
              <w:jc w:val="both"/>
              <w:rPr>
                <w:rFonts w:ascii="Times New Roman" w:hAnsi="Times New Roman" w:cs="Times New Roman"/>
                <w:sz w:val="20"/>
                <w:szCs w:val="20"/>
                <w:lang w:val="kk-KZ"/>
              </w:rPr>
            </w:pPr>
            <w:r>
              <w:rPr>
                <w:rFonts w:ascii="Times New Roman" w:eastAsia="SimSun" w:hAnsi="Times New Roman" w:cs="Times New Roman"/>
                <w:b/>
                <w:bCs/>
                <w:color w:val="000000"/>
                <w:sz w:val="20"/>
                <w:szCs w:val="20"/>
                <w:lang w:val="kk-KZ"/>
              </w:rPr>
              <w:t>Мақсаты:</w:t>
            </w:r>
            <w:r>
              <w:rPr>
                <w:rFonts w:ascii="Times New Roman" w:hAnsi="Times New Roman"/>
                <w:sz w:val="20"/>
                <w:szCs w:val="20"/>
                <w:lang w:val="kk-KZ"/>
              </w:rPr>
              <w:t>Б</w:t>
            </w:r>
            <w:r>
              <w:rPr>
                <w:rFonts w:ascii="Times New Roman" w:eastAsia="SimSun" w:hAnsi="Times New Roman" w:cs="Times New Roman"/>
                <w:color w:val="000000"/>
                <w:sz w:val="20"/>
                <w:szCs w:val="20"/>
                <w:lang w:val="kk-KZ"/>
              </w:rPr>
              <w:t>олашақ мамандарға ауыл шаруашылығы жануарларын олардың денсаулығын сақтауға және өнімділігін арттыруға бағытталған азықтандыруды дұрыс ұйымдастыру шарттарын үйрету, ол үшін жемшөптің химиялық құрамымен және олардың тағамдық құрамы мен сапасын бағалау әдістерімен; жемшөптің жіктелуімен, оларды дайындау және желкекпен қоректендіру тәсілдерімен; жануарларды нормаланған азықтандыру негіздерімен таныстыру.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sz w:val="20"/>
                <w:szCs w:val="20"/>
                <w:lang w:val="kk-KZ" w:eastAsia="ru-RU"/>
              </w:rPr>
              <w:t>Мазмұны</w:t>
            </w:r>
            <w:r>
              <w:rPr>
                <w:rFonts w:ascii="Times New Roman" w:hAnsi="Times New Roman"/>
                <w:sz w:val="20"/>
                <w:szCs w:val="20"/>
                <w:lang w:val="kk-KZ" w:eastAsia="ru-RU"/>
              </w:rPr>
              <w:t>:</w:t>
            </w:r>
            <w:r>
              <w:rPr>
                <w:rFonts w:ascii="Times New Roman" w:eastAsia="SimSun" w:hAnsi="Times New Roman" w:cs="Times New Roman"/>
                <w:color w:val="000000"/>
                <w:sz w:val="20"/>
                <w:szCs w:val="20"/>
                <w:lang w:val="kk-KZ"/>
              </w:rPr>
              <w:t xml:space="preserve">Азықтың қоректенуін бағалау жүйесін білу және түсіну, жануарлардың энергияға, қоректік және биологиялық белсенді заттарға қажеттілігін зерттеу, азықтандыру нормасын өз бетінше құра білу және жануарларды суару және ұстау техникасын таңдау. Жемшөп, жемшөп қоспалары мен премикстердің химиялық құрамы мен қоректілігін бағалау әдістерін білу; жануарларды теңдестірілген азықтандырудың ғылыми негіздерін білу. </w:t>
            </w:r>
          </w:p>
        </w:tc>
        <w:tc>
          <w:tcPr>
            <w:tcW w:w="927"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t>4</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35</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Б</w:t>
            </w:r>
            <w:r>
              <w:rPr>
                <w:rFonts w:ascii="Times New Roman" w:eastAsia="Calibri" w:hAnsi="Times New Roman" w:cs="Times New Roman"/>
                <w:sz w:val="20"/>
                <w:szCs w:val="20"/>
                <w:lang w:val="kk-KZ" w:eastAsia="ru-RU"/>
              </w:rPr>
              <w:t>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Ауылшаруашылық малдарын азықтандыру</w:t>
            </w:r>
          </w:p>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 xml:space="preserve"> I</w:t>
            </w:r>
            <w:r>
              <w:rPr>
                <w:rFonts w:ascii="Times New Roman" w:eastAsia="Calibri" w:hAnsi="Times New Roman" w:cs="Times New Roman"/>
                <w:sz w:val="20"/>
                <w:szCs w:val="20"/>
                <w:lang w:val="en-US" w:eastAsia="ru-RU"/>
              </w:rPr>
              <w:t>I</w:t>
            </w:r>
          </w:p>
        </w:tc>
        <w:tc>
          <w:tcPr>
            <w:tcW w:w="3870" w:type="dxa"/>
            <w:tcBorders>
              <w:top w:val="single" w:sz="4" w:space="0" w:color="auto"/>
              <w:bottom w:val="single" w:sz="4" w:space="0" w:color="auto"/>
            </w:tcBorders>
            <w:noWrap/>
          </w:tcPr>
          <w:p w:rsidR="000F1390" w:rsidRDefault="008E0D66">
            <w:pPr>
              <w:spacing w:after="0" w:line="240" w:lineRule="auto"/>
              <w:jc w:val="both"/>
              <w:rPr>
                <w:rFonts w:ascii="Times New Roman" w:hAnsi="Times New Roman"/>
                <w:color w:val="000000"/>
                <w:sz w:val="20"/>
                <w:szCs w:val="20"/>
                <w:lang w:val="kk-KZ"/>
              </w:rPr>
            </w:pPr>
            <w:r>
              <w:rPr>
                <w:rFonts w:ascii="Times New Roman" w:eastAsia="SimSun" w:hAnsi="Times New Roman" w:cs="Times New Roman"/>
                <w:b/>
                <w:bCs/>
                <w:color w:val="000000"/>
                <w:sz w:val="20"/>
                <w:szCs w:val="20"/>
                <w:lang w:val="kk-KZ"/>
              </w:rPr>
              <w:t>Мақсаты:</w:t>
            </w:r>
            <w:r>
              <w:rPr>
                <w:rFonts w:ascii="Times New Roman" w:hAnsi="Times New Roman"/>
                <w:sz w:val="20"/>
                <w:szCs w:val="20"/>
                <w:lang w:val="kk-KZ"/>
              </w:rPr>
              <w:t>Б</w:t>
            </w:r>
            <w:r>
              <w:rPr>
                <w:rFonts w:ascii="Times New Roman" w:eastAsia="SimSun" w:hAnsi="Times New Roman" w:cs="Times New Roman"/>
                <w:color w:val="000000"/>
                <w:sz w:val="20"/>
                <w:szCs w:val="20"/>
              </w:rPr>
              <w:t>олашақ мамандарға</w:t>
            </w:r>
            <w:r>
              <w:rPr>
                <w:rFonts w:ascii="Times New Roman" w:hAnsi="Times New Roman"/>
                <w:color w:val="000000"/>
                <w:spacing w:val="8"/>
                <w:sz w:val="20"/>
                <w:szCs w:val="20"/>
                <w:lang w:val="kk-KZ"/>
              </w:rPr>
              <w:t xml:space="preserve"> мал азықтандырудың ғылыми негіздері, әртүрлі азықтардың жіктелуі, </w:t>
            </w:r>
            <w:r>
              <w:rPr>
                <w:rFonts w:ascii="Times New Roman" w:hAnsi="Times New Roman"/>
                <w:color w:val="000000"/>
                <w:spacing w:val="4"/>
                <w:sz w:val="20"/>
                <w:szCs w:val="20"/>
                <w:lang w:val="kk-KZ"/>
              </w:rPr>
              <w:t xml:space="preserve">олардың қоректілігі, пайдалану жолдары,  ауылшаруашылық малдарының түріне, жынысына, жасына байланысты </w:t>
            </w:r>
            <w:r>
              <w:rPr>
                <w:rFonts w:ascii="Times New Roman" w:hAnsi="Times New Roman"/>
                <w:color w:val="000000"/>
                <w:sz w:val="20"/>
                <w:szCs w:val="20"/>
                <w:lang w:val="kk-KZ"/>
              </w:rPr>
              <w:t xml:space="preserve">қоректік заттарға </w:t>
            </w:r>
            <w:r>
              <w:rPr>
                <w:rFonts w:ascii="Times New Roman" w:hAnsi="Times New Roman"/>
                <w:color w:val="000000"/>
                <w:spacing w:val="5"/>
                <w:sz w:val="20"/>
                <w:szCs w:val="20"/>
                <w:lang w:val="kk-KZ"/>
              </w:rPr>
              <w:t xml:space="preserve"> қажеттілігін анықтап, </w:t>
            </w:r>
            <w:r>
              <w:rPr>
                <w:rFonts w:ascii="Times New Roman" w:hAnsi="Times New Roman"/>
                <w:color w:val="000000"/>
                <w:spacing w:val="4"/>
                <w:sz w:val="20"/>
                <w:szCs w:val="20"/>
                <w:lang w:val="kk-KZ"/>
              </w:rPr>
              <w:t xml:space="preserve">нормалап азықтандыру </w:t>
            </w:r>
            <w:r>
              <w:rPr>
                <w:rFonts w:ascii="Times New Roman" w:hAnsi="Times New Roman"/>
                <w:color w:val="000000"/>
                <w:sz w:val="20"/>
                <w:szCs w:val="20"/>
                <w:lang w:val="kk-KZ"/>
              </w:rPr>
              <w:t xml:space="preserve">бойынша білім беру болып табылады. </w:t>
            </w:r>
          </w:p>
          <w:p w:rsidR="000F1390" w:rsidRDefault="008E0D66">
            <w:pPr>
              <w:spacing w:after="20" w:line="240" w:lineRule="auto"/>
              <w:contextualSpacing/>
              <w:jc w:val="both"/>
              <w:rPr>
                <w:rFonts w:ascii="Times New Roman" w:eastAsia="SimSun" w:hAnsi="Times New Roman" w:cs="Times New Roman"/>
                <w:color w:val="000000"/>
                <w:sz w:val="20"/>
                <w:szCs w:val="20"/>
                <w:lang w:val="kk-KZ"/>
              </w:rPr>
            </w:pPr>
            <w:r>
              <w:rPr>
                <w:rFonts w:ascii="Times New Roman" w:hAnsi="Times New Roman"/>
                <w:b/>
                <w:sz w:val="20"/>
                <w:szCs w:val="20"/>
                <w:lang w:val="kk-KZ" w:eastAsia="ru-RU"/>
              </w:rPr>
              <w:t>Мазмұны</w:t>
            </w:r>
            <w:r>
              <w:rPr>
                <w:rFonts w:ascii="Times New Roman" w:hAnsi="Times New Roman"/>
                <w:sz w:val="20"/>
                <w:szCs w:val="20"/>
                <w:lang w:val="kk-KZ" w:eastAsia="ru-RU"/>
              </w:rPr>
              <w:t>:</w:t>
            </w:r>
            <w:r>
              <w:rPr>
                <w:rFonts w:ascii="Times New Roman" w:eastAsia="SimSun" w:hAnsi="Times New Roman" w:cs="Times New Roman"/>
                <w:color w:val="000000"/>
                <w:sz w:val="20"/>
                <w:szCs w:val="20"/>
                <w:lang w:val="kk-KZ"/>
              </w:rPr>
              <w:t xml:space="preserve">Азықтың қажеттілігін, қоректілігін және энергия сыйымдылығын анықтау негіздерін білу. Жануарларды қорада ұстау жағдайында азықтандырудың техникасы мен технологиясын ескере отырып, пайдаланылатын азықтарды бағалау әдістерін білу және үлгілік рациондарды әзірлеу. Жылқыларды,бұқашықтарды, қошқарларды және бройлер бағытындағы құстарды </w:t>
            </w:r>
            <w:r>
              <w:rPr>
                <w:rFonts w:ascii="Times New Roman" w:eastAsia="SimSun" w:hAnsi="Times New Roman" w:cs="Times New Roman"/>
                <w:color w:val="000000"/>
                <w:sz w:val="20"/>
                <w:szCs w:val="20"/>
                <w:lang w:val="kk-KZ"/>
              </w:rPr>
              <w:lastRenderedPageBreak/>
              <w:t>бордақылауға арналған қажеттілік есебін жүргізе білу. Заманауи түйіршіктелген азықтарды, брикеттерді, азықтық қоспалар мен дәрумендерді өндіру және дайындау технологиясы бойынша білімді дамыту, құрама азықтарды, БВМК, ВК, МК және премикстерді пайдаланудың арнайы нормалары мен рациондарын жасау бойынша білімді дамыту.</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lastRenderedPageBreak/>
              <w:t>4</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36</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 xml:space="preserve">Мал азығын дайындаудың жетілдірілген технологиясы  </w:t>
            </w:r>
          </w:p>
          <w:p w:rsidR="000F1390" w:rsidRDefault="000F1390">
            <w:pPr>
              <w:spacing w:after="20" w:line="240" w:lineRule="auto"/>
              <w:contextualSpacing/>
              <w:rPr>
                <w:rFonts w:ascii="Times New Roman" w:eastAsia="Calibri" w:hAnsi="Times New Roman" w:cs="Times New Roman"/>
                <w:sz w:val="20"/>
                <w:szCs w:val="20"/>
                <w:lang w:val="kk-KZ" w:eastAsia="ru-RU"/>
              </w:rPr>
            </w:pPr>
          </w:p>
          <w:p w:rsidR="000F1390" w:rsidRDefault="000F1390">
            <w:pPr>
              <w:spacing w:after="20" w:line="240" w:lineRule="auto"/>
              <w:contextualSpacing/>
              <w:rPr>
                <w:rFonts w:ascii="Times New Roman" w:eastAsia="Calibri" w:hAnsi="Times New Roman" w:cs="Times New Roman"/>
                <w:sz w:val="20"/>
                <w:szCs w:val="20"/>
                <w:lang w:val="kk-KZ" w:eastAsia="ru-RU"/>
              </w:rPr>
            </w:pPr>
          </w:p>
          <w:p w:rsidR="000F1390" w:rsidRDefault="000F1390">
            <w:pPr>
              <w:spacing w:after="20" w:line="240" w:lineRule="auto"/>
              <w:ind w:firstLine="708"/>
              <w:contextualSpacing/>
              <w:rPr>
                <w:rFonts w:ascii="Times New Roman" w:eastAsia="Calibri" w:hAnsi="Times New Roman" w:cs="Times New Roman"/>
                <w:sz w:val="20"/>
                <w:szCs w:val="20"/>
                <w:lang w:val="en-US" w:eastAsia="ru-RU"/>
              </w:rPr>
            </w:pP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студенттерге егістік мал азықтық жерлері жақсарту арқылы қорларды тиімді пайдаланып, мал азығының қорын жасау. </w:t>
            </w:r>
          </w:p>
          <w:p w:rsidR="000F1390" w:rsidRDefault="008E0D66">
            <w:pPr>
              <w:spacing w:after="0" w:line="240" w:lineRule="auto"/>
              <w:jc w:val="both"/>
              <w:rPr>
                <w:rFonts w:ascii="Times New Roman" w:eastAsia="SimSun" w:hAnsi="Times New Roman" w:cs="Times New Roman"/>
                <w:color w:val="000000"/>
                <w:sz w:val="20"/>
                <w:szCs w:val="20"/>
                <w:lang w:val="en-US"/>
              </w:rPr>
            </w:pPr>
            <w:r>
              <w:rPr>
                <w:rFonts w:ascii="Times New Roman" w:hAnsi="Times New Roman"/>
                <w:b/>
                <w:bCs/>
                <w:sz w:val="20"/>
                <w:szCs w:val="20"/>
                <w:lang w:val="kk-KZ"/>
              </w:rPr>
              <w:t>Мазмұны:</w:t>
            </w:r>
            <w:r>
              <w:rPr>
                <w:rFonts w:ascii="Times New Roman" w:eastAsia="SimSun" w:hAnsi="Times New Roman" w:cs="Times New Roman"/>
                <w:color w:val="000000"/>
                <w:sz w:val="20"/>
                <w:szCs w:val="20"/>
                <w:lang w:val="kk-KZ"/>
              </w:rPr>
              <w:t xml:space="preserve">Жем-шөпөндірудің,жем-шөпдайындаудыңжәнеазықтандырудыңжаңатехнологияларынбілужәнетүсіну. </w:t>
            </w:r>
            <w:r>
              <w:rPr>
                <w:rFonts w:ascii="Times New Roman" w:eastAsia="SimSun" w:hAnsi="Times New Roman" w:cs="Times New Roman"/>
                <w:color w:val="000000"/>
                <w:sz w:val="20"/>
                <w:szCs w:val="20"/>
              </w:rPr>
              <w:t>Азықтардыдайындаужәнеолардыжануарлардыазықтандыруғадайындаутехнологиясынмеңгеру</w:t>
            </w:r>
            <w:r>
              <w:rPr>
                <w:rFonts w:ascii="Times New Roman" w:eastAsia="SimSun" w:hAnsi="Times New Roman" w:cs="Times New Roman"/>
                <w:color w:val="000000"/>
                <w:sz w:val="20"/>
                <w:szCs w:val="20"/>
                <w:lang w:val="en-US"/>
              </w:rPr>
              <w:t xml:space="preserve">; </w:t>
            </w:r>
            <w:r>
              <w:rPr>
                <w:rFonts w:ascii="Times New Roman" w:eastAsia="SimSun" w:hAnsi="Times New Roman" w:cs="Times New Roman"/>
                <w:color w:val="000000"/>
                <w:sz w:val="20"/>
                <w:szCs w:val="20"/>
              </w:rPr>
              <w:t>сүтөнімділігібағытындағыжануарларғаарналғанарнайыазықтардыдайындаубойыншакомпьютерлікбағдарламалардыбілу</w:t>
            </w:r>
            <w:r>
              <w:rPr>
                <w:rFonts w:ascii="Times New Roman" w:eastAsia="SimSun" w:hAnsi="Times New Roman" w:cs="Times New Roman"/>
                <w:color w:val="000000"/>
                <w:sz w:val="20"/>
                <w:szCs w:val="20"/>
                <w:lang w:val="en-US"/>
              </w:rPr>
              <w:t xml:space="preserve">. </w:t>
            </w:r>
            <w:r>
              <w:rPr>
                <w:rFonts w:ascii="Times New Roman" w:eastAsia="SimSun" w:hAnsi="Times New Roman" w:cs="Times New Roman"/>
                <w:color w:val="000000"/>
                <w:sz w:val="20"/>
                <w:szCs w:val="20"/>
              </w:rPr>
              <w:t>Күніне</w:t>
            </w:r>
            <w:r>
              <w:rPr>
                <w:rFonts w:ascii="Times New Roman" w:eastAsia="SimSun" w:hAnsi="Times New Roman" w:cs="Times New Roman"/>
                <w:color w:val="000000"/>
                <w:sz w:val="20"/>
                <w:szCs w:val="20"/>
                <w:lang w:val="en-US"/>
              </w:rPr>
              <w:t xml:space="preserve">, </w:t>
            </w:r>
            <w:r>
              <w:rPr>
                <w:rFonts w:ascii="Times New Roman" w:eastAsia="SimSun" w:hAnsi="Times New Roman" w:cs="Times New Roman"/>
                <w:color w:val="000000"/>
                <w:sz w:val="20"/>
                <w:szCs w:val="20"/>
              </w:rPr>
              <w:t>айына</w:t>
            </w:r>
            <w:r>
              <w:rPr>
                <w:rFonts w:ascii="Times New Roman" w:eastAsia="SimSun" w:hAnsi="Times New Roman" w:cs="Times New Roman"/>
                <w:color w:val="000000"/>
                <w:sz w:val="20"/>
                <w:szCs w:val="20"/>
                <w:lang w:val="en-US"/>
              </w:rPr>
              <w:t xml:space="preserve">, </w:t>
            </w:r>
            <w:r>
              <w:rPr>
                <w:rFonts w:ascii="Times New Roman" w:eastAsia="SimSun" w:hAnsi="Times New Roman" w:cs="Times New Roman"/>
                <w:color w:val="000000"/>
                <w:sz w:val="20"/>
                <w:szCs w:val="20"/>
              </w:rPr>
              <w:t>маусымынажәнежылынажануарлардыңжемгедегенқажеттілікдеңгейінжоспарлаумүмкіндігі</w:t>
            </w:r>
            <w:r>
              <w:rPr>
                <w:rFonts w:ascii="Times New Roman" w:eastAsia="SimSun" w:hAnsi="Times New Roman" w:cs="Times New Roman"/>
                <w:color w:val="000000"/>
                <w:sz w:val="20"/>
                <w:szCs w:val="20"/>
                <w:lang w:val="en-US"/>
              </w:rPr>
              <w:t>.</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6</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37</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en-US" w:eastAsia="ru-RU"/>
              </w:rPr>
              <w:t>K</w:t>
            </w:r>
            <w:r>
              <w:rPr>
                <w:rFonts w:ascii="Times New Roman" w:eastAsia="Calibri" w:hAnsi="Times New Roman" w:cs="Times New Roman"/>
                <w:sz w:val="20"/>
                <w:szCs w:val="20"/>
                <w:lang w:val="kk-KZ" w:eastAsia="ru-RU"/>
              </w:rPr>
              <w:t>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line="240" w:lineRule="auto"/>
              <w:contextualSpacing/>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Мал азығын өндірудің агрономиялық негіздері</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жайылымдық, шабындық және егістік мал азықтық дақылдарының гибридтерін, сорттарын, негізгі түрлерін таңдау мүмкіндіктерін және олардың азық шаруашылығында алынған өзіндік құнын жою жолында және нақты топырақ қыртысты-климат жағдайларын өңдеу технологиясын бағалау.</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bCs/>
                <w:sz w:val="20"/>
                <w:szCs w:val="20"/>
                <w:lang w:val="kk-KZ"/>
              </w:rPr>
              <w:t>Мазмұны</w:t>
            </w:r>
            <w:r>
              <w:rPr>
                <w:rFonts w:ascii="Times New Roman" w:hAnsi="Times New Roman"/>
                <w:sz w:val="20"/>
                <w:szCs w:val="20"/>
                <w:lang w:val="kk-KZ"/>
              </w:rPr>
              <w:t>:</w:t>
            </w:r>
            <w:r>
              <w:rPr>
                <w:rFonts w:ascii="Times New Roman" w:eastAsia="SimSun" w:hAnsi="Times New Roman" w:cs="Times New Roman"/>
                <w:color w:val="000000"/>
                <w:sz w:val="20"/>
                <w:szCs w:val="20"/>
                <w:lang w:val="kk-KZ"/>
              </w:rPr>
              <w:t xml:space="preserve">Өсімдік ботаникасының негіздерін және шабындық және жайылымдық жерлердің құрамдас элементтерін білу, шалғындық және далалық жемшөп өндірісі мәселелерін зерттеу, жемшөп дақылдарының ауыспалы егістерін құру және мәдени жайылымдар мен шабындықтарды ұтымды пайдалану туралы білім. Әр түрлі жем құралдарын </w:t>
            </w:r>
            <w:r>
              <w:rPr>
                <w:rFonts w:ascii="Times New Roman" w:eastAsia="SimSun" w:hAnsi="Times New Roman" w:cs="Times New Roman"/>
                <w:color w:val="000000"/>
                <w:sz w:val="20"/>
                <w:szCs w:val="20"/>
                <w:lang w:val="kk-KZ"/>
              </w:rPr>
              <w:lastRenderedPageBreak/>
              <w:t>тиімді пайдалану дағдылары, ірі Жемге, жануарлардың әртүрлі түрлеріне және олардың өнімділік бағыттары бойынша қажеттілік рационын құра білу. Мал шаруашылығы мен құс шаруашылығы өнімдерін өндіру барысында пайдаланылатын азықтарды, олардың экономикалық тиімділігін есептеуді жүргізу.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25" w:type="dxa"/>
            <w:tcBorders>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38</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 xml:space="preserve">ТК </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Мал шаруашылығын  автоматтандыру  және механикаландыру</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 xml:space="preserve">Мақсаты: </w:t>
            </w:r>
            <w:r>
              <w:rPr>
                <w:rFonts w:ascii="Times New Roman" w:hAnsi="Times New Roman"/>
                <w:sz w:val="20"/>
                <w:szCs w:val="20"/>
                <w:lang w:val="kk-KZ"/>
              </w:rPr>
              <w:t>мал шаруашылығының өнімдерін өндіру және қайта өңдеу технологияларын; мал және құс шаруашылығындағы техниканың құрылысын, пайдаланылуын және жұмыс жасау принциптерін, машиналардың жүйелері мен оларды тиімді пайдалану әдісін; өндіру және өңдеу технологиялық процестерді жобалауды, машиналар теориясының негіздері мен оларды есептеуді оқып үйрену.</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bCs/>
                <w:sz w:val="20"/>
                <w:szCs w:val="20"/>
                <w:lang w:val="kk-KZ"/>
              </w:rPr>
              <w:t>Мазмұны:</w:t>
            </w:r>
            <w:r>
              <w:rPr>
                <w:rFonts w:ascii="Times New Roman" w:eastAsia="SimSun" w:hAnsi="Times New Roman" w:cs="Times New Roman"/>
                <w:color w:val="000000"/>
                <w:sz w:val="20"/>
                <w:szCs w:val="20"/>
                <w:lang w:val="kk-KZ"/>
              </w:rPr>
              <w:t>Ірі мал шаруашылығы кешендерінде жем дайындау, мөлшерлеу және араластыру технологиялық процестерін механикаландырудың негізгі элементтерін білу, олардың жұмыс принципін меңгеру, фермалардың ішінде жем таратуға арналған машина жабдықтарымен жұмыс істей білу және басқара білу, жайылымдарды суару және суару механикаландыру. Микроклиматты қамтамасыз етудің технологиялық процестерін,сиырларды саууды механикаландыруды, қойларды қырқуды және көңді жинауды білу..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t>4</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kk-KZ"/>
              </w:rPr>
            </w:pPr>
            <w:r>
              <w:rPr>
                <w:b/>
                <w:sz w:val="20"/>
                <w:szCs w:val="20"/>
                <w:lang w:val="en-US"/>
              </w:rPr>
              <w:t>ѵ</w:t>
            </w:r>
          </w:p>
        </w:tc>
        <w:tc>
          <w:tcPr>
            <w:tcW w:w="474" w:type="dxa"/>
            <w:noWrap/>
          </w:tcPr>
          <w:p w:rsidR="000F1390" w:rsidRDefault="000F1390">
            <w:pPr>
              <w:pStyle w:val="TableParagraph"/>
              <w:rPr>
                <w:b/>
                <w:sz w:val="20"/>
                <w:szCs w:val="20"/>
                <w:lang w:val="kk-KZ"/>
              </w:rPr>
            </w:pPr>
          </w:p>
        </w:tc>
        <w:tc>
          <w:tcPr>
            <w:tcW w:w="495" w:type="dxa"/>
            <w:noWrap/>
          </w:tcPr>
          <w:p w:rsidR="000F1390" w:rsidRDefault="008E0D66">
            <w:pPr>
              <w:pStyle w:val="TableParagraph"/>
              <w:rPr>
                <w:b/>
                <w:sz w:val="20"/>
                <w:szCs w:val="20"/>
                <w:lang w:val="kk-KZ"/>
              </w:rPr>
            </w:pPr>
            <w:r>
              <w:rPr>
                <w:b/>
                <w:sz w:val="20"/>
                <w:szCs w:val="20"/>
                <w:lang w:val="en-US"/>
              </w:rPr>
              <w:t>ѵ</w:t>
            </w: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3</w:t>
            </w:r>
            <w:r>
              <w:rPr>
                <w:rFonts w:eastAsia="Calibri"/>
                <w:b/>
                <w:sz w:val="20"/>
                <w:szCs w:val="20"/>
              </w:rPr>
              <w:t>9</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Мал шаруашылығы өнімдерін өндіретін машиналар және аппараттар</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мал өнімдерін қайта өңдеу орындарында өнімді ұқсату технологиясына қарай пайдаланылатын машиналар мен аппараттарды тиімді пайдалану қағидаларын ұстай отырып, машиналар мен аппараттардың жұмыс жасау әдісінде өнімді өндірудің зиянсыздық жағдайын ескеру арқылы шешу жолдарын зерттеу.</w:t>
            </w:r>
          </w:p>
          <w:p w:rsidR="000F1390" w:rsidRDefault="008E0D66" w:rsidP="00A56575">
            <w:pPr>
              <w:spacing w:afterLines="20" w:line="240" w:lineRule="auto"/>
              <w:contextualSpacing/>
              <w:jc w:val="both"/>
              <w:rPr>
                <w:rFonts w:ascii="Times New Roman" w:eastAsia="Calibri" w:hAnsi="Times New Roman" w:cs="Times New Roman"/>
                <w:sz w:val="20"/>
                <w:szCs w:val="20"/>
                <w:lang w:val="kk-KZ" w:eastAsia="ru-RU"/>
              </w:rPr>
            </w:pPr>
            <w:r>
              <w:rPr>
                <w:rFonts w:ascii="Times New Roman" w:hAnsi="Times New Roman"/>
                <w:b/>
                <w:bCs/>
                <w:sz w:val="20"/>
                <w:szCs w:val="20"/>
                <w:lang w:val="kk-KZ"/>
              </w:rPr>
              <w:t>Мазмұны</w:t>
            </w:r>
            <w:r>
              <w:rPr>
                <w:rFonts w:ascii="Times New Roman" w:hAnsi="Times New Roman"/>
                <w:sz w:val="20"/>
                <w:szCs w:val="20"/>
                <w:lang w:val="kk-KZ"/>
              </w:rPr>
              <w:t xml:space="preserve">: </w:t>
            </w:r>
            <w:r>
              <w:rPr>
                <w:rFonts w:ascii="Times New Roman" w:eastAsia="SimSun" w:hAnsi="Times New Roman" w:cs="Times New Roman"/>
                <w:color w:val="000000"/>
                <w:sz w:val="20"/>
                <w:szCs w:val="20"/>
                <w:lang w:val="kk-KZ"/>
              </w:rPr>
              <w:t xml:space="preserve">Машиналарды, механизмдерді және аппараттарды, сондай-ақ мал </w:t>
            </w:r>
            <w:r>
              <w:rPr>
                <w:rFonts w:ascii="Times New Roman" w:eastAsia="SimSun" w:hAnsi="Times New Roman" w:cs="Times New Roman"/>
                <w:color w:val="000000"/>
                <w:sz w:val="20"/>
                <w:szCs w:val="20"/>
                <w:lang w:val="kk-KZ"/>
              </w:rPr>
              <w:lastRenderedPageBreak/>
              <w:t>шаруашылығында ет және сүт өнімдерін қайта өңдеу бойынша технологиялық жабдықтарды білу. Дайын шикізатты тасымалдау және сақтау бойынша машина құралдары мен жабдықтарды басқара білу, Ет, сүт және басқа да ет-сүт өнімдерін таратуға, буып-түюге және өлшеп-орауға арналған барлық машиналар мен жабдықтардың жұмысын басқара білу. Құс фабрикаларының машиналары мен аппараттарында зерттеу және жұмыс істей білу, олардың жұмыс істеу принципі мен қызмет көрсету техникасын білу, технологиялық аппараттармен және малды желілік сою жабдықтарымен меңгеру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pStyle w:val="TableParagraph"/>
              <w:rPr>
                <w:b/>
                <w:sz w:val="20"/>
                <w:szCs w:val="20"/>
                <w:lang w:val="kk-KZ"/>
              </w:rPr>
            </w:pPr>
          </w:p>
        </w:tc>
        <w:tc>
          <w:tcPr>
            <w:tcW w:w="474" w:type="dxa"/>
            <w:noWrap/>
          </w:tcPr>
          <w:p w:rsidR="000F1390" w:rsidRDefault="008E0D66">
            <w:pPr>
              <w:pStyle w:val="TableParagraph"/>
              <w:rPr>
                <w:b/>
                <w:sz w:val="20"/>
                <w:szCs w:val="20"/>
                <w:lang w:val="kk-KZ"/>
              </w:rPr>
            </w:pPr>
            <w:r>
              <w:rPr>
                <w:b/>
                <w:sz w:val="20"/>
                <w:szCs w:val="20"/>
                <w:lang w:val="en-US"/>
              </w:rPr>
              <w:t>ѵ</w:t>
            </w: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653"/>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40</w:t>
            </w:r>
          </w:p>
        </w:tc>
        <w:tc>
          <w:tcPr>
            <w:tcW w:w="975" w:type="dxa"/>
            <w:vMerge w:val="restart"/>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Мал тектес шикізатын алғашқы өңдеу және сапасы</w:t>
            </w:r>
          </w:p>
          <w:p w:rsidR="000F1390" w:rsidRDefault="000F1390">
            <w:pPr>
              <w:spacing w:after="20" w:line="240" w:lineRule="auto"/>
              <w:contextualSpacing/>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Мал тектес шикізатын алғашқы өңдеу технологиясы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мал тектес шикізатын алғашқы өңдеу технологиясын білу және үйрену.</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bCs/>
                <w:sz w:val="20"/>
                <w:szCs w:val="20"/>
                <w:lang w:val="kk-KZ"/>
              </w:rPr>
              <w:t>Мазмұны:</w:t>
            </w:r>
            <w:r>
              <w:rPr>
                <w:rFonts w:ascii="Times New Roman" w:eastAsia="SimSun" w:hAnsi="Times New Roman" w:cs="Times New Roman"/>
                <w:color w:val="000000"/>
                <w:sz w:val="20"/>
                <w:szCs w:val="20"/>
                <w:lang w:val="kk-KZ"/>
              </w:rPr>
              <w:t>Мал шикізатын бастапқы өңдеу технологиясын, әр түрлі жануарларды сою технологиясының негізгі әдістерін білу және түсіну; ұшаның сапасын, еттің түрлік тиістілігін анықтау. Түрлі жануарлардың ұшаларын бақылау союына және сұрыптап кесуге қойылатын талаптарды бағалай білу; қосымша өнімдер мен техникалық шикізатты қайта өңдеуді жүргізу; бал ара шаруашылығы мен балық шаруашылығы өнімдерін бастапқы өңдеу технологиясы.</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6</w:t>
            </w: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rPr>
                <w:sz w:val="20"/>
                <w:szCs w:val="20"/>
              </w:rPr>
            </w:pPr>
          </w:p>
        </w:tc>
        <w:tc>
          <w:tcPr>
            <w:tcW w:w="474" w:type="dxa"/>
            <w:noWrap/>
          </w:tcPr>
          <w:p w:rsidR="000F1390" w:rsidRDefault="000F1390">
            <w:pPr>
              <w:rPr>
                <w:sz w:val="20"/>
                <w:szCs w:val="20"/>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41</w:t>
            </w:r>
          </w:p>
        </w:tc>
        <w:tc>
          <w:tcPr>
            <w:tcW w:w="975" w:type="dxa"/>
            <w:vMerge/>
            <w:noWrap/>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Қаракөл шаруашылығы</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қаракөл қой тұқымының шығу тегін, өнімділігі және биологиялық ерекшеліктері қаракөл қозыларының елтірісінің бұйра ерекшеліктерін, олардың сапасы, әртүрлі түстері мен елтірілік типтерін біртекті және әртекті жұптастыру тәсілдерін студенттерге түсіндіру.</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bCs/>
                <w:sz w:val="20"/>
                <w:szCs w:val="20"/>
                <w:lang w:val="kk-KZ"/>
              </w:rPr>
              <w:t>Мазмұны</w:t>
            </w:r>
            <w:r>
              <w:rPr>
                <w:rFonts w:ascii="Times New Roman" w:hAnsi="Times New Roman"/>
                <w:sz w:val="20"/>
                <w:szCs w:val="20"/>
                <w:lang w:val="kk-KZ"/>
              </w:rPr>
              <w:t>:</w:t>
            </w:r>
            <w:r>
              <w:rPr>
                <w:rFonts w:ascii="Times New Roman" w:eastAsia="SimSun" w:hAnsi="Times New Roman" w:cs="Times New Roman"/>
                <w:color w:val="000000"/>
                <w:sz w:val="20"/>
                <w:szCs w:val="20"/>
                <w:lang w:val="kk-KZ"/>
              </w:rPr>
              <w:t xml:space="preserve">Қаракөл қойларының өнімді және биологиялық ерекшеліктерін білу; сатылатын Қаракөл сапасын олардың типтері, пішіні және бұйраларының өлшемдері бойынша сыныптай білу; Түрлі түсті және түрлі түсті қаракөл қойларымен селекциялық-асыл тұқымдық жұмыс жүргізу </w:t>
            </w:r>
            <w:r>
              <w:rPr>
                <w:rFonts w:ascii="Times New Roman" w:eastAsia="SimSun" w:hAnsi="Times New Roman" w:cs="Times New Roman"/>
                <w:color w:val="000000"/>
                <w:sz w:val="20"/>
                <w:szCs w:val="20"/>
                <w:lang w:val="kk-KZ"/>
              </w:rPr>
              <w:lastRenderedPageBreak/>
              <w:t>дағдыларын үйрету. Жаңа туған Қаракөл қозыларын бағалауды жүргізу, жануарларды іріктеу мен іріктеудің теориялық дағдыларын бекіту білігі. Қаракөл елтірісі, қаракөл елтірісі, сычуга, жүн және қой еті өнімдерін өндіру технологиясы мен қайта өңдеу процесін білу.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42</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Мал шикізатының тауартануы және сараптамасы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болашақ мамандарға әр түрлі мал өнімдерінен өндірістік шикізаттарын дайындауды және білуді үйрену.</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bCs/>
                <w:sz w:val="20"/>
                <w:szCs w:val="20"/>
                <w:lang w:val="kk-KZ"/>
              </w:rPr>
              <w:t>Мазмұны:</w:t>
            </w:r>
            <w:r>
              <w:rPr>
                <w:rFonts w:ascii="Times New Roman" w:eastAsia="SimSun" w:hAnsi="Times New Roman" w:cs="Times New Roman"/>
                <w:color w:val="000000"/>
                <w:sz w:val="20"/>
                <w:szCs w:val="20"/>
                <w:lang w:val="kk-KZ"/>
              </w:rPr>
              <w:t>Жануарлар шикізатының әртүрлі түрлерін дайындау, жүн, былғары, үлбір және қой терісі шикізатының жіктелуі, құрылымы туралы Білім және негізгі ұғымдар. Шикізаттың тауарлық қасиеттерінің айырмашылығын және жыл мезгілінің жеке және биологиялық өзгергіштігіне тәуелділігін, жануарларды ұстау, азықтандыру жағдайларын, сондай-ақ қайта өңдеу кәсіпорындарына жеткізілгенге дейін Жануарлар шикізатын сақтаудың бастапқы технологиясы мен жағдайларын білу.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t>5</w:t>
            </w:r>
          </w:p>
          <w:p w:rsidR="000F1390" w:rsidRDefault="000F1390">
            <w:pPr>
              <w:spacing w:after="20" w:line="240" w:lineRule="auto"/>
              <w:contextualSpacing/>
              <w:jc w:val="center"/>
              <w:rPr>
                <w:rFonts w:ascii="Times New Roman" w:eastAsia="Calibri" w:hAnsi="Times New Roman" w:cs="Times New Roman"/>
                <w:sz w:val="20"/>
                <w:szCs w:val="20"/>
                <w:lang w:val="en-US" w:eastAsia="ru-RU"/>
              </w:rPr>
            </w:pP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rsidTr="00895F03">
        <w:trPr>
          <w:trHeight w:val="274"/>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t>43</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Style w:val="15"/>
                <w:rFonts w:ascii="Times New Roman" w:hAnsi="Times New Roman" w:cs="Times New Roman"/>
                <w:b w:val="0"/>
                <w:i w:val="0"/>
                <w:color w:val="auto"/>
                <w:sz w:val="20"/>
                <w:szCs w:val="20"/>
                <w:lang w:val="kk-KZ"/>
              </w:rPr>
            </w:pPr>
            <w:r>
              <w:rPr>
                <w:rStyle w:val="15"/>
                <w:rFonts w:ascii="Times New Roman" w:hAnsi="Times New Roman" w:cs="Times New Roman"/>
                <w:b w:val="0"/>
                <w:i w:val="0"/>
                <w:color w:val="auto"/>
                <w:sz w:val="20"/>
                <w:szCs w:val="20"/>
                <w:lang w:val="kk-KZ"/>
              </w:rPr>
              <w:t>Малдың  қосымша түрлерінің шикізаты және тауартануы</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sz w:val="20"/>
                <w:szCs w:val="20"/>
                <w:lang w:val="kk-KZ"/>
              </w:rPr>
              <w:t>Мақсаты</w:t>
            </w:r>
            <w:r>
              <w:rPr>
                <w:rFonts w:ascii="Times New Roman" w:hAnsi="Times New Roman"/>
                <w:sz w:val="20"/>
                <w:szCs w:val="20"/>
                <w:lang w:val="kk-KZ"/>
              </w:rPr>
              <w:t>: студенттерге жануарлар шикізаттарының қосымша түрлерін қабылдау мен жеткізуден технологиялық процестерді басқарудағы теориялық және практикалық дағдыларын қалыптастыру.</w:t>
            </w:r>
          </w:p>
          <w:p w:rsidR="000F1390" w:rsidRDefault="008E0D66">
            <w:pPr>
              <w:spacing w:after="20" w:line="240" w:lineRule="auto"/>
              <w:contextualSpacing/>
              <w:jc w:val="both"/>
              <w:rPr>
                <w:rStyle w:val="a5"/>
                <w:rFonts w:ascii="Times New Roman" w:hAnsi="Times New Roman" w:cs="Times New Roman"/>
                <w:b w:val="0"/>
                <w:sz w:val="20"/>
                <w:szCs w:val="20"/>
                <w:lang w:val="kk-KZ"/>
              </w:rPr>
            </w:pPr>
            <w:r>
              <w:rPr>
                <w:rFonts w:ascii="Times New Roman" w:hAnsi="Times New Roman"/>
                <w:b/>
                <w:sz w:val="20"/>
                <w:szCs w:val="20"/>
                <w:lang w:val="kk-KZ"/>
              </w:rPr>
              <w:t>Мазмұны:</w:t>
            </w:r>
            <w:r>
              <w:rPr>
                <w:rFonts w:ascii="Times New Roman" w:eastAsia="SimSun" w:hAnsi="Times New Roman" w:cs="Times New Roman"/>
                <w:color w:val="000000"/>
                <w:sz w:val="20"/>
                <w:szCs w:val="20"/>
                <w:lang w:val="kk-KZ"/>
              </w:rPr>
              <w:t xml:space="preserve">Жануарлар шикізатының қосымша түрлері ассортиментінің негізгі қасиеттері мен көрсеткіштерін; жануарлардан алынатын шикізаттың қосымша түрлерін сәйкестендіру көрсеткіштерін; жануарлардан алынатын шикізаттың қосымша түрлерінің сапасын, таңбалануын, қаптамасын, тасымалдануы мен сақталуын айқындайтын нормативтік құжаттарды; тауар қозғалысының барлық кезеңдерінде тауарлық сараптаманы, сәйкестікті растауды және қосымша шикізат түрлерінің бағалау қызметінің басқа да түрлерін ұйымдастыру және жүргізу </w:t>
            </w:r>
            <w:r>
              <w:rPr>
                <w:rFonts w:ascii="Times New Roman" w:eastAsia="SimSun" w:hAnsi="Times New Roman" w:cs="Times New Roman"/>
                <w:color w:val="000000"/>
                <w:sz w:val="20"/>
                <w:szCs w:val="20"/>
                <w:lang w:val="kk-KZ"/>
              </w:rPr>
              <w:lastRenderedPageBreak/>
              <w:t>тәртібін білу.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rPr>
                <w:sz w:val="20"/>
                <w:szCs w:val="20"/>
              </w:rPr>
            </w:pPr>
            <w:r>
              <w:rPr>
                <w:b/>
                <w:sz w:val="20"/>
                <w:szCs w:val="20"/>
                <w:lang w:val="en-US"/>
              </w:rPr>
              <w:t>ѵ</w:t>
            </w:r>
          </w:p>
        </w:tc>
        <w:tc>
          <w:tcPr>
            <w:tcW w:w="540" w:type="dxa"/>
            <w:noWrap/>
          </w:tcPr>
          <w:p w:rsidR="000F1390" w:rsidRDefault="000F1390">
            <w:pPr>
              <w:rPr>
                <w:sz w:val="20"/>
                <w:szCs w:val="20"/>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single" w:sz="4" w:space="0" w:color="auto"/>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rPr>
              <w:lastRenderedPageBreak/>
              <w:t>44</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010" w:type="dxa"/>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Өндірістік</w:t>
            </w: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практика ІІ</w:t>
            </w:r>
          </w:p>
        </w:tc>
        <w:tc>
          <w:tcPr>
            <w:tcW w:w="3870" w:type="dxa"/>
            <w:tcBorders>
              <w:top w:val="single" w:sz="4" w:space="0" w:color="auto"/>
              <w:bottom w:val="single" w:sz="4" w:space="0" w:color="auto"/>
            </w:tcBorders>
            <w:noWrap/>
          </w:tcPr>
          <w:p w:rsidR="000F1390" w:rsidRPr="002B2006" w:rsidRDefault="008E0D66">
            <w:pPr>
              <w:pStyle w:val="af2"/>
              <w:spacing w:after="20"/>
              <w:contextualSpacing/>
              <w:jc w:val="both"/>
              <w:rPr>
                <w:rFonts w:ascii="Times New Roman" w:hAnsi="Times New Roman"/>
                <w:sz w:val="18"/>
                <w:szCs w:val="18"/>
                <w:lang w:val="kk-KZ"/>
              </w:rPr>
            </w:pPr>
            <w:r w:rsidRPr="002B2006">
              <w:rPr>
                <w:rFonts w:ascii="Times New Roman" w:hAnsi="Times New Roman"/>
                <w:b/>
                <w:sz w:val="18"/>
                <w:szCs w:val="18"/>
                <w:lang w:val="kk-KZ"/>
              </w:rPr>
              <w:t>Мақсаты</w:t>
            </w:r>
            <w:r w:rsidRPr="002B2006">
              <w:rPr>
                <w:rFonts w:ascii="Times New Roman" w:hAnsi="Times New Roman"/>
                <w:sz w:val="18"/>
                <w:szCs w:val="18"/>
                <w:lang w:val="kk-KZ"/>
              </w:rPr>
              <w:t>: студенттерге жануарлар шикізаттарының қосымша түрлерін қабылдау мен жеткізуден технологиялық процестерді басқарудағы теориялық және практикалық дағдыларын қалыптастыру.</w:t>
            </w:r>
          </w:p>
          <w:p w:rsidR="000F1390" w:rsidRPr="002B2006" w:rsidRDefault="008E0D66">
            <w:pPr>
              <w:spacing w:after="20" w:line="240" w:lineRule="auto"/>
              <w:contextualSpacing/>
              <w:jc w:val="both"/>
              <w:rPr>
                <w:rFonts w:ascii="Times New Roman" w:eastAsia="Calibri" w:hAnsi="Times New Roman" w:cs="Times New Roman"/>
                <w:sz w:val="18"/>
                <w:szCs w:val="18"/>
                <w:lang w:val="kk-KZ" w:eastAsia="ru-RU"/>
              </w:rPr>
            </w:pPr>
            <w:r w:rsidRPr="002B2006">
              <w:rPr>
                <w:rFonts w:ascii="Times New Roman" w:hAnsi="Times New Roman"/>
                <w:b/>
                <w:sz w:val="18"/>
                <w:szCs w:val="18"/>
                <w:lang w:val="kk-KZ"/>
              </w:rPr>
              <w:t>Мазмұны:</w:t>
            </w:r>
            <w:r w:rsidRPr="002B2006">
              <w:rPr>
                <w:rFonts w:ascii="Times New Roman" w:eastAsia="Calibri" w:hAnsi="Times New Roman" w:cs="Times New Roman"/>
                <w:sz w:val="18"/>
                <w:szCs w:val="18"/>
                <w:lang w:val="kk-KZ" w:eastAsia="ru-RU"/>
              </w:rPr>
              <w:t>Әр түрлі ауылшаруашылық құстарының, бал ара мен балықтардың экстерьерін, интерьерін бағалау дағдыларын меңгеру; құстарды, бал ара мен балықтарды азықтандыру, өсіру және күтіп-ұстау дағдысын меңгеру; құстардың, бал ара мен балықтардың тұқымдары және кросстарымен тәжірибелік танысу.</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3</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8E0D66">
            <w:pPr>
              <w:pStyle w:val="TableParagraph"/>
              <w:rPr>
                <w:b/>
                <w:sz w:val="20"/>
                <w:szCs w:val="20"/>
                <w:lang w:val="en-US"/>
              </w:rPr>
            </w:pPr>
            <w:r>
              <w:rPr>
                <w:b/>
                <w:sz w:val="20"/>
                <w:szCs w:val="20"/>
                <w:lang w:val="en-US"/>
              </w:rPr>
              <w:t>ѵ</w:t>
            </w:r>
          </w:p>
        </w:tc>
      </w:tr>
      <w:tr w:rsidR="000F1390">
        <w:trPr>
          <w:trHeight w:val="542"/>
        </w:trPr>
        <w:tc>
          <w:tcPr>
            <w:tcW w:w="495" w:type="dxa"/>
            <w:tcBorders>
              <w:top w:val="single" w:sz="4" w:space="0" w:color="auto"/>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45</w:t>
            </w:r>
          </w:p>
        </w:tc>
        <w:tc>
          <w:tcPr>
            <w:tcW w:w="975" w:type="dxa"/>
            <w:vMerge w:val="restart"/>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 xml:space="preserve">Мал шаруашылығы өнімдерінің сапасы және өңдеу технологиясы </w:t>
            </w: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9A4948" w:rsidP="009A49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Сүт өндіру ісі</w:t>
            </w:r>
          </w:p>
        </w:tc>
        <w:tc>
          <w:tcPr>
            <w:tcW w:w="3870" w:type="dxa"/>
            <w:tcBorders>
              <w:top w:val="single" w:sz="4" w:space="0" w:color="auto"/>
              <w:bottom w:val="single" w:sz="4" w:space="0" w:color="auto"/>
            </w:tcBorders>
            <w:noWrap/>
          </w:tcPr>
          <w:p w:rsidR="009A4948" w:rsidRDefault="009A4948" w:rsidP="009A4948">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сүттің құрамы және қасиеттерін зерттеу,әр түрлі ауылшаруашылық малдарынан сүт алудың  жолдарын ұйымдастыру.</w:t>
            </w:r>
          </w:p>
          <w:p w:rsidR="000F1390" w:rsidRDefault="009A4948" w:rsidP="009A4948">
            <w:pPr>
              <w:spacing w:after="0" w:line="240" w:lineRule="auto"/>
              <w:contextualSpacing/>
              <w:jc w:val="both"/>
              <w:rPr>
                <w:rFonts w:ascii="Times New Roman" w:hAnsi="Times New Roman"/>
                <w:b/>
                <w:sz w:val="20"/>
                <w:szCs w:val="20"/>
                <w:lang w:val="kk-KZ"/>
              </w:rPr>
            </w:pPr>
            <w:r>
              <w:rPr>
                <w:rFonts w:ascii="Times New Roman" w:hAnsi="Times New Roman"/>
                <w:b/>
                <w:sz w:val="20"/>
                <w:szCs w:val="20"/>
                <w:lang w:val="kk-KZ"/>
              </w:rPr>
              <w:t>М</w:t>
            </w:r>
            <w:r>
              <w:rPr>
                <w:rFonts w:ascii="Times New Roman" w:hAnsi="Times New Roman"/>
                <w:b/>
                <w:bCs/>
                <w:sz w:val="20"/>
                <w:szCs w:val="20"/>
                <w:lang w:val="kk-KZ"/>
              </w:rPr>
              <w:t>азмұны</w:t>
            </w:r>
            <w:r>
              <w:rPr>
                <w:rFonts w:ascii="Times New Roman" w:hAnsi="Times New Roman"/>
                <w:sz w:val="20"/>
                <w:szCs w:val="20"/>
                <w:lang w:val="kk-KZ"/>
              </w:rPr>
              <w:t>:</w:t>
            </w:r>
            <w:r>
              <w:rPr>
                <w:rFonts w:ascii="Times New Roman" w:eastAsia="Segoe UI" w:hAnsi="Times New Roman" w:cs="Times New Roman"/>
                <w:sz w:val="20"/>
                <w:szCs w:val="20"/>
                <w:shd w:val="clear" w:color="auto" w:fill="F5F5F5"/>
                <w:lang w:val="kk-KZ"/>
              </w:rPr>
              <w:t xml:space="preserve">Сүт өндірісін жоспарлауды білу және түсіну; сүт алудың технологиялық процесін ұйымдастыру, әр түрлі жануарлар сүтінің құрамы мен қасиеттерін зерттеу, сүт өнімділігін есепке алу. Сүт және сүт өнімдерін өндіру технологиясы. Сүтті өңдеу, сақтау, тасымалдау әдістерін, тапсыру шарттарын игеру. </w:t>
            </w:r>
            <w:r>
              <w:rPr>
                <w:rFonts w:ascii="Times New Roman" w:eastAsia="Segoe UI" w:hAnsi="Times New Roman" w:cs="Times New Roman"/>
                <w:sz w:val="20"/>
                <w:szCs w:val="20"/>
                <w:shd w:val="clear" w:color="auto" w:fill="F5F5F5"/>
              </w:rPr>
              <w:t>Сүт өнімділігі бойынша ауыл шаруашылығы жануарларын іріктеу.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6</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sz w:val="20"/>
                <w:szCs w:val="20"/>
              </w:rPr>
            </w:pPr>
          </w:p>
          <w:p w:rsidR="000F1390" w:rsidRDefault="000F1390">
            <w:pPr>
              <w:widowControl w:val="0"/>
              <w:autoSpaceDE w:val="0"/>
              <w:autoSpaceDN w:val="0"/>
              <w:spacing w:after="0" w:line="240" w:lineRule="auto"/>
              <w:jc w:val="center"/>
              <w:rPr>
                <w:rFonts w:ascii="Times New Roman" w:eastAsia="Calibri" w:hAnsi="Times New Roman"/>
                <w:sz w:val="20"/>
                <w:szCs w:val="20"/>
              </w:rPr>
            </w:pPr>
          </w:p>
          <w:p w:rsidR="000F1390" w:rsidRDefault="000F1390">
            <w:pPr>
              <w:widowControl w:val="0"/>
              <w:autoSpaceDE w:val="0"/>
              <w:autoSpaceDN w:val="0"/>
              <w:spacing w:after="0" w:line="240" w:lineRule="auto"/>
              <w:jc w:val="center"/>
              <w:rPr>
                <w:rFonts w:ascii="Times New Roman" w:eastAsia="Calibri" w:hAnsi="Times New Roman"/>
                <w:sz w:val="20"/>
                <w:szCs w:val="20"/>
              </w:rPr>
            </w:pPr>
          </w:p>
          <w:p w:rsidR="000F1390" w:rsidRDefault="000F1390">
            <w:pPr>
              <w:widowControl w:val="0"/>
              <w:autoSpaceDE w:val="0"/>
              <w:autoSpaceDN w:val="0"/>
              <w:spacing w:after="0" w:line="240" w:lineRule="auto"/>
              <w:jc w:val="center"/>
              <w:rPr>
                <w:rFonts w:ascii="Times New Roman" w:eastAsia="Calibri" w:hAnsi="Times New Roman"/>
                <w:sz w:val="20"/>
                <w:szCs w:val="20"/>
              </w:rPr>
            </w:pPr>
          </w:p>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8E0D66">
            <w:pPr>
              <w:widowControl w:val="0"/>
              <w:autoSpaceDE w:val="0"/>
              <w:autoSpaceDN w:val="0"/>
              <w:spacing w:after="0" w:line="240" w:lineRule="auto"/>
              <w:rPr>
                <w:b/>
                <w:sz w:val="20"/>
                <w:szCs w:val="20"/>
                <w:lang w:val="kk-KZ"/>
              </w:rPr>
            </w:pPr>
            <w:r>
              <w:rPr>
                <w:rFonts w:eastAsia="Calibri"/>
                <w:b/>
                <w:sz w:val="20"/>
                <w:szCs w:val="20"/>
                <w:lang w:val="en-US"/>
              </w:rPr>
              <w:t>ѵ</w:t>
            </w:r>
          </w:p>
        </w:tc>
        <w:tc>
          <w:tcPr>
            <w:tcW w:w="540" w:type="dxa"/>
            <w:noWrap/>
          </w:tcPr>
          <w:p w:rsidR="000F1390" w:rsidRDefault="008E0D66">
            <w:pPr>
              <w:widowControl w:val="0"/>
              <w:autoSpaceDE w:val="0"/>
              <w:autoSpaceDN w:val="0"/>
              <w:spacing w:after="0" w:line="240" w:lineRule="auto"/>
              <w:rPr>
                <w:b/>
                <w:sz w:val="20"/>
                <w:szCs w:val="20"/>
                <w:lang w:val="kk-KZ"/>
              </w:rPr>
            </w:pPr>
            <w:r>
              <w:rPr>
                <w:rFonts w:eastAsia="Calibri"/>
                <w:b/>
                <w:sz w:val="20"/>
                <w:szCs w:val="20"/>
                <w:lang w:val="en-US"/>
              </w:rPr>
              <w:t>ѵ</w:t>
            </w:r>
          </w:p>
        </w:tc>
        <w:tc>
          <w:tcPr>
            <w:tcW w:w="474" w:type="dxa"/>
            <w:noWrap/>
          </w:tcPr>
          <w:p w:rsidR="000F1390" w:rsidRDefault="000F1390">
            <w:pPr>
              <w:widowControl w:val="0"/>
              <w:autoSpaceDE w:val="0"/>
              <w:autoSpaceDN w:val="0"/>
              <w:spacing w:after="0" w:line="240" w:lineRule="auto"/>
              <w:rPr>
                <w:b/>
                <w:sz w:val="20"/>
                <w:szCs w:val="20"/>
                <w:lang w:val="kk-KZ"/>
              </w:rPr>
            </w:pPr>
          </w:p>
        </w:tc>
        <w:tc>
          <w:tcPr>
            <w:tcW w:w="495" w:type="dxa"/>
            <w:noWrap/>
          </w:tcPr>
          <w:p w:rsidR="000F1390" w:rsidRDefault="008E0D66">
            <w:pPr>
              <w:pStyle w:val="TableParagraph"/>
              <w:rPr>
                <w:b/>
                <w:sz w:val="20"/>
                <w:szCs w:val="20"/>
                <w:lang w:val="kk-KZ"/>
              </w:rPr>
            </w:pPr>
            <w:r>
              <w:rPr>
                <w:b/>
                <w:sz w:val="20"/>
                <w:szCs w:val="20"/>
                <w:lang w:val="en-US"/>
              </w:rPr>
              <w:t>ѵ</w:t>
            </w: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single" w:sz="4" w:space="0" w:color="auto"/>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46</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9A4948" w:rsidRPr="00895F03" w:rsidRDefault="009A4948" w:rsidP="009A49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0"/>
                <w:szCs w:val="20"/>
                <w:lang w:val="kk-KZ" w:eastAsia="ru-RU"/>
              </w:rPr>
            </w:pPr>
            <w:r w:rsidRPr="00895F03">
              <w:rPr>
                <w:rFonts w:ascii="Times New Roman" w:eastAsia="Times New Roman" w:hAnsi="Times New Roman" w:cs="Times New Roman"/>
                <w:color w:val="1F1F1F"/>
                <w:sz w:val="20"/>
                <w:szCs w:val="20"/>
                <w:lang w:val="kk-KZ" w:eastAsia="ru-RU"/>
              </w:rPr>
              <w:t>Сүт және сүт өнімдерін химиялық талдау</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9A4948" w:rsidRPr="00895F03" w:rsidRDefault="009A4948" w:rsidP="009A4948">
            <w:pPr>
              <w:spacing w:after="0" w:line="240" w:lineRule="auto"/>
              <w:contextualSpacing/>
              <w:jc w:val="both"/>
              <w:rPr>
                <w:rStyle w:val="y2iqfc"/>
                <w:rFonts w:ascii="Times New Roman" w:hAnsi="Times New Roman" w:cs="Times New Roman"/>
                <w:color w:val="1F1F1F"/>
                <w:sz w:val="20"/>
                <w:szCs w:val="20"/>
                <w:lang w:val="kk-KZ"/>
              </w:rPr>
            </w:pPr>
            <w:r w:rsidRPr="00895F03">
              <w:rPr>
                <w:rFonts w:ascii="Times New Roman" w:hAnsi="Times New Roman"/>
                <w:b/>
                <w:bCs/>
                <w:sz w:val="20"/>
                <w:szCs w:val="20"/>
                <w:lang w:val="kk-KZ"/>
              </w:rPr>
              <w:t>Мақсаты:</w:t>
            </w:r>
            <w:r w:rsidRPr="00895F03">
              <w:rPr>
                <w:rFonts w:ascii="Times New Roman" w:hAnsi="Times New Roman"/>
                <w:sz w:val="20"/>
                <w:szCs w:val="20"/>
                <w:lang w:val="kk-KZ"/>
              </w:rPr>
              <w:t xml:space="preserve"> </w:t>
            </w:r>
            <w:r w:rsidRPr="00895F03">
              <w:rPr>
                <w:rStyle w:val="y2iqfc"/>
                <w:rFonts w:ascii="Times New Roman" w:hAnsi="Times New Roman" w:cs="Times New Roman"/>
                <w:color w:val="1F1F1F"/>
                <w:sz w:val="20"/>
                <w:szCs w:val="20"/>
                <w:lang w:val="kk-KZ"/>
              </w:rPr>
              <w:t>нормативтік талаптарға сәйкестігіне элементтердің құрамын анықтау үшін сүт және сүт өнімдерін талдау әдістерін оқу.</w:t>
            </w:r>
          </w:p>
          <w:p w:rsidR="000F1390" w:rsidRDefault="009A4948" w:rsidP="009A4948">
            <w:pPr>
              <w:spacing w:after="20" w:line="240" w:lineRule="auto"/>
              <w:contextualSpacing/>
              <w:jc w:val="both"/>
              <w:rPr>
                <w:rFonts w:ascii="Times New Roman" w:hAnsi="Times New Roman"/>
                <w:b/>
                <w:sz w:val="20"/>
                <w:szCs w:val="20"/>
                <w:lang w:val="kk-KZ"/>
              </w:rPr>
            </w:pPr>
            <w:r w:rsidRPr="00895F03">
              <w:rPr>
                <w:rFonts w:ascii="Times New Roman" w:hAnsi="Times New Roman"/>
                <w:b/>
                <w:sz w:val="20"/>
                <w:szCs w:val="20"/>
                <w:lang w:val="kk-KZ"/>
              </w:rPr>
              <w:t>М</w:t>
            </w:r>
            <w:r w:rsidRPr="00895F03">
              <w:rPr>
                <w:rFonts w:ascii="Times New Roman" w:hAnsi="Times New Roman"/>
                <w:b/>
                <w:bCs/>
                <w:sz w:val="20"/>
                <w:szCs w:val="20"/>
                <w:lang w:val="kk-KZ"/>
              </w:rPr>
              <w:t>азмұны</w:t>
            </w:r>
            <w:r w:rsidRPr="00895F03">
              <w:rPr>
                <w:rFonts w:ascii="Times New Roman" w:hAnsi="Times New Roman"/>
                <w:sz w:val="20"/>
                <w:szCs w:val="20"/>
                <w:lang w:val="kk-KZ"/>
              </w:rPr>
              <w:t>:</w:t>
            </w:r>
            <w:r w:rsidRPr="00895F03">
              <w:rPr>
                <w:rFonts w:ascii="Times New Roman" w:hAnsi="Times New Roman" w:cs="Times New Roman"/>
                <w:color w:val="1F1F1F"/>
                <w:sz w:val="20"/>
                <w:szCs w:val="20"/>
                <w:lang w:val="kk-KZ"/>
              </w:rPr>
              <w:t xml:space="preserve"> </w:t>
            </w:r>
            <w:r w:rsidRPr="00895F03">
              <w:rPr>
                <w:rStyle w:val="y2iqfc"/>
                <w:rFonts w:ascii="Times New Roman" w:hAnsi="Times New Roman" w:cs="Times New Roman"/>
                <w:color w:val="1F1F1F"/>
                <w:sz w:val="20"/>
                <w:szCs w:val="20"/>
                <w:lang w:val="kk-KZ"/>
              </w:rPr>
              <w:t>Қазіргі заманғы сандық және сапалық талдау әдістері негізінде жануарлардан алынатын шикізаттың және дайын өнімнің сапасын, тағамдық құндылығын, зиянсыздығын бағалау әдістерін зерттейді; шикізат пен сүт өнімдерінің сапасын жүйелі талдау әдістерін зерттейді, көрсетілген қасиеттері бар өнімді өңдеу, сақтау және жасау процестеріндегі қасиеттер жиынтығының өзгеруін болжау мақсатында нормативтік талаптарға сәйкестігін анықтайды.</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widowControl w:val="0"/>
              <w:autoSpaceDE w:val="0"/>
              <w:autoSpaceDN w:val="0"/>
              <w:spacing w:after="0" w:line="240" w:lineRule="auto"/>
              <w:rPr>
                <w:b/>
                <w:sz w:val="20"/>
                <w:szCs w:val="20"/>
                <w:lang w:val="kk-KZ"/>
              </w:rPr>
            </w:pPr>
            <w:r>
              <w:rPr>
                <w:b/>
                <w:sz w:val="20"/>
                <w:szCs w:val="20"/>
                <w:lang w:val="en-US"/>
              </w:rPr>
              <w:t>ѵ</w:t>
            </w:r>
          </w:p>
        </w:tc>
        <w:tc>
          <w:tcPr>
            <w:tcW w:w="540" w:type="dxa"/>
            <w:noWrap/>
          </w:tcPr>
          <w:p w:rsidR="000F1390" w:rsidRDefault="008E0D66">
            <w:pPr>
              <w:widowControl w:val="0"/>
              <w:autoSpaceDE w:val="0"/>
              <w:autoSpaceDN w:val="0"/>
              <w:spacing w:after="0" w:line="240" w:lineRule="auto"/>
              <w:rPr>
                <w:b/>
                <w:sz w:val="20"/>
                <w:szCs w:val="20"/>
                <w:lang w:val="kk-KZ"/>
              </w:rPr>
            </w:pPr>
            <w:r>
              <w:rPr>
                <w:b/>
                <w:sz w:val="20"/>
                <w:szCs w:val="20"/>
                <w:lang w:val="en-US"/>
              </w:rPr>
              <w:t>ѵ</w:t>
            </w:r>
          </w:p>
        </w:tc>
        <w:tc>
          <w:tcPr>
            <w:tcW w:w="474" w:type="dxa"/>
            <w:noWrap/>
          </w:tcPr>
          <w:p w:rsidR="000F1390" w:rsidRDefault="000F1390">
            <w:pPr>
              <w:widowControl w:val="0"/>
              <w:autoSpaceDE w:val="0"/>
              <w:autoSpaceDN w:val="0"/>
              <w:spacing w:after="0" w:line="240" w:lineRule="auto"/>
              <w:rPr>
                <w:b/>
                <w:sz w:val="20"/>
                <w:szCs w:val="20"/>
                <w:lang w:val="kk-KZ"/>
              </w:rPr>
            </w:pPr>
          </w:p>
        </w:tc>
        <w:tc>
          <w:tcPr>
            <w:tcW w:w="495" w:type="dxa"/>
            <w:noWrap/>
          </w:tcPr>
          <w:p w:rsidR="000F1390" w:rsidRDefault="008E0D66">
            <w:pPr>
              <w:pStyle w:val="TableParagraph"/>
              <w:rPr>
                <w:b/>
                <w:sz w:val="20"/>
                <w:szCs w:val="20"/>
                <w:lang w:val="kk-KZ"/>
              </w:rPr>
            </w:pPr>
            <w:r>
              <w:rPr>
                <w:b/>
                <w:sz w:val="20"/>
                <w:szCs w:val="20"/>
                <w:lang w:val="en-US"/>
              </w:rPr>
              <w:t>ѵ</w:t>
            </w: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single" w:sz="4" w:space="0" w:color="auto"/>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47</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Мал шаруашылығы өнімдерін өңдеу технологиясы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жануарлардан алынатын шикізатты қабылдауды, сапасын бақылауды және өңдеуді, сонымен қатар тамақ өндірісін жүзеге асыруға мүмкіндік беретін теориялық білімі мен практикалық дағдыларын қалыптастыру.</w:t>
            </w:r>
          </w:p>
          <w:p w:rsidR="000F1390" w:rsidRDefault="008E0D66">
            <w:pPr>
              <w:spacing w:after="0" w:line="240" w:lineRule="auto"/>
              <w:jc w:val="both"/>
              <w:rPr>
                <w:rFonts w:ascii="Times New Roman" w:hAnsi="Times New Roman"/>
                <w:b/>
                <w:sz w:val="20"/>
                <w:szCs w:val="20"/>
                <w:lang w:val="kk-KZ"/>
              </w:rPr>
            </w:pPr>
            <w:r>
              <w:rPr>
                <w:rFonts w:ascii="Times New Roman" w:hAnsi="Times New Roman"/>
                <w:b/>
                <w:bCs/>
                <w:sz w:val="20"/>
                <w:szCs w:val="20"/>
                <w:lang w:val="kk-KZ"/>
              </w:rPr>
              <w:t>Мазмұны</w:t>
            </w:r>
            <w:r>
              <w:rPr>
                <w:rFonts w:ascii="Times New Roman" w:hAnsi="Times New Roman"/>
                <w:sz w:val="20"/>
                <w:szCs w:val="20"/>
                <w:lang w:val="kk-KZ"/>
              </w:rPr>
              <w:t>:</w:t>
            </w:r>
            <w:r>
              <w:rPr>
                <w:rFonts w:ascii="Times New Roman" w:eastAsia="SimSun" w:hAnsi="Times New Roman" w:cs="Times New Roman"/>
                <w:color w:val="000000"/>
                <w:sz w:val="20"/>
                <w:szCs w:val="20"/>
                <w:lang w:val="kk-KZ"/>
              </w:rPr>
              <w:t>Мал шаруашылығы өнімдерін қайта өңдеу технологиясын, мал шикізаты мен оны қайта өңдеу өнімдерінің сапасын бағалауды білу. ауылшаруашылық өнімдерін сақтау әдістерін, тәсілдері мен режимдерін негіздеу. Өнімді қайта өңдеу технологиясы мен өткізу процестерін білумал шаруашылығы және ауыл шаруашылығы өнімдерін қайта өңдеу жоспарларын, кестелерін әзірлеу мәселелерін меңгеру.</w:t>
            </w:r>
          </w:p>
        </w:tc>
        <w:tc>
          <w:tcPr>
            <w:tcW w:w="927" w:type="dxa"/>
            <w:tcBorders>
              <w:top w:val="single" w:sz="4" w:space="0" w:color="auto"/>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widowControl w:val="0"/>
              <w:autoSpaceDE w:val="0"/>
              <w:autoSpaceDN w:val="0"/>
              <w:spacing w:after="0" w:line="240" w:lineRule="auto"/>
              <w:rPr>
                <w:b/>
                <w:sz w:val="20"/>
                <w:szCs w:val="20"/>
                <w:lang w:val="kk-KZ"/>
              </w:rPr>
            </w:pPr>
            <w:r>
              <w:rPr>
                <w:rFonts w:eastAsia="Calibri"/>
                <w:b/>
                <w:sz w:val="20"/>
                <w:szCs w:val="20"/>
                <w:lang w:val="en-US"/>
              </w:rPr>
              <w:t>ѵ</w:t>
            </w:r>
          </w:p>
        </w:tc>
        <w:tc>
          <w:tcPr>
            <w:tcW w:w="540" w:type="dxa"/>
            <w:noWrap/>
          </w:tcPr>
          <w:p w:rsidR="000F1390" w:rsidRDefault="008E0D66">
            <w:pPr>
              <w:widowControl w:val="0"/>
              <w:autoSpaceDE w:val="0"/>
              <w:autoSpaceDN w:val="0"/>
              <w:spacing w:after="0" w:line="240" w:lineRule="auto"/>
              <w:rPr>
                <w:b/>
                <w:sz w:val="20"/>
                <w:szCs w:val="20"/>
                <w:lang w:val="kk-KZ"/>
              </w:rPr>
            </w:pPr>
            <w:r>
              <w:rPr>
                <w:b/>
                <w:sz w:val="20"/>
                <w:szCs w:val="20"/>
                <w:lang w:val="en-US"/>
              </w:rPr>
              <w:t>ѵ</w:t>
            </w:r>
          </w:p>
        </w:tc>
        <w:tc>
          <w:tcPr>
            <w:tcW w:w="474" w:type="dxa"/>
            <w:noWrap/>
          </w:tcPr>
          <w:p w:rsidR="000F1390" w:rsidRDefault="000F1390">
            <w:pPr>
              <w:widowControl w:val="0"/>
              <w:autoSpaceDE w:val="0"/>
              <w:autoSpaceDN w:val="0"/>
              <w:spacing w:after="0" w:line="240" w:lineRule="auto"/>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48</w:t>
            </w:r>
          </w:p>
        </w:tc>
        <w:tc>
          <w:tcPr>
            <w:tcW w:w="975" w:type="dxa"/>
            <w:vMerge w:val="restart"/>
            <w:noWrap/>
          </w:tcPr>
          <w:p w:rsidR="000F1390" w:rsidRDefault="000F1390">
            <w:pPr>
              <w:spacing w:after="20" w:line="240" w:lineRule="auto"/>
              <w:contextualSpacing/>
              <w:rPr>
                <w:rFonts w:ascii="Times New Roman" w:eastAsia="Calibri" w:hAnsi="Times New Roman" w:cs="Times New Roman"/>
                <w:sz w:val="20"/>
                <w:szCs w:val="20"/>
                <w:lang w:val="kk-KZ" w:eastAsia="ru-RU"/>
              </w:rPr>
            </w:pPr>
          </w:p>
          <w:p w:rsidR="000F1390" w:rsidRDefault="000F1390">
            <w:pPr>
              <w:spacing w:after="20" w:line="240" w:lineRule="auto"/>
              <w:contextualSpacing/>
              <w:rPr>
                <w:rFonts w:ascii="Times New Roman" w:eastAsia="Calibri" w:hAnsi="Times New Roman" w:cs="Times New Roman"/>
                <w:sz w:val="20"/>
                <w:szCs w:val="20"/>
                <w:lang w:val="kk-KZ" w:eastAsia="ru-RU"/>
              </w:rPr>
            </w:pPr>
          </w:p>
          <w:p w:rsidR="000F1390" w:rsidRDefault="000F1390">
            <w:pPr>
              <w:spacing w:after="20" w:line="240" w:lineRule="auto"/>
              <w:contextualSpacing/>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Ауыл шаруашылығы малдарын өсіру және селекциясы</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Ауылшаруашылық малдарын өсіру  және селекция</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hAnsi="Times New Roman"/>
                <w:sz w:val="20"/>
                <w:szCs w:val="20"/>
                <w:lang w:val="kk-KZ"/>
              </w:rPr>
            </w:pPr>
            <w:r>
              <w:rPr>
                <w:rFonts w:ascii="Times New Roman" w:hAnsi="Times New Roman"/>
                <w:b/>
                <w:sz w:val="20"/>
                <w:szCs w:val="20"/>
                <w:lang w:val="kk-KZ"/>
              </w:rPr>
              <w:t>Мақсаты</w:t>
            </w:r>
            <w:r>
              <w:rPr>
                <w:rFonts w:ascii="Times New Roman" w:hAnsi="Times New Roman"/>
                <w:sz w:val="20"/>
                <w:szCs w:val="20"/>
                <w:lang w:val="kk-KZ"/>
              </w:rPr>
              <w:t>: зоотехникалық және асыл тұқымды есепке алу негіздерін, асыл тұқымды кәсіпкерліктің негіздерін, меншіктің әр түрлі формасындағы асыл тұқымды шаруашылықтарда ірі қара мал өсіру, қой өсіру, жылқы өсіру және болашаққа арналған асыл тұқымды жұмыстарды жоспарлау.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sz w:val="20"/>
                <w:szCs w:val="20"/>
                <w:lang w:val="kk-KZ"/>
              </w:rPr>
              <w:t>Мазмұны:</w:t>
            </w:r>
            <w:r>
              <w:rPr>
                <w:rFonts w:ascii="Times New Roman" w:hAnsi="Times New Roman"/>
                <w:sz w:val="20"/>
                <w:szCs w:val="20"/>
                <w:lang w:val="kk-KZ"/>
              </w:rPr>
              <w:t>ауыл шаруашылығы малдарын өсіру және селекцияның негізгі әдістерін білу және түсіну, бағалау, іріктеу және іріктеу принциптері, тұқым құрудың теориялық негіздері, нақты табынның өнімділік сапасын арттыруға бағытталған селекциялық-асыл тұқымдық жұмыстарды ұйымдастыру принциптері, алынған нәтижелерін білу және түсіну .</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5</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8E0D66">
            <w:pPr>
              <w:pStyle w:val="TableParagraph"/>
              <w:rPr>
                <w:b/>
                <w:sz w:val="20"/>
                <w:szCs w:val="20"/>
                <w:lang w:val="kk-KZ"/>
              </w:rPr>
            </w:pPr>
            <w:r>
              <w:rPr>
                <w:b/>
                <w:sz w:val="20"/>
                <w:szCs w:val="20"/>
                <w:lang w:val="en-US"/>
              </w:rPr>
              <w:t>ѵ</w:t>
            </w: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31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49</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Ауыл шаруашылығы жануарлар генетикасы</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hAnsi="Times New Roman"/>
                <w:sz w:val="20"/>
                <w:szCs w:val="20"/>
                <w:lang w:val="kk-KZ"/>
              </w:rPr>
            </w:pPr>
            <w:r>
              <w:rPr>
                <w:rFonts w:ascii="Times New Roman" w:hAnsi="Times New Roman"/>
                <w:b/>
                <w:sz w:val="20"/>
                <w:szCs w:val="20"/>
                <w:lang w:val="kk-KZ"/>
              </w:rPr>
              <w:t xml:space="preserve">Мақсаты: </w:t>
            </w:r>
            <w:r>
              <w:rPr>
                <w:rFonts w:ascii="Times New Roman" w:hAnsi="Times New Roman"/>
                <w:sz w:val="20"/>
                <w:szCs w:val="20"/>
                <w:lang w:val="kk-KZ"/>
              </w:rPr>
              <w:t>пәнді оқып - үйрену тұқым қуалаушылық пен өзгергіштік механизмдері, тұқым қуалаушылықтың материалдық субстраты, қазіргі генетиканың әдістері мен мәселелері, оның адам қызметінің әр түрлі салаларындағы рөлі туралы негізгі білімді қалыптастыру.</w:t>
            </w:r>
          </w:p>
          <w:p w:rsidR="000F1390" w:rsidRDefault="008E0D66">
            <w:pPr>
              <w:shd w:val="clear" w:color="auto" w:fill="FFFFFF"/>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sz w:val="20"/>
                <w:szCs w:val="20"/>
                <w:lang w:val="kk-KZ"/>
              </w:rPr>
              <w:t>Мазмұны:</w:t>
            </w:r>
            <w:r>
              <w:rPr>
                <w:rFonts w:ascii="Times New Roman" w:eastAsia="SimSun" w:hAnsi="Times New Roman" w:cs="Times New Roman"/>
                <w:color w:val="000000"/>
                <w:sz w:val="20"/>
                <w:szCs w:val="20"/>
                <w:lang w:val="kk-KZ"/>
              </w:rPr>
              <w:t xml:space="preserve">Курстың дамуы студенттердің </w:t>
            </w:r>
            <w:r>
              <w:rPr>
                <w:rFonts w:ascii="Times New Roman" w:eastAsia="SimSun" w:hAnsi="Times New Roman" w:cs="Times New Roman"/>
                <w:color w:val="000000"/>
                <w:sz w:val="20"/>
                <w:szCs w:val="20"/>
                <w:lang w:val="kk-KZ"/>
              </w:rPr>
              <w:lastRenderedPageBreak/>
              <w:t>мұрагерлік заңдылықтары мен белгілердің генетикалық өзгергіштігін, тұқым қуалаушылықтың хромосомалық теориясының негіздерін және тірі организмдегі онтогенез процесінің дамуын, мал шаруашылығындағы генетикалық зерттеулердің жынысы мен әдістерін білуге ықпал етеді. Гендік инженерия курсын білу және игеру, организмдердің дамуындағы генетикалық кемшіліктерді мұрагерлік принциптері, хромосомалық анамалияның мұрагерлік себептері, ағзаның жануарлардың жұқпалы ауруларына иммундық тұрақтылығы мәселелері қарастырылады.</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lastRenderedPageBreak/>
              <w:t>5</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8E0D66">
            <w:pPr>
              <w:pStyle w:val="TableParagraph"/>
              <w:rPr>
                <w:b/>
                <w:sz w:val="20"/>
                <w:szCs w:val="20"/>
                <w:lang w:val="kk-KZ"/>
              </w:rPr>
            </w:pPr>
            <w:r>
              <w:rPr>
                <w:b/>
                <w:sz w:val="20"/>
                <w:szCs w:val="20"/>
                <w:lang w:val="en-US"/>
              </w:rPr>
              <w:t>ѵ</w:t>
            </w: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50</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Жануарлар биотехнологиясы</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биотехнологияның жалпы мәселелері бойынша теориялық білімдер мен эмбриондарды трансплантациялаудағы практикалық дағдылар мен мал шаруашылығындағы эмбрионинженерлік зерттеулерді игеру болып табылады.</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sz w:val="20"/>
                <w:szCs w:val="20"/>
                <w:lang w:val="kk-KZ"/>
              </w:rPr>
              <w:t>Мазмұны:</w:t>
            </w:r>
            <w:r>
              <w:rPr>
                <w:rFonts w:ascii="Times New Roman" w:eastAsia="SimSun" w:hAnsi="Times New Roman" w:cs="Times New Roman"/>
                <w:color w:val="000000"/>
                <w:sz w:val="20"/>
                <w:szCs w:val="20"/>
                <w:lang w:val="kk-KZ"/>
              </w:rPr>
              <w:t>Жануарлар биотехнологиясын дамытудың негізгі бағыттарын, жануарлардың өсімін молайту биотехнологиясын, зертханалық істің негіздерін, селекциялық-генетикалық акспектілерді, биотехнологияның жасушалық негіздерін және мал шаруашылығындағы жасушалық технологияларды, мал шаруашылығындағы эмбртотрансплантацияны білу . Донорлар мен Реципиенттерді аң аулауды синхрондаудың инновациялық технологиясын енгізу бойынша білім, Жануарлар эмбриондарын жуу және гаметалар мен эмбриондарды криоконсервациялау әдістерін меңгеру.</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4</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8E0D66">
            <w:pPr>
              <w:pStyle w:val="TableParagraph"/>
              <w:rPr>
                <w:b/>
                <w:sz w:val="20"/>
                <w:szCs w:val="20"/>
                <w:lang w:val="kk-KZ"/>
              </w:rPr>
            </w:pPr>
            <w:r>
              <w:rPr>
                <w:b/>
                <w:sz w:val="20"/>
                <w:szCs w:val="20"/>
                <w:lang w:val="en-US"/>
              </w:rPr>
              <w:t>ѵ</w:t>
            </w: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51</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 xml:space="preserve">Жылқы шаруашылығы,  қымыз және етін өндіру </w:t>
            </w:r>
            <w:r>
              <w:rPr>
                <w:rFonts w:ascii="Times New Roman" w:eastAsia="Calibri" w:hAnsi="Times New Roman" w:cs="Times New Roman"/>
                <w:sz w:val="20"/>
                <w:szCs w:val="20"/>
                <w:lang w:val="kk-KZ" w:eastAsia="ru-RU"/>
              </w:rPr>
              <w:lastRenderedPageBreak/>
              <w:t>технологиясы</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bCs/>
                <w:sz w:val="20"/>
                <w:szCs w:val="20"/>
                <w:lang w:val="kk-KZ"/>
              </w:rPr>
            </w:pPr>
            <w:r>
              <w:rPr>
                <w:rFonts w:ascii="Times New Roman" w:hAnsi="Times New Roman"/>
                <w:b/>
                <w:bCs/>
                <w:sz w:val="20"/>
                <w:szCs w:val="20"/>
                <w:lang w:val="kk-KZ"/>
              </w:rPr>
              <w:lastRenderedPageBreak/>
              <w:t>Мақсаты</w:t>
            </w:r>
            <w:r>
              <w:rPr>
                <w:rFonts w:ascii="Times New Roman" w:hAnsi="Times New Roman"/>
                <w:bCs/>
                <w:sz w:val="20"/>
                <w:szCs w:val="20"/>
                <w:lang w:val="kk-KZ"/>
              </w:rPr>
              <w:t xml:space="preserve">: студенттерді өз мемлекетіміздегі, ТМД және шет елдердегі жылқы шаруашылығының қазіргі жағдайымен, жылқылардың биологиялық және шаруашылыққа пайдалы қасиеттерімен </w:t>
            </w:r>
            <w:r>
              <w:rPr>
                <w:rFonts w:ascii="Times New Roman" w:hAnsi="Times New Roman"/>
                <w:bCs/>
                <w:sz w:val="20"/>
                <w:szCs w:val="20"/>
                <w:lang w:val="kk-KZ"/>
              </w:rPr>
              <w:lastRenderedPageBreak/>
              <w:t xml:space="preserve">таныстырып, одан әрі жоғары сапалы өнім өндіру үшін тиімді пайдалануды оқып үйрету. </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bCs/>
                <w:sz w:val="20"/>
                <w:szCs w:val="20"/>
                <w:lang w:val="kk-KZ"/>
              </w:rPr>
              <w:t>Мазмұны:</w:t>
            </w:r>
            <w:r>
              <w:rPr>
                <w:rFonts w:ascii="Times New Roman" w:eastAsia="SimSun" w:hAnsi="Times New Roman" w:cs="Times New Roman"/>
                <w:color w:val="000000"/>
                <w:sz w:val="20"/>
                <w:szCs w:val="20"/>
                <w:lang w:val="kk-KZ"/>
              </w:rPr>
              <w:t>Пән жылқы шаруашылығы және өсірілетін жылқы тұқымдары саласындағы олардың өнімді бағыттары бойынша білім негіздерін зерделейді; шағылыстыру компаниясын ұйымдастыру және жылқы етін өндіру үшін азықтандыру және бордақылау технологиясы,  асыл тұқымды жылқыларды</w:t>
            </w:r>
          </w:p>
          <w:p w:rsidR="000F1390" w:rsidRDefault="008E0D66">
            <w:pPr>
              <w:spacing w:after="0" w:line="240" w:lineRule="auto"/>
              <w:contextualSpacing/>
              <w:jc w:val="both"/>
              <w:rPr>
                <w:rStyle w:val="a5"/>
                <w:rFonts w:ascii="Times New Roman" w:hAnsi="Times New Roman" w:cs="Times New Roman"/>
                <w:b w:val="0"/>
                <w:sz w:val="20"/>
                <w:szCs w:val="20"/>
                <w:lang w:val="kk-KZ"/>
              </w:rPr>
            </w:pPr>
            <w:r>
              <w:rPr>
                <w:rFonts w:ascii="Times New Roman" w:eastAsia="SimSun" w:hAnsi="Times New Roman" w:cs="Times New Roman"/>
                <w:color w:val="000000"/>
                <w:sz w:val="20"/>
                <w:szCs w:val="20"/>
                <w:lang w:val="kk-KZ"/>
              </w:rPr>
              <w:t>дәстүрлі ет өнімдерін дайындау, сондай-ақ жылқы шаруашылығы мен жеке қосалқы шаруашылықтар жағдайында қымыз дайындаудың тағамдық құндылығы мен технологиясы туралы білім.</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4</w:t>
            </w:r>
          </w:p>
          <w:p w:rsidR="000F1390" w:rsidRDefault="000F1390">
            <w:pPr>
              <w:spacing w:after="20" w:line="240" w:lineRule="auto"/>
              <w:contextualSpacing/>
              <w:jc w:val="center"/>
              <w:rPr>
                <w:rFonts w:ascii="Times New Roman" w:eastAsia="Calibri" w:hAnsi="Times New Roman" w:cs="Times New Roman"/>
                <w:color w:val="C00000"/>
                <w:sz w:val="20"/>
                <w:szCs w:val="20"/>
                <w:lang w:eastAsia="ru-RU"/>
              </w:rPr>
            </w:pP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8E0D66">
            <w:pPr>
              <w:pStyle w:val="TableParagraph"/>
              <w:rPr>
                <w:b/>
                <w:sz w:val="20"/>
                <w:szCs w:val="20"/>
                <w:lang w:val="kk-KZ"/>
              </w:rPr>
            </w:pPr>
            <w:r>
              <w:rPr>
                <w:b/>
                <w:sz w:val="20"/>
                <w:szCs w:val="20"/>
                <w:lang w:val="en-US"/>
              </w:rPr>
              <w:t>ѵ</w:t>
            </w:r>
          </w:p>
        </w:tc>
        <w:tc>
          <w:tcPr>
            <w:tcW w:w="45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8E0D66">
            <w:pPr>
              <w:pStyle w:val="TableParagraph"/>
              <w:rPr>
                <w:b/>
                <w:sz w:val="20"/>
                <w:szCs w:val="20"/>
                <w:lang w:val="kk-KZ"/>
              </w:rPr>
            </w:pPr>
            <w:r>
              <w:rPr>
                <w:b/>
                <w:sz w:val="20"/>
                <w:szCs w:val="20"/>
                <w:lang w:val="en-US"/>
              </w:rPr>
              <w:t>ѵ</w:t>
            </w: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52</w:t>
            </w:r>
          </w:p>
        </w:tc>
        <w:tc>
          <w:tcPr>
            <w:tcW w:w="975" w:type="dxa"/>
            <w:vMerge/>
            <w:noWrap/>
          </w:tcPr>
          <w:p w:rsidR="000F1390" w:rsidRDefault="000F1390">
            <w:pPr>
              <w:spacing w:after="20"/>
              <w:contextualSpacing/>
              <w:jc w:val="center"/>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eastAsia="Calibri" w:hAnsi="Times New Roman" w:cs="Times New Roman"/>
                <w:color w:val="C00000"/>
                <w:sz w:val="20"/>
                <w:szCs w:val="20"/>
                <w:lang w:val="kk-KZ" w:eastAsia="ru-RU"/>
              </w:rPr>
            </w:pPr>
            <w:r>
              <w:rPr>
                <w:rFonts w:ascii="Times New Roman" w:hAnsi="Times New Roman" w:cs="Times New Roman"/>
                <w:sz w:val="20"/>
                <w:szCs w:val="20"/>
              </w:rPr>
              <w:t>Спорттық жылқы шаруашылығы</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Style w:val="y2iqfc"/>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bCs/>
                <w:sz w:val="20"/>
                <w:szCs w:val="20"/>
                <w:lang w:val="kk-KZ"/>
              </w:rPr>
              <w:t xml:space="preserve">: Спорттық бағыттағы </w:t>
            </w:r>
            <w:r>
              <w:rPr>
                <w:rFonts w:ascii="Times New Roman" w:hAnsi="Times New Roman"/>
                <w:sz w:val="20"/>
                <w:szCs w:val="20"/>
                <w:lang w:val="kk-KZ"/>
              </w:rPr>
              <w:t xml:space="preserve">жылқыларды өсіру, ұстау  - баптау бойынша көмекші жұмыстарды. Жылқылардың белгіленген санын </w:t>
            </w:r>
            <w:r>
              <w:rPr>
                <w:rStyle w:val="y2iqfc"/>
                <w:rFonts w:ascii="Times New Roman" w:hAnsi="Times New Roman"/>
                <w:sz w:val="20"/>
                <w:szCs w:val="20"/>
                <w:lang w:val="kk-KZ"/>
              </w:rPr>
              <w:t>азықтандыру, азықтану, жаю бойынша көмекші жұмыстарды үйрену.</w:t>
            </w:r>
          </w:p>
          <w:p w:rsidR="000F1390" w:rsidRDefault="008E0D66">
            <w:pPr>
              <w:spacing w:after="0" w:line="240" w:lineRule="auto"/>
              <w:jc w:val="both"/>
              <w:rPr>
                <w:rFonts w:ascii="Times New Roman" w:eastAsia="SimSun" w:hAnsi="Times New Roman" w:cs="Times New Roman"/>
                <w:color w:val="000000"/>
                <w:sz w:val="20"/>
                <w:szCs w:val="20"/>
                <w:lang w:val="kk-KZ" w:eastAsia="de-DE"/>
              </w:rPr>
            </w:pPr>
            <w:r>
              <w:rPr>
                <w:rFonts w:ascii="Times New Roman" w:hAnsi="Times New Roman"/>
                <w:b/>
                <w:bCs/>
                <w:sz w:val="20"/>
                <w:szCs w:val="20"/>
                <w:lang w:val="kk-KZ"/>
              </w:rPr>
              <w:t>Мазмұны:</w:t>
            </w:r>
            <w:r>
              <w:rPr>
                <w:rFonts w:ascii="Times New Roman" w:hAnsi="Times New Roman" w:cs="Times New Roman"/>
                <w:sz w:val="20"/>
                <w:szCs w:val="20"/>
                <w:lang w:val="kk-KZ"/>
              </w:rPr>
              <w:t>спорттық жылқы шаруашылығы, отандық және шетелдік жылқылардың тұқымдары ,олардың шығу тегі туралы білімдерін, Қазақстан жағдайында өсіру мен пайдаланудың жетістіктері мен мүмкіндіктерін қалыптастыруға ықпал етеді. Жылқылардың арнайы дайындалға тұқымдарының қатысуымен спорттық ойындардың түрлері туралы танымға баулиды; жылқыларды өсіру, ұстау және азықтандыру жағдайлары, жаңа отандық спорттық жылқыларды өсіру, ат спортының дәстүрлі ұлттық түрлерін дамыту мәселелері қарастырылады; жылқыларды бағалау қабілетін білу.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color w:val="C00000"/>
                <w:sz w:val="20"/>
                <w:szCs w:val="20"/>
                <w:lang w:val="kk-KZ" w:eastAsia="ru-RU"/>
              </w:rPr>
            </w:pP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8E0D66">
            <w:pPr>
              <w:pStyle w:val="TableParagraph"/>
              <w:rPr>
                <w:b/>
                <w:sz w:val="20"/>
                <w:szCs w:val="20"/>
                <w:lang w:val="kk-KZ"/>
              </w:rPr>
            </w:pPr>
            <w:r>
              <w:rPr>
                <w:b/>
                <w:sz w:val="20"/>
                <w:szCs w:val="20"/>
                <w:lang w:val="en-US"/>
              </w:rPr>
              <w:t>ѵ</w:t>
            </w:r>
          </w:p>
        </w:tc>
        <w:tc>
          <w:tcPr>
            <w:tcW w:w="495" w:type="dxa"/>
            <w:noWrap/>
          </w:tcPr>
          <w:p w:rsidR="000F1390" w:rsidRDefault="000F1390">
            <w:pPr>
              <w:pStyle w:val="TableParagraph"/>
              <w:rPr>
                <w:b/>
                <w:sz w:val="20"/>
                <w:szCs w:val="20"/>
                <w:lang w:val="kk-KZ"/>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84" w:type="dxa"/>
            <w:tcBorders>
              <w:left w:val="single" w:sz="4" w:space="0" w:color="auto"/>
              <w:right w:val="single" w:sz="4" w:space="0" w:color="auto"/>
            </w:tcBorders>
            <w:noWrap/>
          </w:tcPr>
          <w:p w:rsidR="000F1390" w:rsidRDefault="008E0D66">
            <w:pPr>
              <w:pStyle w:val="TableParagraph"/>
              <w:rPr>
                <w:b/>
                <w:sz w:val="20"/>
                <w:szCs w:val="20"/>
                <w:lang w:val="kk-KZ"/>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53</w:t>
            </w:r>
          </w:p>
        </w:tc>
        <w:tc>
          <w:tcPr>
            <w:tcW w:w="975" w:type="dxa"/>
            <w:vMerge w:val="restart"/>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Ғылыми</w:t>
            </w:r>
          </w:p>
          <w:p w:rsidR="000F1390" w:rsidRDefault="008E0D66">
            <w:pPr>
              <w:spacing w:after="20" w:line="240" w:lineRule="auto"/>
              <w:contextualSpacing/>
              <w:jc w:val="center"/>
              <w:rPr>
                <w:rFonts w:ascii="Times New Roman" w:hAnsi="Times New Roman" w:cs="Times New Roman"/>
                <w:sz w:val="20"/>
                <w:szCs w:val="20"/>
              </w:rPr>
            </w:pPr>
            <w:r>
              <w:rPr>
                <w:rFonts w:ascii="Times New Roman" w:eastAsia="Calibri" w:hAnsi="Times New Roman" w:cs="Times New Roman"/>
                <w:sz w:val="20"/>
                <w:szCs w:val="20"/>
                <w:lang w:eastAsia="ru-RU"/>
              </w:rPr>
              <w:t xml:space="preserve">зерттеу </w:t>
            </w:r>
            <w:r>
              <w:rPr>
                <w:rFonts w:ascii="Times New Roman" w:eastAsia="Calibri" w:hAnsi="Times New Roman" w:cs="Times New Roman"/>
                <w:sz w:val="20"/>
                <w:szCs w:val="20"/>
                <w:lang w:val="kk-KZ" w:eastAsia="ru-RU"/>
              </w:rPr>
              <w:t>ә</w:t>
            </w:r>
            <w:r>
              <w:rPr>
                <w:rFonts w:ascii="Times New Roman" w:eastAsia="Calibri" w:hAnsi="Times New Roman" w:cs="Times New Roman"/>
                <w:sz w:val="20"/>
                <w:szCs w:val="20"/>
                <w:lang w:eastAsia="ru-RU"/>
              </w:rPr>
              <w:t>діс</w:t>
            </w:r>
            <w:r>
              <w:rPr>
                <w:rFonts w:ascii="Times New Roman" w:eastAsia="Calibri" w:hAnsi="Times New Roman" w:cs="Times New Roman"/>
                <w:sz w:val="20"/>
                <w:szCs w:val="20"/>
                <w:lang w:val="kk-KZ" w:eastAsia="ru-RU"/>
              </w:rPr>
              <w:t>тері</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студенттерді малшаруашылығы саласындағы ғылыми - зерттеу жұмыстары әдістеріне баулу.</w:t>
            </w:r>
          </w:p>
          <w:p w:rsidR="000F1390" w:rsidRDefault="008E0D66">
            <w:pPr>
              <w:spacing w:after="0" w:line="240" w:lineRule="auto"/>
              <w:jc w:val="both"/>
              <w:rPr>
                <w:rFonts w:ascii="Times New Roman" w:hAnsi="Times New Roman"/>
                <w:b/>
                <w:bCs/>
                <w:sz w:val="20"/>
                <w:szCs w:val="20"/>
                <w:lang w:val="kk-KZ"/>
              </w:rPr>
            </w:pPr>
            <w:r>
              <w:rPr>
                <w:rFonts w:ascii="Times New Roman" w:hAnsi="Times New Roman"/>
                <w:b/>
                <w:bCs/>
                <w:sz w:val="20"/>
                <w:szCs w:val="20"/>
                <w:lang w:val="kk-KZ"/>
              </w:rPr>
              <w:t>Мазмұны</w:t>
            </w:r>
            <w:r>
              <w:rPr>
                <w:rFonts w:ascii="Times New Roman" w:hAnsi="Times New Roman"/>
                <w:sz w:val="20"/>
                <w:szCs w:val="20"/>
                <w:lang w:val="kk-KZ"/>
              </w:rPr>
              <w:t>:</w:t>
            </w:r>
            <w:r>
              <w:rPr>
                <w:rFonts w:ascii="Times New Roman" w:eastAsia="SimSun" w:hAnsi="Times New Roman" w:cs="Times New Roman"/>
                <w:color w:val="000000"/>
                <w:sz w:val="20"/>
                <w:szCs w:val="20"/>
                <w:lang w:val="kk-KZ"/>
              </w:rPr>
              <w:t xml:space="preserve">Курсты меңгеру мал шаруашылығындағы ғылыми зерттеулер әдістемесі студенттерде ғылыми зерттеулер </w:t>
            </w:r>
            <w:r>
              <w:rPr>
                <w:rFonts w:ascii="Times New Roman" w:eastAsia="SimSun" w:hAnsi="Times New Roman" w:cs="Times New Roman"/>
                <w:color w:val="000000"/>
                <w:sz w:val="20"/>
                <w:szCs w:val="20"/>
                <w:lang w:val="kk-KZ"/>
              </w:rPr>
              <w:lastRenderedPageBreak/>
              <w:t>жүргізу және зоотехникалық эксперименттік жұмыс тәжірибелерін қою негіздері туралы білімді қалыптастырады. Ғылыми зерттеулер әдістемесін құрастыру бойынша дағдыларды игеру және алынған зерттеу материалдарының шынайылық деңгейін есептей отырып, бақылау және тәжірибелік топтардың алынған көрсеткіштерін талдай білу. Ғылыми зерттеулер аяқталғаннан кейін ғылыми есеп жасай білу, тиісті тұжырымдар мен өндірістік ұсыныстар жасау.</w:t>
            </w:r>
          </w:p>
        </w:tc>
        <w:tc>
          <w:tcPr>
            <w:tcW w:w="927" w:type="dxa"/>
            <w:vMerge w:val="restart"/>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lastRenderedPageBreak/>
              <w:t>4</w:t>
            </w:r>
          </w:p>
          <w:p w:rsidR="000F1390" w:rsidRDefault="000F1390">
            <w:pPr>
              <w:spacing w:after="20" w:line="240" w:lineRule="auto"/>
              <w:contextualSpacing/>
              <w:jc w:val="center"/>
              <w:rPr>
                <w:rFonts w:ascii="Times New Roman" w:eastAsia="Calibri" w:hAnsi="Times New Roman" w:cs="Times New Roman"/>
                <w:color w:val="C00000"/>
                <w:sz w:val="20"/>
                <w:szCs w:val="20"/>
                <w:lang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sz w:val="20"/>
                <w:szCs w:val="20"/>
              </w:rPr>
            </w:pPr>
          </w:p>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8E0D66">
            <w:pPr>
              <w:pStyle w:val="TableParagraph"/>
              <w:rPr>
                <w:b/>
                <w:sz w:val="20"/>
                <w:szCs w:val="20"/>
                <w:lang w:val="kk-KZ"/>
              </w:rPr>
            </w:pPr>
            <w:r>
              <w:rPr>
                <w:b/>
                <w:sz w:val="20"/>
                <w:szCs w:val="20"/>
                <w:lang w:val="en-US"/>
              </w:rPr>
              <w:t>ѵ</w:t>
            </w:r>
          </w:p>
        </w:tc>
        <w:tc>
          <w:tcPr>
            <w:tcW w:w="45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pStyle w:val="TableParagraph"/>
              <w:rPr>
                <w:b/>
                <w:sz w:val="20"/>
                <w:szCs w:val="20"/>
                <w:lang w:val="en-US"/>
              </w:rPr>
            </w:pP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8E0D66">
            <w:pPr>
              <w:pStyle w:val="TableParagraph"/>
              <w:rPr>
                <w:b/>
                <w:sz w:val="20"/>
                <w:szCs w:val="20"/>
                <w:lang w:val="kk-KZ"/>
              </w:rPr>
            </w:pPr>
            <w:r>
              <w:rPr>
                <w:b/>
                <w:sz w:val="20"/>
                <w:szCs w:val="20"/>
                <w:lang w:val="en-US"/>
              </w:rPr>
              <w:t>ѵ</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54</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hAnsi="Times New Roman" w:cs="Times New Roman"/>
                <w:sz w:val="20"/>
                <w:szCs w:val="20"/>
                <w:lang w:val="kk-KZ"/>
              </w:rPr>
            </w:pPr>
            <w:r>
              <w:rPr>
                <w:rFonts w:ascii="Times New Roman" w:eastAsia="Calibri" w:hAnsi="Times New Roman" w:cs="Times New Roman"/>
                <w:sz w:val="20"/>
                <w:szCs w:val="20"/>
                <w:lang w:val="kk-KZ" w:eastAsia="ru-RU"/>
              </w:rPr>
              <w:t>Мал шаруашылығы өнімдерді  өндірудің инновациялық технологиялары</w:t>
            </w:r>
          </w:p>
        </w:tc>
        <w:tc>
          <w:tcPr>
            <w:tcW w:w="3870" w:type="dxa"/>
            <w:tcBorders>
              <w:top w:val="single" w:sz="4" w:space="0" w:color="auto"/>
              <w:bottom w:val="single" w:sz="4" w:space="0" w:color="auto"/>
            </w:tcBorders>
            <w:noWrap/>
          </w:tcPr>
          <w:p w:rsidR="000F1390" w:rsidRDefault="008E0D66">
            <w:pPr>
              <w:pStyle w:val="ae"/>
              <w:spacing w:after="20"/>
              <w:contextualSpacing/>
              <w:jc w:val="both"/>
              <w:rPr>
                <w:sz w:val="20"/>
                <w:szCs w:val="20"/>
                <w:lang w:val="kk-KZ"/>
              </w:rPr>
            </w:pPr>
            <w:r>
              <w:rPr>
                <w:b/>
                <w:bCs/>
                <w:sz w:val="20"/>
                <w:szCs w:val="20"/>
                <w:lang w:val="kk-KZ"/>
              </w:rPr>
              <w:t>Мақсаты:</w:t>
            </w:r>
            <w:r>
              <w:rPr>
                <w:rStyle w:val="y2iqfc"/>
                <w:sz w:val="20"/>
                <w:szCs w:val="20"/>
                <w:lang w:val="kk-KZ"/>
              </w:rPr>
              <w:t xml:space="preserve"> мал шаруашылығы өнімдерін өндірудің ресурстарды үнемдейтін экологиялық таза технологиялар саласындағы заманауи, ғылыми жетістіктерді және нарықтық жағдайда мал шаруашылығ</w:t>
            </w:r>
            <w:r>
              <w:rPr>
                <w:sz w:val="20"/>
                <w:szCs w:val="20"/>
                <w:lang w:val="kk-KZ"/>
              </w:rPr>
              <w:t>ының әр түрлі салаларындағы технологиялық прогресстер туралы түсінік қалыптастыру.</w:t>
            </w:r>
          </w:p>
          <w:p w:rsidR="000F1390" w:rsidRDefault="008E0D66">
            <w:pPr>
              <w:spacing w:after="0" w:line="240" w:lineRule="auto"/>
              <w:jc w:val="both"/>
              <w:rPr>
                <w:rFonts w:ascii="Times New Roman" w:hAnsi="Times New Roman"/>
                <w:b/>
                <w:bCs/>
                <w:sz w:val="20"/>
                <w:szCs w:val="20"/>
                <w:lang w:val="kk-KZ"/>
              </w:rPr>
            </w:pPr>
            <w:r>
              <w:rPr>
                <w:rFonts w:ascii="Times New Roman" w:hAnsi="Times New Roman" w:cs="Times New Roman"/>
                <w:b/>
                <w:bCs/>
                <w:sz w:val="20"/>
                <w:szCs w:val="20"/>
                <w:lang w:val="kk-KZ"/>
              </w:rPr>
              <w:t>Мазмұны</w:t>
            </w:r>
            <w:r>
              <w:rPr>
                <w:rFonts w:ascii="Times New Roman" w:hAnsi="Times New Roman" w:cs="Times New Roman"/>
                <w:sz w:val="20"/>
                <w:szCs w:val="20"/>
                <w:lang w:val="kk-KZ"/>
              </w:rPr>
              <w:t xml:space="preserve">: </w:t>
            </w:r>
            <w:r>
              <w:rPr>
                <w:rFonts w:ascii="Times New Roman" w:eastAsia="SimSun" w:hAnsi="Times New Roman" w:cs="Times New Roman"/>
                <w:color w:val="000000"/>
                <w:sz w:val="20"/>
                <w:szCs w:val="20"/>
                <w:lang w:val="kk-KZ"/>
              </w:rPr>
              <w:t>біздің елімізде және шетелде мал шаруашылығы мен құс шаруашылығының жай-күйін, экологиялық таза өнім алу үшін жаңа технологияларды ұтымды пайдалануды, өндірістік шығындарды бағалауды, инновацияның соңғы нәтижелері туралы материалдар алу мүмкіндігін зерттейді. Мал шаруашылығы өнімдерін өндіру технологиясын білу, жетілдірілген өнімдердің жаңа нәтижелерін алу. Зерттеу нәтижелерін бағалауды тану және ғылыми зерттеулердің жетістіктерін өндіріске енгізу.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color w:val="C00000"/>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color w:val="C00000"/>
                <w:sz w:val="20"/>
                <w:szCs w:val="20"/>
                <w:lang w:val="kk-KZ"/>
              </w:rPr>
            </w:pPr>
          </w:p>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8E0D66">
            <w:pPr>
              <w:pStyle w:val="TableParagraph"/>
              <w:rPr>
                <w:b/>
                <w:sz w:val="20"/>
                <w:szCs w:val="20"/>
                <w:lang w:val="kk-KZ"/>
              </w:rPr>
            </w:pPr>
            <w:r>
              <w:rPr>
                <w:b/>
                <w:sz w:val="20"/>
                <w:szCs w:val="20"/>
                <w:lang w:val="en-US"/>
              </w:rPr>
              <w:t>ѵ</w:t>
            </w:r>
          </w:p>
        </w:tc>
        <w:tc>
          <w:tcPr>
            <w:tcW w:w="45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en-US"/>
              </w:rPr>
            </w:pPr>
            <w:r>
              <w:rPr>
                <w:b/>
                <w:sz w:val="20"/>
                <w:szCs w:val="20"/>
                <w:lang w:val="en-US"/>
              </w:rPr>
              <w:t>ѵ</w:t>
            </w: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0"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30"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55</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Б</w:t>
            </w:r>
            <w:r>
              <w:rPr>
                <w:rFonts w:ascii="Times New Roman" w:eastAsia="Calibri" w:hAnsi="Times New Roman" w:cs="Times New Roman"/>
                <w:sz w:val="20"/>
                <w:szCs w:val="20"/>
                <w:lang w:val="kk-KZ" w:eastAsia="ru-RU"/>
              </w:rPr>
              <w:t>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color w:val="C00000"/>
                <w:sz w:val="20"/>
                <w:szCs w:val="20"/>
                <w:lang w:val="kk-KZ" w:eastAsia="ru-RU"/>
              </w:rPr>
            </w:pPr>
            <w:r>
              <w:rPr>
                <w:rFonts w:ascii="Times New Roman" w:eastAsia="Calibri" w:hAnsi="Times New Roman" w:cs="Times New Roman"/>
                <w:sz w:val="20"/>
                <w:szCs w:val="20"/>
                <w:lang w:val="kk-KZ" w:eastAsia="ru-RU"/>
              </w:rPr>
              <w:t>Mалды қолдан ұрықтандыру және мал акушерлігі</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 xml:space="preserve">Мақсаты: </w:t>
            </w:r>
            <w:r>
              <w:rPr>
                <w:rFonts w:ascii="Times New Roman" w:hAnsi="Times New Roman"/>
                <w:sz w:val="20"/>
                <w:szCs w:val="20"/>
                <w:lang w:val="kk-KZ"/>
              </w:rPr>
              <w:t>малдардың көбеюінің анатомиялық физиологиялық негізін оқып-үйрену.</w:t>
            </w:r>
          </w:p>
          <w:p w:rsidR="000F1390" w:rsidRDefault="008E0D66">
            <w:pPr>
              <w:spacing w:after="20" w:line="240" w:lineRule="auto"/>
              <w:contextualSpacing/>
              <w:jc w:val="both"/>
              <w:rPr>
                <w:rFonts w:ascii="Times New Roman" w:eastAsia="SimSun" w:hAnsi="Times New Roman" w:cs="Times New Roman"/>
                <w:color w:val="000000"/>
                <w:sz w:val="20"/>
                <w:szCs w:val="20"/>
                <w:lang w:val="kk-KZ" w:eastAsia="de-DE"/>
              </w:rPr>
            </w:pPr>
            <w:r>
              <w:rPr>
                <w:rFonts w:ascii="Times New Roman" w:hAnsi="Times New Roman"/>
                <w:b/>
                <w:bCs/>
                <w:sz w:val="20"/>
                <w:szCs w:val="20"/>
                <w:lang w:val="kk-KZ"/>
              </w:rPr>
              <w:t>Мазмұны</w:t>
            </w:r>
            <w:r>
              <w:rPr>
                <w:rFonts w:ascii="Times New Roman" w:hAnsi="Times New Roman"/>
                <w:sz w:val="20"/>
                <w:szCs w:val="20"/>
                <w:lang w:val="kk-KZ"/>
              </w:rPr>
              <w:t>:</w:t>
            </w:r>
            <w:r>
              <w:rPr>
                <w:rFonts w:ascii="Times New Roman" w:eastAsia="Times New Roman" w:hAnsi="Times New Roman"/>
                <w:sz w:val="20"/>
                <w:szCs w:val="20"/>
                <w:lang w:val="kk-KZ" w:eastAsia="ru-RU"/>
              </w:rPr>
              <w:t>.</w:t>
            </w:r>
            <w:r>
              <w:rPr>
                <w:rFonts w:ascii="Times New Roman" w:eastAsia="SimSun" w:hAnsi="Times New Roman" w:cs="Times New Roman"/>
                <w:color w:val="000000"/>
                <w:sz w:val="20"/>
                <w:szCs w:val="20"/>
                <w:lang w:val="kk-KZ"/>
              </w:rPr>
              <w:t xml:space="preserve">Жануарларды қолдан ұрықтандыру әдістерін білу, өндірушілерден шәует алу техникасын білу, спермапродукция сапасын бағалау. Ауыл шаруашылығы жануарларын ұрықтандыру технологиясы бойынша жұмыстарды ұйымдастыра және жүргізе білу, </w:t>
            </w:r>
            <w:r>
              <w:rPr>
                <w:rFonts w:ascii="Times New Roman" w:eastAsia="SimSun" w:hAnsi="Times New Roman" w:cs="Times New Roman"/>
                <w:color w:val="000000"/>
                <w:sz w:val="20"/>
                <w:szCs w:val="20"/>
                <w:lang w:val="kk-KZ"/>
              </w:rPr>
              <w:lastRenderedPageBreak/>
              <w:t>ұрықтандыруды өз бетінше анықтау және жүргізу дағдыларын игеру, алынған нәтижелерді жинау және бағалау, жануарлардың әртүрлі түрлерінің жүктілік процесін анықтау әдістерін білу. Асыл тұқымды компанияның технологиялық картасын зерттеу және патологиялық босану кезінде акушерлік көмек көрсетуді бағалау.</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color w:val="C00000"/>
                <w:sz w:val="20"/>
                <w:szCs w:val="20"/>
                <w:lang w:val="kk-KZ" w:eastAsia="ru-RU"/>
              </w:rPr>
            </w:pPr>
            <w:r>
              <w:rPr>
                <w:rFonts w:ascii="Times New Roman" w:eastAsia="Calibri" w:hAnsi="Times New Roman" w:cs="Times New Roman"/>
                <w:color w:val="C00000"/>
                <w:sz w:val="20"/>
                <w:szCs w:val="20"/>
                <w:lang w:val="kk-KZ" w:eastAsia="ru-RU"/>
              </w:rPr>
              <w:lastRenderedPageBreak/>
              <w:t>4</w:t>
            </w:r>
          </w:p>
        </w:tc>
        <w:tc>
          <w:tcPr>
            <w:tcW w:w="427" w:type="dxa"/>
            <w:noWrap/>
          </w:tcPr>
          <w:p w:rsidR="000F1390" w:rsidRDefault="000F1390">
            <w:pPr>
              <w:rPr>
                <w:b/>
                <w:sz w:val="20"/>
                <w:szCs w:val="20"/>
                <w:lang w:val="kk-KZ"/>
              </w:rPr>
            </w:pPr>
          </w:p>
        </w:tc>
        <w:tc>
          <w:tcPr>
            <w:tcW w:w="426" w:type="dxa"/>
            <w:noWrap/>
          </w:tcPr>
          <w:p w:rsidR="000F1390" w:rsidRDefault="000F1390">
            <w:pPr>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8E0D66">
            <w:pPr>
              <w:pStyle w:val="TableParagraph"/>
              <w:rPr>
                <w:b/>
                <w:sz w:val="20"/>
                <w:szCs w:val="20"/>
                <w:lang w:val="en-US"/>
              </w:rPr>
            </w:pPr>
            <w:r>
              <w:rPr>
                <w:b/>
                <w:sz w:val="20"/>
                <w:szCs w:val="20"/>
                <w:lang w:val="en-US"/>
              </w:rPr>
              <w:t>ѵ</w:t>
            </w:r>
          </w:p>
        </w:tc>
        <w:tc>
          <w:tcPr>
            <w:tcW w:w="540" w:type="dxa"/>
            <w:noWrap/>
          </w:tcPr>
          <w:p w:rsidR="000F1390" w:rsidRDefault="000F1390">
            <w:pPr>
              <w:pStyle w:val="TableParagraph"/>
              <w:rPr>
                <w:b/>
                <w:sz w:val="20"/>
                <w:szCs w:val="20"/>
                <w:lang w:val="en-US"/>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tcBorders>
              <w:left w:val="single" w:sz="4" w:space="0" w:color="auto"/>
            </w:tcBorders>
            <w:noWrap/>
          </w:tcPr>
          <w:p w:rsidR="000F1390" w:rsidRDefault="000F1390">
            <w:pPr>
              <w:pStyle w:val="TableParagraph"/>
              <w:rPr>
                <w:b/>
                <w:sz w:val="20"/>
                <w:szCs w:val="20"/>
                <w:lang w:val="kk-KZ"/>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56</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vMerge w:val="restart"/>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010" w:type="dxa"/>
            <w:vMerge w:val="restart"/>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1441"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Өндірістік практика ІІІ</w:t>
            </w:r>
          </w:p>
        </w:tc>
        <w:tc>
          <w:tcPr>
            <w:tcW w:w="3870" w:type="dxa"/>
            <w:vMerge w:val="restart"/>
            <w:tcBorders>
              <w:top w:val="single" w:sz="4" w:space="0" w:color="auto"/>
            </w:tcBorders>
            <w:noWrap/>
          </w:tcPr>
          <w:p w:rsidR="000F1390" w:rsidRDefault="008E0D66">
            <w:pPr>
              <w:pStyle w:val="af4"/>
              <w:tabs>
                <w:tab w:val="left" w:pos="993"/>
              </w:tabs>
              <w:spacing w:after="0" w:line="240" w:lineRule="auto"/>
              <w:ind w:left="0"/>
              <w:jc w:val="both"/>
              <w:rPr>
                <w:rFonts w:ascii="Times New Roman" w:hAnsi="Times New Roman" w:cs="Times New Roman"/>
                <w:sz w:val="20"/>
                <w:szCs w:val="20"/>
              </w:rPr>
            </w:pPr>
            <w:r>
              <w:rPr>
                <w:rFonts w:ascii="Times New Roman" w:hAnsi="Times New Roman"/>
                <w:b/>
                <w:bCs/>
                <w:sz w:val="20"/>
                <w:szCs w:val="20"/>
                <w:lang w:val="kk-KZ"/>
              </w:rPr>
              <w:t>Мақсаты:</w:t>
            </w:r>
            <w:r>
              <w:rPr>
                <w:rFonts w:ascii="Times New Roman" w:eastAsia="SimSun" w:hAnsi="Times New Roman" w:cs="Times New Roman"/>
                <w:color w:val="000000"/>
                <w:sz w:val="20"/>
                <w:szCs w:val="20"/>
              </w:rPr>
              <w:t>Қойылған міндеттерді жоспарлы және сындарлы шешу, ақпараттық көздерді шолуды талдау, қолданылатын зерттеу әдістемелерін игеру, өндіріс жағдайында жүргізілген ғылыми тәжірибелердің нәтижелерін жинақтай білу.</w:t>
            </w:r>
          </w:p>
          <w:p w:rsidR="000F1390" w:rsidRDefault="008E0D66">
            <w:pPr>
              <w:widowControl w:val="0"/>
              <w:autoSpaceDE w:val="0"/>
              <w:autoSpaceDN w:val="0"/>
              <w:spacing w:after="0" w:line="240" w:lineRule="auto"/>
              <w:jc w:val="both"/>
              <w:rPr>
                <w:rFonts w:ascii="Times New Roman" w:eastAsia="Calibri" w:hAnsi="Times New Roman" w:cs="Times New Roman"/>
                <w:sz w:val="20"/>
                <w:szCs w:val="20"/>
                <w:lang w:val="de-DE" w:eastAsia="ru-RU"/>
              </w:rPr>
            </w:pPr>
            <w:r>
              <w:rPr>
                <w:rFonts w:ascii="Times New Roman" w:hAnsi="Times New Roman"/>
                <w:b/>
                <w:bCs/>
                <w:sz w:val="20"/>
                <w:szCs w:val="20"/>
                <w:lang w:val="kk-KZ"/>
              </w:rPr>
              <w:t>Мазмұны</w:t>
            </w:r>
            <w:r>
              <w:rPr>
                <w:rFonts w:ascii="Times New Roman" w:hAnsi="Times New Roman"/>
                <w:sz w:val="20"/>
                <w:szCs w:val="20"/>
                <w:lang w:val="kk-KZ"/>
              </w:rPr>
              <w:t>:</w:t>
            </w:r>
            <w:r>
              <w:rPr>
                <w:rFonts w:ascii="Times New Roman" w:eastAsia="Calibri" w:hAnsi="Times New Roman" w:cs="Times New Roman"/>
                <w:sz w:val="20"/>
                <w:szCs w:val="20"/>
                <w:lang w:val="kk-KZ" w:eastAsia="ru-RU"/>
              </w:rPr>
              <w:t>Жануарларды қолдан ұрықтандырудың практикалық дағдыларын меңгеру, техник-ұрықтандырушы дағдыларын меңгеру, ауылшаруашылық малдар мен құстарды есепке алу, малдарды - өнімдік және асыл тұқымдық қасиеттерді, ұрпақтарының сапасы бойынша бағалау жұмыстарды жүргізу;  ауылшаруашылық малдар мен құстарды есепке алу бойынша жұмыстарды жүргізу.</w:t>
            </w:r>
          </w:p>
        </w:tc>
        <w:tc>
          <w:tcPr>
            <w:tcW w:w="927" w:type="dxa"/>
            <w:vMerge w:val="restart"/>
            <w:tcBorders>
              <w:top w:val="single" w:sz="4" w:space="0" w:color="auto"/>
            </w:tcBorders>
            <w:noWrap/>
          </w:tcPr>
          <w:p w:rsidR="000F1390" w:rsidRDefault="008E0D66">
            <w:pPr>
              <w:widowControl w:val="0"/>
              <w:autoSpaceDE w:val="0"/>
              <w:autoSpaceDN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sz w:val="20"/>
                <w:szCs w:val="20"/>
              </w:rPr>
              <w:t>3</w:t>
            </w:r>
          </w:p>
        </w:tc>
        <w:tc>
          <w:tcPr>
            <w:tcW w:w="427" w:type="dxa"/>
            <w:vMerge w:val="restart"/>
            <w:noWrap/>
          </w:tcPr>
          <w:p w:rsidR="000F1390" w:rsidRDefault="000F1390">
            <w:pPr>
              <w:widowControl w:val="0"/>
              <w:autoSpaceDE w:val="0"/>
              <w:autoSpaceDN w:val="0"/>
              <w:spacing w:after="0" w:line="240" w:lineRule="auto"/>
              <w:jc w:val="center"/>
              <w:rPr>
                <w:b/>
                <w:sz w:val="20"/>
                <w:szCs w:val="20"/>
                <w:lang w:val="kk-KZ"/>
              </w:rPr>
            </w:pPr>
          </w:p>
        </w:tc>
        <w:tc>
          <w:tcPr>
            <w:tcW w:w="426" w:type="dxa"/>
            <w:vMerge w:val="restart"/>
            <w:noWrap/>
          </w:tcPr>
          <w:p w:rsidR="000F1390" w:rsidRDefault="000F1390">
            <w:pPr>
              <w:widowControl w:val="0"/>
              <w:autoSpaceDE w:val="0"/>
              <w:autoSpaceDN w:val="0"/>
              <w:spacing w:after="0" w:line="240" w:lineRule="auto"/>
              <w:rPr>
                <w:b/>
                <w:sz w:val="20"/>
                <w:szCs w:val="20"/>
                <w:lang w:val="kk-KZ"/>
              </w:rPr>
            </w:pPr>
          </w:p>
        </w:tc>
        <w:tc>
          <w:tcPr>
            <w:tcW w:w="536" w:type="dxa"/>
            <w:vMerge w:val="restart"/>
            <w:noWrap/>
          </w:tcPr>
          <w:p w:rsidR="000F1390" w:rsidRDefault="000F1390">
            <w:pPr>
              <w:pStyle w:val="TableParagraph"/>
              <w:rPr>
                <w:b/>
                <w:sz w:val="20"/>
                <w:szCs w:val="20"/>
                <w:lang w:val="kk-KZ"/>
              </w:rPr>
            </w:pPr>
          </w:p>
        </w:tc>
        <w:tc>
          <w:tcPr>
            <w:tcW w:w="450" w:type="dxa"/>
            <w:vMerge w:val="restart"/>
            <w:noWrap/>
          </w:tcPr>
          <w:p w:rsidR="000F1390" w:rsidRDefault="000F1390">
            <w:pPr>
              <w:pStyle w:val="TableParagraph"/>
              <w:rPr>
                <w:b/>
                <w:sz w:val="20"/>
                <w:szCs w:val="20"/>
                <w:lang w:val="kk-KZ"/>
              </w:rPr>
            </w:pPr>
          </w:p>
        </w:tc>
        <w:tc>
          <w:tcPr>
            <w:tcW w:w="540" w:type="dxa"/>
            <w:vMerge w:val="restart"/>
            <w:noWrap/>
          </w:tcPr>
          <w:p w:rsidR="000F1390" w:rsidRDefault="008E0D66">
            <w:pPr>
              <w:pStyle w:val="TableParagraph"/>
              <w:rPr>
                <w:b/>
                <w:sz w:val="20"/>
                <w:szCs w:val="20"/>
                <w:lang w:val="kk-KZ"/>
              </w:rPr>
            </w:pPr>
            <w:r>
              <w:rPr>
                <w:b/>
                <w:sz w:val="20"/>
                <w:szCs w:val="20"/>
                <w:lang w:val="en-US"/>
              </w:rPr>
              <w:t>ѵ</w:t>
            </w:r>
          </w:p>
        </w:tc>
        <w:tc>
          <w:tcPr>
            <w:tcW w:w="540" w:type="dxa"/>
            <w:vMerge w:val="restart"/>
            <w:noWrap/>
          </w:tcPr>
          <w:p w:rsidR="000F1390" w:rsidRDefault="000F1390">
            <w:pPr>
              <w:pStyle w:val="TableParagraph"/>
              <w:rPr>
                <w:b/>
                <w:sz w:val="20"/>
                <w:szCs w:val="20"/>
                <w:lang w:val="kk-KZ"/>
              </w:rPr>
            </w:pPr>
          </w:p>
        </w:tc>
        <w:tc>
          <w:tcPr>
            <w:tcW w:w="474" w:type="dxa"/>
            <w:vMerge w:val="restart"/>
            <w:noWrap/>
          </w:tcPr>
          <w:p w:rsidR="000F1390" w:rsidRDefault="000F1390">
            <w:pPr>
              <w:pStyle w:val="TableParagraph"/>
              <w:rPr>
                <w:b/>
                <w:sz w:val="20"/>
                <w:szCs w:val="20"/>
                <w:lang w:val="kk-KZ"/>
              </w:rPr>
            </w:pPr>
          </w:p>
        </w:tc>
        <w:tc>
          <w:tcPr>
            <w:tcW w:w="495" w:type="dxa"/>
            <w:vMerge w:val="restart"/>
            <w:noWrap/>
          </w:tcPr>
          <w:p w:rsidR="000F1390" w:rsidRDefault="000F1390">
            <w:pPr>
              <w:pStyle w:val="TableParagraph"/>
              <w:rPr>
                <w:b/>
                <w:sz w:val="20"/>
                <w:szCs w:val="20"/>
                <w:lang w:val="kk-KZ"/>
              </w:rPr>
            </w:pPr>
          </w:p>
        </w:tc>
        <w:tc>
          <w:tcPr>
            <w:tcW w:w="480" w:type="dxa"/>
            <w:vMerge w:val="restart"/>
            <w:tcBorders>
              <w:right w:val="single" w:sz="4" w:space="0" w:color="auto"/>
            </w:tcBorders>
            <w:noWrap/>
          </w:tcPr>
          <w:p w:rsidR="000F1390" w:rsidRDefault="000F1390">
            <w:pPr>
              <w:pStyle w:val="TableParagraph"/>
              <w:rPr>
                <w:b/>
                <w:sz w:val="20"/>
                <w:szCs w:val="20"/>
                <w:lang w:val="kk-KZ"/>
              </w:rPr>
            </w:pPr>
          </w:p>
        </w:tc>
        <w:tc>
          <w:tcPr>
            <w:tcW w:w="525" w:type="dxa"/>
            <w:vMerge w:val="restart"/>
            <w:tcBorders>
              <w:right w:val="single" w:sz="4" w:space="0" w:color="auto"/>
            </w:tcBorders>
            <w:noWrap/>
          </w:tcPr>
          <w:p w:rsidR="000F1390" w:rsidRDefault="000F1390">
            <w:pPr>
              <w:pStyle w:val="TableParagraph"/>
              <w:rPr>
                <w:b/>
                <w:sz w:val="20"/>
                <w:szCs w:val="20"/>
                <w:lang w:val="kk-KZ"/>
              </w:rPr>
            </w:pPr>
          </w:p>
        </w:tc>
        <w:tc>
          <w:tcPr>
            <w:tcW w:w="584" w:type="dxa"/>
            <w:vMerge w:val="restart"/>
            <w:tcBorders>
              <w:left w:val="single" w:sz="4" w:space="0" w:color="auto"/>
              <w:right w:val="single" w:sz="4" w:space="0" w:color="auto"/>
            </w:tcBorders>
            <w:noWrap/>
          </w:tcPr>
          <w:p w:rsidR="000F1390" w:rsidRDefault="000F1390">
            <w:pPr>
              <w:pStyle w:val="TableParagraph"/>
              <w:rPr>
                <w:b/>
                <w:sz w:val="20"/>
                <w:szCs w:val="20"/>
                <w:lang w:val="kk-KZ"/>
              </w:rPr>
            </w:pPr>
          </w:p>
        </w:tc>
        <w:tc>
          <w:tcPr>
            <w:tcW w:w="526" w:type="dxa"/>
            <w:gridSpan w:val="2"/>
            <w:vMerge w:val="restart"/>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0F1390">
            <w:pPr>
              <w:widowControl w:val="0"/>
              <w:autoSpaceDE w:val="0"/>
              <w:autoSpaceDN w:val="0"/>
              <w:spacing w:after="0" w:line="240" w:lineRule="auto"/>
              <w:rPr>
                <w:rFonts w:eastAsia="Calibri"/>
                <w:b/>
                <w:sz w:val="20"/>
                <w:szCs w:val="20"/>
                <w:lang w:val="kk-KZ"/>
              </w:rPr>
            </w:pP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010"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441"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vMerge/>
            <w:tcBorders>
              <w:bottom w:val="single" w:sz="4" w:space="0" w:color="auto"/>
            </w:tcBorders>
            <w:noWrap/>
          </w:tcPr>
          <w:p w:rsidR="000F1390" w:rsidRDefault="000F1390">
            <w:pPr>
              <w:spacing w:after="20" w:line="240" w:lineRule="auto"/>
              <w:contextualSpacing/>
              <w:jc w:val="both"/>
              <w:rPr>
                <w:rFonts w:ascii="Times New Roman" w:eastAsia="Calibri" w:hAnsi="Times New Roman" w:cs="Times New Roman"/>
                <w:sz w:val="20"/>
                <w:szCs w:val="20"/>
                <w:lang w:val="kk-KZ" w:eastAsia="ru-RU"/>
              </w:rPr>
            </w:pP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427" w:type="dxa"/>
            <w:vMerge/>
            <w:noWrap/>
          </w:tcPr>
          <w:p w:rsidR="000F1390" w:rsidRDefault="000F1390">
            <w:pPr>
              <w:rPr>
                <w:b/>
                <w:sz w:val="20"/>
                <w:szCs w:val="20"/>
                <w:lang w:val="kk-KZ"/>
              </w:rPr>
            </w:pPr>
          </w:p>
        </w:tc>
        <w:tc>
          <w:tcPr>
            <w:tcW w:w="426" w:type="dxa"/>
            <w:vMerge/>
            <w:noWrap/>
          </w:tcPr>
          <w:p w:rsidR="000F1390" w:rsidRDefault="000F1390">
            <w:pPr>
              <w:rPr>
                <w:b/>
                <w:sz w:val="20"/>
                <w:szCs w:val="20"/>
                <w:lang w:val="kk-KZ"/>
              </w:rPr>
            </w:pPr>
          </w:p>
        </w:tc>
        <w:tc>
          <w:tcPr>
            <w:tcW w:w="536" w:type="dxa"/>
            <w:vMerge/>
            <w:noWrap/>
          </w:tcPr>
          <w:p w:rsidR="000F1390" w:rsidRDefault="000F1390">
            <w:pPr>
              <w:pStyle w:val="TableParagraph"/>
              <w:rPr>
                <w:b/>
                <w:sz w:val="20"/>
                <w:szCs w:val="20"/>
                <w:lang w:val="kk-KZ"/>
              </w:rPr>
            </w:pPr>
          </w:p>
        </w:tc>
        <w:tc>
          <w:tcPr>
            <w:tcW w:w="450" w:type="dxa"/>
            <w:vMerge/>
            <w:noWrap/>
          </w:tcPr>
          <w:p w:rsidR="000F1390" w:rsidRDefault="000F1390">
            <w:pPr>
              <w:pStyle w:val="TableParagraph"/>
              <w:rPr>
                <w:b/>
                <w:sz w:val="20"/>
                <w:szCs w:val="20"/>
                <w:lang w:val="kk-KZ"/>
              </w:rPr>
            </w:pPr>
          </w:p>
        </w:tc>
        <w:tc>
          <w:tcPr>
            <w:tcW w:w="540" w:type="dxa"/>
            <w:vMerge/>
            <w:noWrap/>
          </w:tcPr>
          <w:p w:rsidR="000F1390" w:rsidRDefault="000F1390">
            <w:pPr>
              <w:pStyle w:val="TableParagraph"/>
              <w:rPr>
                <w:b/>
                <w:sz w:val="20"/>
                <w:szCs w:val="20"/>
                <w:lang w:val="kk-KZ"/>
              </w:rPr>
            </w:pPr>
          </w:p>
        </w:tc>
        <w:tc>
          <w:tcPr>
            <w:tcW w:w="540" w:type="dxa"/>
            <w:vMerge/>
            <w:noWrap/>
          </w:tcPr>
          <w:p w:rsidR="000F1390" w:rsidRDefault="000F1390">
            <w:pPr>
              <w:pStyle w:val="TableParagraph"/>
              <w:rPr>
                <w:b/>
                <w:sz w:val="20"/>
                <w:szCs w:val="20"/>
                <w:lang w:val="kk-KZ"/>
              </w:rPr>
            </w:pPr>
          </w:p>
        </w:tc>
        <w:tc>
          <w:tcPr>
            <w:tcW w:w="474" w:type="dxa"/>
            <w:vMerge/>
            <w:noWrap/>
          </w:tcPr>
          <w:p w:rsidR="000F1390" w:rsidRDefault="000F1390">
            <w:pPr>
              <w:pStyle w:val="TableParagraph"/>
              <w:rPr>
                <w:b/>
                <w:sz w:val="20"/>
                <w:szCs w:val="20"/>
                <w:lang w:val="kk-KZ"/>
              </w:rPr>
            </w:pPr>
          </w:p>
        </w:tc>
        <w:tc>
          <w:tcPr>
            <w:tcW w:w="495" w:type="dxa"/>
            <w:vMerge/>
            <w:noWrap/>
          </w:tcPr>
          <w:p w:rsidR="000F1390" w:rsidRDefault="000F1390">
            <w:pPr>
              <w:pStyle w:val="TableParagraph"/>
              <w:rPr>
                <w:b/>
                <w:sz w:val="20"/>
                <w:szCs w:val="20"/>
                <w:lang w:val="en-US"/>
              </w:rPr>
            </w:pPr>
          </w:p>
        </w:tc>
        <w:tc>
          <w:tcPr>
            <w:tcW w:w="480" w:type="dxa"/>
            <w:vMerge/>
            <w:tcBorders>
              <w:right w:val="single" w:sz="4" w:space="0" w:color="auto"/>
            </w:tcBorders>
            <w:noWrap/>
          </w:tcPr>
          <w:p w:rsidR="000F1390" w:rsidRDefault="000F1390">
            <w:pPr>
              <w:pStyle w:val="TableParagraph"/>
              <w:rPr>
                <w:b/>
                <w:sz w:val="20"/>
                <w:szCs w:val="20"/>
                <w:lang w:val="kk-KZ"/>
              </w:rPr>
            </w:pPr>
          </w:p>
        </w:tc>
        <w:tc>
          <w:tcPr>
            <w:tcW w:w="525" w:type="dxa"/>
            <w:vMerge/>
            <w:tcBorders>
              <w:right w:val="single" w:sz="4" w:space="0" w:color="auto"/>
            </w:tcBorders>
            <w:noWrap/>
          </w:tcPr>
          <w:p w:rsidR="000F1390" w:rsidRDefault="000F1390">
            <w:pPr>
              <w:pStyle w:val="TableParagraph"/>
              <w:rPr>
                <w:b/>
                <w:sz w:val="20"/>
                <w:szCs w:val="20"/>
                <w:lang w:val="kk-KZ"/>
              </w:rPr>
            </w:pPr>
          </w:p>
        </w:tc>
        <w:tc>
          <w:tcPr>
            <w:tcW w:w="584" w:type="dxa"/>
            <w:vMerge/>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vMerge/>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57</w:t>
            </w:r>
          </w:p>
        </w:tc>
        <w:tc>
          <w:tcPr>
            <w:tcW w:w="975" w:type="dxa"/>
            <w:vMerge w:val="restart"/>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Өндірісті ұйымдастыру негіздері және мал шаруашылығындағы тәжірибе ісі</w:t>
            </w: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Мал дәрігерлігі негіздері</w:t>
            </w:r>
          </w:p>
        </w:tc>
        <w:tc>
          <w:tcPr>
            <w:tcW w:w="3870" w:type="dxa"/>
            <w:tcBorders>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 xml:space="preserve">Мақсаты: </w:t>
            </w:r>
            <w:r>
              <w:rPr>
                <w:rFonts w:ascii="Times New Roman" w:hAnsi="Times New Roman"/>
                <w:sz w:val="20"/>
                <w:szCs w:val="20"/>
                <w:lang w:val="kk-KZ"/>
              </w:rPr>
              <w:t>студенттерге әр түрлі этиологиялы ауылшаруашылық жануарларының ауруларын диагностикалау және емдеу әдістері бойынша теориялық негіздер мен практикалық дағдыларды қалыптастыру: инфекциялық емес, паразиттік және инфекциялық  ауруларды меңгеру.</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bCs/>
                <w:sz w:val="20"/>
                <w:szCs w:val="20"/>
                <w:lang w:val="kk-KZ"/>
              </w:rPr>
              <w:t>Мазмұны</w:t>
            </w:r>
            <w:r>
              <w:rPr>
                <w:rFonts w:ascii="Times New Roman" w:hAnsi="Times New Roman"/>
                <w:sz w:val="20"/>
                <w:szCs w:val="20"/>
                <w:lang w:val="kk-KZ"/>
              </w:rPr>
              <w:t>:</w:t>
            </w:r>
            <w:r>
              <w:rPr>
                <w:rFonts w:ascii="Times New Roman" w:eastAsia="SimSun" w:hAnsi="Times New Roman" w:cs="Times New Roman"/>
                <w:color w:val="000000"/>
                <w:sz w:val="20"/>
                <w:szCs w:val="20"/>
                <w:lang w:val="kk-KZ"/>
              </w:rPr>
              <w:t xml:space="preserve">Жануарлардағы патологиялық үдерістер туралы білім, И.И. Мечников, И. М. Сеченов және И. Г. Павлов ілімінің ауруы мен жарығы туралы түсінік және тірі ағзаның қорғаныш тосқауылдары. Жұқпалы және жұқпалы емес аурулармен күресте Ветеринария ғылымының жетістіктерін және озық тәжірибені білу. Өнеркәсіптік мал шаруашылығындағы қауіпті аурулардың алдын-алу ерекшеліктерін білу және </w:t>
            </w:r>
            <w:r>
              <w:rPr>
                <w:rFonts w:ascii="Times New Roman" w:eastAsia="SimSun" w:hAnsi="Times New Roman" w:cs="Times New Roman"/>
                <w:color w:val="000000"/>
                <w:sz w:val="20"/>
                <w:szCs w:val="20"/>
                <w:lang w:val="kk-KZ"/>
              </w:rPr>
              <w:lastRenderedPageBreak/>
              <w:t>жарақат пен жарақат туралы түсінікке ие болу.</w:t>
            </w:r>
          </w:p>
        </w:tc>
        <w:tc>
          <w:tcPr>
            <w:tcW w:w="927" w:type="dxa"/>
            <w:vMerge w:val="restart"/>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4</w:t>
            </w: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8E0D66">
            <w:pPr>
              <w:pStyle w:val="TableParagraph"/>
              <w:rPr>
                <w:b/>
                <w:sz w:val="20"/>
                <w:szCs w:val="20"/>
                <w:lang w:val="kk-KZ"/>
              </w:rPr>
            </w:pPr>
            <w:r>
              <w:rPr>
                <w:b/>
                <w:sz w:val="20"/>
                <w:szCs w:val="20"/>
                <w:lang w:val="en-US"/>
              </w:rPr>
              <w:t>ѵ</w:t>
            </w:r>
          </w:p>
        </w:tc>
        <w:tc>
          <w:tcPr>
            <w:tcW w:w="450" w:type="dxa"/>
            <w:noWrap/>
          </w:tcPr>
          <w:p w:rsidR="000F1390" w:rsidRDefault="000F1390">
            <w:pPr>
              <w:pStyle w:val="TableParagraph"/>
              <w:rPr>
                <w:b/>
                <w:sz w:val="20"/>
                <w:szCs w:val="20"/>
                <w:lang w:val="kk-KZ"/>
              </w:rPr>
            </w:pPr>
          </w:p>
        </w:tc>
        <w:tc>
          <w:tcPr>
            <w:tcW w:w="540" w:type="dxa"/>
            <w:noWrap/>
          </w:tcPr>
          <w:p w:rsidR="000F1390" w:rsidRDefault="008E0D66">
            <w:pPr>
              <w:pStyle w:val="TableParagraph"/>
              <w:rPr>
                <w:b/>
                <w:sz w:val="20"/>
                <w:szCs w:val="20"/>
                <w:lang w:val="kk-KZ"/>
              </w:rPr>
            </w:pPr>
            <w:r>
              <w:rPr>
                <w:b/>
                <w:sz w:val="20"/>
                <w:szCs w:val="20"/>
                <w:lang w:val="en-US"/>
              </w:rPr>
              <w:t>ѵ</w:t>
            </w: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58</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bottom w:val="single" w:sz="4" w:space="0" w:color="auto"/>
            </w:tcBorders>
            <w:noWrap/>
          </w:tcPr>
          <w:p w:rsidR="000F1390" w:rsidRDefault="008E0D66">
            <w:pPr>
              <w:spacing w:after="20" w:line="240" w:lineRule="auto"/>
              <w:contextualSpacing/>
              <w:jc w:val="center"/>
              <w:rPr>
                <w:rFonts w:ascii="Times New Roman" w:hAnsi="Times New Roman" w:cs="Times New Roman"/>
                <w:sz w:val="20"/>
                <w:szCs w:val="20"/>
                <w:lang w:val="kk-KZ" w:eastAsia="ru-RU"/>
              </w:rPr>
            </w:pPr>
            <w:r>
              <w:rPr>
                <w:rFonts w:ascii="Times New Roman" w:hAnsi="Times New Roman" w:cs="Times New Roman"/>
                <w:sz w:val="20"/>
                <w:szCs w:val="20"/>
                <w:lang w:val="kk-KZ" w:eastAsia="ru-RU"/>
              </w:rPr>
              <w:t>Мал шаруашылығындағы (асылдандыру жұмысы) селекция қызметі</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bottom w:val="single" w:sz="4" w:space="0" w:color="auto"/>
            </w:tcBorders>
            <w:noWrap/>
          </w:tcPr>
          <w:p w:rsidR="000F1390" w:rsidRDefault="008E0D66">
            <w:pPr>
              <w:spacing w:before="100" w:beforeAutospacing="1" w:after="20" w:line="240" w:lineRule="auto"/>
              <w:contextualSpacing/>
              <w:jc w:val="both"/>
              <w:rPr>
                <w:rFonts w:ascii="Times New Roman" w:hAnsi="Times New Roman"/>
                <w:sz w:val="20"/>
                <w:szCs w:val="20"/>
                <w:lang w:val="kk-KZ"/>
              </w:rPr>
            </w:pPr>
            <w:r>
              <w:rPr>
                <w:rFonts w:ascii="Times New Roman" w:hAnsi="Times New Roman"/>
                <w:b/>
                <w:sz w:val="20"/>
                <w:szCs w:val="20"/>
                <w:lang w:val="kk-KZ"/>
              </w:rPr>
              <w:t>Мақсаты:</w:t>
            </w:r>
            <w:r>
              <w:rPr>
                <w:rFonts w:ascii="Times New Roman" w:hAnsi="Times New Roman"/>
                <w:sz w:val="20"/>
                <w:szCs w:val="20"/>
                <w:lang w:val="kk-KZ"/>
              </w:rPr>
              <w:t xml:space="preserve"> мал шаруашылығындағы (асылдандыру жұмысы) селекця қызметі курсы студенттердің белгілі бір дәрежеде оның жалпы ықтимал нәтижесін болжауға мүмкіндік беретін селекцияның биологиялық және генетикалық негіздері туралы білімдерін тереңдетуге бағытталған.</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sz w:val="20"/>
                <w:szCs w:val="20"/>
                <w:lang w:val="kk-KZ"/>
              </w:rPr>
              <w:t>Мазмұны:</w:t>
            </w:r>
            <w:r>
              <w:rPr>
                <w:rFonts w:ascii="Times New Roman" w:eastAsia="SimSun" w:hAnsi="Times New Roman" w:cs="Times New Roman"/>
                <w:color w:val="000000"/>
                <w:sz w:val="20"/>
                <w:szCs w:val="20"/>
                <w:lang w:val="kk-KZ"/>
              </w:rPr>
              <w:t>Селекциялық-асыл тұқымдық жұмыс барысында материалдарды есепке алудың және асыл тұқымды малдарды сәйкестендірудің мәні мен танымы; асыл тұқымды малдарды таңбалау қағидалары мен техникасы және әр түрлі малдардың өнімділік, өсімін молайту және асыл тұқымдық сапаларын есепке алу әдістері. Зоотехникалық және асыл тұқымдық есепке алу құжаттамасын және зоотехникалық және асыл тұқымдық есепке алудың қолданыстағы нысандарын жүргізу тәртібін, сондай-ақ жануарларды бағалау жөніндегі нұсқаулықты білу. Мал шаруашылығы өнімдерін өндірудің қазіргі заманғы технологиялық процестеріне қатысу және жұмыс істей білу және асыл тұқымды іс жүргізу.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8E0D66">
            <w:pPr>
              <w:pStyle w:val="TableParagraph"/>
              <w:rPr>
                <w:b/>
                <w:sz w:val="20"/>
                <w:szCs w:val="20"/>
                <w:lang w:val="kk-KZ"/>
              </w:rPr>
            </w:pPr>
            <w:r>
              <w:rPr>
                <w:b/>
                <w:sz w:val="20"/>
                <w:szCs w:val="20"/>
                <w:lang w:val="en-US"/>
              </w:rPr>
              <w:t>ѵ</w:t>
            </w:r>
          </w:p>
        </w:tc>
        <w:tc>
          <w:tcPr>
            <w:tcW w:w="495" w:type="dxa"/>
            <w:noWrap/>
          </w:tcPr>
          <w:p w:rsidR="000F1390" w:rsidRDefault="000F1390">
            <w:pPr>
              <w:widowControl w:val="0"/>
              <w:autoSpaceDE w:val="0"/>
              <w:autoSpaceDN w:val="0"/>
              <w:spacing w:after="0" w:line="240" w:lineRule="auto"/>
              <w:rPr>
                <w:b/>
                <w:sz w:val="20"/>
                <w:szCs w:val="20"/>
                <w:lang w:val="en-US"/>
              </w:rPr>
            </w:pPr>
          </w:p>
        </w:tc>
        <w:tc>
          <w:tcPr>
            <w:tcW w:w="480" w:type="dxa"/>
            <w:tcBorders>
              <w:right w:val="single" w:sz="4" w:space="0" w:color="auto"/>
            </w:tcBorders>
            <w:noWrap/>
          </w:tcPr>
          <w:p w:rsidR="000F1390" w:rsidRDefault="000F1390">
            <w:pPr>
              <w:widowControl w:val="0"/>
              <w:autoSpaceDE w:val="0"/>
              <w:autoSpaceDN w:val="0"/>
              <w:spacing w:after="0" w:line="240" w:lineRule="auto"/>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59</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Фермер шаруашылығы негіздері</w:t>
            </w:r>
          </w:p>
        </w:tc>
        <w:tc>
          <w:tcPr>
            <w:tcW w:w="3870" w:type="dxa"/>
            <w:tcBorders>
              <w:bottom w:val="single" w:sz="4" w:space="0" w:color="auto"/>
            </w:tcBorders>
            <w:noWrap/>
          </w:tcPr>
          <w:p w:rsidR="000F1390" w:rsidRDefault="008E0D66">
            <w:pPr>
              <w:pStyle w:val="af2"/>
              <w:shd w:val="clear" w:color="auto" w:fill="FFFFFF" w:themeFill="background1"/>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ауыл шаруашылығын және биологияның заманауи мәліметтерін ұштастыра отырып ҚР алдыңғы қатарлы фермер шаруашылығының жетістіктерімен таныстыру. Студенттерге ауыл шаруашылығын ғылыммен ұштастыра отырып тәжірибелік және де теориялық білім беру.</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sz w:val="20"/>
                <w:szCs w:val="20"/>
                <w:lang w:val="kk-KZ"/>
              </w:rPr>
              <w:t>Мазмұны:</w:t>
            </w:r>
            <w:r>
              <w:rPr>
                <w:rFonts w:ascii="Times New Roman" w:eastAsia="SimSun" w:hAnsi="Times New Roman" w:cs="Times New Roman"/>
                <w:color w:val="000000"/>
                <w:sz w:val="20"/>
                <w:szCs w:val="20"/>
                <w:lang w:val="kk-KZ"/>
              </w:rPr>
              <w:t xml:space="preserve">Фермер шаруашылығының мәнін, оның өндірістік функцияларын, құрамын, өнім өндірісінің түрлері мен бағытын білу және түсіну, фермер қожалығын экономикалық реттеуді ұйымдастыру, жоспарлау және жүргізу, </w:t>
            </w:r>
            <w:r>
              <w:rPr>
                <w:rFonts w:ascii="Times New Roman" w:eastAsia="SimSun" w:hAnsi="Times New Roman" w:cs="Times New Roman"/>
                <w:color w:val="000000"/>
                <w:sz w:val="20"/>
                <w:szCs w:val="20"/>
                <w:lang w:val="kk-KZ"/>
              </w:rPr>
              <w:lastRenderedPageBreak/>
              <w:t>Қазақстанда және шетелде фермер ісінің дамуын білу және талдау,өнімнің көлемі мен оны ұлғайту перспективалары. Қазіргі заманғы фермерлік шаруашылықтардың рентабельділігін оңтайландыру және арттыру, республиканың алдыңғы қатарлы фермерлік шаруашылықтарын жүргізу тәжірибесі, өндірістік қызметті экономикалық бағалау, фермерлік шаруашылықтардың құрылымдары мен функцияларын жетілдіру мүмкіндіктері жөніндегі дағдыларды дамыту.</w:t>
            </w:r>
          </w:p>
        </w:tc>
        <w:tc>
          <w:tcPr>
            <w:tcW w:w="927" w:type="dxa"/>
            <w:vMerge w:val="restart"/>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en-US" w:eastAsia="ru-RU"/>
              </w:rPr>
              <w:lastRenderedPageBreak/>
              <w:t>4</w:t>
            </w: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8E0D66">
            <w:pPr>
              <w:pStyle w:val="TableParagraph"/>
              <w:rPr>
                <w:b/>
                <w:sz w:val="20"/>
                <w:szCs w:val="20"/>
                <w:lang w:val="en-US"/>
              </w:rPr>
            </w:pPr>
            <w:r>
              <w:rPr>
                <w:b/>
                <w:sz w:val="20"/>
                <w:szCs w:val="20"/>
                <w:lang w:val="en-US"/>
              </w:rPr>
              <w:t>ѵ</w:t>
            </w: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8E0D66">
            <w:pPr>
              <w:pStyle w:val="TableParagraph"/>
              <w:rPr>
                <w:b/>
                <w:sz w:val="20"/>
                <w:szCs w:val="20"/>
                <w:lang w:val="en-US"/>
              </w:rPr>
            </w:pPr>
            <w:r>
              <w:rPr>
                <w:b/>
                <w:sz w:val="20"/>
                <w:szCs w:val="20"/>
                <w:lang w:val="en-US"/>
              </w:rPr>
              <w:t>ѵ</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lastRenderedPageBreak/>
              <w:t>60</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sz w:val="20"/>
                <w:szCs w:val="20"/>
                <w:lang w:eastAsia="ru-RU"/>
              </w:rPr>
              <w:br/>
            </w:r>
            <w:r>
              <w:rPr>
                <w:rStyle w:val="15"/>
                <w:rFonts w:ascii="Times New Roman" w:hAnsi="Times New Roman" w:cs="Times New Roman"/>
                <w:b w:val="0"/>
                <w:i w:val="0"/>
                <w:color w:val="auto"/>
                <w:sz w:val="20"/>
                <w:szCs w:val="20"/>
              </w:rPr>
              <w:t>Кәсіпкерлік іс-қызметі негіздері</w:t>
            </w:r>
          </w:p>
        </w:tc>
        <w:tc>
          <w:tcPr>
            <w:tcW w:w="3870" w:type="dxa"/>
            <w:tcBorders>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sz w:val="20"/>
                <w:szCs w:val="20"/>
                <w:lang w:val="kk-KZ"/>
              </w:rPr>
              <w:t>Мақсаты:</w:t>
            </w:r>
            <w:r>
              <w:rPr>
                <w:rFonts w:ascii="Times New Roman" w:hAnsi="Times New Roman"/>
                <w:sz w:val="20"/>
                <w:szCs w:val="20"/>
                <w:lang w:val="kk-KZ"/>
              </w:rPr>
              <w:t xml:space="preserve"> осы экономикалық ғылым саласындағы теоретикалық зерттеулерді ескере отырып кәсіпкерліктің механизмы ашылады.</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sz w:val="20"/>
                <w:szCs w:val="20"/>
                <w:lang w:val="kk-KZ"/>
              </w:rPr>
              <w:t>Мазмұны:</w:t>
            </w:r>
            <w:r>
              <w:rPr>
                <w:rFonts w:ascii="Times New Roman" w:eastAsia="SimSun" w:hAnsi="Times New Roman" w:cs="Times New Roman"/>
                <w:color w:val="000000"/>
                <w:sz w:val="20"/>
                <w:szCs w:val="20"/>
                <w:lang w:val="kk-KZ"/>
              </w:rPr>
              <w:t>Агробизнестің қалыптасуы мен дамуының теориясы мен практикасын, агробизнестің ұйымдық-құқықтық негіздерін экономикадағы нарықтық реформалардың ажырамас бөлігі ретінде білу және түсіну. Кәсіпкерлікті дамыту тарихын, ҚР АӨК және агроөнеркәсіптік кешеніндегі кәсіпкерлік қызметтің ұйымдық –құқықтық нысандарын, кәсіпкерлік қызметті дамыту перспективаларын және бизнес-жоспарлау, маркетинг, лизинг, агросақтандыру, АӨК кәсіпорындарының шаруашылық қызметінің тиімділігін бағалау мәселелерін зерделеу.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540" w:type="dxa"/>
            <w:noWrap/>
          </w:tcPr>
          <w:p w:rsidR="000F1390" w:rsidRDefault="000F1390">
            <w:pPr>
              <w:pStyle w:val="TableParagraph"/>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8E0D66">
            <w:pPr>
              <w:pStyle w:val="TableParagraph"/>
              <w:rPr>
                <w:b/>
                <w:sz w:val="20"/>
                <w:szCs w:val="20"/>
                <w:lang w:val="en-US"/>
              </w:rPr>
            </w:pPr>
            <w:r>
              <w:rPr>
                <w:b/>
                <w:sz w:val="20"/>
                <w:szCs w:val="20"/>
                <w:lang w:val="en-US"/>
              </w:rPr>
              <w:t>ѵ</w:t>
            </w: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8E0D66">
            <w:pPr>
              <w:pStyle w:val="TableParagraph"/>
              <w:rPr>
                <w:b/>
                <w:sz w:val="20"/>
                <w:szCs w:val="20"/>
                <w:lang w:val="en-US"/>
              </w:rPr>
            </w:pPr>
            <w:r>
              <w:rPr>
                <w:b/>
                <w:sz w:val="20"/>
                <w:szCs w:val="20"/>
                <w:lang w:val="en-US"/>
              </w:rPr>
              <w:t>ѵ</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61</w:t>
            </w:r>
          </w:p>
        </w:tc>
        <w:tc>
          <w:tcPr>
            <w:tcW w:w="975" w:type="dxa"/>
            <w:vMerge/>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ЖК</w:t>
            </w:r>
          </w:p>
        </w:tc>
        <w:tc>
          <w:tcPr>
            <w:tcW w:w="1441"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Зоогигиена және мал объектілерін жобалау негіздері</w:t>
            </w:r>
          </w:p>
        </w:tc>
        <w:tc>
          <w:tcPr>
            <w:tcW w:w="3870" w:type="dxa"/>
            <w:tcBorders>
              <w:bottom w:val="single" w:sz="4" w:space="0" w:color="auto"/>
            </w:tcBorders>
            <w:noWrap/>
          </w:tcPr>
          <w:p w:rsidR="000F1390" w:rsidRDefault="008E0D66">
            <w:pPr>
              <w:spacing w:after="20" w:line="240" w:lineRule="auto"/>
              <w:contextualSpacing/>
              <w:jc w:val="both"/>
              <w:rPr>
                <w:rFonts w:ascii="Times New Roman" w:hAnsi="Times New Roman"/>
                <w:sz w:val="20"/>
                <w:szCs w:val="20"/>
                <w:lang w:val="kk-KZ"/>
              </w:rPr>
            </w:pPr>
            <w:r>
              <w:rPr>
                <w:rFonts w:ascii="Times New Roman" w:hAnsi="Times New Roman"/>
                <w:b/>
                <w:sz w:val="20"/>
                <w:szCs w:val="20"/>
                <w:lang w:val="kk-KZ"/>
              </w:rPr>
              <w:t>Мақсаты:</w:t>
            </w:r>
            <w:r>
              <w:rPr>
                <w:rFonts w:ascii="Times New Roman" w:hAnsi="Times New Roman"/>
                <w:sz w:val="20"/>
                <w:szCs w:val="20"/>
                <w:lang w:val="kk-KZ"/>
              </w:rPr>
              <w:t xml:space="preserve"> сыртқы орта факторларын және олардың жануарлар организмдерімен байланысын зерттеу. Әр түрлі жыныстық және жас топтарының ерекшеліктері, күтімі, тамақтануы. Жануарлардың физиологиялық қажеттіліктеріне сәйкес келетін оңтайлы жағдайлар жасау және өнімділікті арттыру, өнімнің сапасын жақсарту, сонымен қатар аурулардың алдын алу.</w:t>
            </w:r>
          </w:p>
          <w:p w:rsidR="000F1390" w:rsidRDefault="008E0D66">
            <w:pPr>
              <w:spacing w:after="0" w:line="240" w:lineRule="auto"/>
              <w:jc w:val="both"/>
              <w:rPr>
                <w:rFonts w:ascii="Times New Roman" w:eastAsia="Calibri" w:hAnsi="Times New Roman" w:cs="Times New Roman"/>
                <w:sz w:val="20"/>
                <w:szCs w:val="20"/>
                <w:lang w:val="kk-KZ" w:eastAsia="ru-RU"/>
              </w:rPr>
            </w:pPr>
            <w:r>
              <w:rPr>
                <w:rFonts w:ascii="Times New Roman" w:hAnsi="Times New Roman"/>
                <w:b/>
                <w:sz w:val="20"/>
                <w:szCs w:val="20"/>
                <w:lang w:val="kk-KZ"/>
              </w:rPr>
              <w:t>Мазмұны:</w:t>
            </w:r>
            <w:r>
              <w:rPr>
                <w:rFonts w:ascii="Times New Roman" w:hAnsi="Times New Roman"/>
                <w:bCs/>
                <w:sz w:val="20"/>
                <w:szCs w:val="20"/>
                <w:lang w:val="kk-KZ"/>
              </w:rPr>
              <w:t>н</w:t>
            </w:r>
            <w:r>
              <w:rPr>
                <w:rFonts w:ascii="Times New Roman" w:eastAsia="SimSun" w:hAnsi="Times New Roman" w:cs="Times New Roman"/>
                <w:color w:val="000000"/>
                <w:sz w:val="20"/>
                <w:szCs w:val="20"/>
                <w:lang w:val="kk-KZ"/>
              </w:rPr>
              <w:t xml:space="preserve">егізгі санитарлық-гигиеналық талаптарды білу: Мал шаруашылығы үй-жайлары мен кәсіпорындарына; топырақ </w:t>
            </w:r>
            <w:r>
              <w:rPr>
                <w:rFonts w:ascii="Times New Roman" w:eastAsia="SimSun" w:hAnsi="Times New Roman" w:cs="Times New Roman"/>
                <w:color w:val="000000"/>
                <w:sz w:val="20"/>
                <w:szCs w:val="20"/>
                <w:lang w:val="kk-KZ"/>
              </w:rPr>
              <w:lastRenderedPageBreak/>
              <w:t>құрамына және оны санитарлық қорғауға; ауыл шаруашылығы жануарларын азықтандыруға және азықтандыруға. Су құрамына, сумен жабдықтау жағдайларына, ауылшаруашылық жануарларын суаруға қойылатын негізгі санитарлық-гигиеналық талаптарды игеру. Жазғы кезеңде ауыл шаруашылығы жануарларын ұстау бойынша зоогигиеналық нормалар мен талаптарды білу.</w:t>
            </w:r>
          </w:p>
        </w:tc>
        <w:tc>
          <w:tcPr>
            <w:tcW w:w="927" w:type="dxa"/>
            <w:tcBorders>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en-US" w:eastAsia="ru-RU"/>
              </w:rPr>
              <w:lastRenderedPageBreak/>
              <w:t>6</w:t>
            </w:r>
          </w:p>
        </w:tc>
        <w:tc>
          <w:tcPr>
            <w:tcW w:w="427" w:type="dxa"/>
            <w:noWrap/>
          </w:tcPr>
          <w:p w:rsidR="000F1390" w:rsidRDefault="000F1390">
            <w:pPr>
              <w:widowControl w:val="0"/>
              <w:autoSpaceDE w:val="0"/>
              <w:autoSpaceDN w:val="0"/>
              <w:spacing w:after="0" w:line="240" w:lineRule="auto"/>
              <w:jc w:val="center"/>
              <w:rPr>
                <w:b/>
                <w:sz w:val="20"/>
                <w:szCs w:val="20"/>
                <w:lang w:val="kk-KZ"/>
              </w:rPr>
            </w:pPr>
          </w:p>
        </w:tc>
        <w:tc>
          <w:tcPr>
            <w:tcW w:w="426" w:type="dxa"/>
            <w:noWrap/>
          </w:tcPr>
          <w:p w:rsidR="000F1390" w:rsidRDefault="000F1390">
            <w:pPr>
              <w:widowControl w:val="0"/>
              <w:autoSpaceDE w:val="0"/>
              <w:autoSpaceDN w:val="0"/>
              <w:spacing w:after="0" w:line="240" w:lineRule="auto"/>
              <w:rPr>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Default="008E0D66">
            <w:pPr>
              <w:widowControl w:val="0"/>
              <w:autoSpaceDE w:val="0"/>
              <w:autoSpaceDN w:val="0"/>
              <w:spacing w:after="0" w:line="240" w:lineRule="auto"/>
              <w:rPr>
                <w:b/>
                <w:sz w:val="20"/>
                <w:szCs w:val="20"/>
                <w:lang w:val="kk-KZ"/>
              </w:rPr>
            </w:pPr>
            <w:r>
              <w:rPr>
                <w:b/>
                <w:sz w:val="20"/>
                <w:szCs w:val="20"/>
                <w:lang w:val="en-US"/>
              </w:rPr>
              <w:t>ѵ</w:t>
            </w:r>
          </w:p>
        </w:tc>
        <w:tc>
          <w:tcPr>
            <w:tcW w:w="540" w:type="dxa"/>
            <w:noWrap/>
          </w:tcPr>
          <w:p w:rsidR="000F1390" w:rsidRDefault="000F1390">
            <w:pPr>
              <w:widowControl w:val="0"/>
              <w:autoSpaceDE w:val="0"/>
              <w:autoSpaceDN w:val="0"/>
              <w:spacing w:after="0" w:line="240" w:lineRule="auto"/>
              <w:rPr>
                <w:b/>
                <w:sz w:val="20"/>
                <w:szCs w:val="20"/>
                <w:lang w:val="kk-KZ"/>
              </w:rPr>
            </w:pPr>
          </w:p>
        </w:tc>
        <w:tc>
          <w:tcPr>
            <w:tcW w:w="474" w:type="dxa"/>
            <w:noWrap/>
          </w:tcPr>
          <w:p w:rsidR="000F1390" w:rsidRDefault="000F1390">
            <w:pPr>
              <w:pStyle w:val="TableParagraph"/>
              <w:rPr>
                <w:b/>
                <w:sz w:val="20"/>
                <w:szCs w:val="20"/>
                <w:lang w:val="kk-KZ"/>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kk-KZ"/>
              </w:rPr>
            </w:pPr>
          </w:p>
        </w:tc>
        <w:tc>
          <w:tcPr>
            <w:tcW w:w="525" w:type="dxa"/>
            <w:tcBorders>
              <w:right w:val="single" w:sz="4" w:space="0" w:color="auto"/>
            </w:tcBorders>
            <w:noWrap/>
          </w:tcPr>
          <w:p w:rsidR="000F1390" w:rsidRDefault="000F1390">
            <w:pPr>
              <w:pStyle w:val="TableParagraph"/>
              <w:rPr>
                <w:b/>
                <w:sz w:val="20"/>
                <w:szCs w:val="20"/>
                <w:lang w:val="kk-KZ"/>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6</w:t>
            </w:r>
            <w:r>
              <w:rPr>
                <w:rFonts w:eastAsia="Calibri"/>
                <w:b/>
                <w:sz w:val="20"/>
                <w:szCs w:val="20"/>
              </w:rPr>
              <w:t>2</w:t>
            </w:r>
          </w:p>
        </w:tc>
        <w:tc>
          <w:tcPr>
            <w:tcW w:w="975" w:type="dxa"/>
            <w:vMerge w:val="restart"/>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 xml:space="preserve">Мал және құс шаруашылығы өнімдерін өндіру технологиясы </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0F1390">
            <w:pPr>
              <w:spacing w:after="20" w:line="240" w:lineRule="auto"/>
              <w:contextualSpacing/>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Құс шаруашылығы, құс өнімдерін өндіру технологиясы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әрбір студент пәнді оқу кезінде құс шаруашылығының біздің және шет мемлекеттегі жағдайымен танысып құстың биологиялық және шаруашылық ерекшеліктері оларды экологиялық таза өнім өндіру үшін аз шығын жүмсай отырып тиімді пайдалану. </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bCs/>
                <w:sz w:val="20"/>
                <w:szCs w:val="20"/>
                <w:lang w:val="kk-KZ"/>
              </w:rPr>
              <w:t>Мазмұны:</w:t>
            </w:r>
            <w:r>
              <w:rPr>
                <w:rFonts w:ascii="Times New Roman" w:eastAsia="SimSun" w:hAnsi="Times New Roman" w:cs="Times New Roman"/>
                <w:color w:val="000000"/>
                <w:sz w:val="20"/>
                <w:szCs w:val="20"/>
                <w:lang w:val="kk-KZ"/>
              </w:rPr>
              <w:t>Құс өнімдерін өндіру және дайындау технологиясын білу және түсіну, өнімділіктің әртүрлі бағыттарындағы құстың өнімді-биологиялық, сыртқы-Конституциялық ерекшеліктері. Инкубация процестерін, диеталық жұмыртқалар мен бройлер, қаздар, үйректер, Күркетауықтар мен бөденелердің етін өндіру технологиясын білу. Үй құстарының барлық түрлерін толық тамақтандыру және ұстау жағдайларының ерекшеліктері; сапаны бағалау үшін қолданылатын зертханалық талдау әдістерін және көлемнің ұлғаюы мен сапасын жақсарту, сондай-ақ құс шаруашылығы өнімдерінің өзіндік құнын төмендету мәселелерін білу.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4</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en-US"/>
              </w:rPr>
            </w:pPr>
          </w:p>
        </w:tc>
        <w:tc>
          <w:tcPr>
            <w:tcW w:w="426" w:type="dxa"/>
            <w:noWrap/>
          </w:tcPr>
          <w:p w:rsidR="000F1390" w:rsidRDefault="000F1390">
            <w:pPr>
              <w:widowControl w:val="0"/>
              <w:autoSpaceDE w:val="0"/>
              <w:autoSpaceDN w:val="0"/>
              <w:spacing w:after="0" w:line="240" w:lineRule="auto"/>
              <w:rPr>
                <w:rFonts w:eastAsia="Calibri"/>
                <w:b/>
                <w:sz w:val="20"/>
                <w:szCs w:val="20"/>
                <w:lang w:val="en-US"/>
              </w:rPr>
            </w:pP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5"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84" w:type="dxa"/>
            <w:tcBorders>
              <w:left w:val="single" w:sz="4" w:space="0" w:color="auto"/>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6</w:t>
            </w:r>
            <w:r>
              <w:rPr>
                <w:rFonts w:eastAsia="Calibri"/>
                <w:b/>
                <w:sz w:val="20"/>
                <w:szCs w:val="20"/>
              </w:rPr>
              <w:t>3</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 xml:space="preserve">Құс өсіру </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hAnsi="Times New Roman"/>
                <w:sz w:val="20"/>
                <w:szCs w:val="20"/>
                <w:lang w:val="kk-KZ"/>
              </w:rPr>
            </w:pPr>
            <w:r>
              <w:rPr>
                <w:rFonts w:ascii="Times New Roman" w:hAnsi="Times New Roman"/>
                <w:b/>
                <w:sz w:val="20"/>
                <w:szCs w:val="20"/>
                <w:lang w:val="kk-KZ" w:eastAsia="ru-RU"/>
              </w:rPr>
              <w:t>Мақсаты:</w:t>
            </w:r>
            <w:r>
              <w:rPr>
                <w:rFonts w:ascii="Times New Roman" w:hAnsi="Times New Roman"/>
                <w:sz w:val="20"/>
                <w:szCs w:val="20"/>
                <w:lang w:val="kk-KZ" w:eastAsia="ru-RU"/>
              </w:rPr>
              <w:t xml:space="preserve"> Құсө</w:t>
            </w:r>
            <w:r>
              <w:rPr>
                <w:rFonts w:ascii="Times New Roman" w:hAnsi="Times New Roman"/>
                <w:sz w:val="20"/>
                <w:szCs w:val="20"/>
                <w:lang w:val="kk-KZ"/>
              </w:rPr>
              <w:t>сірудегі генетикалық зоотехникалық әдістердің негіздері, жұмыртқа және етті бағыттағы құстарды өсіру технологиясы туралы теориялық және практикалық білім беру.</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b/>
                <w:sz w:val="20"/>
                <w:szCs w:val="20"/>
                <w:lang w:val="kk-KZ" w:eastAsia="ru-RU"/>
              </w:rPr>
              <w:t>Мазмұны:</w:t>
            </w:r>
            <w:r>
              <w:rPr>
                <w:rFonts w:ascii="Times New Roman" w:hAnsi="Times New Roman"/>
                <w:sz w:val="20"/>
                <w:szCs w:val="20"/>
                <w:lang w:val="kk-KZ" w:eastAsia="ru-RU"/>
              </w:rPr>
              <w:t xml:space="preserve"> құс өнімдерін өндіру мен өңдеудің және оларды басқарудың озық технологияларын білу; өндірістегі құстарды азықтандыру және асылдандыру жұмыстары </w:t>
            </w:r>
            <w:r>
              <w:rPr>
                <w:rFonts w:ascii="Times New Roman" w:hAnsi="Times New Roman"/>
                <w:sz w:val="20"/>
                <w:szCs w:val="20"/>
                <w:lang w:val="kk-KZ" w:eastAsia="ru-RU"/>
              </w:rPr>
              <w:lastRenderedPageBreak/>
              <w:t>оңтайлы және үнемді; құстардың түрлері, тұқымдары, сызықтары мен кресттері; құс өнімдерінің сапасы мен қауіпсіздігін бағалау; қалдықсыз өндіріс технологиясы, тыңайтқыштарға, сондай-ақ биоотынға арналған көңді жою және өңдеу әдістері.</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kk-KZ"/>
              </w:rPr>
            </w:pPr>
          </w:p>
        </w:tc>
        <w:tc>
          <w:tcPr>
            <w:tcW w:w="426" w:type="dxa"/>
            <w:noWrap/>
          </w:tcPr>
          <w:p w:rsidR="000F1390" w:rsidRDefault="000F1390">
            <w:pPr>
              <w:widowControl w:val="0"/>
              <w:autoSpaceDE w:val="0"/>
              <w:autoSpaceDN w:val="0"/>
              <w:spacing w:after="0" w:line="240" w:lineRule="auto"/>
              <w:rPr>
                <w:rFonts w:eastAsia="Calibri"/>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540"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474" w:type="dxa"/>
            <w:noWrap/>
          </w:tcPr>
          <w:p w:rsidR="000F1390" w:rsidRPr="008E0D66" w:rsidRDefault="000F1390">
            <w:pPr>
              <w:pStyle w:val="TableParagraph"/>
              <w:rPr>
                <w:b/>
                <w:sz w:val="20"/>
                <w:szCs w:val="20"/>
                <w:lang w:val="kk-KZ"/>
              </w:rPr>
            </w:pPr>
          </w:p>
        </w:tc>
        <w:tc>
          <w:tcPr>
            <w:tcW w:w="495" w:type="dxa"/>
            <w:noWrap/>
          </w:tcPr>
          <w:p w:rsidR="000F1390" w:rsidRPr="008E0D66" w:rsidRDefault="000F1390">
            <w:pPr>
              <w:pStyle w:val="TableParagraph"/>
              <w:rPr>
                <w:b/>
                <w:sz w:val="20"/>
                <w:szCs w:val="20"/>
                <w:lang w:val="kk-KZ"/>
              </w:rPr>
            </w:pPr>
          </w:p>
        </w:tc>
        <w:tc>
          <w:tcPr>
            <w:tcW w:w="480"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5"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84" w:type="dxa"/>
            <w:tcBorders>
              <w:left w:val="single" w:sz="4" w:space="0" w:color="auto"/>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6</w:t>
            </w:r>
            <w:r>
              <w:rPr>
                <w:rFonts w:eastAsia="Calibri"/>
                <w:b/>
                <w:sz w:val="20"/>
                <w:szCs w:val="20"/>
              </w:rPr>
              <w:t>4</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val="kk-KZ"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Қой шаруашылығы, қой етін, жүнін өндіру технологиясы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студенттерге қойлардың экстерьерлік конституционалдық және интерьерлік ерекшеліктері, олардың өнімділігі (жүн, ет, қаракөл елтірісі, тондық және мехтық тері, сүт және құйрық майы), әртүрлі өнім бағытындағы қой тұқымдары, асылдандыру жұмыстары, қой отарларынын толықтыру жұмыстарының зоотехникалық негіздері мен жүн және еті, қаракөл елтірілерін өндіру технологаясы жайлы толық құнды білім беру болып табылады.</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sz w:val="20"/>
                <w:szCs w:val="20"/>
                <w:lang w:val="kk-KZ"/>
              </w:rPr>
              <w:t>М</w:t>
            </w:r>
            <w:r>
              <w:rPr>
                <w:rFonts w:ascii="Times New Roman" w:hAnsi="Times New Roman"/>
                <w:b/>
                <w:bCs/>
                <w:sz w:val="20"/>
                <w:szCs w:val="20"/>
                <w:lang w:val="kk-KZ"/>
              </w:rPr>
              <w:t>азмұны:</w:t>
            </w:r>
            <w:r>
              <w:rPr>
                <w:rFonts w:ascii="Times New Roman" w:eastAsia="SimSun" w:hAnsi="Times New Roman" w:cs="Times New Roman"/>
                <w:color w:val="000000"/>
                <w:sz w:val="20"/>
                <w:szCs w:val="20"/>
                <w:lang w:val="kk-KZ"/>
              </w:rPr>
              <w:t>Қойдың шығу тегі, шаруашылық-биологиялық ерекшеліктері, Конституциясы, экстерьері мен интерьері; қой шаруашылығы өнімдерін өндіру технологиясы: жүн, қой еті, сүт, смушка, қой терісі; қойдың тұқымдық ерекшеліктері. Селекциялық-асыл тұқымдық жұмысты ұйымдастыру және жоспарлау әдістерін, табынның өсімін молайту және қойларды бағалау негіздерін меңгеру.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5</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en-US"/>
              </w:rPr>
            </w:pPr>
          </w:p>
        </w:tc>
        <w:tc>
          <w:tcPr>
            <w:tcW w:w="426" w:type="dxa"/>
            <w:noWrap/>
          </w:tcPr>
          <w:p w:rsidR="000F1390" w:rsidRDefault="000F1390">
            <w:pPr>
              <w:widowControl w:val="0"/>
              <w:autoSpaceDE w:val="0"/>
              <w:autoSpaceDN w:val="0"/>
              <w:spacing w:after="0" w:line="240" w:lineRule="auto"/>
              <w:rPr>
                <w:rFonts w:eastAsia="Calibri"/>
                <w:b/>
                <w:sz w:val="20"/>
                <w:szCs w:val="20"/>
                <w:lang w:val="en-US"/>
              </w:rPr>
            </w:pP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5"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84" w:type="dxa"/>
            <w:tcBorders>
              <w:left w:val="single" w:sz="4" w:space="0" w:color="auto"/>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6</w:t>
            </w:r>
            <w:r>
              <w:rPr>
                <w:rFonts w:eastAsia="Calibri"/>
                <w:b/>
                <w:sz w:val="20"/>
                <w:szCs w:val="20"/>
              </w:rPr>
              <w:t>5</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eastAsia="ru-RU"/>
              </w:rPr>
              <w:t xml:space="preserve">Қой шаруашылығындағы асылдандыру жұмыстары   </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қой шаруашылығындағы асылдандыру жұмыстарын, тұқымының таралуы мен өсіп - жетілу заңдылықтарын, олардың өндірістік топтарын, жақсарту жолдары мен тәсілдерін, өсу мен дамуын, абсолюттік және салыстырмалы өсу көрсеткіштерін, қойды сұрыптау мен жұптаңдауды, асылдандырудың кешенді жүйесін ұйымдастыруды және жоспарлауды үйреніп білу. </w:t>
            </w:r>
          </w:p>
          <w:p w:rsidR="000F1390" w:rsidRDefault="008E0D66">
            <w:pPr>
              <w:spacing w:after="0" w:line="240" w:lineRule="auto"/>
              <w:jc w:val="both"/>
              <w:rPr>
                <w:rFonts w:ascii="Times New Roman" w:eastAsia="SimSun" w:hAnsi="Times New Roman" w:cs="Times New Roman"/>
                <w:color w:val="000000"/>
                <w:sz w:val="20"/>
                <w:szCs w:val="20"/>
                <w:lang w:val="kk-KZ"/>
              </w:rPr>
            </w:pPr>
            <w:r>
              <w:rPr>
                <w:rFonts w:ascii="Times New Roman" w:hAnsi="Times New Roman"/>
                <w:sz w:val="20"/>
                <w:szCs w:val="20"/>
                <w:lang w:val="kk-KZ"/>
              </w:rPr>
              <w:t>М</w:t>
            </w:r>
            <w:r>
              <w:rPr>
                <w:rFonts w:ascii="Times New Roman" w:hAnsi="Times New Roman"/>
                <w:b/>
                <w:bCs/>
                <w:sz w:val="20"/>
                <w:szCs w:val="20"/>
                <w:lang w:val="kk-KZ"/>
              </w:rPr>
              <w:t>азмұны:</w:t>
            </w:r>
            <w:r>
              <w:rPr>
                <w:rFonts w:ascii="Times New Roman" w:eastAsia="SimSun" w:hAnsi="Times New Roman" w:cs="Times New Roman"/>
                <w:color w:val="000000"/>
                <w:sz w:val="20"/>
                <w:szCs w:val="20"/>
                <w:lang w:val="kk-KZ"/>
              </w:rPr>
              <w:t xml:space="preserve">Тұқымдастармен, сызықтармен, табындармен және тұқымдармен асылдандыру жұмысын ұйымдастыруды білу. Асыл тұқымдық іс туралы түсінік жануарлардың өнімділігі мен асыл </w:t>
            </w:r>
            <w:r>
              <w:rPr>
                <w:rFonts w:ascii="Times New Roman" w:eastAsia="SimSun" w:hAnsi="Times New Roman" w:cs="Times New Roman"/>
                <w:color w:val="000000"/>
                <w:sz w:val="20"/>
                <w:szCs w:val="20"/>
                <w:lang w:val="kk-KZ"/>
              </w:rPr>
              <w:lastRenderedPageBreak/>
              <w:t>тұқымдық қасиеттерін жақсартуға бағытталған зоотехникалық, селекциялық-генетикалық және ұйымдастырушылық іс-шаралардың тұтас жүйесі ретінде. Қазіргі кезеңдегі қой шаруашылығының даму ерекшеліктерін және тұқым құру процесінде асыл тұқымды жұмыстың рөлін білу.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kk-KZ"/>
              </w:rPr>
            </w:pPr>
          </w:p>
        </w:tc>
        <w:tc>
          <w:tcPr>
            <w:tcW w:w="426" w:type="dxa"/>
            <w:noWrap/>
          </w:tcPr>
          <w:p w:rsidR="000F1390" w:rsidRDefault="000F1390">
            <w:pPr>
              <w:widowControl w:val="0"/>
              <w:autoSpaceDE w:val="0"/>
              <w:autoSpaceDN w:val="0"/>
              <w:spacing w:after="0" w:line="240" w:lineRule="auto"/>
              <w:rPr>
                <w:rFonts w:eastAsia="Calibri"/>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Pr="008E0D66" w:rsidRDefault="000F1390">
            <w:pPr>
              <w:pStyle w:val="TableParagraph"/>
              <w:rPr>
                <w:b/>
                <w:sz w:val="20"/>
                <w:szCs w:val="20"/>
                <w:lang w:val="kk-KZ"/>
              </w:rPr>
            </w:pPr>
          </w:p>
        </w:tc>
        <w:tc>
          <w:tcPr>
            <w:tcW w:w="540"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540"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474" w:type="dxa"/>
            <w:noWrap/>
          </w:tcPr>
          <w:p w:rsidR="000F1390" w:rsidRDefault="008E0D66">
            <w:pPr>
              <w:pStyle w:val="TableParagraph"/>
              <w:rPr>
                <w:b/>
                <w:sz w:val="20"/>
                <w:szCs w:val="20"/>
                <w:lang w:val="en-US"/>
              </w:rPr>
            </w:pPr>
            <w:r>
              <w:rPr>
                <w:b/>
                <w:sz w:val="20"/>
                <w:szCs w:val="20"/>
                <w:lang w:val="en-US"/>
              </w:rPr>
              <w:t>ѵ</w:t>
            </w: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5"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6</w:t>
            </w:r>
            <w:r>
              <w:rPr>
                <w:rFonts w:eastAsia="Calibri"/>
                <w:b/>
                <w:sz w:val="20"/>
                <w:szCs w:val="20"/>
              </w:rPr>
              <w:t>6</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Ірі қара шаруашылығы, сүт пен ет өндіру технологиясы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rPr>
              <w:t xml:space="preserve"> студенттерді өз мемлекетімізбен шет мемлекеттердегі ірі қара шаруашылығының жағдайымен, ірі қараның биологиялық және шаруашылықтық ерекшеліктерімен таныстырып, одан аз шығын шығарып, экологиялық таза өнім алу үшін ұтымды пайдалануды үйрету.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bCs/>
                <w:sz w:val="20"/>
                <w:szCs w:val="20"/>
                <w:lang w:val="kk-KZ"/>
              </w:rPr>
              <w:t>Мазмұны:</w:t>
            </w:r>
            <w:r>
              <w:rPr>
                <w:rFonts w:ascii="Times New Roman" w:eastAsia="SimSun" w:hAnsi="Times New Roman" w:cs="Times New Roman"/>
                <w:color w:val="000000"/>
                <w:sz w:val="20"/>
                <w:szCs w:val="20"/>
                <w:lang w:val="kk-KZ"/>
              </w:rPr>
              <w:t>Халық шаруашылығында мал шаруашылығы саласының дамуын білу. Малдың өсуі мен даму заңдылықтарын, ірі қара мал тұқымдары өнімділігінің ерекшеліктері мен бағыттарын зерделеу; ет және сүт өндіру технологиясы; жұмыс жүргізе білу: зоотехникалық есепке алу және сүт және ет өнімділігін жоспарлау, жыныстық-жас топтарын ескере отырып, малды азықтандыру және ұстау технологиясы, сондай-ақ жануарлардың сүт және ет көрсеткіштерін сапалы бағалау және малды бағалау.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4</w:t>
            </w:r>
          </w:p>
          <w:p w:rsidR="000F1390" w:rsidRDefault="000F1390">
            <w:pPr>
              <w:spacing w:after="20" w:line="240" w:lineRule="auto"/>
              <w:contextualSpacing/>
              <w:jc w:val="center"/>
              <w:rPr>
                <w:rFonts w:ascii="Times New Roman" w:eastAsia="Calibri" w:hAnsi="Times New Roman" w:cs="Times New Roman"/>
                <w:color w:val="C00000"/>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en-US"/>
              </w:rPr>
            </w:pPr>
          </w:p>
        </w:tc>
        <w:tc>
          <w:tcPr>
            <w:tcW w:w="426" w:type="dxa"/>
            <w:noWrap/>
          </w:tcPr>
          <w:p w:rsidR="000F1390" w:rsidRDefault="000F1390">
            <w:pPr>
              <w:widowControl w:val="0"/>
              <w:autoSpaceDE w:val="0"/>
              <w:autoSpaceDN w:val="0"/>
              <w:spacing w:after="0" w:line="240" w:lineRule="auto"/>
              <w:rPr>
                <w:rFonts w:eastAsia="Calibri"/>
                <w:b/>
                <w:sz w:val="20"/>
                <w:szCs w:val="20"/>
                <w:lang w:val="en-US"/>
              </w:rPr>
            </w:pP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474" w:type="dxa"/>
            <w:noWrap/>
          </w:tcPr>
          <w:p w:rsidR="000F1390" w:rsidRDefault="000F1390">
            <w:pPr>
              <w:pStyle w:val="TableParagraph"/>
              <w:rPr>
                <w:b/>
                <w:sz w:val="20"/>
                <w:szCs w:val="20"/>
                <w:lang w:val="en-US"/>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5"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84" w:type="dxa"/>
            <w:tcBorders>
              <w:left w:val="single" w:sz="4" w:space="0" w:color="auto"/>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6</w:t>
            </w:r>
            <w:r>
              <w:rPr>
                <w:rFonts w:eastAsia="Calibri"/>
                <w:b/>
                <w:sz w:val="20"/>
                <w:szCs w:val="20"/>
              </w:rPr>
              <w:t>7</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color w:val="C00000"/>
                <w:sz w:val="20"/>
                <w:szCs w:val="20"/>
                <w:lang w:val="kk-KZ"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color w:val="C00000"/>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color w:val="C00000"/>
                <w:sz w:val="20"/>
                <w:szCs w:val="20"/>
                <w:lang w:val="kk-KZ" w:eastAsia="ru-RU"/>
              </w:rPr>
            </w:pPr>
            <w:r>
              <w:rPr>
                <w:rFonts w:ascii="Times New Roman" w:hAnsi="Times New Roman" w:cs="Times New Roman"/>
                <w:sz w:val="20"/>
                <w:szCs w:val="20"/>
                <w:lang w:val="kk-KZ"/>
              </w:rPr>
              <w:t>Сүтті бағыттағы ірі қара малын өсіру технологиясы</w:t>
            </w: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sz w:val="20"/>
                <w:szCs w:val="20"/>
                <w:lang w:val="kk-KZ"/>
              </w:rPr>
            </w:pPr>
            <w:r>
              <w:rPr>
                <w:rFonts w:ascii="Times New Roman" w:hAnsi="Times New Roman"/>
                <w:b/>
                <w:bCs/>
                <w:sz w:val="20"/>
                <w:szCs w:val="20"/>
                <w:lang w:val="kk-KZ"/>
              </w:rPr>
              <w:t>Мақсаты:</w:t>
            </w:r>
            <w:r>
              <w:rPr>
                <w:rFonts w:ascii="Times New Roman" w:hAnsi="Times New Roman"/>
                <w:sz w:val="20"/>
                <w:szCs w:val="20"/>
                <w:lang w:val="kk-KZ" w:eastAsia="ru-RU"/>
              </w:rPr>
              <w:t xml:space="preserve">сүтті бағыттағы ірі қара малды өсіру және </w:t>
            </w:r>
            <w:r>
              <w:rPr>
                <w:rFonts w:ascii="Times New Roman" w:hAnsi="Times New Roman"/>
                <w:sz w:val="20"/>
                <w:szCs w:val="20"/>
                <w:lang w:val="kk-KZ"/>
              </w:rPr>
              <w:t xml:space="preserve"> олардан жоғары өнім алу жолдары туралы білім беру.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hAnsi="Times New Roman"/>
                <w:b/>
                <w:bCs/>
                <w:sz w:val="20"/>
                <w:szCs w:val="20"/>
                <w:lang w:val="kk-KZ"/>
              </w:rPr>
              <w:t>Мазмұны</w:t>
            </w:r>
            <w:r>
              <w:rPr>
                <w:rFonts w:ascii="Times New Roman" w:hAnsi="Times New Roman"/>
                <w:sz w:val="20"/>
                <w:szCs w:val="20"/>
                <w:lang w:val="kk-KZ"/>
              </w:rPr>
              <w:t xml:space="preserve">: </w:t>
            </w:r>
            <w:r>
              <w:rPr>
                <w:rFonts w:ascii="Times New Roman" w:hAnsi="Times New Roman"/>
                <w:sz w:val="20"/>
                <w:szCs w:val="20"/>
                <w:lang w:val="kk-KZ" w:eastAsia="ru-RU"/>
              </w:rPr>
              <w:t>Халық шаруашылығында сүтті  бағыттағы ірі қара мал шаруашылығы саласының дамуын білу. Малдың өсуі мен даму заңдылықтарын, сүт өнімділігінің, ірі қара мал тұқымының ерекшеліктерін зерттеу; сүт өндіру технологиясы; зоотехникалық есеп жүргізу және сүт өнімділігін жоспарлау, жынысс - жас топтарын ескере отырып,малды азықтандыру және ұстау технологиясы; малдың сүт көрсеткіштерін бағалау, ірі қара малдың сүт бағытын бағалау.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color w:val="C00000"/>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kk-KZ"/>
              </w:rPr>
            </w:pPr>
          </w:p>
        </w:tc>
        <w:tc>
          <w:tcPr>
            <w:tcW w:w="426" w:type="dxa"/>
            <w:noWrap/>
          </w:tcPr>
          <w:p w:rsidR="000F1390" w:rsidRDefault="000F1390">
            <w:pPr>
              <w:widowControl w:val="0"/>
              <w:autoSpaceDE w:val="0"/>
              <w:autoSpaceDN w:val="0"/>
              <w:spacing w:after="0" w:line="240" w:lineRule="auto"/>
              <w:rPr>
                <w:rFonts w:eastAsia="Calibri"/>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540"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474" w:type="dxa"/>
            <w:noWrap/>
          </w:tcPr>
          <w:p w:rsidR="000F1390" w:rsidRDefault="008E0D66">
            <w:pPr>
              <w:widowControl w:val="0"/>
              <w:autoSpaceDE w:val="0"/>
              <w:autoSpaceDN w:val="0"/>
              <w:spacing w:after="0" w:line="240" w:lineRule="auto"/>
              <w:rPr>
                <w:rFonts w:eastAsia="Calibri"/>
                <w:b/>
                <w:sz w:val="20"/>
                <w:szCs w:val="20"/>
                <w:lang w:val="en-US"/>
              </w:rPr>
            </w:pPr>
            <w:r>
              <w:rPr>
                <w:b/>
                <w:sz w:val="20"/>
                <w:szCs w:val="20"/>
                <w:lang w:val="en-US"/>
              </w:rPr>
              <w:t>ѵ</w:t>
            </w: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5" w:type="dxa"/>
            <w:tcBorders>
              <w:right w:val="single" w:sz="4" w:space="0" w:color="auto"/>
            </w:tcBorders>
            <w:noWrap/>
          </w:tcPr>
          <w:p w:rsidR="000F1390" w:rsidRDefault="000F1390">
            <w:pPr>
              <w:pStyle w:val="TableParagraph"/>
              <w:rPr>
                <w:b/>
                <w:sz w:val="20"/>
                <w:szCs w:val="20"/>
                <w:lang w:val="en-US"/>
              </w:rPr>
            </w:pPr>
          </w:p>
        </w:tc>
        <w:tc>
          <w:tcPr>
            <w:tcW w:w="584" w:type="dxa"/>
            <w:tcBorders>
              <w:left w:val="single" w:sz="4" w:space="0" w:color="auto"/>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6</w:t>
            </w:r>
            <w:r>
              <w:rPr>
                <w:rFonts w:eastAsia="Calibri"/>
                <w:b/>
                <w:sz w:val="20"/>
                <w:szCs w:val="20"/>
              </w:rPr>
              <w:t>8</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Style w:val="15"/>
                <w:rFonts w:ascii="Times New Roman" w:hAnsi="Times New Roman" w:cs="Times New Roman"/>
                <w:b w:val="0"/>
                <w:i w:val="0"/>
                <w:color w:val="auto"/>
                <w:sz w:val="20"/>
                <w:szCs w:val="20"/>
              </w:rPr>
            </w:pPr>
            <w:r>
              <w:rPr>
                <w:rStyle w:val="15"/>
                <w:rFonts w:ascii="Times New Roman" w:hAnsi="Times New Roman" w:cs="Times New Roman"/>
                <w:b w:val="0"/>
                <w:i w:val="0"/>
                <w:color w:val="auto"/>
                <w:sz w:val="20"/>
                <w:szCs w:val="20"/>
              </w:rPr>
              <w:t>Түйе шаруашылығы, шұбат, ет, жүн өндіру технологиясы</w:t>
            </w:r>
          </w:p>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3870" w:type="dxa"/>
            <w:tcBorders>
              <w:top w:val="single" w:sz="4" w:space="0" w:color="auto"/>
              <w:bottom w:val="single" w:sz="4" w:space="0" w:color="auto"/>
            </w:tcBorders>
            <w:noWrap/>
          </w:tcPr>
          <w:p w:rsidR="000F1390" w:rsidRDefault="008E0D66">
            <w:pPr>
              <w:pStyle w:val="af2"/>
              <w:spacing w:after="20"/>
              <w:contextualSpacing/>
              <w:jc w:val="both"/>
              <w:rPr>
                <w:rFonts w:ascii="Times New Roman" w:hAnsi="Times New Roman"/>
                <w:bCs/>
                <w:sz w:val="20"/>
                <w:szCs w:val="20"/>
                <w:lang w:val="kk-KZ"/>
              </w:rPr>
            </w:pPr>
            <w:r>
              <w:rPr>
                <w:rFonts w:ascii="Times New Roman" w:hAnsi="Times New Roman"/>
                <w:b/>
                <w:bCs/>
                <w:sz w:val="20"/>
                <w:szCs w:val="20"/>
                <w:lang w:val="kk-KZ"/>
              </w:rPr>
              <w:t>Мақсаты:</w:t>
            </w:r>
            <w:r>
              <w:rPr>
                <w:rFonts w:ascii="Times New Roman" w:hAnsi="Times New Roman"/>
                <w:bCs/>
                <w:sz w:val="20"/>
                <w:szCs w:val="20"/>
                <w:lang w:val="kk-KZ"/>
              </w:rPr>
              <w:t xml:space="preserve"> ТМД және шет елдердегі түйе шаруашылығының қәзіргі жағдайымен, түйе түрлерімен, тұқымдарымен, биологиялық ерекшеліктеріменоқып үйрену.</w:t>
            </w:r>
          </w:p>
          <w:p w:rsidR="000F1390" w:rsidRDefault="008E0D66">
            <w:pPr>
              <w:spacing w:after="20" w:line="240" w:lineRule="auto"/>
              <w:contextualSpacing/>
              <w:jc w:val="both"/>
              <w:rPr>
                <w:rFonts w:ascii="Times New Roman" w:hAnsi="Times New Roman" w:cs="Times New Roman"/>
                <w:spacing w:val="3"/>
                <w:sz w:val="20"/>
                <w:szCs w:val="20"/>
                <w:lang w:val="kk-KZ" w:eastAsia="ru-RU"/>
              </w:rPr>
            </w:pPr>
            <w:r>
              <w:rPr>
                <w:rFonts w:ascii="Times New Roman" w:hAnsi="Times New Roman"/>
                <w:bCs/>
                <w:sz w:val="20"/>
                <w:szCs w:val="20"/>
                <w:lang w:val="kk-KZ"/>
              </w:rPr>
              <w:t>М</w:t>
            </w:r>
            <w:r>
              <w:rPr>
                <w:rFonts w:ascii="Times New Roman" w:hAnsi="Times New Roman"/>
                <w:b/>
                <w:bCs/>
                <w:sz w:val="20"/>
                <w:szCs w:val="20"/>
                <w:lang w:val="kk-KZ"/>
              </w:rPr>
              <w:t>азмұны:</w:t>
            </w:r>
            <w:r>
              <w:rPr>
                <w:rFonts w:ascii="Times New Roman" w:hAnsi="Times New Roman"/>
                <w:sz w:val="20"/>
                <w:szCs w:val="20"/>
                <w:shd w:val="clear" w:color="auto" w:fill="F8F9FA"/>
                <w:lang w:val="kk-KZ"/>
              </w:rPr>
              <w:t>түйелердің сыртқы, ішкі пішіні мен биологиялық ерекшеліктерін білу; түйелердің түрлері, тұқымдары және ерекше буданы; түйелердің тұқымы; түйелерді өсіру және өсіру; жұмыс сапалары және түйелерді пайдалану; түйелердің ет өнімділігі; түйе сүтін өндіру. Түйелердің жүн өнімділігі; түйелерді азықтандыру мен ұстаудың негіздерін; жас түйелерді азықтандыру; түйе шаруашылығындағы селекциялық-асылдандыру жұмыстары; мемлекеттік түйе өсіру қызметі; түйе шаруашылығындағы селекциялық жетістіктер.</w:t>
            </w:r>
            <w:r>
              <w:rPr>
                <w:rFonts w:ascii="Times New Roman" w:eastAsia="SimSun" w:hAnsi="Times New Roman" w:cs="Times New Roman"/>
                <w:color w:val="000000"/>
                <w:sz w:val="20"/>
                <w:szCs w:val="20"/>
                <w:lang w:val="kk-KZ"/>
              </w:rPr>
              <w:t xml:space="preserve"> өнімді тұқымды түйелерін өсіру бойынша фермерлік шаруашылықтарды ұйымдастыруды  білу.</w:t>
            </w:r>
          </w:p>
        </w:tc>
        <w:tc>
          <w:tcPr>
            <w:tcW w:w="927" w:type="dxa"/>
            <w:vMerge w:val="restart"/>
            <w:tcBorders>
              <w:top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4</w:t>
            </w:r>
          </w:p>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en-US"/>
              </w:rPr>
            </w:pPr>
          </w:p>
        </w:tc>
        <w:tc>
          <w:tcPr>
            <w:tcW w:w="426" w:type="dxa"/>
            <w:noWrap/>
          </w:tcPr>
          <w:p w:rsidR="000F1390" w:rsidRDefault="000F1390">
            <w:pPr>
              <w:widowControl w:val="0"/>
              <w:autoSpaceDE w:val="0"/>
              <w:autoSpaceDN w:val="0"/>
              <w:spacing w:after="0" w:line="240" w:lineRule="auto"/>
              <w:rPr>
                <w:rFonts w:eastAsia="Calibri"/>
                <w:b/>
                <w:sz w:val="20"/>
                <w:szCs w:val="20"/>
                <w:lang w:val="en-US"/>
              </w:rPr>
            </w:pPr>
          </w:p>
        </w:tc>
        <w:tc>
          <w:tcPr>
            <w:tcW w:w="536" w:type="dxa"/>
            <w:noWrap/>
          </w:tcPr>
          <w:p w:rsidR="000F1390" w:rsidRDefault="000F1390">
            <w:pPr>
              <w:pStyle w:val="TableParagraph"/>
              <w:rPr>
                <w:b/>
                <w:sz w:val="20"/>
                <w:szCs w:val="20"/>
                <w:lang w:val="en-US"/>
              </w:rPr>
            </w:pPr>
          </w:p>
        </w:tc>
        <w:tc>
          <w:tcPr>
            <w:tcW w:w="450" w:type="dxa"/>
            <w:noWrap/>
          </w:tcPr>
          <w:p w:rsidR="000F1390" w:rsidRDefault="008E0D66">
            <w:pPr>
              <w:widowControl w:val="0"/>
              <w:autoSpaceDE w:val="0"/>
              <w:autoSpaceDN w:val="0"/>
              <w:spacing w:after="0" w:line="240" w:lineRule="auto"/>
              <w:rPr>
                <w:rFonts w:eastAsia="Calibri"/>
                <w:b/>
                <w:sz w:val="20"/>
                <w:szCs w:val="20"/>
                <w:lang w:val="en-US"/>
              </w:rPr>
            </w:pPr>
            <w:r>
              <w:rPr>
                <w:rFonts w:eastAsia="Calibri"/>
                <w:b/>
                <w:sz w:val="20"/>
                <w:szCs w:val="20"/>
                <w:lang w:val="en-US"/>
              </w:rPr>
              <w:t>ѵ</w:t>
            </w:r>
          </w:p>
        </w:tc>
        <w:tc>
          <w:tcPr>
            <w:tcW w:w="540" w:type="dxa"/>
            <w:noWrap/>
          </w:tcPr>
          <w:p w:rsidR="000F1390" w:rsidRDefault="008E0D66">
            <w:pPr>
              <w:widowControl w:val="0"/>
              <w:autoSpaceDE w:val="0"/>
              <w:autoSpaceDN w:val="0"/>
              <w:spacing w:after="0" w:line="240" w:lineRule="auto"/>
              <w:rPr>
                <w:rFonts w:eastAsia="Calibri"/>
                <w:b/>
                <w:sz w:val="20"/>
                <w:szCs w:val="20"/>
                <w:lang w:val="en-US"/>
              </w:rPr>
            </w:pPr>
            <w:r>
              <w:rPr>
                <w:rFonts w:eastAsia="Calibri"/>
                <w:b/>
                <w:sz w:val="20"/>
                <w:szCs w:val="20"/>
                <w:lang w:val="en-US"/>
              </w:rPr>
              <w:t>ѵ</w:t>
            </w:r>
          </w:p>
        </w:tc>
        <w:tc>
          <w:tcPr>
            <w:tcW w:w="540" w:type="dxa"/>
            <w:noWrap/>
          </w:tcPr>
          <w:p w:rsidR="000F1390" w:rsidRDefault="008E0D66">
            <w:pPr>
              <w:widowControl w:val="0"/>
              <w:autoSpaceDE w:val="0"/>
              <w:autoSpaceDN w:val="0"/>
              <w:spacing w:after="0" w:line="240" w:lineRule="auto"/>
              <w:rPr>
                <w:rFonts w:eastAsia="Calibri"/>
                <w:b/>
                <w:sz w:val="20"/>
                <w:szCs w:val="20"/>
                <w:lang w:val="en-US"/>
              </w:rPr>
            </w:pPr>
            <w:r>
              <w:rPr>
                <w:rFonts w:eastAsia="Calibri"/>
                <w:b/>
                <w:sz w:val="20"/>
                <w:szCs w:val="20"/>
                <w:lang w:val="en-US"/>
              </w:rPr>
              <w:t>ѵ</w:t>
            </w:r>
          </w:p>
        </w:tc>
        <w:tc>
          <w:tcPr>
            <w:tcW w:w="474" w:type="dxa"/>
            <w:noWrap/>
          </w:tcPr>
          <w:p w:rsidR="000F1390" w:rsidRDefault="008E0D66">
            <w:pPr>
              <w:widowControl w:val="0"/>
              <w:autoSpaceDE w:val="0"/>
              <w:autoSpaceDN w:val="0"/>
              <w:spacing w:after="0" w:line="240" w:lineRule="auto"/>
              <w:rPr>
                <w:rFonts w:eastAsia="Calibri"/>
                <w:b/>
                <w:sz w:val="20"/>
                <w:szCs w:val="20"/>
                <w:lang w:val="en-US"/>
              </w:rPr>
            </w:pPr>
            <w:r>
              <w:rPr>
                <w:rFonts w:eastAsia="Calibri"/>
                <w:b/>
                <w:sz w:val="20"/>
                <w:szCs w:val="20"/>
                <w:lang w:val="en-US"/>
              </w:rPr>
              <w:t>ѵ</w:t>
            </w: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en-US"/>
              </w:rPr>
            </w:pPr>
          </w:p>
        </w:tc>
        <w:tc>
          <w:tcPr>
            <w:tcW w:w="525" w:type="dxa"/>
            <w:tcBorders>
              <w:right w:val="single" w:sz="4" w:space="0" w:color="auto"/>
            </w:tcBorders>
            <w:noWrap/>
          </w:tcPr>
          <w:p w:rsidR="000F1390" w:rsidRDefault="000F1390">
            <w:pPr>
              <w:pStyle w:val="TableParagraph"/>
              <w:rPr>
                <w:b/>
                <w:sz w:val="20"/>
                <w:szCs w:val="20"/>
                <w:lang w:val="en-US"/>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t>6</w:t>
            </w:r>
            <w:r>
              <w:rPr>
                <w:rFonts w:eastAsia="Calibri"/>
                <w:b/>
                <w:sz w:val="20"/>
                <w:szCs w:val="20"/>
              </w:rPr>
              <w:t>9</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КП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Сүтті бағыттағы  түйелерді өсіру.</w:t>
            </w:r>
          </w:p>
        </w:tc>
        <w:tc>
          <w:tcPr>
            <w:tcW w:w="3870" w:type="dxa"/>
            <w:tcBorders>
              <w:top w:val="single" w:sz="4" w:space="0" w:color="auto"/>
              <w:bottom w:val="single" w:sz="4" w:space="0" w:color="auto"/>
            </w:tcBorders>
            <w:noWrap/>
          </w:tcPr>
          <w:p w:rsidR="000F1390" w:rsidRDefault="008E0D66">
            <w:pPr>
              <w:spacing w:after="0" w:line="240" w:lineRule="auto"/>
              <w:contextualSpacing/>
              <w:jc w:val="both"/>
              <w:rPr>
                <w:rFonts w:ascii="Times New Roman" w:eastAsia="SimSun" w:hAnsi="Times New Roman" w:cs="Times New Roman"/>
                <w:color w:val="000000"/>
                <w:sz w:val="20"/>
                <w:szCs w:val="20"/>
                <w:lang w:val="kk-KZ"/>
              </w:rPr>
            </w:pPr>
            <w:r>
              <w:rPr>
                <w:rFonts w:ascii="Times New Roman" w:eastAsia="SimSun" w:hAnsi="Times New Roman" w:cs="Times New Roman"/>
                <w:b/>
                <w:bCs/>
                <w:color w:val="000000"/>
                <w:sz w:val="20"/>
                <w:szCs w:val="20"/>
                <w:lang w:val="kk-KZ"/>
              </w:rPr>
              <w:t>Мақсаты:</w:t>
            </w:r>
            <w:r>
              <w:rPr>
                <w:rFonts w:ascii="Times New Roman" w:eastAsia="SimSun" w:hAnsi="Times New Roman" w:cs="Times New Roman"/>
                <w:color w:val="000000"/>
                <w:sz w:val="20"/>
                <w:szCs w:val="20"/>
                <w:lang w:val="kk-KZ"/>
              </w:rPr>
              <w:t>сүт бағытындағы түйелердің түрлері мен тұқымдарын және олардың биологиялық ерекшеліктерін зерттеу; өсімін молайту және өсіру; түйе сүті мен шұбат өндіру технологияларын меңгеру.</w:t>
            </w:r>
          </w:p>
          <w:p w:rsidR="000F1390" w:rsidRDefault="008E0D66">
            <w:pPr>
              <w:spacing w:after="0" w:line="240" w:lineRule="auto"/>
              <w:jc w:val="both"/>
              <w:rPr>
                <w:rStyle w:val="15"/>
                <w:rFonts w:ascii="Times New Roman" w:hAnsi="Times New Roman" w:cs="Times New Roman"/>
                <w:b w:val="0"/>
                <w:i w:val="0"/>
                <w:color w:val="auto"/>
                <w:sz w:val="20"/>
                <w:szCs w:val="20"/>
                <w:lang w:val="kk-KZ"/>
              </w:rPr>
            </w:pPr>
            <w:r>
              <w:rPr>
                <w:rFonts w:ascii="Times New Roman" w:eastAsia="SimSun" w:hAnsi="Times New Roman" w:cs="Times New Roman"/>
                <w:b/>
                <w:bCs/>
                <w:color w:val="000000"/>
                <w:sz w:val="20"/>
                <w:szCs w:val="20"/>
                <w:lang w:val="kk-KZ"/>
              </w:rPr>
              <w:t>Мазмұны:</w:t>
            </w:r>
            <w:r>
              <w:rPr>
                <w:rFonts w:ascii="Times New Roman" w:hAnsi="Times New Roman" w:cs="Times New Roman"/>
                <w:sz w:val="20"/>
                <w:szCs w:val="20"/>
                <w:lang w:val="kk-KZ"/>
              </w:rPr>
              <w:t>Сүтті бағыттағы түйелердің сыртқы ,ішкі пішіні мен биологиялық ерекшелерін білу; сүтті бағыттағы түйелердің түрлері,тұқымдары және буданы; сүтті бағыттағы түйелерді пайдалану. Сүтті бағыттағы түйелерді өсіру,азықтандыру  мен  ұстау негіздерін; түйелерден сүт</w:t>
            </w:r>
            <w:r>
              <w:rPr>
                <w:rFonts w:ascii="Times New Roman" w:eastAsia="SimSun" w:hAnsi="Times New Roman" w:cs="Times New Roman"/>
                <w:color w:val="000000"/>
                <w:sz w:val="20"/>
                <w:szCs w:val="20"/>
                <w:lang w:val="kk-KZ"/>
              </w:rPr>
              <w:t xml:space="preserve"> өндіруді, </w:t>
            </w:r>
            <w:r>
              <w:rPr>
                <w:rFonts w:ascii="Times New Roman" w:hAnsi="Times New Roman" w:cs="Times New Roman"/>
                <w:sz w:val="20"/>
                <w:szCs w:val="20"/>
                <w:lang w:val="kk-KZ"/>
              </w:rPr>
              <w:t xml:space="preserve">түйелердің сүт өнімділігін; </w:t>
            </w:r>
            <w:r>
              <w:rPr>
                <w:rFonts w:ascii="Times New Roman" w:eastAsia="SimSun" w:hAnsi="Times New Roman" w:cs="Times New Roman"/>
                <w:color w:val="000000"/>
                <w:sz w:val="20"/>
                <w:szCs w:val="20"/>
                <w:lang w:val="kk-KZ"/>
              </w:rPr>
              <w:t xml:space="preserve">шұбаттың қоректік құндылықтары мен медициналық маңызын, </w:t>
            </w:r>
            <w:r>
              <w:rPr>
                <w:rFonts w:ascii="Times New Roman" w:hAnsi="Times New Roman" w:cs="Times New Roman"/>
                <w:sz w:val="20"/>
                <w:szCs w:val="20"/>
                <w:lang w:val="kk-KZ"/>
              </w:rPr>
              <w:t>сүтті бағыттағы түйелердің асылдандыру жұмыстарын;</w:t>
            </w:r>
            <w:r>
              <w:rPr>
                <w:rFonts w:ascii="Times New Roman" w:eastAsia="SimSun" w:hAnsi="Times New Roman" w:cs="Times New Roman"/>
                <w:color w:val="000000"/>
                <w:sz w:val="20"/>
                <w:szCs w:val="20"/>
                <w:lang w:val="kk-KZ"/>
              </w:rPr>
              <w:t xml:space="preserve"> асыл тұқымды шаруашылықтарда  ғылыми-эксперименттік тәжірибелерді жоспарлау; асыл тұқымдық жұмыстардан алынған нәтижелерін білікті бағалау, отандық селекцияның өнімді тұқымды түйелерін өсіру бойынша фермерлік шаруашылықтарды  ұйымдастыру.</w:t>
            </w:r>
          </w:p>
        </w:tc>
        <w:tc>
          <w:tcPr>
            <w:tcW w:w="927" w:type="dxa"/>
            <w:vMerge/>
            <w:tcBorders>
              <w:bottom w:val="single" w:sz="4" w:space="0" w:color="auto"/>
            </w:tcBorders>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kk-KZ"/>
              </w:rPr>
            </w:pPr>
          </w:p>
        </w:tc>
        <w:tc>
          <w:tcPr>
            <w:tcW w:w="426" w:type="dxa"/>
            <w:noWrap/>
          </w:tcPr>
          <w:p w:rsidR="000F1390" w:rsidRDefault="000F1390">
            <w:pPr>
              <w:widowControl w:val="0"/>
              <w:autoSpaceDE w:val="0"/>
              <w:autoSpaceDN w:val="0"/>
              <w:spacing w:after="0" w:line="240" w:lineRule="auto"/>
              <w:rPr>
                <w:rFonts w:eastAsia="Calibri"/>
                <w:b/>
                <w:sz w:val="20"/>
                <w:szCs w:val="20"/>
                <w:lang w:val="kk-KZ"/>
              </w:rPr>
            </w:pPr>
          </w:p>
        </w:tc>
        <w:tc>
          <w:tcPr>
            <w:tcW w:w="536" w:type="dxa"/>
            <w:noWrap/>
          </w:tcPr>
          <w:p w:rsidR="000F1390" w:rsidRDefault="000F1390">
            <w:pPr>
              <w:pStyle w:val="TableParagraph"/>
              <w:rPr>
                <w:b/>
                <w:sz w:val="20"/>
                <w:szCs w:val="20"/>
                <w:lang w:val="kk-KZ"/>
              </w:rPr>
            </w:pPr>
          </w:p>
        </w:tc>
        <w:tc>
          <w:tcPr>
            <w:tcW w:w="450" w:type="dxa"/>
            <w:noWrap/>
          </w:tcPr>
          <w:p w:rsidR="000F1390" w:rsidRDefault="000F1390">
            <w:pPr>
              <w:pStyle w:val="TableParagraph"/>
              <w:rPr>
                <w:b/>
                <w:sz w:val="20"/>
                <w:szCs w:val="20"/>
                <w:lang w:val="kk-KZ"/>
              </w:rPr>
            </w:pPr>
          </w:p>
        </w:tc>
        <w:tc>
          <w:tcPr>
            <w:tcW w:w="540"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540"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474" w:type="dxa"/>
            <w:noWrap/>
          </w:tcPr>
          <w:p w:rsidR="000F1390" w:rsidRPr="008E0D66" w:rsidRDefault="000F1390">
            <w:pPr>
              <w:widowControl w:val="0"/>
              <w:autoSpaceDE w:val="0"/>
              <w:autoSpaceDN w:val="0"/>
              <w:spacing w:after="0" w:line="240" w:lineRule="auto"/>
              <w:rPr>
                <w:rFonts w:eastAsia="Calibri"/>
                <w:b/>
                <w:sz w:val="20"/>
                <w:szCs w:val="20"/>
                <w:lang w:val="kk-KZ"/>
              </w:rPr>
            </w:pPr>
          </w:p>
        </w:tc>
        <w:tc>
          <w:tcPr>
            <w:tcW w:w="495" w:type="dxa"/>
            <w:noWrap/>
          </w:tcPr>
          <w:p w:rsidR="000F1390" w:rsidRPr="008E0D66" w:rsidRDefault="000F1390">
            <w:pPr>
              <w:pStyle w:val="TableParagraph"/>
              <w:rPr>
                <w:b/>
                <w:sz w:val="20"/>
                <w:szCs w:val="20"/>
                <w:lang w:val="kk-KZ"/>
              </w:rPr>
            </w:pPr>
          </w:p>
        </w:tc>
        <w:tc>
          <w:tcPr>
            <w:tcW w:w="480"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5"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84" w:type="dxa"/>
            <w:tcBorders>
              <w:left w:val="single" w:sz="4" w:space="0" w:color="auto"/>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rPr>
            </w:pPr>
            <w:r>
              <w:rPr>
                <w:rFonts w:eastAsia="Calibri"/>
                <w:b/>
                <w:sz w:val="20"/>
                <w:szCs w:val="20"/>
                <w:lang w:val="kk-KZ"/>
              </w:rPr>
              <w:lastRenderedPageBreak/>
              <w:t>7</w:t>
            </w:r>
            <w:r>
              <w:rPr>
                <w:rFonts w:eastAsia="Calibri"/>
                <w:b/>
                <w:sz w:val="20"/>
                <w:szCs w:val="20"/>
              </w:rPr>
              <w:t>0</w:t>
            </w:r>
          </w:p>
        </w:tc>
        <w:tc>
          <w:tcPr>
            <w:tcW w:w="975" w:type="dxa"/>
            <w:vMerge/>
            <w:noWrap/>
            <w:vAlign w:val="center"/>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0F1390">
            <w:pPr>
              <w:spacing w:after="20" w:line="240" w:lineRule="auto"/>
              <w:contextualSpacing/>
              <w:jc w:val="center"/>
              <w:rPr>
                <w:rFonts w:ascii="Times New Roman" w:eastAsia="Calibri" w:hAnsi="Times New Roman" w:cs="Times New Roman"/>
                <w:sz w:val="20"/>
                <w:szCs w:val="20"/>
                <w:lang w:val="kk-KZ" w:eastAsia="ru-RU"/>
              </w:rPr>
            </w:pPr>
          </w:p>
        </w:tc>
        <w:tc>
          <w:tcPr>
            <w:tcW w:w="1010" w:type="dxa"/>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en-US" w:eastAsia="ru-RU"/>
              </w:rPr>
            </w:pPr>
            <w:r>
              <w:rPr>
                <w:rFonts w:ascii="Times New Roman" w:eastAsia="Calibri" w:hAnsi="Times New Roman" w:cs="Times New Roman"/>
                <w:sz w:val="20"/>
                <w:szCs w:val="20"/>
                <w:lang w:val="kk-KZ" w:eastAsia="ru-RU"/>
              </w:rPr>
              <w:t>Өндірістік практика І</w:t>
            </w:r>
            <w:r>
              <w:rPr>
                <w:rFonts w:ascii="Times New Roman" w:eastAsia="Calibri" w:hAnsi="Times New Roman" w:cs="Times New Roman"/>
                <w:sz w:val="20"/>
                <w:szCs w:val="20"/>
                <w:lang w:val="en-US" w:eastAsia="ru-RU"/>
              </w:rPr>
              <w:t>V</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eastAsia="Calibri" w:hAnsi="Times New Roman" w:cs="Times New Roman"/>
                <w:b/>
                <w:bCs/>
                <w:sz w:val="20"/>
                <w:szCs w:val="20"/>
                <w:lang w:val="kk-KZ" w:eastAsia="ru-RU"/>
              </w:rPr>
            </w:pPr>
            <w:r>
              <w:rPr>
                <w:rFonts w:ascii="Times New Roman" w:eastAsia="Calibri" w:hAnsi="Times New Roman" w:cs="Times New Roman"/>
                <w:b/>
                <w:bCs/>
                <w:sz w:val="20"/>
                <w:szCs w:val="20"/>
                <w:lang w:val="kk-KZ" w:eastAsia="ru-RU"/>
              </w:rPr>
              <w:t xml:space="preserve">Мақсаты: </w:t>
            </w:r>
            <w:r>
              <w:rPr>
                <w:rFonts w:ascii="Times New Roman" w:eastAsia="SimSun" w:hAnsi="Times New Roman" w:cs="Times New Roman"/>
                <w:color w:val="000000"/>
                <w:sz w:val="20"/>
                <w:szCs w:val="20"/>
              </w:rPr>
              <w:t>малшаруашылығыөнімдерінөндірусаласындаменеджер</w:t>
            </w:r>
            <w:r>
              <w:rPr>
                <w:rFonts w:ascii="Times New Roman" w:eastAsia="SimSun" w:hAnsi="Times New Roman" w:cs="Times New Roman"/>
                <w:color w:val="000000"/>
                <w:sz w:val="20"/>
                <w:szCs w:val="20"/>
                <w:lang w:val="en-US"/>
              </w:rPr>
              <w:t>-</w:t>
            </w:r>
            <w:r>
              <w:rPr>
                <w:rFonts w:ascii="Times New Roman" w:eastAsia="SimSun" w:hAnsi="Times New Roman" w:cs="Times New Roman"/>
                <w:color w:val="000000"/>
                <w:sz w:val="20"/>
                <w:szCs w:val="20"/>
              </w:rPr>
              <w:t>технологжұмысыныңпрактикалықдағдыларынмеңгеру</w:t>
            </w:r>
            <w:r>
              <w:rPr>
                <w:rFonts w:ascii="Times New Roman" w:eastAsia="SimSun" w:hAnsi="Times New Roman" w:cs="Times New Roman"/>
                <w:color w:val="000000"/>
                <w:sz w:val="20"/>
                <w:szCs w:val="20"/>
                <w:lang w:val="kk-KZ"/>
              </w:rPr>
              <w:t>.</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eastAsia="Calibri" w:hAnsi="Times New Roman" w:cs="Times New Roman"/>
                <w:b/>
                <w:bCs/>
                <w:sz w:val="20"/>
                <w:szCs w:val="20"/>
                <w:lang w:val="kk-KZ" w:eastAsia="ru-RU"/>
              </w:rPr>
              <w:t>Мазмұны:</w:t>
            </w:r>
            <w:r>
              <w:rPr>
                <w:rFonts w:ascii="Times New Roman" w:eastAsia="Calibri" w:hAnsi="Times New Roman" w:cs="Times New Roman"/>
                <w:sz w:val="20"/>
                <w:szCs w:val="20"/>
                <w:lang w:val="kk-KZ" w:eastAsia="ru-RU"/>
              </w:rPr>
              <w:t xml:space="preserve">Ауыл шаруашылығы жұмыстарын ұйымдастыру және жүргізу бойынша мал шаруашылығының менеджер – технологы жұмысының практикалық дағдыларын меңгеру; селекциялық-асыл тұқымдық жұмыстарды жүргізу:  ауылшаруашылық малдарды, құстарды, балықтарды, араларды есепке алу бойынша жұмыстарды жүргізу. </w:t>
            </w:r>
          </w:p>
        </w:tc>
        <w:tc>
          <w:tcPr>
            <w:tcW w:w="927"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2</w:t>
            </w:r>
          </w:p>
        </w:tc>
        <w:tc>
          <w:tcPr>
            <w:tcW w:w="427" w:type="dxa"/>
            <w:noWrap/>
          </w:tcPr>
          <w:p w:rsidR="000F1390" w:rsidRDefault="000F1390">
            <w:pPr>
              <w:widowControl w:val="0"/>
              <w:autoSpaceDE w:val="0"/>
              <w:autoSpaceDN w:val="0"/>
              <w:spacing w:after="0" w:line="240" w:lineRule="auto"/>
              <w:jc w:val="center"/>
              <w:rPr>
                <w:rFonts w:ascii="Times New Roman" w:eastAsia="Calibri" w:hAnsi="Times New Roman"/>
                <w:b/>
                <w:sz w:val="20"/>
                <w:szCs w:val="20"/>
                <w:lang w:val="en-US"/>
              </w:rPr>
            </w:pPr>
          </w:p>
        </w:tc>
        <w:tc>
          <w:tcPr>
            <w:tcW w:w="426" w:type="dxa"/>
            <w:noWrap/>
          </w:tcPr>
          <w:p w:rsidR="000F1390" w:rsidRDefault="000F1390">
            <w:pPr>
              <w:widowControl w:val="0"/>
              <w:autoSpaceDE w:val="0"/>
              <w:autoSpaceDN w:val="0"/>
              <w:spacing w:after="0" w:line="240" w:lineRule="auto"/>
              <w:rPr>
                <w:rFonts w:eastAsia="Calibri"/>
                <w:b/>
                <w:sz w:val="20"/>
                <w:szCs w:val="20"/>
                <w:lang w:val="en-US"/>
              </w:rPr>
            </w:pPr>
          </w:p>
        </w:tc>
        <w:tc>
          <w:tcPr>
            <w:tcW w:w="536" w:type="dxa"/>
            <w:noWrap/>
          </w:tcPr>
          <w:p w:rsidR="000F1390" w:rsidRDefault="000F1390">
            <w:pPr>
              <w:pStyle w:val="TableParagraph"/>
              <w:rPr>
                <w:b/>
                <w:sz w:val="20"/>
                <w:szCs w:val="20"/>
                <w:lang w:val="en-US"/>
              </w:rPr>
            </w:pPr>
          </w:p>
        </w:tc>
        <w:tc>
          <w:tcPr>
            <w:tcW w:w="450" w:type="dxa"/>
            <w:noWrap/>
          </w:tcPr>
          <w:p w:rsidR="000F1390" w:rsidRDefault="000F1390">
            <w:pPr>
              <w:pStyle w:val="TableParagraph"/>
              <w:rPr>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474" w:type="dxa"/>
            <w:noWrap/>
          </w:tcPr>
          <w:p w:rsidR="000F1390" w:rsidRDefault="000F1390">
            <w:pPr>
              <w:widowControl w:val="0"/>
              <w:autoSpaceDE w:val="0"/>
              <w:autoSpaceDN w:val="0"/>
              <w:spacing w:after="0" w:line="240" w:lineRule="auto"/>
              <w:rPr>
                <w:rFonts w:eastAsia="Calibri"/>
                <w:b/>
                <w:sz w:val="20"/>
                <w:szCs w:val="20"/>
                <w:lang w:val="en-US"/>
              </w:rPr>
            </w:pPr>
          </w:p>
        </w:tc>
        <w:tc>
          <w:tcPr>
            <w:tcW w:w="495" w:type="dxa"/>
            <w:noWrap/>
          </w:tcPr>
          <w:p w:rsidR="000F1390" w:rsidRDefault="008E0D66">
            <w:pPr>
              <w:pStyle w:val="TableParagraph"/>
              <w:rPr>
                <w:b/>
                <w:sz w:val="20"/>
                <w:szCs w:val="20"/>
                <w:lang w:val="en-US"/>
              </w:rPr>
            </w:pPr>
            <w:r>
              <w:rPr>
                <w:b/>
                <w:sz w:val="20"/>
                <w:szCs w:val="20"/>
                <w:lang w:val="en-US"/>
              </w:rPr>
              <w:t>ѵ</w:t>
            </w:r>
          </w:p>
        </w:tc>
        <w:tc>
          <w:tcPr>
            <w:tcW w:w="480" w:type="dxa"/>
            <w:tcBorders>
              <w:right w:val="single" w:sz="4" w:space="0" w:color="auto"/>
            </w:tcBorders>
            <w:noWrap/>
          </w:tcPr>
          <w:p w:rsidR="000F1390" w:rsidRDefault="000F1390">
            <w:pPr>
              <w:pStyle w:val="TableParagraph"/>
              <w:rPr>
                <w:b/>
                <w:sz w:val="20"/>
                <w:szCs w:val="20"/>
                <w:lang w:val="en-US"/>
              </w:rPr>
            </w:pPr>
          </w:p>
        </w:tc>
        <w:tc>
          <w:tcPr>
            <w:tcW w:w="525" w:type="dxa"/>
            <w:tcBorders>
              <w:right w:val="single" w:sz="4" w:space="0" w:color="auto"/>
            </w:tcBorders>
            <w:noWrap/>
          </w:tcPr>
          <w:p w:rsidR="000F1390" w:rsidRDefault="000F1390">
            <w:pPr>
              <w:pStyle w:val="TableParagraph"/>
              <w:rPr>
                <w:b/>
                <w:sz w:val="20"/>
                <w:szCs w:val="20"/>
                <w:lang w:val="en-US"/>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8E0D66">
            <w:pPr>
              <w:pStyle w:val="TableParagraph"/>
              <w:rPr>
                <w:b/>
                <w:sz w:val="20"/>
                <w:szCs w:val="20"/>
                <w:lang w:val="en-US"/>
              </w:rPr>
            </w:pPr>
            <w:r>
              <w:rPr>
                <w:b/>
                <w:sz w:val="20"/>
                <w:szCs w:val="20"/>
                <w:lang w:val="en-US"/>
              </w:rPr>
              <w:t>ѵ</w:t>
            </w: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71</w:t>
            </w:r>
          </w:p>
        </w:tc>
        <w:tc>
          <w:tcPr>
            <w:tcW w:w="975" w:type="dxa"/>
            <w:noWrap/>
            <w:vAlign w:val="center"/>
          </w:tcPr>
          <w:p w:rsidR="000F1390" w:rsidRDefault="008E0D66">
            <w:pPr>
              <w:spacing w:after="20" w:line="240" w:lineRule="auto"/>
              <w:contextualSpacing/>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Жаңа кәсіби құзіреттіліктерді алу модулі</w:t>
            </w:r>
          </w:p>
        </w:tc>
        <w:tc>
          <w:tcPr>
            <w:tcW w:w="765"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БП</w:t>
            </w:r>
          </w:p>
        </w:tc>
        <w:tc>
          <w:tcPr>
            <w:tcW w:w="1010" w:type="dxa"/>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ТК</w:t>
            </w:r>
          </w:p>
        </w:tc>
        <w:tc>
          <w:tcPr>
            <w:tcW w:w="1441" w:type="dxa"/>
            <w:tcBorders>
              <w:top w:val="single" w:sz="4" w:space="0" w:color="auto"/>
              <w:bottom w:val="single" w:sz="4" w:space="0" w:color="auto"/>
            </w:tcBorders>
            <w:noWrap/>
          </w:tcPr>
          <w:p w:rsidR="000F1390" w:rsidRDefault="008E0D66">
            <w:pPr>
              <w:spacing w:after="0" w:line="240" w:lineRule="auto"/>
              <w:jc w:val="center"/>
              <w:rPr>
                <w:rFonts w:ascii="Times New Roman" w:hAnsi="Times New Roman" w:cs="Times New Roman"/>
                <w:bCs/>
                <w:iCs/>
                <w:color w:val="FF0000"/>
                <w:sz w:val="20"/>
                <w:szCs w:val="20"/>
                <w:lang w:val="kk-KZ"/>
              </w:rPr>
            </w:pPr>
            <w:r>
              <w:rPr>
                <w:rFonts w:ascii="Times New Roman" w:hAnsi="Times New Roman" w:cs="Times New Roman"/>
                <w:sz w:val="20"/>
                <w:szCs w:val="20"/>
                <w:lang w:val="kk-KZ"/>
              </w:rPr>
              <w:t>Қосымша білім беру бағдарламасы бойынша пәндер</w:t>
            </w:r>
          </w:p>
        </w:tc>
        <w:tc>
          <w:tcPr>
            <w:tcW w:w="3870" w:type="dxa"/>
            <w:tcBorders>
              <w:top w:val="single" w:sz="4" w:space="0" w:color="auto"/>
              <w:bottom w:val="single" w:sz="4" w:space="0" w:color="auto"/>
            </w:tcBorders>
            <w:noWrap/>
          </w:tcPr>
          <w:p w:rsidR="000F1390" w:rsidRDefault="008E0D66">
            <w:pPr>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Мақсаты: </w:t>
            </w:r>
            <w:r>
              <w:rPr>
                <w:rFonts w:ascii="Times New Roman" w:hAnsi="Times New Roman" w:cs="Times New Roman"/>
                <w:sz w:val="20"/>
                <w:szCs w:val="20"/>
                <w:lang w:val="kk-KZ"/>
              </w:rPr>
              <w:t>Жаңа кәсіби құзіреттіліктерді меңгеру.</w:t>
            </w:r>
          </w:p>
          <w:p w:rsidR="000F1390" w:rsidRDefault="008E0D66">
            <w:pPr>
              <w:autoSpaceDE w:val="0"/>
              <w:autoSpaceDN w:val="0"/>
              <w:adjustRightInd w:val="0"/>
              <w:spacing w:after="0" w:line="240" w:lineRule="auto"/>
              <w:jc w:val="both"/>
              <w:rPr>
                <w:rFonts w:ascii="Times New Roman" w:hAnsi="Times New Roman" w:cs="Times New Roman"/>
                <w:sz w:val="20"/>
                <w:szCs w:val="20"/>
                <w:lang w:val="kk-KZ"/>
              </w:rPr>
            </w:pPr>
            <w:r>
              <w:rPr>
                <w:rFonts w:ascii="Times New Roman" w:eastAsia="Calibri" w:hAnsi="Times New Roman" w:cs="Times New Roman"/>
                <w:b/>
                <w:bCs/>
                <w:sz w:val="20"/>
                <w:szCs w:val="20"/>
                <w:lang w:val="kk-KZ" w:eastAsia="ru-RU"/>
              </w:rPr>
              <w:t>Мазмұны:</w:t>
            </w:r>
            <w:r>
              <w:rPr>
                <w:rFonts w:ascii="Times New Roman" w:hAnsi="Times New Roman" w:cs="Times New Roman"/>
                <w:sz w:val="20"/>
                <w:szCs w:val="20"/>
                <w:lang w:val="kk-KZ"/>
              </w:rPr>
              <w:t>Оқытудыңқосымшабағдарламасы Minor (Минор)– пәндермен модульдар жиынтығынан және басқада оқу жұмыстарының түрлерін қамтитын білімалушыларға қосымша құзіреттіліктер беру үшін қамтылған шара.</w:t>
            </w:r>
          </w:p>
        </w:tc>
        <w:tc>
          <w:tcPr>
            <w:tcW w:w="927" w:type="dxa"/>
            <w:tcBorders>
              <w:top w:val="single" w:sz="4" w:space="0" w:color="auto"/>
              <w:bottom w:val="single" w:sz="4" w:space="0" w:color="auto"/>
            </w:tcBorders>
            <w:noWrap/>
          </w:tcPr>
          <w:p w:rsidR="000F1390" w:rsidRDefault="008E0D66">
            <w:pPr>
              <w:spacing w:after="0" w:line="240" w:lineRule="auto"/>
              <w:ind w:firstLineChars="100" w:firstLine="200"/>
              <w:rPr>
                <w:rFonts w:ascii="Times New Roman" w:eastAsia="SimSun" w:hAnsi="Times New Roman" w:cs="Times New Roman"/>
                <w:color w:val="000000"/>
                <w:sz w:val="20"/>
                <w:szCs w:val="20"/>
                <w:lang w:val="kk-KZ"/>
              </w:rPr>
            </w:pPr>
            <w:r>
              <w:rPr>
                <w:rFonts w:ascii="Times New Roman" w:eastAsia="SimSun" w:hAnsi="Times New Roman" w:cs="Times New Roman"/>
                <w:color w:val="000000"/>
                <w:sz w:val="20"/>
                <w:szCs w:val="20"/>
                <w:lang w:val="kk-KZ"/>
              </w:rPr>
              <w:t>12</w:t>
            </w:r>
          </w:p>
        </w:tc>
        <w:tc>
          <w:tcPr>
            <w:tcW w:w="427" w:type="dxa"/>
            <w:noWrap/>
          </w:tcPr>
          <w:p w:rsidR="000F1390" w:rsidRDefault="000F1390">
            <w:pPr>
              <w:widowControl w:val="0"/>
              <w:autoSpaceDE w:val="0"/>
              <w:autoSpaceDN w:val="0"/>
              <w:spacing w:after="0" w:line="240" w:lineRule="auto"/>
              <w:rPr>
                <w:rFonts w:ascii="Times New Roman" w:eastAsia="Calibri" w:hAnsi="Times New Roman"/>
                <w:b/>
                <w:sz w:val="20"/>
                <w:szCs w:val="20"/>
                <w:lang w:val="kk-KZ"/>
              </w:rPr>
            </w:pPr>
          </w:p>
        </w:tc>
        <w:tc>
          <w:tcPr>
            <w:tcW w:w="426" w:type="dxa"/>
            <w:noWrap/>
          </w:tcPr>
          <w:p w:rsidR="000F1390" w:rsidRDefault="008E0D66">
            <w:pPr>
              <w:widowControl w:val="0"/>
              <w:autoSpaceDE w:val="0"/>
              <w:autoSpaceDN w:val="0"/>
              <w:spacing w:after="0" w:line="240" w:lineRule="auto"/>
              <w:rPr>
                <w:rFonts w:eastAsia="Calibri"/>
                <w:b/>
                <w:sz w:val="20"/>
                <w:szCs w:val="20"/>
                <w:lang w:val="en-US"/>
              </w:rPr>
            </w:pPr>
            <w:r>
              <w:rPr>
                <w:rFonts w:eastAsia="Calibri"/>
                <w:b/>
                <w:sz w:val="20"/>
                <w:szCs w:val="20"/>
                <w:lang w:val="en-US"/>
              </w:rPr>
              <w:t>ѵ</w:t>
            </w:r>
          </w:p>
        </w:tc>
        <w:tc>
          <w:tcPr>
            <w:tcW w:w="536" w:type="dxa"/>
            <w:noWrap/>
          </w:tcPr>
          <w:p w:rsidR="000F1390" w:rsidRDefault="000F1390">
            <w:pPr>
              <w:widowControl w:val="0"/>
              <w:autoSpaceDE w:val="0"/>
              <w:autoSpaceDN w:val="0"/>
              <w:spacing w:after="0" w:line="240" w:lineRule="auto"/>
              <w:rPr>
                <w:rFonts w:eastAsia="Calibri"/>
                <w:b/>
                <w:sz w:val="20"/>
                <w:szCs w:val="20"/>
                <w:lang w:val="en-US"/>
              </w:rPr>
            </w:pPr>
          </w:p>
        </w:tc>
        <w:tc>
          <w:tcPr>
            <w:tcW w:w="450" w:type="dxa"/>
            <w:noWrap/>
          </w:tcPr>
          <w:p w:rsidR="000F1390" w:rsidRDefault="008E0D66">
            <w:pPr>
              <w:widowControl w:val="0"/>
              <w:autoSpaceDE w:val="0"/>
              <w:autoSpaceDN w:val="0"/>
              <w:spacing w:after="0" w:line="240" w:lineRule="auto"/>
              <w:rPr>
                <w:rFonts w:eastAsia="Calibri"/>
                <w:b/>
                <w:sz w:val="20"/>
                <w:szCs w:val="20"/>
                <w:lang w:val="en-US"/>
              </w:rPr>
            </w:pPr>
            <w:r>
              <w:rPr>
                <w:b/>
                <w:sz w:val="20"/>
                <w:szCs w:val="20"/>
                <w:lang w:val="en-US"/>
              </w:rPr>
              <w:t>ѵ</w:t>
            </w: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540" w:type="dxa"/>
            <w:noWrap/>
          </w:tcPr>
          <w:p w:rsidR="000F1390" w:rsidRDefault="008E0D66">
            <w:pPr>
              <w:widowControl w:val="0"/>
              <w:autoSpaceDE w:val="0"/>
              <w:autoSpaceDN w:val="0"/>
              <w:spacing w:after="0" w:line="240" w:lineRule="auto"/>
              <w:rPr>
                <w:rFonts w:eastAsia="Calibri"/>
                <w:b/>
                <w:sz w:val="20"/>
                <w:szCs w:val="20"/>
                <w:lang w:val="en-US"/>
              </w:rPr>
            </w:pPr>
            <w:r>
              <w:rPr>
                <w:b/>
                <w:sz w:val="20"/>
                <w:szCs w:val="20"/>
                <w:lang w:val="en-US"/>
              </w:rPr>
              <w:t>ѵ</w:t>
            </w:r>
          </w:p>
        </w:tc>
        <w:tc>
          <w:tcPr>
            <w:tcW w:w="474" w:type="dxa"/>
            <w:noWrap/>
          </w:tcPr>
          <w:p w:rsidR="000F1390" w:rsidRDefault="000F1390">
            <w:pPr>
              <w:widowControl w:val="0"/>
              <w:autoSpaceDE w:val="0"/>
              <w:autoSpaceDN w:val="0"/>
              <w:spacing w:after="0" w:line="240" w:lineRule="auto"/>
              <w:rPr>
                <w:rFonts w:eastAsia="Calibri"/>
                <w:b/>
                <w:sz w:val="20"/>
                <w:szCs w:val="20"/>
                <w:lang w:val="en-US"/>
              </w:rPr>
            </w:pP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en-US"/>
              </w:rPr>
            </w:pPr>
          </w:p>
        </w:tc>
        <w:tc>
          <w:tcPr>
            <w:tcW w:w="525" w:type="dxa"/>
            <w:tcBorders>
              <w:right w:val="single" w:sz="4" w:space="0" w:color="auto"/>
            </w:tcBorders>
            <w:noWrap/>
          </w:tcPr>
          <w:p w:rsidR="000F1390" w:rsidRDefault="000F1390">
            <w:pPr>
              <w:pStyle w:val="TableParagraph"/>
              <w:rPr>
                <w:b/>
                <w:sz w:val="20"/>
                <w:szCs w:val="20"/>
                <w:lang w:val="en-US"/>
              </w:rPr>
            </w:pPr>
          </w:p>
        </w:tc>
        <w:tc>
          <w:tcPr>
            <w:tcW w:w="584" w:type="dxa"/>
            <w:tcBorders>
              <w:left w:val="single" w:sz="4" w:space="0" w:color="auto"/>
              <w:right w:val="single" w:sz="4" w:space="0" w:color="auto"/>
            </w:tcBorders>
            <w:noWrap/>
          </w:tcPr>
          <w:p w:rsidR="000F1390" w:rsidRDefault="000F1390">
            <w:pPr>
              <w:pStyle w:val="TableParagraph"/>
              <w:rPr>
                <w:b/>
                <w:sz w:val="20"/>
                <w:szCs w:val="20"/>
                <w:lang w:val="en-US"/>
              </w:rPr>
            </w:pPr>
          </w:p>
        </w:tc>
        <w:tc>
          <w:tcPr>
            <w:tcW w:w="526" w:type="dxa"/>
            <w:gridSpan w:val="2"/>
            <w:tcBorders>
              <w:left w:val="single" w:sz="4" w:space="0" w:color="auto"/>
            </w:tcBorders>
            <w:noWrap/>
          </w:tcPr>
          <w:p w:rsidR="000F1390" w:rsidRDefault="000F1390">
            <w:pPr>
              <w:pStyle w:val="TableParagraph"/>
              <w:rPr>
                <w:b/>
                <w:sz w:val="20"/>
                <w:szCs w:val="20"/>
                <w:lang w:val="en-US"/>
              </w:rPr>
            </w:pPr>
          </w:p>
        </w:tc>
      </w:tr>
      <w:tr w:rsidR="000F1390">
        <w:trPr>
          <w:trHeight w:val="542"/>
        </w:trPr>
        <w:tc>
          <w:tcPr>
            <w:tcW w:w="495" w:type="dxa"/>
            <w:tcBorders>
              <w:top w:val="nil"/>
              <w:bottom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72</w:t>
            </w:r>
          </w:p>
        </w:tc>
        <w:tc>
          <w:tcPr>
            <w:tcW w:w="975" w:type="dxa"/>
            <w:vMerge w:val="restart"/>
            <w:noWrap/>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Қорытынды аттеста</w:t>
            </w:r>
            <w:r>
              <w:rPr>
                <w:rFonts w:ascii="Times New Roman" w:eastAsia="Calibri" w:hAnsi="Times New Roman" w:cs="Times New Roman"/>
                <w:sz w:val="20"/>
                <w:szCs w:val="20"/>
                <w:lang w:val="kk-KZ" w:eastAsia="ru-RU"/>
              </w:rPr>
              <w:t>ция</w:t>
            </w:r>
            <w:r>
              <w:rPr>
                <w:rFonts w:ascii="Times New Roman" w:eastAsia="Calibri" w:hAnsi="Times New Roman" w:cs="Times New Roman"/>
                <w:sz w:val="20"/>
                <w:szCs w:val="20"/>
                <w:lang w:eastAsia="ru-RU"/>
              </w:rPr>
              <w:t xml:space="preserve"> модулі</w:t>
            </w:r>
          </w:p>
        </w:tc>
        <w:tc>
          <w:tcPr>
            <w:tcW w:w="765" w:type="dxa"/>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1010" w:type="dxa"/>
            <w:noWrap/>
          </w:tcPr>
          <w:p w:rsidR="000F1390" w:rsidRDefault="000F1390">
            <w:pPr>
              <w:spacing w:after="20" w:line="240" w:lineRule="auto"/>
              <w:contextualSpacing/>
              <w:jc w:val="center"/>
              <w:rPr>
                <w:rFonts w:ascii="Times New Roman" w:eastAsia="Calibri" w:hAnsi="Times New Roman" w:cs="Times New Roman"/>
                <w:sz w:val="20"/>
                <w:szCs w:val="20"/>
                <w:lang w:eastAsia="ru-RU"/>
              </w:rPr>
            </w:pPr>
          </w:p>
        </w:tc>
        <w:tc>
          <w:tcPr>
            <w:tcW w:w="1441" w:type="dxa"/>
            <w:tcBorders>
              <w:top w:val="single" w:sz="4" w:space="0" w:color="auto"/>
              <w:bottom w:val="single" w:sz="4" w:space="0" w:color="auto"/>
            </w:tcBorders>
            <w:noWrap/>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Диплом алды немесе өндірістік практика</w:t>
            </w:r>
          </w:p>
        </w:tc>
        <w:tc>
          <w:tcPr>
            <w:tcW w:w="3870" w:type="dxa"/>
            <w:tcBorders>
              <w:top w:val="single" w:sz="4" w:space="0" w:color="auto"/>
              <w:bottom w:val="single" w:sz="4" w:space="0" w:color="auto"/>
            </w:tcBorders>
            <w:noWrap/>
          </w:tcPr>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eastAsia="Calibri" w:hAnsi="Times New Roman" w:cs="Times New Roman"/>
                <w:b/>
                <w:bCs/>
                <w:sz w:val="20"/>
                <w:szCs w:val="20"/>
                <w:lang w:val="kk-KZ" w:eastAsia="ru-RU"/>
              </w:rPr>
              <w:t xml:space="preserve">Мақсаты: </w:t>
            </w:r>
            <w:r>
              <w:rPr>
                <w:rFonts w:ascii="Times New Roman" w:eastAsia="SimSun" w:hAnsi="Times New Roman" w:cs="Times New Roman"/>
                <w:color w:val="000000"/>
                <w:sz w:val="20"/>
                <w:szCs w:val="20"/>
                <w:lang w:val="kk-KZ"/>
              </w:rPr>
              <w:t>базалық кәсіпорынның өндірістік қызметі туралы материалдар, диплом жұмысының тақырыбы бойынша материалдар жинау.</w:t>
            </w:r>
          </w:p>
          <w:p w:rsidR="000F1390" w:rsidRDefault="008E0D66">
            <w:pPr>
              <w:spacing w:after="20" w:line="240" w:lineRule="auto"/>
              <w:contextualSpacing/>
              <w:jc w:val="both"/>
              <w:rPr>
                <w:rFonts w:ascii="Times New Roman" w:eastAsia="Calibri" w:hAnsi="Times New Roman" w:cs="Times New Roman"/>
                <w:sz w:val="20"/>
                <w:szCs w:val="20"/>
                <w:lang w:val="kk-KZ" w:eastAsia="ru-RU"/>
              </w:rPr>
            </w:pPr>
            <w:r>
              <w:rPr>
                <w:rFonts w:ascii="Times New Roman" w:eastAsia="Calibri" w:hAnsi="Times New Roman" w:cs="Times New Roman"/>
                <w:b/>
                <w:bCs/>
                <w:sz w:val="20"/>
                <w:szCs w:val="20"/>
                <w:lang w:val="kk-KZ" w:eastAsia="ru-RU"/>
              </w:rPr>
              <w:t>Мазмұны:</w:t>
            </w:r>
            <w:r>
              <w:rPr>
                <w:rFonts w:ascii="Times New Roman" w:eastAsia="Calibri" w:hAnsi="Times New Roman" w:cs="Times New Roman"/>
                <w:sz w:val="20"/>
                <w:szCs w:val="20"/>
                <w:lang w:val="kk-KZ" w:eastAsia="ru-RU"/>
              </w:rPr>
              <w:t>Дипломдық жұмыс нысанының, өндірістік саланың, сонымен қатар, қолданылатын құрал-жабдықтың (қуатты, жабдықтың өнімділігі, жұмыс істеу принципі, жабдықтың осы немесе басқа түрінің артықшылығы) қызметінің сипаттамасы; ғылыми-зерттеу жұмысын жүргізу, ғылыми-шаруашылық тәжірибелерде тәжірибелік жұмыстар әдістерін қолдану.</w:t>
            </w:r>
          </w:p>
        </w:tc>
        <w:tc>
          <w:tcPr>
            <w:tcW w:w="927" w:type="dxa"/>
            <w:tcBorders>
              <w:top w:val="single" w:sz="4" w:space="0" w:color="auto"/>
              <w:bottom w:val="single" w:sz="4" w:space="0" w:color="auto"/>
            </w:tcBorders>
            <w:noWrap/>
            <w:vAlign w:val="center"/>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t>10</w:t>
            </w:r>
          </w:p>
        </w:tc>
        <w:tc>
          <w:tcPr>
            <w:tcW w:w="427" w:type="dxa"/>
            <w:noWrap/>
            <w:vAlign w:val="center"/>
          </w:tcPr>
          <w:p w:rsidR="000F1390" w:rsidRDefault="000F1390">
            <w:pPr>
              <w:widowControl w:val="0"/>
              <w:autoSpaceDE w:val="0"/>
              <w:autoSpaceDN w:val="0"/>
              <w:spacing w:after="0" w:line="240" w:lineRule="auto"/>
              <w:jc w:val="center"/>
              <w:rPr>
                <w:rFonts w:eastAsia="Calibri"/>
                <w:b/>
                <w:sz w:val="20"/>
                <w:szCs w:val="20"/>
                <w:lang w:val="en-US"/>
              </w:rPr>
            </w:pPr>
          </w:p>
        </w:tc>
        <w:tc>
          <w:tcPr>
            <w:tcW w:w="426" w:type="dxa"/>
            <w:noWrap/>
          </w:tcPr>
          <w:p w:rsidR="000F1390" w:rsidRDefault="008E0D66">
            <w:pPr>
              <w:widowControl w:val="0"/>
              <w:autoSpaceDE w:val="0"/>
              <w:autoSpaceDN w:val="0"/>
              <w:spacing w:after="0" w:line="240" w:lineRule="auto"/>
              <w:rPr>
                <w:rFonts w:eastAsia="Calibri"/>
                <w:b/>
                <w:sz w:val="20"/>
                <w:szCs w:val="20"/>
                <w:lang w:val="en-US"/>
              </w:rPr>
            </w:pPr>
            <w:r>
              <w:rPr>
                <w:rFonts w:eastAsia="Calibri"/>
                <w:b/>
                <w:sz w:val="20"/>
                <w:szCs w:val="20"/>
                <w:lang w:val="en-US"/>
              </w:rPr>
              <w:t>ѵ</w:t>
            </w:r>
          </w:p>
        </w:tc>
        <w:tc>
          <w:tcPr>
            <w:tcW w:w="536" w:type="dxa"/>
            <w:noWrap/>
          </w:tcPr>
          <w:p w:rsidR="000F1390" w:rsidRDefault="008E0D66">
            <w:pPr>
              <w:widowControl w:val="0"/>
              <w:autoSpaceDE w:val="0"/>
              <w:autoSpaceDN w:val="0"/>
              <w:spacing w:after="0" w:line="240" w:lineRule="auto"/>
              <w:rPr>
                <w:b/>
                <w:sz w:val="20"/>
                <w:szCs w:val="20"/>
                <w:lang w:val="en-US"/>
              </w:rPr>
            </w:pPr>
            <w:r>
              <w:rPr>
                <w:rFonts w:eastAsia="Calibri"/>
                <w:b/>
                <w:sz w:val="20"/>
                <w:szCs w:val="20"/>
                <w:lang w:val="en-US"/>
              </w:rPr>
              <w:t>ѵ</w:t>
            </w:r>
          </w:p>
        </w:tc>
        <w:tc>
          <w:tcPr>
            <w:tcW w:w="450" w:type="dxa"/>
            <w:noWrap/>
          </w:tcPr>
          <w:p w:rsidR="000F1390" w:rsidRDefault="000F1390">
            <w:pPr>
              <w:pStyle w:val="TableParagraph"/>
              <w:rPr>
                <w:rFonts w:eastAsia="Calibri"/>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474" w:type="dxa"/>
            <w:noWrap/>
          </w:tcPr>
          <w:p w:rsidR="000F1390" w:rsidRDefault="008E0D66">
            <w:pPr>
              <w:widowControl w:val="0"/>
              <w:autoSpaceDE w:val="0"/>
              <w:autoSpaceDN w:val="0"/>
              <w:spacing w:after="0" w:line="240" w:lineRule="auto"/>
              <w:rPr>
                <w:b/>
                <w:sz w:val="20"/>
                <w:szCs w:val="20"/>
                <w:lang w:val="en-US"/>
              </w:rPr>
            </w:pPr>
            <w:r>
              <w:rPr>
                <w:rFonts w:eastAsia="Calibri"/>
                <w:b/>
                <w:sz w:val="20"/>
                <w:szCs w:val="20"/>
                <w:lang w:val="en-US"/>
              </w:rPr>
              <w:t>ѵ</w:t>
            </w: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en-US"/>
              </w:rPr>
            </w:pPr>
          </w:p>
        </w:tc>
        <w:tc>
          <w:tcPr>
            <w:tcW w:w="525" w:type="dxa"/>
            <w:tcBorders>
              <w:right w:val="single" w:sz="4" w:space="0" w:color="auto"/>
            </w:tcBorders>
            <w:noWrap/>
          </w:tcPr>
          <w:p w:rsidR="000F1390" w:rsidRDefault="000F1390">
            <w:pPr>
              <w:pStyle w:val="TableParagraph"/>
              <w:rPr>
                <w:b/>
                <w:sz w:val="20"/>
                <w:szCs w:val="20"/>
                <w:lang w:val="en-US"/>
              </w:rPr>
            </w:pPr>
          </w:p>
        </w:tc>
        <w:tc>
          <w:tcPr>
            <w:tcW w:w="584" w:type="dxa"/>
            <w:tcBorders>
              <w:left w:val="single" w:sz="4" w:space="0" w:color="auto"/>
              <w:right w:val="single" w:sz="4" w:space="0" w:color="auto"/>
            </w:tcBorders>
            <w:noWrap/>
          </w:tcPr>
          <w:p w:rsidR="000F1390" w:rsidRDefault="008E0D66">
            <w:pPr>
              <w:pStyle w:val="TableParagraph"/>
              <w:rPr>
                <w:rFonts w:eastAsia="Calibri"/>
                <w:b/>
                <w:sz w:val="20"/>
                <w:szCs w:val="20"/>
                <w:lang w:val="en-US"/>
              </w:rPr>
            </w:pPr>
            <w:r>
              <w:rPr>
                <w:b/>
                <w:sz w:val="20"/>
                <w:szCs w:val="20"/>
                <w:lang w:val="en-US"/>
              </w:rPr>
              <w:t>ѵ</w:t>
            </w:r>
          </w:p>
        </w:tc>
        <w:tc>
          <w:tcPr>
            <w:tcW w:w="526" w:type="dxa"/>
            <w:gridSpan w:val="2"/>
            <w:tcBorders>
              <w:left w:val="single" w:sz="4" w:space="0" w:color="auto"/>
            </w:tcBorders>
            <w:noWrap/>
          </w:tcPr>
          <w:p w:rsidR="000F1390" w:rsidRDefault="000F1390">
            <w:pPr>
              <w:pStyle w:val="TableParagraph"/>
              <w:rPr>
                <w:rFonts w:eastAsia="Calibri"/>
                <w:b/>
                <w:sz w:val="20"/>
                <w:szCs w:val="20"/>
                <w:lang w:val="en-US"/>
              </w:rPr>
            </w:pPr>
          </w:p>
        </w:tc>
      </w:tr>
      <w:tr w:rsidR="000F1390">
        <w:trPr>
          <w:trHeight w:val="542"/>
        </w:trPr>
        <w:tc>
          <w:tcPr>
            <w:tcW w:w="495" w:type="dxa"/>
            <w:tcBorders>
              <w:top w:val="nil"/>
            </w:tcBorders>
            <w:noWrap/>
          </w:tcPr>
          <w:p w:rsidR="000F1390" w:rsidRDefault="008E0D66">
            <w:pPr>
              <w:widowControl w:val="0"/>
              <w:autoSpaceDE w:val="0"/>
              <w:autoSpaceDN w:val="0"/>
              <w:spacing w:after="0" w:line="240" w:lineRule="auto"/>
              <w:rPr>
                <w:rFonts w:eastAsia="Calibri"/>
                <w:b/>
                <w:sz w:val="20"/>
                <w:szCs w:val="20"/>
                <w:lang w:val="kk-KZ"/>
              </w:rPr>
            </w:pPr>
            <w:r>
              <w:rPr>
                <w:rFonts w:eastAsia="Calibri"/>
                <w:b/>
                <w:sz w:val="20"/>
                <w:szCs w:val="20"/>
                <w:lang w:val="kk-KZ"/>
              </w:rPr>
              <w:t>73</w:t>
            </w:r>
          </w:p>
        </w:tc>
        <w:tc>
          <w:tcPr>
            <w:tcW w:w="975" w:type="dxa"/>
            <w:vMerge/>
            <w:noWrap/>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765" w:type="dxa"/>
            <w:noWrap/>
          </w:tcPr>
          <w:p w:rsidR="000F1390" w:rsidRDefault="000F1390">
            <w:pPr>
              <w:spacing w:after="20" w:line="240" w:lineRule="auto"/>
              <w:contextualSpacing/>
              <w:rPr>
                <w:rFonts w:ascii="Times New Roman" w:eastAsia="Calibri" w:hAnsi="Times New Roman" w:cs="Times New Roman"/>
                <w:sz w:val="20"/>
                <w:szCs w:val="20"/>
                <w:lang w:val="kk-KZ" w:eastAsia="ru-RU"/>
              </w:rPr>
            </w:pPr>
          </w:p>
        </w:tc>
        <w:tc>
          <w:tcPr>
            <w:tcW w:w="1010" w:type="dxa"/>
            <w:noWrap/>
          </w:tcPr>
          <w:p w:rsidR="000F1390" w:rsidRDefault="000F1390">
            <w:pPr>
              <w:spacing w:after="20" w:line="240" w:lineRule="auto"/>
              <w:contextualSpacing/>
              <w:rPr>
                <w:rFonts w:ascii="Times New Roman" w:eastAsia="Calibri" w:hAnsi="Times New Roman" w:cs="Times New Roman"/>
                <w:sz w:val="20"/>
                <w:szCs w:val="20"/>
                <w:lang w:eastAsia="ru-RU"/>
              </w:rPr>
            </w:pPr>
          </w:p>
        </w:tc>
        <w:tc>
          <w:tcPr>
            <w:tcW w:w="1441" w:type="dxa"/>
            <w:tcBorders>
              <w:top w:val="single" w:sz="4" w:space="0" w:color="auto"/>
            </w:tcBorders>
            <w:noWrap/>
            <w:vAlign w:val="center"/>
          </w:tcPr>
          <w:p w:rsidR="000F1390" w:rsidRDefault="008E0D66">
            <w:pPr>
              <w:spacing w:after="20" w:line="240" w:lineRule="auto"/>
              <w:contextualSpacing/>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Дипломдық  жұмысты, дипломдық жобаны жазу және қорғау немесе кешенді </w:t>
            </w:r>
            <w:r>
              <w:rPr>
                <w:rFonts w:ascii="Times New Roman" w:eastAsia="Calibri" w:hAnsi="Times New Roman" w:cs="Times New Roman"/>
                <w:sz w:val="20"/>
                <w:szCs w:val="20"/>
                <w:lang w:eastAsia="ru-RU"/>
              </w:rPr>
              <w:lastRenderedPageBreak/>
              <w:t>емтихан  тапсыру</w:t>
            </w:r>
          </w:p>
        </w:tc>
        <w:tc>
          <w:tcPr>
            <w:tcW w:w="3870" w:type="dxa"/>
            <w:tcBorders>
              <w:top w:val="single" w:sz="4" w:space="0" w:color="auto"/>
            </w:tcBorders>
            <w:noWrap/>
          </w:tcPr>
          <w:p w:rsidR="000F1390" w:rsidRDefault="008E0D66">
            <w:pPr>
              <w:spacing w:after="20" w:line="240" w:lineRule="auto"/>
              <w:contextualSpacing/>
              <w:jc w:val="both"/>
              <w:rPr>
                <w:rFonts w:ascii="Times New Roman" w:eastAsia="SimSun" w:hAnsi="Times New Roman" w:cs="Times New Roman"/>
                <w:color w:val="000000"/>
                <w:sz w:val="20"/>
                <w:szCs w:val="20"/>
              </w:rPr>
            </w:pPr>
            <w:r>
              <w:rPr>
                <w:rFonts w:ascii="Times New Roman" w:eastAsia="Calibri" w:hAnsi="Times New Roman" w:cs="Times New Roman"/>
                <w:b/>
                <w:bCs/>
                <w:sz w:val="20"/>
                <w:szCs w:val="20"/>
                <w:lang w:val="kk-KZ" w:eastAsia="ru-RU"/>
              </w:rPr>
              <w:lastRenderedPageBreak/>
              <w:t>Мақсаты:</w:t>
            </w:r>
            <w:r>
              <w:rPr>
                <w:rFonts w:ascii="Times New Roman" w:eastAsia="SimSun" w:hAnsi="Times New Roman" w:cs="Times New Roman"/>
                <w:color w:val="000000"/>
                <w:sz w:val="20"/>
                <w:szCs w:val="20"/>
              </w:rPr>
              <w:t>Білім беру бағдарламасы бойынша теориялық білім мен практикалық дағдыларды жүйелеу, бекіту және кеңейту</w:t>
            </w:r>
            <w:r>
              <w:rPr>
                <w:rFonts w:ascii="Times New Roman" w:eastAsia="SimSun" w:hAnsi="Times New Roman" w:cs="Times New Roman"/>
                <w:color w:val="000000"/>
                <w:sz w:val="20"/>
                <w:szCs w:val="20"/>
                <w:lang w:val="kk-KZ"/>
              </w:rPr>
              <w:t xml:space="preserve">, </w:t>
            </w:r>
            <w:r>
              <w:rPr>
                <w:rFonts w:ascii="Times New Roman" w:eastAsia="SimSun" w:hAnsi="Times New Roman" w:cs="Times New Roman"/>
                <w:color w:val="000000"/>
                <w:sz w:val="20"/>
                <w:szCs w:val="20"/>
              </w:rPr>
              <w:t>оларды қолдану мал шаруашылығы саласындағы нақты міндеттерді шешу.</w:t>
            </w:r>
          </w:p>
          <w:p w:rsidR="000F1390" w:rsidRDefault="008E0D66">
            <w:pPr>
              <w:spacing w:after="20" w:line="240" w:lineRule="auto"/>
              <w:contextualSpacing/>
              <w:jc w:val="both"/>
              <w:rPr>
                <w:rFonts w:ascii="Times New Roman" w:eastAsia="Calibri" w:hAnsi="Times New Roman" w:cs="Times New Roman"/>
                <w:sz w:val="20"/>
                <w:szCs w:val="20"/>
                <w:lang w:eastAsia="ru-RU"/>
              </w:rPr>
            </w:pPr>
            <w:r>
              <w:rPr>
                <w:rFonts w:ascii="Times New Roman" w:eastAsia="Calibri" w:hAnsi="Times New Roman" w:cs="Times New Roman"/>
                <w:b/>
                <w:bCs/>
                <w:sz w:val="20"/>
                <w:szCs w:val="20"/>
                <w:lang w:val="kk-KZ" w:eastAsia="ru-RU"/>
              </w:rPr>
              <w:t xml:space="preserve">Мазмұны: </w:t>
            </w:r>
            <w:r>
              <w:rPr>
                <w:rFonts w:ascii="Times New Roman" w:eastAsia="Calibri" w:hAnsi="Times New Roman" w:cs="Times New Roman"/>
                <w:sz w:val="20"/>
                <w:szCs w:val="20"/>
                <w:lang w:val="kk-KZ" w:eastAsia="ru-RU"/>
              </w:rPr>
              <w:t xml:space="preserve">Талдау мәселесі, қабылданатын </w:t>
            </w:r>
            <w:r>
              <w:rPr>
                <w:rFonts w:ascii="Times New Roman" w:eastAsia="Calibri" w:hAnsi="Times New Roman" w:cs="Times New Roman"/>
                <w:sz w:val="20"/>
                <w:szCs w:val="20"/>
                <w:lang w:val="kk-KZ" w:eastAsia="ru-RU"/>
              </w:rPr>
              <w:lastRenderedPageBreak/>
              <w:t>шешімдердің өзектілігі мен жаңалығын негіздеу. Дипломдық жұмыстың тақырыбы бойынша аналитикалық шолу жүргізу, өз зерттеулерінің әдістемесі мен нәтижелерін баяндау; зерттелетін нысанның экологиялық қауіпсіздік шараларын, тіршілік әрекетінің қауіпсіздігі техникасын сипаттау, қорытындылар мен қорытынды жасау; сонымен қатар, өндірістің ұсыныстары. Қабылданатын техникалық шешімдердің тиімділігін негіздеу және дәлелдеу.</w:t>
            </w:r>
          </w:p>
        </w:tc>
        <w:tc>
          <w:tcPr>
            <w:tcW w:w="927" w:type="dxa"/>
            <w:tcBorders>
              <w:top w:val="single" w:sz="4" w:space="0" w:color="auto"/>
            </w:tcBorders>
            <w:noWrap/>
            <w:vAlign w:val="center"/>
          </w:tcPr>
          <w:p w:rsidR="000F1390" w:rsidRDefault="008E0D66">
            <w:pPr>
              <w:spacing w:after="20" w:line="240" w:lineRule="auto"/>
              <w:contextualSpacing/>
              <w:jc w:val="center"/>
              <w:rPr>
                <w:rFonts w:ascii="Times New Roman" w:eastAsia="Calibri" w:hAnsi="Times New Roman" w:cs="Times New Roman"/>
                <w:sz w:val="20"/>
                <w:szCs w:val="20"/>
                <w:lang w:val="kk-KZ" w:eastAsia="ru-RU"/>
              </w:rPr>
            </w:pPr>
            <w:r>
              <w:rPr>
                <w:rFonts w:ascii="Times New Roman" w:eastAsia="Calibri" w:hAnsi="Times New Roman" w:cs="Times New Roman"/>
                <w:sz w:val="20"/>
                <w:szCs w:val="20"/>
                <w:lang w:val="kk-KZ" w:eastAsia="ru-RU"/>
              </w:rPr>
              <w:lastRenderedPageBreak/>
              <w:t>8</w:t>
            </w:r>
          </w:p>
        </w:tc>
        <w:tc>
          <w:tcPr>
            <w:tcW w:w="427" w:type="dxa"/>
            <w:noWrap/>
            <w:vAlign w:val="center"/>
          </w:tcPr>
          <w:p w:rsidR="000F1390" w:rsidRDefault="000F1390">
            <w:pPr>
              <w:widowControl w:val="0"/>
              <w:autoSpaceDE w:val="0"/>
              <w:autoSpaceDN w:val="0"/>
              <w:spacing w:after="0" w:line="240" w:lineRule="auto"/>
              <w:jc w:val="center"/>
              <w:rPr>
                <w:rFonts w:ascii="Times New Roman" w:eastAsia="Calibri" w:hAnsi="Times New Roman"/>
                <w:b/>
                <w:sz w:val="20"/>
                <w:szCs w:val="20"/>
                <w:lang w:val="en-US"/>
              </w:rPr>
            </w:pPr>
          </w:p>
        </w:tc>
        <w:tc>
          <w:tcPr>
            <w:tcW w:w="426" w:type="dxa"/>
            <w:noWrap/>
          </w:tcPr>
          <w:p w:rsidR="000F1390" w:rsidRDefault="000F1390">
            <w:pPr>
              <w:widowControl w:val="0"/>
              <w:autoSpaceDE w:val="0"/>
              <w:autoSpaceDN w:val="0"/>
              <w:spacing w:after="0" w:line="240" w:lineRule="auto"/>
              <w:rPr>
                <w:rFonts w:eastAsia="Calibri"/>
                <w:b/>
                <w:sz w:val="20"/>
                <w:szCs w:val="20"/>
                <w:lang w:val="en-US"/>
              </w:rPr>
            </w:pPr>
          </w:p>
        </w:tc>
        <w:tc>
          <w:tcPr>
            <w:tcW w:w="536" w:type="dxa"/>
            <w:noWrap/>
          </w:tcPr>
          <w:p w:rsidR="000F1390" w:rsidRDefault="000F1390">
            <w:pPr>
              <w:pStyle w:val="TableParagraph"/>
              <w:rPr>
                <w:b/>
                <w:sz w:val="20"/>
                <w:szCs w:val="20"/>
                <w:lang w:val="en-US"/>
              </w:rPr>
            </w:pPr>
          </w:p>
        </w:tc>
        <w:tc>
          <w:tcPr>
            <w:tcW w:w="450" w:type="dxa"/>
            <w:noWrap/>
          </w:tcPr>
          <w:p w:rsidR="000F1390" w:rsidRDefault="008E0D66">
            <w:pPr>
              <w:pStyle w:val="TableParagraph"/>
              <w:rPr>
                <w:b/>
                <w:sz w:val="20"/>
                <w:szCs w:val="20"/>
                <w:lang w:val="en-US"/>
              </w:rPr>
            </w:pPr>
            <w:r>
              <w:rPr>
                <w:b/>
                <w:sz w:val="20"/>
                <w:szCs w:val="20"/>
                <w:lang w:val="en-US"/>
              </w:rPr>
              <w:t>ѵ</w:t>
            </w: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540" w:type="dxa"/>
            <w:noWrap/>
          </w:tcPr>
          <w:p w:rsidR="000F1390" w:rsidRDefault="000F1390">
            <w:pPr>
              <w:widowControl w:val="0"/>
              <w:autoSpaceDE w:val="0"/>
              <w:autoSpaceDN w:val="0"/>
              <w:spacing w:after="0" w:line="240" w:lineRule="auto"/>
              <w:rPr>
                <w:rFonts w:eastAsia="Calibri"/>
                <w:b/>
                <w:sz w:val="20"/>
                <w:szCs w:val="20"/>
                <w:lang w:val="en-US"/>
              </w:rPr>
            </w:pPr>
          </w:p>
        </w:tc>
        <w:tc>
          <w:tcPr>
            <w:tcW w:w="474" w:type="dxa"/>
            <w:noWrap/>
          </w:tcPr>
          <w:p w:rsidR="000F1390" w:rsidRDefault="008E0D66">
            <w:pPr>
              <w:widowControl w:val="0"/>
              <w:autoSpaceDE w:val="0"/>
              <w:autoSpaceDN w:val="0"/>
              <w:spacing w:after="0" w:line="240" w:lineRule="auto"/>
              <w:rPr>
                <w:rFonts w:eastAsia="Calibri"/>
                <w:b/>
                <w:sz w:val="20"/>
                <w:szCs w:val="20"/>
                <w:lang w:val="en-US"/>
              </w:rPr>
            </w:pPr>
            <w:r>
              <w:rPr>
                <w:rFonts w:eastAsia="Calibri"/>
                <w:b/>
                <w:sz w:val="20"/>
                <w:szCs w:val="20"/>
                <w:lang w:val="en-US"/>
              </w:rPr>
              <w:t>ѵ</w:t>
            </w:r>
          </w:p>
        </w:tc>
        <w:tc>
          <w:tcPr>
            <w:tcW w:w="495" w:type="dxa"/>
            <w:noWrap/>
          </w:tcPr>
          <w:p w:rsidR="000F1390" w:rsidRDefault="000F1390">
            <w:pPr>
              <w:pStyle w:val="TableParagraph"/>
              <w:rPr>
                <w:b/>
                <w:sz w:val="20"/>
                <w:szCs w:val="20"/>
                <w:lang w:val="en-US"/>
              </w:rPr>
            </w:pPr>
          </w:p>
        </w:tc>
        <w:tc>
          <w:tcPr>
            <w:tcW w:w="480" w:type="dxa"/>
            <w:tcBorders>
              <w:right w:val="single" w:sz="4" w:space="0" w:color="auto"/>
            </w:tcBorders>
            <w:noWrap/>
          </w:tcPr>
          <w:p w:rsidR="000F1390" w:rsidRDefault="000F1390">
            <w:pPr>
              <w:pStyle w:val="TableParagraph"/>
              <w:rPr>
                <w:b/>
                <w:sz w:val="20"/>
                <w:szCs w:val="20"/>
                <w:lang w:val="en-US"/>
              </w:rPr>
            </w:pPr>
          </w:p>
        </w:tc>
        <w:tc>
          <w:tcPr>
            <w:tcW w:w="525" w:type="dxa"/>
            <w:tcBorders>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628" w:type="dxa"/>
            <w:gridSpan w:val="2"/>
            <w:tcBorders>
              <w:left w:val="single" w:sz="4" w:space="0" w:color="auto"/>
              <w:bottom w:val="single" w:sz="4" w:space="0" w:color="auto"/>
              <w:right w:val="single" w:sz="4" w:space="0" w:color="auto"/>
            </w:tcBorders>
            <w:noWrap/>
          </w:tcPr>
          <w:p w:rsidR="000F1390" w:rsidRDefault="008E0D66">
            <w:pPr>
              <w:pStyle w:val="TableParagraph"/>
              <w:rPr>
                <w:b/>
                <w:sz w:val="20"/>
                <w:szCs w:val="20"/>
                <w:lang w:val="en-US"/>
              </w:rPr>
            </w:pPr>
            <w:r>
              <w:rPr>
                <w:b/>
                <w:sz w:val="20"/>
                <w:szCs w:val="20"/>
                <w:lang w:val="en-US"/>
              </w:rPr>
              <w:t>ѵ</w:t>
            </w:r>
          </w:p>
        </w:tc>
        <w:tc>
          <w:tcPr>
            <w:tcW w:w="482" w:type="dxa"/>
            <w:tcBorders>
              <w:left w:val="single" w:sz="4" w:space="0" w:color="auto"/>
              <w:bottom w:val="single" w:sz="4" w:space="0" w:color="auto"/>
            </w:tcBorders>
            <w:noWrap/>
          </w:tcPr>
          <w:p w:rsidR="000F1390" w:rsidRDefault="000F1390">
            <w:pPr>
              <w:pStyle w:val="TableParagraph"/>
              <w:rPr>
                <w:b/>
                <w:sz w:val="20"/>
                <w:szCs w:val="20"/>
                <w:lang w:val="en-US"/>
              </w:rPr>
            </w:pPr>
          </w:p>
        </w:tc>
      </w:tr>
    </w:tbl>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9A4948" w:rsidRDefault="009A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9A4948" w:rsidRDefault="009A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9A4948" w:rsidRDefault="009A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9A4948" w:rsidRDefault="009A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9A4948" w:rsidRDefault="009A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9A4948" w:rsidRPr="009A4948" w:rsidRDefault="009A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kk-KZ"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b/>
          <w:color w:val="000000"/>
          <w:sz w:val="24"/>
          <w:szCs w:val="24"/>
          <w:lang w:val="en-US" w:eastAsia="ru-RU"/>
        </w:rPr>
      </w:pPr>
    </w:p>
    <w:p w:rsidR="00284BBA" w:rsidRPr="00C948D7" w:rsidRDefault="00C948D7" w:rsidP="00284BBA">
      <w:pPr>
        <w:spacing w:after="0" w:line="240" w:lineRule="auto"/>
        <w:jc w:val="center"/>
        <w:rPr>
          <w:rFonts w:ascii="Times New Roman" w:eastAsia="Calibri" w:hAnsi="Times New Roman" w:cs="Times New Roman"/>
          <w:b/>
          <w:sz w:val="28"/>
          <w:szCs w:val="28"/>
          <w:lang w:val="kk-KZ"/>
        </w:rPr>
      </w:pPr>
      <w:r w:rsidRPr="00C948D7">
        <w:rPr>
          <w:rFonts w:ascii="Times New Roman" w:eastAsia="Calibri" w:hAnsi="Times New Roman" w:cs="Times New Roman"/>
          <w:b/>
          <w:sz w:val="28"/>
          <w:szCs w:val="28"/>
          <w:lang w:val="kk-KZ"/>
        </w:rPr>
        <w:lastRenderedPageBreak/>
        <w:t>5.БІЛІМ БЕРУ БАҒДАРЛАМАСЫНЫҢ МОДУЛЬДЕРІ БӨЛІНІСІНДЕ МЕҢГЕРІЛГЕН КРЕДИТТЕР КӨЛЕМІН КӨРСЕТЕТІН ЖИЫНТЫҚ КЕСТЕ</w:t>
      </w:r>
    </w:p>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Calibri" w:hAnsi="Times New Roman" w:cs="Times New Roman"/>
          <w:color w:val="000000"/>
          <w:sz w:val="24"/>
          <w:szCs w:val="24"/>
          <w:lang w:val="kk-KZ" w:eastAsia="ru-RU"/>
        </w:rPr>
      </w:pPr>
    </w:p>
    <w:tbl>
      <w:tblPr>
        <w:tblpPr w:leftFromText="180" w:rightFromText="180" w:bottomFromText="200" w:vertAnchor="text" w:tblpX="1" w:tblpY="1"/>
        <w:tblOverlap w:val="never"/>
        <w:tblW w:w="1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3"/>
        <w:gridCol w:w="793"/>
        <w:gridCol w:w="1191"/>
        <w:gridCol w:w="793"/>
        <w:gridCol w:w="794"/>
        <w:gridCol w:w="595"/>
        <w:gridCol w:w="1149"/>
        <w:gridCol w:w="1110"/>
        <w:gridCol w:w="1117"/>
        <w:gridCol w:w="1389"/>
        <w:gridCol w:w="1191"/>
        <w:gridCol w:w="1147"/>
        <w:gridCol w:w="759"/>
        <w:gridCol w:w="759"/>
        <w:gridCol w:w="951"/>
      </w:tblGrid>
      <w:tr w:rsidR="000F1390">
        <w:trPr>
          <w:trHeight w:val="373"/>
        </w:trPr>
        <w:tc>
          <w:tcPr>
            <w:tcW w:w="7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rsidR="000F1390" w:rsidRDefault="008E0D66">
            <w:pPr>
              <w:spacing w:after="0" w:line="240" w:lineRule="auto"/>
              <w:ind w:left="20" w:right="113"/>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Оқу курсы</w:t>
            </w:r>
          </w:p>
        </w:tc>
        <w:tc>
          <w:tcPr>
            <w:tcW w:w="7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rsidR="000F1390" w:rsidRDefault="008E0D66">
            <w:pPr>
              <w:spacing w:after="0" w:line="240" w:lineRule="auto"/>
              <w:ind w:left="20" w:right="113"/>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Семестр</w:t>
            </w:r>
          </w:p>
        </w:tc>
        <w:tc>
          <w:tcPr>
            <w:tcW w:w="1191"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rsidR="000F1390" w:rsidRDefault="008E0D66">
            <w:pPr>
              <w:spacing w:after="0" w:line="240" w:lineRule="auto"/>
              <w:jc w:val="center"/>
              <w:rPr>
                <w:rFonts w:ascii="Times New Roman" w:eastAsia="Calibri" w:hAnsi="Times New Roman" w:cs="Times New Roman"/>
                <w:color w:val="000000"/>
                <w:sz w:val="20"/>
                <w:szCs w:val="20"/>
                <w:lang w:val="kk-KZ" w:eastAsia="ru-RU"/>
              </w:rPr>
            </w:pPr>
            <w:r>
              <w:rPr>
                <w:rFonts w:ascii="Times New Roman" w:eastAsia="Calibri" w:hAnsi="Times New Roman" w:cs="Times New Roman"/>
                <w:color w:val="000000"/>
                <w:sz w:val="20"/>
                <w:szCs w:val="20"/>
                <w:lang w:val="kk-KZ" w:eastAsia="ru-RU"/>
              </w:rPr>
              <w:t>И</w:t>
            </w:r>
            <w:r>
              <w:rPr>
                <w:rFonts w:ascii="Times New Roman" w:eastAsia="Calibri" w:hAnsi="Times New Roman" w:cs="Times New Roman"/>
                <w:color w:val="000000"/>
                <w:sz w:val="20"/>
                <w:szCs w:val="20"/>
                <w:lang w:eastAsia="ru-RU"/>
              </w:rPr>
              <w:t xml:space="preserve">герілетін </w:t>
            </w:r>
          </w:p>
          <w:p w:rsidR="000F1390" w:rsidRDefault="008E0D66">
            <w:pPr>
              <w:spacing w:after="0" w:line="240" w:lineRule="auto"/>
              <w:ind w:left="20" w:right="113"/>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модульдер саны</w:t>
            </w:r>
          </w:p>
        </w:tc>
        <w:tc>
          <w:tcPr>
            <w:tcW w:w="2182"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color w:val="000000"/>
                <w:sz w:val="20"/>
                <w:szCs w:val="20"/>
                <w:lang w:eastAsia="ru-RU"/>
              </w:rPr>
            </w:pPr>
            <w:r>
              <w:rPr>
                <w:rFonts w:ascii="Times New Roman" w:eastAsia="Calibri" w:hAnsi="Times New Roman" w:cs="Times New Roman"/>
                <w:color w:val="000000"/>
                <w:sz w:val="20"/>
                <w:szCs w:val="20"/>
                <w:lang w:eastAsia="ru-RU"/>
              </w:rPr>
              <w:t>Оқытылатын пәндер саны</w:t>
            </w:r>
          </w:p>
        </w:tc>
        <w:tc>
          <w:tcPr>
            <w:tcW w:w="5956"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Кредиттер саны KZ</w:t>
            </w:r>
          </w:p>
        </w:tc>
        <w:tc>
          <w:tcPr>
            <w:tcW w:w="1147"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Сағат бойынша барлығы</w:t>
            </w:r>
          </w:p>
        </w:tc>
        <w:tc>
          <w:tcPr>
            <w:tcW w:w="759"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rsidR="000F1390" w:rsidRDefault="008E0D66">
            <w:pPr>
              <w:spacing w:after="0" w:line="240" w:lineRule="auto"/>
              <w:ind w:left="20" w:right="113"/>
              <w:jc w:val="center"/>
              <w:rPr>
                <w:rFonts w:ascii="Times New Roman" w:eastAsia="Calibri" w:hAnsi="Times New Roman" w:cs="Times New Roman"/>
                <w:sz w:val="20"/>
                <w:szCs w:val="20"/>
                <w:lang w:val="en-US" w:eastAsia="ru-RU"/>
              </w:rPr>
            </w:pPr>
            <w:r>
              <w:rPr>
                <w:rFonts w:ascii="Times New Roman" w:eastAsia="Calibri" w:hAnsi="Times New Roman" w:cs="Times New Roman"/>
                <w:color w:val="000000"/>
                <w:sz w:val="20"/>
                <w:szCs w:val="20"/>
                <w:lang w:eastAsia="ru-RU"/>
              </w:rPr>
              <w:t xml:space="preserve">Кредиттер жиыны </w:t>
            </w:r>
            <w:r>
              <w:rPr>
                <w:rFonts w:ascii="Times New Roman" w:eastAsia="Calibri" w:hAnsi="Times New Roman" w:cs="Times New Roman"/>
                <w:color w:val="000000"/>
                <w:sz w:val="20"/>
                <w:szCs w:val="20"/>
                <w:lang w:val="en-US" w:eastAsia="ru-RU"/>
              </w:rPr>
              <w:t>KZ</w:t>
            </w:r>
          </w:p>
        </w:tc>
        <w:tc>
          <w:tcPr>
            <w:tcW w:w="171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val="kk-KZ" w:eastAsia="ru-RU"/>
              </w:rPr>
              <w:t xml:space="preserve">Саны </w:t>
            </w:r>
          </w:p>
        </w:tc>
      </w:tr>
      <w:tr w:rsidR="000F1390">
        <w:trPr>
          <w:cantSplit/>
          <w:trHeight w:val="1362"/>
        </w:trPr>
        <w:tc>
          <w:tcPr>
            <w:tcW w:w="793" w:type="dxa"/>
            <w:vMerge/>
            <w:tcBorders>
              <w:top w:val="single" w:sz="4" w:space="0" w:color="auto"/>
              <w:left w:val="single" w:sz="4" w:space="0" w:color="auto"/>
              <w:bottom w:val="single" w:sz="4" w:space="0" w:color="auto"/>
              <w:right w:val="single" w:sz="4" w:space="0" w:color="auto"/>
            </w:tcBorders>
            <w:vAlign w:val="center"/>
          </w:tcPr>
          <w:p w:rsidR="000F1390" w:rsidRDefault="000F1390">
            <w:pPr>
              <w:spacing w:after="0" w:line="240" w:lineRule="auto"/>
              <w:rPr>
                <w:rFonts w:ascii="Times New Roman" w:eastAsia="Calibri" w:hAnsi="Times New Roman" w:cs="Times New Roman"/>
                <w:sz w:val="20"/>
                <w:szCs w:val="2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tcPr>
          <w:p w:rsidR="000F1390" w:rsidRDefault="000F1390">
            <w:pPr>
              <w:spacing w:after="0" w:line="240" w:lineRule="auto"/>
              <w:rPr>
                <w:rFonts w:ascii="Times New Roman" w:eastAsia="Calibri" w:hAnsi="Times New Roman" w:cs="Times New Roman"/>
                <w:sz w:val="20"/>
                <w:szCs w:val="20"/>
                <w:lang w:eastAsia="ru-RU"/>
              </w:rPr>
            </w:pPr>
          </w:p>
        </w:tc>
        <w:tc>
          <w:tcPr>
            <w:tcW w:w="1191" w:type="dxa"/>
            <w:vMerge/>
            <w:tcBorders>
              <w:top w:val="single" w:sz="4" w:space="0" w:color="auto"/>
              <w:left w:val="single" w:sz="4" w:space="0" w:color="auto"/>
              <w:bottom w:val="single" w:sz="4" w:space="0" w:color="auto"/>
              <w:right w:val="single" w:sz="4" w:space="0" w:color="auto"/>
            </w:tcBorders>
            <w:vAlign w:val="center"/>
          </w:tcPr>
          <w:p w:rsidR="000F1390" w:rsidRDefault="000F1390">
            <w:pPr>
              <w:spacing w:after="0" w:line="240" w:lineRule="auto"/>
              <w:rPr>
                <w:rFonts w:ascii="Times New Roman" w:eastAsia="Calibri" w:hAnsi="Times New Roman" w:cs="Times New Roman"/>
                <w:sz w:val="20"/>
                <w:szCs w:val="20"/>
                <w:lang w:eastAsia="ru-RU"/>
              </w:rPr>
            </w:pP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rsidR="000F1390" w:rsidRDefault="008E0D66">
            <w:pPr>
              <w:spacing w:after="0" w:line="240" w:lineRule="auto"/>
              <w:ind w:left="20" w:right="113"/>
              <w:jc w:val="center"/>
              <w:rPr>
                <w:rFonts w:ascii="Times New Roman" w:eastAsia="Calibri" w:hAnsi="Times New Roman" w:cs="Times New Roman"/>
                <w:sz w:val="20"/>
                <w:szCs w:val="20"/>
                <w:lang w:val="kk-KZ" w:eastAsia="ru-RU"/>
              </w:rPr>
            </w:pPr>
            <w:r>
              <w:rPr>
                <w:rFonts w:ascii="Times New Roman" w:eastAsia="Calibri" w:hAnsi="Times New Roman" w:cs="Times New Roman"/>
                <w:color w:val="000000"/>
                <w:sz w:val="20"/>
                <w:szCs w:val="20"/>
                <w:lang w:val="kk-KZ" w:eastAsia="ru-RU"/>
              </w:rPr>
              <w:t>МК</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vAlign w:val="center"/>
          </w:tcPr>
          <w:p w:rsidR="000F1390" w:rsidRDefault="008E0D66">
            <w:pPr>
              <w:spacing w:after="0" w:line="240" w:lineRule="auto"/>
              <w:ind w:left="20" w:right="113"/>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val="kk-KZ" w:eastAsia="ru-RU"/>
              </w:rPr>
              <w:t>Ж</w:t>
            </w:r>
            <w:r>
              <w:rPr>
                <w:rFonts w:ascii="Times New Roman" w:eastAsia="Calibri" w:hAnsi="Times New Roman" w:cs="Times New Roman"/>
                <w:sz w:val="20"/>
                <w:szCs w:val="20"/>
                <w:lang w:eastAsia="ru-RU"/>
              </w:rPr>
              <w:t>К</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extDirection w:val="btLr"/>
          </w:tcPr>
          <w:p w:rsidR="000F1390" w:rsidRDefault="008E0D66">
            <w:pPr>
              <w:spacing w:after="0" w:line="240" w:lineRule="auto"/>
              <w:ind w:left="20" w:right="113"/>
              <w:jc w:val="center"/>
              <w:rPr>
                <w:rFonts w:ascii="Times New Roman" w:eastAsia="Calibri" w:hAnsi="Times New Roman" w:cs="Times New Roman"/>
                <w:color w:val="000000"/>
                <w:sz w:val="20"/>
                <w:szCs w:val="20"/>
                <w:lang w:val="kk-KZ" w:eastAsia="ru-RU"/>
              </w:rPr>
            </w:pPr>
            <w:r>
              <w:rPr>
                <w:rFonts w:ascii="Times New Roman" w:eastAsia="Calibri" w:hAnsi="Times New Roman" w:cs="Times New Roman"/>
                <w:color w:val="000000"/>
                <w:sz w:val="20"/>
                <w:szCs w:val="20"/>
                <w:lang w:val="kk-KZ" w:eastAsia="ru-RU"/>
              </w:rPr>
              <w:t>ТК</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Теориялық оқыту</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val="kk-KZ" w:eastAsia="ru-RU"/>
              </w:rPr>
              <w:t>Дене шынықтыру</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Оқу</w:t>
            </w:r>
            <w:r>
              <w:rPr>
                <w:rFonts w:ascii="Times New Roman" w:eastAsia="Calibri" w:hAnsi="Times New Roman" w:cs="Times New Roman"/>
                <w:color w:val="000000"/>
                <w:sz w:val="20"/>
                <w:szCs w:val="20"/>
                <w:lang w:val="kk-KZ" w:eastAsia="ru-RU"/>
              </w:rPr>
              <w:t>іс-тәжірибесі</w:t>
            </w: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Өндірістік</w:t>
            </w:r>
            <w:r>
              <w:rPr>
                <w:rFonts w:ascii="Times New Roman" w:eastAsia="Calibri" w:hAnsi="Times New Roman" w:cs="Times New Roman"/>
                <w:color w:val="000000"/>
                <w:sz w:val="20"/>
                <w:szCs w:val="20"/>
                <w:lang w:val="kk-KZ" w:eastAsia="ru-RU"/>
              </w:rPr>
              <w:t>іс-</w:t>
            </w:r>
            <w:r>
              <w:rPr>
                <w:rFonts w:ascii="Times New Roman" w:eastAsia="Calibri" w:hAnsi="Times New Roman" w:cs="Times New Roman"/>
                <w:color w:val="000000"/>
                <w:sz w:val="20"/>
                <w:szCs w:val="20"/>
                <w:lang w:eastAsia="ru-RU"/>
              </w:rPr>
              <w:t>тәжірибе</w:t>
            </w:r>
            <w:r>
              <w:rPr>
                <w:rFonts w:ascii="Times New Roman" w:eastAsia="Calibri" w:hAnsi="Times New Roman" w:cs="Times New Roman"/>
                <w:color w:val="000000"/>
                <w:sz w:val="20"/>
                <w:szCs w:val="20"/>
                <w:lang w:val="kk-KZ" w:eastAsia="ru-RU"/>
              </w:rPr>
              <w:t>және диплом алдындағы іс-тәжірибе</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eastAsia="ru-RU"/>
              </w:rPr>
            </w:pPr>
            <w:r>
              <w:rPr>
                <w:rFonts w:ascii="Times New Roman" w:eastAsia="Calibri" w:hAnsi="Times New Roman" w:cs="Times New Roman"/>
                <w:color w:val="000000"/>
                <w:sz w:val="20"/>
                <w:szCs w:val="20"/>
                <w:lang w:eastAsia="ru-RU"/>
              </w:rPr>
              <w:t>Қорытынды аттестаттау</w:t>
            </w:r>
          </w:p>
        </w:tc>
        <w:tc>
          <w:tcPr>
            <w:tcW w:w="1147"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0F1390">
            <w:pPr>
              <w:spacing w:after="0" w:line="240" w:lineRule="auto"/>
              <w:rPr>
                <w:rFonts w:ascii="Times New Roman" w:eastAsia="Calibri" w:hAnsi="Times New Roman" w:cs="Times New Roman"/>
                <w:sz w:val="20"/>
                <w:szCs w:val="20"/>
                <w:lang w:eastAsia="ru-RU"/>
              </w:rPr>
            </w:pPr>
          </w:p>
        </w:tc>
        <w:tc>
          <w:tcPr>
            <w:tcW w:w="759" w:type="dxa"/>
            <w:vMerge/>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0F1390">
            <w:pPr>
              <w:spacing w:after="0" w:line="240" w:lineRule="auto"/>
              <w:rPr>
                <w:rFonts w:ascii="Times New Roman" w:eastAsia="Calibri" w:hAnsi="Times New Roman" w:cs="Times New Roman"/>
                <w:sz w:val="20"/>
                <w:szCs w:val="20"/>
                <w:lang w:val="en-US" w:eastAsia="ru-RU"/>
              </w:rPr>
            </w:pP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val="kk-KZ" w:eastAsia="ru-RU"/>
              </w:rPr>
            </w:pPr>
            <w:r>
              <w:rPr>
                <w:rFonts w:ascii="Times New Roman" w:eastAsia="Calibri" w:hAnsi="Times New Roman" w:cs="Times New Roman"/>
                <w:color w:val="000000"/>
                <w:sz w:val="20"/>
                <w:szCs w:val="20"/>
                <w:lang w:val="kk-KZ" w:eastAsia="ru-RU"/>
              </w:rPr>
              <w:t>емтихан</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F1390" w:rsidRDefault="008E0D66">
            <w:pPr>
              <w:spacing w:after="0" w:line="240" w:lineRule="auto"/>
              <w:ind w:left="20"/>
              <w:jc w:val="center"/>
              <w:rPr>
                <w:rFonts w:ascii="Times New Roman" w:eastAsia="Calibri" w:hAnsi="Times New Roman" w:cs="Times New Roman"/>
                <w:sz w:val="20"/>
                <w:szCs w:val="20"/>
                <w:lang w:val="kk-KZ" w:eastAsia="ru-RU"/>
              </w:rPr>
            </w:pPr>
            <w:r>
              <w:rPr>
                <w:rFonts w:ascii="Times New Roman" w:eastAsia="Calibri" w:hAnsi="Times New Roman" w:cs="Times New Roman"/>
                <w:color w:val="000000"/>
                <w:sz w:val="20"/>
                <w:szCs w:val="20"/>
                <w:lang w:eastAsia="ru-RU"/>
              </w:rPr>
              <w:t>диф.</w:t>
            </w:r>
            <w:r>
              <w:rPr>
                <w:rFonts w:ascii="Times New Roman" w:eastAsia="Calibri" w:hAnsi="Times New Roman" w:cs="Times New Roman"/>
                <w:sz w:val="20"/>
                <w:szCs w:val="20"/>
                <w:lang w:eastAsia="ru-RU"/>
              </w:rPr>
              <w:br/>
            </w:r>
            <w:r>
              <w:rPr>
                <w:rFonts w:ascii="Times New Roman" w:eastAsia="Calibri" w:hAnsi="Times New Roman" w:cs="Times New Roman"/>
                <w:color w:val="000000"/>
                <w:sz w:val="20"/>
                <w:szCs w:val="20"/>
                <w:lang w:val="kk-KZ" w:eastAsia="ru-RU"/>
              </w:rPr>
              <w:t>сынақ</w:t>
            </w:r>
          </w:p>
        </w:tc>
      </w:tr>
      <w:tr w:rsidR="000F1390">
        <w:trPr>
          <w:trHeight w:val="462"/>
        </w:trPr>
        <w:tc>
          <w:tcPr>
            <w:tcW w:w="7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3</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5</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900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6</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w:t>
            </w:r>
          </w:p>
        </w:tc>
      </w:tr>
      <w:tr w:rsidR="000F1390">
        <w:trPr>
          <w:trHeight w:val="435"/>
        </w:trPr>
        <w:tc>
          <w:tcPr>
            <w:tcW w:w="793" w:type="dxa"/>
            <w:vMerge/>
            <w:tcBorders>
              <w:top w:val="single" w:sz="4" w:space="0" w:color="auto"/>
              <w:left w:val="single" w:sz="4" w:space="0" w:color="auto"/>
              <w:bottom w:val="single" w:sz="4" w:space="0" w:color="auto"/>
              <w:right w:val="single" w:sz="4" w:space="0" w:color="auto"/>
            </w:tcBorders>
            <w:vAlign w:val="center"/>
          </w:tcPr>
          <w:p w:rsidR="000F1390" w:rsidRDefault="000F1390">
            <w:pPr>
              <w:spacing w:after="0" w:line="240" w:lineRule="auto"/>
              <w:jc w:val="center"/>
              <w:rPr>
                <w:rFonts w:ascii="Times New Roman" w:eastAsia="Calibri" w:hAnsi="Times New Roman" w:cs="Times New Roman"/>
                <w:color w:val="000000"/>
                <w:sz w:val="24"/>
                <w:szCs w:val="24"/>
              </w:rPr>
            </w:pP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2</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27</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9</w:t>
            </w:r>
            <w:r>
              <w:rPr>
                <w:rFonts w:ascii="Times New Roman" w:eastAsia="Calibri" w:hAnsi="Times New Roman" w:cs="Times New Roman"/>
                <w:sz w:val="24"/>
                <w:szCs w:val="24"/>
                <w:lang w:val="kk-KZ"/>
              </w:rPr>
              <w:t>0</w:t>
            </w:r>
            <w:r>
              <w:rPr>
                <w:rFonts w:ascii="Times New Roman" w:eastAsia="Calibri" w:hAnsi="Times New Roman" w:cs="Times New Roman"/>
                <w:sz w:val="24"/>
                <w:szCs w:val="24"/>
              </w:rPr>
              <w:t>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r>
              <w:rPr>
                <w:rFonts w:ascii="Times New Roman" w:eastAsia="Calibri" w:hAnsi="Times New Roman" w:cs="Times New Roman"/>
                <w:sz w:val="24"/>
                <w:szCs w:val="24"/>
                <w:lang w:val="kk-KZ"/>
              </w:rPr>
              <w:t>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5</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p>
        </w:tc>
      </w:tr>
      <w:tr w:rsidR="000F1390">
        <w:trPr>
          <w:trHeight w:val="412"/>
        </w:trPr>
        <w:tc>
          <w:tcPr>
            <w:tcW w:w="7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5</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2</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3</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9</w:t>
            </w:r>
            <w:r>
              <w:rPr>
                <w:rFonts w:ascii="Times New Roman" w:eastAsia="Calibri" w:hAnsi="Times New Roman" w:cs="Times New Roman"/>
                <w:sz w:val="24"/>
                <w:szCs w:val="24"/>
                <w:lang w:val="kk-KZ"/>
              </w:rPr>
              <w:t>0</w:t>
            </w:r>
            <w:r>
              <w:rPr>
                <w:rFonts w:ascii="Times New Roman" w:eastAsia="Calibri" w:hAnsi="Times New Roman" w:cs="Times New Roman"/>
                <w:sz w:val="24"/>
                <w:szCs w:val="24"/>
              </w:rPr>
              <w:t>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r>
              <w:rPr>
                <w:rFonts w:ascii="Times New Roman" w:eastAsia="Calibri" w:hAnsi="Times New Roman" w:cs="Times New Roman"/>
                <w:sz w:val="24"/>
                <w:szCs w:val="24"/>
                <w:lang w:val="kk-KZ"/>
              </w:rPr>
              <w:t>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5</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0F1390">
        <w:trPr>
          <w:trHeight w:val="373"/>
        </w:trPr>
        <w:tc>
          <w:tcPr>
            <w:tcW w:w="793" w:type="dxa"/>
            <w:vMerge/>
            <w:tcBorders>
              <w:top w:val="single" w:sz="4" w:space="0" w:color="auto"/>
              <w:left w:val="single" w:sz="4" w:space="0" w:color="auto"/>
              <w:bottom w:val="single" w:sz="4" w:space="0" w:color="auto"/>
              <w:right w:val="single" w:sz="4" w:space="0" w:color="auto"/>
            </w:tcBorders>
            <w:vAlign w:val="center"/>
          </w:tcPr>
          <w:p w:rsidR="000F1390" w:rsidRDefault="000F1390">
            <w:pPr>
              <w:spacing w:after="0" w:line="240" w:lineRule="auto"/>
              <w:jc w:val="center"/>
              <w:rPr>
                <w:rFonts w:ascii="Times New Roman" w:eastAsia="Calibri" w:hAnsi="Times New Roman" w:cs="Times New Roman"/>
                <w:color w:val="000000"/>
                <w:sz w:val="24"/>
                <w:szCs w:val="24"/>
              </w:rPr>
            </w:pP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4</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3</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color w:val="FF0000"/>
                <w:sz w:val="24"/>
                <w:szCs w:val="24"/>
                <w:lang w:val="kk-KZ"/>
              </w:rPr>
            </w:pPr>
            <w:r>
              <w:rPr>
                <w:rFonts w:ascii="Times New Roman" w:eastAsia="Calibri" w:hAnsi="Times New Roman" w:cs="Times New Roman"/>
                <w:sz w:val="24"/>
                <w:szCs w:val="24"/>
                <w:lang w:val="en-US"/>
              </w:rPr>
              <w:t>3</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24</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4</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900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6</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r>
      <w:tr w:rsidR="000F1390">
        <w:trPr>
          <w:trHeight w:val="373"/>
        </w:trPr>
        <w:tc>
          <w:tcPr>
            <w:tcW w:w="7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5</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4</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color w:val="FF0000"/>
                <w:sz w:val="24"/>
                <w:szCs w:val="24"/>
                <w:lang w:val="kk-KZ"/>
              </w:rPr>
            </w:pPr>
            <w:r>
              <w:rPr>
                <w:rFonts w:ascii="Times New Roman" w:eastAsia="Calibri" w:hAnsi="Times New Roman" w:cs="Times New Roman"/>
                <w:sz w:val="24"/>
                <w:szCs w:val="24"/>
              </w:rPr>
              <w:t>3</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kk-KZ"/>
              </w:rPr>
              <w:t>27</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900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tabs>
                <w:tab w:val="left" w:pos="240"/>
                <w:tab w:val="center" w:pos="349"/>
              </w:tabs>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rPr>
              <w:tab/>
            </w:r>
            <w:r>
              <w:rPr>
                <w:rFonts w:ascii="Times New Roman" w:eastAsia="Calibri" w:hAnsi="Times New Roman" w:cs="Times New Roman"/>
                <w:sz w:val="24"/>
                <w:szCs w:val="24"/>
                <w:lang w:val="en-US"/>
              </w:rPr>
              <w:t>6</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w:t>
            </w:r>
          </w:p>
        </w:tc>
      </w:tr>
      <w:tr w:rsidR="000F1390">
        <w:trPr>
          <w:trHeight w:val="373"/>
        </w:trPr>
        <w:tc>
          <w:tcPr>
            <w:tcW w:w="793" w:type="dxa"/>
            <w:vMerge/>
            <w:tcBorders>
              <w:top w:val="single" w:sz="4" w:space="0" w:color="auto"/>
              <w:left w:val="single" w:sz="4" w:space="0" w:color="auto"/>
              <w:bottom w:val="single" w:sz="4" w:space="0" w:color="auto"/>
              <w:right w:val="single" w:sz="4" w:space="0" w:color="auto"/>
            </w:tcBorders>
            <w:vAlign w:val="center"/>
          </w:tcPr>
          <w:p w:rsidR="000F1390" w:rsidRDefault="000F1390">
            <w:pPr>
              <w:spacing w:after="0" w:line="240" w:lineRule="auto"/>
              <w:jc w:val="center"/>
              <w:rPr>
                <w:rFonts w:ascii="Times New Roman" w:eastAsia="Calibri" w:hAnsi="Times New Roman" w:cs="Times New Roman"/>
                <w:color w:val="000000"/>
                <w:sz w:val="24"/>
                <w:szCs w:val="24"/>
              </w:rPr>
            </w:pP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6</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4</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color w:val="FF0000"/>
                <w:sz w:val="24"/>
                <w:szCs w:val="24"/>
                <w:lang w:val="kk-KZ"/>
              </w:rPr>
            </w:pP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3</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r>
              <w:rPr>
                <w:rFonts w:ascii="Times New Roman" w:eastAsia="Calibri" w:hAnsi="Times New Roman" w:cs="Times New Roman"/>
                <w:sz w:val="24"/>
                <w:szCs w:val="24"/>
                <w:lang w:val="kk-KZ"/>
              </w:rPr>
              <w:t>7</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900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tabs>
                <w:tab w:val="left" w:pos="264"/>
                <w:tab w:val="center" w:pos="349"/>
              </w:tabs>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rPr>
              <w:tab/>
            </w:r>
            <w:r>
              <w:rPr>
                <w:rFonts w:ascii="Times New Roman" w:eastAsia="Calibri" w:hAnsi="Times New Roman" w:cs="Times New Roman"/>
                <w:sz w:val="24"/>
                <w:szCs w:val="24"/>
                <w:lang w:val="en-US"/>
              </w:rPr>
              <w:t>4</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w:t>
            </w:r>
          </w:p>
        </w:tc>
      </w:tr>
      <w:tr w:rsidR="000F1390">
        <w:trPr>
          <w:trHeight w:val="373"/>
        </w:trPr>
        <w:tc>
          <w:tcPr>
            <w:tcW w:w="793"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4</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7</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3</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19</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2</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630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21</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4</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w:t>
            </w:r>
          </w:p>
        </w:tc>
      </w:tr>
      <w:tr w:rsidR="000F1390">
        <w:trPr>
          <w:trHeight w:val="373"/>
        </w:trPr>
        <w:tc>
          <w:tcPr>
            <w:tcW w:w="793" w:type="dxa"/>
            <w:vMerge/>
            <w:tcBorders>
              <w:top w:val="single" w:sz="4" w:space="0" w:color="auto"/>
              <w:left w:val="single" w:sz="4" w:space="0" w:color="auto"/>
              <w:bottom w:val="single" w:sz="4" w:space="0" w:color="auto"/>
              <w:right w:val="single" w:sz="4" w:space="0" w:color="auto"/>
            </w:tcBorders>
            <w:vAlign w:val="center"/>
          </w:tcPr>
          <w:p w:rsidR="000F1390" w:rsidRDefault="000F1390">
            <w:pPr>
              <w:spacing w:after="0" w:line="240" w:lineRule="auto"/>
              <w:jc w:val="center"/>
              <w:rPr>
                <w:rFonts w:ascii="Times New Roman" w:eastAsia="Calibri" w:hAnsi="Times New Roman" w:cs="Times New Roman"/>
                <w:color w:val="000000"/>
                <w:sz w:val="24"/>
                <w:szCs w:val="24"/>
              </w:rPr>
            </w:pP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8</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4</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color w:val="FF0000"/>
                <w:sz w:val="24"/>
                <w:szCs w:val="24"/>
                <w:lang w:val="kk-KZ"/>
              </w:rPr>
            </w:pPr>
            <w:r>
              <w:rPr>
                <w:rFonts w:ascii="Times New Roman" w:eastAsia="Calibri" w:hAnsi="Times New Roman" w:cs="Times New Roman"/>
                <w:sz w:val="24"/>
                <w:szCs w:val="24"/>
              </w:rPr>
              <w:t>-</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5</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21</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lang w:val="kk-KZ"/>
              </w:rPr>
            </w:pP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630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21</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5</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lang w:val="kk-KZ"/>
              </w:rPr>
            </w:pPr>
          </w:p>
        </w:tc>
      </w:tr>
      <w:tr w:rsidR="000F1390">
        <w:trPr>
          <w:trHeight w:val="373"/>
        </w:trPr>
        <w:tc>
          <w:tcPr>
            <w:tcW w:w="793" w:type="dxa"/>
            <w:tcBorders>
              <w:top w:val="single" w:sz="4" w:space="0" w:color="auto"/>
              <w:left w:val="single" w:sz="4" w:space="0" w:color="auto"/>
              <w:bottom w:val="single" w:sz="4" w:space="0" w:color="auto"/>
              <w:right w:val="single" w:sz="4" w:space="0" w:color="auto"/>
            </w:tcBorders>
          </w:tcPr>
          <w:p w:rsidR="000F1390" w:rsidRDefault="000F1390">
            <w:pPr>
              <w:spacing w:after="0" w:line="240" w:lineRule="auto"/>
              <w:jc w:val="center"/>
              <w:rPr>
                <w:rFonts w:ascii="Times New Roman" w:eastAsia="Calibri" w:hAnsi="Times New Roman" w:cs="Times New Roman"/>
                <w:color w:val="000000"/>
                <w:sz w:val="24"/>
                <w:szCs w:val="24"/>
              </w:rPr>
            </w:pP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9</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rPr>
              <w:t>1</w:t>
            </w: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lang w:val="kk-KZ"/>
              </w:rPr>
            </w:pP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lang w:val="kk-KZ"/>
              </w:rPr>
            </w:pP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lang w:val="kk-KZ"/>
              </w:rPr>
            </w:pP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lang w:val="kk-KZ"/>
              </w:rPr>
            </w:pP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10</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rPr>
              <w:t>8</w:t>
            </w: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540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kk-KZ"/>
              </w:rPr>
            </w:pPr>
            <w:r>
              <w:rPr>
                <w:rFonts w:ascii="Times New Roman" w:eastAsia="Calibri" w:hAnsi="Times New Roman" w:cs="Times New Roman"/>
                <w:sz w:val="24"/>
                <w:szCs w:val="24"/>
                <w:lang w:val="en-US"/>
              </w:rPr>
              <w:t>18</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sz w:val="24"/>
                <w:szCs w:val="24"/>
                <w:lang w:val="kk-KZ"/>
              </w:rPr>
            </w:pP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sz w:val="24"/>
                <w:szCs w:val="24"/>
                <w:lang w:val="en-US"/>
              </w:rPr>
            </w:pPr>
            <w:r>
              <w:rPr>
                <w:rFonts w:ascii="Times New Roman" w:eastAsia="Calibri" w:hAnsi="Times New Roman" w:cs="Times New Roman"/>
                <w:sz w:val="24"/>
                <w:szCs w:val="24"/>
                <w:lang w:val="en-US"/>
              </w:rPr>
              <w:t>1</w:t>
            </w:r>
          </w:p>
        </w:tc>
      </w:tr>
      <w:tr w:rsidR="000F1390">
        <w:trPr>
          <w:trHeight w:val="383"/>
        </w:trPr>
        <w:tc>
          <w:tcPr>
            <w:tcW w:w="158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Барлығы</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0F1390">
            <w:pPr>
              <w:spacing w:after="0" w:line="240" w:lineRule="auto"/>
              <w:jc w:val="center"/>
              <w:rPr>
                <w:rFonts w:ascii="Times New Roman" w:hAnsi="Times New Roman" w:cs="Times New Roman"/>
                <w:b/>
                <w:sz w:val="24"/>
                <w:szCs w:val="24"/>
              </w:rPr>
            </w:pPr>
          </w:p>
        </w:tc>
        <w:tc>
          <w:tcPr>
            <w:tcW w:w="79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ind w:right="-93"/>
              <w:jc w:val="center"/>
              <w:rPr>
                <w:rFonts w:ascii="Times New Roman" w:hAnsi="Times New Roman" w:cs="Times New Roman"/>
                <w:b/>
                <w:sz w:val="24"/>
                <w:szCs w:val="24"/>
              </w:rPr>
            </w:pPr>
            <w:r>
              <w:rPr>
                <w:rFonts w:ascii="Times New Roman" w:eastAsia="Calibri" w:hAnsi="Times New Roman" w:cs="Times New Roman"/>
                <w:sz w:val="24"/>
                <w:szCs w:val="24"/>
              </w:rPr>
              <w:t>13</w:t>
            </w:r>
          </w:p>
        </w:tc>
        <w:tc>
          <w:tcPr>
            <w:tcW w:w="7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eastAsia="Calibri" w:hAnsi="Times New Roman" w:cs="Times New Roman"/>
                <w:sz w:val="24"/>
                <w:szCs w:val="24"/>
              </w:rPr>
              <w:t>1</w:t>
            </w:r>
            <w:r>
              <w:rPr>
                <w:rFonts w:ascii="Times New Roman" w:eastAsia="Calibri" w:hAnsi="Times New Roman" w:cs="Times New Roman"/>
                <w:sz w:val="24"/>
                <w:szCs w:val="24"/>
                <w:lang w:val="en-US"/>
              </w:rPr>
              <w:t>2</w:t>
            </w:r>
          </w:p>
        </w:tc>
        <w:tc>
          <w:tcPr>
            <w:tcW w:w="5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ind w:right="-67"/>
              <w:jc w:val="center"/>
              <w:rPr>
                <w:rFonts w:ascii="Times New Roman" w:hAnsi="Times New Roman" w:cs="Times New Roman"/>
                <w:b/>
                <w:sz w:val="24"/>
                <w:szCs w:val="24"/>
                <w:lang w:val="kk-KZ"/>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0</w:t>
            </w:r>
          </w:p>
        </w:tc>
        <w:tc>
          <w:tcPr>
            <w:tcW w:w="11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eastAsia="Calibri" w:hAnsi="Times New Roman" w:cs="Times New Roman"/>
                <w:sz w:val="24"/>
                <w:szCs w:val="24"/>
              </w:rPr>
              <w:t>2</w:t>
            </w:r>
            <w:r>
              <w:rPr>
                <w:rFonts w:ascii="Times New Roman" w:eastAsia="Calibri" w:hAnsi="Times New Roman" w:cs="Times New Roman"/>
                <w:sz w:val="24"/>
                <w:szCs w:val="24"/>
                <w:lang w:val="en-US"/>
              </w:rPr>
              <w:t>01</w:t>
            </w:r>
          </w:p>
        </w:tc>
        <w:tc>
          <w:tcPr>
            <w:tcW w:w="111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eastAsia="Calibri" w:hAnsi="Times New Roman" w:cs="Times New Roman"/>
                <w:sz w:val="24"/>
                <w:szCs w:val="24"/>
              </w:rPr>
              <w:t>8</w:t>
            </w:r>
          </w:p>
        </w:tc>
        <w:tc>
          <w:tcPr>
            <w:tcW w:w="11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eastAsia="Calibri" w:hAnsi="Times New Roman" w:cs="Times New Roman"/>
                <w:sz w:val="24"/>
                <w:szCs w:val="24"/>
              </w:rPr>
              <w:t>1</w:t>
            </w:r>
          </w:p>
        </w:tc>
        <w:tc>
          <w:tcPr>
            <w:tcW w:w="13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eastAsia="Calibri" w:hAnsi="Times New Roman" w:cs="Times New Roman"/>
                <w:sz w:val="24"/>
                <w:szCs w:val="24"/>
                <w:lang w:val="en-US"/>
              </w:rPr>
              <w:t>22</w:t>
            </w:r>
          </w:p>
        </w:tc>
        <w:tc>
          <w:tcPr>
            <w:tcW w:w="11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eastAsia="Calibri" w:hAnsi="Times New Roman" w:cs="Times New Roman"/>
                <w:sz w:val="24"/>
                <w:szCs w:val="24"/>
                <w:lang w:val="en-US"/>
              </w:rPr>
              <w:t>8</w:t>
            </w:r>
          </w:p>
        </w:tc>
        <w:tc>
          <w:tcPr>
            <w:tcW w:w="114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en-US"/>
              </w:rPr>
            </w:pPr>
            <w:r>
              <w:rPr>
                <w:rFonts w:ascii="Times New Roman" w:eastAsia="Calibri" w:hAnsi="Times New Roman" w:cs="Times New Roman"/>
                <w:sz w:val="24"/>
                <w:szCs w:val="24"/>
              </w:rPr>
              <w:t>72</w:t>
            </w:r>
            <w:r>
              <w:rPr>
                <w:rFonts w:ascii="Times New Roman" w:eastAsia="Calibri" w:hAnsi="Times New Roman" w:cs="Times New Roman"/>
                <w:sz w:val="24"/>
                <w:szCs w:val="24"/>
                <w:lang w:val="kk-KZ"/>
              </w:rPr>
              <w:t>0</w:t>
            </w:r>
            <w:r>
              <w:rPr>
                <w:rFonts w:ascii="Times New Roman" w:eastAsia="Calibri" w:hAnsi="Times New Roman" w:cs="Times New Roman"/>
                <w:sz w:val="24"/>
                <w:szCs w:val="24"/>
              </w:rPr>
              <w:t>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ind w:right="-104"/>
              <w:jc w:val="center"/>
              <w:rPr>
                <w:rFonts w:ascii="Times New Roman" w:hAnsi="Times New Roman" w:cs="Times New Roman"/>
                <w:b/>
                <w:sz w:val="24"/>
                <w:szCs w:val="24"/>
                <w:lang w:val="en-US"/>
              </w:rPr>
            </w:pPr>
            <w:r>
              <w:rPr>
                <w:rFonts w:ascii="Times New Roman" w:eastAsia="Calibri" w:hAnsi="Times New Roman" w:cs="Times New Roman"/>
                <w:sz w:val="24"/>
                <w:szCs w:val="24"/>
              </w:rPr>
              <w:t>240</w:t>
            </w:r>
          </w:p>
        </w:tc>
        <w:tc>
          <w:tcPr>
            <w:tcW w:w="7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hAnsi="Times New Roman" w:cs="Times New Roman"/>
                <w:bCs/>
                <w:sz w:val="24"/>
                <w:szCs w:val="24"/>
                <w:lang w:val="kk-KZ"/>
              </w:rPr>
              <w:t>41</w:t>
            </w:r>
          </w:p>
        </w:tc>
        <w:tc>
          <w:tcPr>
            <w:tcW w:w="95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0F1390" w:rsidRDefault="008E0D66">
            <w:pPr>
              <w:spacing w:after="0" w:line="240" w:lineRule="auto"/>
              <w:jc w:val="center"/>
              <w:rPr>
                <w:rFonts w:ascii="Times New Roman" w:hAnsi="Times New Roman" w:cs="Times New Roman"/>
                <w:b/>
                <w:sz w:val="24"/>
                <w:szCs w:val="24"/>
                <w:lang w:val="kk-KZ"/>
              </w:rPr>
            </w:pPr>
            <w:r>
              <w:rPr>
                <w:rFonts w:ascii="Times New Roman" w:eastAsia="Calibri" w:hAnsi="Times New Roman" w:cs="Times New Roman"/>
                <w:sz w:val="24"/>
                <w:szCs w:val="24"/>
                <w:lang w:val="en-US"/>
              </w:rPr>
              <w:t>12</w:t>
            </w:r>
          </w:p>
        </w:tc>
      </w:tr>
    </w:tbl>
    <w:p w:rsidR="000F1390" w:rsidRDefault="000F1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000000"/>
          <w:sz w:val="24"/>
          <w:szCs w:val="24"/>
          <w:lang w:val="kk-KZ" w:eastAsia="ru-RU"/>
        </w:rPr>
      </w:pPr>
    </w:p>
    <w:p w:rsidR="000F1390" w:rsidRDefault="000F1390">
      <w:pPr>
        <w:spacing w:after="0" w:line="300" w:lineRule="auto"/>
        <w:rPr>
          <w:rFonts w:ascii="Times New Roman" w:eastAsia="Calibri" w:hAnsi="Times New Roman" w:cs="Times New Roman"/>
          <w:b/>
          <w:sz w:val="24"/>
          <w:szCs w:val="24"/>
          <w:lang w:val="kk-KZ" w:eastAsia="ko-KR"/>
        </w:rPr>
      </w:pPr>
    </w:p>
    <w:p w:rsidR="000F1390" w:rsidRDefault="000F1390">
      <w:pPr>
        <w:spacing w:after="0" w:line="300" w:lineRule="auto"/>
        <w:rPr>
          <w:rFonts w:ascii="Times New Roman" w:eastAsia="Calibri" w:hAnsi="Times New Roman" w:cs="Times New Roman"/>
          <w:b/>
          <w:sz w:val="24"/>
          <w:szCs w:val="24"/>
          <w:lang w:val="kk-KZ" w:eastAsia="ko-KR"/>
        </w:rPr>
      </w:pPr>
    </w:p>
    <w:p w:rsidR="000F1390" w:rsidRDefault="000F1390">
      <w:pPr>
        <w:spacing w:after="0" w:line="300" w:lineRule="auto"/>
        <w:rPr>
          <w:rFonts w:ascii="Times New Roman" w:eastAsia="Calibri" w:hAnsi="Times New Roman" w:cs="Times New Roman"/>
          <w:b/>
          <w:sz w:val="24"/>
          <w:szCs w:val="24"/>
          <w:lang w:val="en-US" w:eastAsia="ko-KR"/>
        </w:rPr>
      </w:pPr>
    </w:p>
    <w:p w:rsidR="000F1390" w:rsidRDefault="000F1390">
      <w:pPr>
        <w:pStyle w:val="af4"/>
        <w:numPr>
          <w:ilvl w:val="0"/>
          <w:numId w:val="3"/>
        </w:numPr>
        <w:spacing w:after="0" w:line="240" w:lineRule="auto"/>
        <w:ind w:left="0" w:firstLine="0"/>
        <w:rPr>
          <w:rFonts w:ascii="Times New Roman" w:hAnsi="Times New Roman"/>
          <w:b/>
          <w:sz w:val="24"/>
          <w:szCs w:val="24"/>
        </w:rPr>
        <w:sectPr w:rsidR="000F1390">
          <w:pgSz w:w="16838" w:h="11906" w:orient="landscape"/>
          <w:pgMar w:top="1135" w:right="1134" w:bottom="850" w:left="1134" w:header="708" w:footer="708" w:gutter="0"/>
          <w:cols w:space="708"/>
          <w:docGrid w:linePitch="360"/>
        </w:sectPr>
      </w:pPr>
    </w:p>
    <w:p w:rsidR="000F1390" w:rsidRPr="00C948D7" w:rsidRDefault="00C948D7" w:rsidP="00284BBA">
      <w:pPr>
        <w:ind w:left="142"/>
        <w:jc w:val="center"/>
        <w:rPr>
          <w:rFonts w:ascii="Times New Roman" w:hAnsi="Times New Roman"/>
          <w:b/>
          <w:bCs/>
          <w:sz w:val="24"/>
          <w:szCs w:val="24"/>
          <w:lang w:val="kk-KZ"/>
        </w:rPr>
      </w:pPr>
      <w:r w:rsidRPr="00C948D7">
        <w:rPr>
          <w:rFonts w:ascii="Times New Roman" w:hAnsi="Times New Roman"/>
          <w:b/>
          <w:sz w:val="24"/>
          <w:szCs w:val="24"/>
          <w:lang w:val="kk-KZ"/>
        </w:rPr>
        <w:lastRenderedPageBreak/>
        <w:t>6.</w:t>
      </w:r>
      <w:r w:rsidRPr="00C948D7">
        <w:rPr>
          <w:rFonts w:ascii="Times New Roman" w:eastAsia="Calibri" w:hAnsi="Times New Roman" w:cs="Times New Roman"/>
          <w:b/>
          <w:sz w:val="24"/>
          <w:szCs w:val="24"/>
          <w:lang w:val="kk-KZ"/>
        </w:rPr>
        <w:t>ОҚЫТУ СТРАТЕГИЯСЫ, ӘДІСТЕРІ МЕН ЖАСАНДЫ ИНТЕЛЛЕКТ, БАҚЫЛАУ ЖӘНЕ БАҒАЛАУ</w:t>
      </w:r>
    </w:p>
    <w:tbl>
      <w:tblPr>
        <w:tblStyle w:val="af0"/>
        <w:tblW w:w="0" w:type="auto"/>
        <w:tblInd w:w="-5" w:type="dxa"/>
        <w:tblLook w:val="04A0"/>
      </w:tblPr>
      <w:tblGrid>
        <w:gridCol w:w="2689"/>
        <w:gridCol w:w="6886"/>
      </w:tblGrid>
      <w:tr w:rsidR="000F1390" w:rsidRPr="00A56575" w:rsidTr="00284BBA">
        <w:tc>
          <w:tcPr>
            <w:tcW w:w="2689" w:type="dxa"/>
          </w:tcPr>
          <w:p w:rsidR="000F1390" w:rsidRDefault="008E0D66">
            <w:pPr>
              <w:pStyle w:val="af4"/>
              <w:spacing w:after="0" w:line="240" w:lineRule="auto"/>
              <w:ind w:left="0"/>
              <w:rPr>
                <w:rFonts w:ascii="Times New Roman" w:hAnsi="Times New Roman"/>
                <w:b/>
                <w:bCs/>
                <w:sz w:val="24"/>
                <w:szCs w:val="24"/>
                <w:lang w:val="kk-KZ"/>
              </w:rPr>
            </w:pPr>
            <w:r>
              <w:rPr>
                <w:rFonts w:ascii="Times New Roman" w:hAnsi="Times New Roman"/>
                <w:b/>
                <w:sz w:val="24"/>
                <w:szCs w:val="24"/>
              </w:rPr>
              <w:t>Оқытустратегиясы</w:t>
            </w:r>
          </w:p>
        </w:tc>
        <w:tc>
          <w:tcPr>
            <w:tcW w:w="6886" w:type="dxa"/>
          </w:tcPr>
          <w:p w:rsidR="000F1390" w:rsidRDefault="008E0D66">
            <w:pPr>
              <w:tabs>
                <w:tab w:val="left" w:pos="426"/>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Студентке орталықтанған оқыту: білім алушы-оқыту/оқыту орталығы және оқу процесі мен шешім қабылдаудың белсенді қатысушысы.</w:t>
            </w:r>
          </w:p>
          <w:p w:rsidR="000F1390" w:rsidRDefault="008E0D66">
            <w:pPr>
              <w:pStyle w:val="af4"/>
              <w:spacing w:after="0" w:line="240" w:lineRule="auto"/>
              <w:ind w:left="0"/>
              <w:rPr>
                <w:rFonts w:ascii="Times New Roman" w:hAnsi="Times New Roman"/>
                <w:sz w:val="24"/>
                <w:szCs w:val="24"/>
                <w:lang w:val="kk-KZ"/>
              </w:rPr>
            </w:pPr>
            <w:r>
              <w:rPr>
                <w:rFonts w:ascii="Times New Roman" w:hAnsi="Times New Roman"/>
                <w:sz w:val="24"/>
                <w:szCs w:val="24"/>
                <w:lang w:val="kk-KZ"/>
              </w:rPr>
              <w:t>Тәжірибеге бағытталған оқыту: практикалық дағдыларды дамытуға бағдарлау.</w:t>
            </w:r>
          </w:p>
          <w:p w:rsidR="00284BBA" w:rsidRDefault="00284BBA">
            <w:pPr>
              <w:pStyle w:val="af4"/>
              <w:spacing w:after="0" w:line="240" w:lineRule="auto"/>
              <w:ind w:left="0"/>
              <w:rPr>
                <w:rFonts w:ascii="Times New Roman" w:hAnsi="Times New Roman"/>
                <w:b/>
                <w:bCs/>
                <w:sz w:val="24"/>
                <w:szCs w:val="24"/>
                <w:lang w:val="kk-KZ"/>
              </w:rPr>
            </w:pPr>
          </w:p>
        </w:tc>
      </w:tr>
      <w:tr w:rsidR="00284BBA" w:rsidRPr="00A56575" w:rsidTr="00284BBA">
        <w:tc>
          <w:tcPr>
            <w:tcW w:w="2689" w:type="dxa"/>
          </w:tcPr>
          <w:p w:rsidR="00284BBA" w:rsidRDefault="00284BBA">
            <w:pPr>
              <w:pStyle w:val="af4"/>
              <w:spacing w:after="0" w:line="240" w:lineRule="auto"/>
              <w:ind w:left="0"/>
              <w:rPr>
                <w:rFonts w:ascii="Times New Roman" w:hAnsi="Times New Roman"/>
                <w:b/>
                <w:bCs/>
                <w:sz w:val="24"/>
                <w:szCs w:val="24"/>
                <w:lang w:val="kk-KZ"/>
              </w:rPr>
            </w:pPr>
            <w:r>
              <w:rPr>
                <w:rFonts w:ascii="Times New Roman" w:eastAsiaTheme="minorHAnsi" w:hAnsi="Times New Roman"/>
                <w:b/>
                <w:bCs/>
                <w:sz w:val="24"/>
                <w:szCs w:val="24"/>
                <w:lang w:val="ru-RU" w:eastAsia="zh-CN"/>
              </w:rPr>
              <w:t>Оқытуәдістері</w:t>
            </w:r>
          </w:p>
        </w:tc>
        <w:tc>
          <w:tcPr>
            <w:tcW w:w="6886" w:type="dxa"/>
          </w:tcPr>
          <w:p w:rsidR="00284BBA" w:rsidRPr="00284BBA" w:rsidRDefault="00284BBA" w:rsidP="00824574">
            <w:pPr>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Дәрістер, семинарлар, әртүрлі тәжірибе түрлерін өткізу:</w:t>
            </w:r>
          </w:p>
          <w:p w:rsidR="00284BBA" w:rsidRPr="00284BBA" w:rsidRDefault="00284BBA" w:rsidP="00824574">
            <w:pPr>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 инновациялық технологияларды қолдану:</w:t>
            </w:r>
          </w:p>
          <w:p w:rsidR="00284BBA" w:rsidRPr="00284BBA" w:rsidRDefault="00284BBA" w:rsidP="00824574">
            <w:pPr>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 проблемалық оқыту;</w:t>
            </w:r>
          </w:p>
          <w:p w:rsidR="00284BBA" w:rsidRPr="00284BBA" w:rsidRDefault="00284BBA" w:rsidP="00824574">
            <w:pPr>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 кейс-стади;</w:t>
            </w:r>
          </w:p>
          <w:p w:rsidR="00284BBA" w:rsidRPr="00284BBA" w:rsidRDefault="00284BBA" w:rsidP="00824574">
            <w:pPr>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 топта және шығармашылық топтарда жұмыс істеу;</w:t>
            </w:r>
          </w:p>
          <w:p w:rsidR="00284BBA" w:rsidRPr="00284BBA" w:rsidRDefault="00284BBA" w:rsidP="00824574">
            <w:pPr>
              <w:tabs>
                <w:tab w:val="left" w:pos="146"/>
              </w:tabs>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 пікірталастар мен диалогтар, интеллектуалдық ойындар, жарыстар, викториналар;</w:t>
            </w:r>
          </w:p>
          <w:p w:rsidR="00284BBA" w:rsidRPr="00284BBA" w:rsidRDefault="00284BBA" w:rsidP="00824574">
            <w:pPr>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 рефлексия әдістері, жобалар, салыстыру;</w:t>
            </w:r>
          </w:p>
          <w:p w:rsidR="00284BBA" w:rsidRPr="00284BBA" w:rsidRDefault="00284BBA" w:rsidP="00824574">
            <w:pPr>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 блум таксономиясы;</w:t>
            </w:r>
          </w:p>
          <w:p w:rsidR="00284BBA" w:rsidRPr="00284BBA" w:rsidRDefault="00284BBA" w:rsidP="00824574">
            <w:pPr>
              <w:spacing w:after="0" w:line="240" w:lineRule="auto"/>
              <w:ind w:right="-1"/>
              <w:jc w:val="both"/>
              <w:rPr>
                <w:rFonts w:ascii="Times New Roman" w:eastAsia="Calibri" w:hAnsi="Times New Roman" w:cs="Times New Roman"/>
                <w:sz w:val="24"/>
                <w:szCs w:val="24"/>
                <w:lang w:val="kk-KZ" w:eastAsia="zh-CN"/>
              </w:rPr>
            </w:pPr>
            <w:r w:rsidRPr="00284BBA">
              <w:rPr>
                <w:rFonts w:ascii="Times New Roman" w:eastAsia="Calibri" w:hAnsi="Times New Roman" w:cs="Times New Roman"/>
                <w:sz w:val="24"/>
                <w:szCs w:val="24"/>
                <w:lang w:val="kk-KZ" w:eastAsia="zh-CN"/>
              </w:rPr>
              <w:t>• презентациялар;</w:t>
            </w:r>
          </w:p>
          <w:p w:rsidR="00284BBA" w:rsidRPr="00284BBA" w:rsidRDefault="00284BBA" w:rsidP="00824574">
            <w:pPr>
              <w:spacing w:after="0" w:line="240" w:lineRule="auto"/>
              <w:ind w:right="-1"/>
              <w:jc w:val="both"/>
              <w:rPr>
                <w:rFonts w:ascii="Times New Roman" w:eastAsia="Calibri" w:hAnsi="Times New Roman" w:cs="Times New Roman"/>
                <w:color w:val="FF0000"/>
                <w:sz w:val="24"/>
                <w:szCs w:val="24"/>
                <w:lang w:val="kk-KZ" w:eastAsia="zh-CN"/>
              </w:rPr>
            </w:pPr>
            <w:r w:rsidRPr="00284BBA">
              <w:rPr>
                <w:rFonts w:ascii="Times New Roman" w:eastAsia="Calibri" w:hAnsi="Times New Roman" w:cs="Times New Roman"/>
                <w:color w:val="FF0000"/>
                <w:sz w:val="24"/>
                <w:szCs w:val="24"/>
                <w:lang w:val="kk-KZ" w:eastAsia="zh-CN"/>
              </w:rPr>
              <w:t>• ақпарат көздерін ұтымды және шығармашылықпен пайдалану:</w:t>
            </w:r>
          </w:p>
          <w:p w:rsidR="00284BBA" w:rsidRPr="00284BBA" w:rsidRDefault="00284BBA" w:rsidP="00824574">
            <w:pPr>
              <w:spacing w:after="0" w:line="240" w:lineRule="auto"/>
              <w:ind w:right="-1"/>
              <w:jc w:val="both"/>
              <w:rPr>
                <w:rFonts w:ascii="Times New Roman" w:eastAsia="Calibri" w:hAnsi="Times New Roman" w:cs="Times New Roman"/>
                <w:color w:val="FF0000"/>
                <w:sz w:val="24"/>
                <w:szCs w:val="24"/>
                <w:lang w:val="kk-KZ" w:eastAsia="zh-CN"/>
              </w:rPr>
            </w:pPr>
            <w:r w:rsidRPr="00284BBA">
              <w:rPr>
                <w:rFonts w:ascii="Times New Roman" w:eastAsia="Calibri" w:hAnsi="Times New Roman" w:cs="Times New Roman"/>
                <w:color w:val="FF0000"/>
                <w:sz w:val="24"/>
                <w:szCs w:val="24"/>
                <w:lang w:val="kk-KZ" w:eastAsia="zh-CN"/>
              </w:rPr>
              <w:t>• мультимедиялық білім беру бағдарламалары;</w:t>
            </w:r>
          </w:p>
          <w:p w:rsidR="00284BBA" w:rsidRPr="00284BBA" w:rsidRDefault="00284BBA" w:rsidP="00824574">
            <w:pPr>
              <w:spacing w:after="0" w:line="240" w:lineRule="auto"/>
              <w:ind w:right="-1"/>
              <w:jc w:val="both"/>
              <w:rPr>
                <w:rFonts w:ascii="Times New Roman" w:eastAsia="Calibri" w:hAnsi="Times New Roman" w:cs="Times New Roman"/>
                <w:color w:val="FF0000"/>
                <w:sz w:val="24"/>
                <w:szCs w:val="24"/>
                <w:lang w:val="kk-KZ" w:eastAsia="zh-CN"/>
              </w:rPr>
            </w:pPr>
            <w:r w:rsidRPr="00284BBA">
              <w:rPr>
                <w:rFonts w:ascii="Times New Roman" w:eastAsia="Calibri" w:hAnsi="Times New Roman" w:cs="Times New Roman"/>
                <w:color w:val="FF0000"/>
                <w:sz w:val="24"/>
                <w:szCs w:val="24"/>
                <w:lang w:val="kk-KZ" w:eastAsia="zh-CN"/>
              </w:rPr>
              <w:t>• электронды оқулықтар;</w:t>
            </w:r>
          </w:p>
          <w:p w:rsidR="00284BBA" w:rsidRPr="00284BBA" w:rsidRDefault="00284BBA" w:rsidP="00824574">
            <w:pPr>
              <w:spacing w:after="0" w:line="240" w:lineRule="auto"/>
              <w:ind w:right="-1"/>
              <w:jc w:val="both"/>
              <w:rPr>
                <w:rFonts w:ascii="Times New Roman" w:eastAsia="Calibri" w:hAnsi="Times New Roman" w:cs="Times New Roman"/>
                <w:color w:val="FF0000"/>
                <w:sz w:val="24"/>
                <w:szCs w:val="24"/>
                <w:lang w:val="kk-KZ" w:eastAsia="zh-CN"/>
              </w:rPr>
            </w:pPr>
            <w:r w:rsidRPr="00284BBA">
              <w:rPr>
                <w:rFonts w:ascii="Times New Roman" w:eastAsia="Calibri" w:hAnsi="Times New Roman" w:cs="Times New Roman"/>
                <w:color w:val="FF0000"/>
                <w:sz w:val="24"/>
                <w:szCs w:val="24"/>
                <w:lang w:val="kk-KZ" w:eastAsia="zh-CN"/>
              </w:rPr>
              <w:t>• сандық ресурстар;</w:t>
            </w:r>
          </w:p>
          <w:p w:rsidR="00284BBA" w:rsidRPr="00284BBA" w:rsidRDefault="00284BBA" w:rsidP="00284BBA">
            <w:pPr>
              <w:numPr>
                <w:ilvl w:val="0"/>
                <w:numId w:val="11"/>
              </w:numPr>
              <w:spacing w:after="0" w:line="240" w:lineRule="auto"/>
              <w:ind w:left="146" w:right="-1" w:hanging="141"/>
              <w:jc w:val="both"/>
              <w:rPr>
                <w:rFonts w:ascii="Times New Roman" w:eastAsia="Calibri" w:hAnsi="Times New Roman" w:cs="Times New Roman"/>
                <w:color w:val="FF0000"/>
                <w:sz w:val="24"/>
                <w:szCs w:val="24"/>
                <w:lang w:val="kk-KZ" w:eastAsia="zh-CN"/>
              </w:rPr>
            </w:pPr>
            <w:r w:rsidRPr="00284BBA">
              <w:rPr>
                <w:rFonts w:ascii="Times New Roman" w:eastAsia="Calibri" w:hAnsi="Times New Roman" w:cs="Times New Roman"/>
                <w:color w:val="FF0000"/>
                <w:sz w:val="24"/>
                <w:szCs w:val="24"/>
                <w:lang w:val="kk-KZ" w:eastAsia="zh-CN"/>
              </w:rPr>
              <w:t xml:space="preserve"> машиналық оқыту әдістері</w:t>
            </w:r>
          </w:p>
          <w:p w:rsidR="00284BBA" w:rsidRDefault="00284BBA" w:rsidP="00824574">
            <w:pPr>
              <w:tabs>
                <w:tab w:val="left" w:pos="175"/>
              </w:tabs>
              <w:spacing w:after="0" w:line="240" w:lineRule="auto"/>
              <w:jc w:val="both"/>
              <w:rPr>
                <w:rFonts w:ascii="Times New Roman" w:hAnsi="Times New Roman"/>
                <w:sz w:val="24"/>
                <w:szCs w:val="24"/>
                <w:lang w:val="kk-KZ" w:eastAsia="zh-CN"/>
              </w:rPr>
            </w:pPr>
            <w:r w:rsidRPr="00284BBA">
              <w:rPr>
                <w:rFonts w:ascii="Times New Roman" w:eastAsia="Calibri" w:hAnsi="Times New Roman" w:cs="Times New Roman"/>
                <w:color w:val="FF0000"/>
                <w:sz w:val="24"/>
                <w:szCs w:val="24"/>
                <w:lang w:val="kk-KZ" w:eastAsia="zh-CN"/>
              </w:rPr>
              <w:t>Студенттердің өзіндік жұмысын, жеке консультацияларын ұйымдастыру</w:t>
            </w:r>
            <w:r w:rsidRPr="00284BBA">
              <w:rPr>
                <w:rFonts w:ascii="Times New Roman" w:eastAsia="Calibri" w:hAnsi="Times New Roman" w:cs="Times New Roman"/>
                <w:sz w:val="24"/>
                <w:szCs w:val="24"/>
                <w:lang w:val="kk-KZ" w:eastAsia="zh-CN"/>
              </w:rPr>
              <w:t>.</w:t>
            </w:r>
          </w:p>
          <w:p w:rsidR="00284BBA" w:rsidRPr="00284BBA" w:rsidRDefault="00284BBA" w:rsidP="00824574">
            <w:pPr>
              <w:tabs>
                <w:tab w:val="left" w:pos="175"/>
              </w:tabs>
              <w:spacing w:after="0" w:line="240" w:lineRule="auto"/>
              <w:jc w:val="both"/>
              <w:rPr>
                <w:rFonts w:ascii="Times New Roman" w:eastAsia="Calibri" w:hAnsi="Times New Roman" w:cs="Times New Roman"/>
                <w:bCs/>
                <w:sz w:val="24"/>
                <w:szCs w:val="24"/>
                <w:lang w:val="kk-KZ"/>
              </w:rPr>
            </w:pPr>
          </w:p>
        </w:tc>
      </w:tr>
      <w:tr w:rsidR="000F1390" w:rsidTr="00284BBA">
        <w:tc>
          <w:tcPr>
            <w:tcW w:w="2689" w:type="dxa"/>
          </w:tcPr>
          <w:p w:rsidR="000F1390" w:rsidRDefault="008E0D66">
            <w:pPr>
              <w:tabs>
                <w:tab w:val="left" w:pos="427"/>
              </w:tabs>
              <w:spacing w:before="200"/>
              <w:ind w:right="-1"/>
              <w:jc w:val="both"/>
              <w:rPr>
                <w:rFonts w:ascii="Times New Roman" w:hAnsi="Times New Roman"/>
                <w:b/>
                <w:bCs/>
                <w:sz w:val="24"/>
                <w:szCs w:val="24"/>
                <w:lang w:val="kk-KZ" w:eastAsia="zh-CN"/>
              </w:rPr>
            </w:pPr>
            <w:r>
              <w:rPr>
                <w:rFonts w:ascii="Times New Roman" w:hAnsi="Times New Roman"/>
                <w:b/>
                <w:bCs/>
                <w:sz w:val="24"/>
                <w:szCs w:val="24"/>
                <w:lang w:val="kk-KZ" w:eastAsia="zh-CN"/>
              </w:rPr>
              <w:t>Оқыту нәтижелеріне қол жеткізуді бақылау және бағалау</w:t>
            </w:r>
          </w:p>
          <w:p w:rsidR="000F1390" w:rsidRDefault="000F1390">
            <w:pPr>
              <w:tabs>
                <w:tab w:val="left" w:pos="427"/>
              </w:tabs>
              <w:spacing w:before="200"/>
              <w:ind w:right="-1"/>
              <w:jc w:val="both"/>
              <w:rPr>
                <w:rFonts w:ascii="Times New Roman" w:hAnsi="Times New Roman"/>
                <w:b/>
                <w:bCs/>
                <w:sz w:val="24"/>
                <w:szCs w:val="24"/>
                <w:lang w:val="kk-KZ"/>
              </w:rPr>
            </w:pPr>
          </w:p>
        </w:tc>
        <w:tc>
          <w:tcPr>
            <w:tcW w:w="6886" w:type="dxa"/>
          </w:tcPr>
          <w:p w:rsidR="00284BBA" w:rsidRDefault="008E0D66" w:rsidP="00284BBA">
            <w:pPr>
              <w:spacing w:after="0" w:line="240" w:lineRule="auto"/>
              <w:jc w:val="both"/>
              <w:rPr>
                <w:rFonts w:ascii="Times New Roman" w:hAnsi="Times New Roman"/>
                <w:iCs/>
                <w:sz w:val="24"/>
                <w:szCs w:val="24"/>
                <w:lang w:val="kk-KZ" w:eastAsia="zh-CN"/>
              </w:rPr>
            </w:pPr>
            <w:r>
              <w:rPr>
                <w:rFonts w:ascii="Times New Roman" w:hAnsi="Times New Roman"/>
                <w:b/>
                <w:iCs/>
                <w:sz w:val="24"/>
                <w:szCs w:val="24"/>
                <w:lang w:val="kk-KZ" w:eastAsia="zh-CN"/>
              </w:rPr>
              <w:t xml:space="preserve">Ағымдағы бақылау </w:t>
            </w:r>
            <w:r>
              <w:rPr>
                <w:rFonts w:ascii="Times New Roman" w:hAnsi="Times New Roman"/>
                <w:iCs/>
                <w:sz w:val="24"/>
                <w:szCs w:val="24"/>
                <w:lang w:val="kk-KZ" w:eastAsia="zh-CN"/>
              </w:rPr>
              <w:t>пәннің әрбір тақырыбынан аудиториялық және аудиториядан тыс сабақтарда білімді бақылау бойынша жүргізіледі (силлабусқа сәйкес).</w:t>
            </w:r>
          </w:p>
          <w:p w:rsidR="000F1390" w:rsidRDefault="008E0D66" w:rsidP="00284BBA">
            <w:pPr>
              <w:spacing w:after="0" w:line="240" w:lineRule="auto"/>
              <w:jc w:val="both"/>
              <w:rPr>
                <w:rFonts w:ascii="Times New Roman" w:hAnsi="Times New Roman"/>
                <w:sz w:val="24"/>
                <w:szCs w:val="24"/>
                <w:lang w:val="kk-KZ" w:eastAsia="zh-CN"/>
              </w:rPr>
            </w:pPr>
            <w:r>
              <w:rPr>
                <w:rFonts w:ascii="Times New Roman" w:hAnsi="Times New Roman"/>
                <w:b/>
                <w:iCs/>
                <w:sz w:val="24"/>
                <w:szCs w:val="24"/>
                <w:lang w:val="kk-KZ" w:eastAsia="zh-CN"/>
              </w:rPr>
              <w:t>Бағалау формалары:</w:t>
            </w:r>
          </w:p>
          <w:p w:rsidR="000F1390" w:rsidRDefault="008E0D66" w:rsidP="00284BBA">
            <w:pPr>
              <w:pStyle w:val="af4"/>
              <w:numPr>
                <w:ilvl w:val="0"/>
                <w:numId w:val="5"/>
              </w:numPr>
              <w:spacing w:after="0" w:line="240" w:lineRule="auto"/>
              <w:ind w:left="0" w:firstLine="0"/>
              <w:jc w:val="both"/>
              <w:rPr>
                <w:rFonts w:ascii="Times New Roman" w:hAnsi="Times New Roman"/>
                <w:sz w:val="24"/>
                <w:szCs w:val="24"/>
                <w:lang w:eastAsia="zh-CN"/>
              </w:rPr>
            </w:pPr>
            <w:r>
              <w:rPr>
                <w:rFonts w:ascii="Times New Roman" w:hAnsi="Times New Roman"/>
                <w:sz w:val="24"/>
                <w:szCs w:val="24"/>
                <w:lang w:val="kk-KZ" w:eastAsia="zh-CN"/>
              </w:rPr>
              <w:t>сабақтардағы сұрау;</w:t>
            </w:r>
          </w:p>
          <w:p w:rsidR="000F1390" w:rsidRDefault="008E0D66" w:rsidP="00284BBA">
            <w:pPr>
              <w:pStyle w:val="af4"/>
              <w:numPr>
                <w:ilvl w:val="0"/>
                <w:numId w:val="5"/>
              </w:numPr>
              <w:spacing w:after="0" w:line="240" w:lineRule="auto"/>
              <w:ind w:left="0" w:firstLine="0"/>
              <w:jc w:val="both"/>
              <w:rPr>
                <w:rFonts w:ascii="Times New Roman" w:hAnsi="Times New Roman"/>
                <w:sz w:val="24"/>
                <w:szCs w:val="24"/>
                <w:lang w:eastAsia="zh-CN"/>
              </w:rPr>
            </w:pPr>
            <w:r>
              <w:rPr>
                <w:rFonts w:ascii="Times New Roman" w:hAnsi="Times New Roman"/>
                <w:sz w:val="24"/>
                <w:szCs w:val="24"/>
                <w:lang w:val="kk-KZ" w:eastAsia="zh-CN"/>
              </w:rPr>
              <w:t>оқу пәні бойынша тестілеу;</w:t>
            </w:r>
          </w:p>
          <w:p w:rsidR="000F1390" w:rsidRDefault="008E0D66" w:rsidP="00284BBA">
            <w:pPr>
              <w:pStyle w:val="af4"/>
              <w:numPr>
                <w:ilvl w:val="0"/>
                <w:numId w:val="5"/>
              </w:numPr>
              <w:spacing w:after="0" w:line="240" w:lineRule="auto"/>
              <w:ind w:left="0" w:firstLine="0"/>
              <w:jc w:val="both"/>
              <w:rPr>
                <w:rFonts w:ascii="Times New Roman" w:hAnsi="Times New Roman"/>
                <w:sz w:val="24"/>
                <w:szCs w:val="24"/>
                <w:lang w:eastAsia="zh-CN"/>
              </w:rPr>
            </w:pPr>
            <w:r>
              <w:rPr>
                <w:rFonts w:ascii="Times New Roman" w:hAnsi="Times New Roman"/>
                <w:sz w:val="24"/>
                <w:szCs w:val="24"/>
                <w:lang w:val="kk-KZ" w:eastAsia="zh-CN"/>
              </w:rPr>
              <w:t>бақылау жұмыстары;</w:t>
            </w:r>
          </w:p>
          <w:p w:rsidR="000F1390" w:rsidRDefault="008E0D66" w:rsidP="00284BBA">
            <w:pPr>
              <w:pStyle w:val="af4"/>
              <w:numPr>
                <w:ilvl w:val="0"/>
                <w:numId w:val="5"/>
              </w:numPr>
              <w:spacing w:after="0" w:line="240" w:lineRule="auto"/>
              <w:ind w:left="0" w:firstLine="0"/>
              <w:jc w:val="both"/>
              <w:rPr>
                <w:rFonts w:ascii="Times New Roman" w:hAnsi="Times New Roman"/>
                <w:sz w:val="24"/>
                <w:szCs w:val="24"/>
                <w:lang w:eastAsia="zh-CN"/>
              </w:rPr>
            </w:pPr>
            <w:r>
              <w:rPr>
                <w:rFonts w:ascii="Times New Roman" w:hAnsi="Times New Roman"/>
                <w:sz w:val="24"/>
                <w:szCs w:val="24"/>
                <w:lang w:val="kk-KZ" w:eastAsia="zh-CN"/>
              </w:rPr>
              <w:t>өзіндік шығарамышылық жұмысты қорғау;</w:t>
            </w:r>
          </w:p>
          <w:p w:rsidR="000F1390" w:rsidRDefault="008E0D66" w:rsidP="00284BBA">
            <w:pPr>
              <w:pStyle w:val="af4"/>
              <w:numPr>
                <w:ilvl w:val="0"/>
                <w:numId w:val="5"/>
              </w:numPr>
              <w:spacing w:after="0" w:line="240" w:lineRule="auto"/>
              <w:ind w:left="0" w:firstLine="0"/>
              <w:jc w:val="both"/>
              <w:rPr>
                <w:rFonts w:ascii="Times New Roman" w:hAnsi="Times New Roman"/>
                <w:sz w:val="24"/>
                <w:szCs w:val="24"/>
                <w:lang w:eastAsia="zh-CN"/>
              </w:rPr>
            </w:pPr>
            <w:r>
              <w:rPr>
                <w:rFonts w:ascii="Times New Roman" w:hAnsi="Times New Roman"/>
                <w:sz w:val="24"/>
                <w:szCs w:val="24"/>
                <w:lang w:val="kk-KZ" w:eastAsia="zh-CN"/>
              </w:rPr>
              <w:t>дискуссиялар;</w:t>
            </w:r>
          </w:p>
          <w:p w:rsidR="000F1390" w:rsidRDefault="008E0D66" w:rsidP="00284BBA">
            <w:pPr>
              <w:pStyle w:val="af4"/>
              <w:numPr>
                <w:ilvl w:val="0"/>
                <w:numId w:val="5"/>
              </w:numPr>
              <w:spacing w:after="0" w:line="240" w:lineRule="auto"/>
              <w:ind w:left="0" w:firstLine="0"/>
              <w:jc w:val="both"/>
              <w:rPr>
                <w:rFonts w:ascii="Times New Roman" w:hAnsi="Times New Roman"/>
                <w:sz w:val="24"/>
                <w:szCs w:val="24"/>
                <w:lang w:eastAsia="zh-CN"/>
              </w:rPr>
            </w:pPr>
            <w:r>
              <w:rPr>
                <w:rFonts w:ascii="Times New Roman" w:hAnsi="Times New Roman"/>
                <w:sz w:val="24"/>
                <w:szCs w:val="24"/>
                <w:lang w:val="kk-KZ" w:eastAsia="zh-CN"/>
              </w:rPr>
              <w:t>тренингтер;</w:t>
            </w:r>
          </w:p>
          <w:p w:rsidR="000F1390" w:rsidRDefault="008E0D66" w:rsidP="00284BBA">
            <w:pPr>
              <w:pStyle w:val="af4"/>
              <w:numPr>
                <w:ilvl w:val="0"/>
                <w:numId w:val="5"/>
              </w:numPr>
              <w:spacing w:after="0" w:line="240" w:lineRule="auto"/>
              <w:ind w:left="0" w:firstLine="0"/>
              <w:jc w:val="both"/>
              <w:rPr>
                <w:rFonts w:ascii="Times New Roman" w:hAnsi="Times New Roman"/>
                <w:sz w:val="24"/>
                <w:szCs w:val="24"/>
                <w:lang w:eastAsia="zh-CN"/>
              </w:rPr>
            </w:pPr>
            <w:r>
              <w:rPr>
                <w:rFonts w:ascii="Times New Roman" w:hAnsi="Times New Roman"/>
                <w:sz w:val="24"/>
                <w:szCs w:val="24"/>
                <w:lang w:val="kk-KZ" w:eastAsia="zh-CN"/>
              </w:rPr>
              <w:t>коллоквиумдар;</w:t>
            </w:r>
          </w:p>
          <w:p w:rsidR="000F1390" w:rsidRDefault="008E0D66" w:rsidP="00284BBA">
            <w:pPr>
              <w:pStyle w:val="af4"/>
              <w:numPr>
                <w:ilvl w:val="0"/>
                <w:numId w:val="5"/>
              </w:numPr>
              <w:spacing w:after="0" w:line="240" w:lineRule="auto"/>
              <w:ind w:left="0" w:firstLine="0"/>
              <w:jc w:val="both"/>
              <w:rPr>
                <w:rFonts w:ascii="Times New Roman" w:hAnsi="Times New Roman"/>
                <w:sz w:val="24"/>
                <w:szCs w:val="24"/>
                <w:lang w:eastAsia="zh-CN"/>
              </w:rPr>
            </w:pPr>
            <w:r>
              <w:rPr>
                <w:rFonts w:ascii="Times New Roman" w:hAnsi="Times New Roman"/>
                <w:sz w:val="24"/>
                <w:szCs w:val="24"/>
                <w:lang w:val="kk-KZ" w:eastAsia="zh-CN"/>
              </w:rPr>
              <w:t>эссе жазу т.б</w:t>
            </w:r>
          </w:p>
          <w:p w:rsidR="000F1390" w:rsidRDefault="008E0D66" w:rsidP="00284BBA">
            <w:pPr>
              <w:spacing w:after="0" w:line="240" w:lineRule="auto"/>
              <w:jc w:val="both"/>
              <w:rPr>
                <w:rFonts w:ascii="Times New Roman" w:hAnsi="Times New Roman"/>
                <w:sz w:val="24"/>
                <w:szCs w:val="24"/>
                <w:lang w:val="kk-KZ" w:eastAsia="zh-CN"/>
              </w:rPr>
            </w:pPr>
            <w:r>
              <w:rPr>
                <w:rFonts w:ascii="Times New Roman" w:hAnsi="Times New Roman"/>
                <w:b/>
                <w:sz w:val="24"/>
                <w:szCs w:val="24"/>
                <w:lang w:val="kk-KZ" w:eastAsia="zh-CN"/>
              </w:rPr>
              <w:t xml:space="preserve">Аралық бақылау </w:t>
            </w:r>
            <w:r>
              <w:rPr>
                <w:rFonts w:ascii="Times New Roman" w:hAnsi="Times New Roman"/>
                <w:sz w:val="24"/>
                <w:szCs w:val="24"/>
                <w:lang w:val="kk-KZ" w:eastAsia="zh-CN"/>
              </w:rPr>
              <w:t>бір оқу пәні бойынша тек бір академиялық кезеңде екі реттен кем емес өткізіледі.</w:t>
            </w:r>
          </w:p>
          <w:p w:rsidR="000F1390" w:rsidRDefault="008E0D66" w:rsidP="00284BBA">
            <w:pPr>
              <w:spacing w:after="0" w:line="240" w:lineRule="auto"/>
              <w:jc w:val="both"/>
              <w:rPr>
                <w:rFonts w:ascii="Times New Roman" w:hAnsi="Times New Roman"/>
                <w:b/>
                <w:sz w:val="24"/>
                <w:szCs w:val="24"/>
                <w:lang w:val="kk-KZ" w:eastAsia="zh-CN"/>
              </w:rPr>
            </w:pPr>
            <w:r>
              <w:rPr>
                <w:rFonts w:ascii="Times New Roman" w:hAnsi="Times New Roman"/>
                <w:b/>
                <w:sz w:val="24"/>
                <w:szCs w:val="24"/>
                <w:lang w:val="kk-KZ" w:eastAsia="zh-CN"/>
              </w:rPr>
              <w:t xml:space="preserve">Аралық аттестация </w:t>
            </w:r>
            <w:r>
              <w:rPr>
                <w:rFonts w:ascii="Times New Roman" w:hAnsi="Times New Roman"/>
                <w:sz w:val="24"/>
                <w:szCs w:val="24"/>
                <w:lang w:val="kk-KZ" w:eastAsia="zh-CN"/>
              </w:rPr>
              <w:t>академиялық күнтізбеге сәйкес, оқу жұмыс жоспарына сәйкес өткізіледі.</w:t>
            </w:r>
          </w:p>
          <w:p w:rsidR="000F1390" w:rsidRDefault="008E0D66" w:rsidP="00284BBA">
            <w:pPr>
              <w:spacing w:after="0" w:line="240" w:lineRule="auto"/>
              <w:jc w:val="both"/>
              <w:rPr>
                <w:rFonts w:ascii="Times New Roman" w:hAnsi="Times New Roman"/>
                <w:sz w:val="24"/>
                <w:szCs w:val="24"/>
                <w:lang w:val="kk-KZ" w:eastAsia="zh-CN"/>
              </w:rPr>
            </w:pPr>
            <w:r>
              <w:rPr>
                <w:rFonts w:ascii="Times New Roman" w:hAnsi="Times New Roman"/>
                <w:b/>
                <w:sz w:val="24"/>
                <w:szCs w:val="24"/>
                <w:lang w:val="kk-KZ" w:eastAsia="zh-CN"/>
              </w:rPr>
              <w:t>Өткізу формалары</w:t>
            </w:r>
            <w:r>
              <w:rPr>
                <w:rFonts w:ascii="Times New Roman" w:hAnsi="Times New Roman"/>
                <w:sz w:val="24"/>
                <w:szCs w:val="24"/>
                <w:lang w:val="kk-KZ" w:eastAsia="zh-CN"/>
              </w:rPr>
              <w:t xml:space="preserve">: </w:t>
            </w:r>
          </w:p>
          <w:p w:rsidR="000F1390" w:rsidRDefault="008E0D66" w:rsidP="00284BBA">
            <w:pPr>
              <w:pStyle w:val="af4"/>
              <w:numPr>
                <w:ilvl w:val="0"/>
                <w:numId w:val="6"/>
              </w:numPr>
              <w:spacing w:after="0" w:line="240" w:lineRule="auto"/>
              <w:ind w:left="0" w:firstLine="0"/>
              <w:jc w:val="both"/>
              <w:rPr>
                <w:rFonts w:ascii="Times New Roman" w:hAnsi="Times New Roman"/>
                <w:sz w:val="24"/>
                <w:szCs w:val="24"/>
                <w:lang w:val="kk-KZ" w:eastAsia="zh-CN"/>
              </w:rPr>
            </w:pPr>
            <w:r>
              <w:rPr>
                <w:rFonts w:ascii="Times New Roman" w:hAnsi="Times New Roman"/>
                <w:sz w:val="24"/>
                <w:szCs w:val="24"/>
                <w:lang w:val="kk-KZ" w:eastAsia="zh-CN"/>
              </w:rPr>
              <w:t>тестілеу формасындағы емтихандар;</w:t>
            </w:r>
          </w:p>
          <w:p w:rsidR="000F1390" w:rsidRDefault="008E0D66" w:rsidP="00284BBA">
            <w:pPr>
              <w:pStyle w:val="af4"/>
              <w:numPr>
                <w:ilvl w:val="0"/>
                <w:numId w:val="6"/>
              </w:numPr>
              <w:spacing w:after="0" w:line="240" w:lineRule="auto"/>
              <w:ind w:left="0" w:firstLine="0"/>
              <w:jc w:val="both"/>
              <w:rPr>
                <w:rFonts w:ascii="Times New Roman" w:hAnsi="Times New Roman"/>
                <w:sz w:val="24"/>
                <w:szCs w:val="24"/>
                <w:lang w:val="kk-KZ" w:eastAsia="zh-CN"/>
              </w:rPr>
            </w:pPr>
            <w:r>
              <w:rPr>
                <w:rFonts w:ascii="Times New Roman" w:hAnsi="Times New Roman"/>
                <w:sz w:val="24"/>
                <w:szCs w:val="24"/>
                <w:lang w:val="kk-KZ" w:eastAsia="zh-CN"/>
              </w:rPr>
              <w:t>ауызша емтихандар;</w:t>
            </w:r>
          </w:p>
          <w:p w:rsidR="000F1390" w:rsidRDefault="008E0D66" w:rsidP="00284BBA">
            <w:pPr>
              <w:pStyle w:val="af4"/>
              <w:numPr>
                <w:ilvl w:val="0"/>
                <w:numId w:val="6"/>
              </w:numPr>
              <w:spacing w:after="0" w:line="240" w:lineRule="auto"/>
              <w:ind w:left="0" w:firstLine="0"/>
              <w:jc w:val="both"/>
              <w:rPr>
                <w:rFonts w:ascii="Times New Roman" w:hAnsi="Times New Roman"/>
                <w:sz w:val="24"/>
                <w:szCs w:val="24"/>
                <w:lang w:val="kk-KZ" w:eastAsia="zh-CN"/>
              </w:rPr>
            </w:pPr>
            <w:r>
              <w:rPr>
                <w:rFonts w:ascii="Times New Roman" w:hAnsi="Times New Roman"/>
                <w:sz w:val="24"/>
                <w:szCs w:val="24"/>
                <w:lang w:val="kk-KZ" w:eastAsia="zh-CN"/>
              </w:rPr>
              <w:t>жазбаша емтихандар;</w:t>
            </w:r>
          </w:p>
          <w:p w:rsidR="000F1390" w:rsidRDefault="008E0D66" w:rsidP="00284BBA">
            <w:pPr>
              <w:pStyle w:val="af4"/>
              <w:numPr>
                <w:ilvl w:val="0"/>
                <w:numId w:val="6"/>
              </w:numPr>
              <w:spacing w:after="0" w:line="240" w:lineRule="auto"/>
              <w:ind w:left="0" w:firstLine="0"/>
              <w:jc w:val="both"/>
              <w:rPr>
                <w:rFonts w:ascii="Times New Roman" w:hAnsi="Times New Roman"/>
                <w:sz w:val="24"/>
                <w:szCs w:val="24"/>
                <w:lang w:val="kk-KZ" w:eastAsia="zh-CN"/>
              </w:rPr>
            </w:pPr>
            <w:r>
              <w:rPr>
                <w:rFonts w:ascii="Times New Roman" w:hAnsi="Times New Roman"/>
                <w:sz w:val="24"/>
                <w:szCs w:val="24"/>
                <w:lang w:val="kk-KZ" w:eastAsia="zh-CN"/>
              </w:rPr>
              <w:t>комбинирленген емтихандар;</w:t>
            </w:r>
          </w:p>
          <w:p w:rsidR="000F1390" w:rsidRDefault="008E0D66" w:rsidP="00284BBA">
            <w:pPr>
              <w:pStyle w:val="af4"/>
              <w:numPr>
                <w:ilvl w:val="0"/>
                <w:numId w:val="6"/>
              </w:numPr>
              <w:spacing w:after="0" w:line="240" w:lineRule="auto"/>
              <w:ind w:left="0" w:firstLine="0"/>
              <w:jc w:val="both"/>
              <w:rPr>
                <w:rFonts w:ascii="Times New Roman" w:hAnsi="Times New Roman"/>
                <w:sz w:val="24"/>
                <w:szCs w:val="24"/>
                <w:lang w:val="kk-KZ" w:eastAsia="zh-CN"/>
              </w:rPr>
            </w:pPr>
            <w:r>
              <w:rPr>
                <w:rFonts w:ascii="Times New Roman" w:hAnsi="Times New Roman"/>
                <w:sz w:val="24"/>
                <w:szCs w:val="24"/>
                <w:lang w:val="kk-KZ" w:eastAsia="zh-CN"/>
              </w:rPr>
              <w:t>жобаларды қорғау;</w:t>
            </w:r>
          </w:p>
          <w:p w:rsidR="000F1390" w:rsidRDefault="008E0D66" w:rsidP="00284BBA">
            <w:pPr>
              <w:pStyle w:val="af4"/>
              <w:numPr>
                <w:ilvl w:val="0"/>
                <w:numId w:val="6"/>
              </w:numPr>
              <w:spacing w:after="0" w:line="240" w:lineRule="auto"/>
              <w:ind w:left="0" w:firstLine="0"/>
              <w:jc w:val="both"/>
              <w:rPr>
                <w:rFonts w:ascii="Times New Roman" w:hAnsi="Times New Roman"/>
                <w:sz w:val="24"/>
                <w:szCs w:val="24"/>
                <w:lang w:val="kk-KZ" w:eastAsia="zh-CN"/>
              </w:rPr>
            </w:pPr>
            <w:r>
              <w:rPr>
                <w:rFonts w:ascii="Times New Roman" w:hAnsi="Times New Roman"/>
                <w:sz w:val="24"/>
                <w:szCs w:val="24"/>
                <w:lang w:val="kk-KZ" w:eastAsia="zh-CN"/>
              </w:rPr>
              <w:t>тәжірбие бойынша есептерді қабылдау.</w:t>
            </w:r>
          </w:p>
          <w:p w:rsidR="000F1390" w:rsidRDefault="008E0D66" w:rsidP="00284BBA">
            <w:pPr>
              <w:spacing w:after="0" w:line="240" w:lineRule="auto"/>
              <w:jc w:val="both"/>
              <w:rPr>
                <w:rFonts w:ascii="Times New Roman" w:hAnsi="Times New Roman"/>
                <w:b/>
                <w:iCs/>
                <w:sz w:val="24"/>
                <w:szCs w:val="24"/>
                <w:lang w:val="kk-KZ" w:eastAsia="zh-CN"/>
              </w:rPr>
            </w:pPr>
            <w:r>
              <w:rPr>
                <w:rFonts w:ascii="Times New Roman" w:hAnsi="Times New Roman"/>
                <w:b/>
                <w:iCs/>
                <w:sz w:val="24"/>
                <w:szCs w:val="24"/>
                <w:lang w:val="kk-KZ" w:eastAsia="zh-CN"/>
              </w:rPr>
              <w:t>Қорытынды мемлекеттік аттестациялау</w:t>
            </w:r>
          </w:p>
          <w:p w:rsidR="00284BBA" w:rsidRDefault="00284BBA" w:rsidP="00284BBA">
            <w:pPr>
              <w:spacing w:after="0" w:line="240" w:lineRule="auto"/>
              <w:jc w:val="both"/>
              <w:rPr>
                <w:rFonts w:ascii="Times New Roman" w:hAnsi="Times New Roman" w:cs="Times New Roman"/>
                <w:sz w:val="24"/>
                <w:szCs w:val="24"/>
                <w:lang w:eastAsia="zh-CN"/>
              </w:rPr>
            </w:pPr>
          </w:p>
        </w:tc>
      </w:tr>
    </w:tbl>
    <w:p w:rsidR="00284BBA" w:rsidRDefault="00C948D7" w:rsidP="00284BBA">
      <w:pPr>
        <w:pStyle w:val="af4"/>
        <w:numPr>
          <w:ilvl w:val="0"/>
          <w:numId w:val="7"/>
        </w:numPr>
        <w:spacing w:after="0" w:line="240" w:lineRule="auto"/>
        <w:jc w:val="center"/>
        <w:rPr>
          <w:rFonts w:ascii="Times New Roman" w:hAnsi="Times New Roman"/>
          <w:b/>
          <w:bCs/>
          <w:sz w:val="24"/>
          <w:szCs w:val="24"/>
          <w:lang w:val="kk-KZ"/>
        </w:rPr>
      </w:pPr>
      <w:r w:rsidRPr="00C948D7">
        <w:rPr>
          <w:rFonts w:ascii="Times New Roman" w:hAnsi="Times New Roman"/>
          <w:b/>
          <w:bCs/>
          <w:sz w:val="24"/>
          <w:szCs w:val="24"/>
          <w:lang w:val="kk-KZ"/>
        </w:rPr>
        <w:lastRenderedPageBreak/>
        <w:t>БББ ОҚУ-РЕСУРСТЫҚ ҚАМТАМАСЫЗ ЕТУ</w:t>
      </w:r>
    </w:p>
    <w:p w:rsidR="00C948D7" w:rsidRPr="00C948D7" w:rsidRDefault="00C948D7" w:rsidP="00C948D7">
      <w:pPr>
        <w:spacing w:after="0" w:line="240" w:lineRule="auto"/>
        <w:jc w:val="center"/>
        <w:rPr>
          <w:rFonts w:ascii="Times New Roman" w:hAnsi="Times New Roman"/>
          <w:b/>
          <w:bCs/>
          <w:sz w:val="24"/>
          <w:szCs w:val="24"/>
          <w:lang w:val="kk-KZ"/>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1"/>
        <w:gridCol w:w="6904"/>
      </w:tblGrid>
      <w:tr w:rsidR="000F1390" w:rsidRPr="00A56575" w:rsidTr="00284BBA">
        <w:tc>
          <w:tcPr>
            <w:tcW w:w="2671" w:type="dxa"/>
          </w:tcPr>
          <w:p w:rsidR="000F1390" w:rsidRDefault="008E0D66">
            <w:pPr>
              <w:spacing w:after="0"/>
              <w:rPr>
                <w:rFonts w:ascii="Times New Roman" w:eastAsia="Calibri" w:hAnsi="Times New Roman" w:cs="Times New Roman"/>
                <w:b/>
                <w:bCs/>
                <w:sz w:val="24"/>
                <w:szCs w:val="24"/>
                <w:lang w:eastAsia="zh-CN"/>
              </w:rPr>
            </w:pPr>
            <w:r>
              <w:rPr>
                <w:rFonts w:ascii="Times New Roman" w:eastAsia="Segoe UI" w:hAnsi="Times New Roman" w:cs="Times New Roman"/>
                <w:b/>
                <w:bCs/>
                <w:color w:val="000000"/>
                <w:sz w:val="24"/>
                <w:szCs w:val="24"/>
                <w:shd w:val="clear" w:color="auto" w:fill="FBFBFB"/>
                <w:lang w:val="en-US" w:eastAsia="zh-CN"/>
              </w:rPr>
              <w:t>Ақпараттық ресурстық орталық</w:t>
            </w:r>
          </w:p>
        </w:tc>
        <w:tc>
          <w:tcPr>
            <w:tcW w:w="6904" w:type="dxa"/>
          </w:tcPr>
          <w:p w:rsidR="000F1390" w:rsidRDefault="008E0D66">
            <w:pPr>
              <w:pStyle w:val="ae"/>
              <w:spacing w:after="0" w:line="240" w:lineRule="auto"/>
              <w:ind w:firstLineChars="183" w:firstLine="439"/>
              <w:jc w:val="both"/>
              <w:rPr>
                <w:lang w:val="kk-KZ"/>
              </w:rPr>
            </w:pPr>
            <w:r>
              <w:rPr>
                <w:color w:val="000000"/>
                <w:lang w:val="kk-KZ"/>
              </w:rPr>
              <w:t xml:space="preserve">Ақпараттық білім беру орталығының құрамына 6 абонемент, 16 оқу залдары, 2 электрондық ресурстық орталықтар (ЭРЦ)  енеді. </w:t>
            </w:r>
            <w:r>
              <w:rPr>
                <w:iCs/>
                <w:color w:val="000000"/>
                <w:spacing w:val="-2"/>
                <w:lang w:val="kk-KZ"/>
              </w:rPr>
              <w:t xml:space="preserve">АББО желілік инфрақұрылымының негізін Интернет жүйесіне қосылған  180 компьютер, </w:t>
            </w:r>
            <w:r>
              <w:rPr>
                <w:iCs/>
                <w:spacing w:val="-2"/>
                <w:lang w:val="kk-KZ"/>
              </w:rPr>
              <w:t xml:space="preserve">110 автоматтандырылған жұмыс орны, 6 интерактивті тақта, 2 видеодвойка, 1 видеоконференция байланыс жүйесі, А-4 форматты 3 сканер, </w:t>
            </w:r>
            <w:r>
              <w:rPr>
                <w:lang w:val="kk-KZ"/>
              </w:rPr>
              <w:t>АКАЖ «ИРБИС-64» (6 модулді базалық комплектілі) MS Windows бағдарламалы қамтамасыз етілген автономды сервер құрайды.</w:t>
            </w:r>
          </w:p>
          <w:p w:rsidR="000F1390" w:rsidRDefault="008E0D66">
            <w:pPr>
              <w:pStyle w:val="ae"/>
              <w:spacing w:after="0" w:line="240" w:lineRule="auto"/>
              <w:ind w:firstLineChars="183" w:firstLine="439"/>
              <w:jc w:val="both"/>
              <w:rPr>
                <w:lang w:val="kk-KZ"/>
              </w:rPr>
            </w:pPr>
            <w:r>
              <w:rPr>
                <w:lang w:val="kk-KZ"/>
              </w:rPr>
              <w:t xml:space="preserve">Кітапхана қоры аптасына 7 күн 24 сағат бойы on-line режимде </w:t>
            </w:r>
            <w:hyperlink r:id="rId10" w:history="1">
              <w:r>
                <w:rPr>
                  <w:rStyle w:val="a4"/>
                  <w:lang w:val="kk-KZ"/>
                </w:rPr>
                <w:t>http://lib.ukgu.kz</w:t>
              </w:r>
            </w:hyperlink>
            <w:r>
              <w:rPr>
                <w:lang w:val="kk-KZ"/>
              </w:rPr>
              <w:t>сайтында пайдаланушыларға қолжетімді электронды каталогта көрсетілген.</w:t>
            </w:r>
          </w:p>
          <w:p w:rsidR="000F1390" w:rsidRDefault="008E0D66">
            <w:pPr>
              <w:spacing w:after="0" w:line="240" w:lineRule="auto"/>
              <w:ind w:firstLineChars="183" w:firstLine="439"/>
              <w:jc w:val="both"/>
              <w:rPr>
                <w:rFonts w:ascii="Times New Roman" w:hAnsi="Times New Roman" w:cs="Times New Roman"/>
                <w:iCs/>
                <w:sz w:val="24"/>
                <w:szCs w:val="24"/>
                <w:lang w:val="kk-KZ"/>
              </w:rPr>
            </w:pPr>
            <w:r>
              <w:rPr>
                <w:rFonts w:ascii="Times New Roman" w:hAnsi="Times New Roman" w:cs="Times New Roman"/>
                <w:iCs/>
                <w:sz w:val="24"/>
                <w:szCs w:val="24"/>
                <w:lang w:val="kk-KZ"/>
              </w:rPr>
              <w:t xml:space="preserve">Өзіндік: </w:t>
            </w:r>
            <w:r>
              <w:rPr>
                <w:rFonts w:ascii="Times New Roman" w:hAnsi="Times New Roman" w:cs="Times New Roman"/>
                <w:sz w:val="24"/>
                <w:szCs w:val="24"/>
                <w:lang w:val="kk-KZ"/>
              </w:rPr>
              <w:t xml:space="preserve">«Almamater», «ОҚУ ғалымдарының еңбектері», «Электрондық мұрағат» </w:t>
            </w:r>
            <w:r>
              <w:rPr>
                <w:rFonts w:ascii="Times New Roman" w:hAnsi="Times New Roman" w:cs="Times New Roman"/>
                <w:iCs/>
                <w:sz w:val="24"/>
                <w:szCs w:val="24"/>
                <w:lang w:val="kk-KZ"/>
              </w:rPr>
              <w:t xml:space="preserve">тақырыптық деректер қоры жасалған. </w:t>
            </w:r>
            <w:r>
              <w:rPr>
                <w:rFonts w:ascii="Times New Roman" w:hAnsi="Times New Roman" w:cs="Times New Roman"/>
                <w:sz w:val="24"/>
                <w:szCs w:val="24"/>
                <w:lang w:val="kk-KZ"/>
              </w:rPr>
              <w:t xml:space="preserve">Онлайн  </w:t>
            </w:r>
            <w:r>
              <w:rPr>
                <w:rFonts w:ascii="Times New Roman" w:hAnsi="Times New Roman" w:cs="Times New Roman"/>
                <w:iCs/>
                <w:sz w:val="24"/>
                <w:szCs w:val="24"/>
                <w:lang w:val="kk-KZ"/>
              </w:rPr>
              <w:t xml:space="preserve">24/7 режимде </w:t>
            </w:r>
            <w:hyperlink r:id="rId11" w:history="1">
              <w:r>
                <w:rPr>
                  <w:rStyle w:val="a4"/>
                  <w:rFonts w:ascii="Times New Roman" w:hAnsi="Times New Roman" w:cs="Times New Roman"/>
                  <w:iCs/>
                  <w:sz w:val="24"/>
                  <w:szCs w:val="24"/>
                  <w:lang w:val="kk-KZ"/>
                </w:rPr>
                <w:t>http://articles.ukgu.kz/ru/pps</w:t>
              </w:r>
            </w:hyperlink>
            <w:r>
              <w:rPr>
                <w:rFonts w:ascii="Times New Roman" w:hAnsi="Times New Roman" w:cs="Times New Roman"/>
                <w:iCs/>
                <w:sz w:val="24"/>
                <w:szCs w:val="24"/>
                <w:lang w:val="kk-KZ"/>
              </w:rPr>
              <w:t xml:space="preserve"> сілтемесі арқылы кез келген құрылғыдан қолжетімді.</w:t>
            </w:r>
          </w:p>
          <w:p w:rsidR="000F1390" w:rsidRDefault="008E0D66">
            <w:pPr>
              <w:spacing w:after="0" w:line="240" w:lineRule="auto"/>
              <w:ind w:firstLineChars="183" w:firstLine="439"/>
              <w:jc w:val="both"/>
              <w:rPr>
                <w:rFonts w:ascii="Times New Roman" w:hAnsi="Times New Roman" w:cs="Times New Roman"/>
                <w:iCs/>
                <w:sz w:val="24"/>
                <w:szCs w:val="24"/>
                <w:lang w:val="kk-KZ"/>
              </w:rPr>
            </w:pPr>
            <w:r>
              <w:rPr>
                <w:rFonts w:ascii="Times New Roman" w:hAnsi="Times New Roman" w:cs="Times New Roman"/>
                <w:sz w:val="24"/>
                <w:szCs w:val="24"/>
                <w:lang w:val="kk-KZ"/>
              </w:rPr>
              <w:t>Каталогтар электронды түрде өңделеді. ЭК 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rsidR="000F1390" w:rsidRDefault="008E0D66">
            <w:pPr>
              <w:spacing w:after="0" w:line="240" w:lineRule="auto"/>
              <w:ind w:firstLineChars="183" w:firstLine="439"/>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АББО өз пайдаланушыларына электрондық ақпараттық ресурстарға қол жеткізудің 3 нұсқасын: каталогтар залындағы және АББО бөлімдерінің «Электронды каталог» терминалдарынан; факультеттер мен кафедралар үшін университеттің ақпараттық желісі; қашықтық режимде  кітапхананың </w:t>
            </w:r>
            <w:hyperlink r:id="rId12" w:history="1">
              <w:r>
                <w:rPr>
                  <w:rStyle w:val="a4"/>
                  <w:rFonts w:ascii="Times New Roman" w:hAnsi="Times New Roman" w:cs="Times New Roman"/>
                  <w:sz w:val="24"/>
                  <w:szCs w:val="24"/>
                  <w:lang w:val="kk-KZ"/>
                </w:rPr>
                <w:t>http://lib.ukgu.kz/</w:t>
              </w:r>
            </w:hyperlink>
            <w:r>
              <w:rPr>
                <w:rFonts w:ascii="Times New Roman" w:hAnsi="Times New Roman" w:cs="Times New Roman"/>
                <w:spacing w:val="-4"/>
                <w:sz w:val="24"/>
                <w:szCs w:val="24"/>
                <w:lang w:val="kk-KZ"/>
              </w:rPr>
              <w:t>web-</w:t>
            </w:r>
            <w:r>
              <w:rPr>
                <w:rFonts w:ascii="Times New Roman" w:hAnsi="Times New Roman" w:cs="Times New Roman"/>
                <w:sz w:val="24"/>
                <w:szCs w:val="24"/>
                <w:lang w:val="kk-KZ"/>
              </w:rPr>
              <w:t>сайты арқылы ұсынады.</w:t>
            </w:r>
          </w:p>
          <w:p w:rsidR="000F1390" w:rsidRDefault="008E0D66">
            <w:pPr>
              <w:spacing w:after="0" w:line="240" w:lineRule="auto"/>
              <w:ind w:firstLineChars="183" w:firstLine="432"/>
              <w:jc w:val="both"/>
              <w:rPr>
                <w:rFonts w:ascii="Times New Roman" w:hAnsi="Times New Roman" w:cs="Times New Roman"/>
                <w:sz w:val="24"/>
                <w:szCs w:val="24"/>
                <w:lang w:val="kk-KZ"/>
              </w:rPr>
            </w:pPr>
            <w:r>
              <w:rPr>
                <w:rFonts w:ascii="Times New Roman" w:hAnsi="Times New Roman" w:cs="Times New Roman"/>
                <w:spacing w:val="-4"/>
                <w:sz w:val="24"/>
                <w:szCs w:val="24"/>
                <w:lang w:val="kk-KZ"/>
              </w:rPr>
              <w:t xml:space="preserve">Халықаралық және республикалық ресурстарға қолжетімді: </w:t>
            </w:r>
            <w:r>
              <w:rPr>
                <w:rFonts w:ascii="Times New Roman" w:hAnsi="Times New Roman" w:cs="Times New Roman"/>
                <w:sz w:val="24"/>
                <w:szCs w:val="24"/>
                <w:lang w:val="kk-KZ"/>
              </w:rPr>
              <w:t>«SprіngerLink», «Полпред», «Web of Science», «ЕВSСО», «Эпиграф»,ашық қолжетімді ғылыми журналдардың электронды нұсқаларына, «Зан», «Республикалық жоғары оқу орындары аралық электронды кітапхана РМЭБ», «Әдебиет», Цифрлы кітапхана "Аknurpress", «Smart-kіtар», «Kitaр.кz» және т.б.</w:t>
            </w:r>
          </w:p>
          <w:p w:rsidR="000F1390" w:rsidRDefault="008E0D66">
            <w:pPr>
              <w:pStyle w:val="ae"/>
              <w:spacing w:after="0" w:line="240" w:lineRule="auto"/>
              <w:ind w:firstLineChars="183" w:firstLine="439"/>
              <w:jc w:val="both"/>
              <w:rPr>
                <w:rFonts w:eastAsia="Calibri"/>
                <w:b/>
                <w:iCs/>
                <w:lang w:val="kk-KZ" w:eastAsia="zh-CN"/>
              </w:rPr>
            </w:pPr>
            <w:r>
              <w:rPr>
                <w:lang w:val="kk-KZ"/>
              </w:rPr>
              <w:t xml:space="preserve">АББО </w:t>
            </w:r>
            <w:r>
              <w:rPr>
                <w:i/>
                <w:lang w:val="kk-KZ"/>
              </w:rPr>
              <w:t>ерекше қажеттіліктері бар</w:t>
            </w:r>
            <w:r>
              <w:rPr>
                <w:lang w:val="kk-KZ"/>
              </w:rPr>
              <w:t xml:space="preserve"> және мүмкіндігі шектеулі студенттер үшін, кітапхана сайты нашар көретін пайдаланушылардың жұмысына бейімделген.</w:t>
            </w:r>
          </w:p>
        </w:tc>
      </w:tr>
      <w:tr w:rsidR="000F1390" w:rsidRPr="00A56575" w:rsidTr="00284BBA">
        <w:tc>
          <w:tcPr>
            <w:tcW w:w="2671" w:type="dxa"/>
          </w:tcPr>
          <w:p w:rsidR="000F1390" w:rsidRDefault="008E0D66">
            <w:pPr>
              <w:tabs>
                <w:tab w:val="left" w:pos="427"/>
              </w:tabs>
              <w:spacing w:before="200" w:after="0" w:line="240" w:lineRule="auto"/>
              <w:ind w:right="-1"/>
              <w:jc w:val="both"/>
              <w:rPr>
                <w:rFonts w:ascii="Times New Roman" w:eastAsia="Calibri" w:hAnsi="Times New Roman" w:cs="Times New Roman"/>
                <w:b/>
                <w:bCs/>
                <w:sz w:val="24"/>
                <w:szCs w:val="24"/>
                <w:lang w:eastAsia="zh-CN"/>
              </w:rPr>
            </w:pPr>
            <w:r>
              <w:rPr>
                <w:rFonts w:ascii="Times New Roman" w:eastAsia="SimSun" w:hAnsi="Times New Roman" w:cs="Times New Roman"/>
                <w:b/>
                <w:bCs/>
                <w:color w:val="000000"/>
                <w:sz w:val="24"/>
                <w:szCs w:val="24"/>
              </w:rPr>
              <w:t>Материалдық-техникалық база</w:t>
            </w:r>
          </w:p>
        </w:tc>
        <w:tc>
          <w:tcPr>
            <w:tcW w:w="6904" w:type="dxa"/>
          </w:tcPr>
          <w:p w:rsidR="000F1390" w:rsidRDefault="008E0D66">
            <w:pPr>
              <w:spacing w:after="0" w:line="240" w:lineRule="auto"/>
              <w:jc w:val="both"/>
              <w:rPr>
                <w:rFonts w:ascii="Times New Roman" w:eastAsia="Calibri" w:hAnsi="Times New Roman" w:cs="Times New Roman"/>
                <w:b/>
                <w:iCs/>
                <w:sz w:val="24"/>
                <w:szCs w:val="24"/>
                <w:lang w:val="kk-KZ" w:eastAsia="zh-CN"/>
              </w:rPr>
            </w:pPr>
            <w:r>
              <w:rPr>
                <w:rFonts w:ascii="Times New Roman" w:hAnsi="Times New Roman" w:cs="Times New Roman"/>
                <w:sz w:val="24"/>
                <w:szCs w:val="24"/>
              </w:rPr>
              <w:t>М</w:t>
            </w:r>
            <w:r>
              <w:rPr>
                <w:rFonts w:ascii="Times New Roman" w:hAnsi="Times New Roman" w:cs="Times New Roman"/>
                <w:sz w:val="24"/>
                <w:szCs w:val="24"/>
                <w:lang w:val="kk-KZ"/>
              </w:rPr>
              <w:t>.</w:t>
            </w:r>
            <w:r>
              <w:rPr>
                <w:rFonts w:ascii="Times New Roman" w:hAnsi="Times New Roman" w:cs="Times New Roman"/>
                <w:sz w:val="24"/>
                <w:szCs w:val="24"/>
              </w:rPr>
              <w:t>Ауезов атында</w:t>
            </w:r>
            <w:r>
              <w:rPr>
                <w:rFonts w:ascii="Times New Roman" w:hAnsi="Times New Roman" w:cs="Times New Roman"/>
                <w:sz w:val="24"/>
                <w:szCs w:val="24"/>
                <w:lang w:val="kk-KZ"/>
              </w:rPr>
              <w:t>ғ</w:t>
            </w:r>
            <w:r>
              <w:rPr>
                <w:rFonts w:ascii="Times New Roman" w:hAnsi="Times New Roman" w:cs="Times New Roman"/>
                <w:sz w:val="24"/>
                <w:szCs w:val="24"/>
              </w:rPr>
              <w:t>ы О</w:t>
            </w:r>
            <w:r>
              <w:rPr>
                <w:rFonts w:ascii="Times New Roman" w:hAnsi="Times New Roman" w:cs="Times New Roman"/>
                <w:sz w:val="24"/>
                <w:szCs w:val="24"/>
                <w:lang w:val="kk-KZ"/>
              </w:rPr>
              <w:t xml:space="preserve">ңтүстік Қазақстан Университетінің Түлкібас ауданы Жас кешу ауылында орналасқан </w:t>
            </w:r>
            <w:r>
              <w:rPr>
                <w:rFonts w:ascii="Times New Roman" w:hAnsi="Times New Roman" w:cs="Times New Roman"/>
                <w:sz w:val="24"/>
                <w:szCs w:val="24"/>
              </w:rPr>
              <w:t>«</w:t>
            </w:r>
            <w:r>
              <w:rPr>
                <w:rFonts w:ascii="Times New Roman" w:hAnsi="Times New Roman" w:cs="Times New Roman"/>
                <w:sz w:val="24"/>
                <w:szCs w:val="24"/>
                <w:lang w:val="kk-KZ"/>
              </w:rPr>
              <w:t>Агроөнеркәсіптік</w:t>
            </w:r>
            <w:r>
              <w:rPr>
                <w:rFonts w:ascii="Times New Roman" w:hAnsi="Times New Roman" w:cs="Times New Roman"/>
                <w:sz w:val="24"/>
                <w:szCs w:val="24"/>
              </w:rPr>
              <w:t>»</w:t>
            </w:r>
            <w:r>
              <w:rPr>
                <w:rFonts w:ascii="Times New Roman" w:hAnsi="Times New Roman" w:cs="Times New Roman"/>
                <w:sz w:val="24"/>
                <w:szCs w:val="24"/>
                <w:lang w:val="kk-KZ"/>
              </w:rPr>
              <w:t xml:space="preserve"> кешенінде, 6В08210- </w:t>
            </w:r>
            <w:r>
              <w:rPr>
                <w:rFonts w:ascii="Times New Roman" w:hAnsi="Times New Roman" w:cs="Times New Roman"/>
                <w:sz w:val="24"/>
                <w:szCs w:val="24"/>
              </w:rPr>
              <w:t>«М</w:t>
            </w:r>
            <w:r>
              <w:rPr>
                <w:rFonts w:ascii="Times New Roman" w:hAnsi="Times New Roman" w:cs="Times New Roman"/>
                <w:sz w:val="24"/>
                <w:szCs w:val="24"/>
                <w:lang w:val="kk-KZ"/>
              </w:rPr>
              <w:t>ал шаруашылығы өнімдерін өндіру технологиясы</w:t>
            </w:r>
            <w:r>
              <w:rPr>
                <w:rFonts w:ascii="Times New Roman" w:hAnsi="Times New Roman" w:cs="Times New Roman"/>
                <w:sz w:val="24"/>
                <w:szCs w:val="24"/>
              </w:rPr>
              <w:t>»</w:t>
            </w:r>
            <w:r>
              <w:rPr>
                <w:rFonts w:ascii="Times New Roman" w:hAnsi="Times New Roman" w:cs="Times New Roman"/>
                <w:sz w:val="24"/>
                <w:szCs w:val="24"/>
                <w:lang w:val="kk-KZ"/>
              </w:rPr>
              <w:t xml:space="preserve"> білім беру бағдарламасының білім алушыларына -  мал шаруашылығымен танысу үшін, малшаруашылығында іс тәжірибеден өтуге арналған</w:t>
            </w:r>
            <w:r>
              <w:rPr>
                <w:rFonts w:ascii="Times New Roman" w:hAnsi="Times New Roman" w:cs="Times New Roman"/>
                <w:sz w:val="24"/>
                <w:szCs w:val="24"/>
              </w:rPr>
              <w:t>,</w:t>
            </w:r>
            <w:r>
              <w:rPr>
                <w:rFonts w:ascii="Times New Roman" w:hAnsi="Times New Roman" w:cs="Times New Roman"/>
                <w:sz w:val="24"/>
                <w:szCs w:val="24"/>
                <w:lang w:val="kk-KZ"/>
              </w:rPr>
              <w:t xml:space="preserve">  ауыл шаруашылық жануарлары: жылқы, ірі қара  және қой өсіріледі. Ауылшаруашылық жануарлары өсірілетін қора жайлардан басқа  мұнда білім алушыларға  дәріс, практикалық ,  зертханалық сабақтар өтуге  арналған аудиториялар, зертханалар  бар.  Онда білім алушылар осы мал түрлерін күтіп баптау, бордақылау, өсіру , көбейту үшін істелетін іс шараларға,  мал азықтандыру, күтіп бағу, қолдан ұрықтандыру тағы басқа  жұмыстармен іс жүзінде танысып, өздері  тікелей қатысады. </w:t>
            </w:r>
          </w:p>
        </w:tc>
      </w:tr>
    </w:tbl>
    <w:p w:rsidR="000F1390" w:rsidRDefault="000F1390">
      <w:pPr>
        <w:pStyle w:val="a8"/>
        <w:jc w:val="center"/>
        <w:rPr>
          <w:rFonts w:ascii="Times New Roman" w:hAnsi="Times New Roman"/>
          <w:sz w:val="24"/>
          <w:szCs w:val="24"/>
          <w:lang w:val="kk-KZ"/>
        </w:rPr>
      </w:pPr>
    </w:p>
    <w:p w:rsidR="000F1390" w:rsidRDefault="000F1390">
      <w:pPr>
        <w:pStyle w:val="a8"/>
        <w:jc w:val="center"/>
        <w:rPr>
          <w:rFonts w:ascii="Times New Roman" w:hAnsi="Times New Roman"/>
          <w:sz w:val="24"/>
          <w:szCs w:val="24"/>
          <w:lang w:val="kk-KZ"/>
        </w:rPr>
      </w:pPr>
    </w:p>
    <w:p w:rsidR="00284BBA" w:rsidRDefault="00284BBA">
      <w:pPr>
        <w:spacing w:after="0" w:line="240" w:lineRule="auto"/>
        <w:ind w:firstLine="567"/>
        <w:jc w:val="center"/>
        <w:rPr>
          <w:rFonts w:ascii="Times New Roman" w:hAnsi="Times New Roman" w:cs="Times New Roman"/>
          <w:b/>
          <w:sz w:val="24"/>
          <w:szCs w:val="24"/>
          <w:lang w:val="kk-KZ" w:eastAsia="ko-KR"/>
        </w:rPr>
      </w:pPr>
    </w:p>
    <w:p w:rsidR="00284BBA" w:rsidRDefault="00284BBA">
      <w:pPr>
        <w:spacing w:after="0" w:line="240" w:lineRule="auto"/>
        <w:ind w:firstLine="567"/>
        <w:jc w:val="center"/>
        <w:rPr>
          <w:rFonts w:ascii="Times New Roman" w:hAnsi="Times New Roman" w:cs="Times New Roman"/>
          <w:b/>
          <w:sz w:val="24"/>
          <w:szCs w:val="24"/>
          <w:lang w:val="kk-KZ" w:eastAsia="ko-KR"/>
        </w:rPr>
      </w:pPr>
    </w:p>
    <w:p w:rsidR="00284BBA" w:rsidRDefault="00284BBA">
      <w:pPr>
        <w:spacing w:after="0" w:line="240" w:lineRule="auto"/>
        <w:ind w:firstLine="567"/>
        <w:jc w:val="center"/>
        <w:rPr>
          <w:rFonts w:ascii="Times New Roman" w:hAnsi="Times New Roman" w:cs="Times New Roman"/>
          <w:b/>
          <w:sz w:val="24"/>
          <w:szCs w:val="24"/>
          <w:lang w:val="kk-KZ" w:eastAsia="ko-KR"/>
        </w:rPr>
      </w:pPr>
    </w:p>
    <w:p w:rsidR="00284BBA" w:rsidRDefault="00284BBA">
      <w:pPr>
        <w:spacing w:after="0" w:line="240" w:lineRule="auto"/>
        <w:ind w:firstLine="567"/>
        <w:jc w:val="center"/>
        <w:rPr>
          <w:rFonts w:ascii="Times New Roman" w:hAnsi="Times New Roman" w:cs="Times New Roman"/>
          <w:b/>
          <w:sz w:val="24"/>
          <w:szCs w:val="24"/>
          <w:lang w:val="kk-KZ" w:eastAsia="ko-KR"/>
        </w:rPr>
      </w:pPr>
    </w:p>
    <w:p w:rsidR="00284BBA" w:rsidRDefault="00284BBA">
      <w:pPr>
        <w:spacing w:after="0" w:line="240" w:lineRule="auto"/>
        <w:ind w:firstLine="567"/>
        <w:jc w:val="center"/>
        <w:rPr>
          <w:rFonts w:ascii="Times New Roman" w:hAnsi="Times New Roman" w:cs="Times New Roman"/>
          <w:b/>
          <w:sz w:val="24"/>
          <w:szCs w:val="24"/>
          <w:lang w:val="kk-KZ" w:eastAsia="ko-KR"/>
        </w:rPr>
      </w:pPr>
    </w:p>
    <w:p w:rsidR="000F1390" w:rsidRDefault="008E0D66">
      <w:pPr>
        <w:spacing w:after="0" w:line="240" w:lineRule="auto"/>
        <w:ind w:firstLine="567"/>
        <w:jc w:val="center"/>
        <w:rPr>
          <w:rFonts w:ascii="Times New Roman" w:hAnsi="Times New Roman" w:cs="Times New Roman"/>
          <w:b/>
          <w:sz w:val="24"/>
          <w:szCs w:val="24"/>
          <w:lang w:val="kk-KZ" w:eastAsia="ko-KR"/>
        </w:rPr>
      </w:pPr>
      <w:r>
        <w:rPr>
          <w:rFonts w:ascii="Times New Roman" w:hAnsi="Times New Roman" w:cs="Times New Roman"/>
          <w:b/>
          <w:sz w:val="24"/>
          <w:szCs w:val="24"/>
          <w:lang w:val="kk-KZ" w:eastAsia="ko-KR"/>
        </w:rPr>
        <w:t>КЕЛІСУ ПАРАҒЫ</w:t>
      </w:r>
    </w:p>
    <w:p w:rsidR="000F1390" w:rsidRDefault="000F1390">
      <w:pPr>
        <w:spacing w:after="0" w:line="240" w:lineRule="auto"/>
        <w:ind w:firstLine="567"/>
        <w:jc w:val="center"/>
        <w:rPr>
          <w:rFonts w:ascii="Times New Roman" w:hAnsi="Times New Roman" w:cs="Times New Roman"/>
          <w:b/>
          <w:sz w:val="24"/>
          <w:szCs w:val="24"/>
          <w:lang w:val="kk-KZ" w:eastAsia="ko-KR"/>
        </w:rPr>
      </w:pPr>
    </w:p>
    <w:p w:rsidR="000F1390" w:rsidRDefault="008E0D66">
      <w:pPr>
        <w:pStyle w:val="a8"/>
        <w:jc w:val="center"/>
        <w:rPr>
          <w:rFonts w:ascii="Times New Roman" w:hAnsi="Times New Roman"/>
          <w:sz w:val="24"/>
          <w:szCs w:val="24"/>
          <w:lang w:val="kk-KZ"/>
        </w:rPr>
      </w:pPr>
      <w:r>
        <w:rPr>
          <w:rFonts w:ascii="Times New Roman" w:hAnsi="Times New Roman"/>
          <w:sz w:val="24"/>
          <w:szCs w:val="24"/>
          <w:lang w:val="kk-KZ"/>
        </w:rPr>
        <w:t xml:space="preserve">6В08210 «Мал шаруашылығы өнімдерін өндіру технологиясы» білім беру бағдарламасы </w:t>
      </w:r>
      <w:r w:rsidR="00284BBA">
        <w:rPr>
          <w:rFonts w:ascii="Times New Roman" w:hAnsi="Times New Roman"/>
          <w:sz w:val="24"/>
          <w:szCs w:val="24"/>
          <w:lang w:val="kk-KZ"/>
        </w:rPr>
        <w:t xml:space="preserve"> бойынша</w:t>
      </w:r>
    </w:p>
    <w:p w:rsidR="000F1390" w:rsidRDefault="000F1390">
      <w:pPr>
        <w:spacing w:after="0" w:line="240" w:lineRule="auto"/>
        <w:ind w:firstLine="567"/>
        <w:jc w:val="center"/>
        <w:rPr>
          <w:rFonts w:ascii="Times New Roman" w:hAnsi="Times New Roman" w:cs="Times New Roman"/>
          <w:b/>
          <w:sz w:val="24"/>
          <w:szCs w:val="24"/>
          <w:lang w:val="kk-KZ" w:eastAsia="ko-KR"/>
        </w:rPr>
      </w:pPr>
    </w:p>
    <w:p w:rsidR="000F1390" w:rsidRDefault="000F1390">
      <w:pPr>
        <w:spacing w:after="0" w:line="240" w:lineRule="auto"/>
        <w:ind w:firstLine="567"/>
        <w:jc w:val="center"/>
        <w:rPr>
          <w:rFonts w:ascii="Times New Roman" w:hAnsi="Times New Roman" w:cs="Times New Roman"/>
          <w:b/>
          <w:sz w:val="24"/>
          <w:szCs w:val="24"/>
          <w:lang w:val="kk-KZ" w:eastAsia="ko-KR"/>
        </w:rPr>
      </w:pPr>
    </w:p>
    <w:p w:rsidR="000F1390" w:rsidRDefault="000F1390">
      <w:pPr>
        <w:spacing w:after="0" w:line="240" w:lineRule="auto"/>
        <w:rPr>
          <w:rFonts w:ascii="Times New Roman" w:hAnsi="Times New Roman" w:cs="Times New Roman"/>
          <w:sz w:val="24"/>
          <w:szCs w:val="24"/>
          <w:lang w:val="kk-KZ" w:eastAsia="ko-KR"/>
        </w:rPr>
      </w:pPr>
    </w:p>
    <w:p w:rsidR="000F1390" w:rsidRDefault="008E0D66">
      <w:pPr>
        <w:spacing w:line="300" w:lineRule="auto"/>
        <w:ind w:firstLine="567"/>
        <w:jc w:val="center"/>
        <w:rPr>
          <w:rFonts w:ascii="Times New Roman" w:hAnsi="Times New Roman"/>
          <w:sz w:val="24"/>
          <w:szCs w:val="24"/>
          <w:lang w:val="kk-KZ" w:eastAsia="ko-KR"/>
        </w:rPr>
      </w:pPr>
      <w:r>
        <w:rPr>
          <w:rFonts w:ascii="Times New Roman" w:hAnsi="Times New Roman"/>
          <w:sz w:val="24"/>
          <w:szCs w:val="24"/>
          <w:lang w:val="kk-KZ" w:eastAsia="ko-KR"/>
        </w:rPr>
        <w:t>А</w:t>
      </w:r>
      <w:r>
        <w:rPr>
          <w:rFonts w:ascii="Times New Roman" w:hAnsi="Times New Roman"/>
          <w:sz w:val="24"/>
          <w:szCs w:val="24"/>
          <w:lang w:eastAsia="ko-KR"/>
        </w:rPr>
        <w:t>к</w:t>
      </w:r>
      <w:r>
        <w:rPr>
          <w:rFonts w:ascii="Times New Roman" w:hAnsi="Times New Roman"/>
          <w:sz w:val="24"/>
          <w:szCs w:val="24"/>
          <w:lang w:val="kk-KZ" w:eastAsia="ko-KR"/>
        </w:rPr>
        <w:t xml:space="preserve">МЖД директоры </w:t>
      </w:r>
      <w:r>
        <w:rPr>
          <w:rFonts w:ascii="Times New Roman" w:hAnsi="Times New Roman"/>
          <w:sz w:val="24"/>
          <w:szCs w:val="24"/>
          <w:lang w:eastAsia="ko-KR"/>
        </w:rPr>
        <w:t>________</w:t>
      </w:r>
      <w:r w:rsidR="00284BBA">
        <w:rPr>
          <w:rFonts w:ascii="Times New Roman" w:hAnsi="Times New Roman"/>
          <w:sz w:val="24"/>
          <w:szCs w:val="24"/>
          <w:lang w:val="kk-KZ" w:eastAsia="ko-KR"/>
        </w:rPr>
        <w:t xml:space="preserve"> </w:t>
      </w:r>
      <w:r>
        <w:rPr>
          <w:rFonts w:ascii="Times New Roman" w:hAnsi="Times New Roman"/>
          <w:sz w:val="24"/>
          <w:szCs w:val="24"/>
          <w:lang w:val="kk-KZ" w:eastAsia="ko-KR"/>
        </w:rPr>
        <w:t>Наукенова</w:t>
      </w:r>
      <w:r w:rsidR="00284BBA" w:rsidRPr="00284BBA">
        <w:rPr>
          <w:rFonts w:ascii="Times New Roman" w:hAnsi="Times New Roman"/>
          <w:sz w:val="24"/>
          <w:szCs w:val="24"/>
          <w:lang w:val="kk-KZ" w:eastAsia="ko-KR"/>
        </w:rPr>
        <w:t xml:space="preserve"> </w:t>
      </w:r>
      <w:r w:rsidR="00284BBA">
        <w:rPr>
          <w:rFonts w:ascii="Times New Roman" w:hAnsi="Times New Roman"/>
          <w:sz w:val="24"/>
          <w:szCs w:val="24"/>
          <w:lang w:val="kk-KZ" w:eastAsia="ko-KR"/>
        </w:rPr>
        <w:t>А.С.</w:t>
      </w:r>
    </w:p>
    <w:p w:rsidR="000F1390" w:rsidRDefault="000F1390">
      <w:pPr>
        <w:spacing w:line="300" w:lineRule="auto"/>
        <w:ind w:firstLine="567"/>
        <w:jc w:val="center"/>
        <w:rPr>
          <w:rFonts w:ascii="Times New Roman" w:hAnsi="Times New Roman"/>
          <w:sz w:val="24"/>
          <w:szCs w:val="24"/>
          <w:lang w:eastAsia="ko-KR"/>
        </w:rPr>
      </w:pPr>
    </w:p>
    <w:p w:rsidR="000F1390" w:rsidRDefault="008E0D66">
      <w:pPr>
        <w:spacing w:line="300" w:lineRule="auto"/>
        <w:ind w:firstLine="567"/>
        <w:jc w:val="center"/>
        <w:rPr>
          <w:rFonts w:ascii="Times New Roman" w:hAnsi="Times New Roman"/>
          <w:sz w:val="24"/>
          <w:szCs w:val="24"/>
          <w:lang w:eastAsia="ko-KR"/>
        </w:rPr>
      </w:pPr>
      <w:r>
        <w:rPr>
          <w:rFonts w:ascii="Times New Roman" w:hAnsi="Times New Roman"/>
          <w:sz w:val="24"/>
          <w:szCs w:val="24"/>
          <w:lang w:val="kk-KZ" w:eastAsia="ko-KR"/>
        </w:rPr>
        <w:t>АҒД директоры</w:t>
      </w:r>
      <w:r>
        <w:rPr>
          <w:rFonts w:ascii="Times New Roman" w:hAnsi="Times New Roman"/>
          <w:sz w:val="24"/>
          <w:szCs w:val="24"/>
          <w:lang w:eastAsia="ko-KR"/>
        </w:rPr>
        <w:t xml:space="preserve">  __________</w:t>
      </w:r>
      <w:r>
        <w:rPr>
          <w:rFonts w:ascii="Times New Roman" w:hAnsi="Times New Roman"/>
          <w:sz w:val="24"/>
          <w:szCs w:val="24"/>
          <w:lang w:val="kk-KZ" w:eastAsia="ko-KR"/>
        </w:rPr>
        <w:t>.Назарбек</w:t>
      </w:r>
      <w:r w:rsidR="00284BBA" w:rsidRPr="00284BBA">
        <w:rPr>
          <w:rFonts w:ascii="Times New Roman" w:hAnsi="Times New Roman"/>
          <w:sz w:val="24"/>
          <w:szCs w:val="24"/>
          <w:lang w:val="kk-KZ" w:eastAsia="ko-KR"/>
        </w:rPr>
        <w:t xml:space="preserve"> </w:t>
      </w:r>
      <w:r w:rsidR="00284BBA">
        <w:rPr>
          <w:rFonts w:ascii="Times New Roman" w:hAnsi="Times New Roman"/>
          <w:sz w:val="24"/>
          <w:szCs w:val="24"/>
          <w:lang w:val="kk-KZ" w:eastAsia="ko-KR"/>
        </w:rPr>
        <w:t>Ұ.Б</w:t>
      </w:r>
    </w:p>
    <w:p w:rsidR="000F1390" w:rsidRDefault="000F1390">
      <w:pPr>
        <w:spacing w:line="300" w:lineRule="auto"/>
        <w:ind w:firstLine="567"/>
        <w:jc w:val="center"/>
        <w:rPr>
          <w:rFonts w:ascii="Times New Roman" w:hAnsi="Times New Roman"/>
          <w:sz w:val="24"/>
          <w:szCs w:val="24"/>
          <w:lang w:eastAsia="ko-KR"/>
        </w:rPr>
      </w:pPr>
    </w:p>
    <w:p w:rsidR="000F1390" w:rsidRDefault="008E0D66">
      <w:pPr>
        <w:spacing w:line="300" w:lineRule="auto"/>
        <w:ind w:firstLine="567"/>
        <w:jc w:val="center"/>
        <w:rPr>
          <w:rFonts w:ascii="Times New Roman" w:hAnsi="Times New Roman"/>
          <w:sz w:val="24"/>
          <w:szCs w:val="24"/>
          <w:lang w:eastAsia="ko-KR"/>
        </w:rPr>
      </w:pPr>
      <w:r>
        <w:rPr>
          <w:rFonts w:ascii="Times New Roman" w:hAnsi="Times New Roman"/>
          <w:sz w:val="24"/>
          <w:szCs w:val="24"/>
          <w:lang w:val="kk-KZ" w:eastAsia="ko-KR"/>
        </w:rPr>
        <w:t>К</w:t>
      </w:r>
      <w:r>
        <w:rPr>
          <w:rFonts w:ascii="Times New Roman" w:hAnsi="Times New Roman"/>
          <w:sz w:val="24"/>
          <w:szCs w:val="24"/>
          <w:lang w:eastAsia="ko-KR"/>
        </w:rPr>
        <w:t>ж</w:t>
      </w:r>
      <w:r>
        <w:rPr>
          <w:rFonts w:ascii="Times New Roman" w:hAnsi="Times New Roman"/>
          <w:sz w:val="24"/>
          <w:szCs w:val="24"/>
          <w:lang w:val="kk-KZ" w:eastAsia="ko-KR"/>
        </w:rPr>
        <w:t>КД д</w:t>
      </w:r>
      <w:r>
        <w:rPr>
          <w:rFonts w:ascii="Times New Roman" w:hAnsi="Times New Roman"/>
          <w:sz w:val="24"/>
          <w:szCs w:val="24"/>
          <w:lang w:eastAsia="ko-KR"/>
        </w:rPr>
        <w:t>иректор</w:t>
      </w:r>
      <w:r>
        <w:rPr>
          <w:rFonts w:ascii="Times New Roman" w:hAnsi="Times New Roman"/>
          <w:sz w:val="24"/>
          <w:szCs w:val="24"/>
          <w:lang w:val="kk-KZ" w:eastAsia="ko-KR"/>
        </w:rPr>
        <w:t>ы</w:t>
      </w:r>
      <w:r>
        <w:rPr>
          <w:rFonts w:ascii="Times New Roman" w:hAnsi="Times New Roman"/>
          <w:sz w:val="24"/>
          <w:szCs w:val="24"/>
          <w:lang w:eastAsia="ko-KR"/>
        </w:rPr>
        <w:t xml:space="preserve">     ___________</w:t>
      </w:r>
      <w:r w:rsidR="00284BBA">
        <w:rPr>
          <w:rFonts w:ascii="Times New Roman" w:hAnsi="Times New Roman"/>
          <w:sz w:val="24"/>
          <w:szCs w:val="24"/>
          <w:lang w:eastAsia="ko-KR"/>
        </w:rPr>
        <w:t xml:space="preserve"> </w:t>
      </w:r>
      <w:r>
        <w:rPr>
          <w:rFonts w:ascii="Times New Roman" w:hAnsi="Times New Roman"/>
          <w:sz w:val="24"/>
          <w:szCs w:val="24"/>
          <w:lang w:eastAsia="ko-KR"/>
        </w:rPr>
        <w:t>Бажиров</w:t>
      </w:r>
      <w:r w:rsidR="00284BBA" w:rsidRPr="00284BBA">
        <w:rPr>
          <w:rFonts w:ascii="Times New Roman" w:hAnsi="Times New Roman"/>
          <w:sz w:val="24"/>
          <w:szCs w:val="24"/>
          <w:lang w:eastAsia="ko-KR"/>
        </w:rPr>
        <w:t xml:space="preserve"> </w:t>
      </w:r>
      <w:r w:rsidR="00284BBA">
        <w:rPr>
          <w:rFonts w:ascii="Times New Roman" w:hAnsi="Times New Roman"/>
          <w:sz w:val="24"/>
          <w:szCs w:val="24"/>
          <w:lang w:eastAsia="ko-KR"/>
        </w:rPr>
        <w:t>Т</w:t>
      </w:r>
      <w:r w:rsidR="00284BBA">
        <w:rPr>
          <w:rFonts w:ascii="Times New Roman" w:hAnsi="Times New Roman"/>
          <w:sz w:val="24"/>
          <w:szCs w:val="24"/>
          <w:lang w:val="kk-KZ" w:eastAsia="ko-KR"/>
        </w:rPr>
        <w:t>.С.</w:t>
      </w: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pPr>
    </w:p>
    <w:p w:rsidR="000F1390" w:rsidRDefault="000F1390">
      <w:pPr>
        <w:pStyle w:val="a8"/>
        <w:jc w:val="center"/>
        <w:rPr>
          <w:rFonts w:ascii="Times New Roman" w:hAnsi="Times New Roman"/>
          <w:b/>
          <w:sz w:val="24"/>
          <w:szCs w:val="24"/>
          <w:lang w:val="kk-KZ"/>
        </w:rPr>
        <w:sectPr w:rsidR="000F1390">
          <w:pgSz w:w="11906" w:h="16838"/>
          <w:pgMar w:top="993" w:right="851" w:bottom="1134" w:left="1701" w:header="709" w:footer="709" w:gutter="0"/>
          <w:cols w:space="708"/>
          <w:docGrid w:linePitch="360"/>
        </w:sectPr>
      </w:pPr>
    </w:p>
    <w:p w:rsidR="000F1390" w:rsidRDefault="000F1390" w:rsidP="00284BBA">
      <w:pPr>
        <w:pStyle w:val="a8"/>
        <w:jc w:val="center"/>
        <w:rPr>
          <w:rFonts w:ascii="Times New Roman" w:hAnsi="Times New Roman"/>
          <w:b/>
          <w:sz w:val="24"/>
          <w:szCs w:val="24"/>
          <w:lang w:val="kk-KZ"/>
        </w:rPr>
      </w:pPr>
    </w:p>
    <w:sectPr w:rsidR="000F1390" w:rsidSect="00F8261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A20" w:rsidRDefault="00493A20">
      <w:pPr>
        <w:spacing w:line="240" w:lineRule="auto"/>
      </w:pPr>
      <w:r>
        <w:separator/>
      </w:r>
    </w:p>
  </w:endnote>
  <w:endnote w:type="continuationSeparator" w:id="0">
    <w:p w:rsidR="00493A20" w:rsidRDefault="00493A2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libri Light">
    <w:panose1 w:val="020B0604020202020204"/>
    <w:charset w:val="CC"/>
    <w:family w:val="swiss"/>
    <w:pitch w:val="default"/>
    <w:sig w:usb0="E4002EFF" w:usb1="C000247B" w:usb2="00000009" w:usb3="00000000" w:csb0="2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NewRomanPS-ItalicMT">
    <w:altName w:val="Yu Gothic"/>
    <w:charset w:val="80"/>
    <w:family w:val="auto"/>
    <w:pitch w:val="default"/>
    <w:sig w:usb0="00000000" w:usb1="00000000" w:usb2="00000010" w:usb3="00000000" w:csb0="00020001" w:csb1="00000000"/>
  </w:font>
  <w:font w:name="Roboto">
    <w:altName w:val="Segoe Print"/>
    <w:panose1 w:val="020B0604020202020204"/>
    <w:charset w:val="00"/>
    <w:family w:val="auto"/>
    <w:pitch w:val="default"/>
    <w:sig w:usb0="00000000" w:usb1="00000000" w:usb2="00000000" w:usb3="00000000" w:csb0="0004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31D" w:rsidRDefault="00AA0BE5">
    <w:pPr>
      <w:pStyle w:val="ac"/>
    </w:pPr>
    <w:r>
      <w:pict>
        <v:shapetype id="_x0000_t202" coordsize="21600,21600" o:spt="202" path="m,l,21600r21600,l21600,xe">
          <v:stroke joinstyle="miter"/>
          <v:path gradientshapeok="t" o:connecttype="rect"/>
        </v:shapetype>
        <v:shape id="_x0000_s3073" type="#_x0000_t202" style="position:absolute;margin-left:0;margin-top:0;width:2in;height:2in;z-index:251659264;mso-wrap-style:none;mso-position-horizontal:center;mso-position-horizontal-relative:margin" filled="f" stroked="f">
          <v:textbox style="mso-fit-shape-to-text:t" inset="0,0,0,0">
            <w:txbxContent>
              <w:p w:rsidR="00F3031D" w:rsidRDefault="00AA0BE5">
                <w:pPr>
                  <w:pStyle w:val="ac"/>
                </w:pPr>
                <w:fldSimple w:instr=" PAGE  \* MERGEFORMAT ">
                  <w:r w:rsidR="00A56575">
                    <w:rPr>
                      <w:noProof/>
                    </w:rPr>
                    <w:t>9</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A20" w:rsidRDefault="00493A20">
      <w:pPr>
        <w:spacing w:after="0"/>
      </w:pPr>
      <w:r>
        <w:separator/>
      </w:r>
    </w:p>
  </w:footnote>
  <w:footnote w:type="continuationSeparator" w:id="0">
    <w:p w:rsidR="00493A20" w:rsidRDefault="00493A2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C977B"/>
    <w:multiLevelType w:val="singleLevel"/>
    <w:tmpl w:val="D11C977B"/>
    <w:lvl w:ilvl="0">
      <w:start w:val="7"/>
      <w:numFmt w:val="decimal"/>
      <w:suff w:val="space"/>
      <w:lvlText w:val="%1."/>
      <w:lvlJc w:val="left"/>
    </w:lvl>
  </w:abstractNum>
  <w:abstractNum w:abstractNumId="1">
    <w:nsid w:val="04E8711E"/>
    <w:multiLevelType w:val="multilevel"/>
    <w:tmpl w:val="04E87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7A02B88"/>
    <w:multiLevelType w:val="hybridMultilevel"/>
    <w:tmpl w:val="8A0E9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190FBC"/>
    <w:multiLevelType w:val="hybridMultilevel"/>
    <w:tmpl w:val="C58C1A5C"/>
    <w:lvl w:ilvl="0" w:tplc="9266E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A15FE"/>
    <w:multiLevelType w:val="multilevel"/>
    <w:tmpl w:val="1D1A15FE"/>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4F4110D"/>
    <w:multiLevelType w:val="hybridMultilevel"/>
    <w:tmpl w:val="95C88FE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nsid w:val="4E7829BB"/>
    <w:multiLevelType w:val="hybridMultilevel"/>
    <w:tmpl w:val="BB46EF6A"/>
    <w:lvl w:ilvl="0" w:tplc="651C41FC">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A3D19A2"/>
    <w:multiLevelType w:val="multilevel"/>
    <w:tmpl w:val="5A3D19A2"/>
    <w:lvl w:ilvl="0">
      <w:start w:val="1"/>
      <w:numFmt w:val="decimal"/>
      <w:lvlText w:val="%1."/>
      <w:lvlJc w:val="left"/>
      <w:pPr>
        <w:ind w:left="3660"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8">
    <w:nsid w:val="5BFC0AA2"/>
    <w:multiLevelType w:val="multilevel"/>
    <w:tmpl w:val="5BFC0AA2"/>
    <w:lvl w:ilvl="0">
      <w:start w:val="1"/>
      <w:numFmt w:val="bullet"/>
      <w:lvlText w:val="•"/>
      <w:lvlJc w:val="left"/>
      <w:pPr>
        <w:ind w:left="72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A0D4AAF"/>
    <w:multiLevelType w:val="multilevel"/>
    <w:tmpl w:val="6A0D4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69F065A"/>
    <w:multiLevelType w:val="multilevel"/>
    <w:tmpl w:val="769F0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7"/>
  </w:num>
  <w:num w:numId="4">
    <w:abstractNumId w:val="4"/>
  </w:num>
  <w:num w:numId="5">
    <w:abstractNumId w:val="8"/>
  </w:num>
  <w:num w:numId="6">
    <w:abstractNumId w:val="9"/>
  </w:num>
  <w:num w:numId="7">
    <w:abstractNumId w:val="0"/>
  </w:num>
  <w:num w:numId="8">
    <w:abstractNumId w:val="2"/>
  </w:num>
  <w:num w:numId="9">
    <w:abstractNumId w:val="3"/>
  </w:num>
  <w:num w:numId="10">
    <w:abstractNumId w:val="6"/>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noPunctuationKerning/>
  <w:characterSpacingControl w:val="doNotCompress"/>
  <w:hdrShapeDefaults>
    <o:shapedefaults v:ext="edit" spidmax="17410"/>
    <o:shapelayout v:ext="edit">
      <o:idmap v:ext="edit" data="2,3"/>
    </o:shapelayout>
  </w:hdrShapeDefaults>
  <w:footnotePr>
    <w:footnote w:id="-1"/>
    <w:footnote w:id="0"/>
  </w:footnotePr>
  <w:endnotePr>
    <w:endnote w:id="-1"/>
    <w:endnote w:id="0"/>
  </w:endnotePr>
  <w:compat>
    <w:doNotExpandShiftReturn/>
    <w:doNotWrapTextWithPunct/>
    <w:doNotUseEastAsianBreakRules/>
    <w:useFELayout/>
    <w:doNotUseIndentAsNumberingTabStop/>
  </w:compat>
  <w:rsids>
    <w:rsidRoot w:val="007F6E81"/>
    <w:rsid w:val="0000049F"/>
    <w:rsid w:val="00005328"/>
    <w:rsid w:val="00022104"/>
    <w:rsid w:val="00023AC8"/>
    <w:rsid w:val="0003126A"/>
    <w:rsid w:val="0003128C"/>
    <w:rsid w:val="00031A43"/>
    <w:rsid w:val="00040963"/>
    <w:rsid w:val="00043E01"/>
    <w:rsid w:val="0004696C"/>
    <w:rsid w:val="00051CD3"/>
    <w:rsid w:val="00055D4B"/>
    <w:rsid w:val="00065C5B"/>
    <w:rsid w:val="00081BFB"/>
    <w:rsid w:val="000859D5"/>
    <w:rsid w:val="000A14B5"/>
    <w:rsid w:val="000A631F"/>
    <w:rsid w:val="000A7422"/>
    <w:rsid w:val="000B39CF"/>
    <w:rsid w:val="000B48D5"/>
    <w:rsid w:val="000D0F9F"/>
    <w:rsid w:val="000D2E63"/>
    <w:rsid w:val="000E7271"/>
    <w:rsid w:val="000F1390"/>
    <w:rsid w:val="00104107"/>
    <w:rsid w:val="00143101"/>
    <w:rsid w:val="00144BA1"/>
    <w:rsid w:val="00170851"/>
    <w:rsid w:val="00172FC4"/>
    <w:rsid w:val="0017596E"/>
    <w:rsid w:val="00197C81"/>
    <w:rsid w:val="001A4174"/>
    <w:rsid w:val="001A7813"/>
    <w:rsid w:val="001D0256"/>
    <w:rsid w:val="001F150E"/>
    <w:rsid w:val="001F5845"/>
    <w:rsid w:val="001F68D1"/>
    <w:rsid w:val="002057F1"/>
    <w:rsid w:val="00210656"/>
    <w:rsid w:val="0022468A"/>
    <w:rsid w:val="00225943"/>
    <w:rsid w:val="002326B5"/>
    <w:rsid w:val="0023403F"/>
    <w:rsid w:val="002672EA"/>
    <w:rsid w:val="00284BBA"/>
    <w:rsid w:val="002A773A"/>
    <w:rsid w:val="002B0BD6"/>
    <w:rsid w:val="002B2006"/>
    <w:rsid w:val="002C0AFD"/>
    <w:rsid w:val="002C1C4F"/>
    <w:rsid w:val="002C7A13"/>
    <w:rsid w:val="002D2B8C"/>
    <w:rsid w:val="002E3F91"/>
    <w:rsid w:val="002F2BD1"/>
    <w:rsid w:val="002F5755"/>
    <w:rsid w:val="002F7582"/>
    <w:rsid w:val="003024B9"/>
    <w:rsid w:val="003067B3"/>
    <w:rsid w:val="00320A36"/>
    <w:rsid w:val="003276E5"/>
    <w:rsid w:val="00333B64"/>
    <w:rsid w:val="0034583B"/>
    <w:rsid w:val="00370404"/>
    <w:rsid w:val="00373333"/>
    <w:rsid w:val="0037340A"/>
    <w:rsid w:val="00387EE5"/>
    <w:rsid w:val="0039325C"/>
    <w:rsid w:val="003965E0"/>
    <w:rsid w:val="0039663A"/>
    <w:rsid w:val="003A1BA0"/>
    <w:rsid w:val="003A1FAC"/>
    <w:rsid w:val="003A6DB4"/>
    <w:rsid w:val="003B6107"/>
    <w:rsid w:val="003C4B73"/>
    <w:rsid w:val="003F051D"/>
    <w:rsid w:val="003F0CCF"/>
    <w:rsid w:val="00404FA8"/>
    <w:rsid w:val="00405CB5"/>
    <w:rsid w:val="0041383F"/>
    <w:rsid w:val="00434472"/>
    <w:rsid w:val="00436047"/>
    <w:rsid w:val="00441327"/>
    <w:rsid w:val="00450955"/>
    <w:rsid w:val="00460BA3"/>
    <w:rsid w:val="00476BD9"/>
    <w:rsid w:val="004908CB"/>
    <w:rsid w:val="004939F5"/>
    <w:rsid w:val="00493A20"/>
    <w:rsid w:val="00494FF5"/>
    <w:rsid w:val="004A63E3"/>
    <w:rsid w:val="004C2DB1"/>
    <w:rsid w:val="004D64F7"/>
    <w:rsid w:val="004F62D8"/>
    <w:rsid w:val="004F79E0"/>
    <w:rsid w:val="00517F79"/>
    <w:rsid w:val="005361B5"/>
    <w:rsid w:val="0055042E"/>
    <w:rsid w:val="00553200"/>
    <w:rsid w:val="005549E2"/>
    <w:rsid w:val="005801F0"/>
    <w:rsid w:val="005809EF"/>
    <w:rsid w:val="005A6F44"/>
    <w:rsid w:val="005B580A"/>
    <w:rsid w:val="005C7528"/>
    <w:rsid w:val="00602FDE"/>
    <w:rsid w:val="006042C3"/>
    <w:rsid w:val="006157AF"/>
    <w:rsid w:val="00620E92"/>
    <w:rsid w:val="00631042"/>
    <w:rsid w:val="00652A05"/>
    <w:rsid w:val="0067254F"/>
    <w:rsid w:val="00673653"/>
    <w:rsid w:val="00674211"/>
    <w:rsid w:val="00675436"/>
    <w:rsid w:val="006776AC"/>
    <w:rsid w:val="00683339"/>
    <w:rsid w:val="00686500"/>
    <w:rsid w:val="006A0036"/>
    <w:rsid w:val="006B0442"/>
    <w:rsid w:val="006C451A"/>
    <w:rsid w:val="006D3E9F"/>
    <w:rsid w:val="006D64EE"/>
    <w:rsid w:val="006D7C78"/>
    <w:rsid w:val="007021FF"/>
    <w:rsid w:val="0073373D"/>
    <w:rsid w:val="00734D00"/>
    <w:rsid w:val="0073529B"/>
    <w:rsid w:val="00737AA1"/>
    <w:rsid w:val="00745818"/>
    <w:rsid w:val="00783F67"/>
    <w:rsid w:val="00784893"/>
    <w:rsid w:val="007A089E"/>
    <w:rsid w:val="007A792D"/>
    <w:rsid w:val="007B6577"/>
    <w:rsid w:val="007C09D4"/>
    <w:rsid w:val="007C0CA4"/>
    <w:rsid w:val="007C761D"/>
    <w:rsid w:val="007E25F0"/>
    <w:rsid w:val="007E489B"/>
    <w:rsid w:val="007F3723"/>
    <w:rsid w:val="007F4534"/>
    <w:rsid w:val="007F6E81"/>
    <w:rsid w:val="0080280F"/>
    <w:rsid w:val="00821940"/>
    <w:rsid w:val="00822E84"/>
    <w:rsid w:val="008241E3"/>
    <w:rsid w:val="00824574"/>
    <w:rsid w:val="008305DF"/>
    <w:rsid w:val="00855ADE"/>
    <w:rsid w:val="00856877"/>
    <w:rsid w:val="0088653B"/>
    <w:rsid w:val="00890408"/>
    <w:rsid w:val="0089244B"/>
    <w:rsid w:val="00895F03"/>
    <w:rsid w:val="008C09E7"/>
    <w:rsid w:val="008D27ED"/>
    <w:rsid w:val="008D4FAA"/>
    <w:rsid w:val="008D5F6B"/>
    <w:rsid w:val="008E0D66"/>
    <w:rsid w:val="008E0EA0"/>
    <w:rsid w:val="008E23C8"/>
    <w:rsid w:val="008F4266"/>
    <w:rsid w:val="00903256"/>
    <w:rsid w:val="00912333"/>
    <w:rsid w:val="00930F03"/>
    <w:rsid w:val="00965244"/>
    <w:rsid w:val="00967E3E"/>
    <w:rsid w:val="00980010"/>
    <w:rsid w:val="00980C85"/>
    <w:rsid w:val="00981783"/>
    <w:rsid w:val="00982C9A"/>
    <w:rsid w:val="00984156"/>
    <w:rsid w:val="0099194A"/>
    <w:rsid w:val="009A4948"/>
    <w:rsid w:val="009B2C5C"/>
    <w:rsid w:val="009C29FB"/>
    <w:rsid w:val="009D0EF5"/>
    <w:rsid w:val="009D59A7"/>
    <w:rsid w:val="009D66DF"/>
    <w:rsid w:val="009D7691"/>
    <w:rsid w:val="009E62F6"/>
    <w:rsid w:val="009F3D92"/>
    <w:rsid w:val="00A25C91"/>
    <w:rsid w:val="00A27CBB"/>
    <w:rsid w:val="00A35DD8"/>
    <w:rsid w:val="00A428F7"/>
    <w:rsid w:val="00A46D7E"/>
    <w:rsid w:val="00A56171"/>
    <w:rsid w:val="00A56575"/>
    <w:rsid w:val="00A81CB1"/>
    <w:rsid w:val="00A940A8"/>
    <w:rsid w:val="00AA0BE5"/>
    <w:rsid w:val="00AB046E"/>
    <w:rsid w:val="00AD7838"/>
    <w:rsid w:val="00AE0D11"/>
    <w:rsid w:val="00AF0EF1"/>
    <w:rsid w:val="00AF6ABE"/>
    <w:rsid w:val="00AF6E8B"/>
    <w:rsid w:val="00B1312B"/>
    <w:rsid w:val="00B1612F"/>
    <w:rsid w:val="00B305F7"/>
    <w:rsid w:val="00B3089F"/>
    <w:rsid w:val="00B3418E"/>
    <w:rsid w:val="00B5732B"/>
    <w:rsid w:val="00B603B5"/>
    <w:rsid w:val="00B73CB5"/>
    <w:rsid w:val="00B7621A"/>
    <w:rsid w:val="00B822FF"/>
    <w:rsid w:val="00BA0FDF"/>
    <w:rsid w:val="00BA0FFF"/>
    <w:rsid w:val="00BD6CE6"/>
    <w:rsid w:val="00BD709C"/>
    <w:rsid w:val="00C05BF6"/>
    <w:rsid w:val="00C060BA"/>
    <w:rsid w:val="00C16010"/>
    <w:rsid w:val="00C20635"/>
    <w:rsid w:val="00C66D9B"/>
    <w:rsid w:val="00C948D7"/>
    <w:rsid w:val="00CB622A"/>
    <w:rsid w:val="00CB693A"/>
    <w:rsid w:val="00CE0993"/>
    <w:rsid w:val="00CE148D"/>
    <w:rsid w:val="00CE30CE"/>
    <w:rsid w:val="00D02794"/>
    <w:rsid w:val="00D10786"/>
    <w:rsid w:val="00D35EBE"/>
    <w:rsid w:val="00D35EF9"/>
    <w:rsid w:val="00D42B43"/>
    <w:rsid w:val="00D43306"/>
    <w:rsid w:val="00D45FFC"/>
    <w:rsid w:val="00D46964"/>
    <w:rsid w:val="00D526A1"/>
    <w:rsid w:val="00D60828"/>
    <w:rsid w:val="00D73B5A"/>
    <w:rsid w:val="00D746F1"/>
    <w:rsid w:val="00D95E9B"/>
    <w:rsid w:val="00DB2402"/>
    <w:rsid w:val="00DC3261"/>
    <w:rsid w:val="00DC3DA7"/>
    <w:rsid w:val="00DC5EDD"/>
    <w:rsid w:val="00DC666F"/>
    <w:rsid w:val="00DC7D21"/>
    <w:rsid w:val="00DD2CD3"/>
    <w:rsid w:val="00DD4399"/>
    <w:rsid w:val="00DE507F"/>
    <w:rsid w:val="00DE6EC1"/>
    <w:rsid w:val="00E04B3E"/>
    <w:rsid w:val="00E06E6D"/>
    <w:rsid w:val="00E17109"/>
    <w:rsid w:val="00E572D1"/>
    <w:rsid w:val="00E631AE"/>
    <w:rsid w:val="00E67978"/>
    <w:rsid w:val="00E8478C"/>
    <w:rsid w:val="00E96920"/>
    <w:rsid w:val="00EA5C8E"/>
    <w:rsid w:val="00EC2470"/>
    <w:rsid w:val="00EC5A19"/>
    <w:rsid w:val="00EE0B91"/>
    <w:rsid w:val="00EE0BCF"/>
    <w:rsid w:val="00EF6E12"/>
    <w:rsid w:val="00F0513E"/>
    <w:rsid w:val="00F14C26"/>
    <w:rsid w:val="00F217F1"/>
    <w:rsid w:val="00F3031D"/>
    <w:rsid w:val="00F51E0E"/>
    <w:rsid w:val="00F8248B"/>
    <w:rsid w:val="00F8261B"/>
    <w:rsid w:val="00F863D4"/>
    <w:rsid w:val="00FA15C5"/>
    <w:rsid w:val="00FA56E2"/>
    <w:rsid w:val="00FB0446"/>
    <w:rsid w:val="00FB489D"/>
    <w:rsid w:val="00FB5039"/>
    <w:rsid w:val="00FC4591"/>
    <w:rsid w:val="00FC499A"/>
    <w:rsid w:val="00FC5B6B"/>
    <w:rsid w:val="00FD57F5"/>
    <w:rsid w:val="00FD75AF"/>
    <w:rsid w:val="00FF60D3"/>
    <w:rsid w:val="00FF6F97"/>
    <w:rsid w:val="00FF7EED"/>
    <w:rsid w:val="014B6BD1"/>
    <w:rsid w:val="018A1C35"/>
    <w:rsid w:val="047D059C"/>
    <w:rsid w:val="0E565486"/>
    <w:rsid w:val="0EF94888"/>
    <w:rsid w:val="0F623C1D"/>
    <w:rsid w:val="12B13302"/>
    <w:rsid w:val="13535CC0"/>
    <w:rsid w:val="167E6D6C"/>
    <w:rsid w:val="1B5244EC"/>
    <w:rsid w:val="1D1879E0"/>
    <w:rsid w:val="1DA76A07"/>
    <w:rsid w:val="210523B7"/>
    <w:rsid w:val="217659CC"/>
    <w:rsid w:val="263B63A8"/>
    <w:rsid w:val="2AAE72A4"/>
    <w:rsid w:val="2D532431"/>
    <w:rsid w:val="2E2A3725"/>
    <w:rsid w:val="31BB3202"/>
    <w:rsid w:val="31CD01F0"/>
    <w:rsid w:val="327C398A"/>
    <w:rsid w:val="334F6DB3"/>
    <w:rsid w:val="33E25282"/>
    <w:rsid w:val="371B32BD"/>
    <w:rsid w:val="374D7231"/>
    <w:rsid w:val="37C10AD4"/>
    <w:rsid w:val="38114797"/>
    <w:rsid w:val="3D0F3A91"/>
    <w:rsid w:val="40EB3EE5"/>
    <w:rsid w:val="4272158F"/>
    <w:rsid w:val="434105C4"/>
    <w:rsid w:val="44502DD0"/>
    <w:rsid w:val="4B706ED2"/>
    <w:rsid w:val="4D2A03F3"/>
    <w:rsid w:val="510F794A"/>
    <w:rsid w:val="53033153"/>
    <w:rsid w:val="53185A45"/>
    <w:rsid w:val="54012246"/>
    <w:rsid w:val="54F90832"/>
    <w:rsid w:val="57541B76"/>
    <w:rsid w:val="58AA4BFC"/>
    <w:rsid w:val="591E067A"/>
    <w:rsid w:val="5D0B7971"/>
    <w:rsid w:val="5E1F09B3"/>
    <w:rsid w:val="5E251652"/>
    <w:rsid w:val="5EA6517F"/>
    <w:rsid w:val="601255E6"/>
    <w:rsid w:val="65B8379C"/>
    <w:rsid w:val="67A36120"/>
    <w:rsid w:val="6C2B6395"/>
    <w:rsid w:val="6CD66ABA"/>
    <w:rsid w:val="7E4351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uiPriority="0" w:qFormat="1"/>
    <w:lsdException w:name="Normal (Web)" w:semiHidden="0" w:qFormat="1"/>
    <w:lsdException w:name="HTML Preformatted"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261B"/>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F8261B"/>
    <w:pPr>
      <w:keepNext/>
      <w:keepLines/>
      <w:spacing w:before="480" w:after="0"/>
      <w:outlineLvl w:val="0"/>
    </w:pPr>
    <w:rPr>
      <w:rFonts w:ascii="Calibri Light" w:eastAsia="SimSun" w:hAnsi="Calibri Light" w:cs="Times New Roman"/>
      <w:b/>
      <w:bCs/>
      <w:color w:val="2E75B5"/>
      <w:sz w:val="28"/>
      <w:szCs w:val="28"/>
      <w:lang w:eastAsia="ru-RU"/>
    </w:rPr>
  </w:style>
  <w:style w:type="paragraph" w:styleId="3">
    <w:name w:val="heading 3"/>
    <w:basedOn w:val="a"/>
    <w:next w:val="a"/>
    <w:link w:val="30"/>
    <w:uiPriority w:val="9"/>
    <w:unhideWhenUsed/>
    <w:qFormat/>
    <w:rsid w:val="00F8261B"/>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7">
    <w:name w:val="heading 7"/>
    <w:basedOn w:val="a"/>
    <w:next w:val="a"/>
    <w:link w:val="70"/>
    <w:uiPriority w:val="9"/>
    <w:semiHidden/>
    <w:unhideWhenUsed/>
    <w:qFormat/>
    <w:rsid w:val="00F8261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qFormat/>
    <w:rsid w:val="00F8261B"/>
    <w:pPr>
      <w:keepNext/>
      <w:spacing w:after="0" w:line="240" w:lineRule="auto"/>
      <w:jc w:val="center"/>
      <w:outlineLvl w:val="7"/>
    </w:pPr>
    <w:rPr>
      <w:rFonts w:ascii="Times New Roman" w:hAnsi="Times New Roman"/>
      <w:smallCap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sid w:val="00F8261B"/>
    <w:rPr>
      <w:color w:val="800080" w:themeColor="followedHyperlink"/>
      <w:u w:val="single"/>
    </w:rPr>
  </w:style>
  <w:style w:type="character" w:styleId="a4">
    <w:name w:val="Hyperlink"/>
    <w:uiPriority w:val="99"/>
    <w:semiHidden/>
    <w:unhideWhenUsed/>
    <w:qFormat/>
    <w:rsid w:val="00F8261B"/>
    <w:rPr>
      <w:color w:val="0000FF"/>
      <w:u w:val="single"/>
    </w:rPr>
  </w:style>
  <w:style w:type="character" w:styleId="a5">
    <w:name w:val="Strong"/>
    <w:basedOn w:val="a0"/>
    <w:uiPriority w:val="22"/>
    <w:qFormat/>
    <w:rsid w:val="00F8261B"/>
    <w:rPr>
      <w:b/>
      <w:bCs/>
    </w:rPr>
  </w:style>
  <w:style w:type="paragraph" w:styleId="a6">
    <w:name w:val="Balloon Text"/>
    <w:basedOn w:val="a"/>
    <w:link w:val="a7"/>
    <w:uiPriority w:val="99"/>
    <w:semiHidden/>
    <w:unhideWhenUsed/>
    <w:qFormat/>
    <w:rsid w:val="00F8261B"/>
    <w:pPr>
      <w:spacing w:after="0" w:line="240" w:lineRule="auto"/>
    </w:pPr>
    <w:rPr>
      <w:rFonts w:ascii="Tahoma" w:hAnsi="Tahoma" w:cs="Tahoma"/>
      <w:sz w:val="16"/>
      <w:szCs w:val="16"/>
    </w:rPr>
  </w:style>
  <w:style w:type="paragraph" w:styleId="a8">
    <w:name w:val="Plain Text"/>
    <w:basedOn w:val="a"/>
    <w:link w:val="a9"/>
    <w:unhideWhenUsed/>
    <w:qFormat/>
    <w:rsid w:val="00F8261B"/>
    <w:pPr>
      <w:spacing w:after="0" w:line="240" w:lineRule="auto"/>
    </w:pPr>
    <w:rPr>
      <w:rFonts w:ascii="Courier New" w:eastAsia="Times New Roman" w:hAnsi="Courier New" w:cs="Times New Roman"/>
      <w:sz w:val="20"/>
      <w:szCs w:val="20"/>
    </w:rPr>
  </w:style>
  <w:style w:type="paragraph" w:styleId="aa">
    <w:name w:val="header"/>
    <w:basedOn w:val="a"/>
    <w:link w:val="ab"/>
    <w:uiPriority w:val="99"/>
    <w:semiHidden/>
    <w:unhideWhenUsed/>
    <w:qFormat/>
    <w:rsid w:val="00F8261B"/>
    <w:pPr>
      <w:tabs>
        <w:tab w:val="center" w:pos="4677"/>
        <w:tab w:val="right" w:pos="9355"/>
      </w:tabs>
      <w:spacing w:after="0" w:line="240" w:lineRule="auto"/>
    </w:pPr>
  </w:style>
  <w:style w:type="paragraph" w:styleId="ac">
    <w:name w:val="footer"/>
    <w:basedOn w:val="a"/>
    <w:link w:val="ad"/>
    <w:uiPriority w:val="99"/>
    <w:semiHidden/>
    <w:unhideWhenUsed/>
    <w:qFormat/>
    <w:rsid w:val="00F8261B"/>
    <w:pPr>
      <w:tabs>
        <w:tab w:val="center" w:pos="4677"/>
        <w:tab w:val="right" w:pos="9355"/>
      </w:tabs>
      <w:spacing w:after="0" w:line="240" w:lineRule="auto"/>
    </w:pPr>
  </w:style>
  <w:style w:type="paragraph" w:styleId="ae">
    <w:name w:val="Normal (Web)"/>
    <w:basedOn w:val="a"/>
    <w:link w:val="af"/>
    <w:uiPriority w:val="99"/>
    <w:unhideWhenUsed/>
    <w:qFormat/>
    <w:rsid w:val="00F8261B"/>
    <w:rPr>
      <w:rFonts w:ascii="Times New Roman" w:eastAsia="Times New Roman" w:hAnsi="Times New Roman" w:cs="Times New Roman"/>
      <w:sz w:val="24"/>
      <w:szCs w:val="24"/>
    </w:rPr>
  </w:style>
  <w:style w:type="paragraph" w:styleId="HTML">
    <w:name w:val="HTML Preformatted"/>
    <w:basedOn w:val="a"/>
    <w:link w:val="HTML0"/>
    <w:uiPriority w:val="99"/>
    <w:unhideWhenUsed/>
    <w:qFormat/>
    <w:rsid w:val="00F8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table" w:styleId="af0">
    <w:name w:val="Table Grid"/>
    <w:basedOn w:val="a1"/>
    <w:uiPriority w:val="59"/>
    <w:qFormat/>
    <w:rsid w:val="00F8261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Текст Знак"/>
    <w:basedOn w:val="a0"/>
    <w:link w:val="a8"/>
    <w:qFormat/>
    <w:rsid w:val="00F8261B"/>
    <w:rPr>
      <w:rFonts w:ascii="Courier New" w:eastAsia="Times New Roman" w:hAnsi="Courier New" w:cs="Times New Roman"/>
      <w:sz w:val="20"/>
      <w:szCs w:val="20"/>
    </w:rPr>
  </w:style>
  <w:style w:type="character" w:customStyle="1" w:styleId="a7">
    <w:name w:val="Текст выноски Знак"/>
    <w:basedOn w:val="a0"/>
    <w:link w:val="a6"/>
    <w:uiPriority w:val="99"/>
    <w:semiHidden/>
    <w:qFormat/>
    <w:rsid w:val="00F8261B"/>
    <w:rPr>
      <w:rFonts w:ascii="Tahoma" w:hAnsi="Tahoma" w:cs="Tahoma"/>
      <w:sz w:val="16"/>
      <w:szCs w:val="16"/>
    </w:rPr>
  </w:style>
  <w:style w:type="character" w:customStyle="1" w:styleId="70">
    <w:name w:val="Заголовок 7 Знак"/>
    <w:basedOn w:val="a0"/>
    <w:link w:val="7"/>
    <w:uiPriority w:val="9"/>
    <w:semiHidden/>
    <w:qFormat/>
    <w:rsid w:val="00F8261B"/>
    <w:rPr>
      <w:rFonts w:asciiTheme="majorHAnsi" w:eastAsiaTheme="majorEastAsia" w:hAnsiTheme="majorHAnsi" w:cstheme="majorBidi"/>
      <w:i/>
      <w:iCs/>
      <w:color w:val="404040" w:themeColor="text1" w:themeTint="BF"/>
    </w:rPr>
  </w:style>
  <w:style w:type="character" w:customStyle="1" w:styleId="HTML0">
    <w:name w:val="Стандартный HTML Знак"/>
    <w:basedOn w:val="a0"/>
    <w:link w:val="HTML"/>
    <w:uiPriority w:val="99"/>
    <w:qFormat/>
    <w:rsid w:val="00F8261B"/>
    <w:rPr>
      <w:rFonts w:ascii="Courier New" w:eastAsia="Times New Roman" w:hAnsi="Courier New" w:cs="Times New Roman"/>
      <w:sz w:val="20"/>
      <w:szCs w:val="20"/>
    </w:rPr>
  </w:style>
  <w:style w:type="character" w:customStyle="1" w:styleId="af">
    <w:name w:val="Обычный (веб) Знак"/>
    <w:link w:val="ae"/>
    <w:semiHidden/>
    <w:qFormat/>
    <w:locked/>
    <w:rsid w:val="00F8261B"/>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qFormat/>
    <w:locked/>
    <w:rsid w:val="00F8261B"/>
  </w:style>
  <w:style w:type="character" w:customStyle="1" w:styleId="ad">
    <w:name w:val="Нижний колонтитул Знак"/>
    <w:basedOn w:val="a0"/>
    <w:link w:val="ac"/>
    <w:uiPriority w:val="99"/>
    <w:semiHidden/>
    <w:qFormat/>
    <w:locked/>
    <w:rsid w:val="00F8261B"/>
  </w:style>
  <w:style w:type="character" w:customStyle="1" w:styleId="af1">
    <w:name w:val="Без интервала Знак"/>
    <w:link w:val="af2"/>
    <w:qFormat/>
    <w:locked/>
    <w:rsid w:val="00F8261B"/>
  </w:style>
  <w:style w:type="paragraph" w:styleId="af2">
    <w:name w:val="No Spacing"/>
    <w:link w:val="af1"/>
    <w:qFormat/>
    <w:rsid w:val="00F8261B"/>
    <w:rPr>
      <w:rFonts w:asciiTheme="minorHAnsi" w:eastAsiaTheme="minorHAnsi" w:hAnsiTheme="minorHAnsi" w:cstheme="minorBidi"/>
      <w:sz w:val="22"/>
      <w:szCs w:val="22"/>
      <w:lang w:eastAsia="en-US"/>
    </w:rPr>
  </w:style>
  <w:style w:type="character" w:customStyle="1" w:styleId="af3">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Bullets Знак"/>
    <w:link w:val="af4"/>
    <w:uiPriority w:val="34"/>
    <w:qFormat/>
    <w:locked/>
    <w:rsid w:val="00F8261B"/>
    <w:rPr>
      <w:rFonts w:ascii="Calibri" w:eastAsia="Times New Roman" w:hAnsi="Calibri" w:cs="Calibri"/>
      <w:lang w:val="de-DE" w:eastAsia="de-DE"/>
    </w:rPr>
  </w:style>
  <w:style w:type="paragraph" w:styleId="af4">
    <w:name w:val="List Paragraph"/>
    <w:aliases w:val="маркированный,Heading1,Colorful List - Accent 11,Colorful List - Accent 11CxSpLast,H1-1,Заголовок3,Bullet 1,Use Case List Paragraph,List Paragraph,без абзаца,ПАРАГРАФ,Стандартный,List Paragraph1,Bullets,List Paragraph (numbered (a)),Раздел"/>
    <w:basedOn w:val="a"/>
    <w:link w:val="af3"/>
    <w:uiPriority w:val="34"/>
    <w:qFormat/>
    <w:rsid w:val="00F8261B"/>
    <w:pPr>
      <w:ind w:left="720"/>
      <w:contextualSpacing/>
    </w:pPr>
    <w:rPr>
      <w:rFonts w:ascii="Calibri" w:eastAsia="Times New Roman" w:hAnsi="Calibri" w:cs="Calibri"/>
      <w:lang w:val="de-DE" w:eastAsia="de-DE"/>
    </w:rPr>
  </w:style>
  <w:style w:type="paragraph" w:customStyle="1" w:styleId="Default">
    <w:name w:val="Default"/>
    <w:uiPriority w:val="99"/>
    <w:qFormat/>
    <w:rsid w:val="00F8261B"/>
    <w:pPr>
      <w:autoSpaceDE w:val="0"/>
      <w:autoSpaceDN w:val="0"/>
      <w:adjustRightInd w:val="0"/>
    </w:pPr>
    <w:rPr>
      <w:rFonts w:ascii="Bookman Old Style" w:eastAsia="Calibri" w:hAnsi="Bookman Old Style" w:cs="Bookman Old Style"/>
      <w:color w:val="000000"/>
      <w:sz w:val="24"/>
      <w:szCs w:val="24"/>
      <w:lang w:val="de-DE" w:eastAsia="en-US"/>
    </w:rPr>
  </w:style>
  <w:style w:type="paragraph" w:customStyle="1" w:styleId="Pa6">
    <w:name w:val="Pa6"/>
    <w:basedOn w:val="Default"/>
    <w:next w:val="Default"/>
    <w:uiPriority w:val="99"/>
    <w:qFormat/>
    <w:rsid w:val="00F8261B"/>
    <w:pPr>
      <w:spacing w:line="241" w:lineRule="atLeast"/>
    </w:pPr>
    <w:rPr>
      <w:rFonts w:ascii="Times New Roman" w:hAnsi="Times New Roman" w:cs="Times New Roman"/>
      <w:color w:val="auto"/>
      <w:lang w:val="ru-RU" w:eastAsia="ru-RU"/>
    </w:rPr>
  </w:style>
  <w:style w:type="character" w:customStyle="1" w:styleId="2">
    <w:name w:val="Основной текст (2)_"/>
    <w:link w:val="20"/>
    <w:qFormat/>
    <w:locked/>
    <w:rsid w:val="00F8261B"/>
    <w:rPr>
      <w:rFonts w:ascii="Times New Roman" w:eastAsia="Times New Roman" w:hAnsi="Times New Roman" w:cs="Times New Roman"/>
      <w:b/>
      <w:bCs/>
      <w:spacing w:val="2"/>
      <w:sz w:val="26"/>
      <w:szCs w:val="26"/>
      <w:shd w:val="clear" w:color="auto" w:fill="FFFFFF"/>
    </w:rPr>
  </w:style>
  <w:style w:type="paragraph" w:customStyle="1" w:styleId="20">
    <w:name w:val="Основной текст (2)"/>
    <w:link w:val="2"/>
    <w:qFormat/>
    <w:rsid w:val="00F8261B"/>
    <w:pPr>
      <w:widowControl w:val="0"/>
      <w:shd w:val="clear" w:color="auto" w:fill="FFFFFF"/>
      <w:spacing w:after="240" w:line="322" w:lineRule="exact"/>
      <w:jc w:val="center"/>
    </w:pPr>
    <w:rPr>
      <w:rFonts w:eastAsia="Times New Roman"/>
      <w:b/>
      <w:bCs/>
      <w:spacing w:val="2"/>
      <w:sz w:val="26"/>
      <w:szCs w:val="26"/>
      <w:lang w:eastAsia="en-US"/>
    </w:rPr>
  </w:style>
  <w:style w:type="character" w:customStyle="1" w:styleId="16">
    <w:name w:val="Основной текст (16)_"/>
    <w:link w:val="160"/>
    <w:qFormat/>
    <w:locked/>
    <w:rsid w:val="00F8261B"/>
    <w:rPr>
      <w:rFonts w:ascii="Times New Roman" w:eastAsia="Times New Roman" w:hAnsi="Times New Roman" w:cs="Times New Roman"/>
      <w:b/>
      <w:bCs/>
      <w:i/>
      <w:iCs/>
      <w:sz w:val="19"/>
      <w:szCs w:val="19"/>
      <w:shd w:val="clear" w:color="auto" w:fill="FFFFFF"/>
    </w:rPr>
  </w:style>
  <w:style w:type="paragraph" w:customStyle="1" w:styleId="160">
    <w:name w:val="Основной текст (16)"/>
    <w:link w:val="16"/>
    <w:qFormat/>
    <w:rsid w:val="00F8261B"/>
    <w:pPr>
      <w:widowControl w:val="0"/>
      <w:shd w:val="clear" w:color="auto" w:fill="FFFFFF"/>
      <w:spacing w:after="180" w:line="226" w:lineRule="exact"/>
      <w:ind w:hanging="80"/>
      <w:jc w:val="both"/>
    </w:pPr>
    <w:rPr>
      <w:rFonts w:eastAsia="Times New Roman"/>
      <w:b/>
      <w:bCs/>
      <w:i/>
      <w:iCs/>
      <w:sz w:val="19"/>
      <w:szCs w:val="19"/>
      <w:lang w:eastAsia="en-US"/>
    </w:rPr>
  </w:style>
  <w:style w:type="character" w:customStyle="1" w:styleId="14">
    <w:name w:val="Основной текст (14)_"/>
    <w:link w:val="140"/>
    <w:qFormat/>
    <w:locked/>
    <w:rsid w:val="00F8261B"/>
    <w:rPr>
      <w:rFonts w:ascii="Sylfaen" w:eastAsia="Sylfaen" w:hAnsi="Sylfaen" w:cs="Sylfaen"/>
      <w:sz w:val="26"/>
      <w:szCs w:val="26"/>
      <w:shd w:val="clear" w:color="auto" w:fill="FFFFFF"/>
    </w:rPr>
  </w:style>
  <w:style w:type="paragraph" w:customStyle="1" w:styleId="140">
    <w:name w:val="Основной текст (14)"/>
    <w:link w:val="14"/>
    <w:qFormat/>
    <w:rsid w:val="00F8261B"/>
    <w:pPr>
      <w:widowControl w:val="0"/>
      <w:shd w:val="clear" w:color="auto" w:fill="FFFFFF"/>
      <w:spacing w:before="3000" w:line="0" w:lineRule="atLeast"/>
      <w:jc w:val="center"/>
    </w:pPr>
    <w:rPr>
      <w:rFonts w:ascii="Sylfaen" w:eastAsia="Sylfaen" w:hAnsi="Sylfaen" w:cs="Sylfaen"/>
      <w:sz w:val="26"/>
      <w:szCs w:val="26"/>
      <w:lang w:eastAsia="en-US"/>
    </w:rPr>
  </w:style>
  <w:style w:type="paragraph" w:customStyle="1" w:styleId="xl65">
    <w:name w:val="xl65"/>
    <w:qFormat/>
    <w:rsid w:val="00F8261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67">
    <w:name w:val="xl67"/>
    <w:qFormat/>
    <w:rsid w:val="00F8261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character" w:customStyle="1" w:styleId="71">
    <w:name w:val="Заголовок 7 Знак1"/>
    <w:basedOn w:val="a0"/>
    <w:uiPriority w:val="9"/>
    <w:semiHidden/>
    <w:qFormat/>
    <w:rsid w:val="00F8261B"/>
    <w:rPr>
      <w:rFonts w:asciiTheme="majorHAnsi" w:eastAsiaTheme="majorEastAsia" w:hAnsiTheme="majorHAnsi" w:cstheme="majorBidi" w:hint="default"/>
      <w:i/>
      <w:iCs/>
      <w:color w:val="404040" w:themeColor="text1" w:themeTint="BF"/>
    </w:rPr>
  </w:style>
  <w:style w:type="character" w:customStyle="1" w:styleId="11">
    <w:name w:val="Верхний колонтитул Знак1"/>
    <w:basedOn w:val="a0"/>
    <w:uiPriority w:val="99"/>
    <w:semiHidden/>
    <w:qFormat/>
    <w:rsid w:val="00F8261B"/>
  </w:style>
  <w:style w:type="character" w:customStyle="1" w:styleId="12">
    <w:name w:val="Нижний колонтитул Знак1"/>
    <w:basedOn w:val="a0"/>
    <w:uiPriority w:val="99"/>
    <w:semiHidden/>
    <w:qFormat/>
    <w:rsid w:val="00F8261B"/>
  </w:style>
  <w:style w:type="character" w:customStyle="1" w:styleId="13">
    <w:name w:val="Текст выноски Знак1"/>
    <w:basedOn w:val="a0"/>
    <w:uiPriority w:val="99"/>
    <w:semiHidden/>
    <w:qFormat/>
    <w:rsid w:val="00F8261B"/>
    <w:rPr>
      <w:rFonts w:ascii="Tahoma" w:hAnsi="Tahoma" w:cs="Tahoma"/>
      <w:sz w:val="16"/>
      <w:szCs w:val="16"/>
    </w:rPr>
  </w:style>
  <w:style w:type="character" w:customStyle="1" w:styleId="s1">
    <w:name w:val="s1"/>
    <w:basedOn w:val="a0"/>
    <w:qFormat/>
    <w:rsid w:val="00F8261B"/>
  </w:style>
  <w:style w:type="character" w:customStyle="1" w:styleId="s0">
    <w:name w:val="s0"/>
    <w:basedOn w:val="a0"/>
    <w:qFormat/>
    <w:rsid w:val="00F8261B"/>
  </w:style>
  <w:style w:type="character" w:customStyle="1" w:styleId="A00">
    <w:name w:val="A0"/>
    <w:uiPriority w:val="99"/>
    <w:qFormat/>
    <w:rsid w:val="00F8261B"/>
    <w:rPr>
      <w:color w:val="000000"/>
      <w:sz w:val="26"/>
      <w:szCs w:val="26"/>
    </w:rPr>
  </w:style>
  <w:style w:type="character" w:customStyle="1" w:styleId="s000">
    <w:name w:val="s000"/>
    <w:qFormat/>
    <w:rsid w:val="00F8261B"/>
    <w:rPr>
      <w:rFonts w:ascii="Times New Roman" w:hAnsi="Times New Roman" w:cs="Times New Roman" w:hint="default"/>
      <w:color w:val="000000"/>
    </w:rPr>
  </w:style>
  <w:style w:type="character" w:customStyle="1" w:styleId="14TimesNewRoman">
    <w:name w:val="Основной текст (14) + Times New Roman"/>
    <w:qFormat/>
    <w:rsid w:val="00F8261B"/>
    <w:rPr>
      <w:rFonts w:ascii="Times New Roman" w:eastAsia="Sylfaen" w:hAnsi="Times New Roman" w:cs="Times New Roman" w:hint="default"/>
      <w:color w:val="000000"/>
      <w:spacing w:val="0"/>
      <w:w w:val="100"/>
      <w:position w:val="0"/>
      <w:sz w:val="19"/>
      <w:szCs w:val="19"/>
      <w:shd w:val="clear" w:color="auto" w:fill="FFFFFF"/>
      <w:lang w:val="ru-RU" w:eastAsia="ru-RU"/>
    </w:rPr>
  </w:style>
  <w:style w:type="character" w:customStyle="1" w:styleId="FontStyle79">
    <w:name w:val="Font Style79"/>
    <w:qFormat/>
    <w:rsid w:val="00F8261B"/>
    <w:rPr>
      <w:rFonts w:ascii="Times New Roman" w:hAnsi="Times New Roman" w:cs="Times New Roman" w:hint="default"/>
      <w:sz w:val="20"/>
      <w:szCs w:val="20"/>
    </w:rPr>
  </w:style>
  <w:style w:type="character" w:customStyle="1" w:styleId="tlid-translation">
    <w:name w:val="tlid-translation"/>
    <w:basedOn w:val="a0"/>
    <w:qFormat/>
    <w:rsid w:val="00F8261B"/>
  </w:style>
  <w:style w:type="character" w:customStyle="1" w:styleId="y2iqfc">
    <w:name w:val="y2iqfc"/>
    <w:basedOn w:val="a0"/>
    <w:qFormat/>
    <w:rsid w:val="00F8261B"/>
  </w:style>
  <w:style w:type="character" w:customStyle="1" w:styleId="15">
    <w:name w:val="Сильное выделение1"/>
    <w:basedOn w:val="a0"/>
    <w:uiPriority w:val="21"/>
    <w:qFormat/>
    <w:rsid w:val="00F8261B"/>
    <w:rPr>
      <w:b/>
      <w:bCs/>
      <w:i/>
      <w:iCs/>
      <w:color w:val="4F81BD" w:themeColor="accent1"/>
    </w:rPr>
  </w:style>
  <w:style w:type="character" w:customStyle="1" w:styleId="17">
    <w:name w:val="Сильная ссылка1"/>
    <w:basedOn w:val="a0"/>
    <w:uiPriority w:val="32"/>
    <w:qFormat/>
    <w:rsid w:val="00F8261B"/>
    <w:rPr>
      <w:b/>
      <w:bCs/>
      <w:smallCaps/>
      <w:color w:val="C0504D" w:themeColor="accent2"/>
      <w:spacing w:val="5"/>
      <w:u w:val="single"/>
    </w:rPr>
  </w:style>
  <w:style w:type="character" w:customStyle="1" w:styleId="10">
    <w:name w:val="Заголовок 1 Знак"/>
    <w:basedOn w:val="a0"/>
    <w:link w:val="1"/>
    <w:uiPriority w:val="9"/>
    <w:qFormat/>
    <w:rsid w:val="00F8261B"/>
    <w:rPr>
      <w:rFonts w:ascii="Calibri Light" w:hAnsi="Calibri Light"/>
      <w:b/>
      <w:bCs/>
      <w:color w:val="2E75B5"/>
      <w:sz w:val="28"/>
      <w:szCs w:val="28"/>
    </w:rPr>
  </w:style>
  <w:style w:type="paragraph" w:customStyle="1" w:styleId="TableParagraph">
    <w:name w:val="Table Paragraph"/>
    <w:basedOn w:val="a"/>
    <w:uiPriority w:val="1"/>
    <w:qFormat/>
    <w:rsid w:val="00F8261B"/>
    <w:pPr>
      <w:widowControl w:val="0"/>
      <w:autoSpaceDE w:val="0"/>
      <w:autoSpaceDN w:val="0"/>
      <w:spacing w:after="0" w:line="240" w:lineRule="auto"/>
    </w:pPr>
    <w:rPr>
      <w:rFonts w:ascii="Times New Roman" w:eastAsia="Times New Roman" w:hAnsi="Times New Roman" w:cs="Times New Roman"/>
    </w:rPr>
  </w:style>
  <w:style w:type="character" w:customStyle="1" w:styleId="30">
    <w:name w:val="Заголовок 3 Знак"/>
    <w:basedOn w:val="a0"/>
    <w:link w:val="3"/>
    <w:uiPriority w:val="9"/>
    <w:qFormat/>
    <w:rsid w:val="00F8261B"/>
    <w:rPr>
      <w:rFonts w:asciiTheme="majorHAnsi" w:eastAsiaTheme="majorEastAsia" w:hAnsiTheme="majorHAnsi" w:cstheme="majorBidi"/>
      <w:b/>
      <w:bCs/>
      <w:color w:val="4F81BD" w:themeColor="accent1"/>
      <w:sz w:val="20"/>
      <w:szCs w:val="20"/>
    </w:rPr>
  </w:style>
  <w:style w:type="paragraph" w:customStyle="1" w:styleId="18">
    <w:name w:val="Заголовок №1"/>
    <w:basedOn w:val="a"/>
    <w:qFormat/>
    <w:rsid w:val="00F8261B"/>
    <w:pPr>
      <w:widowControl w:val="0"/>
      <w:shd w:val="clear" w:color="auto" w:fill="FFFFFF"/>
      <w:spacing w:before="240" w:after="0" w:line="274" w:lineRule="exact"/>
      <w:ind w:hanging="340"/>
      <w:jc w:val="both"/>
      <w:outlineLvl w:val="0"/>
    </w:pPr>
    <w:rPr>
      <w:rFonts w:ascii="Times New Roman" w:eastAsia="Times New Roman" w:hAnsi="Times New Roman" w:cs="Times New Roman"/>
      <w:b/>
      <w:bCs/>
      <w:spacing w:val="8"/>
      <w:sz w:val="21"/>
      <w:szCs w:val="21"/>
    </w:rPr>
  </w:style>
  <w:style w:type="character" w:customStyle="1" w:styleId="markedcontent">
    <w:name w:val="markedcontent"/>
    <w:basedOn w:val="a0"/>
    <w:rsid w:val="0000049F"/>
  </w:style>
</w:styles>
</file>

<file path=word/webSettings.xml><?xml version="1.0" encoding="utf-8"?>
<w:webSettings xmlns:r="http://schemas.openxmlformats.org/officeDocument/2006/relationships" xmlns:w="http://schemas.openxmlformats.org/wordprocessingml/2006/main">
  <w:divs>
    <w:div w:id="272329957">
      <w:bodyDiv w:val="1"/>
      <w:marLeft w:val="0"/>
      <w:marRight w:val="0"/>
      <w:marTop w:val="0"/>
      <w:marBottom w:val="0"/>
      <w:divBdr>
        <w:top w:val="none" w:sz="0" w:space="0" w:color="auto"/>
        <w:left w:val="none" w:sz="0" w:space="0" w:color="auto"/>
        <w:bottom w:val="none" w:sz="0" w:space="0" w:color="auto"/>
        <w:right w:val="none" w:sz="0" w:space="0" w:color="auto"/>
      </w:divBdr>
    </w:div>
    <w:div w:id="432945206">
      <w:bodyDiv w:val="1"/>
      <w:marLeft w:val="0"/>
      <w:marRight w:val="0"/>
      <w:marTop w:val="0"/>
      <w:marBottom w:val="0"/>
      <w:divBdr>
        <w:top w:val="none" w:sz="0" w:space="0" w:color="auto"/>
        <w:left w:val="none" w:sz="0" w:space="0" w:color="auto"/>
        <w:bottom w:val="none" w:sz="0" w:space="0" w:color="auto"/>
        <w:right w:val="none" w:sz="0" w:space="0" w:color="auto"/>
      </w:divBdr>
    </w:div>
    <w:div w:id="780220686">
      <w:bodyDiv w:val="1"/>
      <w:marLeft w:val="0"/>
      <w:marRight w:val="0"/>
      <w:marTop w:val="0"/>
      <w:marBottom w:val="0"/>
      <w:divBdr>
        <w:top w:val="none" w:sz="0" w:space="0" w:color="auto"/>
        <w:left w:val="none" w:sz="0" w:space="0" w:color="auto"/>
        <w:bottom w:val="none" w:sz="0" w:space="0" w:color="auto"/>
        <w:right w:val="none" w:sz="0" w:space="0" w:color="auto"/>
      </w:divBdr>
    </w:div>
    <w:div w:id="1720204876">
      <w:bodyDiv w:val="1"/>
      <w:marLeft w:val="0"/>
      <w:marRight w:val="0"/>
      <w:marTop w:val="0"/>
      <w:marBottom w:val="0"/>
      <w:divBdr>
        <w:top w:val="none" w:sz="0" w:space="0" w:color="auto"/>
        <w:left w:val="none" w:sz="0" w:space="0" w:color="auto"/>
        <w:bottom w:val="none" w:sz="0" w:space="0" w:color="auto"/>
        <w:right w:val="none" w:sz="0" w:space="0" w:color="auto"/>
      </w:divBdr>
    </w:div>
    <w:div w:id="1871528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lib.ukgu.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rticles.ukgu.kz/ru/pps" TargetMode="External"/><Relationship Id="rId5" Type="http://schemas.openxmlformats.org/officeDocument/2006/relationships/settings" Target="settings.xml"/><Relationship Id="rId10" Type="http://schemas.openxmlformats.org/officeDocument/2006/relationships/hyperlink" Target="http://lib.ukgu.kz"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8F0FCC-B1C2-44E4-93EC-A5C2DBCD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53</Pages>
  <Words>12439</Words>
  <Characters>70906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Андрей</cp:lastModifiedBy>
  <cp:revision>192</cp:revision>
  <cp:lastPrinted>2024-05-04T06:25:00Z</cp:lastPrinted>
  <dcterms:created xsi:type="dcterms:W3CDTF">2020-06-03T07:58:00Z</dcterms:created>
  <dcterms:modified xsi:type="dcterms:W3CDTF">2024-05-13T03:55:00Z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7CD847D714914069AB9BA74B3E431973</vt:lpwstr>
  </property>
</Properties>
</file>