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FD5" w:rsidRDefault="00367FD5" w:rsidP="00111F48">
      <w:pPr>
        <w:pStyle w:val="af4"/>
        <w:jc w:val="right"/>
        <w:rPr>
          <w:rFonts w:ascii="Times New Roman" w:hAnsi="Times New Roman"/>
          <w:sz w:val="28"/>
          <w:szCs w:val="28"/>
          <w:lang w:val="kk-KZ"/>
        </w:rPr>
      </w:pPr>
      <w:r>
        <w:rPr>
          <w:rFonts w:ascii="Times New Roman" w:hAnsi="Times New Roman"/>
          <w:sz w:val="28"/>
          <w:szCs w:val="28"/>
        </w:rPr>
        <w:t>Ф</w:t>
      </w:r>
      <w:r w:rsidRPr="003F7D68">
        <w:rPr>
          <w:rFonts w:ascii="Times New Roman" w:hAnsi="Times New Roman"/>
          <w:sz w:val="28"/>
          <w:szCs w:val="28"/>
          <w:lang w:val="en-US"/>
        </w:rPr>
        <w:t>.7.02-</w:t>
      </w:r>
      <w:r w:rsidR="00FE01A6">
        <w:rPr>
          <w:rFonts w:ascii="Times New Roman" w:hAnsi="Times New Roman"/>
          <w:sz w:val="28"/>
          <w:szCs w:val="28"/>
          <w:lang w:val="kk-KZ"/>
        </w:rPr>
        <w:t>10</w:t>
      </w:r>
    </w:p>
    <w:p w:rsidR="007278B2" w:rsidRPr="002435DB" w:rsidRDefault="007278B2" w:rsidP="007278B2">
      <w:pPr>
        <w:tabs>
          <w:tab w:val="left" w:pos="9354"/>
        </w:tabs>
        <w:spacing w:before="240" w:after="60" w:line="240" w:lineRule="auto"/>
        <w:ind w:right="-2"/>
        <w:jc w:val="center"/>
        <w:outlineLvl w:val="6"/>
        <w:rPr>
          <w:rFonts w:ascii="Times New Roman" w:hAnsi="Times New Roman" w:cs="Times New Roman"/>
          <w:sz w:val="28"/>
          <w:szCs w:val="28"/>
          <w:lang w:val="kk-KZ"/>
        </w:rPr>
      </w:pPr>
      <w:r w:rsidRPr="002435DB">
        <w:rPr>
          <w:rFonts w:ascii="Times New Roman" w:hAnsi="Times New Roman" w:cs="Times New Roman"/>
          <w:sz w:val="28"/>
          <w:szCs w:val="28"/>
          <w:lang w:val="en-US"/>
        </w:rPr>
        <w:t xml:space="preserve">THE MINISTRY OF SCIENCE AND HIGHER EDUCATION OF THE REPUBLIC OF KAZAKHSTAN     </w:t>
      </w:r>
    </w:p>
    <w:p w:rsidR="007278B2" w:rsidRPr="002435DB" w:rsidRDefault="007278B2" w:rsidP="007278B2">
      <w:pPr>
        <w:tabs>
          <w:tab w:val="left" w:pos="9354"/>
        </w:tabs>
        <w:spacing w:before="240" w:after="60" w:line="240" w:lineRule="auto"/>
        <w:ind w:right="-2"/>
        <w:jc w:val="center"/>
        <w:outlineLvl w:val="6"/>
        <w:rPr>
          <w:rFonts w:ascii="Times New Roman" w:hAnsi="Times New Roman" w:cs="Times New Roman"/>
          <w:spacing w:val="-2"/>
          <w:sz w:val="28"/>
          <w:szCs w:val="28"/>
          <w:lang w:val="en-US"/>
        </w:rPr>
      </w:pPr>
      <w:r w:rsidRPr="002435DB">
        <w:rPr>
          <w:rFonts w:ascii="Times New Roman" w:hAnsi="Times New Roman" w:cs="Times New Roman"/>
          <w:spacing w:val="-2"/>
          <w:sz w:val="28"/>
          <w:szCs w:val="28"/>
          <w:lang w:val="en-US"/>
        </w:rPr>
        <w:t xml:space="preserve">M.Auezov </w:t>
      </w:r>
      <w:r w:rsidRPr="002435DB">
        <w:rPr>
          <w:rFonts w:ascii="Times New Roman" w:hAnsi="Times New Roman" w:cs="Times New Roman"/>
          <w:caps/>
          <w:spacing w:val="-2"/>
          <w:sz w:val="28"/>
          <w:szCs w:val="28"/>
          <w:lang w:val="en-US"/>
        </w:rPr>
        <w:t>South Kazakhstan University</w:t>
      </w:r>
      <w:r w:rsidRPr="002435DB">
        <w:rPr>
          <w:rFonts w:ascii="Times New Roman" w:hAnsi="Times New Roman" w:cs="Times New Roman"/>
          <w:spacing w:val="-2"/>
          <w:sz w:val="28"/>
          <w:szCs w:val="28"/>
          <w:lang w:val="en-US"/>
        </w:rPr>
        <w:t xml:space="preserve"> </w:t>
      </w:r>
    </w:p>
    <w:p w:rsidR="007278B2" w:rsidRPr="002435DB" w:rsidRDefault="007278B2" w:rsidP="007278B2">
      <w:pPr>
        <w:spacing w:after="0" w:line="240" w:lineRule="auto"/>
        <w:ind w:left="1134" w:right="1134"/>
        <w:jc w:val="center"/>
        <w:rPr>
          <w:rFonts w:ascii="Times New Roman" w:eastAsia="Calibri" w:hAnsi="Times New Roman" w:cs="Times New Roman"/>
          <w:b/>
          <w:sz w:val="28"/>
          <w:szCs w:val="28"/>
          <w:lang w:val="kk-KZ"/>
        </w:rPr>
      </w:pPr>
    </w:p>
    <w:p w:rsidR="007278B2" w:rsidRPr="002435DB" w:rsidRDefault="007278B2" w:rsidP="007278B2">
      <w:pPr>
        <w:tabs>
          <w:tab w:val="left" w:pos="9540"/>
        </w:tabs>
        <w:spacing w:after="0" w:line="240" w:lineRule="auto"/>
        <w:ind w:left="1134" w:right="1614"/>
        <w:jc w:val="right"/>
        <w:rPr>
          <w:rFonts w:ascii="Times New Roman" w:eastAsia="Calibri" w:hAnsi="Times New Roman" w:cs="Times New Roman"/>
          <w:bCs/>
          <w:sz w:val="28"/>
          <w:szCs w:val="28"/>
          <w:lang w:val="en-US"/>
        </w:rPr>
      </w:pPr>
      <w:r w:rsidRPr="002435DB">
        <w:rPr>
          <w:rFonts w:ascii="Times New Roman" w:eastAsia="Calibri" w:hAnsi="Times New Roman" w:cs="Times New Roman"/>
          <w:bCs/>
          <w:sz w:val="28"/>
          <w:szCs w:val="28"/>
          <w:lang w:val="en-US"/>
        </w:rPr>
        <w:t xml:space="preserve">                                                                              </w:t>
      </w:r>
    </w:p>
    <w:p w:rsidR="007278B2" w:rsidRPr="002435DB" w:rsidRDefault="00FE01A6" w:rsidP="00FE01A6">
      <w:pPr>
        <w:tabs>
          <w:tab w:val="left" w:pos="9540"/>
        </w:tabs>
        <w:spacing w:after="0" w:line="240" w:lineRule="auto"/>
        <w:ind w:left="1134" w:right="707"/>
        <w:jc w:val="center"/>
        <w:rPr>
          <w:rFonts w:ascii="Times New Roman" w:eastAsia="Calibri" w:hAnsi="Times New Roman" w:cs="Times New Roman"/>
          <w:bCs/>
          <w:sz w:val="28"/>
          <w:szCs w:val="28"/>
          <w:lang w:val="en-US"/>
        </w:rPr>
      </w:pPr>
      <w:r>
        <w:rPr>
          <w:rFonts w:ascii="Times New Roman" w:eastAsia="Calibri" w:hAnsi="Times New Roman" w:cs="Times New Roman"/>
          <w:bCs/>
          <w:sz w:val="28"/>
          <w:szCs w:val="28"/>
          <w:lang w:val="kk-KZ"/>
        </w:rPr>
        <w:t xml:space="preserve">                                    </w:t>
      </w:r>
      <w:r>
        <w:rPr>
          <w:rFonts w:ascii="Times New Roman" w:eastAsia="Calibri" w:hAnsi="Times New Roman" w:cs="Times New Roman"/>
          <w:bCs/>
          <w:sz w:val="28"/>
          <w:szCs w:val="28"/>
          <w:lang w:val="en-US"/>
        </w:rPr>
        <w:t>«APPROVED</w:t>
      </w:r>
      <w:r w:rsidR="007278B2" w:rsidRPr="002435DB">
        <w:rPr>
          <w:rFonts w:ascii="Times New Roman" w:eastAsia="Calibri" w:hAnsi="Times New Roman" w:cs="Times New Roman"/>
          <w:bCs/>
          <w:sz w:val="28"/>
          <w:szCs w:val="28"/>
          <w:lang w:val="en-US"/>
        </w:rPr>
        <w:t>»</w:t>
      </w:r>
    </w:p>
    <w:p w:rsidR="00FE01A6" w:rsidRDefault="007278B2" w:rsidP="007278B2">
      <w:pPr>
        <w:tabs>
          <w:tab w:val="left" w:pos="9540"/>
        </w:tabs>
        <w:spacing w:after="0" w:line="240" w:lineRule="auto"/>
        <w:ind w:left="1134" w:right="-1"/>
        <w:jc w:val="right"/>
        <w:rPr>
          <w:rFonts w:ascii="Times New Roman" w:hAnsi="Times New Roman" w:cs="Times New Roman"/>
          <w:sz w:val="28"/>
          <w:szCs w:val="28"/>
          <w:lang w:val="kk-KZ"/>
        </w:rPr>
      </w:pPr>
      <w:r w:rsidRPr="002435DB">
        <w:rPr>
          <w:rFonts w:ascii="Times New Roman" w:eastAsia="Calibri" w:hAnsi="Times New Roman" w:cs="Times New Roman"/>
          <w:bCs/>
          <w:sz w:val="28"/>
          <w:szCs w:val="28"/>
          <w:lang w:val="en-US"/>
        </w:rPr>
        <w:t xml:space="preserve">                        </w:t>
      </w:r>
      <w:r w:rsidR="00FE01A6">
        <w:rPr>
          <w:rFonts w:ascii="Times New Roman" w:eastAsia="Calibri" w:hAnsi="Times New Roman" w:cs="Times New Roman"/>
          <w:bCs/>
          <w:sz w:val="28"/>
          <w:szCs w:val="28"/>
          <w:lang w:val="en-US"/>
        </w:rPr>
        <w:t xml:space="preserve">Acting </w:t>
      </w:r>
      <w:r w:rsidRPr="002435DB">
        <w:rPr>
          <w:rFonts w:ascii="Times New Roman" w:hAnsi="Times New Roman" w:cs="Times New Roman"/>
          <w:bCs/>
          <w:sz w:val="28"/>
          <w:szCs w:val="28"/>
          <w:lang w:val="en-US"/>
        </w:rPr>
        <w:t>Chairman of the Board-</w:t>
      </w:r>
      <w:r w:rsidRPr="002435DB">
        <w:rPr>
          <w:rFonts w:ascii="Times New Roman" w:hAnsi="Times New Roman" w:cs="Times New Roman"/>
          <w:sz w:val="28"/>
          <w:szCs w:val="28"/>
          <w:lang w:val="en-US"/>
        </w:rPr>
        <w:t>Rector</w:t>
      </w:r>
    </w:p>
    <w:p w:rsidR="007278B2" w:rsidRPr="002435DB" w:rsidRDefault="00FE01A6" w:rsidP="00FE01A6">
      <w:pPr>
        <w:tabs>
          <w:tab w:val="left" w:pos="9540"/>
        </w:tabs>
        <w:spacing w:after="0" w:line="240" w:lineRule="auto"/>
        <w:ind w:left="1134" w:right="-1"/>
        <w:jc w:val="center"/>
        <w:rPr>
          <w:rFonts w:ascii="Times New Roman" w:eastAsia="Calibri" w:hAnsi="Times New Roman" w:cs="Times New Roman"/>
          <w:sz w:val="28"/>
          <w:szCs w:val="28"/>
          <w:lang w:val="en-US"/>
        </w:rPr>
      </w:pPr>
      <w:r>
        <w:rPr>
          <w:rFonts w:ascii="Times New Roman" w:hAnsi="Times New Roman" w:cs="Times New Roman"/>
          <w:sz w:val="28"/>
          <w:szCs w:val="28"/>
          <w:lang w:val="en-US"/>
        </w:rPr>
        <w:t xml:space="preserve">                                            </w:t>
      </w:r>
      <w:r w:rsidR="007278B2" w:rsidRPr="002435DB">
        <w:rPr>
          <w:rFonts w:ascii="Times New Roman" w:eastAsia="Calibri" w:hAnsi="Times New Roman" w:cs="Times New Roman"/>
          <w:sz w:val="28"/>
          <w:szCs w:val="28"/>
          <w:lang w:val="en-US"/>
        </w:rPr>
        <w:t>_________</w:t>
      </w:r>
      <w:r>
        <w:rPr>
          <w:rFonts w:ascii="Times New Roman" w:eastAsia="Calibri" w:hAnsi="Times New Roman" w:cs="Times New Roman"/>
          <w:sz w:val="28"/>
          <w:szCs w:val="28"/>
          <w:lang w:val="en-US"/>
        </w:rPr>
        <w:t xml:space="preserve"> K.Nurmanbetov</w:t>
      </w:r>
      <w:r w:rsidR="007278B2" w:rsidRPr="002435DB">
        <w:rPr>
          <w:rFonts w:ascii="Times New Roman" w:eastAsia="Calibri" w:hAnsi="Times New Roman" w:cs="Times New Roman"/>
          <w:sz w:val="28"/>
          <w:szCs w:val="28"/>
          <w:lang w:val="en-US"/>
        </w:rPr>
        <w:t xml:space="preserve">   </w:t>
      </w:r>
    </w:p>
    <w:p w:rsidR="007278B2" w:rsidRPr="00D66355" w:rsidRDefault="007278B2" w:rsidP="007278B2">
      <w:pPr>
        <w:spacing w:after="0" w:line="240" w:lineRule="auto"/>
        <w:ind w:right="141"/>
        <w:jc w:val="right"/>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 xml:space="preserve">                                                                                  </w:t>
      </w:r>
      <w:proofErr w:type="gramStart"/>
      <w:r w:rsidR="00B03D2F" w:rsidRPr="00FE01A6">
        <w:rPr>
          <w:rFonts w:ascii="Times New Roman" w:eastAsia="Calibri" w:hAnsi="Times New Roman" w:cs="Times New Roman"/>
          <w:sz w:val="28"/>
          <w:szCs w:val="28"/>
          <w:lang w:val="en-US"/>
        </w:rPr>
        <w:t>«___</w:t>
      </w:r>
      <w:r w:rsidR="00B03D2F" w:rsidRPr="00D66355">
        <w:rPr>
          <w:rFonts w:ascii="Times New Roman" w:eastAsia="Calibri" w:hAnsi="Times New Roman" w:cs="Times New Roman"/>
          <w:sz w:val="28"/>
          <w:szCs w:val="28"/>
          <w:lang w:val="en-US"/>
        </w:rPr>
        <w:t>»__________202</w:t>
      </w:r>
      <w:r w:rsidR="00FE01A6">
        <w:rPr>
          <w:rFonts w:ascii="Times New Roman" w:eastAsia="Calibri" w:hAnsi="Times New Roman" w:cs="Times New Roman"/>
          <w:sz w:val="28"/>
          <w:szCs w:val="28"/>
          <w:lang w:val="en-US"/>
        </w:rPr>
        <w:t>4</w:t>
      </w:r>
      <w:r w:rsidRPr="002435DB">
        <w:rPr>
          <w:rFonts w:ascii="Times New Roman" w:eastAsia="Calibri" w:hAnsi="Times New Roman" w:cs="Times New Roman"/>
          <w:sz w:val="28"/>
          <w:szCs w:val="28"/>
          <w:lang w:val="en-US"/>
        </w:rPr>
        <w:t xml:space="preserve"> y</w:t>
      </w:r>
      <w:r w:rsidRPr="00D66355">
        <w:rPr>
          <w:rFonts w:ascii="Times New Roman" w:eastAsia="Calibri" w:hAnsi="Times New Roman" w:cs="Times New Roman"/>
          <w:sz w:val="28"/>
          <w:szCs w:val="28"/>
          <w:lang w:val="en-US"/>
        </w:rPr>
        <w:t>.</w:t>
      </w:r>
      <w:proofErr w:type="gramEnd"/>
    </w:p>
    <w:p w:rsidR="007278B2" w:rsidRPr="00D66355" w:rsidRDefault="007278B2" w:rsidP="007278B2">
      <w:pPr>
        <w:tabs>
          <w:tab w:val="left" w:pos="10205"/>
        </w:tabs>
        <w:spacing w:after="0" w:line="240" w:lineRule="auto"/>
        <w:ind w:right="-55"/>
        <w:jc w:val="right"/>
        <w:rPr>
          <w:rFonts w:ascii="Times New Roman" w:eastAsia="Calibri" w:hAnsi="Times New Roman" w:cs="Times New Roman"/>
          <w:b/>
          <w:sz w:val="28"/>
          <w:szCs w:val="28"/>
          <w:lang w:val="en-US"/>
        </w:rPr>
      </w:pPr>
    </w:p>
    <w:p w:rsidR="007278B2" w:rsidRPr="00D66355" w:rsidRDefault="007278B2" w:rsidP="007278B2">
      <w:pPr>
        <w:spacing w:after="0" w:line="240" w:lineRule="auto"/>
        <w:ind w:left="1134" w:right="1134"/>
        <w:jc w:val="center"/>
        <w:rPr>
          <w:rFonts w:ascii="Times New Roman" w:eastAsia="Calibri" w:hAnsi="Times New Roman" w:cs="Times New Roman"/>
          <w:b/>
          <w:sz w:val="28"/>
          <w:szCs w:val="28"/>
          <w:lang w:val="en-US"/>
        </w:rPr>
      </w:pPr>
    </w:p>
    <w:p w:rsidR="007278B2" w:rsidRPr="00FE01A6" w:rsidRDefault="007278B2" w:rsidP="007278B2">
      <w:pPr>
        <w:pBdr>
          <w:bottom w:val="single" w:sz="12" w:space="1" w:color="auto"/>
        </w:pBdr>
        <w:autoSpaceDE w:val="0"/>
        <w:autoSpaceDN w:val="0"/>
        <w:adjustRightInd w:val="0"/>
        <w:spacing w:after="0" w:line="240" w:lineRule="auto"/>
        <w:jc w:val="center"/>
        <w:rPr>
          <w:rFonts w:ascii="Times New Roman" w:eastAsia="Calibri" w:hAnsi="Times New Roman" w:cs="Times New Roman"/>
          <w:b/>
          <w:bCs/>
          <w:caps/>
          <w:sz w:val="28"/>
          <w:szCs w:val="28"/>
          <w:lang w:val="en-US"/>
        </w:rPr>
      </w:pPr>
      <w:r w:rsidRPr="00D66355">
        <w:rPr>
          <w:rFonts w:ascii="Times New Roman" w:eastAsia="Calibri" w:hAnsi="Times New Roman" w:cs="Times New Roman"/>
          <w:b/>
          <w:bCs/>
          <w:caps/>
          <w:lang w:val="en-US"/>
        </w:rPr>
        <w:t>Education</w:t>
      </w:r>
      <w:r w:rsidR="00FE01A6" w:rsidRPr="00FE01A6">
        <w:rPr>
          <w:rFonts w:ascii="Times New Roman" w:eastAsia="Calibri" w:hAnsi="Times New Roman" w:cs="Times New Roman"/>
          <w:b/>
          <w:bCs/>
          <w:caps/>
          <w:lang w:val="en-US"/>
        </w:rPr>
        <w:t>AL</w:t>
      </w:r>
      <w:r w:rsidRPr="00D66355">
        <w:rPr>
          <w:rFonts w:ascii="Times New Roman" w:eastAsia="Calibri" w:hAnsi="Times New Roman" w:cs="Times New Roman"/>
          <w:b/>
          <w:bCs/>
          <w:caps/>
          <w:lang w:val="en-US"/>
        </w:rPr>
        <w:t xml:space="preserve"> Program</w:t>
      </w:r>
    </w:p>
    <w:p w:rsidR="007278B2" w:rsidRPr="002435DB" w:rsidRDefault="007278B2" w:rsidP="007278B2">
      <w:pPr>
        <w:autoSpaceDE w:val="0"/>
        <w:autoSpaceDN w:val="0"/>
        <w:adjustRightInd w:val="0"/>
        <w:spacing w:after="20" w:line="240" w:lineRule="auto"/>
        <w:contextualSpacing/>
        <w:jc w:val="center"/>
        <w:rPr>
          <w:rFonts w:ascii="Times New Roman" w:eastAsia="Calibri" w:hAnsi="Times New Roman" w:cs="Times New Roman"/>
          <w:sz w:val="28"/>
          <w:szCs w:val="28"/>
          <w:lang w:val="kk-KZ"/>
        </w:rPr>
      </w:pPr>
      <w:r w:rsidRPr="002435DB">
        <w:rPr>
          <w:rFonts w:ascii="Times New Roman" w:hAnsi="Times New Roman" w:cs="Times New Roman"/>
          <w:i/>
          <w:iCs/>
          <w:sz w:val="28"/>
          <w:szCs w:val="28"/>
          <w:lang w:val="en-US"/>
        </w:rPr>
        <w:t>________________________</w:t>
      </w:r>
      <w:r w:rsidRPr="002435DB">
        <w:rPr>
          <w:rFonts w:ascii="Times New Roman" w:hAnsi="Times New Roman" w:cs="Times New Roman"/>
          <w:b/>
          <w:i/>
          <w:iCs/>
          <w:sz w:val="28"/>
          <w:szCs w:val="28"/>
          <w:u w:val="single"/>
          <w:lang w:val="en-US"/>
        </w:rPr>
        <w:t>6</w:t>
      </w:r>
      <w:r w:rsidRPr="002435DB">
        <w:rPr>
          <w:rFonts w:ascii="Times New Roman" w:hAnsi="Times New Roman" w:cs="Times New Roman"/>
          <w:b/>
          <w:i/>
          <w:iCs/>
          <w:sz w:val="28"/>
          <w:szCs w:val="28"/>
          <w:u w:val="single"/>
        </w:rPr>
        <w:t>В</w:t>
      </w:r>
      <w:r w:rsidRPr="002435DB">
        <w:rPr>
          <w:rFonts w:ascii="Times New Roman" w:hAnsi="Times New Roman" w:cs="Times New Roman"/>
          <w:b/>
          <w:i/>
          <w:iCs/>
          <w:sz w:val="28"/>
          <w:szCs w:val="28"/>
          <w:u w:val="single"/>
          <w:lang w:val="en-US"/>
        </w:rPr>
        <w:t>08110</w:t>
      </w:r>
      <w:proofErr w:type="gramStart"/>
      <w:r w:rsidRPr="002435DB">
        <w:rPr>
          <w:rFonts w:ascii="Times New Roman" w:hAnsi="Times New Roman" w:cs="Times New Roman"/>
          <w:b/>
          <w:sz w:val="28"/>
          <w:szCs w:val="28"/>
          <w:u w:val="single"/>
          <w:lang w:val="en-US"/>
        </w:rPr>
        <w:t>  </w:t>
      </w:r>
      <w:r w:rsidRPr="002435DB">
        <w:rPr>
          <w:rFonts w:ascii="Times New Roman" w:hAnsi="Times New Roman" w:cs="Times New Roman"/>
          <w:b/>
          <w:i/>
          <w:iCs/>
          <w:sz w:val="28"/>
          <w:szCs w:val="28"/>
          <w:u w:val="single"/>
          <w:lang w:val="kk-KZ"/>
        </w:rPr>
        <w:t>«</w:t>
      </w:r>
      <w:proofErr w:type="gramEnd"/>
      <w:r w:rsidRPr="002435DB">
        <w:rPr>
          <w:rFonts w:ascii="Times New Roman" w:hAnsi="Times New Roman" w:cs="Times New Roman"/>
          <w:b/>
          <w:i/>
          <w:iCs/>
          <w:sz w:val="28"/>
          <w:szCs w:val="28"/>
          <w:u w:val="single"/>
          <w:lang w:val="en-US"/>
        </w:rPr>
        <w:t>Agronomy</w:t>
      </w:r>
      <w:r w:rsidRPr="002435DB">
        <w:rPr>
          <w:rFonts w:ascii="Times New Roman" w:hAnsi="Times New Roman" w:cs="Times New Roman"/>
          <w:b/>
          <w:i/>
          <w:iCs/>
          <w:sz w:val="28"/>
          <w:szCs w:val="28"/>
          <w:u w:val="single"/>
          <w:lang w:val="kk-KZ"/>
        </w:rPr>
        <w:t>»</w:t>
      </w:r>
      <w:r w:rsidRPr="002435DB">
        <w:rPr>
          <w:rFonts w:ascii="Times New Roman" w:hAnsi="Times New Roman" w:cs="Times New Roman"/>
          <w:i/>
          <w:iCs/>
          <w:sz w:val="28"/>
          <w:szCs w:val="28"/>
          <w:lang w:val="en-US"/>
        </w:rPr>
        <w:t>______________________</w:t>
      </w:r>
    </w:p>
    <w:p w:rsidR="007278B2" w:rsidRPr="00D66355"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Pr="00D66355" w:rsidRDefault="007278B2" w:rsidP="007278B2">
      <w:pPr>
        <w:spacing w:after="0" w:line="240" w:lineRule="auto"/>
        <w:ind w:left="1134" w:right="1134"/>
        <w:jc w:val="center"/>
        <w:rPr>
          <w:rFonts w:ascii="Times New Roman" w:eastAsia="Calibri" w:hAnsi="Times New Roman" w:cs="Times New Roman"/>
          <w:bCs/>
          <w:sz w:val="28"/>
          <w:szCs w:val="28"/>
          <w:lang w:val="en-US"/>
        </w:rPr>
      </w:pPr>
    </w:p>
    <w:tbl>
      <w:tblPr>
        <w:tblpPr w:leftFromText="180" w:rightFromText="180" w:bottomFromText="200" w:vertAnchor="text" w:horzAnchor="page" w:tblpX="1716" w:tblpY="2"/>
        <w:tblOverlap w:val="neve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5671"/>
      </w:tblGrid>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0072CA" w:rsidRDefault="00FA466E">
            <w:pPr>
              <w:spacing w:after="0" w:line="240" w:lineRule="auto"/>
              <w:rPr>
                <w:rFonts w:ascii="Times New Roman" w:eastAsia="Calibri" w:hAnsi="Times New Roman" w:cs="Times New Roman"/>
                <w:sz w:val="28"/>
                <w:szCs w:val="28"/>
                <w:lang w:val="en-US"/>
              </w:rPr>
            </w:pPr>
            <w:hyperlink r:id="rId8" w:history="1">
              <w:r w:rsidR="007278B2" w:rsidRPr="000072CA">
                <w:rPr>
                  <w:rStyle w:val="a8"/>
                  <w:rFonts w:ascii="Times New Roman" w:eastAsia="Calibri" w:hAnsi="Times New Roman" w:cs="Times New Roman"/>
                  <w:color w:val="auto"/>
                  <w:sz w:val="28"/>
                  <w:szCs w:val="28"/>
                  <w:u w:val="none"/>
                </w:rPr>
                <w:t>Registration number</w:t>
              </w:r>
            </w:hyperlink>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rPr>
              <w:t>-</w:t>
            </w:r>
          </w:p>
        </w:tc>
      </w:tr>
      <w:tr w:rsidR="007278B2" w:rsidRPr="001B5A41"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 xml:space="preserve">Code and </w:t>
            </w:r>
            <w:r w:rsidR="00FE01A6">
              <w:rPr>
                <w:rFonts w:ascii="Times New Roman" w:eastAsia="Calibri" w:hAnsi="Times New Roman" w:cs="Times New Roman"/>
                <w:sz w:val="28"/>
                <w:szCs w:val="28"/>
                <w:lang w:val="en-US"/>
              </w:rPr>
              <w:t>classification of the E</w:t>
            </w:r>
            <w:r w:rsidRPr="002435DB">
              <w:rPr>
                <w:rFonts w:ascii="Times New Roman" w:eastAsia="Calibri" w:hAnsi="Times New Roman" w:cs="Times New Roman"/>
                <w:sz w:val="28"/>
                <w:szCs w:val="28"/>
                <w:lang w:val="en-US"/>
              </w:rPr>
              <w:t>ducation</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w:t>
            </w:r>
            <w:r w:rsidRPr="002435DB">
              <w:rPr>
                <w:rFonts w:ascii="Times New Roman" w:eastAsia="Calibri" w:hAnsi="Times New Roman" w:cs="Times New Roman"/>
                <w:sz w:val="28"/>
                <w:szCs w:val="28"/>
                <w:lang w:val="en-US"/>
              </w:rPr>
              <w:t>6B08 Agriculture</w:t>
            </w:r>
            <w:r w:rsidR="003A4708">
              <w:rPr>
                <w:rFonts w:ascii="Times New Roman" w:eastAsia="Calibri" w:hAnsi="Times New Roman" w:cs="Times New Roman"/>
                <w:sz w:val="28"/>
                <w:szCs w:val="28"/>
                <w:lang w:val="kk-KZ"/>
              </w:rPr>
              <w:t>,</w:t>
            </w:r>
            <w:r w:rsidR="003A4708">
              <w:rPr>
                <w:rFonts w:ascii="Times New Roman" w:eastAsia="Calibri" w:hAnsi="Times New Roman" w:cs="Times New Roman"/>
                <w:sz w:val="28"/>
                <w:szCs w:val="28"/>
                <w:lang w:val="en-US"/>
              </w:rPr>
              <w:t xml:space="preserve"> B</w:t>
            </w:r>
            <w:r w:rsidRPr="002435DB">
              <w:rPr>
                <w:rFonts w:ascii="Times New Roman" w:eastAsia="Calibri" w:hAnsi="Times New Roman" w:cs="Times New Roman"/>
                <w:sz w:val="28"/>
                <w:szCs w:val="28"/>
                <w:lang w:val="en-US"/>
              </w:rPr>
              <w:t>ioresources</w:t>
            </w:r>
            <w:r w:rsidR="003A4708">
              <w:rPr>
                <w:rFonts w:ascii="Times New Roman" w:eastAsia="Calibri" w:hAnsi="Times New Roman" w:cs="Times New Roman"/>
                <w:sz w:val="28"/>
                <w:szCs w:val="28"/>
                <w:lang w:val="en-US"/>
              </w:rPr>
              <w:t xml:space="preserve"> and Veterinary Medicine</w:t>
            </w:r>
            <w:r w:rsidRPr="002435DB">
              <w:rPr>
                <w:rFonts w:ascii="Times New Roman" w:eastAsia="Calibri" w:hAnsi="Times New Roman" w:cs="Times New Roman"/>
                <w:sz w:val="28"/>
                <w:szCs w:val="28"/>
                <w:lang w:val="kk-KZ"/>
              </w:rPr>
              <w:t>»</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FE01A6">
            <w:pPr>
              <w:spacing w:after="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Code and C</w:t>
            </w:r>
            <w:r w:rsidR="007278B2" w:rsidRPr="002435DB">
              <w:rPr>
                <w:rFonts w:ascii="Times New Roman" w:eastAsia="Calibri" w:hAnsi="Times New Roman" w:cs="Times New Roman"/>
                <w:sz w:val="28"/>
                <w:szCs w:val="28"/>
                <w:lang w:val="en-US"/>
              </w:rPr>
              <w:t xml:space="preserve">lassification of </w:t>
            </w:r>
            <w:r>
              <w:rPr>
                <w:rFonts w:ascii="Times New Roman" w:eastAsia="Calibri" w:hAnsi="Times New Roman" w:cs="Times New Roman"/>
                <w:sz w:val="28"/>
                <w:szCs w:val="28"/>
                <w:lang w:val="en-US"/>
              </w:rPr>
              <w:t>Areas T</w:t>
            </w:r>
            <w:r w:rsidR="007278B2" w:rsidRPr="002435DB">
              <w:rPr>
                <w:rFonts w:ascii="Times New Roman" w:eastAsia="Calibri" w:hAnsi="Times New Roman" w:cs="Times New Roman"/>
                <w:sz w:val="28"/>
                <w:szCs w:val="28"/>
                <w:lang w:val="en-US"/>
              </w:rPr>
              <w:t xml:space="preserve">raining </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w:t>
            </w:r>
            <w:r w:rsidRPr="002435DB">
              <w:rPr>
                <w:rFonts w:ascii="Times New Roman" w:eastAsia="Calibri" w:hAnsi="Times New Roman" w:cs="Times New Roman"/>
                <w:sz w:val="28"/>
                <w:szCs w:val="28"/>
                <w:lang w:val="en-US"/>
              </w:rPr>
              <w:t>6B081-Agronomy</w:t>
            </w:r>
            <w:r w:rsidRPr="002435DB">
              <w:rPr>
                <w:rFonts w:ascii="Times New Roman" w:eastAsia="Calibri" w:hAnsi="Times New Roman" w:cs="Times New Roman"/>
                <w:sz w:val="28"/>
                <w:szCs w:val="28"/>
                <w:lang w:val="kk-KZ"/>
              </w:rPr>
              <w:t>»</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FE01A6" w:rsidRDefault="007278B2">
            <w:pPr>
              <w:spacing w:after="0" w:line="240" w:lineRule="auto"/>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Group of educational programs</w:t>
            </w:r>
            <w:r w:rsidR="00FE01A6">
              <w:rPr>
                <w:rFonts w:ascii="Times New Roman" w:eastAsia="Calibri" w:hAnsi="Times New Roman" w:cs="Times New Roman"/>
                <w:sz w:val="28"/>
                <w:szCs w:val="28"/>
                <w:lang w:val="en-US"/>
              </w:rPr>
              <w:t xml:space="preserve"> (EP)</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lang w:eastAsia="en-US"/>
              </w:rPr>
              <w:t xml:space="preserve">В077- </w:t>
            </w:r>
            <w:r w:rsidRPr="002435DB">
              <w:rPr>
                <w:rFonts w:ascii="Times New Roman" w:eastAsia="Calibri" w:hAnsi="Times New Roman" w:cs="Times New Roman"/>
                <w:sz w:val="28"/>
                <w:szCs w:val="28"/>
                <w:lang w:val="de-DE" w:eastAsia="en-US"/>
              </w:rPr>
              <w:t xml:space="preserve"> Plant growing</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rPr>
              <w:t xml:space="preserve">Type </w:t>
            </w:r>
            <w:r w:rsidRPr="002435DB">
              <w:rPr>
                <w:rFonts w:ascii="Times New Roman" w:eastAsia="Calibri" w:hAnsi="Times New Roman" w:cs="Times New Roman"/>
                <w:sz w:val="28"/>
                <w:szCs w:val="28"/>
                <w:lang w:val="en-US"/>
              </w:rPr>
              <w:t>of EP</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lang w:val="en-US"/>
              </w:rPr>
              <w:t>A</w:t>
            </w:r>
            <w:r w:rsidRPr="002435DB">
              <w:rPr>
                <w:rFonts w:ascii="Times New Roman" w:eastAsia="Calibri" w:hAnsi="Times New Roman" w:cs="Times New Roman"/>
                <w:sz w:val="28"/>
                <w:szCs w:val="28"/>
              </w:rPr>
              <w:t>cting</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bCs/>
                <w:sz w:val="28"/>
                <w:szCs w:val="28"/>
                <w:lang w:val="en-US"/>
              </w:rPr>
              <w:t>ISCE level</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6</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bCs/>
                <w:sz w:val="28"/>
                <w:szCs w:val="28"/>
                <w:lang w:val="en-US"/>
              </w:rPr>
              <w:t>NQF  level</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rPr>
              <w:t>6</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FE01A6">
            <w:pPr>
              <w:spacing w:after="0" w:line="240" w:lineRule="auto"/>
              <w:jc w:val="both"/>
              <w:rPr>
                <w:rFonts w:ascii="Times New Roman" w:eastAsia="Calibri" w:hAnsi="Times New Roman" w:cs="Times New Roman"/>
                <w:sz w:val="28"/>
                <w:szCs w:val="28"/>
                <w:lang w:val="en-US"/>
              </w:rPr>
            </w:pPr>
            <w:r>
              <w:rPr>
                <w:rFonts w:ascii="Times New Roman" w:eastAsia="Calibri" w:hAnsi="Times New Roman" w:cs="Times New Roman"/>
                <w:bCs/>
                <w:sz w:val="28"/>
                <w:szCs w:val="28"/>
                <w:lang w:val="en-US"/>
              </w:rPr>
              <w:t xml:space="preserve">IQF </w:t>
            </w:r>
            <w:r w:rsidR="007278B2" w:rsidRPr="002435DB">
              <w:rPr>
                <w:rFonts w:ascii="Times New Roman" w:eastAsia="Calibri" w:hAnsi="Times New Roman" w:cs="Times New Roman"/>
                <w:bCs/>
                <w:sz w:val="28"/>
                <w:szCs w:val="28"/>
                <w:lang w:val="en-US"/>
              </w:rPr>
              <w:t xml:space="preserve"> level</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rPr>
              <w:t>6</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FE01A6">
            <w:pPr>
              <w:spacing w:after="0" w:line="240" w:lineRule="auto"/>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Language </w:t>
            </w:r>
            <w:r w:rsidR="007278B2" w:rsidRPr="002435DB">
              <w:rPr>
                <w:rFonts w:ascii="Times New Roman" w:eastAsia="Calibri" w:hAnsi="Times New Roman" w:cs="Times New Roman"/>
                <w:sz w:val="28"/>
                <w:szCs w:val="28"/>
                <w:lang w:val="en-US"/>
              </w:rPr>
              <w:t>learning</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Kazakh, Russian, English</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The complexity of the  EP</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bCs/>
                <w:sz w:val="28"/>
                <w:szCs w:val="28"/>
                <w:lang w:val="en-US"/>
              </w:rPr>
            </w:pPr>
            <w:r w:rsidRPr="002435DB">
              <w:rPr>
                <w:rFonts w:ascii="Times New Roman" w:eastAsia="Calibri" w:hAnsi="Times New Roman" w:cs="Times New Roman"/>
                <w:bCs/>
                <w:sz w:val="28"/>
                <w:szCs w:val="28"/>
                <w:lang w:val="en-US"/>
              </w:rPr>
              <w:t>240 credits</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Distinctive features of  EP</w:t>
            </w:r>
          </w:p>
        </w:tc>
        <w:tc>
          <w:tcPr>
            <w:tcW w:w="5671" w:type="dxa"/>
            <w:tcBorders>
              <w:top w:val="single" w:sz="4" w:space="0" w:color="auto"/>
              <w:left w:val="single" w:sz="4" w:space="0" w:color="auto"/>
              <w:bottom w:val="single" w:sz="4" w:space="0" w:color="auto"/>
              <w:right w:val="single" w:sz="4" w:space="0" w:color="auto"/>
            </w:tcBorders>
            <w:hideMark/>
          </w:tcPr>
          <w:p w:rsidR="007278B2" w:rsidRPr="003F7D68" w:rsidRDefault="000072CA">
            <w:pPr>
              <w:spacing w:after="0" w:line="240" w:lineRule="auto"/>
              <w:contextualSpacing/>
              <w:jc w:val="both"/>
              <w:rPr>
                <w:rFonts w:ascii="Times New Roman" w:eastAsia="Calibri" w:hAnsi="Times New Roman" w:cs="Times New Roman"/>
                <w:sz w:val="28"/>
                <w:szCs w:val="28"/>
                <w:lang w:val="kk-KZ" w:eastAsia="de-DE"/>
              </w:rPr>
            </w:pPr>
            <w:r>
              <w:rPr>
                <w:rFonts w:ascii="Times New Roman" w:eastAsia="Calibri" w:hAnsi="Times New Roman" w:cs="Times New Roman"/>
                <w:sz w:val="28"/>
                <w:szCs w:val="28"/>
                <w:lang w:val="kk-KZ" w:eastAsia="de-DE"/>
              </w:rPr>
              <w:t>-</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FE01A6" w:rsidP="00FE01A6">
            <w:pPr>
              <w:spacing w:after="0" w:line="240" w:lineRule="auto"/>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 xml:space="preserve">Partner </w:t>
            </w:r>
            <w:r w:rsidR="007278B2" w:rsidRPr="002435DB">
              <w:rPr>
                <w:rFonts w:ascii="Times New Roman" w:eastAsia="Calibri" w:hAnsi="Times New Roman" w:cs="Times New Roman"/>
                <w:sz w:val="28"/>
                <w:szCs w:val="28"/>
                <w:lang w:val="en-US"/>
              </w:rPr>
              <w:t>University (</w:t>
            </w:r>
            <w:r w:rsidR="007278B2" w:rsidRPr="002435DB">
              <w:rPr>
                <w:rFonts w:ascii="Times New Roman" w:eastAsia="Calibri" w:hAnsi="Times New Roman" w:cs="Times New Roman"/>
                <w:bCs/>
                <w:sz w:val="28"/>
                <w:szCs w:val="28"/>
              </w:rPr>
              <w:t xml:space="preserve"> JEP</w:t>
            </w:r>
            <w:r w:rsidR="007278B2" w:rsidRPr="002435DB">
              <w:rPr>
                <w:rFonts w:ascii="Times New Roman" w:eastAsia="Calibri" w:hAnsi="Times New Roman" w:cs="Times New Roman"/>
                <w:sz w:val="28"/>
                <w:szCs w:val="28"/>
                <w:lang w:val="en-US"/>
              </w:rPr>
              <w:t xml:space="preserve"> )</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w:t>
            </w:r>
          </w:p>
        </w:tc>
      </w:tr>
      <w:tr w:rsidR="007278B2" w:rsidRPr="002435DB" w:rsidTr="000072CA">
        <w:tc>
          <w:tcPr>
            <w:tcW w:w="3794"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University Partner (</w:t>
            </w:r>
            <w:r w:rsidR="00FE01A6">
              <w:rPr>
                <w:rFonts w:ascii="Times New Roman" w:eastAsia="Calibri" w:hAnsi="Times New Roman" w:cs="Times New Roman"/>
                <w:bCs/>
                <w:sz w:val="28"/>
                <w:szCs w:val="28"/>
              </w:rPr>
              <w:t xml:space="preserve"> </w:t>
            </w:r>
            <w:r w:rsidR="00FE01A6">
              <w:rPr>
                <w:rFonts w:ascii="Times New Roman" w:eastAsia="Calibri" w:hAnsi="Times New Roman" w:cs="Times New Roman"/>
                <w:bCs/>
                <w:sz w:val="28"/>
                <w:szCs w:val="28"/>
                <w:lang w:val="en-US"/>
              </w:rPr>
              <w:t>D</w:t>
            </w:r>
            <w:r w:rsidRPr="002435DB">
              <w:rPr>
                <w:rFonts w:ascii="Times New Roman" w:eastAsia="Calibri" w:hAnsi="Times New Roman" w:cs="Times New Roman"/>
                <w:bCs/>
                <w:sz w:val="28"/>
                <w:szCs w:val="28"/>
              </w:rPr>
              <w:t>DEP</w:t>
            </w:r>
            <w:r w:rsidRPr="002435DB">
              <w:rPr>
                <w:rFonts w:ascii="Times New Roman" w:eastAsia="Calibri" w:hAnsi="Times New Roman" w:cs="Times New Roman"/>
                <w:sz w:val="28"/>
                <w:szCs w:val="28"/>
                <w:lang w:val="en-US"/>
              </w:rPr>
              <w:t xml:space="preserve"> )</w:t>
            </w:r>
          </w:p>
        </w:tc>
        <w:tc>
          <w:tcPr>
            <w:tcW w:w="5671" w:type="dxa"/>
            <w:tcBorders>
              <w:top w:val="single" w:sz="4" w:space="0" w:color="auto"/>
              <w:left w:val="single" w:sz="4" w:space="0" w:color="auto"/>
              <w:bottom w:val="single" w:sz="4" w:space="0" w:color="auto"/>
              <w:right w:val="single" w:sz="4" w:space="0" w:color="auto"/>
            </w:tcBorders>
            <w:hideMark/>
          </w:tcPr>
          <w:p w:rsidR="007278B2" w:rsidRPr="002435DB" w:rsidRDefault="007278B2">
            <w:pPr>
              <w:spacing w:after="0" w:line="240" w:lineRule="auto"/>
              <w:jc w:val="both"/>
              <w:rPr>
                <w:rFonts w:ascii="Times New Roman" w:eastAsia="Calibri" w:hAnsi="Times New Roman" w:cs="Times New Roman"/>
                <w:sz w:val="28"/>
                <w:szCs w:val="28"/>
                <w:lang w:val="kk-KZ"/>
              </w:rPr>
            </w:pPr>
            <w:r w:rsidRPr="002435DB">
              <w:rPr>
                <w:rFonts w:ascii="Times New Roman" w:eastAsia="Calibri" w:hAnsi="Times New Roman" w:cs="Times New Roman"/>
                <w:sz w:val="28"/>
                <w:szCs w:val="28"/>
                <w:lang w:val="kk-KZ"/>
              </w:rPr>
              <w:t>-</w:t>
            </w:r>
          </w:p>
        </w:tc>
      </w:tr>
    </w:tbl>
    <w:p w:rsidR="007278B2" w:rsidRPr="002435DB"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Pr="002435DB"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Pr="002435DB"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Default="007278B2" w:rsidP="007278B2">
      <w:pPr>
        <w:spacing w:after="0" w:line="240" w:lineRule="auto"/>
        <w:ind w:left="1134" w:right="1134"/>
        <w:jc w:val="center"/>
        <w:rPr>
          <w:rFonts w:ascii="Times New Roman" w:eastAsia="Calibri" w:hAnsi="Times New Roman" w:cs="Times New Roman"/>
          <w:bCs/>
          <w:sz w:val="28"/>
          <w:szCs w:val="28"/>
        </w:rPr>
      </w:pPr>
    </w:p>
    <w:p w:rsidR="004D320F" w:rsidRDefault="004D320F" w:rsidP="007278B2">
      <w:pPr>
        <w:spacing w:after="0" w:line="240" w:lineRule="auto"/>
        <w:ind w:left="1134" w:right="1134"/>
        <w:jc w:val="center"/>
        <w:rPr>
          <w:rFonts w:ascii="Times New Roman" w:eastAsia="Calibri" w:hAnsi="Times New Roman" w:cs="Times New Roman"/>
          <w:bCs/>
          <w:sz w:val="28"/>
          <w:szCs w:val="28"/>
          <w:lang w:val="en-US"/>
        </w:rPr>
      </w:pPr>
    </w:p>
    <w:p w:rsidR="00D66355" w:rsidRPr="00D66355" w:rsidRDefault="00D66355" w:rsidP="007278B2">
      <w:pPr>
        <w:spacing w:after="0" w:line="240" w:lineRule="auto"/>
        <w:ind w:left="1134" w:right="1134"/>
        <w:jc w:val="center"/>
        <w:rPr>
          <w:rFonts w:ascii="Times New Roman" w:eastAsia="Calibri" w:hAnsi="Times New Roman" w:cs="Times New Roman"/>
          <w:bCs/>
          <w:sz w:val="28"/>
          <w:szCs w:val="28"/>
          <w:lang w:val="en-US"/>
        </w:rPr>
      </w:pPr>
    </w:p>
    <w:p w:rsidR="004D320F" w:rsidRPr="004D320F" w:rsidRDefault="004D320F" w:rsidP="007278B2">
      <w:pPr>
        <w:spacing w:after="0" w:line="240" w:lineRule="auto"/>
        <w:ind w:left="1134" w:right="1134"/>
        <w:jc w:val="center"/>
        <w:rPr>
          <w:rFonts w:ascii="Times New Roman" w:eastAsia="Calibri" w:hAnsi="Times New Roman" w:cs="Times New Roman"/>
          <w:bCs/>
          <w:sz w:val="28"/>
          <w:szCs w:val="28"/>
        </w:rPr>
      </w:pPr>
    </w:p>
    <w:p w:rsidR="007278B2" w:rsidRPr="002435DB"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Pr="002435DB" w:rsidRDefault="007278B2" w:rsidP="007278B2">
      <w:pPr>
        <w:spacing w:after="0" w:line="240" w:lineRule="auto"/>
        <w:ind w:left="1134" w:right="1134"/>
        <w:jc w:val="center"/>
        <w:rPr>
          <w:rFonts w:ascii="Times New Roman" w:eastAsia="Calibri" w:hAnsi="Times New Roman" w:cs="Times New Roman"/>
          <w:bCs/>
          <w:sz w:val="28"/>
          <w:szCs w:val="28"/>
          <w:lang w:val="en-US"/>
        </w:rPr>
      </w:pPr>
    </w:p>
    <w:p w:rsidR="007278B2" w:rsidRPr="002435DB" w:rsidRDefault="007278B2" w:rsidP="00FE01A6">
      <w:pPr>
        <w:spacing w:after="0" w:line="240" w:lineRule="auto"/>
        <w:ind w:right="1134"/>
        <w:rPr>
          <w:rFonts w:ascii="Times New Roman" w:eastAsia="Calibri" w:hAnsi="Times New Roman" w:cs="Times New Roman"/>
          <w:bCs/>
          <w:sz w:val="28"/>
          <w:szCs w:val="28"/>
          <w:lang w:val="en-US"/>
        </w:rPr>
      </w:pPr>
    </w:p>
    <w:p w:rsidR="007278B2" w:rsidRPr="00FE01A6" w:rsidRDefault="007278B2" w:rsidP="007278B2">
      <w:pPr>
        <w:spacing w:after="0" w:line="240" w:lineRule="auto"/>
        <w:ind w:left="1134" w:right="1134"/>
        <w:jc w:val="center"/>
        <w:rPr>
          <w:rFonts w:ascii="Times New Roman" w:eastAsia="Calibri" w:hAnsi="Times New Roman" w:cs="Times New Roman"/>
          <w:bCs/>
          <w:sz w:val="28"/>
          <w:szCs w:val="28"/>
          <w:lang w:val="en-US"/>
        </w:rPr>
      </w:pPr>
      <w:r w:rsidRPr="002435DB">
        <w:rPr>
          <w:rFonts w:ascii="Times New Roman" w:eastAsia="Calibri" w:hAnsi="Times New Roman" w:cs="Times New Roman"/>
          <w:bCs/>
          <w:sz w:val="28"/>
          <w:szCs w:val="28"/>
          <w:lang w:val="en-US"/>
        </w:rPr>
        <w:t>Shymkent</w:t>
      </w:r>
      <w:r w:rsidRPr="002435DB">
        <w:rPr>
          <w:rFonts w:ascii="Times New Roman" w:eastAsia="Calibri" w:hAnsi="Times New Roman" w:cs="Times New Roman"/>
          <w:bCs/>
          <w:sz w:val="28"/>
          <w:szCs w:val="28"/>
          <w:lang w:val="kk-KZ"/>
        </w:rPr>
        <w:t xml:space="preserve">, </w:t>
      </w:r>
      <w:r w:rsidR="00B03D2F">
        <w:rPr>
          <w:rFonts w:ascii="Times New Roman" w:eastAsia="Calibri" w:hAnsi="Times New Roman" w:cs="Times New Roman"/>
          <w:bCs/>
          <w:sz w:val="28"/>
          <w:szCs w:val="28"/>
        </w:rPr>
        <w:t>202</w:t>
      </w:r>
      <w:r w:rsidR="00FE01A6">
        <w:rPr>
          <w:rFonts w:ascii="Times New Roman" w:eastAsia="Calibri" w:hAnsi="Times New Roman" w:cs="Times New Roman"/>
          <w:bCs/>
          <w:sz w:val="28"/>
          <w:szCs w:val="28"/>
          <w:lang w:val="en-US"/>
        </w:rPr>
        <w:t>4</w:t>
      </w:r>
    </w:p>
    <w:p w:rsidR="009005B8" w:rsidRPr="009005B8" w:rsidRDefault="009005B8" w:rsidP="009005B8">
      <w:pPr>
        <w:autoSpaceDE w:val="0"/>
        <w:autoSpaceDN w:val="0"/>
        <w:adjustRightInd w:val="0"/>
        <w:spacing w:after="0" w:line="240" w:lineRule="auto"/>
        <w:jc w:val="right"/>
        <w:rPr>
          <w:rFonts w:ascii="Times New Roman" w:eastAsia="Calibri" w:hAnsi="Times New Roman" w:cs="Times New Roman"/>
          <w:sz w:val="28"/>
          <w:szCs w:val="28"/>
          <w:lang w:val="kk-KZ"/>
        </w:rPr>
      </w:pPr>
      <w:r w:rsidRPr="009005B8">
        <w:rPr>
          <w:rFonts w:ascii="Times New Roman" w:eastAsia="Calibri" w:hAnsi="Times New Roman" w:cs="Times New Roman"/>
          <w:sz w:val="28"/>
          <w:szCs w:val="28"/>
          <w:lang w:val="kk-KZ"/>
        </w:rPr>
        <w:lastRenderedPageBreak/>
        <w:t>Ф.7.02-10</w:t>
      </w:r>
    </w:p>
    <w:p w:rsidR="007278B2" w:rsidRDefault="009005B8" w:rsidP="007278B2">
      <w:pPr>
        <w:autoSpaceDE w:val="0"/>
        <w:autoSpaceDN w:val="0"/>
        <w:adjustRightInd w:val="0"/>
        <w:spacing w:after="0" w:line="240" w:lineRule="auto"/>
        <w:rPr>
          <w:rFonts w:ascii="Times New Roman" w:eastAsia="Calibri" w:hAnsi="Times New Roman" w:cs="Times New Roman"/>
          <w:sz w:val="28"/>
          <w:szCs w:val="28"/>
        </w:rPr>
      </w:pPr>
      <w:r w:rsidRPr="009005B8">
        <w:rPr>
          <w:rFonts w:ascii="Times New Roman" w:eastAsia="Calibri" w:hAnsi="Times New Roman" w:cs="Times New Roman"/>
          <w:sz w:val="28"/>
          <w:szCs w:val="28"/>
          <w:lang w:val="en-US"/>
        </w:rPr>
        <w:t>Developers:</w:t>
      </w:r>
    </w:p>
    <w:p w:rsidR="00276D95" w:rsidRDefault="00276D95" w:rsidP="007278B2">
      <w:pPr>
        <w:autoSpaceDE w:val="0"/>
        <w:autoSpaceDN w:val="0"/>
        <w:adjustRightInd w:val="0"/>
        <w:spacing w:after="0" w:line="240" w:lineRule="auto"/>
        <w:rPr>
          <w:rFonts w:ascii="Times New Roman" w:eastAsia="Calibri"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5245"/>
        <w:gridCol w:w="1665"/>
      </w:tblGrid>
      <w:tr w:rsidR="00276D95" w:rsidRPr="0083433C" w:rsidTr="00111F48">
        <w:tc>
          <w:tcPr>
            <w:tcW w:w="2660"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jc w:val="center"/>
              <w:rPr>
                <w:rFonts w:ascii="Times New Roman" w:eastAsia="Calibri" w:hAnsi="Times New Roman" w:cs="Times New Roman"/>
                <w:sz w:val="28"/>
                <w:szCs w:val="28"/>
                <w:lang w:val="en-US"/>
              </w:rPr>
            </w:pPr>
            <w:r w:rsidRPr="0083433C">
              <w:rPr>
                <w:rFonts w:ascii="Times New Roman" w:eastAsia="Calibri" w:hAnsi="Times New Roman" w:cs="Times New Roman"/>
                <w:sz w:val="28"/>
                <w:szCs w:val="28"/>
              </w:rPr>
              <w:t>F</w:t>
            </w:r>
            <w:r w:rsidRPr="0083433C">
              <w:rPr>
                <w:rFonts w:ascii="Times New Roman" w:eastAsia="Calibri" w:hAnsi="Times New Roman" w:cs="Times New Roman"/>
                <w:sz w:val="28"/>
                <w:szCs w:val="28"/>
                <w:lang w:val="en-US"/>
              </w:rPr>
              <w:t>ullname</w:t>
            </w: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jc w:val="center"/>
              <w:rPr>
                <w:rFonts w:ascii="Times New Roman" w:eastAsia="Calibri" w:hAnsi="Times New Roman" w:cs="Times New Roman"/>
                <w:sz w:val="28"/>
                <w:szCs w:val="28"/>
              </w:rPr>
            </w:pPr>
            <w:r w:rsidRPr="0083433C">
              <w:rPr>
                <w:rFonts w:ascii="Times New Roman" w:eastAsia="Calibri" w:hAnsi="Times New Roman" w:cs="Times New Roman"/>
                <w:sz w:val="28"/>
                <w:szCs w:val="28"/>
              </w:rPr>
              <w:t>position</w:t>
            </w:r>
          </w:p>
        </w:tc>
        <w:tc>
          <w:tcPr>
            <w:tcW w:w="166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jc w:val="center"/>
              <w:rPr>
                <w:rFonts w:ascii="Times New Roman" w:eastAsia="Calibri" w:hAnsi="Times New Roman" w:cs="Times New Roman"/>
                <w:sz w:val="28"/>
                <w:szCs w:val="28"/>
              </w:rPr>
            </w:pPr>
            <w:r w:rsidRPr="0083433C">
              <w:rPr>
                <w:rFonts w:ascii="Times New Roman" w:eastAsia="Calibri" w:hAnsi="Times New Roman" w:cs="Times New Roman"/>
                <w:sz w:val="28"/>
                <w:szCs w:val="28"/>
              </w:rPr>
              <w:t>signature</w:t>
            </w:r>
          </w:p>
        </w:tc>
      </w:tr>
      <w:tr w:rsidR="00276D95" w:rsidRPr="001B5A41" w:rsidTr="00111F48">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sidRPr="0083433C">
              <w:rPr>
                <w:rFonts w:ascii="Times New Roman" w:eastAsia="Times New Roman" w:hAnsi="Times New Roman" w:cs="Times New Roman"/>
                <w:sz w:val="28"/>
                <w:szCs w:val="28"/>
              </w:rPr>
              <w:t>Surimbayeva K.A.</w:t>
            </w:r>
          </w:p>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kk-KZ" w:eastAsia="en-US"/>
              </w:rPr>
            </w:pPr>
            <w:r w:rsidRPr="0083433C">
              <w:rPr>
                <w:rFonts w:ascii="Times New Roman" w:eastAsia="Calibri" w:hAnsi="Times New Roman" w:cs="Times New Roman"/>
                <w:sz w:val="28"/>
                <w:szCs w:val="28"/>
                <w:lang w:val="kk-KZ" w:eastAsia="en-US"/>
              </w:rPr>
              <w:t xml:space="preserve">Candidate of Agricultural Sciences, Senior Lecturer of the </w:t>
            </w:r>
            <w:r w:rsidRPr="0083433C">
              <w:rPr>
                <w:rFonts w:ascii="Times New Roman" w:eastAsia="Calibri" w:hAnsi="Times New Roman" w:cs="Times New Roman"/>
                <w:sz w:val="28"/>
                <w:szCs w:val="28"/>
                <w:lang w:val="de-DE" w:eastAsia="en-US"/>
              </w:rPr>
              <w:t>„Plant growing</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and</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animal</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husbandry“ d</w:t>
            </w:r>
            <w:r w:rsidRPr="0083433C">
              <w:rPr>
                <w:rFonts w:ascii="Times New Roman" w:eastAsia="Calibri" w:hAnsi="Times New Roman" w:cs="Times New Roman"/>
                <w:sz w:val="28"/>
                <w:szCs w:val="28"/>
                <w:lang w:val="kk-KZ" w:eastAsia="en-US"/>
              </w:rPr>
              <w:t>epartment</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r>
      <w:tr w:rsidR="00276D95" w:rsidRPr="001B5A41" w:rsidTr="00111F48">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sidRPr="0083433C">
              <w:rPr>
                <w:rFonts w:ascii="Times New Roman" w:eastAsia="Times New Roman" w:hAnsi="Times New Roman" w:cs="Times New Roman"/>
                <w:sz w:val="28"/>
                <w:szCs w:val="28"/>
              </w:rPr>
              <w:t>Kusherbaeva S.Sh.</w:t>
            </w:r>
          </w:p>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r w:rsidRPr="0083433C">
              <w:rPr>
                <w:rFonts w:ascii="Times New Roman" w:eastAsia="Calibri" w:hAnsi="Times New Roman" w:cs="Times New Roman"/>
                <w:sz w:val="28"/>
                <w:szCs w:val="28"/>
                <w:lang w:val="kk-KZ" w:eastAsia="en-US"/>
              </w:rPr>
              <w:t xml:space="preserve">Candidate of Agricultural Sciences, Senior Lecturer of the </w:t>
            </w:r>
            <w:r w:rsidRPr="0083433C">
              <w:rPr>
                <w:rFonts w:ascii="Times New Roman" w:eastAsia="Calibri" w:hAnsi="Times New Roman" w:cs="Times New Roman"/>
                <w:sz w:val="28"/>
                <w:szCs w:val="28"/>
                <w:lang w:val="de-DE" w:eastAsia="en-US"/>
              </w:rPr>
              <w:t>„Plant growing</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and</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animal</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husbandry“ d</w:t>
            </w:r>
            <w:r w:rsidRPr="0083433C">
              <w:rPr>
                <w:rFonts w:ascii="Times New Roman" w:eastAsia="Calibri" w:hAnsi="Times New Roman" w:cs="Times New Roman"/>
                <w:sz w:val="28"/>
                <w:szCs w:val="28"/>
                <w:lang w:val="kk-KZ" w:eastAsia="en-US"/>
              </w:rPr>
              <w:t>epartment</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r>
      <w:tr w:rsidR="00276D95" w:rsidRPr="001B5A41" w:rsidTr="00111F48">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sidRPr="0083433C">
              <w:rPr>
                <w:rFonts w:ascii="Times New Roman" w:eastAsia="Times New Roman" w:hAnsi="Times New Roman" w:cs="Times New Roman"/>
                <w:sz w:val="28"/>
                <w:szCs w:val="28"/>
              </w:rPr>
              <w:t>Abisheva G.S.</w:t>
            </w:r>
          </w:p>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de-DE" w:eastAsia="en-US"/>
              </w:rPr>
            </w:pPr>
            <w:r w:rsidRPr="0083433C">
              <w:rPr>
                <w:rFonts w:ascii="Times New Roman" w:eastAsia="Calibri" w:hAnsi="Times New Roman" w:cs="Times New Roman"/>
                <w:sz w:val="28"/>
                <w:szCs w:val="28"/>
                <w:lang w:val="kk-KZ" w:eastAsia="en-US"/>
              </w:rPr>
              <w:t xml:space="preserve">Senior Lecturer of the </w:t>
            </w:r>
            <w:r w:rsidRPr="0083433C">
              <w:rPr>
                <w:rFonts w:ascii="Times New Roman" w:eastAsia="Calibri" w:hAnsi="Times New Roman" w:cs="Times New Roman"/>
                <w:sz w:val="28"/>
                <w:szCs w:val="28"/>
                <w:lang w:val="de-DE" w:eastAsia="en-US"/>
              </w:rPr>
              <w:t>„Plant growing</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and</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animal</w:t>
            </w:r>
            <w:r w:rsidRPr="0083433C">
              <w:rPr>
                <w:rFonts w:ascii="Times New Roman" w:eastAsia="Calibri" w:hAnsi="Times New Roman" w:cs="Times New Roman"/>
                <w:sz w:val="28"/>
                <w:szCs w:val="28"/>
                <w:lang w:val="kk-KZ" w:eastAsia="en-US"/>
              </w:rPr>
              <w:t xml:space="preserve"> </w:t>
            </w:r>
            <w:r w:rsidRPr="0083433C">
              <w:rPr>
                <w:rFonts w:ascii="Times New Roman" w:eastAsia="Calibri" w:hAnsi="Times New Roman" w:cs="Times New Roman"/>
                <w:sz w:val="28"/>
                <w:szCs w:val="28"/>
                <w:lang w:val="de-DE" w:eastAsia="en-US"/>
              </w:rPr>
              <w:t>husbandry“ d</w:t>
            </w:r>
            <w:r w:rsidRPr="0083433C">
              <w:rPr>
                <w:rFonts w:ascii="Times New Roman" w:eastAsia="Calibri" w:hAnsi="Times New Roman" w:cs="Times New Roman"/>
                <w:sz w:val="28"/>
                <w:szCs w:val="28"/>
                <w:lang w:val="kk-KZ" w:eastAsia="en-US"/>
              </w:rPr>
              <w:t>epartment</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r>
      <w:tr w:rsidR="00276D95" w:rsidRPr="0083433C" w:rsidTr="00111F48">
        <w:trPr>
          <w:trHeight w:val="419"/>
        </w:trPr>
        <w:tc>
          <w:tcPr>
            <w:tcW w:w="2660" w:type="dxa"/>
            <w:tcBorders>
              <w:top w:val="single" w:sz="4" w:space="0" w:color="auto"/>
              <w:left w:val="single" w:sz="4" w:space="0" w:color="auto"/>
              <w:bottom w:val="single" w:sz="4" w:space="0" w:color="auto"/>
              <w:right w:val="single" w:sz="4" w:space="0" w:color="auto"/>
            </w:tcBorders>
          </w:tcPr>
          <w:p w:rsidR="00276D95" w:rsidRPr="003B35DE" w:rsidRDefault="00276D95" w:rsidP="00111F48">
            <w:pPr>
              <w:autoSpaceDE w:val="0"/>
              <w:autoSpaceDN w:val="0"/>
              <w:adjustRightInd w:val="0"/>
              <w:spacing w:after="0" w:line="240" w:lineRule="auto"/>
              <w:rPr>
                <w:rFonts w:ascii="Times New Roman" w:eastAsia="Calibri" w:hAnsi="Times New Roman" w:cs="Times New Roman"/>
                <w:sz w:val="28"/>
                <w:szCs w:val="28"/>
              </w:rPr>
            </w:pPr>
            <w:r w:rsidRPr="003B35DE">
              <w:rPr>
                <w:rFonts w:ascii="Arial" w:hAnsi="Arial" w:cs="Arial"/>
                <w:color w:val="000000"/>
                <w:sz w:val="26"/>
                <w:szCs w:val="26"/>
              </w:rPr>
              <w:t>Saydazimov A.B.</w:t>
            </w:r>
            <w:r w:rsidRPr="003B35DE">
              <w:rPr>
                <w:rFonts w:ascii="Times New Roman" w:eastAsia="Calibri" w:hAnsi="Times New Roman" w:cs="Times New Roman"/>
                <w:sz w:val="28"/>
                <w:szCs w:val="28"/>
              </w:rPr>
              <w:t xml:space="preserve"> </w:t>
            </w:r>
          </w:p>
        </w:tc>
        <w:tc>
          <w:tcPr>
            <w:tcW w:w="5245" w:type="dxa"/>
            <w:tcBorders>
              <w:top w:val="single" w:sz="4" w:space="0" w:color="auto"/>
              <w:left w:val="single" w:sz="4" w:space="0" w:color="auto"/>
              <w:bottom w:val="single" w:sz="4" w:space="0" w:color="auto"/>
              <w:right w:val="single" w:sz="4" w:space="0" w:color="auto"/>
            </w:tcBorders>
            <w:hideMark/>
          </w:tcPr>
          <w:p w:rsidR="00276D95" w:rsidRPr="003B35DE" w:rsidRDefault="00276D95" w:rsidP="00111F48">
            <w:pPr>
              <w:autoSpaceDE w:val="0"/>
              <w:autoSpaceDN w:val="0"/>
              <w:adjustRightInd w:val="0"/>
              <w:spacing w:after="0" w:line="240" w:lineRule="auto"/>
              <w:rPr>
                <w:rFonts w:ascii="Times New Roman" w:eastAsia="Calibri" w:hAnsi="Times New Roman" w:cs="Times New Roman"/>
                <w:sz w:val="28"/>
                <w:szCs w:val="28"/>
                <w:lang w:val="kk-KZ"/>
              </w:rPr>
            </w:pPr>
            <w:r w:rsidRPr="003B35DE">
              <w:rPr>
                <w:rFonts w:ascii="Times New Roman" w:eastAsia="Calibri" w:hAnsi="Times New Roman" w:cs="Times New Roman"/>
                <w:sz w:val="28"/>
                <w:szCs w:val="28"/>
              </w:rPr>
              <w:t>Student</w:t>
            </w:r>
            <w:r w:rsidRPr="003B35DE">
              <w:rPr>
                <w:rFonts w:ascii="Times New Roman" w:eastAsia="Calibri" w:hAnsi="Times New Roman" w:cs="Times New Roman"/>
                <w:sz w:val="28"/>
                <w:szCs w:val="28"/>
                <w:lang w:val="kk-KZ"/>
              </w:rPr>
              <w:t xml:space="preserve"> </w:t>
            </w:r>
            <w:r w:rsidRPr="003B35DE">
              <w:rPr>
                <w:rFonts w:ascii="Times New Roman" w:eastAsia="Calibri" w:hAnsi="Times New Roman" w:cs="Times New Roman"/>
                <w:sz w:val="28"/>
                <w:szCs w:val="28"/>
              </w:rPr>
              <w:t>group AP-</w:t>
            </w:r>
            <w:r w:rsidR="00111F48">
              <w:rPr>
                <w:rFonts w:ascii="Times New Roman" w:eastAsia="Calibri" w:hAnsi="Times New Roman" w:cs="Times New Roman"/>
                <w:sz w:val="28"/>
                <w:szCs w:val="28"/>
                <w:lang w:val="kk-KZ"/>
              </w:rPr>
              <w:t>21</w:t>
            </w:r>
            <w:r w:rsidRPr="003B35DE">
              <w:rPr>
                <w:rFonts w:ascii="Times New Roman" w:eastAsia="Calibri" w:hAnsi="Times New Roman" w:cs="Times New Roman"/>
                <w:sz w:val="28"/>
                <w:szCs w:val="28"/>
              </w:rPr>
              <w:t>-1</w:t>
            </w:r>
            <w:r w:rsidRPr="003B35DE">
              <w:rPr>
                <w:rFonts w:ascii="Times New Roman" w:eastAsia="Calibri" w:hAnsi="Times New Roman" w:cs="Times New Roman"/>
                <w:sz w:val="28"/>
                <w:szCs w:val="28"/>
                <w:lang w:val="de-DE" w:eastAsia="en-US"/>
              </w:rPr>
              <w:t>d</w:t>
            </w:r>
            <w:r w:rsidRPr="003B35DE">
              <w:rPr>
                <w:rFonts w:ascii="Times New Roman" w:eastAsia="Calibri" w:hAnsi="Times New Roman" w:cs="Times New Roman"/>
                <w:sz w:val="28"/>
                <w:szCs w:val="28"/>
                <w:lang w:val="kk-KZ"/>
              </w:rPr>
              <w:t>к</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rPr>
            </w:pPr>
          </w:p>
        </w:tc>
      </w:tr>
      <w:tr w:rsidR="00276D95" w:rsidRPr="0083433C" w:rsidTr="00111F48">
        <w:tc>
          <w:tcPr>
            <w:tcW w:w="2660"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kk-KZ"/>
              </w:rPr>
            </w:pPr>
            <w:r w:rsidRPr="0083433C">
              <w:rPr>
                <w:rFonts w:ascii="Times New Roman" w:eastAsia="Calibri" w:hAnsi="Times New Roman" w:cs="Times New Roman"/>
                <w:sz w:val="28"/>
                <w:szCs w:val="28"/>
                <w:lang w:val="en-US"/>
              </w:rPr>
              <w:t>Sh.N.Orazova</w:t>
            </w: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r w:rsidRPr="0083433C">
              <w:rPr>
                <w:rFonts w:ascii="Times New Roman" w:eastAsia="Calibri" w:hAnsi="Times New Roman" w:cs="Times New Roman"/>
                <w:sz w:val="28"/>
                <w:szCs w:val="28"/>
                <w:lang w:val="en-US"/>
              </w:rPr>
              <w:t>Director of  LLP“Kazagronom”</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p w:rsidR="00276D95" w:rsidRPr="0083433C" w:rsidRDefault="00276D95" w:rsidP="00111F48">
            <w:pPr>
              <w:autoSpaceDE w:val="0"/>
              <w:autoSpaceDN w:val="0"/>
              <w:adjustRightInd w:val="0"/>
              <w:spacing w:after="0" w:line="240" w:lineRule="auto"/>
              <w:rPr>
                <w:rFonts w:ascii="Times New Roman" w:eastAsia="Calibri" w:hAnsi="Times New Roman" w:cs="Times New Roman"/>
                <w:sz w:val="28"/>
                <w:szCs w:val="28"/>
                <w:lang w:val="en-US"/>
              </w:rPr>
            </w:pPr>
          </w:p>
        </w:tc>
      </w:tr>
      <w:tr w:rsidR="00276D95" w:rsidRPr="001B5A41" w:rsidTr="00111F48">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rPr>
            </w:pPr>
            <w:r w:rsidRPr="0083433C">
              <w:rPr>
                <w:rFonts w:ascii="Times New Roman" w:eastAsia="Times New Roman" w:hAnsi="Times New Roman" w:cs="Times New Roman"/>
                <w:sz w:val="28"/>
                <w:szCs w:val="28"/>
              </w:rPr>
              <w:t>Zhumzhaev G.</w:t>
            </w:r>
          </w:p>
          <w:p w:rsidR="00276D95" w:rsidRPr="0083433C" w:rsidRDefault="00276D95" w:rsidP="00111F48">
            <w:pPr>
              <w:pStyle w:val="Default"/>
              <w:spacing w:line="276" w:lineRule="auto"/>
              <w:rPr>
                <w:rFonts w:ascii="Times New Roman" w:hAnsi="Times New Roman" w:cs="Times New Roman"/>
                <w:color w:val="auto"/>
                <w:sz w:val="28"/>
                <w:szCs w:val="28"/>
                <w:lang w:val="kk-KZ" w:eastAsia="ko-KR"/>
              </w:rPr>
            </w:pP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pStyle w:val="HTML"/>
              <w:spacing w:line="276" w:lineRule="auto"/>
              <w:rPr>
                <w:rFonts w:ascii="Times New Roman" w:hAnsi="Times New Roman"/>
                <w:sz w:val="28"/>
                <w:szCs w:val="28"/>
                <w:lang w:val="en-US"/>
              </w:rPr>
            </w:pPr>
            <w:r w:rsidRPr="0083433C">
              <w:rPr>
                <w:rStyle w:val="y2iqfc"/>
                <w:rFonts w:ascii="Times New Roman" w:hAnsi="Times New Roman"/>
                <w:sz w:val="28"/>
                <w:szCs w:val="28"/>
                <w:lang w:val="en-US"/>
              </w:rPr>
              <w:t>Director of the Branch of the "Turkestan Regional Inspectorate for Variety Testing of Agricultural Crops"</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Default"/>
              <w:spacing w:line="276" w:lineRule="auto"/>
              <w:rPr>
                <w:rFonts w:ascii="Times New Roman" w:hAnsi="Times New Roman" w:cs="Times New Roman"/>
                <w:color w:val="auto"/>
                <w:sz w:val="28"/>
                <w:szCs w:val="28"/>
                <w:lang w:val="en-US" w:eastAsia="ru-RU"/>
              </w:rPr>
            </w:pPr>
          </w:p>
        </w:tc>
      </w:tr>
      <w:tr w:rsidR="00276D95" w:rsidRPr="0083433C" w:rsidTr="00111F48">
        <w:trPr>
          <w:trHeight w:val="559"/>
        </w:trPr>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HTML"/>
              <w:rPr>
                <w:rFonts w:ascii="Times New Roman" w:hAnsi="Times New Roman"/>
                <w:sz w:val="28"/>
                <w:szCs w:val="28"/>
              </w:rPr>
            </w:pPr>
            <w:r w:rsidRPr="0083433C">
              <w:rPr>
                <w:rStyle w:val="y2iqfc"/>
                <w:rFonts w:ascii="Times New Roman" w:hAnsi="Times New Roman"/>
                <w:sz w:val="28"/>
                <w:szCs w:val="28"/>
              </w:rPr>
              <w:t>Akparov S.M.</w:t>
            </w:r>
          </w:p>
          <w:p w:rsidR="00276D95" w:rsidRPr="0083433C" w:rsidRDefault="00276D95" w:rsidP="00111F48">
            <w:pPr>
              <w:pStyle w:val="Default"/>
              <w:rPr>
                <w:rFonts w:ascii="Times New Roman" w:hAnsi="Times New Roman" w:cs="Times New Roman"/>
                <w:color w:val="auto"/>
                <w:sz w:val="28"/>
                <w:szCs w:val="28"/>
                <w:lang w:val="kk-KZ" w:eastAsia="ko-KR"/>
              </w:rPr>
            </w:pPr>
            <w:r w:rsidRPr="0083433C">
              <w:rPr>
                <w:rFonts w:ascii="Times New Roman" w:hAnsi="Times New Roman" w:cs="Times New Roman"/>
                <w:color w:val="auto"/>
                <w:sz w:val="28"/>
                <w:szCs w:val="28"/>
                <w:lang w:val="kk-KZ" w:eastAsia="ko-KR"/>
              </w:rPr>
              <w:t xml:space="preserve"> </w:t>
            </w: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pStyle w:val="HTML"/>
              <w:rPr>
                <w:rFonts w:ascii="Times New Roman" w:hAnsi="Times New Roman"/>
                <w:sz w:val="28"/>
                <w:szCs w:val="28"/>
              </w:rPr>
            </w:pPr>
            <w:r w:rsidRPr="0083433C">
              <w:rPr>
                <w:rFonts w:ascii="Times New Roman" w:hAnsi="Times New Roman"/>
                <w:sz w:val="28"/>
                <w:szCs w:val="28"/>
                <w:lang w:val="kk-KZ"/>
              </w:rPr>
              <w:t>Director of   "</w:t>
            </w:r>
            <w:r w:rsidRPr="0083433C">
              <w:rPr>
                <w:rStyle w:val="y2iqfc"/>
                <w:rFonts w:ascii="Times New Roman" w:hAnsi="Times New Roman"/>
                <w:sz w:val="28"/>
                <w:szCs w:val="28"/>
              </w:rPr>
              <w:t>Tukym</w:t>
            </w:r>
            <w:r w:rsidRPr="0083433C">
              <w:rPr>
                <w:rFonts w:ascii="Times New Roman" w:hAnsi="Times New Roman"/>
                <w:sz w:val="28"/>
                <w:szCs w:val="28"/>
                <w:lang w:val="kk-KZ"/>
              </w:rPr>
              <w:t>"</w:t>
            </w:r>
            <w:r w:rsidRPr="0083433C">
              <w:rPr>
                <w:rFonts w:ascii="Times New Roman" w:hAnsi="Times New Roman"/>
                <w:sz w:val="28"/>
                <w:szCs w:val="28"/>
                <w:lang w:val="en-US"/>
              </w:rPr>
              <w:t xml:space="preserve"> LLP</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Default"/>
              <w:spacing w:line="276" w:lineRule="auto"/>
              <w:rPr>
                <w:rFonts w:ascii="Times New Roman" w:hAnsi="Times New Roman" w:cs="Times New Roman"/>
                <w:color w:val="auto"/>
                <w:sz w:val="28"/>
                <w:szCs w:val="28"/>
                <w:lang w:val="kk-KZ" w:eastAsia="ru-RU"/>
              </w:rPr>
            </w:pPr>
          </w:p>
        </w:tc>
      </w:tr>
      <w:tr w:rsidR="00276D95" w:rsidRPr="001B5A41" w:rsidTr="00111F48">
        <w:trPr>
          <w:trHeight w:val="559"/>
        </w:trPr>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HTML"/>
              <w:spacing w:line="276" w:lineRule="auto"/>
              <w:rPr>
                <w:rStyle w:val="y2iqfc"/>
                <w:rFonts w:ascii="Times New Roman" w:hAnsi="Times New Roman"/>
                <w:sz w:val="28"/>
                <w:szCs w:val="28"/>
              </w:rPr>
            </w:pPr>
            <w:r w:rsidRPr="0083433C">
              <w:rPr>
                <w:rStyle w:val="y2iqfc"/>
                <w:rFonts w:ascii="Times New Roman" w:hAnsi="Times New Roman"/>
                <w:sz w:val="28"/>
                <w:szCs w:val="28"/>
              </w:rPr>
              <w:t>Seitov J.A.</w:t>
            </w:r>
          </w:p>
          <w:p w:rsidR="00276D95" w:rsidRPr="0083433C" w:rsidRDefault="00276D95" w:rsidP="00111F48">
            <w:pPr>
              <w:pStyle w:val="HTML"/>
              <w:spacing w:line="276" w:lineRule="auto"/>
              <w:rPr>
                <w:rStyle w:val="y2iqfc"/>
                <w:rFonts w:ascii="Times New Roman" w:hAnsi="Times New Roman"/>
                <w:sz w:val="28"/>
                <w:szCs w:val="28"/>
              </w:rPr>
            </w:pP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pStyle w:val="HTML"/>
              <w:spacing w:line="276" w:lineRule="auto"/>
              <w:rPr>
                <w:rFonts w:ascii="Times New Roman" w:hAnsi="Times New Roman"/>
                <w:sz w:val="28"/>
                <w:szCs w:val="28"/>
                <w:lang w:val="kk-KZ"/>
              </w:rPr>
            </w:pPr>
            <w:r w:rsidRPr="0083433C">
              <w:rPr>
                <w:rFonts w:ascii="Times New Roman" w:hAnsi="Times New Roman"/>
                <w:sz w:val="28"/>
                <w:szCs w:val="28"/>
                <w:lang w:val="kk-KZ"/>
              </w:rPr>
              <w:t>Director of   "</w:t>
            </w:r>
            <w:r w:rsidRPr="0083433C">
              <w:rPr>
                <w:rStyle w:val="y2iqfc"/>
                <w:rFonts w:ascii="Times New Roman" w:hAnsi="Times New Roman"/>
                <w:sz w:val="28"/>
                <w:szCs w:val="28"/>
                <w:lang w:val="en-US"/>
              </w:rPr>
              <w:t>Inteco Group"</w:t>
            </w:r>
            <w:r w:rsidRPr="0083433C">
              <w:rPr>
                <w:rFonts w:ascii="Times New Roman" w:hAnsi="Times New Roman"/>
                <w:sz w:val="28"/>
                <w:szCs w:val="28"/>
                <w:lang w:val="en-US"/>
              </w:rPr>
              <w:t xml:space="preserve"> LLP</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Default"/>
              <w:spacing w:line="276" w:lineRule="auto"/>
              <w:rPr>
                <w:rFonts w:ascii="Times New Roman" w:hAnsi="Times New Roman" w:cs="Times New Roman"/>
                <w:color w:val="auto"/>
                <w:sz w:val="28"/>
                <w:szCs w:val="28"/>
                <w:lang w:val="kk-KZ" w:eastAsia="ru-RU"/>
              </w:rPr>
            </w:pPr>
          </w:p>
        </w:tc>
      </w:tr>
      <w:tr w:rsidR="00276D95" w:rsidRPr="001B5A41" w:rsidTr="00111F48">
        <w:trPr>
          <w:trHeight w:val="559"/>
        </w:trPr>
        <w:tc>
          <w:tcPr>
            <w:tcW w:w="2660"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HTML"/>
              <w:rPr>
                <w:rStyle w:val="y2iqfc"/>
                <w:rFonts w:ascii="Times New Roman" w:hAnsi="Times New Roman"/>
                <w:sz w:val="28"/>
                <w:szCs w:val="28"/>
              </w:rPr>
            </w:pPr>
            <w:r w:rsidRPr="0083433C">
              <w:rPr>
                <w:rStyle w:val="rynqvb"/>
                <w:rFonts w:ascii="Times New Roman" w:hAnsi="Times New Roman"/>
                <w:sz w:val="28"/>
                <w:szCs w:val="28"/>
              </w:rPr>
              <w:t>Esmurzaev U.</w:t>
            </w:r>
          </w:p>
        </w:tc>
        <w:tc>
          <w:tcPr>
            <w:tcW w:w="5245" w:type="dxa"/>
            <w:tcBorders>
              <w:top w:val="single" w:sz="4" w:space="0" w:color="auto"/>
              <w:left w:val="single" w:sz="4" w:space="0" w:color="auto"/>
              <w:bottom w:val="single" w:sz="4" w:space="0" w:color="auto"/>
              <w:right w:val="single" w:sz="4" w:space="0" w:color="auto"/>
            </w:tcBorders>
            <w:hideMark/>
          </w:tcPr>
          <w:p w:rsidR="00276D95" w:rsidRPr="0083433C" w:rsidRDefault="00276D95" w:rsidP="00111F48">
            <w:pPr>
              <w:pStyle w:val="HTML"/>
              <w:rPr>
                <w:rFonts w:ascii="Times New Roman" w:hAnsi="Times New Roman"/>
                <w:sz w:val="28"/>
                <w:szCs w:val="28"/>
                <w:lang w:val="kk-KZ"/>
              </w:rPr>
            </w:pPr>
            <w:r w:rsidRPr="0083433C">
              <w:rPr>
                <w:rFonts w:ascii="Times New Roman" w:hAnsi="Times New Roman"/>
                <w:sz w:val="28"/>
                <w:szCs w:val="28"/>
                <w:lang w:val="kk-KZ"/>
              </w:rPr>
              <w:t>Director of  PF  “</w:t>
            </w:r>
            <w:r w:rsidRPr="0083433C">
              <w:rPr>
                <w:rStyle w:val="rynqvb"/>
                <w:rFonts w:ascii="Times New Roman" w:hAnsi="Times New Roman"/>
                <w:sz w:val="28"/>
                <w:szCs w:val="28"/>
                <w:lang w:val="kk-KZ"/>
              </w:rPr>
              <w:t>Ak-kayyn»</w:t>
            </w:r>
          </w:p>
        </w:tc>
        <w:tc>
          <w:tcPr>
            <w:tcW w:w="1665" w:type="dxa"/>
            <w:tcBorders>
              <w:top w:val="single" w:sz="4" w:space="0" w:color="auto"/>
              <w:left w:val="single" w:sz="4" w:space="0" w:color="auto"/>
              <w:bottom w:val="single" w:sz="4" w:space="0" w:color="auto"/>
              <w:right w:val="single" w:sz="4" w:space="0" w:color="auto"/>
            </w:tcBorders>
          </w:tcPr>
          <w:p w:rsidR="00276D95" w:rsidRPr="0083433C" w:rsidRDefault="00276D95" w:rsidP="00111F48">
            <w:pPr>
              <w:pStyle w:val="Default"/>
              <w:spacing w:line="276" w:lineRule="auto"/>
              <w:rPr>
                <w:rFonts w:ascii="Times New Roman" w:hAnsi="Times New Roman" w:cs="Times New Roman"/>
                <w:color w:val="auto"/>
                <w:sz w:val="28"/>
                <w:szCs w:val="28"/>
                <w:lang w:val="kk-KZ" w:eastAsia="ru-RU"/>
              </w:rPr>
            </w:pPr>
          </w:p>
        </w:tc>
      </w:tr>
    </w:tbl>
    <w:p w:rsidR="007278B2" w:rsidRPr="007C307D" w:rsidRDefault="007278B2" w:rsidP="007278B2">
      <w:pPr>
        <w:autoSpaceDE w:val="0"/>
        <w:autoSpaceDN w:val="0"/>
        <w:adjustRightInd w:val="0"/>
        <w:spacing w:after="0" w:line="240" w:lineRule="auto"/>
        <w:rPr>
          <w:rFonts w:ascii="Times New Roman" w:eastAsia="Calibri" w:hAnsi="Times New Roman" w:cs="Times New Roman"/>
          <w:sz w:val="28"/>
          <w:szCs w:val="28"/>
          <w:lang w:val="en-US"/>
        </w:rPr>
      </w:pPr>
    </w:p>
    <w:p w:rsidR="007278B2" w:rsidRPr="00400BF5" w:rsidRDefault="007278B2" w:rsidP="007278B2">
      <w:pPr>
        <w:pStyle w:val="HTML"/>
        <w:rPr>
          <w:rFonts w:ascii="Times New Roman" w:hAnsi="Times New Roman"/>
          <w:sz w:val="28"/>
          <w:szCs w:val="28"/>
          <w:lang w:val="en-US"/>
        </w:rPr>
      </w:pPr>
      <w:r w:rsidRPr="002435DB">
        <w:rPr>
          <w:rFonts w:ascii="Times New Roman" w:eastAsia="Calibri" w:hAnsi="Times New Roman"/>
          <w:sz w:val="28"/>
          <w:szCs w:val="28"/>
          <w:lang w:val="en-US"/>
        </w:rPr>
        <w:t>The</w:t>
      </w:r>
      <w:r w:rsidR="009005B8">
        <w:rPr>
          <w:rFonts w:ascii="Times New Roman" w:eastAsia="Calibri" w:hAnsi="Times New Roman"/>
          <w:sz w:val="28"/>
          <w:szCs w:val="28"/>
          <w:lang w:val="en-US"/>
        </w:rPr>
        <w:t xml:space="preserve"> OP </w:t>
      </w:r>
      <w:r w:rsidRPr="002435DB">
        <w:rPr>
          <w:rFonts w:ascii="Times New Roman" w:eastAsia="Calibri" w:hAnsi="Times New Roman"/>
          <w:sz w:val="28"/>
          <w:szCs w:val="28"/>
          <w:lang w:val="en-US"/>
        </w:rPr>
        <w:t xml:space="preserve">was considered </w:t>
      </w:r>
      <w:r w:rsidR="009005B8">
        <w:rPr>
          <w:rFonts w:ascii="Times New Roman" w:eastAsia="Calibri" w:hAnsi="Times New Roman"/>
          <w:sz w:val="28"/>
          <w:szCs w:val="28"/>
          <w:lang w:val="en-US"/>
        </w:rPr>
        <w:t>at a meeting of</w:t>
      </w:r>
      <w:r w:rsidRPr="002435DB">
        <w:rPr>
          <w:rFonts w:ascii="Times New Roman" w:hAnsi="Times New Roman"/>
          <w:sz w:val="28"/>
          <w:szCs w:val="28"/>
          <w:lang w:val="kk-KZ"/>
        </w:rPr>
        <w:t xml:space="preserve"> the </w:t>
      </w:r>
      <w:r w:rsidR="009005B8">
        <w:rPr>
          <w:rFonts w:ascii="Times New Roman" w:hAnsi="Times New Roman"/>
          <w:sz w:val="28"/>
          <w:szCs w:val="28"/>
          <w:lang w:val="en-US"/>
        </w:rPr>
        <w:t>A</w:t>
      </w:r>
      <w:r w:rsidR="00400BF5">
        <w:rPr>
          <w:rFonts w:ascii="Times New Roman" w:hAnsi="Times New Roman"/>
          <w:sz w:val="28"/>
          <w:szCs w:val="28"/>
          <w:lang w:val="en-US"/>
        </w:rPr>
        <w:t xml:space="preserve">cademic Quality Committee </w:t>
      </w:r>
    </w:p>
    <w:p w:rsidR="007278B2" w:rsidRPr="003A4708" w:rsidRDefault="007278B2" w:rsidP="007278B2">
      <w:pPr>
        <w:pStyle w:val="HTML"/>
        <w:rPr>
          <w:rFonts w:ascii="Times New Roman" w:hAnsi="Times New Roman"/>
          <w:sz w:val="28"/>
          <w:szCs w:val="28"/>
          <w:lang w:val="en-US"/>
        </w:rPr>
      </w:pPr>
      <w:r w:rsidRPr="002435DB">
        <w:rPr>
          <w:rFonts w:ascii="Times New Roman" w:hAnsi="Times New Roman"/>
          <w:sz w:val="28"/>
          <w:szCs w:val="28"/>
          <w:lang w:val="kk-KZ"/>
        </w:rPr>
        <w:t xml:space="preserve"> of  </w:t>
      </w:r>
      <w:r w:rsidR="003A4708" w:rsidRPr="002435DB">
        <w:rPr>
          <w:rFonts w:ascii="Times New Roman" w:eastAsia="Calibri" w:hAnsi="Times New Roman"/>
          <w:sz w:val="28"/>
          <w:szCs w:val="28"/>
          <w:lang w:val="en-US"/>
        </w:rPr>
        <w:t>Agriculture</w:t>
      </w:r>
      <w:r w:rsidR="00400BF5">
        <w:rPr>
          <w:rFonts w:ascii="Times New Roman" w:eastAsia="Calibri" w:hAnsi="Times New Roman"/>
          <w:sz w:val="28"/>
          <w:szCs w:val="28"/>
          <w:lang w:val="en-US"/>
        </w:rPr>
        <w:t>.</w:t>
      </w:r>
      <w:r w:rsidR="003A4708">
        <w:rPr>
          <w:rFonts w:ascii="Times New Roman" w:eastAsia="Calibri" w:hAnsi="Times New Roman"/>
          <w:sz w:val="28"/>
          <w:szCs w:val="28"/>
          <w:lang w:val="en-US"/>
        </w:rPr>
        <w:t xml:space="preserve"> </w:t>
      </w:r>
    </w:p>
    <w:p w:rsidR="007278B2" w:rsidRPr="002435DB" w:rsidRDefault="007278B2" w:rsidP="007278B2">
      <w:pPr>
        <w:tabs>
          <w:tab w:val="left" w:pos="1260"/>
        </w:tabs>
        <w:spacing w:after="0" w:line="240" w:lineRule="auto"/>
        <w:jc w:val="both"/>
        <w:rPr>
          <w:rFonts w:ascii="Times New Roman" w:eastAsia="Times New Roman" w:hAnsi="Times New Roman" w:cs="Times New Roman"/>
          <w:sz w:val="28"/>
          <w:szCs w:val="28"/>
          <w:lang w:val="kk-KZ"/>
        </w:rPr>
      </w:pPr>
      <w:proofErr w:type="gramStart"/>
      <w:r w:rsidRPr="002435DB">
        <w:rPr>
          <w:rFonts w:ascii="Times New Roman" w:eastAsia="Times New Roman" w:hAnsi="Times New Roman" w:cs="Times New Roman"/>
          <w:sz w:val="28"/>
          <w:szCs w:val="28"/>
          <w:lang w:val="en-US"/>
        </w:rPr>
        <w:t xml:space="preserve">Protocol </w:t>
      </w:r>
      <w:r w:rsidRPr="002435DB">
        <w:rPr>
          <w:rFonts w:ascii="Times New Roman" w:eastAsia="Times New Roman" w:hAnsi="Times New Roman" w:cs="Times New Roman"/>
          <w:sz w:val="28"/>
          <w:szCs w:val="28"/>
          <w:lang w:val="kk-KZ"/>
        </w:rPr>
        <w:t xml:space="preserve">№_____ </w:t>
      </w:r>
      <w:r w:rsidRPr="002435DB">
        <w:rPr>
          <w:rFonts w:ascii="Times New Roman" w:eastAsia="Times New Roman" w:hAnsi="Times New Roman" w:cs="Times New Roman"/>
          <w:sz w:val="28"/>
          <w:szCs w:val="28"/>
          <w:lang w:val="en-US"/>
        </w:rPr>
        <w:t>from</w:t>
      </w:r>
      <w:r w:rsidR="00B03D2F">
        <w:rPr>
          <w:rFonts w:ascii="Times New Roman" w:eastAsia="Times New Roman" w:hAnsi="Times New Roman" w:cs="Times New Roman"/>
          <w:sz w:val="28"/>
          <w:szCs w:val="28"/>
          <w:lang w:val="kk-KZ"/>
        </w:rPr>
        <w:t xml:space="preserve">   </w:t>
      </w:r>
      <w:r w:rsidR="00400BF5">
        <w:rPr>
          <w:rFonts w:ascii="Times New Roman" w:eastAsia="Times New Roman" w:hAnsi="Times New Roman" w:cs="Times New Roman"/>
          <w:sz w:val="28"/>
          <w:szCs w:val="28"/>
          <w:lang w:val="kk-KZ"/>
        </w:rPr>
        <w:t>«____» __________202</w:t>
      </w:r>
      <w:r w:rsidR="00400BF5">
        <w:rPr>
          <w:rFonts w:ascii="Times New Roman" w:eastAsia="Times New Roman" w:hAnsi="Times New Roman" w:cs="Times New Roman"/>
          <w:sz w:val="28"/>
          <w:szCs w:val="28"/>
          <w:lang w:val="en-US"/>
        </w:rPr>
        <w:t>4 y</w:t>
      </w:r>
      <w:r w:rsidRPr="002435DB">
        <w:rPr>
          <w:rFonts w:ascii="Times New Roman" w:eastAsia="Times New Roman" w:hAnsi="Times New Roman" w:cs="Times New Roman"/>
          <w:sz w:val="28"/>
          <w:szCs w:val="28"/>
          <w:lang w:val="kk-KZ"/>
        </w:rPr>
        <w:t>.</w:t>
      </w:r>
      <w:proofErr w:type="gramEnd"/>
    </w:p>
    <w:p w:rsidR="007278B2" w:rsidRPr="002435DB" w:rsidRDefault="007278B2" w:rsidP="007278B2">
      <w:pPr>
        <w:tabs>
          <w:tab w:val="left" w:pos="1260"/>
        </w:tabs>
        <w:spacing w:after="0" w:line="240" w:lineRule="auto"/>
        <w:jc w:val="both"/>
        <w:rPr>
          <w:rFonts w:ascii="Times New Roman" w:eastAsia="Times New Roman" w:hAnsi="Times New Roman" w:cs="Times New Roman"/>
          <w:sz w:val="28"/>
          <w:szCs w:val="28"/>
          <w:lang w:val="kk-KZ"/>
        </w:rPr>
      </w:pPr>
    </w:p>
    <w:p w:rsidR="007278B2" w:rsidRPr="002435DB" w:rsidRDefault="007278B2" w:rsidP="007278B2">
      <w:pPr>
        <w:tabs>
          <w:tab w:val="left" w:pos="1260"/>
        </w:tabs>
        <w:spacing w:after="0" w:line="240" w:lineRule="auto"/>
        <w:jc w:val="both"/>
        <w:rPr>
          <w:rFonts w:ascii="Times New Roman" w:eastAsia="Times New Roman" w:hAnsi="Times New Roman" w:cs="Times New Roman"/>
          <w:sz w:val="28"/>
          <w:szCs w:val="28"/>
          <w:lang w:val="en-US"/>
        </w:rPr>
      </w:pPr>
      <w:r w:rsidRPr="002435DB">
        <w:rPr>
          <w:rFonts w:ascii="Times New Roman" w:eastAsia="Calibri" w:hAnsi="Times New Roman" w:cs="Times New Roman"/>
          <w:sz w:val="28"/>
          <w:szCs w:val="28"/>
          <w:lang w:val="en-US"/>
        </w:rPr>
        <w:t>Chairman of the</w:t>
      </w:r>
      <w:r w:rsidR="00400BF5" w:rsidRPr="00400BF5">
        <w:rPr>
          <w:rFonts w:ascii="Times New Roman" w:hAnsi="Times New Roman"/>
          <w:sz w:val="28"/>
          <w:szCs w:val="28"/>
          <w:lang w:val="en-US"/>
        </w:rPr>
        <w:t xml:space="preserve"> </w:t>
      </w:r>
      <w:proofErr w:type="gramStart"/>
      <w:r w:rsidR="00400BF5">
        <w:rPr>
          <w:rFonts w:ascii="Times New Roman" w:hAnsi="Times New Roman"/>
          <w:sz w:val="28"/>
          <w:szCs w:val="28"/>
          <w:lang w:val="en-US"/>
        </w:rPr>
        <w:t>Committee</w:t>
      </w:r>
      <w:r w:rsidRPr="002435DB">
        <w:rPr>
          <w:rFonts w:ascii="Times New Roman" w:eastAsia="Times New Roman" w:hAnsi="Times New Roman" w:cs="Times New Roman"/>
          <w:sz w:val="28"/>
          <w:szCs w:val="28"/>
          <w:lang w:val="en-US"/>
        </w:rPr>
        <w:t xml:space="preserve">  _</w:t>
      </w:r>
      <w:proofErr w:type="gramEnd"/>
      <w:r w:rsidRPr="002435DB">
        <w:rPr>
          <w:rFonts w:ascii="Times New Roman" w:eastAsia="Times New Roman" w:hAnsi="Times New Roman" w:cs="Times New Roman"/>
          <w:sz w:val="28"/>
          <w:szCs w:val="28"/>
          <w:lang w:val="en-US"/>
        </w:rPr>
        <w:t>_______________</w:t>
      </w:r>
      <w:r w:rsidR="00400BF5">
        <w:rPr>
          <w:rFonts w:ascii="Times New Roman" w:eastAsia="Calibri" w:hAnsi="Times New Roman" w:cs="Times New Roman"/>
          <w:sz w:val="28"/>
          <w:szCs w:val="28"/>
          <w:lang w:val="en-US"/>
        </w:rPr>
        <w:t>Tulemetova S.E</w:t>
      </w:r>
    </w:p>
    <w:p w:rsidR="007278B2" w:rsidRPr="002435DB" w:rsidRDefault="007278B2" w:rsidP="007278B2">
      <w:pPr>
        <w:tabs>
          <w:tab w:val="left" w:pos="1260"/>
        </w:tabs>
        <w:spacing w:after="0" w:line="240" w:lineRule="auto"/>
        <w:jc w:val="both"/>
        <w:rPr>
          <w:rFonts w:ascii="Times New Roman" w:eastAsia="Calibri" w:hAnsi="Times New Roman" w:cs="Times New Roman"/>
          <w:sz w:val="28"/>
          <w:szCs w:val="28"/>
          <w:lang w:val="en-US"/>
        </w:rPr>
      </w:pPr>
    </w:p>
    <w:p w:rsidR="007278B2" w:rsidRPr="002435DB" w:rsidRDefault="00400BF5" w:rsidP="007278B2">
      <w:pPr>
        <w:tabs>
          <w:tab w:val="left" w:pos="1260"/>
        </w:tabs>
        <w:spacing w:after="0" w:line="240" w:lineRule="auto"/>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The EP was c</w:t>
      </w:r>
      <w:r w:rsidRPr="002435DB">
        <w:rPr>
          <w:rFonts w:ascii="Times New Roman" w:eastAsia="Calibri" w:hAnsi="Times New Roman" w:cs="Times New Roman"/>
          <w:sz w:val="28"/>
          <w:szCs w:val="28"/>
          <w:lang w:val="en-US"/>
        </w:rPr>
        <w:t>onsidered</w:t>
      </w:r>
      <w:r>
        <w:rPr>
          <w:rFonts w:ascii="Times New Roman" w:eastAsia="Calibri" w:hAnsi="Times New Roman" w:cs="Times New Roman"/>
          <w:sz w:val="28"/>
          <w:szCs w:val="28"/>
          <w:lang w:val="en-US"/>
        </w:rPr>
        <w:t xml:space="preserve"> </w:t>
      </w:r>
      <w:r w:rsidRPr="002435DB">
        <w:rPr>
          <w:rFonts w:ascii="Times New Roman" w:eastAsia="Calibri" w:hAnsi="Times New Roman" w:cs="Times New Roman"/>
          <w:sz w:val="28"/>
          <w:szCs w:val="28"/>
          <w:lang w:val="en-US"/>
        </w:rPr>
        <w:t>and recommended for approval</w:t>
      </w:r>
      <w:r>
        <w:rPr>
          <w:rFonts w:ascii="Times New Roman" w:eastAsia="Calibri" w:hAnsi="Times New Roman" w:cs="Times New Roman"/>
          <w:sz w:val="28"/>
          <w:szCs w:val="28"/>
          <w:lang w:val="en-US"/>
        </w:rPr>
        <w:t xml:space="preserve"> </w:t>
      </w:r>
      <w:r w:rsidRPr="002435DB">
        <w:rPr>
          <w:rFonts w:ascii="Times New Roman" w:eastAsia="Calibri" w:hAnsi="Times New Roman" w:cs="Times New Roman"/>
          <w:sz w:val="28"/>
          <w:szCs w:val="28"/>
          <w:lang w:val="en-US"/>
        </w:rPr>
        <w:t>at</w:t>
      </w:r>
      <w:r>
        <w:rPr>
          <w:rFonts w:ascii="Times New Roman" w:eastAsia="Calibri" w:hAnsi="Times New Roman" w:cs="Times New Roman"/>
          <w:sz w:val="28"/>
          <w:szCs w:val="28"/>
          <w:lang w:val="en-US"/>
        </w:rPr>
        <w:t xml:space="preserve"> Educational - m</w:t>
      </w:r>
      <w:r w:rsidRPr="002435DB">
        <w:rPr>
          <w:rFonts w:ascii="Times New Roman" w:eastAsia="Calibri" w:hAnsi="Times New Roman" w:cs="Times New Roman"/>
          <w:sz w:val="28"/>
          <w:szCs w:val="28"/>
          <w:lang w:val="en-US"/>
        </w:rPr>
        <w:t>ethodical</w:t>
      </w:r>
    </w:p>
    <w:p w:rsidR="007278B2" w:rsidRPr="002435DB" w:rsidRDefault="007278B2" w:rsidP="007278B2">
      <w:pPr>
        <w:tabs>
          <w:tab w:val="left" w:pos="1260"/>
        </w:tabs>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 xml:space="preserve"> </w:t>
      </w:r>
      <w:proofErr w:type="gramStart"/>
      <w:r w:rsidRPr="002435DB">
        <w:rPr>
          <w:rFonts w:ascii="Times New Roman" w:eastAsia="Calibri" w:hAnsi="Times New Roman" w:cs="Times New Roman"/>
          <w:sz w:val="28"/>
          <w:szCs w:val="28"/>
          <w:lang w:val="en-US"/>
        </w:rPr>
        <w:t>meeting</w:t>
      </w:r>
      <w:proofErr w:type="gramEnd"/>
      <w:r w:rsidRPr="002435DB">
        <w:rPr>
          <w:rFonts w:ascii="Times New Roman" w:eastAsia="Calibri" w:hAnsi="Times New Roman" w:cs="Times New Roman"/>
          <w:sz w:val="28"/>
          <w:szCs w:val="28"/>
          <w:lang w:val="en-US"/>
        </w:rPr>
        <w:t xml:space="preserve"> of </w:t>
      </w:r>
      <w:r w:rsidR="00400BF5">
        <w:rPr>
          <w:rFonts w:ascii="Times New Roman" w:eastAsia="Calibri" w:hAnsi="Times New Roman" w:cs="Times New Roman"/>
          <w:sz w:val="28"/>
          <w:szCs w:val="28"/>
          <w:lang w:val="en-US"/>
        </w:rPr>
        <w:t xml:space="preserve"> </w:t>
      </w:r>
      <w:r w:rsidRPr="002435DB">
        <w:rPr>
          <w:rFonts w:ascii="Times New Roman" w:eastAsia="Calibri" w:hAnsi="Times New Roman" w:cs="Times New Roman"/>
          <w:sz w:val="28"/>
          <w:szCs w:val="28"/>
          <w:lang w:val="en-US"/>
        </w:rPr>
        <w:t xml:space="preserve">M. Auezov SKU. </w:t>
      </w:r>
    </w:p>
    <w:p w:rsidR="007278B2" w:rsidRPr="002435DB" w:rsidRDefault="007278B2" w:rsidP="007278B2">
      <w:pPr>
        <w:tabs>
          <w:tab w:val="left" w:pos="1260"/>
        </w:tabs>
        <w:spacing w:after="0" w:line="240" w:lineRule="auto"/>
        <w:jc w:val="both"/>
        <w:rPr>
          <w:rFonts w:ascii="Times New Roman" w:eastAsia="Calibri" w:hAnsi="Times New Roman" w:cs="Times New Roman"/>
          <w:sz w:val="28"/>
          <w:szCs w:val="28"/>
          <w:lang w:val="en-US"/>
        </w:rPr>
      </w:pPr>
      <w:r w:rsidRPr="002435DB">
        <w:rPr>
          <w:rFonts w:ascii="Times New Roman" w:eastAsia="Calibri" w:hAnsi="Times New Roman" w:cs="Times New Roman"/>
          <w:sz w:val="28"/>
          <w:szCs w:val="28"/>
          <w:lang w:val="en-US"/>
        </w:rPr>
        <w:t>Protocol №____</w:t>
      </w:r>
      <w:proofErr w:type="gramStart"/>
      <w:r w:rsidRPr="002435DB">
        <w:rPr>
          <w:rFonts w:ascii="Times New Roman" w:eastAsia="Calibri" w:hAnsi="Times New Roman" w:cs="Times New Roman"/>
          <w:sz w:val="28"/>
          <w:szCs w:val="28"/>
          <w:lang w:val="en-US"/>
        </w:rPr>
        <w:t>_  from</w:t>
      </w:r>
      <w:proofErr w:type="gramEnd"/>
      <w:r w:rsidRPr="002435DB">
        <w:rPr>
          <w:rFonts w:ascii="Times New Roman" w:eastAsia="Calibri" w:hAnsi="Times New Roman" w:cs="Times New Roman"/>
          <w:sz w:val="28"/>
          <w:szCs w:val="28"/>
          <w:lang w:val="en-US"/>
        </w:rPr>
        <w:t xml:space="preserve"> «____» __________202</w:t>
      </w:r>
      <w:r w:rsidR="00400BF5">
        <w:rPr>
          <w:rFonts w:ascii="Times New Roman" w:eastAsia="Calibri" w:hAnsi="Times New Roman" w:cs="Times New Roman"/>
          <w:sz w:val="28"/>
          <w:szCs w:val="28"/>
          <w:lang w:val="en-US"/>
        </w:rPr>
        <w:t>4 y</w:t>
      </w:r>
      <w:r w:rsidRPr="002435DB">
        <w:rPr>
          <w:rFonts w:ascii="Times New Roman" w:eastAsia="Calibri" w:hAnsi="Times New Roman" w:cs="Times New Roman"/>
          <w:sz w:val="28"/>
          <w:szCs w:val="28"/>
          <w:lang w:val="en-US"/>
        </w:rPr>
        <w:t>.</w:t>
      </w:r>
    </w:p>
    <w:p w:rsidR="007278B2" w:rsidRDefault="007278B2" w:rsidP="007278B2">
      <w:pPr>
        <w:tabs>
          <w:tab w:val="left" w:pos="1260"/>
        </w:tabs>
        <w:spacing w:after="0" w:line="240" w:lineRule="auto"/>
        <w:jc w:val="both"/>
        <w:rPr>
          <w:rFonts w:ascii="Times New Roman" w:eastAsia="Calibri" w:hAnsi="Times New Roman" w:cs="Times New Roman"/>
          <w:sz w:val="28"/>
          <w:szCs w:val="28"/>
          <w:lang w:val="kk-KZ"/>
        </w:rPr>
      </w:pPr>
    </w:p>
    <w:p w:rsidR="00367FD5" w:rsidRPr="00194090" w:rsidRDefault="00400BF5" w:rsidP="007278B2">
      <w:pPr>
        <w:tabs>
          <w:tab w:val="left" w:pos="1260"/>
        </w:tabs>
        <w:spacing w:after="0" w:line="240" w:lineRule="auto"/>
        <w:jc w:val="both"/>
        <w:rPr>
          <w:rFonts w:ascii="Times New Roman" w:eastAsia="Calibri" w:hAnsi="Times New Roman" w:cs="Times New Roman"/>
          <w:sz w:val="28"/>
          <w:szCs w:val="28"/>
          <w:lang w:val="en-US"/>
        </w:rPr>
      </w:pPr>
      <w:r>
        <w:rPr>
          <w:rFonts w:ascii="Times New Roman" w:hAnsi="Times New Roman" w:cs="Times New Roman"/>
          <w:color w:val="000000"/>
          <w:sz w:val="28"/>
          <w:szCs w:val="28"/>
          <w:lang w:val="en-US"/>
        </w:rPr>
        <w:t>Chairman of the UMS</w:t>
      </w:r>
      <w:r w:rsidR="004D320F" w:rsidRPr="00194090">
        <w:rPr>
          <w:rFonts w:ascii="Times New Roman" w:hAnsi="Times New Roman" w:cs="Times New Roman"/>
          <w:color w:val="000000"/>
          <w:sz w:val="28"/>
          <w:szCs w:val="28"/>
          <w:lang w:val="en-US"/>
        </w:rPr>
        <w:t>______________</w:t>
      </w:r>
      <w:proofErr w:type="gramStart"/>
      <w:r w:rsidR="004D320F" w:rsidRPr="00194090">
        <w:rPr>
          <w:rFonts w:ascii="Times New Roman" w:hAnsi="Times New Roman" w:cs="Times New Roman"/>
          <w:color w:val="000000"/>
          <w:sz w:val="28"/>
          <w:szCs w:val="28"/>
          <w:lang w:val="en-US"/>
        </w:rPr>
        <w:t xml:space="preserve">_  </w:t>
      </w:r>
      <w:r>
        <w:rPr>
          <w:rFonts w:ascii="Times New Roman" w:hAnsi="Times New Roman" w:cs="Times New Roman"/>
          <w:color w:val="000000"/>
          <w:sz w:val="28"/>
          <w:szCs w:val="28"/>
          <w:lang w:val="en-US"/>
        </w:rPr>
        <w:t>K.Sarykulov</w:t>
      </w:r>
      <w:proofErr w:type="gramEnd"/>
    </w:p>
    <w:p w:rsidR="007278B2" w:rsidRPr="004D320F" w:rsidRDefault="007278B2" w:rsidP="007278B2">
      <w:pPr>
        <w:tabs>
          <w:tab w:val="left" w:pos="1260"/>
        </w:tabs>
        <w:spacing w:after="0" w:line="240" w:lineRule="auto"/>
        <w:jc w:val="both"/>
        <w:rPr>
          <w:rFonts w:ascii="Times New Roman" w:eastAsia="Calibri" w:hAnsi="Times New Roman" w:cs="Times New Roman"/>
          <w:sz w:val="28"/>
          <w:szCs w:val="28"/>
          <w:lang w:val="en-US"/>
        </w:rPr>
      </w:pPr>
    </w:p>
    <w:p w:rsidR="004D320F" w:rsidRPr="004D320F" w:rsidRDefault="004D320F" w:rsidP="007278B2">
      <w:pPr>
        <w:tabs>
          <w:tab w:val="left" w:pos="1260"/>
        </w:tabs>
        <w:spacing w:after="0" w:line="240" w:lineRule="auto"/>
        <w:jc w:val="both"/>
        <w:rPr>
          <w:rFonts w:ascii="Times New Roman" w:eastAsia="Calibri" w:hAnsi="Times New Roman" w:cs="Times New Roman"/>
          <w:sz w:val="28"/>
          <w:szCs w:val="28"/>
          <w:lang w:val="en-US"/>
        </w:rPr>
      </w:pPr>
    </w:p>
    <w:p w:rsidR="007278B2" w:rsidRPr="002435DB" w:rsidRDefault="00400BF5" w:rsidP="007278B2">
      <w:pPr>
        <w:spacing w:after="0" w:line="240" w:lineRule="auto"/>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The EP a</w:t>
      </w:r>
      <w:r w:rsidR="007278B2" w:rsidRPr="002435DB">
        <w:rPr>
          <w:rFonts w:ascii="Times New Roman" w:eastAsia="Calibri" w:hAnsi="Times New Roman" w:cs="Times New Roman"/>
          <w:sz w:val="28"/>
          <w:szCs w:val="28"/>
          <w:lang w:val="en-US"/>
        </w:rPr>
        <w:t xml:space="preserve">pproved by the decision of the </w:t>
      </w:r>
      <w:proofErr w:type="gramStart"/>
      <w:r>
        <w:rPr>
          <w:rFonts w:ascii="Times New Roman" w:eastAsia="Calibri" w:hAnsi="Times New Roman" w:cs="Times New Roman"/>
          <w:sz w:val="28"/>
          <w:szCs w:val="28"/>
          <w:lang w:val="en-US"/>
        </w:rPr>
        <w:t xml:space="preserve">Academic </w:t>
      </w:r>
      <w:r w:rsidR="007278B2" w:rsidRPr="002435DB">
        <w:rPr>
          <w:rFonts w:ascii="Times New Roman" w:eastAsia="Calibri" w:hAnsi="Times New Roman" w:cs="Times New Roman"/>
          <w:sz w:val="28"/>
          <w:szCs w:val="28"/>
          <w:lang w:val="en-US"/>
        </w:rPr>
        <w:t xml:space="preserve"> Council</w:t>
      </w:r>
      <w:proofErr w:type="gramEnd"/>
      <w:r w:rsidR="007278B2" w:rsidRPr="002435DB">
        <w:rPr>
          <w:rFonts w:ascii="Times New Roman" w:eastAsia="Calibri" w:hAnsi="Times New Roman" w:cs="Times New Roman"/>
          <w:sz w:val="28"/>
          <w:szCs w:val="28"/>
          <w:lang w:val="en-US"/>
        </w:rPr>
        <w:t xml:space="preserve"> of the University</w:t>
      </w:r>
    </w:p>
    <w:p w:rsidR="007278B2" w:rsidRPr="002435DB" w:rsidRDefault="007278B2" w:rsidP="007278B2">
      <w:pPr>
        <w:tabs>
          <w:tab w:val="left" w:pos="1260"/>
        </w:tabs>
        <w:spacing w:after="0" w:line="240" w:lineRule="auto"/>
        <w:jc w:val="both"/>
        <w:rPr>
          <w:rFonts w:ascii="Times New Roman" w:eastAsia="Calibri" w:hAnsi="Times New Roman" w:cs="Times New Roman"/>
          <w:sz w:val="28"/>
          <w:szCs w:val="28"/>
        </w:rPr>
      </w:pPr>
      <w:r w:rsidRPr="002435DB">
        <w:rPr>
          <w:rFonts w:ascii="Times New Roman" w:eastAsia="Calibri" w:hAnsi="Times New Roman" w:cs="Times New Roman"/>
          <w:sz w:val="28"/>
          <w:szCs w:val="28"/>
          <w:lang w:val="en-US"/>
        </w:rPr>
        <w:t>Protocol</w:t>
      </w:r>
      <w:r w:rsidRPr="002435DB">
        <w:rPr>
          <w:rFonts w:ascii="Times New Roman" w:eastAsia="Calibri" w:hAnsi="Times New Roman" w:cs="Times New Roman"/>
          <w:sz w:val="28"/>
          <w:szCs w:val="28"/>
        </w:rPr>
        <w:t xml:space="preserve"> №</w:t>
      </w:r>
      <w:r w:rsidRPr="002435DB">
        <w:rPr>
          <w:rFonts w:ascii="Times New Roman" w:eastAsia="Calibri" w:hAnsi="Times New Roman" w:cs="Times New Roman"/>
          <w:sz w:val="28"/>
          <w:szCs w:val="28"/>
          <w:lang w:val="kk-KZ"/>
        </w:rPr>
        <w:t xml:space="preserve"> </w:t>
      </w:r>
      <w:proofErr w:type="gramStart"/>
      <w:r w:rsidRPr="002435DB">
        <w:rPr>
          <w:rFonts w:ascii="Times New Roman" w:eastAsia="Calibri" w:hAnsi="Times New Roman" w:cs="Times New Roman"/>
          <w:sz w:val="28"/>
          <w:szCs w:val="28"/>
        </w:rPr>
        <w:t xml:space="preserve">_  </w:t>
      </w:r>
      <w:r w:rsidRPr="002435DB">
        <w:rPr>
          <w:rFonts w:ascii="Times New Roman" w:eastAsia="Calibri" w:hAnsi="Times New Roman" w:cs="Times New Roman"/>
          <w:sz w:val="28"/>
          <w:szCs w:val="28"/>
          <w:lang w:val="en-US"/>
        </w:rPr>
        <w:t>from</w:t>
      </w:r>
      <w:proofErr w:type="gramEnd"/>
      <w:r w:rsidRPr="002435DB">
        <w:rPr>
          <w:rFonts w:ascii="Times New Roman" w:eastAsia="Calibri" w:hAnsi="Times New Roman" w:cs="Times New Roman"/>
          <w:sz w:val="28"/>
          <w:szCs w:val="28"/>
        </w:rPr>
        <w:t xml:space="preserve"> «____» __________202</w:t>
      </w:r>
      <w:r w:rsidR="00400BF5">
        <w:rPr>
          <w:rFonts w:ascii="Times New Roman" w:eastAsia="Calibri" w:hAnsi="Times New Roman" w:cs="Times New Roman"/>
          <w:sz w:val="28"/>
          <w:szCs w:val="28"/>
          <w:lang w:val="en-US"/>
        </w:rPr>
        <w:t>4 y</w:t>
      </w:r>
      <w:r w:rsidRPr="002435DB">
        <w:rPr>
          <w:rFonts w:ascii="Times New Roman" w:eastAsia="Calibri" w:hAnsi="Times New Roman" w:cs="Times New Roman"/>
          <w:sz w:val="28"/>
          <w:szCs w:val="28"/>
        </w:rPr>
        <w:t>.</w:t>
      </w:r>
    </w:p>
    <w:p w:rsidR="007278B2" w:rsidRPr="002435DB" w:rsidRDefault="007278B2" w:rsidP="007278B2">
      <w:pPr>
        <w:spacing w:after="0" w:line="240" w:lineRule="auto"/>
        <w:jc w:val="center"/>
        <w:rPr>
          <w:rFonts w:ascii="Times New Roman" w:eastAsia="Times New Roman" w:hAnsi="Times New Roman" w:cs="Times New Roman"/>
          <w:sz w:val="28"/>
          <w:szCs w:val="28"/>
          <w:lang w:val="kk-KZ"/>
        </w:rPr>
      </w:pPr>
    </w:p>
    <w:p w:rsidR="007278B2" w:rsidRPr="002435DB" w:rsidRDefault="007278B2" w:rsidP="007278B2">
      <w:pPr>
        <w:spacing w:after="0" w:line="240" w:lineRule="auto"/>
        <w:jc w:val="right"/>
        <w:rPr>
          <w:rFonts w:ascii="Times New Roman" w:eastAsia="Calibri" w:hAnsi="Times New Roman" w:cs="Times New Roman"/>
          <w:b/>
          <w:sz w:val="28"/>
          <w:szCs w:val="28"/>
        </w:rPr>
      </w:pPr>
    </w:p>
    <w:p w:rsidR="007278B2" w:rsidRPr="002435DB" w:rsidRDefault="007278B2" w:rsidP="007278B2">
      <w:pPr>
        <w:pStyle w:val="7"/>
        <w:tabs>
          <w:tab w:val="left" w:pos="9354"/>
        </w:tabs>
        <w:spacing w:before="0" w:after="0"/>
        <w:jc w:val="center"/>
        <w:rPr>
          <w:rFonts w:ascii="Times New Roman" w:hAnsi="Times New Roman"/>
          <w:spacing w:val="-2"/>
          <w:sz w:val="28"/>
          <w:szCs w:val="28"/>
          <w:lang w:val="kk-KZ"/>
        </w:rPr>
      </w:pPr>
    </w:p>
    <w:p w:rsidR="007278B2" w:rsidRPr="00400BF5" w:rsidRDefault="007278B2" w:rsidP="007278B2">
      <w:pPr>
        <w:rPr>
          <w:lang w:val="en-US"/>
        </w:rPr>
      </w:pPr>
    </w:p>
    <w:p w:rsidR="00914749" w:rsidRPr="00400BF5" w:rsidRDefault="00400BF5" w:rsidP="00400BF5">
      <w:pPr>
        <w:spacing w:after="0" w:line="240" w:lineRule="auto"/>
        <w:jc w:val="right"/>
        <w:rPr>
          <w:rFonts w:ascii="Times New Roman" w:eastAsia="Times New Roman" w:hAnsi="Times New Roman" w:cs="Times New Roman"/>
          <w:sz w:val="27"/>
          <w:szCs w:val="27"/>
          <w:lang w:val="en-US"/>
        </w:rPr>
      </w:pPr>
      <w:r>
        <w:rPr>
          <w:rFonts w:ascii="Times New Roman" w:eastAsia="Times New Roman" w:hAnsi="Times New Roman" w:cs="Times New Roman"/>
          <w:sz w:val="27"/>
          <w:szCs w:val="27"/>
          <w:lang w:val="kk-KZ"/>
        </w:rPr>
        <w:lastRenderedPageBreak/>
        <w:t>Ф.7</w:t>
      </w:r>
      <w:r w:rsidR="007B7D95">
        <w:rPr>
          <w:rFonts w:ascii="Times New Roman" w:eastAsia="Times New Roman" w:hAnsi="Times New Roman" w:cs="Times New Roman"/>
          <w:sz w:val="27"/>
          <w:szCs w:val="27"/>
          <w:lang w:val="en-US"/>
        </w:rPr>
        <w:t>.02-10</w:t>
      </w:r>
    </w:p>
    <w:p w:rsidR="00400BF5" w:rsidRPr="00053383" w:rsidRDefault="00400BF5" w:rsidP="00400BF5">
      <w:pPr>
        <w:spacing w:after="0" w:line="240" w:lineRule="auto"/>
        <w:jc w:val="right"/>
        <w:rPr>
          <w:rFonts w:ascii="Times New Roman" w:eastAsia="Times New Roman" w:hAnsi="Times New Roman" w:cs="Times New Roman"/>
          <w:sz w:val="27"/>
          <w:szCs w:val="27"/>
          <w:lang w:val="en-US"/>
        </w:rPr>
      </w:pP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CONTENT</w:t>
      </w:r>
    </w:p>
    <w:p w:rsidR="00914749" w:rsidRPr="002435DB" w:rsidRDefault="00914749" w:rsidP="001D12C2">
      <w:pPr>
        <w:spacing w:after="0" w:line="240" w:lineRule="auto"/>
        <w:ind w:left="1276" w:firstLine="1276"/>
        <w:jc w:val="center"/>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  </w:t>
      </w:r>
    </w:p>
    <w:tbl>
      <w:tblPr>
        <w:tblW w:w="10031" w:type="dxa"/>
        <w:tblLayout w:type="fixed"/>
        <w:tblCellMar>
          <w:left w:w="0" w:type="dxa"/>
          <w:right w:w="0" w:type="dxa"/>
        </w:tblCellMar>
        <w:tblLook w:val="04A0"/>
      </w:tblPr>
      <w:tblGrid>
        <w:gridCol w:w="675"/>
        <w:gridCol w:w="9356"/>
      </w:tblGrid>
      <w:tr w:rsidR="00507FB8" w:rsidRPr="00507FB8" w:rsidTr="00507FB8">
        <w:trPr>
          <w:trHeight w:val="335"/>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rPr>
              <w:t> </w:t>
            </w:r>
            <w:r w:rsidRPr="00507FB8">
              <w:rPr>
                <w:rFonts w:ascii="Times New Roman" w:eastAsia="Times New Roman" w:hAnsi="Times New Roman" w:cs="Times New Roman"/>
                <w:sz w:val="28"/>
                <w:szCs w:val="28"/>
                <w:lang w:val="en-US"/>
              </w:rPr>
              <w:t>1</w:t>
            </w:r>
          </w:p>
        </w:tc>
        <w:tc>
          <w:tcPr>
            <w:tcW w:w="9356"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Concept of OP</w:t>
            </w:r>
          </w:p>
        </w:tc>
      </w:tr>
      <w:tr w:rsidR="00507FB8" w:rsidRPr="001B5A41" w:rsidTr="00507FB8">
        <w:trPr>
          <w:trHeight w:val="335"/>
        </w:trPr>
        <w:tc>
          <w:tcPr>
            <w:tcW w:w="675" w:type="dxa"/>
            <w:tcMar>
              <w:top w:w="0" w:type="dxa"/>
              <w:left w:w="108" w:type="dxa"/>
              <w:bottom w:w="0" w:type="dxa"/>
              <w:right w:w="108" w:type="dxa"/>
            </w:tcMar>
            <w:hideMark/>
          </w:tcPr>
          <w:p w:rsidR="00507FB8" w:rsidRPr="00507FB8" w:rsidRDefault="00507FB8" w:rsidP="007B7D95">
            <w:pPr>
              <w:spacing w:after="0" w:line="240" w:lineRule="auto"/>
              <w:rPr>
                <w:rFonts w:ascii="Times New Roman" w:eastAsia="Times New Roman" w:hAnsi="Times New Roman" w:cs="Times New Roman"/>
                <w:sz w:val="28"/>
                <w:szCs w:val="28"/>
              </w:rPr>
            </w:pPr>
            <w:r w:rsidRPr="00507FB8">
              <w:rPr>
                <w:rFonts w:ascii="Times New Roman" w:eastAsia="Times New Roman" w:hAnsi="Times New Roman" w:cs="Times New Roman"/>
                <w:sz w:val="28"/>
                <w:szCs w:val="28"/>
                <w:lang w:val="en-US"/>
              </w:rPr>
              <w:t>2</w:t>
            </w:r>
            <w:r w:rsidRPr="00507FB8">
              <w:rPr>
                <w:rFonts w:ascii="Times New Roman" w:eastAsia="Times New Roman" w:hAnsi="Times New Roman" w:cs="Times New Roman"/>
                <w:sz w:val="28"/>
                <w:szCs w:val="28"/>
              </w:rPr>
              <w:t> </w:t>
            </w:r>
          </w:p>
        </w:tc>
        <w:tc>
          <w:tcPr>
            <w:tcW w:w="9356"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PASSPORT of the Educational  program</w:t>
            </w:r>
          </w:p>
        </w:tc>
      </w:tr>
      <w:tr w:rsidR="00507FB8" w:rsidRPr="001B5A41" w:rsidTr="00507FB8">
        <w:trPr>
          <w:trHeight w:val="335"/>
        </w:trPr>
        <w:tc>
          <w:tcPr>
            <w:tcW w:w="675" w:type="dxa"/>
            <w:tcMar>
              <w:top w:w="0" w:type="dxa"/>
              <w:left w:w="108" w:type="dxa"/>
              <w:bottom w:w="0" w:type="dxa"/>
              <w:right w:w="108" w:type="dxa"/>
            </w:tcMar>
            <w:hideMark/>
          </w:tcPr>
          <w:p w:rsidR="00507FB8" w:rsidRPr="00507FB8" w:rsidRDefault="00507FB8" w:rsidP="007B7D95">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3</w:t>
            </w:r>
          </w:p>
        </w:tc>
        <w:tc>
          <w:tcPr>
            <w:tcW w:w="9356"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Competencies of an EP graduate</w:t>
            </w:r>
          </w:p>
        </w:tc>
      </w:tr>
      <w:tr w:rsidR="00507FB8" w:rsidRPr="001B5A41" w:rsidTr="00507FB8">
        <w:trPr>
          <w:trHeight w:val="335"/>
        </w:trPr>
        <w:tc>
          <w:tcPr>
            <w:tcW w:w="675" w:type="dxa"/>
            <w:tcMar>
              <w:top w:w="0" w:type="dxa"/>
              <w:left w:w="108" w:type="dxa"/>
              <w:bottom w:w="0" w:type="dxa"/>
              <w:right w:w="108" w:type="dxa"/>
            </w:tcMar>
            <w:hideMark/>
          </w:tcPr>
          <w:p w:rsidR="00507FB8" w:rsidRPr="00507FB8" w:rsidRDefault="00507FB8" w:rsidP="007B7D95">
            <w:pPr>
              <w:spacing w:after="0" w:line="240" w:lineRule="auto"/>
              <w:rPr>
                <w:rFonts w:ascii="Times New Roman" w:eastAsia="Times New Roman" w:hAnsi="Times New Roman" w:cs="Times New Roman"/>
                <w:sz w:val="28"/>
                <w:szCs w:val="28"/>
              </w:rPr>
            </w:pPr>
            <w:r w:rsidRPr="00507FB8">
              <w:rPr>
                <w:rFonts w:ascii="Times New Roman" w:eastAsia="Times New Roman" w:hAnsi="Times New Roman" w:cs="Times New Roman"/>
                <w:sz w:val="28"/>
                <w:szCs w:val="28"/>
                <w:lang w:val="en-US"/>
              </w:rPr>
              <w:t>3.1</w:t>
            </w:r>
          </w:p>
        </w:tc>
        <w:tc>
          <w:tcPr>
            <w:tcW w:w="9356" w:type="dxa"/>
            <w:tcMar>
              <w:top w:w="0" w:type="dxa"/>
              <w:left w:w="108" w:type="dxa"/>
              <w:bottom w:w="0" w:type="dxa"/>
              <w:right w:w="108" w:type="dxa"/>
            </w:tcMar>
            <w:hideMark/>
          </w:tcPr>
          <w:p w:rsidR="00507FB8" w:rsidRPr="00507FB8" w:rsidRDefault="00507FB8" w:rsidP="007B7D95">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Matriх for correlating learning outcomes in the EP as a whole with the competencies being developed</w:t>
            </w:r>
          </w:p>
        </w:tc>
      </w:tr>
      <w:tr w:rsidR="00507FB8" w:rsidRPr="001B5A41" w:rsidTr="00507FB8">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rPr>
            </w:pPr>
            <w:r w:rsidRPr="00507FB8">
              <w:rPr>
                <w:rFonts w:ascii="Times New Roman" w:eastAsia="Times New Roman" w:hAnsi="Times New Roman" w:cs="Times New Roman"/>
                <w:sz w:val="28"/>
                <w:szCs w:val="28"/>
              </w:rPr>
              <w:t>4.</w:t>
            </w:r>
          </w:p>
        </w:tc>
        <w:tc>
          <w:tcPr>
            <w:tcW w:w="9356" w:type="dxa"/>
            <w:tcMar>
              <w:top w:w="0" w:type="dxa"/>
              <w:left w:w="108" w:type="dxa"/>
              <w:bottom w:w="0" w:type="dxa"/>
              <w:right w:w="108" w:type="dxa"/>
            </w:tcMar>
            <w:hideMark/>
          </w:tcPr>
          <w:p w:rsidR="00507FB8" w:rsidRPr="00507FB8" w:rsidRDefault="00507FB8" w:rsidP="00991B86">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Matriх of the influence of modules disciplines on the formation of learning outcomes and information on labor intensity </w:t>
            </w:r>
          </w:p>
        </w:tc>
      </w:tr>
      <w:tr w:rsidR="00507FB8" w:rsidRPr="001B5A41" w:rsidTr="00507FB8">
        <w:trPr>
          <w:trHeight w:val="287"/>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rPr>
            </w:pPr>
            <w:r w:rsidRPr="00507FB8">
              <w:rPr>
                <w:rFonts w:ascii="Times New Roman" w:eastAsia="Times New Roman" w:hAnsi="Times New Roman" w:cs="Times New Roman"/>
                <w:sz w:val="28"/>
                <w:szCs w:val="28"/>
              </w:rPr>
              <w:t>5.</w:t>
            </w:r>
          </w:p>
        </w:tc>
        <w:tc>
          <w:tcPr>
            <w:tcW w:w="9356" w:type="dxa"/>
            <w:tcMar>
              <w:top w:w="0" w:type="dxa"/>
              <w:left w:w="108" w:type="dxa"/>
              <w:bottom w:w="0" w:type="dxa"/>
              <w:right w:w="108" w:type="dxa"/>
            </w:tcMar>
            <w:hideMark/>
          </w:tcPr>
          <w:p w:rsidR="00507FB8" w:rsidRPr="00507FB8" w:rsidRDefault="00507FB8" w:rsidP="002D6469">
            <w:pPr>
              <w:rPr>
                <w:rFonts w:ascii="Times New Roman" w:hAnsi="Times New Roman"/>
                <w:sz w:val="28"/>
                <w:szCs w:val="28"/>
                <w:lang w:val="kk-KZ"/>
              </w:rPr>
            </w:pPr>
            <w:r w:rsidRPr="00507FB8">
              <w:rPr>
                <w:rFonts w:ascii="Times New Roman" w:hAnsi="Times New Roman"/>
                <w:sz w:val="28"/>
                <w:szCs w:val="28"/>
                <w:lang w:val="kk-KZ"/>
              </w:rPr>
              <w:t>Summary table reflecting the volume of disbursed loans by EP modules</w:t>
            </w:r>
          </w:p>
        </w:tc>
      </w:tr>
      <w:tr w:rsidR="00507FB8" w:rsidRPr="001B5A41" w:rsidTr="00507FB8">
        <w:trPr>
          <w:trHeight w:val="287"/>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6</w:t>
            </w:r>
          </w:p>
        </w:tc>
        <w:tc>
          <w:tcPr>
            <w:tcW w:w="9356" w:type="dxa"/>
            <w:tcMar>
              <w:top w:w="0" w:type="dxa"/>
              <w:left w:w="108" w:type="dxa"/>
              <w:bottom w:w="0" w:type="dxa"/>
              <w:right w:w="108" w:type="dxa"/>
            </w:tcMar>
            <w:hideMark/>
          </w:tcPr>
          <w:p w:rsidR="00507FB8" w:rsidRPr="00507FB8" w:rsidRDefault="00507FB8" w:rsidP="002D6469">
            <w:pPr>
              <w:rPr>
                <w:rFonts w:ascii="Times New Roman" w:hAnsi="Times New Roman"/>
                <w:sz w:val="28"/>
                <w:szCs w:val="28"/>
                <w:lang w:val="kk-KZ"/>
              </w:rPr>
            </w:pPr>
            <w:r w:rsidRPr="00507FB8">
              <w:rPr>
                <w:rFonts w:ascii="Times New Roman" w:hAnsi="Times New Roman"/>
                <w:sz w:val="28"/>
                <w:szCs w:val="28"/>
                <w:lang w:val="kk-KZ"/>
              </w:rPr>
              <w:t>Strategies, teaching methods and artificial intelligence, monitoring and assessment</w:t>
            </w:r>
          </w:p>
        </w:tc>
      </w:tr>
      <w:tr w:rsidR="00507FB8" w:rsidRPr="001B5A41" w:rsidTr="00507FB8">
        <w:trPr>
          <w:trHeight w:val="287"/>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7</w:t>
            </w:r>
          </w:p>
        </w:tc>
        <w:tc>
          <w:tcPr>
            <w:tcW w:w="9356" w:type="dxa"/>
            <w:tcMar>
              <w:top w:w="0" w:type="dxa"/>
              <w:left w:w="108" w:type="dxa"/>
              <w:bottom w:w="0" w:type="dxa"/>
              <w:right w:w="108" w:type="dxa"/>
            </w:tcMar>
            <w:hideMark/>
          </w:tcPr>
          <w:p w:rsidR="00507FB8" w:rsidRPr="00507FB8" w:rsidRDefault="00507FB8" w:rsidP="002D6469">
            <w:pPr>
              <w:rPr>
                <w:rFonts w:ascii="Times New Roman" w:hAnsi="Times New Roman"/>
                <w:sz w:val="28"/>
                <w:szCs w:val="28"/>
                <w:lang w:val="kk-KZ"/>
              </w:rPr>
            </w:pPr>
            <w:r w:rsidRPr="00507FB8">
              <w:rPr>
                <w:rFonts w:ascii="Times New Roman" w:hAnsi="Times New Roman"/>
                <w:sz w:val="28"/>
                <w:szCs w:val="28"/>
                <w:lang w:val="kk-KZ"/>
              </w:rPr>
              <w:t xml:space="preserve"> Educational and resource support for EP</w:t>
            </w:r>
          </w:p>
        </w:tc>
      </w:tr>
      <w:tr w:rsidR="00507FB8" w:rsidRPr="00507FB8" w:rsidTr="00507FB8">
        <w:trPr>
          <w:trHeight w:val="331"/>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 </w:t>
            </w:r>
          </w:p>
        </w:tc>
        <w:tc>
          <w:tcPr>
            <w:tcW w:w="9356" w:type="dxa"/>
            <w:tcMar>
              <w:top w:w="0" w:type="dxa"/>
              <w:left w:w="108" w:type="dxa"/>
              <w:bottom w:w="0" w:type="dxa"/>
              <w:right w:w="108" w:type="dxa"/>
            </w:tcMar>
            <w:hideMark/>
          </w:tcPr>
          <w:p w:rsid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rPr>
              <w:t>Approval Sheet</w:t>
            </w:r>
          </w:p>
          <w:p w:rsidR="00507FB8" w:rsidRPr="00507FB8" w:rsidRDefault="00507FB8" w:rsidP="00914749">
            <w:pPr>
              <w:spacing w:after="0" w:line="240" w:lineRule="auto"/>
              <w:rPr>
                <w:rFonts w:ascii="Times New Roman" w:eastAsia="Times New Roman" w:hAnsi="Times New Roman" w:cs="Times New Roman"/>
                <w:sz w:val="28"/>
                <w:szCs w:val="28"/>
                <w:lang w:val="en-US"/>
              </w:rPr>
            </w:pPr>
          </w:p>
        </w:tc>
      </w:tr>
      <w:tr w:rsidR="00507FB8" w:rsidRPr="00507FB8" w:rsidTr="00507FB8">
        <w:trPr>
          <w:trHeight w:val="331"/>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rPr>
            </w:pPr>
            <w:r w:rsidRPr="00507FB8">
              <w:rPr>
                <w:rFonts w:ascii="Times New Roman" w:eastAsia="Times New Roman" w:hAnsi="Times New Roman" w:cs="Times New Roman"/>
                <w:sz w:val="28"/>
                <w:szCs w:val="28"/>
              </w:rPr>
              <w:t> </w:t>
            </w:r>
          </w:p>
        </w:tc>
        <w:tc>
          <w:tcPr>
            <w:tcW w:w="9356" w:type="dxa"/>
            <w:tcMar>
              <w:top w:w="0" w:type="dxa"/>
              <w:left w:w="108" w:type="dxa"/>
              <w:bottom w:w="0" w:type="dxa"/>
              <w:right w:w="108" w:type="dxa"/>
            </w:tcMar>
            <w:hideMark/>
          </w:tcPr>
          <w:p w:rsid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Appendix 1. Review from the employer</w:t>
            </w:r>
          </w:p>
          <w:p w:rsidR="00507FB8" w:rsidRPr="00507FB8" w:rsidRDefault="00507FB8" w:rsidP="00914749">
            <w:pPr>
              <w:spacing w:after="0" w:line="240" w:lineRule="auto"/>
              <w:rPr>
                <w:rFonts w:ascii="Times New Roman" w:eastAsia="Times New Roman" w:hAnsi="Times New Roman" w:cs="Times New Roman"/>
                <w:sz w:val="28"/>
                <w:szCs w:val="28"/>
                <w:lang w:val="en-US"/>
              </w:rPr>
            </w:pPr>
          </w:p>
        </w:tc>
      </w:tr>
      <w:tr w:rsidR="00507FB8" w:rsidRPr="00507FB8" w:rsidTr="00507FB8">
        <w:trPr>
          <w:trHeight w:val="331"/>
        </w:trPr>
        <w:tc>
          <w:tcPr>
            <w:tcW w:w="675" w:type="dxa"/>
            <w:tcMar>
              <w:top w:w="0" w:type="dxa"/>
              <w:left w:w="108" w:type="dxa"/>
              <w:bottom w:w="0" w:type="dxa"/>
              <w:right w:w="108" w:type="dxa"/>
            </w:tcMar>
            <w:hideMark/>
          </w:tcPr>
          <w:p w:rsidR="00507FB8" w:rsidRP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lang w:val="en-US"/>
              </w:rPr>
              <w:t> </w:t>
            </w:r>
          </w:p>
        </w:tc>
        <w:tc>
          <w:tcPr>
            <w:tcW w:w="9356" w:type="dxa"/>
            <w:tcMar>
              <w:top w:w="0" w:type="dxa"/>
              <w:left w:w="108" w:type="dxa"/>
              <w:bottom w:w="0" w:type="dxa"/>
              <w:right w:w="108" w:type="dxa"/>
            </w:tcMar>
            <w:hideMark/>
          </w:tcPr>
          <w:p w:rsidR="00507FB8" w:rsidRDefault="00507FB8" w:rsidP="00914749">
            <w:pPr>
              <w:spacing w:after="0" w:line="240" w:lineRule="auto"/>
              <w:rPr>
                <w:rFonts w:ascii="Times New Roman" w:eastAsia="Times New Roman" w:hAnsi="Times New Roman" w:cs="Times New Roman"/>
                <w:sz w:val="28"/>
                <w:szCs w:val="28"/>
                <w:lang w:val="en-US"/>
              </w:rPr>
            </w:pPr>
            <w:r w:rsidRPr="00507FB8">
              <w:rPr>
                <w:rFonts w:ascii="Times New Roman" w:eastAsia="Times New Roman" w:hAnsi="Times New Roman" w:cs="Times New Roman"/>
                <w:sz w:val="28"/>
                <w:szCs w:val="28"/>
              </w:rPr>
              <w:t>Appendix 2. Expertopinion</w:t>
            </w:r>
          </w:p>
          <w:p w:rsidR="00507FB8" w:rsidRPr="00507FB8" w:rsidRDefault="00507FB8" w:rsidP="00914749">
            <w:pPr>
              <w:spacing w:after="0" w:line="240" w:lineRule="auto"/>
              <w:rPr>
                <w:rFonts w:ascii="Times New Roman" w:eastAsia="Times New Roman" w:hAnsi="Times New Roman" w:cs="Times New Roman"/>
                <w:sz w:val="28"/>
                <w:szCs w:val="28"/>
                <w:lang w:val="en-US"/>
              </w:rPr>
            </w:pPr>
          </w:p>
        </w:tc>
      </w:tr>
    </w:tbl>
    <w:p w:rsidR="00914749" w:rsidRPr="00822830" w:rsidRDefault="00822830" w:rsidP="00822830">
      <w:pPr>
        <w:spacing w:after="0" w:line="240" w:lineRule="auto"/>
        <w:rPr>
          <w:rFonts w:ascii="Times New Roman" w:eastAsia="Times New Roman" w:hAnsi="Times New Roman" w:cs="Times New Roman"/>
          <w:sz w:val="28"/>
          <w:szCs w:val="28"/>
        </w:rPr>
      </w:pPr>
      <w:r>
        <w:rPr>
          <w:rFonts w:ascii="Times New Roman" w:hAnsi="Times New Roman" w:cs="Times New Roman"/>
          <w:color w:val="000000"/>
          <w:sz w:val="28"/>
          <w:szCs w:val="28"/>
          <w:lang w:val="kk-KZ"/>
        </w:rPr>
        <w:t xml:space="preserve">          А</w:t>
      </w:r>
      <w:r w:rsidRPr="00822830">
        <w:rPr>
          <w:rFonts w:ascii="Times New Roman" w:hAnsi="Times New Roman" w:cs="Times New Roman"/>
          <w:color w:val="000000"/>
          <w:sz w:val="28"/>
          <w:szCs w:val="28"/>
        </w:rPr>
        <w:t>ppendix 3</w:t>
      </w:r>
      <w:r w:rsidR="00914749" w:rsidRPr="00822830">
        <w:rPr>
          <w:rFonts w:ascii="Times New Roman" w:eastAsia="Times New Roman" w:hAnsi="Times New Roman" w:cs="Times New Roman"/>
          <w:sz w:val="28"/>
          <w:szCs w:val="28"/>
        </w:rPr>
        <w:t> </w:t>
      </w:r>
      <w:r w:rsidRPr="00822830">
        <w:rPr>
          <w:rFonts w:ascii="Times New Roman" w:hAnsi="Times New Roman" w:cs="Times New Roman"/>
          <w:color w:val="000000"/>
          <w:sz w:val="28"/>
          <w:szCs w:val="28"/>
        </w:rPr>
        <w:t>Prof Standard</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914749" w:rsidRPr="002435DB" w:rsidRDefault="00914749" w:rsidP="00914749">
      <w:pPr>
        <w:spacing w:after="0" w:line="240" w:lineRule="auto"/>
        <w:jc w:val="center"/>
        <w:rPr>
          <w:rFonts w:ascii="Times New Roman" w:eastAsia="Times New Roman" w:hAnsi="Times New Roman" w:cs="Times New Roman"/>
          <w:b/>
          <w:bCs/>
          <w:sz w:val="28"/>
          <w:szCs w:val="28"/>
          <w:lang w:val="en-US"/>
        </w:rPr>
      </w:pPr>
    </w:p>
    <w:p w:rsidR="00DE5A00" w:rsidRPr="00DE5A00" w:rsidRDefault="00DE5A00" w:rsidP="006371E9">
      <w:pPr>
        <w:pStyle w:val="a5"/>
        <w:pageBreakBefore/>
        <w:widowControl w:val="0"/>
        <w:spacing w:after="0" w:line="240" w:lineRule="auto"/>
        <w:ind w:left="0" w:firstLine="697"/>
        <w:jc w:val="center"/>
        <w:rPr>
          <w:rFonts w:ascii="Times New Roman" w:hAnsi="Times New Roman"/>
          <w:b/>
          <w:bCs/>
          <w:sz w:val="28"/>
          <w:szCs w:val="28"/>
          <w:lang w:val="en-US"/>
        </w:rPr>
      </w:pPr>
      <w:r w:rsidRPr="00DE5A00">
        <w:rPr>
          <w:rFonts w:ascii="Times New Roman" w:hAnsi="Times New Roman"/>
          <w:b/>
          <w:bCs/>
          <w:sz w:val="28"/>
          <w:szCs w:val="28"/>
          <w:lang w:val="en-US"/>
        </w:rPr>
        <w:lastRenderedPageBreak/>
        <w:t>1 CONCEPT E</w:t>
      </w:r>
      <w:r w:rsidRPr="00DE5A00">
        <w:rPr>
          <w:rFonts w:ascii="Times New Roman" w:hAnsi="Times New Roman"/>
          <w:b/>
          <w:bCs/>
          <w:sz w:val="28"/>
          <w:szCs w:val="28"/>
          <w:lang w:val="kk-KZ"/>
        </w:rPr>
        <w:t>P</w:t>
      </w:r>
    </w:p>
    <w:p w:rsidR="00DE5A00" w:rsidRPr="00DE5A00" w:rsidRDefault="00DE5A00" w:rsidP="00DE5A00">
      <w:pPr>
        <w:pStyle w:val="a5"/>
        <w:spacing w:after="0" w:line="240" w:lineRule="auto"/>
        <w:ind w:left="0" w:firstLine="696"/>
        <w:rPr>
          <w:rFonts w:ascii="Times New Roman" w:hAnsi="Times New Roman"/>
          <w:b/>
          <w:bCs/>
          <w:sz w:val="28"/>
          <w:szCs w:val="28"/>
          <w:lang w:val="ru-RU"/>
        </w:rPr>
      </w:pP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9"/>
        <w:gridCol w:w="8250"/>
      </w:tblGrid>
      <w:tr w:rsidR="00DE5A00" w:rsidRPr="001B5A41" w:rsidTr="00507FB8">
        <w:trPr>
          <w:trHeight w:val="286"/>
        </w:trPr>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ru-RU"/>
              </w:rPr>
            </w:pPr>
            <w:r w:rsidRPr="00DE5A00">
              <w:rPr>
                <w:rFonts w:ascii="Times New Roman" w:hAnsi="Times New Roman"/>
                <w:b/>
                <w:bCs/>
                <w:sz w:val="28"/>
                <w:szCs w:val="28"/>
              </w:rPr>
              <w:t>Mission of the University</w:t>
            </w:r>
          </w:p>
        </w:tc>
        <w:tc>
          <w:tcPr>
            <w:tcW w:w="3986" w:type="pct"/>
          </w:tcPr>
          <w:p w:rsidR="00DE5A00" w:rsidRPr="00DE5A00" w:rsidRDefault="00DE5A00" w:rsidP="00DE5A00">
            <w:pPr>
              <w:spacing w:after="0" w:line="240" w:lineRule="auto"/>
              <w:jc w:val="both"/>
              <w:rPr>
                <w:rFonts w:ascii="Times New Roman" w:eastAsia="Calibri" w:hAnsi="Times New Roman" w:cs="Times New Roman"/>
                <w:sz w:val="28"/>
                <w:szCs w:val="28"/>
                <w:lang w:val="en-US"/>
              </w:rPr>
            </w:pPr>
            <w:r w:rsidRPr="00DE5A00">
              <w:rPr>
                <w:rFonts w:ascii="Times New Roman" w:hAnsi="Times New Roman" w:cs="Times New Roman"/>
                <w:sz w:val="28"/>
                <w:szCs w:val="28"/>
                <w:lang w:val="en-US"/>
              </w:rPr>
              <w:t>We are focused on generating new competencies, training a leader who translates research thinking and culture.</w:t>
            </w:r>
          </w:p>
          <w:p w:rsidR="00DE5A00" w:rsidRPr="00DE5A00" w:rsidRDefault="00DE5A00" w:rsidP="00DE5A00">
            <w:pPr>
              <w:spacing w:after="0" w:line="240" w:lineRule="auto"/>
              <w:jc w:val="both"/>
              <w:rPr>
                <w:rFonts w:ascii="Times New Roman" w:eastAsia="Calibri" w:hAnsi="Times New Roman" w:cs="Times New Roman"/>
                <w:sz w:val="28"/>
                <w:szCs w:val="28"/>
                <w:lang w:val="en-US"/>
              </w:rPr>
            </w:pPr>
          </w:p>
        </w:tc>
      </w:tr>
      <w:tr w:rsidR="00DE5A00" w:rsidRPr="001B5A41" w:rsidTr="00507FB8">
        <w:tc>
          <w:tcPr>
            <w:tcW w:w="1014" w:type="pct"/>
            <w:hideMark/>
          </w:tcPr>
          <w:p w:rsidR="00DE5A00" w:rsidRPr="00DE5A00" w:rsidRDefault="00DE5A00" w:rsidP="00DE5A00">
            <w:pPr>
              <w:pStyle w:val="aa"/>
              <w:spacing w:before="0" w:beforeAutospacing="0" w:after="0" w:afterAutospacing="0"/>
              <w:rPr>
                <w:b/>
                <w:bCs/>
                <w:sz w:val="28"/>
                <w:szCs w:val="28"/>
              </w:rPr>
            </w:pPr>
            <w:r w:rsidRPr="00DE5A00">
              <w:rPr>
                <w:b/>
                <w:bCs/>
                <w:sz w:val="28"/>
                <w:szCs w:val="28"/>
              </w:rPr>
              <w:t>University Values</w:t>
            </w:r>
          </w:p>
        </w:tc>
        <w:tc>
          <w:tcPr>
            <w:tcW w:w="3986" w:type="pct"/>
          </w:tcPr>
          <w:p w:rsidR="00DE5A00" w:rsidRPr="00DE5A00" w:rsidRDefault="00DE5A00" w:rsidP="00DE5A00">
            <w:pPr>
              <w:pStyle w:val="a5"/>
              <w:widowControl w:val="0"/>
              <w:numPr>
                <w:ilvl w:val="0"/>
                <w:numId w:val="19"/>
              </w:numPr>
              <w:tabs>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en-US"/>
              </w:rPr>
            </w:pPr>
            <w:r w:rsidRPr="00DE5A00">
              <w:rPr>
                <w:rFonts w:ascii="Times New Roman" w:hAnsi="Times New Roman"/>
                <w:bCs/>
                <w:sz w:val="28"/>
                <w:szCs w:val="28"/>
                <w:lang w:val="en-US"/>
              </w:rPr>
              <w:t xml:space="preserve">Openness - open to change, innovation and cooperation. </w:t>
            </w:r>
          </w:p>
          <w:p w:rsidR="00DE5A00" w:rsidRPr="00DE5A00" w:rsidRDefault="00DE5A00" w:rsidP="00DE5A00">
            <w:pPr>
              <w:pStyle w:val="a5"/>
              <w:widowControl w:val="0"/>
              <w:numPr>
                <w:ilvl w:val="0"/>
                <w:numId w:val="19"/>
              </w:numPr>
              <w:tabs>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en-US"/>
              </w:rPr>
            </w:pPr>
            <w:r w:rsidRPr="00DE5A00">
              <w:rPr>
                <w:rFonts w:ascii="Times New Roman" w:hAnsi="Times New Roman"/>
                <w:bCs/>
                <w:sz w:val="28"/>
                <w:szCs w:val="28"/>
                <w:lang w:val="en-US"/>
              </w:rPr>
              <w:t xml:space="preserve"> Creativity - generates ideas, develops them and turns them into values</w:t>
            </w:r>
          </w:p>
          <w:p w:rsidR="00DE5A00" w:rsidRPr="00DE5A00" w:rsidRDefault="00DE5A00" w:rsidP="00DE5A00">
            <w:pPr>
              <w:pStyle w:val="a5"/>
              <w:widowControl w:val="0"/>
              <w:numPr>
                <w:ilvl w:val="0"/>
                <w:numId w:val="19"/>
              </w:numPr>
              <w:tabs>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en-US"/>
              </w:rPr>
            </w:pPr>
            <w:r w:rsidRPr="00DE5A00">
              <w:rPr>
                <w:rFonts w:ascii="Times New Roman" w:hAnsi="Times New Roman"/>
                <w:bCs/>
                <w:sz w:val="28"/>
                <w:szCs w:val="28"/>
                <w:lang w:val="en-US"/>
              </w:rPr>
              <w:t xml:space="preserve"> Academic freedom - free to choose, develop and act.</w:t>
            </w:r>
          </w:p>
          <w:p w:rsidR="00DE5A00" w:rsidRPr="00DE5A00" w:rsidRDefault="00DE5A00" w:rsidP="00DE5A00">
            <w:pPr>
              <w:pStyle w:val="a5"/>
              <w:widowControl w:val="0"/>
              <w:numPr>
                <w:ilvl w:val="0"/>
                <w:numId w:val="19"/>
              </w:numPr>
              <w:tabs>
                <w:tab w:val="left" w:pos="273"/>
              </w:tabs>
              <w:kinsoku w:val="0"/>
              <w:overflowPunct w:val="0"/>
              <w:autoSpaceDE w:val="0"/>
              <w:autoSpaceDN w:val="0"/>
              <w:adjustRightInd w:val="0"/>
              <w:spacing w:after="0" w:line="240" w:lineRule="auto"/>
              <w:ind w:left="0" w:hanging="273"/>
              <w:jc w:val="both"/>
              <w:rPr>
                <w:rFonts w:ascii="Times New Roman" w:hAnsi="Times New Roman"/>
                <w:bCs/>
                <w:sz w:val="28"/>
                <w:szCs w:val="28"/>
                <w:lang w:val="en-US"/>
              </w:rPr>
            </w:pPr>
            <w:r w:rsidRPr="00DE5A00">
              <w:rPr>
                <w:rFonts w:ascii="Times New Roman" w:hAnsi="Times New Roman"/>
                <w:bCs/>
                <w:sz w:val="28"/>
                <w:szCs w:val="28"/>
                <w:lang w:val="en-US"/>
              </w:rPr>
              <w:t xml:space="preserve"> Partnership - creates trust and support in a relationship where everyone wins.</w:t>
            </w:r>
          </w:p>
          <w:p w:rsidR="00DE5A00" w:rsidRPr="00111F48" w:rsidRDefault="00DE5A00" w:rsidP="00DE5A00">
            <w:pPr>
              <w:pStyle w:val="aa"/>
              <w:numPr>
                <w:ilvl w:val="0"/>
                <w:numId w:val="19"/>
              </w:numPr>
              <w:tabs>
                <w:tab w:val="left" w:pos="273"/>
              </w:tabs>
              <w:spacing w:before="0" w:beforeAutospacing="0" w:after="0" w:afterAutospacing="0"/>
              <w:ind w:left="0" w:hanging="273"/>
              <w:rPr>
                <w:sz w:val="28"/>
                <w:szCs w:val="28"/>
                <w:lang w:val="en-US"/>
              </w:rPr>
            </w:pPr>
            <w:r w:rsidRPr="00DE5A00">
              <w:rPr>
                <w:bCs/>
                <w:sz w:val="28"/>
                <w:szCs w:val="28"/>
                <w:lang w:val="en-US"/>
              </w:rPr>
              <w:t xml:space="preserve"> Social responsibility - ready to fulfill obligations, make decisions and be responsible for their results.</w:t>
            </w:r>
          </w:p>
        </w:tc>
      </w:tr>
      <w:tr w:rsidR="00DE5A00" w:rsidRPr="001B5A41" w:rsidTr="00507FB8">
        <w:tc>
          <w:tcPr>
            <w:tcW w:w="1014" w:type="pct"/>
            <w:hideMark/>
          </w:tcPr>
          <w:p w:rsidR="00DE5A00" w:rsidRPr="00DE5A00" w:rsidRDefault="00DE5A00" w:rsidP="00DE5A00">
            <w:pPr>
              <w:widowControl w:val="0"/>
              <w:tabs>
                <w:tab w:val="left" w:pos="567"/>
              </w:tabs>
              <w:spacing w:after="0" w:line="240" w:lineRule="auto"/>
              <w:rPr>
                <w:rFonts w:ascii="Times New Roman" w:eastAsia="Calibri" w:hAnsi="Times New Roman" w:cs="Times New Roman"/>
                <w:b/>
                <w:sz w:val="28"/>
                <w:szCs w:val="28"/>
              </w:rPr>
            </w:pPr>
            <w:r w:rsidRPr="00DE5A00">
              <w:rPr>
                <w:rFonts w:ascii="Times New Roman" w:hAnsi="Times New Roman" w:cs="Times New Roman"/>
                <w:b/>
                <w:bCs/>
                <w:sz w:val="28"/>
                <w:szCs w:val="28"/>
                <w:lang w:val="kk-KZ"/>
              </w:rPr>
              <w:t>Graduate Model</w:t>
            </w:r>
          </w:p>
        </w:tc>
        <w:tc>
          <w:tcPr>
            <w:tcW w:w="3986" w:type="pct"/>
          </w:tcPr>
          <w:p w:rsidR="00DE5A00" w:rsidRPr="00DE5A00" w:rsidRDefault="00DE5A00" w:rsidP="00DE5A00">
            <w:pPr>
              <w:widowControl w:val="0"/>
              <w:numPr>
                <w:ilvl w:val="0"/>
                <w:numId w:val="20"/>
              </w:numPr>
              <w:tabs>
                <w:tab w:val="left" w:pos="273"/>
                <w:tab w:val="left" w:pos="387"/>
                <w:tab w:val="left" w:pos="567"/>
              </w:tabs>
              <w:spacing w:after="0" w:line="240" w:lineRule="auto"/>
              <w:ind w:left="0" w:hanging="273"/>
              <w:rPr>
                <w:rFonts w:ascii="Times New Roman" w:eastAsia="Calibri" w:hAnsi="Times New Roman" w:cs="Times New Roman"/>
                <w:sz w:val="28"/>
                <w:szCs w:val="28"/>
                <w:lang w:val="en-US"/>
              </w:rPr>
            </w:pPr>
            <w:r w:rsidRPr="00DE5A00">
              <w:rPr>
                <w:rFonts w:ascii="Times New Roman" w:hAnsi="Times New Roman" w:cs="Times New Roman"/>
                <w:sz w:val="28"/>
                <w:szCs w:val="28"/>
                <w:lang w:val="en-US"/>
              </w:rPr>
              <w:t>Deep subject knowledge, their application and continuous expansion in professional activity</w:t>
            </w:r>
          </w:p>
          <w:p w:rsidR="00DE5A00" w:rsidRPr="00DE5A00" w:rsidRDefault="00DE5A00" w:rsidP="00DE5A00">
            <w:pPr>
              <w:widowControl w:val="0"/>
              <w:numPr>
                <w:ilvl w:val="0"/>
                <w:numId w:val="20"/>
              </w:numPr>
              <w:tabs>
                <w:tab w:val="left" w:pos="273"/>
                <w:tab w:val="left" w:pos="387"/>
                <w:tab w:val="left" w:pos="567"/>
              </w:tabs>
              <w:spacing w:after="0" w:line="240" w:lineRule="auto"/>
              <w:ind w:left="0" w:hanging="273"/>
              <w:rPr>
                <w:rFonts w:ascii="Times New Roman" w:hAnsi="Times New Roman" w:cs="Times New Roman"/>
                <w:sz w:val="28"/>
                <w:szCs w:val="28"/>
                <w:lang w:val="en-US"/>
              </w:rPr>
            </w:pPr>
            <w:r w:rsidRPr="00DE5A00">
              <w:rPr>
                <w:rFonts w:ascii="Times New Roman" w:hAnsi="Times New Roman" w:cs="Times New Roman"/>
                <w:sz w:val="28"/>
                <w:szCs w:val="28"/>
                <w:lang w:val="en-US"/>
              </w:rPr>
              <w:t xml:space="preserve"> Information and digital literacy and mobility</w:t>
            </w:r>
          </w:p>
          <w:p w:rsidR="00DE5A00" w:rsidRPr="00DE5A00" w:rsidRDefault="00DE5A00" w:rsidP="00DE5A00">
            <w:pPr>
              <w:widowControl w:val="0"/>
              <w:numPr>
                <w:ilvl w:val="0"/>
                <w:numId w:val="20"/>
              </w:numPr>
              <w:tabs>
                <w:tab w:val="left" w:pos="273"/>
                <w:tab w:val="left" w:pos="387"/>
                <w:tab w:val="left" w:pos="567"/>
              </w:tabs>
              <w:spacing w:after="0" w:line="240" w:lineRule="auto"/>
              <w:ind w:left="0" w:hanging="273"/>
              <w:rPr>
                <w:rFonts w:ascii="Times New Roman" w:hAnsi="Times New Roman" w:cs="Times New Roman"/>
                <w:sz w:val="28"/>
                <w:szCs w:val="28"/>
                <w:lang w:val="en-US"/>
              </w:rPr>
            </w:pPr>
            <w:r w:rsidRPr="00DE5A00">
              <w:rPr>
                <w:rFonts w:ascii="Times New Roman" w:hAnsi="Times New Roman" w:cs="Times New Roman"/>
                <w:sz w:val="28"/>
                <w:szCs w:val="28"/>
                <w:lang w:val="en-US"/>
              </w:rPr>
              <w:t xml:space="preserve"> Research skills, creativity and emotional intelligence</w:t>
            </w:r>
          </w:p>
          <w:p w:rsidR="00DE5A00" w:rsidRPr="00DE5A00" w:rsidRDefault="00DE5A00" w:rsidP="00DE5A00">
            <w:pPr>
              <w:widowControl w:val="0"/>
              <w:numPr>
                <w:ilvl w:val="0"/>
                <w:numId w:val="20"/>
              </w:numPr>
              <w:tabs>
                <w:tab w:val="left" w:pos="273"/>
                <w:tab w:val="left" w:pos="387"/>
                <w:tab w:val="left" w:pos="567"/>
              </w:tabs>
              <w:spacing w:after="0" w:line="240" w:lineRule="auto"/>
              <w:ind w:left="0" w:hanging="273"/>
              <w:rPr>
                <w:rFonts w:ascii="Times New Roman" w:hAnsi="Times New Roman" w:cs="Times New Roman"/>
                <w:sz w:val="28"/>
                <w:szCs w:val="28"/>
                <w:lang w:val="en-US"/>
              </w:rPr>
            </w:pPr>
            <w:r w:rsidRPr="00DE5A00">
              <w:rPr>
                <w:rFonts w:ascii="Times New Roman" w:hAnsi="Times New Roman" w:cs="Times New Roman"/>
                <w:sz w:val="28"/>
                <w:szCs w:val="28"/>
                <w:lang w:val="en-US"/>
              </w:rPr>
              <w:t xml:space="preserve"> Entrepreneurship, independence and responsibility for their activities and well-being</w:t>
            </w:r>
          </w:p>
          <w:p w:rsidR="00DE5A00" w:rsidRPr="00111F48" w:rsidRDefault="00DE5A00" w:rsidP="00DE5A00">
            <w:pPr>
              <w:widowControl w:val="0"/>
              <w:numPr>
                <w:ilvl w:val="0"/>
                <w:numId w:val="20"/>
              </w:numPr>
              <w:tabs>
                <w:tab w:val="left" w:pos="273"/>
                <w:tab w:val="left" w:pos="387"/>
                <w:tab w:val="left" w:pos="567"/>
              </w:tabs>
              <w:spacing w:after="0" w:line="240" w:lineRule="auto"/>
              <w:ind w:left="0" w:hanging="273"/>
              <w:rPr>
                <w:rFonts w:ascii="Times New Roman" w:hAnsi="Times New Roman" w:cs="Times New Roman"/>
                <w:sz w:val="28"/>
                <w:szCs w:val="28"/>
                <w:lang w:val="en-US"/>
              </w:rPr>
            </w:pPr>
            <w:r w:rsidRPr="00DE5A00">
              <w:rPr>
                <w:rFonts w:ascii="Times New Roman" w:hAnsi="Times New Roman" w:cs="Times New Roman"/>
                <w:sz w:val="28"/>
                <w:szCs w:val="28"/>
                <w:lang w:val="en-US"/>
              </w:rPr>
              <w:t xml:space="preserve"> Global and national citizenship, tolerance to cultures and languages</w:t>
            </w:r>
          </w:p>
        </w:tc>
      </w:tr>
      <w:tr w:rsidR="00DE5A00" w:rsidRPr="001B5A41" w:rsidTr="00507FB8">
        <w:tc>
          <w:tcPr>
            <w:tcW w:w="1014" w:type="pct"/>
            <w:hideMark/>
          </w:tcPr>
          <w:p w:rsidR="00DE5A00" w:rsidRPr="00DE5A00" w:rsidRDefault="00DE5A00" w:rsidP="00DE5A00">
            <w:pPr>
              <w:widowControl w:val="0"/>
              <w:tabs>
                <w:tab w:val="left" w:pos="567"/>
              </w:tabs>
              <w:spacing w:after="0" w:line="240" w:lineRule="auto"/>
              <w:rPr>
                <w:rFonts w:ascii="Times New Roman" w:eastAsia="Calibri" w:hAnsi="Times New Roman" w:cs="Times New Roman"/>
                <w:b/>
                <w:bCs/>
                <w:sz w:val="28"/>
                <w:szCs w:val="28"/>
                <w:lang w:val="kk-KZ"/>
              </w:rPr>
            </w:pPr>
            <w:r w:rsidRPr="00DE5A00">
              <w:rPr>
                <w:rFonts w:ascii="Times New Roman" w:hAnsi="Times New Roman" w:cs="Times New Roman"/>
                <w:b/>
                <w:bCs/>
                <w:sz w:val="28"/>
                <w:szCs w:val="28"/>
              </w:rPr>
              <w:t xml:space="preserve">Uniqueness of the </w:t>
            </w:r>
            <w:r w:rsidRPr="00DE5A00">
              <w:rPr>
                <w:rFonts w:ascii="Times New Roman" w:hAnsi="Times New Roman" w:cs="Times New Roman"/>
                <w:b/>
                <w:bCs/>
                <w:sz w:val="28"/>
                <w:szCs w:val="28"/>
                <w:lang w:val="en-US"/>
              </w:rPr>
              <w:t>E</w:t>
            </w:r>
            <w:r w:rsidRPr="00DE5A00">
              <w:rPr>
                <w:rFonts w:ascii="Times New Roman" w:hAnsi="Times New Roman" w:cs="Times New Roman"/>
                <w:b/>
                <w:bCs/>
                <w:sz w:val="28"/>
                <w:szCs w:val="28"/>
              </w:rPr>
              <w:t>P</w:t>
            </w:r>
          </w:p>
        </w:tc>
        <w:tc>
          <w:tcPr>
            <w:tcW w:w="3986" w:type="pct"/>
          </w:tcPr>
          <w:p w:rsidR="00111F48" w:rsidRPr="00111F48" w:rsidRDefault="00111F48" w:rsidP="00111F48">
            <w:pPr>
              <w:widowControl w:val="0"/>
              <w:tabs>
                <w:tab w:val="left" w:pos="567"/>
              </w:tabs>
              <w:spacing w:after="0" w:line="240" w:lineRule="auto"/>
              <w:jc w:val="both"/>
              <w:rPr>
                <w:rFonts w:ascii="Times New Roman" w:hAnsi="Times New Roman" w:cs="Times New Roman"/>
                <w:sz w:val="28"/>
                <w:szCs w:val="28"/>
                <w:lang w:val="en-US"/>
              </w:rPr>
            </w:pPr>
            <w:r w:rsidRPr="00111F48">
              <w:rPr>
                <w:rFonts w:ascii="Times New Roman" w:hAnsi="Times New Roman" w:cs="Times New Roman"/>
                <w:sz w:val="28"/>
                <w:szCs w:val="28"/>
                <w:lang w:val="en-US"/>
              </w:rPr>
              <w:t>- Orientation to the regional labor market and social order through the formation of professional competencies of the graduate, adjusted for the requirements of stakeholders.</w:t>
            </w:r>
          </w:p>
          <w:p w:rsidR="00DE5A00" w:rsidRPr="00DE5A00" w:rsidRDefault="00111F48" w:rsidP="00111F48">
            <w:pPr>
              <w:widowControl w:val="0"/>
              <w:tabs>
                <w:tab w:val="left" w:pos="567"/>
              </w:tabs>
              <w:spacing w:after="0" w:line="240" w:lineRule="auto"/>
              <w:jc w:val="both"/>
              <w:rPr>
                <w:rFonts w:ascii="Times New Roman" w:eastAsia="Calibri" w:hAnsi="Times New Roman" w:cs="Times New Roman"/>
                <w:sz w:val="28"/>
                <w:szCs w:val="28"/>
                <w:lang w:val="en-US"/>
              </w:rPr>
            </w:pPr>
            <w:r w:rsidRPr="00111F48">
              <w:rPr>
                <w:rFonts w:ascii="Times New Roman" w:hAnsi="Times New Roman" w:cs="Times New Roman"/>
                <w:sz w:val="28"/>
                <w:szCs w:val="28"/>
                <w:lang w:val="en-US"/>
              </w:rPr>
              <w:t>- Orientation to practice and emphasis on the development of critical thinking and skills, the formation of a wide range of skills that allow you to be functionally competent and competitive in any life situation and in demand in the labor market.</w:t>
            </w:r>
          </w:p>
        </w:tc>
      </w:tr>
      <w:tr w:rsidR="00DE5A00" w:rsidRPr="001B5A41" w:rsidTr="00507FB8">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en-US"/>
              </w:rPr>
            </w:pPr>
            <w:r w:rsidRPr="00DE5A00">
              <w:rPr>
                <w:rFonts w:ascii="Times New Roman" w:hAnsi="Times New Roman"/>
                <w:b/>
                <w:bCs/>
                <w:sz w:val="28"/>
                <w:szCs w:val="28"/>
                <w:lang w:val="en-US"/>
              </w:rPr>
              <w:t>Academic Integrity and Ethics Policy</w:t>
            </w:r>
          </w:p>
        </w:tc>
        <w:tc>
          <w:tcPr>
            <w:tcW w:w="3986" w:type="pct"/>
          </w:tcPr>
          <w:p w:rsidR="00DE5A00" w:rsidRPr="00DE5A00" w:rsidRDefault="00DE5A00" w:rsidP="00DE5A00">
            <w:pPr>
              <w:tabs>
                <w:tab w:val="left" w:pos="273"/>
              </w:tabs>
              <w:spacing w:after="0" w:line="240" w:lineRule="auto"/>
              <w:ind w:hanging="273"/>
              <w:jc w:val="both"/>
              <w:rPr>
                <w:rFonts w:ascii="Times New Roman" w:eastAsia="Calibri" w:hAnsi="Times New Roman" w:cs="Times New Roman"/>
                <w:sz w:val="28"/>
                <w:szCs w:val="28"/>
                <w:lang w:val="en-US"/>
              </w:rPr>
            </w:pPr>
            <w:r w:rsidRPr="00DE5A00">
              <w:rPr>
                <w:rFonts w:ascii="Times New Roman" w:hAnsi="Times New Roman" w:cs="Times New Roman"/>
                <w:sz w:val="28"/>
                <w:szCs w:val="28"/>
                <w:lang w:val="en-US"/>
              </w:rPr>
              <w:t>T</w:t>
            </w:r>
            <w:r w:rsidR="00507FB8">
              <w:rPr>
                <w:rFonts w:ascii="Times New Roman" w:hAnsi="Times New Roman" w:cs="Times New Roman"/>
                <w:sz w:val="28"/>
                <w:szCs w:val="28"/>
                <w:lang w:val="en-US"/>
              </w:rPr>
              <w:t>The u</w:t>
            </w:r>
            <w:r w:rsidRPr="00DE5A00">
              <w:rPr>
                <w:rFonts w:ascii="Times New Roman" w:hAnsi="Times New Roman" w:cs="Times New Roman"/>
                <w:sz w:val="28"/>
                <w:szCs w:val="28"/>
                <w:lang w:val="en-US"/>
              </w:rPr>
              <w:t>niversity has taken measures to maintain academic integrity and academic freedom, protection from any kind of intolerance and discrimination:</w:t>
            </w:r>
          </w:p>
          <w:p w:rsidR="00DE5A00" w:rsidRPr="00DE5A00" w:rsidRDefault="00DE5A00" w:rsidP="00DE5A00">
            <w:pPr>
              <w:numPr>
                <w:ilvl w:val="0"/>
                <w:numId w:val="21"/>
              </w:numPr>
              <w:tabs>
                <w:tab w:val="left" w:pos="273"/>
              </w:tabs>
              <w:spacing w:after="0" w:line="240" w:lineRule="auto"/>
              <w:ind w:left="0"/>
              <w:jc w:val="both"/>
              <w:rPr>
                <w:rFonts w:ascii="Times New Roman" w:hAnsi="Times New Roman" w:cs="Times New Roman"/>
                <w:sz w:val="28"/>
                <w:szCs w:val="28"/>
                <w:lang w:val="en-US" w:eastAsia="en-US"/>
              </w:rPr>
            </w:pPr>
            <w:r w:rsidRPr="00DE5A00">
              <w:rPr>
                <w:rFonts w:ascii="Times New Roman" w:hAnsi="Times New Roman" w:cs="Times New Roman"/>
                <w:sz w:val="28"/>
                <w:szCs w:val="28"/>
                <w:lang w:val="en-US"/>
              </w:rPr>
              <w:t>Rules of academic integrity (</w:t>
            </w:r>
            <w:r w:rsidRPr="00DE5A00">
              <w:rPr>
                <w:rFonts w:ascii="Times New Roman" w:hAnsi="Times New Roman" w:cs="Times New Roman"/>
                <w:sz w:val="28"/>
                <w:szCs w:val="28"/>
                <w:lang w:val="en-US" w:eastAsia="en-US"/>
              </w:rPr>
              <w:t>Order No. 212-нқ dated 10.10.2022</w:t>
            </w:r>
            <w:r w:rsidRPr="00DE5A00">
              <w:rPr>
                <w:rFonts w:ascii="Times New Roman" w:hAnsi="Times New Roman" w:cs="Times New Roman"/>
                <w:sz w:val="28"/>
                <w:szCs w:val="28"/>
                <w:lang w:val="en-US"/>
              </w:rPr>
              <w:t xml:space="preserve">); </w:t>
            </w:r>
          </w:p>
          <w:p w:rsidR="00DE5A00" w:rsidRPr="00DE5A00" w:rsidRDefault="00DE5A00" w:rsidP="00DE5A00">
            <w:pPr>
              <w:numPr>
                <w:ilvl w:val="0"/>
                <w:numId w:val="21"/>
              </w:numPr>
              <w:tabs>
                <w:tab w:val="left" w:pos="273"/>
              </w:tabs>
              <w:spacing w:after="0" w:line="240" w:lineRule="auto"/>
              <w:ind w:left="0"/>
              <w:jc w:val="both"/>
              <w:rPr>
                <w:rFonts w:ascii="Times New Roman" w:hAnsi="Times New Roman" w:cs="Times New Roman"/>
                <w:sz w:val="28"/>
                <w:szCs w:val="28"/>
                <w:lang w:val="en-US" w:eastAsia="en-US"/>
              </w:rPr>
            </w:pPr>
            <w:r w:rsidRPr="00DE5A00">
              <w:rPr>
                <w:rFonts w:ascii="Times New Roman" w:hAnsi="Times New Roman" w:cs="Times New Roman"/>
                <w:sz w:val="28"/>
                <w:szCs w:val="28"/>
                <w:lang w:val="en-US"/>
              </w:rPr>
              <w:t>Anti-Corruption Standard (</w:t>
            </w:r>
            <w:r w:rsidRPr="00DE5A00">
              <w:rPr>
                <w:rFonts w:ascii="Times New Roman" w:hAnsi="Times New Roman" w:cs="Times New Roman"/>
                <w:sz w:val="28"/>
                <w:szCs w:val="28"/>
                <w:lang w:val="en-US" w:eastAsia="en-US"/>
              </w:rPr>
              <w:t>Order No. 221-нқ dated 07.12.2021</w:t>
            </w:r>
            <w:r w:rsidRPr="00DE5A00">
              <w:rPr>
                <w:rFonts w:ascii="Times New Roman" w:hAnsi="Times New Roman" w:cs="Times New Roman"/>
                <w:sz w:val="28"/>
                <w:szCs w:val="28"/>
                <w:lang w:val="en-US"/>
              </w:rPr>
              <w:t>).</w:t>
            </w:r>
          </w:p>
          <w:p w:rsidR="00DE5A00" w:rsidRPr="00111F48" w:rsidRDefault="00DE5A00" w:rsidP="00111F48">
            <w:pPr>
              <w:numPr>
                <w:ilvl w:val="0"/>
                <w:numId w:val="21"/>
              </w:numPr>
              <w:tabs>
                <w:tab w:val="left" w:pos="273"/>
              </w:tabs>
              <w:spacing w:after="0" w:line="240" w:lineRule="auto"/>
              <w:ind w:left="0"/>
              <w:jc w:val="both"/>
              <w:rPr>
                <w:rFonts w:ascii="Times New Roman" w:hAnsi="Times New Roman" w:cs="Times New Roman"/>
                <w:sz w:val="28"/>
                <w:szCs w:val="28"/>
                <w:lang w:val="en-US" w:eastAsia="en-US"/>
              </w:rPr>
            </w:pPr>
            <w:r w:rsidRPr="00DE5A00">
              <w:rPr>
                <w:rFonts w:ascii="Times New Roman" w:hAnsi="Times New Roman" w:cs="Times New Roman"/>
                <w:sz w:val="28"/>
                <w:szCs w:val="28"/>
                <w:lang w:val="en-US"/>
              </w:rPr>
              <w:t>Code of Ethics (</w:t>
            </w:r>
            <w:r w:rsidR="00507FB8">
              <w:rPr>
                <w:rFonts w:ascii="Times New Roman" w:hAnsi="Times New Roman" w:cs="Times New Roman"/>
                <w:sz w:val="28"/>
                <w:szCs w:val="28"/>
                <w:lang w:val="en-US" w:eastAsia="en-US"/>
              </w:rPr>
              <w:t>O</w:t>
            </w:r>
            <w:r w:rsidRPr="00DE5A00">
              <w:rPr>
                <w:rFonts w:ascii="Times New Roman" w:hAnsi="Times New Roman" w:cs="Times New Roman"/>
                <w:sz w:val="28"/>
                <w:szCs w:val="28"/>
                <w:lang w:val="en-US" w:eastAsia="en-US"/>
              </w:rPr>
              <w:t>rder No. 212-</w:t>
            </w:r>
            <w:r w:rsidR="00507FB8">
              <w:rPr>
                <w:rFonts w:ascii="Times New Roman" w:hAnsi="Times New Roman" w:cs="Times New Roman"/>
                <w:sz w:val="28"/>
                <w:szCs w:val="28"/>
                <w:lang w:val="en-US" w:eastAsia="en-US"/>
              </w:rPr>
              <w:t xml:space="preserve">of October10, </w:t>
            </w:r>
            <w:r w:rsidRPr="00DE5A00">
              <w:rPr>
                <w:rFonts w:ascii="Times New Roman" w:hAnsi="Times New Roman" w:cs="Times New Roman"/>
                <w:sz w:val="28"/>
                <w:szCs w:val="28"/>
                <w:lang w:val="en-US" w:eastAsia="en-US"/>
              </w:rPr>
              <w:t>2022).</w:t>
            </w:r>
          </w:p>
        </w:tc>
      </w:tr>
      <w:tr w:rsidR="00DE5A00" w:rsidRPr="001B5A41" w:rsidTr="00507FB8">
        <w:trPr>
          <w:trHeight w:val="1265"/>
        </w:trPr>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en-US"/>
              </w:rPr>
            </w:pPr>
            <w:r w:rsidRPr="00DE5A00">
              <w:rPr>
                <w:rFonts w:ascii="Times New Roman" w:hAnsi="Times New Roman"/>
                <w:b/>
                <w:bCs/>
                <w:sz w:val="28"/>
                <w:szCs w:val="28"/>
                <w:lang w:val="en-US"/>
              </w:rPr>
              <w:t>Regulatory and legal framework for the development of EP</w:t>
            </w:r>
          </w:p>
        </w:tc>
        <w:tc>
          <w:tcPr>
            <w:tcW w:w="3986" w:type="pct"/>
            <w:hideMark/>
          </w:tcPr>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1.Law of the Republic of Kazakhstan “On Education”;</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2. Model rules for the activities of educational organizations implementing educational programs of higher and (or) postgraduate education, approved by order of the Ministry of Education and Science of the Republic of Kazakhstan dated October 30, 2018 No. 595 with amendments and additions dated December 29, 2021. No. 614</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3. Standard rules for admission to training in educational organizations implementing educational programs of higher and postgraduate education, approved by order of the Ministry of Education and Science of the Republic of Kazakhstan dated October 31, 2018 No. 600 with amendments and additions dated 06/02/2023. No. 252</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 xml:space="preserve">4. State mandatory standards for higher and postgraduate education, approved by order of the Ministry of Education and Science of July 20, </w:t>
            </w:r>
            <w:r w:rsidRPr="00507FB8">
              <w:rPr>
                <w:rFonts w:ascii="Times New Roman" w:hAnsi="Times New Roman"/>
                <w:sz w:val="28"/>
                <w:szCs w:val="28"/>
              </w:rPr>
              <w:lastRenderedPageBreak/>
              <w:t>2022 No. 2;</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5. Rules for organizing the educational process in credit technology of education, approved by order of the Ministry of Education and Science of the Republic of Kazakhstan dated April 20, 2011 No. 152; with changes and additions from 09/23/2022. No. 79</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6. Qualification reference book for positions of managers, specialists and other employees, approved by order of the Minister of Labor and Social Protection of the Population of the Republic of Kazakhstan dated December 30, 2020 No. 553.</w:t>
            </w:r>
          </w:p>
          <w:p w:rsidR="00507FB8" w:rsidRPr="00507FB8" w:rsidRDefault="00507FB8" w:rsidP="00507FB8">
            <w:pPr>
              <w:pStyle w:val="a5"/>
              <w:keepNext/>
              <w:keepLines/>
              <w:widowControl w:val="0"/>
              <w:spacing w:after="0" w:line="240" w:lineRule="auto"/>
              <w:ind w:left="0"/>
              <w:jc w:val="both"/>
              <w:outlineLvl w:val="1"/>
              <w:rPr>
                <w:rFonts w:ascii="Times New Roman" w:hAnsi="Times New Roman"/>
                <w:sz w:val="28"/>
                <w:szCs w:val="28"/>
              </w:rPr>
            </w:pPr>
            <w:r w:rsidRPr="00507FB8">
              <w:rPr>
                <w:rFonts w:ascii="Times New Roman" w:hAnsi="Times New Roman"/>
                <w:sz w:val="28"/>
                <w:szCs w:val="28"/>
              </w:rPr>
              <w:t>7. Methodological recommendations for introducing ECTS principles into the educational process and expanding academic freedom. Appendix to the order of the Minister of Science and Higher Education. of the Republic of Kazakhstan dated February 12, 2024 No. 57</w:t>
            </w:r>
          </w:p>
          <w:p w:rsidR="00DE5A00" w:rsidRPr="00507FB8" w:rsidRDefault="00507FB8" w:rsidP="00507FB8">
            <w:pPr>
              <w:spacing w:after="0" w:line="240" w:lineRule="auto"/>
              <w:jc w:val="both"/>
              <w:rPr>
                <w:rFonts w:ascii="Times New Roman" w:eastAsia="TimesNewRomanPS-ItalicMT" w:hAnsi="Times New Roman" w:cs="Times New Roman"/>
                <w:iCs/>
                <w:sz w:val="28"/>
                <w:szCs w:val="28"/>
                <w:lang w:val="en-US"/>
              </w:rPr>
            </w:pPr>
            <w:r w:rsidRPr="00507FB8">
              <w:rPr>
                <w:rFonts w:ascii="Times New Roman" w:hAnsi="Times New Roman"/>
                <w:sz w:val="28"/>
                <w:szCs w:val="28"/>
                <w:lang w:val="en-US"/>
              </w:rPr>
              <w:t>8. Guidelines for the development of educational programs for higher and postgraduate education, Appendix 1 to the order of the Director of the National Center for the Development of Higher Education of the Ministry of Education and Science of the Republic of Kazakhstan dated May 4, 2023 No. 601 n/k</w:t>
            </w:r>
            <w:r w:rsidRPr="00507FB8">
              <w:rPr>
                <w:rFonts w:ascii="Times New Roman" w:eastAsia="TimesNewRomanPS-ItalicMT" w:hAnsi="Times New Roman" w:cs="Times New Roman"/>
                <w:iCs/>
                <w:sz w:val="28"/>
                <w:szCs w:val="28"/>
                <w:lang w:val="en-US"/>
              </w:rPr>
              <w:t xml:space="preserve"> </w:t>
            </w:r>
          </w:p>
        </w:tc>
      </w:tr>
      <w:tr w:rsidR="00DE5A00" w:rsidRPr="00DE5A00" w:rsidTr="00507FB8">
        <w:trPr>
          <w:trHeight w:val="1422"/>
        </w:trPr>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en-US"/>
              </w:rPr>
            </w:pPr>
            <w:r w:rsidRPr="00DE5A00">
              <w:rPr>
                <w:rFonts w:ascii="Times New Roman" w:hAnsi="Times New Roman"/>
                <w:b/>
                <w:bCs/>
                <w:sz w:val="28"/>
                <w:szCs w:val="28"/>
                <w:lang w:val="en-US"/>
              </w:rPr>
              <w:lastRenderedPageBreak/>
              <w:t>Organization of the educational process</w:t>
            </w:r>
          </w:p>
        </w:tc>
        <w:tc>
          <w:tcPr>
            <w:tcW w:w="3986" w:type="pct"/>
            <w:hideMark/>
          </w:tcPr>
          <w:p w:rsidR="00DE5A00" w:rsidRPr="00DE5A00" w:rsidRDefault="00DE5A00" w:rsidP="00DE5A00">
            <w:pPr>
              <w:pStyle w:val="a5"/>
              <w:keepNext/>
              <w:keepLines/>
              <w:widowControl w:val="0"/>
              <w:numPr>
                <w:ilvl w:val="0"/>
                <w:numId w:val="22"/>
              </w:numPr>
              <w:tabs>
                <w:tab w:val="left" w:pos="273"/>
              </w:tabs>
              <w:spacing w:after="0" w:line="240" w:lineRule="auto"/>
              <w:ind w:left="0" w:hanging="273"/>
              <w:jc w:val="both"/>
              <w:outlineLvl w:val="1"/>
              <w:rPr>
                <w:rFonts w:ascii="Times New Roman" w:hAnsi="Times New Roman"/>
                <w:sz w:val="28"/>
                <w:szCs w:val="28"/>
              </w:rPr>
            </w:pPr>
            <w:r w:rsidRPr="00DE5A00">
              <w:rPr>
                <w:rFonts w:ascii="Times New Roman" w:hAnsi="Times New Roman"/>
                <w:sz w:val="28"/>
                <w:szCs w:val="28"/>
              </w:rPr>
              <w:t xml:space="preserve">Implementation of the principles of the Bologna Process </w:t>
            </w:r>
          </w:p>
          <w:p w:rsidR="00DE5A00" w:rsidRPr="00DE5A00" w:rsidRDefault="00DE5A00" w:rsidP="00DE5A00">
            <w:pPr>
              <w:pStyle w:val="a5"/>
              <w:keepNext/>
              <w:keepLines/>
              <w:widowControl w:val="0"/>
              <w:numPr>
                <w:ilvl w:val="0"/>
                <w:numId w:val="22"/>
              </w:numPr>
              <w:tabs>
                <w:tab w:val="left" w:pos="273"/>
              </w:tabs>
              <w:spacing w:after="0" w:line="240" w:lineRule="auto"/>
              <w:ind w:left="0" w:hanging="273"/>
              <w:jc w:val="both"/>
              <w:outlineLvl w:val="1"/>
              <w:rPr>
                <w:rFonts w:ascii="Times New Roman" w:hAnsi="Times New Roman"/>
                <w:sz w:val="28"/>
                <w:szCs w:val="28"/>
              </w:rPr>
            </w:pPr>
            <w:r w:rsidRPr="00DE5A00">
              <w:rPr>
                <w:rFonts w:ascii="Times New Roman" w:hAnsi="Times New Roman"/>
                <w:sz w:val="28"/>
                <w:szCs w:val="28"/>
              </w:rPr>
              <w:t>Student-centered learning</w:t>
            </w:r>
          </w:p>
          <w:p w:rsidR="00DE5A00" w:rsidRPr="00DE5A00" w:rsidRDefault="00DE5A00" w:rsidP="00DE5A00">
            <w:pPr>
              <w:pStyle w:val="a5"/>
              <w:keepNext/>
              <w:keepLines/>
              <w:widowControl w:val="0"/>
              <w:numPr>
                <w:ilvl w:val="0"/>
                <w:numId w:val="22"/>
              </w:numPr>
              <w:tabs>
                <w:tab w:val="left" w:pos="273"/>
              </w:tabs>
              <w:spacing w:after="0" w:line="240" w:lineRule="auto"/>
              <w:ind w:left="0" w:hanging="273"/>
              <w:jc w:val="both"/>
              <w:outlineLvl w:val="1"/>
              <w:rPr>
                <w:rFonts w:ascii="Times New Roman" w:hAnsi="Times New Roman"/>
                <w:sz w:val="28"/>
                <w:szCs w:val="28"/>
              </w:rPr>
            </w:pPr>
            <w:r w:rsidRPr="00DE5A00">
              <w:rPr>
                <w:rFonts w:ascii="Times New Roman" w:hAnsi="Times New Roman"/>
                <w:sz w:val="28"/>
                <w:szCs w:val="28"/>
              </w:rPr>
              <w:t>Availability</w:t>
            </w:r>
          </w:p>
          <w:p w:rsidR="00DE5A00" w:rsidRPr="00E7242B" w:rsidRDefault="00DE5A00" w:rsidP="00E7242B">
            <w:pPr>
              <w:pStyle w:val="a5"/>
              <w:keepNext/>
              <w:keepLines/>
              <w:widowControl w:val="0"/>
              <w:numPr>
                <w:ilvl w:val="0"/>
                <w:numId w:val="22"/>
              </w:numPr>
              <w:tabs>
                <w:tab w:val="left" w:pos="273"/>
              </w:tabs>
              <w:spacing w:after="0" w:line="240" w:lineRule="auto"/>
              <w:ind w:left="0" w:hanging="273"/>
              <w:jc w:val="both"/>
              <w:outlineLvl w:val="1"/>
              <w:rPr>
                <w:rFonts w:ascii="Times New Roman" w:hAnsi="Times New Roman"/>
                <w:sz w:val="28"/>
                <w:szCs w:val="28"/>
                <w:lang w:val="ru-RU" w:eastAsia="ru-RU"/>
              </w:rPr>
            </w:pPr>
            <w:r w:rsidRPr="00DE5A00">
              <w:rPr>
                <w:rFonts w:ascii="Times New Roman" w:hAnsi="Times New Roman"/>
                <w:sz w:val="28"/>
                <w:szCs w:val="28"/>
              </w:rPr>
              <w:t>Inclusivity</w:t>
            </w:r>
          </w:p>
        </w:tc>
      </w:tr>
      <w:tr w:rsidR="00DE5A00" w:rsidRPr="00DE5A00" w:rsidTr="00507FB8">
        <w:trPr>
          <w:trHeight w:val="1368"/>
        </w:trPr>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ru-RU"/>
              </w:rPr>
            </w:pPr>
            <w:r w:rsidRPr="00DE5A00">
              <w:rPr>
                <w:rFonts w:ascii="Times New Roman" w:hAnsi="Times New Roman"/>
                <w:b/>
                <w:bCs/>
                <w:sz w:val="28"/>
                <w:szCs w:val="28"/>
                <w:lang w:val="ru-RU"/>
              </w:rPr>
              <w:t xml:space="preserve">Quality assurance of </w:t>
            </w:r>
            <w:r w:rsidRPr="00DE5A00">
              <w:rPr>
                <w:rFonts w:ascii="Times New Roman" w:hAnsi="Times New Roman"/>
                <w:b/>
                <w:bCs/>
                <w:sz w:val="28"/>
                <w:szCs w:val="28"/>
                <w:lang w:val="en-US"/>
              </w:rPr>
              <w:t>E</w:t>
            </w:r>
            <w:r w:rsidRPr="00DE5A00">
              <w:rPr>
                <w:rFonts w:ascii="Times New Roman" w:hAnsi="Times New Roman"/>
                <w:b/>
                <w:bCs/>
                <w:sz w:val="28"/>
                <w:szCs w:val="28"/>
                <w:lang w:val="ru-RU"/>
              </w:rPr>
              <w:t>P</w:t>
            </w:r>
          </w:p>
        </w:tc>
        <w:tc>
          <w:tcPr>
            <w:tcW w:w="3986" w:type="pct"/>
            <w:hideMark/>
          </w:tcPr>
          <w:p w:rsidR="00DE5A00" w:rsidRPr="00DE5A00" w:rsidRDefault="00DE5A00" w:rsidP="00DE5A00">
            <w:pPr>
              <w:pStyle w:val="a5"/>
              <w:numPr>
                <w:ilvl w:val="0"/>
                <w:numId w:val="23"/>
              </w:numPr>
              <w:tabs>
                <w:tab w:val="left" w:pos="273"/>
                <w:tab w:val="left" w:pos="436"/>
              </w:tabs>
              <w:spacing w:after="0" w:line="240" w:lineRule="auto"/>
              <w:ind w:left="0" w:hanging="273"/>
              <w:jc w:val="both"/>
              <w:rPr>
                <w:rFonts w:ascii="Times New Roman" w:eastAsia="Calibri" w:hAnsi="Times New Roman"/>
                <w:sz w:val="28"/>
                <w:szCs w:val="28"/>
                <w:lang w:val="ru-RU" w:eastAsia="en-US"/>
              </w:rPr>
            </w:pPr>
            <w:r w:rsidRPr="00DE5A00">
              <w:rPr>
                <w:rFonts w:ascii="Times New Roman" w:eastAsia="Calibri" w:hAnsi="Times New Roman"/>
                <w:sz w:val="28"/>
                <w:szCs w:val="28"/>
                <w:lang w:val="ru-RU" w:eastAsia="en-US"/>
              </w:rPr>
              <w:t>Internal quality assurance system</w:t>
            </w:r>
          </w:p>
          <w:p w:rsidR="00DE5A00" w:rsidRPr="00DE5A00" w:rsidRDefault="00DE5A00" w:rsidP="00DE5A00">
            <w:pPr>
              <w:pStyle w:val="a5"/>
              <w:numPr>
                <w:ilvl w:val="0"/>
                <w:numId w:val="23"/>
              </w:numPr>
              <w:tabs>
                <w:tab w:val="left" w:pos="273"/>
                <w:tab w:val="left" w:pos="436"/>
              </w:tabs>
              <w:spacing w:after="0" w:line="240" w:lineRule="auto"/>
              <w:ind w:left="0" w:hanging="273"/>
              <w:jc w:val="both"/>
              <w:rPr>
                <w:rFonts w:ascii="Times New Roman" w:eastAsia="Calibri" w:hAnsi="Times New Roman"/>
                <w:sz w:val="28"/>
                <w:szCs w:val="28"/>
                <w:lang w:val="en-US" w:eastAsia="en-US"/>
              </w:rPr>
            </w:pPr>
            <w:r w:rsidRPr="00DE5A00">
              <w:rPr>
                <w:rFonts w:ascii="Times New Roman" w:eastAsia="Calibri" w:hAnsi="Times New Roman"/>
                <w:sz w:val="28"/>
                <w:szCs w:val="28"/>
                <w:lang w:val="en-US" w:eastAsia="en-US"/>
              </w:rPr>
              <w:t xml:space="preserve"> Involvement of stakeholders in the development of the EP and its evaluation </w:t>
            </w:r>
          </w:p>
          <w:p w:rsidR="00DE5A00" w:rsidRPr="00DE5A00" w:rsidRDefault="00DE5A00" w:rsidP="00DE5A00">
            <w:pPr>
              <w:pStyle w:val="a5"/>
              <w:numPr>
                <w:ilvl w:val="0"/>
                <w:numId w:val="23"/>
              </w:numPr>
              <w:tabs>
                <w:tab w:val="left" w:pos="273"/>
                <w:tab w:val="left" w:pos="436"/>
              </w:tabs>
              <w:spacing w:after="0" w:line="240" w:lineRule="auto"/>
              <w:ind w:left="0" w:hanging="273"/>
              <w:jc w:val="both"/>
              <w:rPr>
                <w:rFonts w:ascii="Times New Roman" w:eastAsia="Calibri" w:hAnsi="Times New Roman"/>
                <w:sz w:val="28"/>
                <w:szCs w:val="28"/>
                <w:lang w:val="ru-RU" w:eastAsia="en-US"/>
              </w:rPr>
            </w:pPr>
            <w:r w:rsidRPr="00DE5A00">
              <w:rPr>
                <w:rFonts w:ascii="Times New Roman" w:eastAsia="Calibri" w:hAnsi="Times New Roman"/>
                <w:sz w:val="28"/>
                <w:szCs w:val="28"/>
                <w:lang w:val="en-US" w:eastAsia="en-US"/>
              </w:rPr>
              <w:t xml:space="preserve"> </w:t>
            </w:r>
            <w:r w:rsidRPr="00DE5A00">
              <w:rPr>
                <w:rFonts w:ascii="Times New Roman" w:eastAsia="Calibri" w:hAnsi="Times New Roman"/>
                <w:sz w:val="28"/>
                <w:szCs w:val="28"/>
                <w:lang w:val="ru-RU" w:eastAsia="en-US"/>
              </w:rPr>
              <w:t>Systematic monitoring</w:t>
            </w:r>
          </w:p>
          <w:p w:rsidR="00DE5A00" w:rsidRPr="00E7242B" w:rsidRDefault="00DE5A00" w:rsidP="00E7242B">
            <w:pPr>
              <w:pStyle w:val="a5"/>
              <w:numPr>
                <w:ilvl w:val="0"/>
                <w:numId w:val="23"/>
              </w:numPr>
              <w:tabs>
                <w:tab w:val="left" w:pos="273"/>
                <w:tab w:val="left" w:pos="436"/>
              </w:tabs>
              <w:spacing w:after="0" w:line="240" w:lineRule="auto"/>
              <w:ind w:left="0" w:hanging="273"/>
              <w:jc w:val="both"/>
              <w:rPr>
                <w:rFonts w:ascii="Times New Roman" w:hAnsi="Times New Roman"/>
                <w:b/>
                <w:bCs/>
                <w:sz w:val="28"/>
                <w:szCs w:val="28"/>
                <w:lang w:val="en-US"/>
              </w:rPr>
            </w:pPr>
            <w:r w:rsidRPr="00DE5A00">
              <w:rPr>
                <w:rFonts w:ascii="Times New Roman" w:eastAsia="Calibri" w:hAnsi="Times New Roman"/>
                <w:sz w:val="28"/>
                <w:szCs w:val="28"/>
                <w:lang w:val="en-US" w:eastAsia="en-US"/>
              </w:rPr>
              <w:t xml:space="preserve"> Updating the content (updating)</w:t>
            </w:r>
          </w:p>
        </w:tc>
      </w:tr>
      <w:tr w:rsidR="00DE5A00" w:rsidRPr="001D12C2" w:rsidTr="00507FB8">
        <w:trPr>
          <w:trHeight w:val="1328"/>
        </w:trPr>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rPr>
            </w:pPr>
            <w:r w:rsidRPr="00DE5A00">
              <w:rPr>
                <w:rFonts w:ascii="Times New Roman" w:hAnsi="Times New Roman"/>
                <w:b/>
                <w:bCs/>
                <w:sz w:val="28"/>
                <w:szCs w:val="28"/>
                <w:lang w:val="en-US"/>
              </w:rPr>
              <w:t>Requirements for applicants</w:t>
            </w:r>
          </w:p>
        </w:tc>
        <w:tc>
          <w:tcPr>
            <w:tcW w:w="3986" w:type="pct"/>
            <w:hideMark/>
          </w:tcPr>
          <w:p w:rsidR="00DE5A00" w:rsidRPr="00E7242B" w:rsidRDefault="00DE5A00" w:rsidP="00DE5A00">
            <w:pPr>
              <w:spacing w:after="0" w:line="240" w:lineRule="auto"/>
              <w:jc w:val="both"/>
              <w:rPr>
                <w:rFonts w:ascii="Times New Roman" w:hAnsi="Times New Roman" w:cs="Times New Roman"/>
                <w:bCs/>
                <w:sz w:val="28"/>
                <w:szCs w:val="28"/>
                <w:lang w:val="en-US"/>
              </w:rPr>
            </w:pPr>
            <w:r w:rsidRPr="00DE5A00">
              <w:rPr>
                <w:rFonts w:ascii="Times New Roman" w:hAnsi="Times New Roman" w:cs="Times New Roman"/>
                <w:bCs/>
                <w:sz w:val="28"/>
                <w:szCs w:val="28"/>
                <w:lang w:val="en-US"/>
              </w:rPr>
              <w:t xml:space="preserve">They are established according to the Standard Rules of admission to training in educational organizations implementing educational programs of higher and postgraduate education Order of the Ministry of Education and Science of the Republic of Kazakhstan </w:t>
            </w:r>
            <w:r w:rsidR="00E7242B" w:rsidRPr="00E7242B">
              <w:rPr>
                <w:rFonts w:ascii="Times New Roman" w:hAnsi="Times New Roman"/>
                <w:bCs/>
                <w:sz w:val="28"/>
                <w:szCs w:val="28"/>
                <w:lang w:val="en-US"/>
              </w:rPr>
              <w:t>No. 600 dated October 31, 2018, with changes and additions dated June 2, 2023. No. 252</w:t>
            </w:r>
          </w:p>
        </w:tc>
      </w:tr>
      <w:tr w:rsidR="00DE5A00" w:rsidRPr="001B5A41" w:rsidTr="00507FB8">
        <w:tc>
          <w:tcPr>
            <w:tcW w:w="1014" w:type="pct"/>
            <w:hideMark/>
          </w:tcPr>
          <w:p w:rsidR="00DE5A00" w:rsidRPr="00DE5A00" w:rsidRDefault="00DE5A00" w:rsidP="00DE5A00">
            <w:pPr>
              <w:pStyle w:val="a5"/>
              <w:spacing w:after="0" w:line="240" w:lineRule="auto"/>
              <w:ind w:left="0"/>
              <w:rPr>
                <w:rFonts w:ascii="Times New Roman" w:hAnsi="Times New Roman"/>
                <w:b/>
                <w:bCs/>
                <w:sz w:val="28"/>
                <w:szCs w:val="28"/>
                <w:lang w:val="en-US"/>
              </w:rPr>
            </w:pPr>
            <w:r w:rsidRPr="00DE5A00">
              <w:rPr>
                <w:rFonts w:ascii="Times New Roman" w:hAnsi="Times New Roman"/>
                <w:b/>
                <w:bCs/>
                <w:sz w:val="28"/>
                <w:szCs w:val="28"/>
                <w:lang w:val="en-US"/>
              </w:rPr>
              <w:t>Conditions for the implementation of educational programs (EP) for persons with disabilities and special educational needs(SSN)</w:t>
            </w:r>
          </w:p>
        </w:tc>
        <w:tc>
          <w:tcPr>
            <w:tcW w:w="3986" w:type="pct"/>
            <w:hideMark/>
          </w:tcPr>
          <w:p w:rsidR="00DE5A00" w:rsidRPr="00DE5A00" w:rsidRDefault="00DE5A00" w:rsidP="00DE5A00">
            <w:pPr>
              <w:spacing w:after="0" w:line="240" w:lineRule="auto"/>
              <w:ind w:firstLine="567"/>
              <w:jc w:val="both"/>
              <w:rPr>
                <w:rFonts w:ascii="Times New Roman" w:eastAsia="Calibri" w:hAnsi="Times New Roman" w:cs="Times New Roman"/>
                <w:sz w:val="28"/>
                <w:szCs w:val="28"/>
                <w:lang w:val="en-US"/>
              </w:rPr>
            </w:pPr>
            <w:r w:rsidRPr="00DE5A00">
              <w:rPr>
                <w:rFonts w:ascii="Times New Roman" w:hAnsi="Times New Roman" w:cs="Times New Roman"/>
                <w:sz w:val="28"/>
                <w:szCs w:val="28"/>
                <w:lang w:val="en-US"/>
              </w:rPr>
              <w:t xml:space="preserve">For students with SEN (special educational needs) and persons with disabilities (PSI), tactile PVC tiles, specially equipped toilets, a mnemonic diagram, and shower bars have been installed in educational buildings and student dormitories. Special parking spaces have been created. Crawler lift installed. There are desks for people with limited mobility (PLM), signs indicating the direction of movement, ramps. In the educational buildings (main building, building No. 8) there are 2 rooms with six working places adapted for users with disorders of the musculoskeletal system (DMS).For visually impaired users, the SARA™ CE Machine (2 pcs.) is available for scanning and reading books. The library website is adapted for the visually impaired. There </w:t>
            </w:r>
            <w:r w:rsidRPr="00DE5A00">
              <w:rPr>
                <w:rFonts w:ascii="Times New Roman" w:hAnsi="Times New Roman" w:cs="Times New Roman"/>
                <w:sz w:val="28"/>
                <w:szCs w:val="28"/>
                <w:lang w:val="en-US"/>
              </w:rPr>
              <w:lastRenderedPageBreak/>
              <w:t>is a special NVDA audio program with a service. The JIC website http://lib.ukgu.kz/ is open 24/7.</w:t>
            </w:r>
          </w:p>
          <w:p w:rsidR="00DE5A00" w:rsidRPr="00DE5A00" w:rsidRDefault="00DE5A00" w:rsidP="00DE5A00">
            <w:pPr>
              <w:spacing w:after="0" w:line="240" w:lineRule="auto"/>
              <w:ind w:firstLine="567"/>
              <w:jc w:val="both"/>
              <w:rPr>
                <w:rFonts w:ascii="Times New Roman" w:eastAsia="Calibri" w:hAnsi="Times New Roman" w:cs="Times New Roman"/>
                <w:sz w:val="28"/>
                <w:szCs w:val="28"/>
                <w:lang w:val="en-US"/>
              </w:rPr>
            </w:pPr>
            <w:r w:rsidRPr="00DE5A00">
              <w:rPr>
                <w:rFonts w:ascii="Times New Roman" w:hAnsi="Times New Roman" w:cs="Times New Roman"/>
                <w:sz w:val="28"/>
                <w:szCs w:val="28"/>
                <w:lang w:val="en-US"/>
              </w:rPr>
              <w:t>An individual differentiated approach is provided for all types of classes and in the organization of the educational process.</w:t>
            </w:r>
          </w:p>
        </w:tc>
      </w:tr>
    </w:tbl>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p w:rsidR="00DE5A00" w:rsidRPr="00DE5A00" w:rsidRDefault="00DE5A00" w:rsidP="00EF1140">
      <w:pPr>
        <w:jc w:val="center"/>
        <w:rPr>
          <w:rFonts w:ascii="Times New Roman" w:hAnsi="Times New Roman"/>
          <w:b/>
          <w:sz w:val="28"/>
          <w:szCs w:val="28"/>
          <w:lang w:val="en-US"/>
        </w:rPr>
      </w:pPr>
    </w:p>
    <w:tbl>
      <w:tblPr>
        <w:tblW w:w="10173" w:type="dxa"/>
        <w:tblLayout w:type="fixed"/>
        <w:tblLook w:val="04A0"/>
      </w:tblPr>
      <w:tblGrid>
        <w:gridCol w:w="1923"/>
        <w:gridCol w:w="8250"/>
      </w:tblGrid>
      <w:tr w:rsidR="00EF1140" w:rsidRPr="001B5A41" w:rsidTr="008A28A2">
        <w:tc>
          <w:tcPr>
            <w:tcW w:w="1923" w:type="dxa"/>
            <w:tcBorders>
              <w:bottom w:val="single" w:sz="4" w:space="0" w:color="auto"/>
            </w:tcBorders>
            <w:hideMark/>
          </w:tcPr>
          <w:p w:rsidR="00F001A2" w:rsidRDefault="00F001A2">
            <w:pPr>
              <w:spacing w:after="0" w:line="240" w:lineRule="auto"/>
              <w:rPr>
                <w:rFonts w:ascii="Times New Roman" w:hAnsi="Times New Roman"/>
                <w:b/>
                <w:sz w:val="28"/>
                <w:szCs w:val="28"/>
                <w:lang w:val="en-US"/>
              </w:rPr>
            </w:pPr>
          </w:p>
          <w:p w:rsidR="00F001A2" w:rsidRDefault="00F001A2">
            <w:pPr>
              <w:spacing w:after="0" w:line="240" w:lineRule="auto"/>
              <w:rPr>
                <w:rFonts w:ascii="Times New Roman" w:hAnsi="Times New Roman"/>
                <w:b/>
                <w:sz w:val="28"/>
                <w:szCs w:val="28"/>
                <w:lang w:val="en-US"/>
              </w:rPr>
            </w:pPr>
          </w:p>
          <w:p w:rsidR="00F001A2" w:rsidRDefault="00F001A2">
            <w:pPr>
              <w:spacing w:after="0" w:line="240" w:lineRule="auto"/>
              <w:rPr>
                <w:rFonts w:ascii="Times New Roman" w:hAnsi="Times New Roman"/>
                <w:b/>
                <w:sz w:val="28"/>
                <w:szCs w:val="28"/>
                <w:lang w:val="en-US"/>
              </w:rPr>
            </w:pPr>
          </w:p>
          <w:p w:rsidR="00F001A2" w:rsidRDefault="00F001A2">
            <w:pPr>
              <w:spacing w:after="0" w:line="240" w:lineRule="auto"/>
              <w:rPr>
                <w:rFonts w:ascii="Times New Roman" w:hAnsi="Times New Roman"/>
                <w:b/>
                <w:sz w:val="28"/>
                <w:szCs w:val="28"/>
                <w:lang w:val="en-US"/>
              </w:rPr>
            </w:pPr>
          </w:p>
          <w:p w:rsidR="00F001A2" w:rsidRDefault="00F001A2">
            <w:pPr>
              <w:spacing w:after="0" w:line="240" w:lineRule="auto"/>
              <w:rPr>
                <w:rFonts w:ascii="Times New Roman" w:hAnsi="Times New Roman"/>
                <w:b/>
                <w:sz w:val="28"/>
                <w:szCs w:val="28"/>
                <w:lang w:val="en-US"/>
              </w:rPr>
            </w:pPr>
          </w:p>
          <w:p w:rsidR="00F001A2" w:rsidRPr="00F001A2" w:rsidRDefault="00F001A2">
            <w:pPr>
              <w:spacing w:after="0" w:line="240" w:lineRule="auto"/>
              <w:rPr>
                <w:rFonts w:ascii="Times New Roman" w:hAnsi="Times New Roman"/>
                <w:b/>
                <w:sz w:val="28"/>
                <w:szCs w:val="28"/>
                <w:lang w:val="en-US" w:eastAsia="en-US"/>
              </w:rPr>
            </w:pPr>
          </w:p>
        </w:tc>
        <w:tc>
          <w:tcPr>
            <w:tcW w:w="8250" w:type="dxa"/>
            <w:hideMark/>
          </w:tcPr>
          <w:p w:rsidR="00F001A2" w:rsidRDefault="00F001A2" w:rsidP="00F001A2">
            <w:pPr>
              <w:spacing w:after="0" w:line="240" w:lineRule="auto"/>
              <w:jc w:val="both"/>
              <w:rPr>
                <w:rFonts w:ascii="Times New Roman" w:hAnsi="Times New Roman" w:cs="Times New Roman"/>
                <w:color w:val="000000"/>
                <w:sz w:val="24"/>
                <w:szCs w:val="24"/>
                <w:lang w:val="en-US"/>
              </w:rPr>
            </w:pPr>
          </w:p>
          <w:p w:rsidR="00F001A2" w:rsidRDefault="00F001A2">
            <w:pPr>
              <w:spacing w:after="0" w:line="240" w:lineRule="auto"/>
              <w:jc w:val="both"/>
              <w:rPr>
                <w:rFonts w:ascii="Times New Roman" w:hAnsi="Times New Roman"/>
                <w:sz w:val="28"/>
                <w:szCs w:val="28"/>
                <w:lang w:val="en-US" w:eastAsia="en-US"/>
              </w:rPr>
            </w:pPr>
          </w:p>
          <w:p w:rsidR="00F001A2" w:rsidRDefault="00F001A2">
            <w:pPr>
              <w:spacing w:after="0" w:line="240" w:lineRule="auto"/>
              <w:jc w:val="both"/>
              <w:rPr>
                <w:rFonts w:ascii="Times New Roman" w:hAnsi="Times New Roman"/>
                <w:sz w:val="28"/>
                <w:szCs w:val="28"/>
                <w:lang w:val="en-US" w:eastAsia="en-US"/>
              </w:rPr>
            </w:pPr>
          </w:p>
          <w:p w:rsidR="00F001A2" w:rsidRDefault="00F001A2">
            <w:pPr>
              <w:spacing w:after="0" w:line="240" w:lineRule="auto"/>
              <w:jc w:val="both"/>
              <w:rPr>
                <w:rFonts w:ascii="Times New Roman" w:hAnsi="Times New Roman"/>
                <w:sz w:val="28"/>
                <w:szCs w:val="28"/>
                <w:lang w:val="en-US" w:eastAsia="en-US"/>
              </w:rPr>
            </w:pPr>
          </w:p>
          <w:p w:rsidR="00F001A2" w:rsidRDefault="00F001A2">
            <w:pPr>
              <w:spacing w:after="0" w:line="240" w:lineRule="auto"/>
              <w:jc w:val="both"/>
              <w:rPr>
                <w:rFonts w:ascii="Times New Roman" w:hAnsi="Times New Roman"/>
                <w:sz w:val="28"/>
                <w:szCs w:val="28"/>
                <w:lang w:val="en-US" w:eastAsia="en-US"/>
              </w:rPr>
            </w:pPr>
          </w:p>
          <w:p w:rsidR="00F001A2" w:rsidRPr="005D1E36" w:rsidRDefault="00F001A2">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Pr="005D1E36" w:rsidRDefault="00DE5A00">
            <w:pPr>
              <w:spacing w:after="0" w:line="240" w:lineRule="auto"/>
              <w:jc w:val="both"/>
              <w:rPr>
                <w:rFonts w:ascii="Times New Roman" w:hAnsi="Times New Roman"/>
                <w:sz w:val="28"/>
                <w:szCs w:val="28"/>
                <w:lang w:val="en-US" w:eastAsia="en-US"/>
              </w:rPr>
            </w:pPr>
          </w:p>
          <w:p w:rsidR="00DE5A00" w:rsidRDefault="00DE5A00">
            <w:pPr>
              <w:spacing w:after="0" w:line="240" w:lineRule="auto"/>
              <w:jc w:val="both"/>
              <w:rPr>
                <w:rFonts w:ascii="Times New Roman" w:hAnsi="Times New Roman"/>
                <w:sz w:val="28"/>
                <w:szCs w:val="28"/>
                <w:lang w:val="kk-KZ" w:eastAsia="en-US"/>
              </w:rPr>
            </w:pPr>
          </w:p>
          <w:p w:rsidR="00111F48" w:rsidRPr="00111F48" w:rsidRDefault="00111F48">
            <w:pPr>
              <w:spacing w:after="0" w:line="240" w:lineRule="auto"/>
              <w:jc w:val="both"/>
              <w:rPr>
                <w:rFonts w:ascii="Times New Roman" w:hAnsi="Times New Roman"/>
                <w:sz w:val="28"/>
                <w:szCs w:val="28"/>
                <w:lang w:val="kk-KZ" w:eastAsia="en-US"/>
              </w:rPr>
            </w:pPr>
          </w:p>
          <w:p w:rsidR="00DE5A00" w:rsidRPr="005D1E36" w:rsidRDefault="00DE5A00">
            <w:pPr>
              <w:spacing w:after="0" w:line="240" w:lineRule="auto"/>
              <w:jc w:val="both"/>
              <w:rPr>
                <w:rFonts w:ascii="Times New Roman" w:hAnsi="Times New Roman"/>
                <w:sz w:val="28"/>
                <w:szCs w:val="28"/>
                <w:lang w:val="en-US" w:eastAsia="en-US"/>
              </w:rPr>
            </w:pPr>
          </w:p>
          <w:p w:rsidR="008A28A2" w:rsidRDefault="008A28A2" w:rsidP="008A28A2">
            <w:pPr>
              <w:pageBreakBefore/>
              <w:rPr>
                <w:rFonts w:ascii="Times New Roman" w:hAnsi="Times New Roman"/>
                <w:sz w:val="28"/>
                <w:szCs w:val="28"/>
                <w:lang w:val="en-US" w:eastAsia="en-US"/>
              </w:rPr>
            </w:pPr>
          </w:p>
          <w:p w:rsidR="00F001A2" w:rsidRPr="008A28A2" w:rsidRDefault="008A28A2" w:rsidP="008A28A2">
            <w:pPr>
              <w:pageBreakBefore/>
              <w:rPr>
                <w:rFonts w:ascii="Times New Roman" w:hAnsi="Times New Roman"/>
                <w:b/>
                <w:sz w:val="28"/>
                <w:szCs w:val="28"/>
                <w:lang w:val="en-US"/>
              </w:rPr>
            </w:pPr>
            <w:r>
              <w:rPr>
                <w:rFonts w:ascii="Times New Roman" w:hAnsi="Times New Roman"/>
                <w:sz w:val="28"/>
                <w:szCs w:val="28"/>
                <w:lang w:val="en-US" w:eastAsia="en-US"/>
              </w:rPr>
              <w:lastRenderedPageBreak/>
              <w:t xml:space="preserve">2. </w:t>
            </w:r>
            <w:r w:rsidR="00F001A2" w:rsidRPr="008A28A2">
              <w:rPr>
                <w:rFonts w:ascii="Times New Roman" w:hAnsi="Times New Roman"/>
                <w:b/>
                <w:bCs/>
                <w:sz w:val="28"/>
                <w:szCs w:val="28"/>
                <w:lang w:val="en-US"/>
              </w:rPr>
              <w:t>PASSPORT OF THE EDUCATIONAL PROGRAM</w:t>
            </w:r>
            <w:r w:rsidR="00F001A2" w:rsidRPr="008A28A2">
              <w:rPr>
                <w:rFonts w:ascii="Times New Roman" w:hAnsi="Times New Roman"/>
                <w:b/>
                <w:sz w:val="28"/>
                <w:szCs w:val="28"/>
                <w:lang w:val="en-US"/>
              </w:rPr>
              <w:t xml:space="preserve"> </w:t>
            </w:r>
          </w:p>
          <w:tbl>
            <w:tblPr>
              <w:tblStyle w:val="a7"/>
              <w:tblW w:w="8137" w:type="dxa"/>
              <w:tblLayout w:type="fixed"/>
              <w:tblLook w:val="04A0"/>
            </w:tblPr>
            <w:tblGrid>
              <w:gridCol w:w="3317"/>
              <w:gridCol w:w="4820"/>
            </w:tblGrid>
            <w:tr w:rsidR="00F001A2" w:rsidRPr="001B5A41" w:rsidTr="00E7242B">
              <w:tc>
                <w:tcPr>
                  <w:tcW w:w="3317" w:type="dxa"/>
                </w:tcPr>
                <w:p w:rsidR="00F001A2" w:rsidRPr="002435DB" w:rsidRDefault="00F001A2" w:rsidP="00F001A2">
                  <w:pPr>
                    <w:ind w:left="-1176" w:firstLine="1176"/>
                    <w:rPr>
                      <w:rFonts w:ascii="Times New Roman" w:eastAsia="Calibri" w:hAnsi="Times New Roman" w:cs="Times New Roman"/>
                      <w:b/>
                      <w:sz w:val="28"/>
                      <w:szCs w:val="28"/>
                    </w:rPr>
                  </w:pPr>
                  <w:r w:rsidRPr="002435DB">
                    <w:rPr>
                      <w:rFonts w:ascii="Times New Roman" w:eastAsia="Calibri" w:hAnsi="Times New Roman" w:cs="Times New Roman"/>
                      <w:b/>
                      <w:sz w:val="28"/>
                      <w:szCs w:val="28"/>
                    </w:rPr>
                    <w:t xml:space="preserve">Purpose of the </w:t>
                  </w:r>
                  <w:r w:rsidRPr="002435DB">
                    <w:rPr>
                      <w:rFonts w:ascii="Times New Roman" w:eastAsia="Calibri" w:hAnsi="Times New Roman" w:cs="Times New Roman"/>
                      <w:b/>
                      <w:sz w:val="28"/>
                      <w:szCs w:val="28"/>
                      <w:lang w:val="en-US"/>
                    </w:rPr>
                    <w:t>E</w:t>
                  </w:r>
                  <w:r w:rsidRPr="002435DB">
                    <w:rPr>
                      <w:rFonts w:ascii="Times New Roman" w:eastAsia="Calibri" w:hAnsi="Times New Roman" w:cs="Times New Roman"/>
                      <w:b/>
                      <w:sz w:val="28"/>
                      <w:szCs w:val="28"/>
                    </w:rPr>
                    <w:t>P</w:t>
                  </w:r>
                </w:p>
                <w:p w:rsidR="00F001A2" w:rsidRPr="002435DB" w:rsidRDefault="00F001A2" w:rsidP="00123688">
                  <w:pPr>
                    <w:rPr>
                      <w:rFonts w:ascii="Times New Roman" w:eastAsia="Calibri" w:hAnsi="Times New Roman" w:cs="Times New Roman"/>
                      <w:b/>
                      <w:sz w:val="28"/>
                      <w:szCs w:val="28"/>
                    </w:rPr>
                  </w:pPr>
                </w:p>
              </w:tc>
              <w:tc>
                <w:tcPr>
                  <w:tcW w:w="4820" w:type="dxa"/>
                </w:tcPr>
                <w:p w:rsidR="00F001A2" w:rsidRPr="002435DB" w:rsidRDefault="00F001A2" w:rsidP="00123688">
                  <w:pPr>
                    <w:rPr>
                      <w:rFonts w:ascii="Times New Roman" w:hAnsi="Times New Roman"/>
                      <w:bCs/>
                      <w:sz w:val="28"/>
                      <w:szCs w:val="28"/>
                      <w:lang w:val="en-US"/>
                    </w:rPr>
                  </w:pPr>
                  <w:r w:rsidRPr="002435DB">
                    <w:rPr>
                      <w:rFonts w:ascii="Times New Roman" w:hAnsi="Times New Roman"/>
                      <w:bCs/>
                      <w:sz w:val="28"/>
                      <w:szCs w:val="28"/>
                      <w:lang w:val="en-US"/>
                    </w:rPr>
                    <w:t>Bachelor's degree, possessing theoretical and practical knowledge in the agricultural field, owning methods and tools in the agronomic field.</w:t>
                  </w:r>
                </w:p>
              </w:tc>
            </w:tr>
            <w:tr w:rsidR="00F001A2" w:rsidRPr="001B5A41" w:rsidTr="00E7242B">
              <w:tc>
                <w:tcPr>
                  <w:tcW w:w="3317" w:type="dxa"/>
                </w:tcPr>
                <w:p w:rsidR="00F001A2" w:rsidRPr="00E7242B" w:rsidRDefault="00F001A2" w:rsidP="00123688">
                  <w:pPr>
                    <w:rPr>
                      <w:rFonts w:ascii="Times New Roman" w:eastAsia="Calibri" w:hAnsi="Times New Roman" w:cs="Times New Roman"/>
                      <w:b/>
                      <w:sz w:val="28"/>
                      <w:szCs w:val="28"/>
                    </w:rPr>
                  </w:pPr>
                  <w:r w:rsidRPr="00E7242B">
                    <w:rPr>
                      <w:rFonts w:ascii="Times New Roman" w:eastAsia="Calibri" w:hAnsi="Times New Roman" w:cs="Times New Roman"/>
                      <w:b/>
                      <w:sz w:val="28"/>
                      <w:szCs w:val="28"/>
                    </w:rPr>
                    <w:t>Tasks</w:t>
                  </w:r>
                  <w:r w:rsidRPr="00E7242B">
                    <w:rPr>
                      <w:rFonts w:ascii="Times New Roman" w:eastAsia="Calibri" w:hAnsi="Times New Roman" w:cs="Times New Roman"/>
                      <w:b/>
                      <w:sz w:val="28"/>
                      <w:szCs w:val="28"/>
                      <w:lang w:val="en-US"/>
                    </w:rPr>
                    <w:t xml:space="preserve"> of the E</w:t>
                  </w:r>
                  <w:r w:rsidRPr="00E7242B">
                    <w:rPr>
                      <w:rFonts w:ascii="Times New Roman" w:eastAsia="Calibri" w:hAnsi="Times New Roman" w:cs="Times New Roman"/>
                      <w:b/>
                      <w:sz w:val="28"/>
                      <w:szCs w:val="28"/>
                    </w:rPr>
                    <w:t>P</w:t>
                  </w:r>
                </w:p>
              </w:tc>
              <w:tc>
                <w:tcPr>
                  <w:tcW w:w="4820" w:type="dxa"/>
                </w:tcPr>
                <w:p w:rsidR="005D1E36" w:rsidRDefault="005D1E36" w:rsidP="005D1E36">
                  <w:pPr>
                    <w:pStyle w:val="a5"/>
                    <w:numPr>
                      <w:ilvl w:val="0"/>
                      <w:numId w:val="24"/>
                    </w:numPr>
                    <w:jc w:val="both"/>
                    <w:rPr>
                      <w:rFonts w:ascii="Times New Roman" w:eastAsiaTheme="minorHAnsi" w:hAnsi="Times New Roman"/>
                      <w:sz w:val="28"/>
                      <w:szCs w:val="28"/>
                      <w:lang w:val="kk-KZ" w:eastAsia="en-US"/>
                    </w:rPr>
                  </w:pPr>
                  <w:r>
                    <w:rPr>
                      <w:rFonts w:ascii="Times New Roman" w:eastAsiaTheme="minorHAnsi" w:hAnsi="Times New Roman"/>
                      <w:sz w:val="28"/>
                      <w:szCs w:val="28"/>
                      <w:lang w:val="en-US" w:eastAsia="en-US"/>
                    </w:rPr>
                    <w:t>Establishing conditions for the</w:t>
                  </w:r>
                </w:p>
                <w:p w:rsidR="005D1E36" w:rsidRPr="005D1E36" w:rsidRDefault="005D1E36" w:rsidP="005D1E36">
                  <w:pPr>
                    <w:ind w:left="360"/>
                    <w:jc w:val="both"/>
                    <w:rPr>
                      <w:rFonts w:ascii="Times New Roman" w:hAnsi="Times New Roman"/>
                      <w:sz w:val="28"/>
                      <w:szCs w:val="28"/>
                      <w:lang w:val="kk-KZ"/>
                    </w:rPr>
                  </w:pPr>
                  <w:proofErr w:type="gramStart"/>
                  <w:r w:rsidRPr="005D1E36">
                    <w:rPr>
                      <w:rFonts w:ascii="Times New Roman" w:hAnsi="Times New Roman"/>
                      <w:sz w:val="28"/>
                      <w:szCs w:val="28"/>
                      <w:lang w:val="en-US"/>
                    </w:rPr>
                    <w:t>development</w:t>
                  </w:r>
                  <w:proofErr w:type="gramEnd"/>
                  <w:r w:rsidRPr="005D1E36">
                    <w:rPr>
                      <w:rFonts w:ascii="Times New Roman" w:hAnsi="Times New Roman"/>
                      <w:sz w:val="28"/>
                      <w:szCs w:val="28"/>
                      <w:lang w:val="en-US"/>
                    </w:rPr>
                    <w:t xml:space="preserve"> of in-demand knowledge and skills, as well as a conscious attitude towards enhancing the welfare of society and conserving the planet within the framework of the SDGs.</w:t>
                  </w:r>
                </w:p>
                <w:p w:rsidR="00F001A2" w:rsidRPr="002D6469" w:rsidRDefault="00F001A2" w:rsidP="002D6469">
                  <w:pPr>
                    <w:pStyle w:val="a5"/>
                    <w:numPr>
                      <w:ilvl w:val="0"/>
                      <w:numId w:val="7"/>
                    </w:numPr>
                    <w:ind w:left="288"/>
                    <w:jc w:val="both"/>
                    <w:rPr>
                      <w:rFonts w:ascii="Times New Roman" w:eastAsiaTheme="minorHAnsi" w:hAnsi="Times New Roman"/>
                      <w:bCs/>
                      <w:sz w:val="28"/>
                      <w:szCs w:val="28"/>
                      <w:lang w:val="en-US" w:eastAsia="en-US"/>
                    </w:rPr>
                  </w:pPr>
                  <w:r w:rsidRPr="002D6469">
                    <w:rPr>
                      <w:rFonts w:ascii="Times New Roman" w:eastAsiaTheme="minorHAnsi" w:hAnsi="Times New Roman"/>
                      <w:bCs/>
                      <w:sz w:val="28"/>
                      <w:szCs w:val="28"/>
                      <w:lang w:val="en-US" w:eastAsia="en-US"/>
                    </w:rPr>
                    <w:t>the formation of socially responsible behavior in society, an understanding of the significance of professional ethical norms and the adherence to these norms;</w:t>
                  </w:r>
                </w:p>
                <w:p w:rsidR="00F001A2" w:rsidRPr="002D6469" w:rsidRDefault="00F001A2" w:rsidP="002D6469">
                  <w:pPr>
                    <w:pStyle w:val="a5"/>
                    <w:numPr>
                      <w:ilvl w:val="0"/>
                      <w:numId w:val="7"/>
                    </w:numPr>
                    <w:ind w:left="288"/>
                    <w:jc w:val="both"/>
                    <w:rPr>
                      <w:rFonts w:ascii="Times New Roman" w:eastAsiaTheme="minorHAnsi" w:hAnsi="Times New Roman"/>
                      <w:bCs/>
                      <w:sz w:val="28"/>
                      <w:szCs w:val="28"/>
                      <w:lang w:val="en-US" w:eastAsia="en-US"/>
                    </w:rPr>
                  </w:pPr>
                  <w:r w:rsidRPr="002D6469">
                    <w:rPr>
                      <w:rFonts w:ascii="Times New Roman" w:eastAsiaTheme="minorHAnsi" w:hAnsi="Times New Roman"/>
                      <w:bCs/>
                      <w:sz w:val="28"/>
                      <w:szCs w:val="28"/>
                      <w:lang w:val="en-US" w:eastAsia="en-US"/>
                    </w:rPr>
                    <w:t>providing skills and lifelong learning skills that will enable them to successfully adapt to changing conditions throughout their professional careers;</w:t>
                  </w:r>
                </w:p>
                <w:p w:rsidR="00F001A2" w:rsidRPr="002D6469" w:rsidRDefault="00F001A2" w:rsidP="002D6469">
                  <w:pPr>
                    <w:pStyle w:val="a5"/>
                    <w:numPr>
                      <w:ilvl w:val="0"/>
                      <w:numId w:val="7"/>
                    </w:numPr>
                    <w:ind w:left="288"/>
                    <w:jc w:val="both"/>
                    <w:rPr>
                      <w:rFonts w:ascii="Times New Roman" w:eastAsiaTheme="minorHAnsi" w:hAnsi="Times New Roman"/>
                      <w:bCs/>
                      <w:sz w:val="28"/>
                      <w:szCs w:val="28"/>
                      <w:lang w:val="en-US" w:eastAsia="en-US"/>
                    </w:rPr>
                  </w:pPr>
                  <w:r w:rsidRPr="002D6469">
                    <w:rPr>
                      <w:rFonts w:ascii="Times New Roman" w:eastAsiaTheme="minorHAnsi" w:hAnsi="Times New Roman"/>
                      <w:bCs/>
                      <w:sz w:val="28"/>
                      <w:szCs w:val="28"/>
                      <w:lang w:val="en-US" w:eastAsia="en-US"/>
                    </w:rPr>
                    <w:t>ensuring the conditions for acquiring a high general intellectual level of development, mastering literate and developed speech, a culture of thinking and the skills of the scientific organization of labor in the field of the agro-industrial complex;</w:t>
                  </w:r>
                </w:p>
                <w:p w:rsidR="00F001A2" w:rsidRPr="002435DB" w:rsidRDefault="00F001A2" w:rsidP="002D6469">
                  <w:pPr>
                    <w:pStyle w:val="a5"/>
                    <w:numPr>
                      <w:ilvl w:val="0"/>
                      <w:numId w:val="7"/>
                    </w:numPr>
                    <w:ind w:left="288"/>
                    <w:jc w:val="both"/>
                    <w:rPr>
                      <w:rFonts w:ascii="Times New Roman" w:eastAsiaTheme="minorHAnsi" w:hAnsi="Times New Roman"/>
                      <w:bCs/>
                      <w:sz w:val="28"/>
                      <w:szCs w:val="28"/>
                      <w:lang w:val="en-US" w:eastAsia="en-US"/>
                    </w:rPr>
                  </w:pPr>
                  <w:r w:rsidRPr="002D6469">
                    <w:rPr>
                      <w:rFonts w:ascii="Times New Roman" w:eastAsiaTheme="minorHAnsi" w:hAnsi="Times New Roman"/>
                      <w:bCs/>
                      <w:sz w:val="28"/>
                      <w:szCs w:val="28"/>
                      <w:lang w:val="en-US" w:eastAsia="en-US"/>
                    </w:rPr>
                    <w:t>the formation of competitiveness of graduates in the field of production, protection and processing of crop products, to ensure the possibility of their quickest employment in the specialty or continuing education at the next levels of education.</w:t>
                  </w:r>
                </w:p>
              </w:tc>
            </w:tr>
            <w:tr w:rsidR="00E7242B" w:rsidRPr="001B5A41" w:rsidTr="00E7242B">
              <w:tc>
                <w:tcPr>
                  <w:tcW w:w="3317" w:type="dxa"/>
                </w:tcPr>
                <w:p w:rsidR="00E7242B" w:rsidRPr="002435DB" w:rsidRDefault="00E7242B"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t xml:space="preserve">Harmonization of </w:t>
                  </w:r>
                  <w:r w:rsidRPr="002435DB">
                    <w:rPr>
                      <w:rFonts w:ascii="Times New Roman" w:eastAsia="Calibri" w:hAnsi="Times New Roman" w:cs="Times New Roman"/>
                      <w:b/>
                      <w:sz w:val="28"/>
                      <w:szCs w:val="28"/>
                      <w:lang w:val="en-US"/>
                    </w:rPr>
                    <w:t>E</w:t>
                  </w:r>
                  <w:r w:rsidRPr="002435DB">
                    <w:rPr>
                      <w:rFonts w:ascii="Times New Roman" w:eastAsia="Calibri" w:hAnsi="Times New Roman" w:cs="Times New Roman"/>
                      <w:b/>
                      <w:sz w:val="28"/>
                      <w:szCs w:val="28"/>
                    </w:rPr>
                    <w:t>P</w:t>
                  </w:r>
                </w:p>
              </w:tc>
              <w:tc>
                <w:tcPr>
                  <w:tcW w:w="4820" w:type="dxa"/>
                </w:tcPr>
                <w:p w:rsidR="00E7242B" w:rsidRPr="00E7242B" w:rsidRDefault="00E7242B" w:rsidP="002D6469">
                  <w:pPr>
                    <w:jc w:val="both"/>
                    <w:rPr>
                      <w:rFonts w:ascii="Times New Roman" w:hAnsi="Times New Roman"/>
                      <w:sz w:val="28"/>
                      <w:szCs w:val="28"/>
                      <w:lang w:val="en-US"/>
                    </w:rPr>
                  </w:pPr>
                  <w:r w:rsidRPr="00E7242B">
                    <w:rPr>
                      <w:rFonts w:ascii="Times New Roman" w:hAnsi="Times New Roman"/>
                      <w:b/>
                      <w:sz w:val="28"/>
                      <w:szCs w:val="28"/>
                      <w:lang w:val="en-US"/>
                    </w:rPr>
                    <w:t xml:space="preserve">• </w:t>
                  </w:r>
                  <w:r w:rsidRPr="00E7242B">
                    <w:rPr>
                      <w:rFonts w:ascii="Times New Roman" w:hAnsi="Times New Roman"/>
                      <w:sz w:val="28"/>
                      <w:szCs w:val="28"/>
                      <w:lang w:val="en-US"/>
                    </w:rPr>
                    <w:t>6 level of the National Qualifications Framework of the Republic of Kazakhstan;</w:t>
                  </w:r>
                </w:p>
                <w:p w:rsidR="00E7242B" w:rsidRPr="00E7242B" w:rsidRDefault="00E7242B" w:rsidP="002D6469">
                  <w:pPr>
                    <w:jc w:val="both"/>
                    <w:rPr>
                      <w:rFonts w:ascii="Times New Roman" w:hAnsi="Times New Roman"/>
                      <w:sz w:val="28"/>
                      <w:szCs w:val="28"/>
                      <w:lang w:val="en-US"/>
                    </w:rPr>
                  </w:pPr>
                  <w:r w:rsidRPr="00E7242B">
                    <w:rPr>
                      <w:rFonts w:ascii="Times New Roman" w:hAnsi="Times New Roman"/>
                      <w:sz w:val="28"/>
                      <w:szCs w:val="28"/>
                      <w:lang w:val="en-US"/>
                    </w:rPr>
                    <w:t>• Dublin descriptors of the 6th level of qualification;</w:t>
                  </w:r>
                </w:p>
                <w:p w:rsidR="00E7242B" w:rsidRPr="00E7242B" w:rsidRDefault="00E7242B" w:rsidP="002D6469">
                  <w:pPr>
                    <w:jc w:val="both"/>
                    <w:rPr>
                      <w:rFonts w:ascii="Times New Roman" w:hAnsi="Times New Roman"/>
                      <w:sz w:val="28"/>
                      <w:szCs w:val="28"/>
                      <w:lang w:val="en-US"/>
                    </w:rPr>
                  </w:pPr>
                  <w:r w:rsidRPr="00E7242B">
                    <w:rPr>
                      <w:rFonts w:ascii="Times New Roman" w:hAnsi="Times New Roman"/>
                      <w:sz w:val="28"/>
                      <w:szCs w:val="28"/>
                      <w:lang w:val="en-US"/>
                    </w:rPr>
                    <w:t>• 1 cycle of a Framework for Qualification of the European Higher Education Area);</w:t>
                  </w:r>
                </w:p>
                <w:p w:rsidR="00E7242B" w:rsidRPr="00E7242B" w:rsidRDefault="00E7242B" w:rsidP="002D6469">
                  <w:pPr>
                    <w:jc w:val="both"/>
                    <w:rPr>
                      <w:rFonts w:ascii="Times New Roman" w:hAnsi="Times New Roman"/>
                      <w:b/>
                      <w:sz w:val="28"/>
                      <w:szCs w:val="28"/>
                      <w:lang w:val="en-US"/>
                    </w:rPr>
                  </w:pPr>
                  <w:r w:rsidRPr="00E7242B">
                    <w:rPr>
                      <w:rFonts w:ascii="Times New Roman" w:hAnsi="Times New Roman"/>
                      <w:sz w:val="28"/>
                      <w:szCs w:val="28"/>
                      <w:lang w:val="en-US"/>
                    </w:rPr>
                    <w:lastRenderedPageBreak/>
                    <w:t>• 6</w:t>
                  </w:r>
                  <w:r w:rsidRPr="00E7242B">
                    <w:rPr>
                      <w:rFonts w:ascii="Times New Roman" w:hAnsi="Times New Roman"/>
                      <w:sz w:val="28"/>
                      <w:szCs w:val="28"/>
                      <w:vertAlign w:val="superscript"/>
                      <w:lang w:val="en-US"/>
                    </w:rPr>
                    <w:t>th</w:t>
                  </w:r>
                  <w:r w:rsidRPr="00E7242B">
                    <w:rPr>
                      <w:rFonts w:ascii="Times New Roman" w:hAnsi="Times New Roman"/>
                      <w:sz w:val="28"/>
                      <w:szCs w:val="28"/>
                      <w:lang w:val="en-US"/>
                    </w:rPr>
                    <w:t xml:space="preserve"> </w:t>
                  </w:r>
                  <w:proofErr w:type="gramStart"/>
                  <w:r w:rsidRPr="00E7242B">
                    <w:rPr>
                      <w:rFonts w:ascii="Times New Roman" w:hAnsi="Times New Roman"/>
                      <w:sz w:val="28"/>
                      <w:szCs w:val="28"/>
                      <w:lang w:val="en-US"/>
                    </w:rPr>
                    <w:t>Level  of</w:t>
                  </w:r>
                  <w:proofErr w:type="gramEnd"/>
                  <w:r w:rsidRPr="00E7242B">
                    <w:rPr>
                      <w:rFonts w:ascii="Times New Roman" w:hAnsi="Times New Roman"/>
                      <w:sz w:val="28"/>
                      <w:szCs w:val="28"/>
                      <w:lang w:val="en-US"/>
                    </w:rPr>
                    <w:t xml:space="preserve"> European Qualification Framework for Life long Learning).</w:t>
                  </w:r>
                </w:p>
              </w:tc>
            </w:tr>
            <w:tr w:rsidR="00F001A2" w:rsidRPr="001B5A41" w:rsidTr="00E7242B">
              <w:trPr>
                <w:trHeight w:val="992"/>
              </w:trPr>
              <w:tc>
                <w:tcPr>
                  <w:tcW w:w="3317" w:type="dxa"/>
                </w:tcPr>
                <w:p w:rsidR="00F001A2" w:rsidRPr="002435DB" w:rsidRDefault="00F001A2" w:rsidP="00123688">
                  <w:pPr>
                    <w:rPr>
                      <w:rFonts w:ascii="Times New Roman" w:eastAsia="Calibri" w:hAnsi="Times New Roman" w:cs="Times New Roman"/>
                      <w:b/>
                      <w:sz w:val="28"/>
                      <w:szCs w:val="28"/>
                      <w:lang w:val="en-US"/>
                    </w:rPr>
                  </w:pPr>
                  <w:r w:rsidRPr="002435DB">
                    <w:rPr>
                      <w:rFonts w:ascii="Times New Roman" w:eastAsia="Calibri" w:hAnsi="Times New Roman" w:cs="Times New Roman"/>
                      <w:b/>
                      <w:sz w:val="28"/>
                      <w:szCs w:val="28"/>
                      <w:lang w:val="en-US"/>
                    </w:rPr>
                    <w:lastRenderedPageBreak/>
                    <w:t>Connection of the  EP with the professional sphere</w:t>
                  </w:r>
                </w:p>
              </w:tc>
              <w:tc>
                <w:tcPr>
                  <w:tcW w:w="4820" w:type="dxa"/>
                </w:tcPr>
                <w:p w:rsidR="00F001A2" w:rsidRPr="002435DB" w:rsidRDefault="00F001A2" w:rsidP="00123688">
                  <w:pPr>
                    <w:ind w:firstLine="567"/>
                    <w:contextualSpacing/>
                    <w:jc w:val="both"/>
                    <w:rPr>
                      <w:rFonts w:ascii="Times New Roman" w:hAnsi="Times New Roman"/>
                      <w:bCs/>
                      <w:sz w:val="28"/>
                      <w:szCs w:val="28"/>
                      <w:lang w:val="kk-KZ"/>
                    </w:rPr>
                  </w:pPr>
                  <w:r w:rsidRPr="002435DB">
                    <w:rPr>
                      <w:rFonts w:ascii="Times New Roman" w:hAnsi="Times New Roman"/>
                      <w:bCs/>
                      <w:sz w:val="28"/>
                      <w:szCs w:val="28"/>
                      <w:lang w:val="kk-KZ"/>
                    </w:rPr>
                    <w:t xml:space="preserve">Professional standard “Growing vegetables and potatoes” Order of the Board of the National Chamber of Entrepreneurs of the Republic of Kazakhstan “Atameken” No. </w:t>
                  </w:r>
                  <w:r w:rsidRPr="00B43FC5">
                    <w:rPr>
                      <w:rFonts w:ascii="Times New Roman" w:hAnsi="Times New Roman" w:cs="Times New Roman"/>
                      <w:color w:val="FF0000"/>
                      <w:sz w:val="28"/>
                      <w:szCs w:val="28"/>
                      <w:lang w:val="en-US"/>
                    </w:rPr>
                    <w:t>№190</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dated</w:t>
                  </w:r>
                  <w:r w:rsidRPr="00B43FC5">
                    <w:rPr>
                      <w:rFonts w:ascii="Times New Roman" w:hAnsi="Times New Roman" w:cs="Times New Roman"/>
                      <w:color w:val="FF0000"/>
                      <w:sz w:val="28"/>
                      <w:szCs w:val="28"/>
                      <w:lang w:val="en-US"/>
                    </w:rPr>
                    <w:t xml:space="preserve"> 26.10.2022</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 xml:space="preserve"> </w:t>
                  </w:r>
                  <w:r w:rsidRPr="002435DB">
                    <w:rPr>
                      <w:rFonts w:ascii="Times New Roman" w:eastAsia="Calibri" w:hAnsi="Times New Roman"/>
                      <w:bCs/>
                      <w:sz w:val="28"/>
                      <w:szCs w:val="28"/>
                      <w:lang w:val="en-US"/>
                    </w:rPr>
                    <w:t xml:space="preserve"> SQF of education  level</w:t>
                  </w:r>
                  <w:r w:rsidRPr="002435DB">
                    <w:rPr>
                      <w:rFonts w:ascii="Times New Roman" w:eastAsia="Calibri" w:hAnsi="Times New Roman"/>
                      <w:bCs/>
                      <w:sz w:val="28"/>
                      <w:szCs w:val="28"/>
                      <w:lang w:val="kk-KZ"/>
                    </w:rPr>
                    <w:t>-6</w:t>
                  </w:r>
                </w:p>
                <w:p w:rsidR="00F001A2" w:rsidRPr="002435DB" w:rsidRDefault="00F001A2" w:rsidP="00123688">
                  <w:pPr>
                    <w:ind w:firstLine="567"/>
                    <w:contextualSpacing/>
                    <w:jc w:val="both"/>
                    <w:rPr>
                      <w:rFonts w:ascii="Times New Roman" w:hAnsi="Times New Roman"/>
                      <w:bCs/>
                      <w:sz w:val="28"/>
                      <w:szCs w:val="28"/>
                      <w:lang w:val="kk-KZ"/>
                    </w:rPr>
                  </w:pPr>
                  <w:r w:rsidRPr="002435DB">
                    <w:rPr>
                      <w:rFonts w:ascii="Times New Roman" w:hAnsi="Times New Roman"/>
                      <w:bCs/>
                      <w:sz w:val="28"/>
                      <w:szCs w:val="28"/>
                      <w:lang w:val="kk-KZ"/>
                    </w:rPr>
                    <w:t xml:space="preserve">Professional standard “Horticultural activity” Order of the Board of the National Chamber of Entrepreneurs of the Republic of Kazakhstan “Atameken” No. </w:t>
                  </w:r>
                  <w:r w:rsidRPr="00B43FC5">
                    <w:rPr>
                      <w:rFonts w:ascii="Times New Roman" w:hAnsi="Times New Roman" w:cs="Times New Roman"/>
                      <w:color w:val="FF0000"/>
                      <w:sz w:val="28"/>
                      <w:szCs w:val="28"/>
                      <w:lang w:val="en-US"/>
                    </w:rPr>
                    <w:t>№190</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dated</w:t>
                  </w:r>
                  <w:r w:rsidRPr="00B43FC5">
                    <w:rPr>
                      <w:rFonts w:ascii="Times New Roman" w:hAnsi="Times New Roman" w:cs="Times New Roman"/>
                      <w:color w:val="FF0000"/>
                      <w:sz w:val="28"/>
                      <w:szCs w:val="28"/>
                      <w:lang w:val="en-US"/>
                    </w:rPr>
                    <w:t xml:space="preserve"> 26.10.2022</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 xml:space="preserve"> </w:t>
                  </w:r>
                  <w:r w:rsidRPr="002435DB">
                    <w:rPr>
                      <w:rFonts w:ascii="Times New Roman" w:eastAsia="Calibri" w:hAnsi="Times New Roman"/>
                      <w:bCs/>
                      <w:sz w:val="28"/>
                      <w:szCs w:val="28"/>
                      <w:lang w:val="en-US"/>
                    </w:rPr>
                    <w:t xml:space="preserve"> SQF of education  level</w:t>
                  </w:r>
                  <w:r w:rsidRPr="002435DB">
                    <w:rPr>
                      <w:rFonts w:ascii="Times New Roman" w:eastAsia="Calibri" w:hAnsi="Times New Roman"/>
                      <w:bCs/>
                      <w:sz w:val="28"/>
                      <w:szCs w:val="28"/>
                      <w:lang w:val="kk-KZ"/>
                    </w:rPr>
                    <w:t>-6</w:t>
                  </w:r>
                </w:p>
                <w:p w:rsidR="00F001A2" w:rsidRPr="002435DB" w:rsidRDefault="00F001A2" w:rsidP="00123688">
                  <w:pPr>
                    <w:ind w:firstLine="567"/>
                    <w:contextualSpacing/>
                    <w:jc w:val="both"/>
                    <w:rPr>
                      <w:rFonts w:ascii="Times New Roman" w:hAnsi="Times New Roman"/>
                      <w:bCs/>
                      <w:sz w:val="28"/>
                      <w:szCs w:val="28"/>
                      <w:lang w:val="kk-KZ"/>
                    </w:rPr>
                  </w:pPr>
                  <w:r w:rsidRPr="002435DB">
                    <w:rPr>
                      <w:rFonts w:ascii="Times New Roman" w:hAnsi="Times New Roman"/>
                      <w:bCs/>
                      <w:sz w:val="28"/>
                      <w:szCs w:val="28"/>
                      <w:lang w:val="kk-KZ"/>
                    </w:rPr>
                    <w:t xml:space="preserve">Professional standard “Growing sugar beet and its seeds” Order of the Board of the National Chamber of Entrepreneurs of the Republic of Kazakhstan “Atameken” No. </w:t>
                  </w:r>
                  <w:r w:rsidRPr="00B43FC5">
                    <w:rPr>
                      <w:rFonts w:ascii="Times New Roman" w:hAnsi="Times New Roman" w:cs="Times New Roman"/>
                      <w:color w:val="FF0000"/>
                      <w:sz w:val="28"/>
                      <w:szCs w:val="28"/>
                      <w:lang w:val="en-US"/>
                    </w:rPr>
                    <w:t>№190</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dated</w:t>
                  </w:r>
                  <w:r w:rsidRPr="00B43FC5">
                    <w:rPr>
                      <w:rFonts w:ascii="Times New Roman" w:hAnsi="Times New Roman" w:cs="Times New Roman"/>
                      <w:color w:val="FF0000"/>
                      <w:sz w:val="28"/>
                      <w:szCs w:val="28"/>
                      <w:lang w:val="en-US"/>
                    </w:rPr>
                    <w:t xml:space="preserve"> 26.10.2022</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 xml:space="preserve"> </w:t>
                  </w:r>
                  <w:r w:rsidRPr="002435DB">
                    <w:rPr>
                      <w:rFonts w:ascii="Times New Roman" w:eastAsia="Calibri" w:hAnsi="Times New Roman"/>
                      <w:bCs/>
                      <w:sz w:val="28"/>
                      <w:szCs w:val="28"/>
                      <w:lang w:val="en-US"/>
                    </w:rPr>
                    <w:t xml:space="preserve"> SQF of education  level</w:t>
                  </w:r>
                  <w:r w:rsidRPr="002435DB">
                    <w:rPr>
                      <w:rFonts w:ascii="Times New Roman" w:eastAsia="Calibri" w:hAnsi="Times New Roman"/>
                      <w:bCs/>
                      <w:sz w:val="28"/>
                      <w:szCs w:val="28"/>
                      <w:lang w:val="kk-KZ"/>
                    </w:rPr>
                    <w:t>-6</w:t>
                  </w:r>
                </w:p>
                <w:p w:rsidR="00F001A2" w:rsidRPr="002435DB" w:rsidRDefault="00F001A2" w:rsidP="00123688">
                  <w:pPr>
                    <w:ind w:firstLine="567"/>
                    <w:contextualSpacing/>
                    <w:jc w:val="both"/>
                    <w:rPr>
                      <w:rFonts w:ascii="Times New Roman" w:hAnsi="Times New Roman"/>
                      <w:bCs/>
                      <w:sz w:val="28"/>
                      <w:szCs w:val="28"/>
                      <w:lang w:val="kk-KZ"/>
                    </w:rPr>
                  </w:pPr>
                  <w:r w:rsidRPr="002435DB">
                    <w:rPr>
                      <w:rFonts w:ascii="Times New Roman" w:hAnsi="Times New Roman"/>
                      <w:bCs/>
                      <w:sz w:val="28"/>
                      <w:szCs w:val="28"/>
                      <w:lang w:val="kk-KZ"/>
                    </w:rPr>
                    <w:t xml:space="preserve">Professional standard “Production of greenhouse vegetables and berries” Order of the Board of the National Chamber of Entrepreneurs of the Republic of Kazakhstan “Atameken” No. </w:t>
                  </w:r>
                  <w:r w:rsidRPr="00B43FC5">
                    <w:rPr>
                      <w:rFonts w:ascii="Times New Roman" w:hAnsi="Times New Roman" w:cs="Times New Roman"/>
                      <w:color w:val="FF0000"/>
                      <w:sz w:val="28"/>
                      <w:szCs w:val="28"/>
                      <w:lang w:val="en-US"/>
                    </w:rPr>
                    <w:t>№190</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dated</w:t>
                  </w:r>
                  <w:r w:rsidRPr="00B43FC5">
                    <w:rPr>
                      <w:rFonts w:ascii="Times New Roman" w:hAnsi="Times New Roman" w:cs="Times New Roman"/>
                      <w:color w:val="FF0000"/>
                      <w:sz w:val="28"/>
                      <w:szCs w:val="28"/>
                      <w:lang w:val="en-US"/>
                    </w:rPr>
                    <w:t xml:space="preserve"> 26.10.2022</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 xml:space="preserve"> </w:t>
                  </w:r>
                  <w:r w:rsidRPr="002435DB">
                    <w:rPr>
                      <w:rFonts w:ascii="Times New Roman" w:eastAsia="Calibri" w:hAnsi="Times New Roman"/>
                      <w:bCs/>
                      <w:sz w:val="28"/>
                      <w:szCs w:val="28"/>
                      <w:lang w:val="en-US"/>
                    </w:rPr>
                    <w:t xml:space="preserve"> SQF of education  level</w:t>
                  </w:r>
                  <w:r w:rsidRPr="002435DB">
                    <w:rPr>
                      <w:rFonts w:ascii="Times New Roman" w:eastAsia="Calibri" w:hAnsi="Times New Roman"/>
                      <w:bCs/>
                      <w:sz w:val="28"/>
                      <w:szCs w:val="28"/>
                      <w:lang w:val="kk-KZ"/>
                    </w:rPr>
                    <w:t>-6</w:t>
                  </w:r>
                </w:p>
                <w:p w:rsidR="00F001A2" w:rsidRDefault="00F001A2" w:rsidP="00123688">
                  <w:pPr>
                    <w:ind w:firstLine="567"/>
                    <w:contextualSpacing/>
                    <w:jc w:val="both"/>
                    <w:rPr>
                      <w:rFonts w:ascii="Times New Roman" w:eastAsia="Calibri" w:hAnsi="Times New Roman"/>
                      <w:bCs/>
                      <w:sz w:val="28"/>
                      <w:szCs w:val="28"/>
                      <w:lang w:val="kk-KZ"/>
                    </w:rPr>
                  </w:pPr>
                  <w:r w:rsidRPr="002435DB">
                    <w:rPr>
                      <w:rFonts w:ascii="Times New Roman" w:hAnsi="Times New Roman"/>
                      <w:bCs/>
                      <w:sz w:val="28"/>
                      <w:szCs w:val="28"/>
                      <w:lang w:val="kk-KZ"/>
                    </w:rPr>
                    <w:t xml:space="preserve">Professional standard “Viticulture” Order of the Board of the National Chamber of Entrepreneurs of the Republic of Kazakhstan “Atameken” No. </w:t>
                  </w:r>
                  <w:r w:rsidRPr="00B43FC5">
                    <w:rPr>
                      <w:rFonts w:ascii="Times New Roman" w:hAnsi="Times New Roman" w:cs="Times New Roman"/>
                      <w:color w:val="FF0000"/>
                      <w:sz w:val="28"/>
                      <w:szCs w:val="28"/>
                      <w:lang w:val="en-US"/>
                    </w:rPr>
                    <w:t>№190</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dated</w:t>
                  </w:r>
                  <w:r w:rsidRPr="00B43FC5">
                    <w:rPr>
                      <w:rFonts w:ascii="Times New Roman" w:hAnsi="Times New Roman" w:cs="Times New Roman"/>
                      <w:color w:val="FF0000"/>
                      <w:sz w:val="28"/>
                      <w:szCs w:val="28"/>
                      <w:lang w:val="en-US"/>
                    </w:rPr>
                    <w:t xml:space="preserve"> 26.10.2022</w:t>
                  </w:r>
                  <w:r>
                    <w:rPr>
                      <w:rFonts w:ascii="Times New Roman" w:hAnsi="Times New Roman" w:cs="Times New Roman"/>
                      <w:color w:val="FF0000"/>
                      <w:sz w:val="28"/>
                      <w:szCs w:val="28"/>
                      <w:lang w:val="kk-KZ"/>
                    </w:rPr>
                    <w:t xml:space="preserve">. </w:t>
                  </w:r>
                  <w:r w:rsidRPr="002435DB">
                    <w:rPr>
                      <w:rFonts w:ascii="Times New Roman" w:hAnsi="Times New Roman"/>
                      <w:bCs/>
                      <w:sz w:val="28"/>
                      <w:szCs w:val="28"/>
                      <w:lang w:val="kk-KZ"/>
                    </w:rPr>
                    <w:t xml:space="preserve"> </w:t>
                  </w:r>
                  <w:r w:rsidRPr="002435DB">
                    <w:rPr>
                      <w:rFonts w:ascii="Times New Roman" w:eastAsia="Calibri" w:hAnsi="Times New Roman"/>
                      <w:bCs/>
                      <w:sz w:val="28"/>
                      <w:szCs w:val="28"/>
                      <w:lang w:val="en-US"/>
                    </w:rPr>
                    <w:t>SQF of education  level</w:t>
                  </w:r>
                  <w:r w:rsidRPr="002435DB">
                    <w:rPr>
                      <w:rFonts w:ascii="Times New Roman" w:eastAsia="Calibri" w:hAnsi="Times New Roman"/>
                      <w:bCs/>
                      <w:sz w:val="28"/>
                      <w:szCs w:val="28"/>
                      <w:lang w:val="kk-KZ"/>
                    </w:rPr>
                    <w:t>-6</w:t>
                  </w:r>
                </w:p>
                <w:p w:rsidR="00462440" w:rsidRPr="00462440" w:rsidRDefault="00462440" w:rsidP="00462440">
                  <w:pPr>
                    <w:ind w:firstLine="567"/>
                    <w:contextualSpacing/>
                    <w:jc w:val="both"/>
                    <w:rPr>
                      <w:rFonts w:ascii="Times New Roman" w:hAnsi="Times New Roman" w:cs="Times New Roman"/>
                      <w:color w:val="000000"/>
                      <w:sz w:val="28"/>
                      <w:szCs w:val="28"/>
                      <w:lang w:val="en-US"/>
                    </w:rPr>
                  </w:pPr>
                  <w:r w:rsidRPr="00462440">
                    <w:rPr>
                      <w:rFonts w:ascii="Times New Roman" w:hAnsi="Times New Roman" w:cs="Times New Roman"/>
                      <w:color w:val="000000"/>
                      <w:sz w:val="28"/>
                      <w:szCs w:val="28"/>
                      <w:lang w:val="en-US"/>
                    </w:rPr>
                    <w:t>Professional standard "Forensic examination of documents", to the order Minister of Justice of the Republic of Kazakhstan No. 60 dated January 23, 2024</w:t>
                  </w:r>
                </w:p>
              </w:tc>
            </w:tr>
            <w:tr w:rsidR="00F001A2" w:rsidRPr="001B5A41" w:rsidTr="00E7242B">
              <w:trPr>
                <w:trHeight w:val="1133"/>
              </w:trPr>
              <w:tc>
                <w:tcPr>
                  <w:tcW w:w="3317" w:type="dxa"/>
                </w:tcPr>
                <w:p w:rsidR="00F001A2" w:rsidRPr="002435DB" w:rsidRDefault="00F001A2" w:rsidP="00123688">
                  <w:pPr>
                    <w:rPr>
                      <w:rFonts w:ascii="Times New Roman" w:eastAsia="Calibri" w:hAnsi="Times New Roman" w:cs="Times New Roman"/>
                      <w:b/>
                      <w:sz w:val="28"/>
                      <w:szCs w:val="28"/>
                      <w:lang w:val="en-US"/>
                    </w:rPr>
                  </w:pPr>
                  <w:r w:rsidRPr="002435DB">
                    <w:rPr>
                      <w:rFonts w:ascii="Times New Roman" w:hAnsi="Times New Roman"/>
                      <w:b/>
                      <w:sz w:val="28"/>
                      <w:szCs w:val="28"/>
                      <w:lang w:val="en-US"/>
                    </w:rPr>
                    <w:t>Name of the degree awarded</w:t>
                  </w:r>
                </w:p>
              </w:tc>
              <w:tc>
                <w:tcPr>
                  <w:tcW w:w="4820" w:type="dxa"/>
                </w:tcPr>
                <w:p w:rsidR="00F001A2" w:rsidRPr="002435DB" w:rsidRDefault="00F001A2" w:rsidP="00E7242B">
                  <w:pPr>
                    <w:jc w:val="both"/>
                    <w:rPr>
                      <w:rFonts w:ascii="Times New Roman" w:eastAsia="Times New Roman" w:hAnsi="Times New Roman" w:cs="Times New Roman"/>
                      <w:sz w:val="28"/>
                      <w:szCs w:val="28"/>
                      <w:lang w:val="en-US"/>
                    </w:rPr>
                  </w:pPr>
                  <w:r w:rsidRPr="002435DB">
                    <w:rPr>
                      <w:rFonts w:ascii="Times New Roman" w:hAnsi="Times New Roman"/>
                      <w:sz w:val="28"/>
                      <w:szCs w:val="28"/>
                      <w:lang w:val="en-US"/>
                    </w:rPr>
                    <w:t xml:space="preserve">After the successful completion of this EP, the graduate is </w:t>
                  </w:r>
                  <w:proofErr w:type="gramStart"/>
                  <w:r w:rsidRPr="002435DB">
                    <w:rPr>
                      <w:rFonts w:ascii="Times New Roman" w:eastAsia="Times New Roman" w:hAnsi="Times New Roman" w:cs="Times New Roman"/>
                      <w:sz w:val="28"/>
                      <w:szCs w:val="28"/>
                      <w:lang w:val="en-US"/>
                    </w:rPr>
                    <w:t>“ Bachelor</w:t>
                  </w:r>
                  <w:proofErr w:type="gramEnd"/>
                  <w:r w:rsidRPr="002435DB">
                    <w:rPr>
                      <w:rFonts w:ascii="Times New Roman" w:eastAsia="Times New Roman" w:hAnsi="Times New Roman" w:cs="Times New Roman"/>
                      <w:sz w:val="28"/>
                      <w:szCs w:val="28"/>
                      <w:lang w:val="en-US"/>
                    </w:rPr>
                    <w:t xml:space="preserve"> of Agriculture ” in the educational program 6</w:t>
                  </w:r>
                  <w:r w:rsidRPr="002435DB">
                    <w:rPr>
                      <w:rFonts w:ascii="Times New Roman" w:eastAsia="Times New Roman" w:hAnsi="Times New Roman" w:cs="Times New Roman"/>
                      <w:sz w:val="28"/>
                      <w:szCs w:val="28"/>
                    </w:rPr>
                    <w:t>В</w:t>
                  </w:r>
                  <w:r w:rsidRPr="002435DB">
                    <w:rPr>
                      <w:rFonts w:ascii="Times New Roman" w:eastAsia="Times New Roman" w:hAnsi="Times New Roman" w:cs="Times New Roman"/>
                      <w:sz w:val="28"/>
                      <w:szCs w:val="28"/>
                      <w:lang w:val="en-US"/>
                    </w:rPr>
                    <w:t>08110 - “ Agronomy ” .</w:t>
                  </w:r>
                </w:p>
              </w:tc>
            </w:tr>
            <w:tr w:rsidR="00F001A2" w:rsidRPr="001B5A41" w:rsidTr="00E7242B">
              <w:tc>
                <w:tcPr>
                  <w:tcW w:w="3317" w:type="dxa"/>
                </w:tcPr>
                <w:p w:rsidR="00F001A2" w:rsidRPr="002435DB" w:rsidRDefault="00F001A2" w:rsidP="00123688">
                  <w:pPr>
                    <w:rPr>
                      <w:rFonts w:ascii="Times New Roman" w:eastAsia="Calibri" w:hAnsi="Times New Roman" w:cs="Times New Roman"/>
                      <w:b/>
                      <w:sz w:val="28"/>
                      <w:szCs w:val="28"/>
                      <w:lang w:val="en-US"/>
                    </w:rPr>
                  </w:pPr>
                  <w:r w:rsidRPr="002435DB">
                    <w:rPr>
                      <w:rFonts w:ascii="Times New Roman" w:eastAsia="Calibri" w:hAnsi="Times New Roman" w:cs="Times New Roman"/>
                      <w:b/>
                      <w:sz w:val="28"/>
                      <w:szCs w:val="28"/>
                      <w:lang w:val="en-US"/>
                    </w:rPr>
                    <w:lastRenderedPageBreak/>
                    <w:t>List of qualifications and positions</w:t>
                  </w:r>
                </w:p>
              </w:tc>
              <w:tc>
                <w:tcPr>
                  <w:tcW w:w="4820" w:type="dxa"/>
                </w:tcPr>
                <w:p w:rsidR="00F001A2" w:rsidRPr="002435DB" w:rsidRDefault="00F001A2" w:rsidP="00123688">
                  <w:pPr>
                    <w:pStyle w:val="a5"/>
                    <w:tabs>
                      <w:tab w:val="left" w:pos="146"/>
                    </w:tabs>
                    <w:ind w:left="5"/>
                    <w:jc w:val="both"/>
                    <w:rPr>
                      <w:rFonts w:ascii="Times New Roman" w:eastAsia="TimesNewRomanPS-ItalicMT" w:hAnsi="Times New Roman"/>
                      <w:iCs/>
                      <w:sz w:val="28"/>
                      <w:szCs w:val="28"/>
                      <w:lang w:val="kk-KZ" w:eastAsia="en-US"/>
                    </w:rPr>
                  </w:pPr>
                  <w:r w:rsidRPr="002435DB">
                    <w:rPr>
                      <w:rFonts w:ascii="Times New Roman" w:eastAsia="TimesNewRomanPS-ItalicMT" w:hAnsi="Times New Roman"/>
                      <w:iCs/>
                      <w:sz w:val="28"/>
                      <w:szCs w:val="28"/>
                      <w:lang w:val="kk-KZ" w:eastAsia="en-US"/>
                    </w:rPr>
                    <w:t>head of the peasant economy,</w:t>
                  </w:r>
                </w:p>
                <w:p w:rsidR="00F001A2" w:rsidRPr="002435DB" w:rsidRDefault="00F001A2" w:rsidP="00123688">
                  <w:pPr>
                    <w:pStyle w:val="a5"/>
                    <w:tabs>
                      <w:tab w:val="left" w:pos="146"/>
                    </w:tabs>
                    <w:ind w:left="5"/>
                    <w:jc w:val="both"/>
                    <w:rPr>
                      <w:rFonts w:ascii="Times New Roman" w:eastAsia="TimesNewRomanPS-ItalicMT" w:hAnsi="Times New Roman"/>
                      <w:iCs/>
                      <w:sz w:val="28"/>
                      <w:szCs w:val="28"/>
                      <w:lang w:val="kk-KZ" w:eastAsia="en-US"/>
                    </w:rPr>
                  </w:pPr>
                  <w:r w:rsidRPr="002435DB">
                    <w:rPr>
                      <w:rFonts w:ascii="Times New Roman" w:eastAsia="TimesNewRomanPS-ItalicMT" w:hAnsi="Times New Roman"/>
                      <w:iCs/>
                      <w:sz w:val="28"/>
                      <w:szCs w:val="28"/>
                      <w:lang w:val="kk-KZ" w:eastAsia="en-US"/>
                    </w:rPr>
                    <w:t>head of the agricultural sector,</w:t>
                  </w:r>
                </w:p>
                <w:p w:rsidR="00F001A2" w:rsidRPr="002435DB" w:rsidRDefault="00F001A2" w:rsidP="00123688">
                  <w:pPr>
                    <w:pStyle w:val="a5"/>
                    <w:tabs>
                      <w:tab w:val="left" w:pos="146"/>
                    </w:tabs>
                    <w:ind w:left="5"/>
                    <w:jc w:val="both"/>
                    <w:rPr>
                      <w:rFonts w:ascii="Times New Roman" w:eastAsia="TimesNewRomanPS-ItalicMT" w:hAnsi="Times New Roman"/>
                      <w:iCs/>
                      <w:sz w:val="28"/>
                      <w:szCs w:val="28"/>
                      <w:lang w:val="kk-KZ" w:eastAsia="en-US"/>
                    </w:rPr>
                  </w:pPr>
                  <w:r w:rsidRPr="002435DB">
                    <w:rPr>
                      <w:rFonts w:ascii="Times New Roman" w:eastAsia="TimesNewRomanPS-ItalicMT" w:hAnsi="Times New Roman"/>
                      <w:iCs/>
                      <w:sz w:val="28"/>
                      <w:szCs w:val="28"/>
                      <w:lang w:val="kk-KZ" w:eastAsia="en-US"/>
                    </w:rPr>
                    <w:t>specialist in the agricultural sector,</w:t>
                  </w:r>
                </w:p>
                <w:p w:rsidR="00F001A2" w:rsidRPr="002435DB" w:rsidRDefault="00F001A2" w:rsidP="00123688">
                  <w:pPr>
                    <w:pStyle w:val="a5"/>
                    <w:tabs>
                      <w:tab w:val="left" w:pos="146"/>
                    </w:tabs>
                    <w:ind w:left="5"/>
                    <w:jc w:val="both"/>
                    <w:rPr>
                      <w:rFonts w:ascii="Times New Roman" w:eastAsia="TimesNewRomanPS-ItalicMT" w:hAnsi="Times New Roman"/>
                      <w:iCs/>
                      <w:sz w:val="28"/>
                      <w:szCs w:val="28"/>
                      <w:lang w:val="kk-KZ" w:eastAsia="en-US"/>
                    </w:rPr>
                  </w:pPr>
                  <w:r w:rsidRPr="002435DB">
                    <w:rPr>
                      <w:rFonts w:ascii="Times New Roman" w:eastAsia="TimesNewRomanPS-ItalicMT" w:hAnsi="Times New Roman"/>
                      <w:iCs/>
                      <w:sz w:val="28"/>
                      <w:szCs w:val="28"/>
                      <w:lang w:val="kk-KZ" w:eastAsia="en-US"/>
                    </w:rPr>
                    <w:t xml:space="preserve"> junior researcher in research institutions,</w:t>
                  </w:r>
                </w:p>
                <w:p w:rsidR="00F001A2" w:rsidRPr="002435DB" w:rsidRDefault="00F001A2" w:rsidP="00123688">
                  <w:pPr>
                    <w:pStyle w:val="a5"/>
                    <w:tabs>
                      <w:tab w:val="left" w:pos="176"/>
                    </w:tabs>
                    <w:autoSpaceDE w:val="0"/>
                    <w:autoSpaceDN w:val="0"/>
                    <w:adjustRightInd w:val="0"/>
                    <w:ind w:left="34" w:right="-1"/>
                    <w:jc w:val="both"/>
                    <w:rPr>
                      <w:rFonts w:ascii="Times New Roman" w:eastAsia="TimesNewRomanPS-ItalicMT" w:hAnsi="Times New Roman"/>
                      <w:iCs/>
                      <w:sz w:val="28"/>
                      <w:szCs w:val="28"/>
                      <w:lang w:val="en-US" w:eastAsia="en-US"/>
                    </w:rPr>
                  </w:pPr>
                  <w:r w:rsidRPr="002435DB">
                    <w:rPr>
                      <w:rFonts w:ascii="Times New Roman" w:eastAsia="TimesNewRomanPS-ItalicMT" w:hAnsi="Times New Roman"/>
                      <w:iCs/>
                      <w:sz w:val="28"/>
                      <w:szCs w:val="28"/>
                      <w:lang w:val="kk-KZ" w:eastAsia="en-US"/>
                    </w:rPr>
                    <w:t>head and specialist of agricultural and commercial enterprises, quarantine and seed inspections, biofactories, enterprises for the storage and processing of crop and fruit and vegetable products, customs institutions, ecology, environmental protection, scientific institutions, state and administrative bodies in accordance with qualification requirementsaccording to the qualification guide positions of managers, specialists and other employees, approved by order of the Minister of Labor and Social Protection of the Population of the Republic of Kazakhstan dated December 30, 2020 No. 553.</w:t>
                  </w:r>
                </w:p>
              </w:tc>
            </w:tr>
            <w:tr w:rsidR="00F001A2" w:rsidRPr="001B5A41" w:rsidTr="00E7242B">
              <w:tc>
                <w:tcPr>
                  <w:tcW w:w="3317" w:type="dxa"/>
                </w:tcPr>
                <w:p w:rsidR="00F001A2" w:rsidRPr="002435DB" w:rsidRDefault="00F001A2"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t>Field of professional activity</w:t>
                  </w:r>
                </w:p>
              </w:tc>
              <w:tc>
                <w:tcPr>
                  <w:tcW w:w="4820" w:type="dxa"/>
                </w:tcPr>
                <w:p w:rsidR="00F001A2" w:rsidRPr="002435DB" w:rsidRDefault="00F001A2" w:rsidP="00123688">
                  <w:pPr>
                    <w:pStyle w:val="a5"/>
                    <w:numPr>
                      <w:ilvl w:val="0"/>
                      <w:numId w:val="8"/>
                    </w:numPr>
                    <w:ind w:left="288"/>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republican, regional, district government agencies of the agro-industrial complex;</w:t>
                  </w:r>
                </w:p>
                <w:p w:rsidR="00F001A2" w:rsidRPr="002435DB" w:rsidRDefault="00F001A2" w:rsidP="00123688">
                  <w:pPr>
                    <w:pStyle w:val="a5"/>
                    <w:numPr>
                      <w:ilvl w:val="0"/>
                      <w:numId w:val="8"/>
                    </w:numPr>
                    <w:ind w:left="288"/>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joint-stock companies, production cooperatives, limited partnerships, agricultural companies;</w:t>
                  </w:r>
                </w:p>
                <w:p w:rsidR="00F001A2" w:rsidRPr="002435DB" w:rsidRDefault="00F001A2" w:rsidP="00123688">
                  <w:pPr>
                    <w:pStyle w:val="a5"/>
                    <w:numPr>
                      <w:ilvl w:val="0"/>
                      <w:numId w:val="8"/>
                    </w:numPr>
                    <w:ind w:left="288"/>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farmer, individual, collective farms;</w:t>
                  </w:r>
                </w:p>
                <w:p w:rsidR="00F001A2" w:rsidRPr="002435DB" w:rsidRDefault="00F001A2" w:rsidP="00123688">
                  <w:pPr>
                    <w:pStyle w:val="a5"/>
                    <w:numPr>
                      <w:ilvl w:val="0"/>
                      <w:numId w:val="8"/>
                    </w:numPr>
                    <w:ind w:left="288"/>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experimental research institutions in the field of agriculture;</w:t>
                  </w:r>
                </w:p>
                <w:p w:rsidR="00F001A2" w:rsidRPr="008A28A2" w:rsidRDefault="00F001A2" w:rsidP="008A28A2">
                  <w:pPr>
                    <w:pStyle w:val="a5"/>
                    <w:numPr>
                      <w:ilvl w:val="0"/>
                      <w:numId w:val="8"/>
                    </w:numPr>
                    <w:ind w:left="288"/>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enterprises for storage and processing of crop products;</w:t>
                  </w:r>
                </w:p>
              </w:tc>
            </w:tr>
            <w:tr w:rsidR="00F001A2" w:rsidRPr="001B5A41" w:rsidTr="00E7242B">
              <w:tc>
                <w:tcPr>
                  <w:tcW w:w="3317" w:type="dxa"/>
                </w:tcPr>
                <w:p w:rsidR="00F001A2" w:rsidRPr="002435DB" w:rsidRDefault="00F001A2"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t>Objects of professional activity</w:t>
                  </w:r>
                </w:p>
              </w:tc>
              <w:tc>
                <w:tcPr>
                  <w:tcW w:w="4820" w:type="dxa"/>
                </w:tcPr>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evidence-based use of agricultural land resources</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appointments;</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knowledge and application of innovative technologies for the cultivation of crops, their seeds and planting material;</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 xml:space="preserve">scientifically grounded calculation of doses and the use of organic fertilizers, protection of crops from pests: weeds, pests, and diseases of </w:t>
                  </w:r>
                  <w:r w:rsidRPr="002435DB">
                    <w:rPr>
                      <w:rFonts w:ascii="Times New Roman" w:eastAsiaTheme="minorHAnsi" w:hAnsi="Times New Roman"/>
                      <w:bCs/>
                      <w:sz w:val="28"/>
                      <w:szCs w:val="28"/>
                      <w:lang w:val="en-US" w:eastAsia="en-US"/>
                    </w:rPr>
                    <w:lastRenderedPageBreak/>
                    <w:t>agricultural plants;</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natural forage lands and their protection</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soil and reproduction of its fertility:</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-agricultural machinery and equipment used in the cultivation</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field and horticultural crops;</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 materials and fuels and lubricants for the operation of agricultural machinery;</w:t>
                  </w:r>
                </w:p>
              </w:tc>
            </w:tr>
            <w:tr w:rsidR="00F001A2" w:rsidRPr="001B5A41" w:rsidTr="00E7242B">
              <w:trPr>
                <w:trHeight w:val="1691"/>
              </w:trPr>
              <w:tc>
                <w:tcPr>
                  <w:tcW w:w="3317" w:type="dxa"/>
                </w:tcPr>
                <w:p w:rsidR="00F001A2" w:rsidRPr="002435DB" w:rsidRDefault="00F001A2"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lastRenderedPageBreak/>
                    <w:t>Subjects of professional activity</w:t>
                  </w:r>
                </w:p>
              </w:tc>
              <w:tc>
                <w:tcPr>
                  <w:tcW w:w="4820" w:type="dxa"/>
                </w:tcPr>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 xml:space="preserve">agricultural </w:t>
                  </w:r>
                  <w:r w:rsidRPr="002435DB">
                    <w:rPr>
                      <w:rFonts w:ascii="Times New Roman" w:eastAsiaTheme="minorHAnsi" w:hAnsi="Times New Roman"/>
                      <w:bCs/>
                      <w:sz w:val="28"/>
                      <w:szCs w:val="28"/>
                      <w:lang w:val="kk-KZ" w:eastAsia="en-US"/>
                    </w:rPr>
                    <w:t xml:space="preserve"> </w:t>
                  </w:r>
                  <w:r w:rsidRPr="002435DB">
                    <w:rPr>
                      <w:rFonts w:ascii="Times New Roman" w:eastAsiaTheme="minorHAnsi" w:hAnsi="Times New Roman"/>
                      <w:bCs/>
                      <w:sz w:val="28"/>
                      <w:szCs w:val="28"/>
                      <w:lang w:val="en-US" w:eastAsia="en-US"/>
                    </w:rPr>
                    <w:t>land;</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organic, mineral, green fertilizers;</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irrigation water;</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 xml:space="preserve">- </w:t>
                  </w:r>
                  <w:proofErr w:type="gramStart"/>
                  <w:r w:rsidRPr="002435DB">
                    <w:rPr>
                      <w:rFonts w:ascii="Times New Roman" w:eastAsiaTheme="minorHAnsi" w:hAnsi="Times New Roman"/>
                      <w:bCs/>
                      <w:sz w:val="28"/>
                      <w:szCs w:val="28"/>
                      <w:lang w:val="en-US" w:eastAsia="en-US"/>
                    </w:rPr>
                    <w:t>agricultural</w:t>
                  </w:r>
                  <w:proofErr w:type="gramEnd"/>
                  <w:r w:rsidRPr="002435DB">
                    <w:rPr>
                      <w:rFonts w:ascii="Times New Roman" w:eastAsiaTheme="minorHAnsi" w:hAnsi="Times New Roman"/>
                      <w:bCs/>
                      <w:sz w:val="28"/>
                      <w:szCs w:val="28"/>
                      <w:lang w:val="en-US" w:eastAsia="en-US"/>
                    </w:rPr>
                    <w:t xml:space="preserve"> plants and their varieties.</w:t>
                  </w:r>
                </w:p>
              </w:tc>
            </w:tr>
            <w:tr w:rsidR="00F001A2" w:rsidRPr="001B5A41" w:rsidTr="00E7242B">
              <w:tc>
                <w:tcPr>
                  <w:tcW w:w="3317" w:type="dxa"/>
                </w:tcPr>
                <w:p w:rsidR="00F001A2" w:rsidRPr="002435DB" w:rsidRDefault="00F001A2"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t>Types of professional activity</w:t>
                  </w:r>
                </w:p>
              </w:tc>
              <w:tc>
                <w:tcPr>
                  <w:tcW w:w="4820" w:type="dxa"/>
                </w:tcPr>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production and technology;</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organizational and managerial;</w:t>
                  </w:r>
                </w:p>
                <w:p w:rsidR="00F001A2" w:rsidRPr="002435DB" w:rsidRDefault="00F001A2" w:rsidP="00123688">
                  <w:pPr>
                    <w:pStyle w:val="a5"/>
                    <w:numPr>
                      <w:ilvl w:val="0"/>
                      <w:numId w:val="8"/>
                    </w:numPr>
                    <w:ind w:left="288"/>
                    <w:jc w:val="both"/>
                    <w:rPr>
                      <w:rFonts w:ascii="Times New Roman" w:eastAsiaTheme="minorHAnsi" w:hAnsi="Times New Roman"/>
                      <w:bCs/>
                      <w:sz w:val="28"/>
                      <w:szCs w:val="28"/>
                      <w:lang w:val="en-US" w:eastAsia="en-US"/>
                    </w:rPr>
                  </w:pPr>
                  <w:r w:rsidRPr="002435DB">
                    <w:rPr>
                      <w:rFonts w:ascii="Times New Roman" w:eastAsiaTheme="minorHAnsi" w:hAnsi="Times New Roman"/>
                      <w:bCs/>
                      <w:sz w:val="28"/>
                      <w:szCs w:val="28"/>
                      <w:lang w:val="en-US" w:eastAsia="en-US"/>
                    </w:rPr>
                    <w:t>experimental research;</w:t>
                  </w:r>
                </w:p>
                <w:p w:rsidR="00F001A2" w:rsidRPr="008A28A2" w:rsidRDefault="00F001A2" w:rsidP="008A28A2">
                  <w:pPr>
                    <w:pStyle w:val="a5"/>
                    <w:numPr>
                      <w:ilvl w:val="0"/>
                      <w:numId w:val="8"/>
                    </w:numPr>
                    <w:ind w:left="288"/>
                    <w:jc w:val="both"/>
                    <w:rPr>
                      <w:rFonts w:ascii="Times New Roman" w:eastAsiaTheme="minorHAnsi" w:hAnsi="Times New Roman"/>
                      <w:sz w:val="28"/>
                      <w:szCs w:val="28"/>
                      <w:lang w:val="en-US" w:eastAsia="en-US"/>
                    </w:rPr>
                  </w:pPr>
                  <w:r w:rsidRPr="002435DB">
                    <w:rPr>
                      <w:rFonts w:ascii="Times New Roman" w:eastAsiaTheme="minorHAnsi" w:hAnsi="Times New Roman"/>
                      <w:bCs/>
                      <w:sz w:val="28"/>
                      <w:szCs w:val="28"/>
                      <w:lang w:val="en-US" w:eastAsia="en-US"/>
                    </w:rPr>
                    <w:t xml:space="preserve">- </w:t>
                  </w:r>
                  <w:proofErr w:type="gramStart"/>
                  <w:r w:rsidRPr="002435DB">
                    <w:rPr>
                      <w:rFonts w:ascii="Times New Roman" w:eastAsiaTheme="minorHAnsi" w:hAnsi="Times New Roman"/>
                      <w:bCs/>
                      <w:sz w:val="28"/>
                      <w:szCs w:val="28"/>
                      <w:lang w:val="en-US" w:eastAsia="en-US"/>
                    </w:rPr>
                    <w:t>educational</w:t>
                  </w:r>
                  <w:proofErr w:type="gramEnd"/>
                  <w:r w:rsidRPr="002435DB">
                    <w:rPr>
                      <w:rFonts w:ascii="Times New Roman" w:eastAsiaTheme="minorHAnsi" w:hAnsi="Times New Roman"/>
                      <w:bCs/>
                      <w:sz w:val="28"/>
                      <w:szCs w:val="28"/>
                      <w:lang w:val="en-US" w:eastAsia="en-US"/>
                    </w:rPr>
                    <w:t xml:space="preserve"> activities in secondary vocational schools by specialty profile.</w:t>
                  </w:r>
                </w:p>
              </w:tc>
            </w:tr>
            <w:tr w:rsidR="00F001A2" w:rsidRPr="001B5A41" w:rsidTr="00E7242B">
              <w:tc>
                <w:tcPr>
                  <w:tcW w:w="3317" w:type="dxa"/>
                </w:tcPr>
                <w:p w:rsidR="00F001A2" w:rsidRPr="002435DB" w:rsidRDefault="00F001A2" w:rsidP="00123688">
                  <w:pPr>
                    <w:rPr>
                      <w:rFonts w:ascii="Times New Roman" w:eastAsia="Calibri" w:hAnsi="Times New Roman" w:cs="Times New Roman"/>
                      <w:b/>
                      <w:sz w:val="28"/>
                      <w:szCs w:val="28"/>
                    </w:rPr>
                  </w:pPr>
                  <w:r w:rsidRPr="002435DB">
                    <w:rPr>
                      <w:rFonts w:ascii="Times New Roman" w:eastAsia="Calibri" w:hAnsi="Times New Roman" w:cs="Times New Roman"/>
                      <w:b/>
                      <w:sz w:val="28"/>
                      <w:szCs w:val="28"/>
                    </w:rPr>
                    <w:t>Learning outcomes</w:t>
                  </w:r>
                </w:p>
              </w:tc>
              <w:tc>
                <w:tcPr>
                  <w:tcW w:w="4820" w:type="dxa"/>
                </w:tcPr>
                <w:p w:rsidR="00F001A2" w:rsidRPr="00F001A2" w:rsidRDefault="00E7242B" w:rsidP="00123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8"/>
                      <w:szCs w:val="28"/>
                      <w:lang w:val="en-US"/>
                    </w:rPr>
                  </w:pPr>
                  <w:r>
                    <w:rPr>
                      <w:rFonts w:ascii="Times New Roman" w:hAnsi="Times New Roman" w:cs="Times New Roman"/>
                      <w:b/>
                      <w:bCs/>
                      <w:sz w:val="28"/>
                      <w:szCs w:val="28"/>
                      <w:lang w:val="en-US"/>
                    </w:rPr>
                    <w:t>LO</w:t>
                  </w:r>
                  <w:r w:rsidR="00F001A2" w:rsidRPr="002435DB">
                    <w:rPr>
                      <w:rFonts w:ascii="Times New Roman" w:eastAsia="Calibri" w:hAnsi="Times New Roman" w:cs="Times New Roman"/>
                      <w:b/>
                      <w:sz w:val="28"/>
                      <w:szCs w:val="28"/>
                      <w:lang w:val="en-US"/>
                    </w:rPr>
                    <w:t>1</w:t>
                  </w:r>
                  <w:r>
                    <w:rPr>
                      <w:rFonts w:ascii="Times New Roman" w:eastAsia="Calibri" w:hAnsi="Times New Roman" w:cs="Times New Roman"/>
                      <w:b/>
                      <w:sz w:val="28"/>
                      <w:szCs w:val="28"/>
                      <w:lang w:val="en-US"/>
                    </w:rPr>
                    <w:t xml:space="preserve"> </w:t>
                  </w:r>
                  <w:r w:rsidR="00F001A2" w:rsidRPr="002435DB">
                    <w:rPr>
                      <w:rFonts w:ascii="Times New Roman" w:eastAsia="Calibri" w:hAnsi="Times New Roman" w:cs="Times New Roman"/>
                      <w:sz w:val="28"/>
                      <w:szCs w:val="28"/>
                      <w:lang w:val="en-US"/>
                    </w:rPr>
                    <w:t>Fluently communicates in the professional environment and society in Kazakh, Russian and English</w:t>
                  </w:r>
                  <w:r w:rsidR="00F001A2" w:rsidRPr="002435DB">
                    <w:rPr>
                      <w:rFonts w:ascii="Times New Roman" w:eastAsia="Calibri" w:hAnsi="Times New Roman" w:cs="Times New Roman"/>
                      <w:sz w:val="28"/>
                      <w:szCs w:val="28"/>
                      <w:lang w:val="kk-KZ"/>
                    </w:rPr>
                    <w:t xml:space="preserve">, </w:t>
                  </w:r>
                  <w:r w:rsidR="00F001A2" w:rsidRPr="002435DB">
                    <w:rPr>
                      <w:rFonts w:ascii="Times New Roman" w:eastAsia="Times New Roman" w:hAnsi="Times New Roman" w:cs="Times New Roman"/>
                      <w:sz w:val="28"/>
                      <w:szCs w:val="28"/>
                      <w:lang w:val="en-US"/>
                    </w:rPr>
                    <w:t xml:space="preserve">taking into </w:t>
                  </w:r>
                  <w:r w:rsidR="00F001A2" w:rsidRPr="002435DB">
                    <w:rPr>
                      <w:rFonts w:ascii="Times New Roman" w:eastAsia="Times New Roman" w:hAnsi="Times New Roman" w:cs="Times New Roman"/>
                      <w:sz w:val="28"/>
                      <w:szCs w:val="28"/>
                      <w:lang w:val="kk-KZ"/>
                    </w:rPr>
                    <w:t>а</w:t>
                  </w:r>
                  <w:r w:rsidR="00F001A2" w:rsidRPr="002435DB">
                    <w:rPr>
                      <w:rFonts w:ascii="Times New Roman" w:eastAsia="Times New Roman" w:hAnsi="Times New Roman" w:cs="Times New Roman"/>
                      <w:sz w:val="28"/>
                      <w:szCs w:val="28"/>
                      <w:lang w:val="en-US"/>
                    </w:rPr>
                    <w:t>ccount the principles of academic honesty and decency.</w:t>
                  </w:r>
                </w:p>
                <w:p w:rsidR="00F001A2" w:rsidRPr="002435DB" w:rsidRDefault="00E7242B" w:rsidP="00123688">
                  <w:pPr>
                    <w:tabs>
                      <w:tab w:val="left" w:pos="993"/>
                    </w:tabs>
                    <w:contextualSpacing/>
                    <w:jc w:val="both"/>
                    <w:rPr>
                      <w:rFonts w:ascii="Times New Roman" w:hAnsi="Times New Roman" w:cs="Times New Roman"/>
                      <w:sz w:val="28"/>
                      <w:szCs w:val="28"/>
                      <w:lang w:val="kk-KZ" w:eastAsia="de-DE"/>
                    </w:rPr>
                  </w:pPr>
                  <w:r>
                    <w:rPr>
                      <w:rFonts w:ascii="Times New Roman" w:hAnsi="Times New Roman" w:cs="Times New Roman"/>
                      <w:b/>
                      <w:bCs/>
                      <w:sz w:val="28"/>
                      <w:szCs w:val="28"/>
                      <w:lang w:val="en-US"/>
                    </w:rPr>
                    <w:t>LO</w:t>
                  </w:r>
                  <w:r w:rsidR="00F001A2" w:rsidRPr="002435DB">
                    <w:rPr>
                      <w:rFonts w:ascii="Times New Roman" w:hAnsi="Times New Roman" w:cs="Times New Roman"/>
                      <w:b/>
                      <w:sz w:val="28"/>
                      <w:szCs w:val="28"/>
                      <w:lang w:val="en-US" w:eastAsia="de-DE"/>
                    </w:rPr>
                    <w:t>2</w:t>
                  </w:r>
                  <w:r w:rsidR="001B5A41" w:rsidRPr="001B5A41">
                    <w:rPr>
                      <w:rFonts w:ascii="Times New Roman" w:hAnsi="Times New Roman" w:cs="Times New Roman"/>
                      <w:b/>
                      <w:sz w:val="28"/>
                      <w:szCs w:val="28"/>
                      <w:lang w:val="en-US" w:eastAsia="de-DE"/>
                    </w:rPr>
                    <w:t xml:space="preserve"> </w:t>
                  </w:r>
                  <w:r w:rsidR="008A28A2">
                    <w:rPr>
                      <w:rFonts w:ascii="Times New Roman" w:hAnsi="Times New Roman" w:cs="Times New Roman"/>
                      <w:sz w:val="28"/>
                      <w:szCs w:val="28"/>
                      <w:lang w:val="en-US" w:eastAsia="de-DE"/>
                    </w:rPr>
                    <w:t>To</w:t>
                  </w:r>
                  <w:r w:rsidR="00F001A2" w:rsidRPr="002435DB">
                    <w:rPr>
                      <w:rFonts w:ascii="Times New Roman" w:hAnsi="Times New Roman" w:cs="Times New Roman"/>
                      <w:sz w:val="28"/>
                      <w:szCs w:val="28"/>
                      <w:lang w:val="en-US" w:eastAsia="de-DE"/>
                    </w:rPr>
                    <w:t>demonstrate socio-cultural, professional development, based on the formation of ideological, civic, spiritual and social responsibility, methods of scientific and experimental research</w:t>
                  </w:r>
                  <w:r w:rsidR="00F001A2" w:rsidRPr="002435DB">
                    <w:rPr>
                      <w:rFonts w:ascii="Times New Roman" w:hAnsi="Times New Roman" w:cs="Times New Roman"/>
                      <w:sz w:val="28"/>
                      <w:szCs w:val="28"/>
                      <w:lang w:val="kk-KZ" w:eastAsia="de-DE"/>
                    </w:rPr>
                    <w:t>.</w:t>
                  </w:r>
                </w:p>
                <w:p w:rsidR="00F001A2" w:rsidRPr="002435DB" w:rsidRDefault="00E7242B" w:rsidP="00123688">
                  <w:pPr>
                    <w:jc w:val="both"/>
                    <w:rPr>
                      <w:rStyle w:val="rynqvb"/>
                      <w:rFonts w:ascii="Times New Roman" w:hAnsi="Times New Roman"/>
                      <w:sz w:val="28"/>
                      <w:szCs w:val="28"/>
                      <w:lang w:val="kk-KZ"/>
                    </w:rPr>
                  </w:pPr>
                  <w:r>
                    <w:rPr>
                      <w:rFonts w:ascii="Times New Roman" w:hAnsi="Times New Roman" w:cs="Times New Roman"/>
                      <w:b/>
                      <w:bCs/>
                      <w:sz w:val="28"/>
                      <w:szCs w:val="28"/>
                      <w:lang w:val="en-US"/>
                    </w:rPr>
                    <w:t xml:space="preserve">LO </w:t>
                  </w:r>
                  <w:r w:rsidR="00F001A2" w:rsidRPr="002435DB">
                    <w:rPr>
                      <w:rFonts w:ascii="Times New Roman" w:hAnsi="Times New Roman" w:cs="Times New Roman"/>
                      <w:b/>
                      <w:sz w:val="28"/>
                      <w:szCs w:val="28"/>
                      <w:lang w:val="en-US" w:eastAsia="de-DE"/>
                    </w:rPr>
                    <w:t xml:space="preserve">3 </w:t>
                  </w:r>
                  <w:r w:rsidR="00F001A2" w:rsidRPr="002435DB">
                    <w:rPr>
                      <w:rStyle w:val="rynqvb"/>
                      <w:rFonts w:ascii="Times New Roman" w:hAnsi="Times New Roman"/>
                      <w:sz w:val="28"/>
                      <w:szCs w:val="28"/>
                      <w:lang w:val="en-US"/>
                    </w:rPr>
                    <w:t>Possess information, computational and digital literacy with the ability to independently determine the goals of the study and choose ways to achieve it using the analysis and perception of information, generalization of the statistical results of experiments and the formulation of conclusions.</w:t>
                  </w:r>
                </w:p>
                <w:p w:rsidR="00F001A2" w:rsidRPr="00F001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sz w:val="28"/>
                      <w:szCs w:val="28"/>
                      <w:lang w:val="en-US" w:eastAsia="de-DE"/>
                    </w:rPr>
                    <w:t xml:space="preserve">LO </w:t>
                  </w:r>
                  <w:r w:rsidR="00F001A2" w:rsidRPr="00F001A2">
                    <w:rPr>
                      <w:rFonts w:ascii="Times New Roman" w:hAnsi="Times New Roman" w:cs="Times New Roman"/>
                      <w:b/>
                      <w:sz w:val="28"/>
                      <w:szCs w:val="28"/>
                      <w:lang w:val="en-US" w:eastAsia="de-DE"/>
                    </w:rPr>
                    <w:t xml:space="preserve">4 </w:t>
                  </w:r>
                  <w:r w:rsidR="00F001A2" w:rsidRPr="00F001A2">
                    <w:rPr>
                      <w:rFonts w:ascii="Times New Roman" w:hAnsi="Times New Roman" w:cs="Times New Roman"/>
                      <w:color w:val="000000"/>
                      <w:sz w:val="28"/>
                      <w:szCs w:val="28"/>
                      <w:lang w:val="en-US"/>
                    </w:rPr>
                    <w:t xml:space="preserve">Develops comprehensive control measures to protect crops from harmful organisms and diseases of weed infestation, effectively using mechanisms and systems of agricultural machines and technologies of cultivation </w:t>
                  </w:r>
                  <w:r w:rsidR="00F001A2" w:rsidRPr="00F001A2">
                    <w:rPr>
                      <w:rFonts w:ascii="Times New Roman" w:hAnsi="Times New Roman" w:cs="Times New Roman"/>
                      <w:color w:val="000000"/>
                      <w:sz w:val="28"/>
                      <w:szCs w:val="28"/>
                      <w:lang w:val="en-US"/>
                    </w:rPr>
                    <w:lastRenderedPageBreak/>
                    <w:t>and harvesting of crops.</w:t>
                  </w:r>
                </w:p>
                <w:p w:rsidR="00F001A2" w:rsidRPr="008A28A2" w:rsidRDefault="00E7242B" w:rsidP="00123688">
                  <w:pPr>
                    <w:jc w:val="both"/>
                    <w:rPr>
                      <w:rFonts w:ascii="Times New Roman" w:hAnsi="Times New Roman" w:cs="Times New Roman"/>
                      <w:bCs/>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 xml:space="preserve">5 </w:t>
                  </w:r>
                  <w:r w:rsidR="00F001A2" w:rsidRPr="008A28A2">
                    <w:rPr>
                      <w:rFonts w:ascii="Times New Roman" w:hAnsi="Times New Roman" w:cs="Times New Roman"/>
                      <w:color w:val="000000"/>
                      <w:sz w:val="28"/>
                      <w:szCs w:val="28"/>
                      <w:lang w:val="en-US"/>
                    </w:rPr>
                    <w:t>Justifies the selection of varieties of agricultural crops on the basis of morphological characteristics, physiological state, determining factors for improving growth, the influence of meteorological factors on the development and quality of products for crop yields.</w:t>
                  </w:r>
                </w:p>
                <w:p w:rsidR="00DA6411"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6</w:t>
                  </w:r>
                  <w:r w:rsidR="00F001A2" w:rsidRPr="008A28A2">
                    <w:rPr>
                      <w:rFonts w:ascii="Times New Roman" w:hAnsi="Times New Roman" w:cs="Times New Roman"/>
                      <w:bCs/>
                      <w:sz w:val="28"/>
                      <w:szCs w:val="28"/>
                      <w:lang w:val="en-US"/>
                    </w:rPr>
                    <w:t xml:space="preserve"> </w:t>
                  </w:r>
                  <w:r w:rsidR="00DA6411" w:rsidRPr="008A28A2">
                    <w:rPr>
                      <w:rFonts w:ascii="Times New Roman" w:hAnsi="Times New Roman" w:cs="Times New Roman"/>
                      <w:color w:val="000000"/>
                      <w:sz w:val="28"/>
                      <w:szCs w:val="28"/>
                      <w:lang w:val="en-US"/>
                    </w:rPr>
                    <w:t>Participation in the work on the selection of soil and plant samples for structural analysis and tillage for crops.</w:t>
                  </w:r>
                </w:p>
                <w:p w:rsidR="00DA6411"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 xml:space="preserve">7 </w:t>
                  </w:r>
                  <w:r w:rsidR="00DA6411" w:rsidRPr="008A28A2">
                    <w:rPr>
                      <w:rFonts w:ascii="Times New Roman" w:hAnsi="Times New Roman" w:cs="Times New Roman"/>
                      <w:color w:val="000000"/>
                      <w:sz w:val="28"/>
                      <w:szCs w:val="28"/>
                      <w:lang w:val="en-US"/>
                    </w:rPr>
                    <w:t>Evaluates the physiological state of plants, the adaptive potential of varieties and hybrids, in addition to soil and climatic conditions of cultivation, and determines factors for improving plant growth and development and obtaining high yields of high-quality agricultural products, their processing and storage.</w:t>
                  </w:r>
                </w:p>
                <w:p w:rsidR="008A28A2"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8</w:t>
                  </w:r>
                  <w:r w:rsidR="00F001A2" w:rsidRPr="008A28A2">
                    <w:rPr>
                      <w:rFonts w:ascii="Times New Roman" w:hAnsi="Times New Roman" w:cs="Times New Roman"/>
                      <w:bCs/>
                      <w:sz w:val="28"/>
                      <w:szCs w:val="28"/>
                      <w:lang w:val="en-US"/>
                    </w:rPr>
                    <w:t xml:space="preserve"> </w:t>
                  </w:r>
                  <w:r w:rsidR="008A28A2" w:rsidRPr="008A28A2">
                    <w:rPr>
                      <w:rFonts w:ascii="Times New Roman" w:hAnsi="Times New Roman" w:cs="Times New Roman"/>
                      <w:color w:val="000000"/>
                      <w:sz w:val="28"/>
                      <w:szCs w:val="28"/>
                      <w:lang w:val="en-US"/>
                    </w:rPr>
                    <w:t>Compiles technological schemes for cultivating nursery crops, analyzing the state of land use and phytosanitary monitoring data.</w:t>
                  </w:r>
                </w:p>
                <w:p w:rsidR="008A28A2"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9</w:t>
                  </w:r>
                  <w:r w:rsidR="00F001A2" w:rsidRPr="008A28A2">
                    <w:rPr>
                      <w:rFonts w:ascii="Times New Roman" w:hAnsi="Times New Roman" w:cs="Times New Roman"/>
                      <w:bCs/>
                      <w:sz w:val="28"/>
                      <w:szCs w:val="28"/>
                      <w:lang w:val="en-US"/>
                    </w:rPr>
                    <w:t xml:space="preserve"> </w:t>
                  </w:r>
                  <w:r w:rsidR="009B14CE" w:rsidRPr="009B14CE">
                    <w:rPr>
                      <w:rFonts w:ascii="Times New Roman" w:hAnsi="Times New Roman" w:cs="Times New Roman"/>
                      <w:color w:val="000000"/>
                      <w:sz w:val="28"/>
                      <w:szCs w:val="28"/>
                      <w:lang w:val="en-US"/>
                    </w:rPr>
                    <w:t>Conducts scientific research based on the collection of information from domestic and foreign sources on the technologies of chemical, biological and agrotechnical methods of scientific research and their analysis for compliance with standards, uses statistical processing of experimental results and formulates conclusions.</w:t>
                  </w:r>
                </w:p>
                <w:p w:rsidR="008A28A2"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10</w:t>
                  </w:r>
                  <w:r w:rsidR="00F001A2" w:rsidRPr="008A28A2">
                    <w:rPr>
                      <w:rFonts w:ascii="Times New Roman" w:hAnsi="Times New Roman" w:cs="Times New Roman"/>
                      <w:sz w:val="28"/>
                      <w:szCs w:val="28"/>
                      <w:lang w:val="en-US"/>
                    </w:rPr>
                    <w:t xml:space="preserve"> </w:t>
                  </w:r>
                  <w:r w:rsidR="008A28A2" w:rsidRPr="008A28A2">
                    <w:rPr>
                      <w:rFonts w:ascii="Times New Roman" w:hAnsi="Times New Roman" w:cs="Times New Roman"/>
                      <w:color w:val="000000"/>
                      <w:sz w:val="28"/>
                      <w:szCs w:val="28"/>
                      <w:lang w:val="en-US"/>
                    </w:rPr>
                    <w:t>Performs activities to increase crop yields, soil fertility, through the use of organic and mineral fertilizers, pesticides, bioregulators of growth.</w:t>
                  </w:r>
                </w:p>
                <w:p w:rsidR="008A28A2" w:rsidRPr="008A28A2" w:rsidRDefault="00E7242B" w:rsidP="00123688">
                  <w:pPr>
                    <w:jc w:val="both"/>
                    <w:rPr>
                      <w:rFonts w:ascii="Times New Roman" w:hAnsi="Times New Roman" w:cs="Times New Roman"/>
                      <w:color w:val="000000"/>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 xml:space="preserve">11 </w:t>
                  </w:r>
                  <w:r w:rsidR="008A28A2" w:rsidRPr="008A28A2">
                    <w:rPr>
                      <w:rFonts w:ascii="Times New Roman" w:hAnsi="Times New Roman" w:cs="Times New Roman"/>
                      <w:color w:val="000000"/>
                      <w:sz w:val="28"/>
                      <w:szCs w:val="28"/>
                      <w:lang w:val="en-US"/>
                    </w:rPr>
                    <w:t>Conducts marketing and commercial research in the agricultural markets of crop production and chemical products of agricultural production.</w:t>
                  </w:r>
                </w:p>
                <w:p w:rsidR="00F001A2" w:rsidRPr="008A28A2" w:rsidRDefault="00E7242B" w:rsidP="00123688">
                  <w:pPr>
                    <w:jc w:val="both"/>
                    <w:rPr>
                      <w:rFonts w:ascii="Times New Roman" w:hAnsi="Times New Roman"/>
                      <w:sz w:val="28"/>
                      <w:szCs w:val="28"/>
                      <w:lang w:val="en-US"/>
                    </w:rPr>
                  </w:pPr>
                  <w:r>
                    <w:rPr>
                      <w:rFonts w:ascii="Times New Roman" w:hAnsi="Times New Roman" w:cs="Times New Roman"/>
                      <w:b/>
                      <w:bCs/>
                      <w:sz w:val="28"/>
                      <w:szCs w:val="28"/>
                      <w:lang w:val="en-US"/>
                    </w:rPr>
                    <w:t xml:space="preserve">LO </w:t>
                  </w:r>
                  <w:r w:rsidR="00F001A2" w:rsidRPr="008A28A2">
                    <w:rPr>
                      <w:rFonts w:ascii="Times New Roman" w:hAnsi="Times New Roman" w:cs="Times New Roman"/>
                      <w:b/>
                      <w:bCs/>
                      <w:sz w:val="28"/>
                      <w:szCs w:val="28"/>
                      <w:lang w:val="en-US"/>
                    </w:rPr>
                    <w:t>12</w:t>
                  </w:r>
                  <w:r w:rsidR="00F001A2" w:rsidRPr="008A28A2">
                    <w:rPr>
                      <w:rFonts w:ascii="Times New Roman" w:hAnsi="Times New Roman" w:cs="Times New Roman"/>
                      <w:bCs/>
                      <w:sz w:val="28"/>
                      <w:szCs w:val="28"/>
                      <w:lang w:val="en-US"/>
                    </w:rPr>
                    <w:t xml:space="preserve"> </w:t>
                  </w:r>
                  <w:r w:rsidR="008A28A2" w:rsidRPr="008A28A2">
                    <w:rPr>
                      <w:rFonts w:ascii="Times New Roman" w:hAnsi="Times New Roman" w:cs="Times New Roman"/>
                      <w:color w:val="000000"/>
                      <w:sz w:val="28"/>
                      <w:szCs w:val="28"/>
                      <w:lang w:val="en-US"/>
                    </w:rPr>
                    <w:t xml:space="preserve">Effectively </w:t>
                  </w:r>
                  <w:proofErr w:type="gramStart"/>
                  <w:r w:rsidR="008A28A2" w:rsidRPr="008A28A2">
                    <w:rPr>
                      <w:rFonts w:ascii="Times New Roman" w:hAnsi="Times New Roman" w:cs="Times New Roman"/>
                      <w:color w:val="000000"/>
                      <w:sz w:val="28"/>
                      <w:szCs w:val="28"/>
                      <w:lang w:val="en-US"/>
                    </w:rPr>
                    <w:t>works</w:t>
                  </w:r>
                  <w:proofErr w:type="gramEnd"/>
                  <w:r w:rsidR="008A28A2" w:rsidRPr="008A28A2">
                    <w:rPr>
                      <w:rFonts w:ascii="Times New Roman" w:hAnsi="Times New Roman" w:cs="Times New Roman"/>
                      <w:color w:val="000000"/>
                      <w:sz w:val="28"/>
                      <w:szCs w:val="28"/>
                      <w:lang w:val="en-US"/>
                    </w:rPr>
                    <w:t xml:space="preserve"> individually and as a team member demonstrating self-education skills and maintaining a healthy lifestyle.</w:t>
                  </w:r>
                </w:p>
              </w:tc>
            </w:tr>
          </w:tbl>
          <w:p w:rsidR="00E7242B" w:rsidRPr="00895190" w:rsidRDefault="00E7242B" w:rsidP="009B14CE">
            <w:pPr>
              <w:pageBreakBefore/>
              <w:spacing w:after="0" w:line="240" w:lineRule="auto"/>
              <w:rPr>
                <w:rFonts w:ascii="Times New Roman" w:eastAsia="TimesNewRomanPS-ItalicMT" w:hAnsi="Times New Roman"/>
                <w:b/>
                <w:iCs/>
                <w:sz w:val="24"/>
                <w:szCs w:val="24"/>
                <w:lang w:val="en-US"/>
              </w:rPr>
            </w:pPr>
          </w:p>
          <w:p w:rsidR="00E7242B" w:rsidRPr="00E7242B" w:rsidRDefault="00E7242B" w:rsidP="00E7242B">
            <w:pPr>
              <w:pageBreakBefore/>
              <w:spacing w:after="0" w:line="240" w:lineRule="auto"/>
              <w:jc w:val="right"/>
              <w:rPr>
                <w:rFonts w:ascii="Times New Roman" w:eastAsia="TimesNewRomanPS-ItalicMT" w:hAnsi="Times New Roman"/>
                <w:iCs/>
                <w:sz w:val="24"/>
                <w:szCs w:val="24"/>
                <w:lang w:val="kk-KZ"/>
              </w:rPr>
            </w:pPr>
            <w:r w:rsidRPr="00E7242B">
              <w:rPr>
                <w:rFonts w:ascii="Times New Roman" w:eastAsia="TimesNewRomanPS-ItalicMT" w:hAnsi="Times New Roman"/>
                <w:iCs/>
                <w:sz w:val="24"/>
                <w:szCs w:val="24"/>
                <w:lang w:val="kk-KZ"/>
              </w:rPr>
              <w:t>Ф.7.02-10</w:t>
            </w:r>
          </w:p>
          <w:p w:rsidR="00E7242B" w:rsidRDefault="00E7242B" w:rsidP="008A28A2">
            <w:pPr>
              <w:pageBreakBefore/>
              <w:spacing w:after="0" w:line="240" w:lineRule="auto"/>
              <w:jc w:val="center"/>
              <w:rPr>
                <w:rFonts w:ascii="Times New Roman" w:eastAsia="TimesNewRomanPS-ItalicMT" w:hAnsi="Times New Roman"/>
                <w:b/>
                <w:iCs/>
                <w:sz w:val="24"/>
                <w:szCs w:val="24"/>
                <w:lang w:val="en-US"/>
              </w:rPr>
            </w:pPr>
          </w:p>
          <w:p w:rsidR="008A28A2" w:rsidRPr="00111F48" w:rsidRDefault="008A28A2" w:rsidP="00111F48">
            <w:pPr>
              <w:jc w:val="center"/>
              <w:rPr>
                <w:rFonts w:ascii="Times New Roman" w:hAnsi="Times New Roman"/>
                <w:b/>
                <w:sz w:val="28"/>
                <w:szCs w:val="28"/>
                <w:lang w:val="kk-KZ"/>
              </w:rPr>
            </w:pPr>
            <w:r w:rsidRPr="00E7242B">
              <w:rPr>
                <w:rFonts w:ascii="Times New Roman" w:eastAsia="TimesNewRomanPS-ItalicMT" w:hAnsi="Times New Roman"/>
                <w:b/>
                <w:iCs/>
                <w:sz w:val="24"/>
                <w:szCs w:val="24"/>
                <w:lang w:val="en-US"/>
              </w:rPr>
              <w:t xml:space="preserve">3. </w:t>
            </w:r>
            <w:r w:rsidR="00E7242B" w:rsidRPr="00E7242B">
              <w:rPr>
                <w:rFonts w:ascii="Times New Roman" w:hAnsi="Times New Roman"/>
                <w:b/>
                <w:sz w:val="28"/>
                <w:szCs w:val="28"/>
                <w:lang w:val="kk-KZ"/>
              </w:rPr>
              <w:t>Competencies of an EP graduate</w:t>
            </w:r>
          </w:p>
          <w:tbl>
            <w:tblPr>
              <w:tblStyle w:val="a7"/>
              <w:tblW w:w="8562" w:type="dxa"/>
              <w:tblLayout w:type="fixed"/>
              <w:tblLook w:val="04A0"/>
            </w:tblPr>
            <w:tblGrid>
              <w:gridCol w:w="5495"/>
              <w:gridCol w:w="33"/>
              <w:gridCol w:w="3034"/>
            </w:tblGrid>
            <w:tr w:rsidR="002950D9" w:rsidRPr="001B5A41" w:rsidTr="00D135C7">
              <w:tc>
                <w:tcPr>
                  <w:tcW w:w="8562" w:type="dxa"/>
                  <w:gridSpan w:val="3"/>
                </w:tcPr>
                <w:p w:rsidR="002950D9" w:rsidRPr="002950D9" w:rsidRDefault="002950D9" w:rsidP="002D6469">
                  <w:pPr>
                    <w:shd w:val="clear" w:color="auto" w:fill="FFFFFF"/>
                    <w:jc w:val="both"/>
                    <w:textAlignment w:val="baseline"/>
                    <w:rPr>
                      <w:rFonts w:ascii="Times New Roman" w:hAnsi="Times New Roman"/>
                      <w:b/>
                      <w:bCs/>
                      <w:sz w:val="28"/>
                      <w:szCs w:val="28"/>
                      <w:lang w:val="en-US"/>
                    </w:rPr>
                  </w:pPr>
                  <w:r w:rsidRPr="002950D9">
                    <w:rPr>
                      <w:rFonts w:ascii="Times New Roman" w:hAnsi="Times New Roman"/>
                      <w:b/>
                      <w:spacing w:val="1"/>
                      <w:sz w:val="28"/>
                      <w:szCs w:val="28"/>
                      <w:lang w:val="en-US"/>
                    </w:rPr>
                    <w:t xml:space="preserve">GENERAL COMPETENCIES </w:t>
                  </w:r>
                  <w:r w:rsidRPr="002950D9">
                    <w:rPr>
                      <w:rFonts w:ascii="Times New Roman" w:hAnsi="Times New Roman"/>
                      <w:spacing w:val="1"/>
                      <w:sz w:val="28"/>
                      <w:szCs w:val="28"/>
                      <w:lang w:val="en-US"/>
                    </w:rPr>
                    <w:t xml:space="preserve">(SOFTSKILLS). </w:t>
                  </w:r>
                  <w:r w:rsidRPr="002950D9">
                    <w:rPr>
                      <w:rFonts w:ascii="Times New Roman" w:hAnsi="Times New Roman"/>
                      <w:bCs/>
                      <w:sz w:val="28"/>
                      <w:szCs w:val="28"/>
                      <w:lang w:val="en-US"/>
                    </w:rPr>
                    <w:t>Behavioral skills and personal qualities</w:t>
                  </w:r>
                </w:p>
              </w:tc>
            </w:tr>
            <w:tr w:rsidR="002950D9" w:rsidRPr="001B5A41" w:rsidTr="00D135C7">
              <w:tc>
                <w:tcPr>
                  <w:tcW w:w="5528" w:type="dxa"/>
                  <w:gridSpan w:val="2"/>
                </w:tcPr>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t>GC 1. Competence in managing one's literacy</w:t>
                  </w:r>
                </w:p>
              </w:tc>
              <w:tc>
                <w:tcPr>
                  <w:tcW w:w="3034" w:type="dxa"/>
                </w:tcPr>
                <w:p w:rsidR="002950D9" w:rsidRPr="002435DB" w:rsidRDefault="002950D9" w:rsidP="00123688">
                  <w:pPr>
                    <w:pStyle w:val="a5"/>
                    <w:shd w:val="clear" w:color="auto" w:fill="FFFFFF"/>
                    <w:tabs>
                      <w:tab w:val="left" w:pos="317"/>
                    </w:tabs>
                    <w:ind w:left="33"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GC1.1. The ability to self-learn, self-develop and constantly update their knowledge within the chosen trajectory and in an interdisciplinary environment.</w:t>
                  </w:r>
                </w:p>
                <w:p w:rsidR="002950D9" w:rsidRPr="002435DB" w:rsidRDefault="002950D9" w:rsidP="00123688">
                  <w:pPr>
                    <w:pStyle w:val="a5"/>
                    <w:shd w:val="clear" w:color="auto" w:fill="FFFFFF"/>
                    <w:tabs>
                      <w:tab w:val="left" w:pos="317"/>
                    </w:tabs>
                    <w:ind w:left="33"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GC1.2. Ability to express thoughts, feelings, facts and opinions in the professional field.</w:t>
                  </w:r>
                </w:p>
                <w:p w:rsidR="002950D9" w:rsidRPr="002435DB" w:rsidRDefault="002950D9" w:rsidP="00123688">
                  <w:pPr>
                    <w:pStyle w:val="a5"/>
                    <w:shd w:val="clear" w:color="auto" w:fill="FFFFFF"/>
                    <w:tabs>
                      <w:tab w:val="left" w:pos="313"/>
                    </w:tabs>
                    <w:ind w:left="29"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GC1.3. Ability for mobility in the modern world and critical thinking.</w:t>
                  </w:r>
                </w:p>
              </w:tc>
            </w:tr>
            <w:tr w:rsidR="002950D9" w:rsidRPr="001B5A41" w:rsidTr="00D135C7">
              <w:tc>
                <w:tcPr>
                  <w:tcW w:w="5528" w:type="dxa"/>
                  <w:gridSpan w:val="2"/>
                </w:tcPr>
                <w:p w:rsidR="002950D9" w:rsidRPr="002950D9" w:rsidRDefault="002950D9" w:rsidP="002D6469">
                  <w:pPr>
                    <w:rPr>
                      <w:rFonts w:ascii="Times New Roman" w:hAnsi="Times New Roman"/>
                      <w:sz w:val="28"/>
                      <w:szCs w:val="28"/>
                    </w:rPr>
                  </w:pPr>
                  <w:r w:rsidRPr="002950D9">
                    <w:rPr>
                      <w:rFonts w:ascii="Times New Roman" w:hAnsi="Times New Roman"/>
                      <w:sz w:val="28"/>
                      <w:szCs w:val="28"/>
                      <w:lang w:val="en-US"/>
                    </w:rPr>
                    <w:t>GC</w:t>
                  </w:r>
                  <w:r w:rsidRPr="002950D9">
                    <w:rPr>
                      <w:rFonts w:ascii="Times New Roman" w:hAnsi="Times New Roman"/>
                      <w:sz w:val="28"/>
                      <w:szCs w:val="28"/>
                    </w:rPr>
                    <w:t xml:space="preserve"> 2. Language competence</w:t>
                  </w:r>
                </w:p>
              </w:tc>
              <w:tc>
                <w:tcPr>
                  <w:tcW w:w="3034" w:type="dxa"/>
                </w:tcPr>
                <w:p w:rsidR="002950D9" w:rsidRPr="002435DB" w:rsidRDefault="002950D9" w:rsidP="00123688">
                  <w:pPr>
                    <w:pStyle w:val="a5"/>
                    <w:shd w:val="clear" w:color="auto" w:fill="FFFFFF"/>
                    <w:tabs>
                      <w:tab w:val="left" w:pos="317"/>
                    </w:tabs>
                    <w:ind w:left="33"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GC2.1. Ability to build communication programs in the state, Russian and foreign languages.</w:t>
                  </w:r>
                </w:p>
                <w:p w:rsidR="002950D9" w:rsidRPr="002435DB" w:rsidRDefault="002950D9" w:rsidP="00123688">
                  <w:pPr>
                    <w:pStyle w:val="a5"/>
                    <w:shd w:val="clear" w:color="auto" w:fill="FFFFFF"/>
                    <w:tabs>
                      <w:tab w:val="left" w:pos="317"/>
                    </w:tabs>
                    <w:ind w:left="33"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GC2.2. Ability to interpersonal social and professional communication in conditions of intercultural communication.</w:t>
                  </w:r>
                </w:p>
              </w:tc>
            </w:tr>
            <w:tr w:rsidR="002950D9" w:rsidRPr="001B5A41" w:rsidTr="00D135C7">
              <w:tc>
                <w:tcPr>
                  <w:tcW w:w="5528" w:type="dxa"/>
                  <w:gridSpan w:val="2"/>
                </w:tcPr>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t>GC 3. Mathematical competence and competence in the field of science</w:t>
                  </w:r>
                </w:p>
              </w:tc>
              <w:tc>
                <w:tcPr>
                  <w:tcW w:w="3034" w:type="dxa"/>
                </w:tcPr>
                <w:p w:rsidR="002950D9" w:rsidRPr="002435DB" w:rsidRDefault="002950D9" w:rsidP="00123688">
                  <w:pPr>
                    <w:pStyle w:val="a5"/>
                    <w:shd w:val="clear" w:color="auto" w:fill="FFFFFF"/>
                    <w:tabs>
                      <w:tab w:val="left" w:pos="313"/>
                    </w:tabs>
                    <w:ind w:left="29"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GC2.1. Ability to build communication programs in the state, Russian and foreign languages.</w:t>
                  </w:r>
                </w:p>
                <w:p w:rsidR="002950D9" w:rsidRPr="002435DB" w:rsidRDefault="002950D9" w:rsidP="00123688">
                  <w:pPr>
                    <w:pStyle w:val="a5"/>
                    <w:shd w:val="clear" w:color="auto" w:fill="FFFFFF"/>
                    <w:tabs>
                      <w:tab w:val="left" w:pos="313"/>
                    </w:tabs>
                    <w:ind w:left="29"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 xml:space="preserve">GC2.2. Ability to interpersonal social and professional communication in conditions of </w:t>
                  </w:r>
                  <w:r w:rsidRPr="002435DB">
                    <w:rPr>
                      <w:rFonts w:ascii="Times New Roman" w:eastAsiaTheme="minorHAnsi" w:hAnsi="Times New Roman"/>
                      <w:sz w:val="28"/>
                      <w:szCs w:val="28"/>
                      <w:lang w:val="en-US" w:eastAsia="en-US"/>
                    </w:rPr>
                    <w:lastRenderedPageBreak/>
                    <w:t>intercultural communication.</w:t>
                  </w:r>
                </w:p>
              </w:tc>
            </w:tr>
            <w:tr w:rsidR="002950D9" w:rsidRPr="001B5A41" w:rsidTr="00D135C7">
              <w:tc>
                <w:tcPr>
                  <w:tcW w:w="5528" w:type="dxa"/>
                  <w:gridSpan w:val="2"/>
                </w:tcPr>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lastRenderedPageBreak/>
                    <w:t>GC 4. Digital competence, technological literacy</w:t>
                  </w:r>
                </w:p>
              </w:tc>
              <w:tc>
                <w:tcPr>
                  <w:tcW w:w="3034" w:type="dxa"/>
                </w:tcPr>
                <w:p w:rsidR="002950D9" w:rsidRPr="002435DB" w:rsidRDefault="002950D9" w:rsidP="00123688">
                  <w:pPr>
                    <w:pStyle w:val="a5"/>
                    <w:shd w:val="clear" w:color="auto" w:fill="FFFFFF"/>
                    <w:tabs>
                      <w:tab w:val="left" w:pos="313"/>
                    </w:tabs>
                    <w:ind w:left="29"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GC4.1. The ability to demonstrate and develop information literacy through the mastery and use of modern information and communication technologies in all areas of their lives and professional activities.</w:t>
                  </w:r>
                </w:p>
                <w:p w:rsidR="002950D9" w:rsidRPr="002435DB" w:rsidRDefault="002950D9" w:rsidP="00123688">
                  <w:pPr>
                    <w:pStyle w:val="a5"/>
                    <w:shd w:val="clear" w:color="auto" w:fill="FFFFFF"/>
                    <w:tabs>
                      <w:tab w:val="left" w:pos="313"/>
                    </w:tabs>
                    <w:ind w:left="29" w:right="-2"/>
                    <w:jc w:val="both"/>
                    <w:textAlignment w:val="baseline"/>
                    <w:rPr>
                      <w:rFonts w:ascii="Times New Roman" w:eastAsiaTheme="minorHAnsi" w:hAnsi="Times New Roman"/>
                      <w:sz w:val="28"/>
                      <w:szCs w:val="28"/>
                      <w:lang w:val="en-US" w:eastAsia="en-US"/>
                    </w:rPr>
                  </w:pPr>
                  <w:r w:rsidRPr="002435DB">
                    <w:rPr>
                      <w:rFonts w:ascii="Times New Roman" w:eastAsiaTheme="minorHAnsi" w:hAnsi="Times New Roman"/>
                      <w:sz w:val="28"/>
                      <w:szCs w:val="28"/>
                      <w:lang w:val="en-US" w:eastAsia="en-US"/>
                    </w:rPr>
                    <w:t>GC 4.2. The ability to use various types of information and communication technologies: Internet resources, cloud and mobile services for searching, storing, protecting and disseminating information.</w:t>
                  </w:r>
                </w:p>
              </w:tc>
            </w:tr>
            <w:tr w:rsidR="002950D9" w:rsidRPr="001B5A41" w:rsidTr="00D135C7">
              <w:tc>
                <w:tcPr>
                  <w:tcW w:w="5528" w:type="dxa"/>
                  <w:gridSpan w:val="2"/>
                </w:tcPr>
                <w:p w:rsidR="002950D9" w:rsidRPr="002950D9" w:rsidRDefault="002950D9" w:rsidP="002D6469">
                  <w:pPr>
                    <w:rPr>
                      <w:rFonts w:ascii="Times New Roman" w:hAnsi="Times New Roman"/>
                      <w:spacing w:val="1"/>
                      <w:sz w:val="28"/>
                      <w:szCs w:val="28"/>
                      <w:lang w:val="en-US"/>
                    </w:rPr>
                  </w:pPr>
                  <w:r w:rsidRPr="002950D9">
                    <w:rPr>
                      <w:rFonts w:ascii="Times New Roman" w:hAnsi="Times New Roman"/>
                      <w:sz w:val="28"/>
                      <w:szCs w:val="28"/>
                      <w:lang w:val="en-US"/>
                    </w:rPr>
                    <w:t>GC</w:t>
                  </w:r>
                  <w:r w:rsidRPr="002950D9">
                    <w:rPr>
                      <w:rFonts w:ascii="Times New Roman" w:hAnsi="Times New Roman"/>
                      <w:spacing w:val="1"/>
                      <w:sz w:val="28"/>
                      <w:szCs w:val="28"/>
                      <w:lang w:val="en-US"/>
                    </w:rPr>
                    <w:t xml:space="preserve"> 5. Personal, social and educational competencies</w:t>
                  </w:r>
                </w:p>
              </w:tc>
              <w:tc>
                <w:tcPr>
                  <w:tcW w:w="3034" w:type="dxa"/>
                </w:tcPr>
                <w:p w:rsidR="002950D9" w:rsidRPr="002435DB" w:rsidRDefault="002950D9" w:rsidP="00123688">
                  <w:pPr>
                    <w:rPr>
                      <w:rFonts w:ascii="Times New Roman" w:hAnsi="Times New Roman" w:cs="Times New Roman"/>
                      <w:sz w:val="28"/>
                      <w:szCs w:val="28"/>
                      <w:lang w:val="en-US"/>
                    </w:rPr>
                  </w:pPr>
                  <w:r w:rsidRPr="002435DB">
                    <w:rPr>
                      <w:rFonts w:ascii="Times New Roman" w:hAnsi="Times New Roman" w:cs="Times New Roman"/>
                      <w:sz w:val="28"/>
                      <w:szCs w:val="28"/>
                      <w:lang w:val="en-US"/>
                    </w:rPr>
                    <w:t>GC 5.1. Ability to physical self-improvement and focus on a healthy life to ensure full-fledged social and professional activities through the methods and means of physical culture.</w:t>
                  </w:r>
                </w:p>
                <w:p w:rsidR="002950D9" w:rsidRPr="002435DB" w:rsidRDefault="002950D9" w:rsidP="00123688">
                  <w:pPr>
                    <w:rPr>
                      <w:rFonts w:ascii="Times New Roman" w:hAnsi="Times New Roman" w:cs="Times New Roman"/>
                      <w:sz w:val="28"/>
                      <w:szCs w:val="28"/>
                      <w:lang w:val="en-US"/>
                    </w:rPr>
                  </w:pPr>
                  <w:r w:rsidRPr="002435DB">
                    <w:rPr>
                      <w:rFonts w:ascii="Times New Roman" w:hAnsi="Times New Roman" w:cs="Times New Roman"/>
                      <w:sz w:val="28"/>
                      <w:szCs w:val="28"/>
                      <w:lang w:val="en-US"/>
                    </w:rPr>
                    <w:t>GC5.2. Ability to social and cultural development based on the manifestation of citizenship and morality.</w:t>
                  </w:r>
                </w:p>
                <w:p w:rsidR="002950D9" w:rsidRPr="002435DB" w:rsidRDefault="002950D9" w:rsidP="00123688">
                  <w:pPr>
                    <w:rPr>
                      <w:rFonts w:ascii="Times New Roman" w:hAnsi="Times New Roman" w:cs="Times New Roman"/>
                      <w:sz w:val="28"/>
                      <w:szCs w:val="28"/>
                      <w:lang w:val="en-US"/>
                    </w:rPr>
                  </w:pPr>
                  <w:r w:rsidRPr="002435DB">
                    <w:rPr>
                      <w:rFonts w:ascii="Times New Roman" w:hAnsi="Times New Roman" w:cs="Times New Roman"/>
                      <w:sz w:val="28"/>
                      <w:szCs w:val="28"/>
                      <w:lang w:val="en-US"/>
                    </w:rPr>
                    <w:t>GC5.3 The ability to build a personal educational trajectory throughout life for self-development, career growth and professional success.</w:t>
                  </w:r>
                </w:p>
                <w:p w:rsidR="002950D9" w:rsidRPr="002435DB" w:rsidRDefault="002950D9" w:rsidP="00123688">
                  <w:pPr>
                    <w:rPr>
                      <w:rFonts w:ascii="Times New Roman" w:hAnsi="Times New Roman" w:cs="Times New Roman"/>
                      <w:sz w:val="28"/>
                      <w:szCs w:val="28"/>
                      <w:lang w:val="en-US"/>
                    </w:rPr>
                  </w:pPr>
                  <w:r w:rsidRPr="002435DB">
                    <w:rPr>
                      <w:rFonts w:ascii="Times New Roman" w:hAnsi="Times New Roman" w:cs="Times New Roman"/>
                      <w:sz w:val="28"/>
                      <w:szCs w:val="28"/>
                      <w:lang w:val="en-US"/>
                    </w:rPr>
                    <w:t xml:space="preserve">GC5.4. The ability to </w:t>
                  </w:r>
                  <w:r w:rsidRPr="002435DB">
                    <w:rPr>
                      <w:rFonts w:ascii="Times New Roman" w:hAnsi="Times New Roman" w:cs="Times New Roman"/>
                      <w:sz w:val="28"/>
                      <w:szCs w:val="28"/>
                      <w:lang w:val="en-US"/>
                    </w:rPr>
                    <w:lastRenderedPageBreak/>
                    <w:t>successfully interact in a variety of socio-cultural contexts at school, at work, at home and at leisure.</w:t>
                  </w:r>
                </w:p>
              </w:tc>
            </w:tr>
            <w:tr w:rsidR="008A28A2" w:rsidRPr="001B5A41" w:rsidTr="00D135C7">
              <w:tc>
                <w:tcPr>
                  <w:tcW w:w="5528" w:type="dxa"/>
                  <w:gridSpan w:val="2"/>
                </w:tcPr>
                <w:p w:rsidR="008A28A2" w:rsidRPr="002435DB" w:rsidRDefault="008A28A2" w:rsidP="00123688">
                  <w:pPr>
                    <w:rPr>
                      <w:rFonts w:ascii="Times New Roman" w:hAnsi="Times New Roman" w:cs="Times New Roman"/>
                      <w:spacing w:val="1"/>
                      <w:sz w:val="28"/>
                      <w:szCs w:val="28"/>
                    </w:rPr>
                  </w:pPr>
                  <w:r w:rsidRPr="002435DB">
                    <w:rPr>
                      <w:rFonts w:ascii="Times New Roman" w:hAnsi="Times New Roman" w:cs="Times New Roman"/>
                      <w:bCs/>
                      <w:sz w:val="28"/>
                      <w:szCs w:val="28"/>
                    </w:rPr>
                    <w:lastRenderedPageBreak/>
                    <w:t>GC6. Entrepreneurial competence</w:t>
                  </w:r>
                </w:p>
              </w:tc>
              <w:tc>
                <w:tcPr>
                  <w:tcW w:w="3034" w:type="dxa"/>
                </w:tcPr>
                <w:p w:rsidR="008A28A2" w:rsidRPr="002435DB" w:rsidRDefault="008A28A2" w:rsidP="00123688">
                  <w:pPr>
                    <w:pStyle w:val="a5"/>
                    <w:tabs>
                      <w:tab w:val="left" w:pos="313"/>
                    </w:tabs>
                    <w:autoSpaceDE w:val="0"/>
                    <w:autoSpaceDN w:val="0"/>
                    <w:adjustRightInd w:val="0"/>
                    <w:ind w:left="29"/>
                    <w:jc w:val="both"/>
                    <w:rPr>
                      <w:rFonts w:ascii="Times New Roman" w:hAnsi="Times New Roman"/>
                      <w:bCs/>
                      <w:sz w:val="28"/>
                      <w:szCs w:val="28"/>
                    </w:rPr>
                  </w:pPr>
                  <w:r w:rsidRPr="002435DB">
                    <w:rPr>
                      <w:rFonts w:ascii="Times New Roman" w:hAnsi="Times New Roman"/>
                      <w:bCs/>
                      <w:sz w:val="28"/>
                      <w:szCs w:val="28"/>
                    </w:rPr>
                    <w:t>GC6.1. Ability to be creative and entrepreneurial in a variety of environments.</w:t>
                  </w:r>
                </w:p>
                <w:p w:rsidR="008A28A2" w:rsidRPr="002435DB" w:rsidRDefault="008A28A2" w:rsidP="00123688">
                  <w:pPr>
                    <w:pStyle w:val="a5"/>
                    <w:tabs>
                      <w:tab w:val="left" w:pos="313"/>
                    </w:tabs>
                    <w:autoSpaceDE w:val="0"/>
                    <w:autoSpaceDN w:val="0"/>
                    <w:adjustRightInd w:val="0"/>
                    <w:ind w:left="29"/>
                    <w:jc w:val="both"/>
                    <w:rPr>
                      <w:rFonts w:ascii="Times New Roman" w:hAnsi="Times New Roman"/>
                      <w:bCs/>
                      <w:sz w:val="28"/>
                      <w:szCs w:val="28"/>
                    </w:rPr>
                  </w:pPr>
                  <w:r w:rsidRPr="002435DB">
                    <w:rPr>
                      <w:rFonts w:ascii="Times New Roman" w:hAnsi="Times New Roman"/>
                      <w:bCs/>
                      <w:sz w:val="28"/>
                      <w:szCs w:val="28"/>
                    </w:rPr>
                    <w:t>GC6.2. The ability to work in a mode of uncertainty and rapidly changing task conditions, make decisions, allocate resources and manage your time.</w:t>
                  </w:r>
                </w:p>
                <w:p w:rsidR="008A28A2" w:rsidRPr="002435DB" w:rsidRDefault="008A28A2" w:rsidP="00123688">
                  <w:pPr>
                    <w:pStyle w:val="a5"/>
                    <w:tabs>
                      <w:tab w:val="left" w:pos="313"/>
                    </w:tabs>
                    <w:autoSpaceDE w:val="0"/>
                    <w:autoSpaceDN w:val="0"/>
                    <w:adjustRightInd w:val="0"/>
                    <w:ind w:left="29"/>
                    <w:jc w:val="both"/>
                    <w:rPr>
                      <w:rFonts w:ascii="Times New Roman" w:eastAsiaTheme="minorHAnsi" w:hAnsi="Times New Roman"/>
                      <w:sz w:val="28"/>
                      <w:szCs w:val="28"/>
                      <w:lang w:eastAsia="en-US"/>
                    </w:rPr>
                  </w:pPr>
                  <w:r w:rsidRPr="002435DB">
                    <w:rPr>
                      <w:rFonts w:ascii="Times New Roman" w:hAnsi="Times New Roman"/>
                      <w:bCs/>
                      <w:sz w:val="28"/>
                      <w:szCs w:val="28"/>
                    </w:rPr>
                    <w:t>GC6.3. Ability to work with consumer requests.</w:t>
                  </w:r>
                </w:p>
              </w:tc>
            </w:tr>
            <w:tr w:rsidR="002950D9" w:rsidRPr="001B5A41" w:rsidTr="00D135C7">
              <w:tc>
                <w:tcPr>
                  <w:tcW w:w="5528" w:type="dxa"/>
                  <w:gridSpan w:val="2"/>
                </w:tcPr>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t xml:space="preserve">GC 7. </w:t>
                  </w:r>
                </w:p>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t>Cultural awareness and self-expression</w:t>
                  </w:r>
                </w:p>
              </w:tc>
              <w:tc>
                <w:tcPr>
                  <w:tcW w:w="3034" w:type="dxa"/>
                </w:tcPr>
                <w:p w:rsidR="002950D9" w:rsidRPr="002435DB" w:rsidRDefault="002950D9" w:rsidP="00123688">
                  <w:pPr>
                    <w:pStyle w:val="a5"/>
                    <w:tabs>
                      <w:tab w:val="left" w:pos="313"/>
                    </w:tabs>
                    <w:ind w:left="29"/>
                    <w:jc w:val="both"/>
                    <w:rPr>
                      <w:rFonts w:ascii="Times New Roman" w:hAnsi="Times New Roman"/>
                      <w:bCs/>
                      <w:sz w:val="28"/>
                      <w:szCs w:val="28"/>
                    </w:rPr>
                  </w:pPr>
                  <w:r w:rsidRPr="002435DB">
                    <w:rPr>
                      <w:rFonts w:ascii="Times New Roman" w:hAnsi="Times New Roman"/>
                      <w:bCs/>
                      <w:sz w:val="28"/>
                      <w:szCs w:val="28"/>
                    </w:rPr>
                    <w:t>GC7.1. The ability to show worldview, civil and moral positions.</w:t>
                  </w:r>
                </w:p>
                <w:p w:rsidR="002950D9" w:rsidRPr="002435DB" w:rsidRDefault="002950D9" w:rsidP="00123688">
                  <w:pPr>
                    <w:pStyle w:val="a5"/>
                    <w:tabs>
                      <w:tab w:val="left" w:pos="313"/>
                    </w:tabs>
                    <w:ind w:left="29"/>
                    <w:jc w:val="both"/>
                    <w:rPr>
                      <w:rFonts w:ascii="Times New Roman" w:eastAsiaTheme="minorHAnsi" w:hAnsi="Times New Roman"/>
                      <w:sz w:val="28"/>
                      <w:szCs w:val="28"/>
                      <w:lang w:val="en-US" w:eastAsia="en-US"/>
                    </w:rPr>
                  </w:pPr>
                  <w:r w:rsidRPr="002435DB">
                    <w:rPr>
                      <w:rFonts w:ascii="Times New Roman" w:hAnsi="Times New Roman"/>
                      <w:bCs/>
                      <w:sz w:val="28"/>
                      <w:szCs w:val="28"/>
                    </w:rPr>
                    <w:t>GC7.2. The ability to be tolerant of the traditions and culture of other peoples of the world, to have high spiritual qualities.</w:t>
                  </w:r>
                </w:p>
              </w:tc>
            </w:tr>
            <w:tr w:rsidR="008A28A2" w:rsidRPr="002435DB" w:rsidTr="00D135C7">
              <w:tc>
                <w:tcPr>
                  <w:tcW w:w="8562" w:type="dxa"/>
                  <w:gridSpan w:val="3"/>
                </w:tcPr>
                <w:p w:rsidR="008A28A2" w:rsidRPr="002435DB" w:rsidRDefault="008A28A2" w:rsidP="00123688">
                  <w:pPr>
                    <w:rPr>
                      <w:rFonts w:ascii="Times New Roman" w:hAnsi="Times New Roman" w:cs="Times New Roman"/>
                      <w:sz w:val="28"/>
                      <w:szCs w:val="28"/>
                    </w:rPr>
                  </w:pPr>
                  <w:r w:rsidRPr="002435DB">
                    <w:rPr>
                      <w:rFonts w:ascii="Times New Roman" w:eastAsia="Times New Roman" w:hAnsi="Times New Roman" w:cs="Times New Roman"/>
                      <w:b/>
                      <w:sz w:val="28"/>
                      <w:szCs w:val="28"/>
                      <w:lang w:val="en-US"/>
                    </w:rPr>
                    <w:t xml:space="preserve">PROFESSIONAL </w:t>
                  </w:r>
                  <w:proofErr w:type="gramStart"/>
                  <w:r w:rsidRPr="002435DB">
                    <w:rPr>
                      <w:rFonts w:ascii="Times New Roman" w:eastAsia="Times New Roman" w:hAnsi="Times New Roman" w:cs="Times New Roman"/>
                      <w:b/>
                      <w:sz w:val="28"/>
                      <w:szCs w:val="28"/>
                      <w:lang w:val="en-US"/>
                    </w:rPr>
                    <w:t>COMPETENCIES</w:t>
                  </w:r>
                  <w:r w:rsidRPr="002435DB">
                    <w:rPr>
                      <w:rFonts w:ascii="Times New Roman" w:eastAsia="Times New Roman" w:hAnsi="Times New Roman" w:cs="Times New Roman"/>
                      <w:b/>
                      <w:i/>
                      <w:sz w:val="28"/>
                      <w:szCs w:val="28"/>
                      <w:lang w:val="kk-KZ"/>
                    </w:rPr>
                    <w:t xml:space="preserve"> </w:t>
                  </w:r>
                  <w:r w:rsidRPr="002435DB">
                    <w:rPr>
                      <w:rFonts w:ascii="Times New Roman" w:hAnsi="Times New Roman" w:cs="Times New Roman"/>
                      <w:b/>
                      <w:sz w:val="28"/>
                      <w:szCs w:val="28"/>
                    </w:rPr>
                    <w:t xml:space="preserve"> </w:t>
                  </w:r>
                  <w:r w:rsidRPr="002435DB">
                    <w:rPr>
                      <w:rFonts w:ascii="Times New Roman" w:hAnsi="Times New Roman" w:cs="Times New Roman"/>
                      <w:sz w:val="28"/>
                      <w:szCs w:val="28"/>
                    </w:rPr>
                    <w:t>(</w:t>
                  </w:r>
                  <w:proofErr w:type="gramEnd"/>
                  <w:r w:rsidRPr="002435DB">
                    <w:rPr>
                      <w:rFonts w:ascii="Times New Roman" w:hAnsi="Times New Roman" w:cs="Times New Roman"/>
                      <w:sz w:val="28"/>
                      <w:szCs w:val="28"/>
                    </w:rPr>
                    <w:t>H</w:t>
                  </w:r>
                  <w:r w:rsidRPr="002435DB">
                    <w:rPr>
                      <w:rFonts w:ascii="Times New Roman" w:hAnsi="Times New Roman" w:cs="Times New Roman"/>
                      <w:sz w:val="28"/>
                      <w:szCs w:val="28"/>
                      <w:lang w:val="en-US"/>
                    </w:rPr>
                    <w:t>ARDSKILLS</w:t>
                  </w:r>
                  <w:r w:rsidRPr="002435DB">
                    <w:rPr>
                      <w:rFonts w:ascii="Times New Roman" w:hAnsi="Times New Roman" w:cs="Times New Roman"/>
                      <w:sz w:val="28"/>
                      <w:szCs w:val="28"/>
                    </w:rPr>
                    <w:t xml:space="preserve">). </w:t>
                  </w:r>
                </w:p>
              </w:tc>
            </w:tr>
            <w:tr w:rsidR="002950D9" w:rsidRPr="001B5A41" w:rsidTr="00D135C7">
              <w:tc>
                <w:tcPr>
                  <w:tcW w:w="5495" w:type="dxa"/>
                  <w:vMerge w:val="restart"/>
                </w:tcPr>
                <w:p w:rsidR="002950D9" w:rsidRPr="002950D9" w:rsidRDefault="002950D9" w:rsidP="002D6469">
                  <w:pPr>
                    <w:rPr>
                      <w:rFonts w:ascii="Times New Roman" w:hAnsi="Times New Roman"/>
                      <w:sz w:val="28"/>
                      <w:szCs w:val="28"/>
                      <w:lang w:val="en-US"/>
                    </w:rPr>
                  </w:pPr>
                  <w:r w:rsidRPr="002950D9">
                    <w:rPr>
                      <w:rFonts w:ascii="Times New Roman" w:hAnsi="Times New Roman"/>
                      <w:sz w:val="28"/>
                      <w:szCs w:val="28"/>
                      <w:lang w:val="en-US"/>
                    </w:rPr>
                    <w:t>Theoretical knowledge and practical skills specific to this field</w:t>
                  </w:r>
                </w:p>
              </w:tc>
              <w:tc>
                <w:tcPr>
                  <w:tcW w:w="3067" w:type="dxa"/>
                  <w:gridSpan w:val="2"/>
                </w:tcPr>
                <w:p w:rsidR="002950D9" w:rsidRPr="002435DB" w:rsidRDefault="002950D9" w:rsidP="00123688">
                  <w:pPr>
                    <w:tabs>
                      <w:tab w:val="left" w:pos="993"/>
                    </w:tabs>
                    <w:jc w:val="both"/>
                    <w:rPr>
                      <w:rFonts w:ascii="Times New Roman" w:eastAsia="Times New Roman" w:hAnsi="Times New Roman" w:cs="Times New Roman"/>
                      <w:sz w:val="28"/>
                      <w:szCs w:val="28"/>
                      <w:lang w:val="kk-KZ"/>
                    </w:rPr>
                  </w:pPr>
                  <w:r w:rsidRPr="002435DB">
                    <w:rPr>
                      <w:rFonts w:ascii="Times New Roman" w:eastAsia="Times New Roman" w:hAnsi="Times New Roman" w:cs="Times New Roman"/>
                      <w:sz w:val="28"/>
                      <w:szCs w:val="28"/>
                      <w:lang w:val="en-US"/>
                    </w:rPr>
                    <w:t>PC 1</w:t>
                  </w:r>
                  <w:r w:rsidRPr="002435DB">
                    <w:rPr>
                      <w:rFonts w:ascii="Times New Roman" w:eastAsia="Times New Roman" w:hAnsi="Times New Roman" w:cs="Times New Roman"/>
                      <w:sz w:val="28"/>
                      <w:szCs w:val="28"/>
                      <w:lang w:val="kk-KZ"/>
                    </w:rPr>
                    <w:t>. Т</w:t>
                  </w:r>
                  <w:r w:rsidRPr="002435DB">
                    <w:rPr>
                      <w:rFonts w:ascii="Times New Roman" w:eastAsia="Times New Roman" w:hAnsi="Times New Roman" w:cs="Times New Roman"/>
                      <w:sz w:val="28"/>
                      <w:szCs w:val="28"/>
                      <w:lang w:val="en-US"/>
                    </w:rPr>
                    <w:t xml:space="preserve">o have knowledge of the main types of crops, their biological, varietal and economic characteristics, environmental requirements ,phyto-sanitary monitoring of pests, diseases and weeds of agricultural lands using modern digital methods and the preparation of an effective plan of protective measures; select a set of </w:t>
                  </w:r>
                  <w:r w:rsidRPr="002435DB">
                    <w:rPr>
                      <w:rFonts w:ascii="Times New Roman" w:eastAsia="Times New Roman" w:hAnsi="Times New Roman" w:cs="Times New Roman"/>
                      <w:sz w:val="28"/>
                      <w:szCs w:val="28"/>
                      <w:lang w:val="en-US"/>
                    </w:rPr>
                    <w:lastRenderedPageBreak/>
                    <w:t>crops for crop rotation, taking into account the climatic conditions of the region of cultivation</w:t>
                  </w:r>
                  <w:r w:rsidRPr="002435DB">
                    <w:rPr>
                      <w:rFonts w:ascii="Times New Roman" w:eastAsia="Times New Roman" w:hAnsi="Times New Roman" w:cs="Times New Roman"/>
                      <w:sz w:val="28"/>
                      <w:szCs w:val="28"/>
                      <w:lang w:val="kk-KZ"/>
                    </w:rPr>
                    <w:t>.</w:t>
                  </w:r>
                </w:p>
              </w:tc>
            </w:tr>
            <w:tr w:rsidR="008A28A2" w:rsidRPr="001B5A41" w:rsidTr="00D135C7">
              <w:tc>
                <w:tcPr>
                  <w:tcW w:w="5495" w:type="dxa"/>
                  <w:vMerge/>
                </w:tcPr>
                <w:p w:rsidR="008A28A2" w:rsidRPr="002435DB" w:rsidRDefault="008A28A2" w:rsidP="00123688">
                  <w:pPr>
                    <w:rPr>
                      <w:rFonts w:ascii="Times New Roman" w:hAnsi="Times New Roman" w:cs="Times New Roman"/>
                      <w:sz w:val="28"/>
                      <w:szCs w:val="28"/>
                      <w:lang w:val="en-US"/>
                    </w:rPr>
                  </w:pPr>
                </w:p>
              </w:tc>
              <w:tc>
                <w:tcPr>
                  <w:tcW w:w="3067" w:type="dxa"/>
                  <w:gridSpan w:val="2"/>
                </w:tcPr>
                <w:p w:rsidR="008A28A2" w:rsidRPr="002435DB" w:rsidRDefault="008A28A2" w:rsidP="00123688">
                  <w:pPr>
                    <w:tabs>
                      <w:tab w:val="left" w:pos="993"/>
                    </w:tabs>
                    <w:jc w:val="both"/>
                    <w:rPr>
                      <w:rFonts w:ascii="Times New Roman" w:eastAsia="Times New Roman" w:hAnsi="Times New Roman" w:cs="Times New Roman"/>
                      <w:sz w:val="28"/>
                      <w:szCs w:val="28"/>
                      <w:lang w:val="kk-KZ"/>
                    </w:rPr>
                  </w:pPr>
                  <w:r w:rsidRPr="002435DB">
                    <w:rPr>
                      <w:rFonts w:ascii="Times New Roman" w:eastAsia="Times New Roman" w:hAnsi="Times New Roman" w:cs="Times New Roman"/>
                      <w:sz w:val="28"/>
                      <w:szCs w:val="28"/>
                      <w:lang w:val="en-US"/>
                    </w:rPr>
                    <w:t>PC 2</w:t>
                  </w:r>
                  <w:r w:rsidRPr="002435DB">
                    <w:rPr>
                      <w:rFonts w:ascii="Times New Roman" w:eastAsia="Times New Roman" w:hAnsi="Times New Roman" w:cs="Times New Roman"/>
                      <w:sz w:val="28"/>
                      <w:szCs w:val="28"/>
                      <w:lang w:val="kk-KZ"/>
                    </w:rPr>
                    <w:t>. Т</w:t>
                  </w:r>
                  <w:r w:rsidRPr="002435DB">
                    <w:rPr>
                      <w:rFonts w:ascii="Times New Roman" w:eastAsia="Times New Roman" w:hAnsi="Times New Roman" w:cs="Times New Roman"/>
                      <w:sz w:val="28"/>
                      <w:szCs w:val="28"/>
                      <w:lang w:val="en-US"/>
                    </w:rPr>
                    <w:t>o have the methods of calculating the doses of organic and mineral fertilizers for the planned cropdetermines the method and technology of their application for crops;</w:t>
                  </w:r>
                </w:p>
              </w:tc>
            </w:tr>
            <w:tr w:rsidR="008A28A2" w:rsidRPr="001B5A41" w:rsidTr="00D135C7">
              <w:tc>
                <w:tcPr>
                  <w:tcW w:w="5495" w:type="dxa"/>
                  <w:vMerge/>
                </w:tcPr>
                <w:p w:rsidR="008A28A2" w:rsidRPr="002435DB" w:rsidRDefault="008A28A2" w:rsidP="00123688">
                  <w:pPr>
                    <w:rPr>
                      <w:rFonts w:ascii="Times New Roman" w:hAnsi="Times New Roman" w:cs="Times New Roman"/>
                      <w:sz w:val="28"/>
                      <w:szCs w:val="28"/>
                      <w:lang w:val="en-US"/>
                    </w:rPr>
                  </w:pPr>
                </w:p>
              </w:tc>
              <w:tc>
                <w:tcPr>
                  <w:tcW w:w="3067" w:type="dxa"/>
                  <w:gridSpan w:val="2"/>
                </w:tcPr>
                <w:p w:rsidR="008A28A2" w:rsidRPr="002435DB" w:rsidRDefault="008A28A2" w:rsidP="00123688">
                  <w:pPr>
                    <w:tabs>
                      <w:tab w:val="left" w:pos="993"/>
                    </w:tabs>
                    <w:jc w:val="both"/>
                    <w:rPr>
                      <w:rFonts w:ascii="Times New Roman" w:eastAsia="Times New Roman" w:hAnsi="Times New Roman" w:cs="Times New Roman"/>
                      <w:sz w:val="28"/>
                      <w:szCs w:val="28"/>
                      <w:lang w:val="kk-KZ"/>
                    </w:rPr>
                  </w:pPr>
                  <w:r w:rsidRPr="002435DB">
                    <w:rPr>
                      <w:rFonts w:ascii="Times New Roman" w:eastAsia="Times New Roman" w:hAnsi="Times New Roman" w:cs="Times New Roman"/>
                      <w:sz w:val="28"/>
                      <w:szCs w:val="28"/>
                      <w:lang w:val="en-US"/>
                    </w:rPr>
                    <w:t>PC 3</w:t>
                  </w:r>
                  <w:r w:rsidRPr="002435DB">
                    <w:rPr>
                      <w:rFonts w:ascii="Times New Roman" w:eastAsia="Times New Roman" w:hAnsi="Times New Roman" w:cs="Times New Roman"/>
                      <w:sz w:val="28"/>
                      <w:szCs w:val="28"/>
                      <w:lang w:val="kk-KZ"/>
                    </w:rPr>
                    <w:t xml:space="preserve">. </w:t>
                  </w:r>
                  <w:r w:rsidRPr="002435DB">
                    <w:rPr>
                      <w:rFonts w:ascii="Times New Roman" w:eastAsia="Times New Roman" w:hAnsi="Times New Roman" w:cs="Times New Roman"/>
                      <w:sz w:val="28"/>
                      <w:szCs w:val="28"/>
                      <w:lang w:val="en-US"/>
                    </w:rPr>
                    <w:t xml:space="preserve">To justify and use crop rotation, soil maintenance systems in field crop </w:t>
                  </w:r>
                  <w:proofErr w:type="gramStart"/>
                  <w:r w:rsidRPr="002435DB">
                    <w:rPr>
                      <w:rFonts w:ascii="Times New Roman" w:eastAsia="Times New Roman" w:hAnsi="Times New Roman" w:cs="Times New Roman"/>
                      <w:sz w:val="28"/>
                      <w:szCs w:val="28"/>
                      <w:lang w:val="en-US"/>
                    </w:rPr>
                    <w:t>cultivation,</w:t>
                  </w:r>
                  <w:proofErr w:type="gramEnd"/>
                  <w:r w:rsidRPr="002435DB">
                    <w:rPr>
                      <w:rFonts w:ascii="Times New Roman" w:eastAsia="Times New Roman" w:hAnsi="Times New Roman" w:cs="Times New Roman"/>
                      <w:sz w:val="28"/>
                      <w:szCs w:val="28"/>
                      <w:lang w:val="en-US"/>
                    </w:rPr>
                    <w:t xml:space="preserve"> apply weed protection in plantings and crops of field crops</w:t>
                  </w:r>
                  <w:r w:rsidRPr="002435DB">
                    <w:rPr>
                      <w:rFonts w:ascii="Times New Roman" w:eastAsia="Times New Roman" w:hAnsi="Times New Roman" w:cs="Times New Roman"/>
                      <w:sz w:val="28"/>
                      <w:szCs w:val="28"/>
                      <w:lang w:val="kk-KZ"/>
                    </w:rPr>
                    <w:t>.</w:t>
                  </w:r>
                </w:p>
              </w:tc>
            </w:tr>
            <w:tr w:rsidR="008A28A2" w:rsidRPr="001B5A41" w:rsidTr="00D135C7">
              <w:tc>
                <w:tcPr>
                  <w:tcW w:w="5495" w:type="dxa"/>
                  <w:vMerge/>
                </w:tcPr>
                <w:p w:rsidR="008A28A2" w:rsidRPr="002435DB" w:rsidRDefault="008A28A2" w:rsidP="00123688">
                  <w:pPr>
                    <w:rPr>
                      <w:rFonts w:ascii="Times New Roman" w:hAnsi="Times New Roman" w:cs="Times New Roman"/>
                      <w:sz w:val="28"/>
                      <w:szCs w:val="28"/>
                      <w:lang w:val="en-US"/>
                    </w:rPr>
                  </w:pPr>
                </w:p>
              </w:tc>
              <w:tc>
                <w:tcPr>
                  <w:tcW w:w="3067" w:type="dxa"/>
                  <w:gridSpan w:val="2"/>
                </w:tcPr>
                <w:p w:rsidR="008A28A2" w:rsidRPr="002435DB" w:rsidRDefault="008A28A2" w:rsidP="00123688">
                  <w:pPr>
                    <w:tabs>
                      <w:tab w:val="left" w:pos="993"/>
                    </w:tabs>
                    <w:jc w:val="both"/>
                    <w:rPr>
                      <w:rFonts w:ascii="Times New Roman" w:eastAsia="Times New Roman" w:hAnsi="Times New Roman" w:cs="Times New Roman"/>
                      <w:sz w:val="28"/>
                      <w:szCs w:val="28"/>
                      <w:lang w:val="kk-KZ"/>
                    </w:rPr>
                  </w:pPr>
                  <w:r w:rsidRPr="002435DB">
                    <w:rPr>
                      <w:rFonts w:ascii="Times New Roman" w:eastAsia="Times New Roman" w:hAnsi="Times New Roman" w:cs="Times New Roman"/>
                      <w:sz w:val="28"/>
                      <w:szCs w:val="28"/>
                      <w:lang w:val="en-US"/>
                    </w:rPr>
                    <w:t>PC4</w:t>
                  </w:r>
                  <w:r w:rsidRPr="002435DB">
                    <w:rPr>
                      <w:rFonts w:ascii="Times New Roman" w:eastAsia="Times New Roman" w:hAnsi="Times New Roman" w:cs="Times New Roman"/>
                      <w:sz w:val="28"/>
                      <w:szCs w:val="28"/>
                      <w:lang w:val="kk-KZ"/>
                    </w:rPr>
                    <w:t>. Н</w:t>
                  </w:r>
                  <w:r w:rsidRPr="002435DB">
                    <w:rPr>
                      <w:rFonts w:ascii="Times New Roman" w:eastAsia="Times New Roman" w:hAnsi="Times New Roman" w:cs="Times New Roman"/>
                      <w:sz w:val="28"/>
                      <w:szCs w:val="28"/>
                      <w:lang w:val="en-US"/>
                    </w:rPr>
                    <w:t>ave knowledge of the selection of crop varieties for specific conditions of the region and the level of intensification of agriculture, prepare seeds for sowing; apply technologies for the production of planting material, bookmarks and crop care</w:t>
                  </w:r>
                  <w:r w:rsidRPr="002435DB">
                    <w:rPr>
                      <w:rFonts w:ascii="Times New Roman" w:eastAsia="Times New Roman" w:hAnsi="Times New Roman" w:cs="Times New Roman"/>
                      <w:sz w:val="28"/>
                      <w:szCs w:val="28"/>
                      <w:lang w:val="kk-KZ"/>
                    </w:rPr>
                    <w:t>.</w:t>
                  </w:r>
                </w:p>
              </w:tc>
            </w:tr>
            <w:tr w:rsidR="008A28A2" w:rsidRPr="001B5A41" w:rsidTr="00D135C7">
              <w:tc>
                <w:tcPr>
                  <w:tcW w:w="5495" w:type="dxa"/>
                  <w:vMerge/>
                </w:tcPr>
                <w:p w:rsidR="008A28A2" w:rsidRPr="002435DB" w:rsidRDefault="008A28A2" w:rsidP="00123688">
                  <w:pPr>
                    <w:rPr>
                      <w:rFonts w:ascii="Times New Roman" w:hAnsi="Times New Roman" w:cs="Times New Roman"/>
                      <w:sz w:val="28"/>
                      <w:szCs w:val="28"/>
                      <w:lang w:val="en-US"/>
                    </w:rPr>
                  </w:pPr>
                </w:p>
              </w:tc>
              <w:tc>
                <w:tcPr>
                  <w:tcW w:w="3067" w:type="dxa"/>
                  <w:gridSpan w:val="2"/>
                </w:tcPr>
                <w:p w:rsidR="008A28A2" w:rsidRPr="002435DB" w:rsidRDefault="008A28A2" w:rsidP="00123688">
                  <w:pPr>
                    <w:tabs>
                      <w:tab w:val="left" w:pos="993"/>
                    </w:tabs>
                    <w:jc w:val="both"/>
                    <w:rPr>
                      <w:rFonts w:ascii="Times New Roman" w:eastAsia="Times New Roman" w:hAnsi="Times New Roman" w:cs="Times New Roman"/>
                      <w:sz w:val="28"/>
                      <w:szCs w:val="28"/>
                      <w:lang w:val="kk-KZ"/>
                    </w:rPr>
                  </w:pPr>
                  <w:r w:rsidRPr="002435DB">
                    <w:rPr>
                      <w:rFonts w:ascii="Times New Roman" w:eastAsia="Times New Roman" w:hAnsi="Times New Roman" w:cs="Times New Roman"/>
                      <w:sz w:val="28"/>
                      <w:szCs w:val="28"/>
                      <w:lang w:val="en-US"/>
                    </w:rPr>
                    <w:t>PC5</w:t>
                  </w:r>
                  <w:r w:rsidRPr="002435DB">
                    <w:rPr>
                      <w:rFonts w:ascii="Times New Roman" w:eastAsia="Times New Roman" w:hAnsi="Times New Roman" w:cs="Times New Roman"/>
                      <w:sz w:val="28"/>
                      <w:szCs w:val="28"/>
                      <w:lang w:val="kk-KZ"/>
                    </w:rPr>
                    <w:t>.</w:t>
                  </w:r>
                  <w:r w:rsidRPr="002435DB">
                    <w:rPr>
                      <w:rFonts w:ascii="Times New Roman" w:eastAsia="Times New Roman" w:hAnsi="Times New Roman" w:cs="Times New Roman"/>
                      <w:sz w:val="28"/>
                      <w:szCs w:val="28"/>
                      <w:lang w:val="en-US"/>
                    </w:rPr>
                    <w:t xml:space="preserve"> </w:t>
                  </w:r>
                  <w:r w:rsidRPr="002435DB">
                    <w:rPr>
                      <w:rFonts w:ascii="Times New Roman" w:eastAsia="Times New Roman" w:hAnsi="Times New Roman" w:cs="Times New Roman"/>
                      <w:sz w:val="28"/>
                      <w:szCs w:val="28"/>
                      <w:lang w:val="kk-KZ"/>
                    </w:rPr>
                    <w:t>Р</w:t>
                  </w:r>
                  <w:r w:rsidRPr="002435DB">
                    <w:rPr>
                      <w:rFonts w:ascii="Times New Roman" w:eastAsia="Times New Roman" w:hAnsi="Times New Roman" w:cs="Times New Roman"/>
                      <w:sz w:val="28"/>
                      <w:szCs w:val="28"/>
                      <w:lang w:val="en-US"/>
                    </w:rPr>
                    <w:t>roduce development of agro-technical measures to improve the fertility of soil; to have admission s assessment of soil fertility and reproduction </w:t>
                  </w:r>
                  <w:r w:rsidRPr="002435DB">
                    <w:rPr>
                      <w:rFonts w:ascii="Times New Roman" w:eastAsia="Times New Roman" w:hAnsi="Times New Roman" w:cs="Times New Roman"/>
                      <w:sz w:val="28"/>
                      <w:szCs w:val="28"/>
                      <w:lang w:val="kk-KZ"/>
                    </w:rPr>
                    <w:t>.</w:t>
                  </w:r>
                </w:p>
              </w:tc>
            </w:tr>
          </w:tbl>
          <w:p w:rsidR="002D6469" w:rsidRPr="0012647C" w:rsidRDefault="002D6469">
            <w:pPr>
              <w:spacing w:after="0" w:line="240" w:lineRule="auto"/>
              <w:jc w:val="both"/>
              <w:rPr>
                <w:rFonts w:ascii="Times New Roman" w:hAnsi="Times New Roman"/>
                <w:sz w:val="28"/>
                <w:szCs w:val="28"/>
                <w:lang w:val="kk-KZ" w:eastAsia="en-US"/>
              </w:rPr>
            </w:pPr>
          </w:p>
          <w:p w:rsidR="0012647C" w:rsidRDefault="0012647C">
            <w:pPr>
              <w:spacing w:after="0" w:line="240" w:lineRule="auto"/>
              <w:jc w:val="both"/>
              <w:rPr>
                <w:rFonts w:ascii="Times New Roman" w:hAnsi="Times New Roman"/>
                <w:sz w:val="28"/>
                <w:szCs w:val="28"/>
                <w:lang w:val="kk-KZ" w:eastAsia="en-US"/>
              </w:rPr>
            </w:pPr>
          </w:p>
          <w:p w:rsidR="0012647C" w:rsidRPr="0012647C" w:rsidRDefault="0012647C">
            <w:pPr>
              <w:spacing w:after="0" w:line="240" w:lineRule="auto"/>
              <w:jc w:val="both"/>
              <w:rPr>
                <w:rFonts w:ascii="Times New Roman" w:hAnsi="Times New Roman"/>
                <w:sz w:val="28"/>
                <w:szCs w:val="28"/>
                <w:lang w:val="kk-KZ" w:eastAsia="en-US"/>
              </w:rPr>
            </w:pPr>
          </w:p>
        </w:tc>
      </w:tr>
    </w:tbl>
    <w:p w:rsidR="00D135C7" w:rsidRDefault="00D135C7" w:rsidP="009B14CE">
      <w:pPr>
        <w:pStyle w:val="a5"/>
        <w:tabs>
          <w:tab w:val="left" w:pos="7251"/>
        </w:tabs>
        <w:spacing w:after="0" w:line="240" w:lineRule="auto"/>
        <w:ind w:left="0"/>
        <w:rPr>
          <w:rFonts w:ascii="Times New Roman" w:hAnsi="Times New Roman"/>
          <w:b/>
          <w:bCs/>
          <w:sz w:val="24"/>
          <w:szCs w:val="24"/>
          <w:lang w:val="kk-KZ"/>
        </w:rPr>
      </w:pPr>
    </w:p>
    <w:p w:rsidR="00D135C7" w:rsidRDefault="00D135C7" w:rsidP="0012647C">
      <w:pPr>
        <w:pStyle w:val="a5"/>
        <w:tabs>
          <w:tab w:val="left" w:pos="7251"/>
        </w:tabs>
        <w:spacing w:after="0" w:line="240" w:lineRule="auto"/>
        <w:ind w:left="0"/>
        <w:jc w:val="right"/>
        <w:rPr>
          <w:rFonts w:ascii="Times New Roman" w:hAnsi="Times New Roman"/>
          <w:b/>
          <w:bCs/>
          <w:sz w:val="24"/>
          <w:szCs w:val="24"/>
          <w:lang w:val="kk-KZ"/>
        </w:rPr>
      </w:pPr>
    </w:p>
    <w:p w:rsidR="00D135C7" w:rsidRDefault="00D135C7" w:rsidP="0012647C">
      <w:pPr>
        <w:pStyle w:val="a5"/>
        <w:tabs>
          <w:tab w:val="left" w:pos="7251"/>
        </w:tabs>
        <w:spacing w:after="0" w:line="240" w:lineRule="auto"/>
        <w:ind w:left="0"/>
        <w:jc w:val="right"/>
        <w:rPr>
          <w:rFonts w:ascii="Times New Roman" w:hAnsi="Times New Roman"/>
          <w:b/>
          <w:bCs/>
          <w:sz w:val="24"/>
          <w:szCs w:val="24"/>
          <w:lang w:val="kk-KZ"/>
        </w:rPr>
      </w:pPr>
    </w:p>
    <w:p w:rsidR="00D135C7" w:rsidRDefault="00D135C7" w:rsidP="009B14CE">
      <w:pPr>
        <w:pStyle w:val="a5"/>
        <w:tabs>
          <w:tab w:val="left" w:pos="7251"/>
        </w:tabs>
        <w:spacing w:after="0" w:line="240" w:lineRule="auto"/>
        <w:ind w:left="0"/>
        <w:rPr>
          <w:rFonts w:ascii="Times New Roman" w:hAnsi="Times New Roman"/>
          <w:b/>
          <w:bCs/>
          <w:sz w:val="24"/>
          <w:szCs w:val="24"/>
          <w:lang w:val="kk-KZ"/>
        </w:rPr>
      </w:pPr>
    </w:p>
    <w:p w:rsidR="00D135C7" w:rsidRDefault="00D135C7" w:rsidP="0012647C">
      <w:pPr>
        <w:pStyle w:val="a5"/>
        <w:tabs>
          <w:tab w:val="left" w:pos="7251"/>
        </w:tabs>
        <w:spacing w:after="0" w:line="240" w:lineRule="auto"/>
        <w:ind w:left="0"/>
        <w:jc w:val="right"/>
        <w:rPr>
          <w:rFonts w:ascii="Times New Roman" w:hAnsi="Times New Roman"/>
          <w:b/>
          <w:bCs/>
          <w:sz w:val="24"/>
          <w:szCs w:val="24"/>
          <w:lang w:val="kk-KZ"/>
        </w:rPr>
      </w:pPr>
    </w:p>
    <w:p w:rsidR="00BB421A" w:rsidRPr="005D1E36" w:rsidRDefault="002950D9" w:rsidP="0012647C">
      <w:pPr>
        <w:pStyle w:val="a5"/>
        <w:tabs>
          <w:tab w:val="left" w:pos="7251"/>
        </w:tabs>
        <w:spacing w:after="0" w:line="240" w:lineRule="auto"/>
        <w:ind w:left="0"/>
        <w:jc w:val="right"/>
        <w:rPr>
          <w:rFonts w:ascii="Times New Roman" w:hAnsi="Times New Roman"/>
          <w:b/>
          <w:bCs/>
          <w:sz w:val="24"/>
          <w:szCs w:val="24"/>
          <w:lang w:val="kk-KZ"/>
        </w:rPr>
      </w:pPr>
      <w:r>
        <w:rPr>
          <w:rFonts w:ascii="Times New Roman" w:hAnsi="Times New Roman"/>
          <w:b/>
          <w:bCs/>
          <w:sz w:val="24"/>
          <w:szCs w:val="24"/>
          <w:lang w:val="kk-KZ"/>
        </w:rPr>
        <w:t>Ф.7.02-10</w:t>
      </w:r>
    </w:p>
    <w:p w:rsidR="002950D9" w:rsidRDefault="002950D9" w:rsidP="002950D9">
      <w:pPr>
        <w:jc w:val="center"/>
        <w:rPr>
          <w:rFonts w:ascii="Times New Roman" w:hAnsi="Times New Roman"/>
          <w:b/>
          <w:color w:val="FF0000"/>
          <w:sz w:val="24"/>
          <w:szCs w:val="24"/>
          <w:lang w:val="kk-KZ"/>
        </w:rPr>
      </w:pPr>
    </w:p>
    <w:p w:rsidR="00BB421A" w:rsidRPr="002950D9" w:rsidRDefault="002950D9" w:rsidP="002950D9">
      <w:pPr>
        <w:jc w:val="center"/>
        <w:rPr>
          <w:rFonts w:ascii="Times New Roman" w:hAnsi="Times New Roman"/>
          <w:b/>
          <w:sz w:val="28"/>
          <w:szCs w:val="28"/>
          <w:lang w:val="kk-KZ"/>
        </w:rPr>
      </w:pPr>
      <w:r w:rsidRPr="002950D9">
        <w:rPr>
          <w:rFonts w:ascii="Times New Roman" w:hAnsi="Times New Roman"/>
          <w:b/>
          <w:sz w:val="28"/>
          <w:szCs w:val="28"/>
          <w:lang w:val="kk-KZ"/>
        </w:rPr>
        <w:t>3.1 Matrix for correlating learning outcomes in the EP as a whole with the competencies being developed</w:t>
      </w:r>
    </w:p>
    <w:tbl>
      <w:tblPr>
        <w:tblW w:w="10063" w:type="dxa"/>
        <w:jc w:val="center"/>
        <w:tblInd w:w="6179" w:type="dxa"/>
        <w:tblCellMar>
          <w:left w:w="0" w:type="dxa"/>
          <w:right w:w="0" w:type="dxa"/>
        </w:tblCellMar>
        <w:tblLook w:val="04A0"/>
      </w:tblPr>
      <w:tblGrid>
        <w:gridCol w:w="1073"/>
        <w:gridCol w:w="663"/>
        <w:gridCol w:w="707"/>
        <w:gridCol w:w="672"/>
        <w:gridCol w:w="686"/>
        <w:gridCol w:w="686"/>
        <w:gridCol w:w="715"/>
        <w:gridCol w:w="758"/>
        <w:gridCol w:w="762"/>
        <w:gridCol w:w="722"/>
        <w:gridCol w:w="879"/>
        <w:gridCol w:w="821"/>
        <w:gridCol w:w="919"/>
      </w:tblGrid>
      <w:tr w:rsidR="002950D9"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914749" w:rsidRPr="002435DB" w:rsidRDefault="00914749" w:rsidP="00914749">
            <w:pPr>
              <w:spacing w:after="0" w:line="20" w:lineRule="atLeast"/>
              <w:rPr>
                <w:rFonts w:ascii="Times New Roman" w:eastAsia="Times New Roman" w:hAnsi="Times New Roman" w:cs="Times New Roman"/>
                <w:sz w:val="28"/>
                <w:szCs w:val="28"/>
                <w:lang w:val="en-US"/>
              </w:rPr>
            </w:pPr>
          </w:p>
        </w:tc>
        <w:tc>
          <w:tcPr>
            <w:tcW w:w="663" w:type="dxa"/>
            <w:tcBorders>
              <w:top w:val="single" w:sz="8" w:space="0" w:color="000000"/>
              <w:left w:val="single" w:sz="6" w:space="0" w:color="000000"/>
              <w:bottom w:val="single" w:sz="8" w:space="0" w:color="000000"/>
              <w:right w:val="single" w:sz="6"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00914749" w:rsidRPr="002435DB">
              <w:rPr>
                <w:rFonts w:ascii="Times New Roman" w:eastAsia="Times New Roman" w:hAnsi="Times New Roman" w:cs="Times New Roman"/>
                <w:b/>
                <w:bCs/>
                <w:sz w:val="28"/>
                <w:szCs w:val="28"/>
              </w:rPr>
              <w:t> 1</w:t>
            </w:r>
          </w:p>
        </w:tc>
        <w:tc>
          <w:tcPr>
            <w:tcW w:w="707" w:type="dxa"/>
            <w:tcBorders>
              <w:top w:val="single" w:sz="8" w:space="0" w:color="000000"/>
              <w:left w:val="single" w:sz="6" w:space="0" w:color="000000"/>
              <w:bottom w:val="single" w:sz="8" w:space="0" w:color="000000"/>
              <w:right w:val="single" w:sz="6"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00914749" w:rsidRPr="002435DB">
              <w:rPr>
                <w:rFonts w:ascii="Times New Roman" w:eastAsia="Times New Roman" w:hAnsi="Times New Roman" w:cs="Times New Roman"/>
                <w:b/>
                <w:bCs/>
                <w:sz w:val="28"/>
                <w:szCs w:val="28"/>
              </w:rPr>
              <w:t> 2</w:t>
            </w:r>
          </w:p>
        </w:tc>
        <w:tc>
          <w:tcPr>
            <w:tcW w:w="672" w:type="dxa"/>
            <w:tcBorders>
              <w:top w:val="single" w:sz="8" w:space="0" w:color="000000"/>
              <w:left w:val="single" w:sz="6" w:space="0" w:color="000000"/>
              <w:bottom w:val="single" w:sz="8" w:space="0" w:color="000000"/>
              <w:right w:val="single" w:sz="6" w:space="0" w:color="000000"/>
            </w:tcBorders>
            <w:hideMark/>
          </w:tcPr>
          <w:p w:rsidR="00914749" w:rsidRPr="002435DB" w:rsidRDefault="002950D9" w:rsidP="00642DC9">
            <w:pPr>
              <w:spacing w:after="0" w:line="20" w:lineRule="atLeast"/>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3</w:t>
            </w:r>
          </w:p>
        </w:tc>
        <w:tc>
          <w:tcPr>
            <w:tcW w:w="686" w:type="dxa"/>
            <w:tcBorders>
              <w:top w:val="single" w:sz="8" w:space="0" w:color="000000"/>
              <w:left w:val="single" w:sz="6" w:space="0" w:color="000000"/>
              <w:bottom w:val="single" w:sz="8" w:space="0" w:color="000000"/>
              <w:right w:val="single" w:sz="8" w:space="0" w:color="000000"/>
            </w:tcBorders>
            <w:hideMark/>
          </w:tcPr>
          <w:p w:rsidR="00914749" w:rsidRPr="002435DB" w:rsidRDefault="002950D9" w:rsidP="00642DC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4</w:t>
            </w:r>
          </w:p>
        </w:tc>
        <w:tc>
          <w:tcPr>
            <w:tcW w:w="686"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5</w:t>
            </w:r>
          </w:p>
          <w:p w:rsidR="00914749" w:rsidRPr="002435DB" w:rsidRDefault="00914749" w:rsidP="00914749">
            <w:pPr>
              <w:spacing w:after="0" w:line="20" w:lineRule="atLeast"/>
              <w:jc w:val="center"/>
              <w:rPr>
                <w:rFonts w:ascii="Times New Roman" w:eastAsia="Times New Roman" w:hAnsi="Times New Roman" w:cs="Times New Roman"/>
                <w:sz w:val="28"/>
                <w:szCs w:val="28"/>
              </w:rPr>
            </w:pPr>
            <w:r w:rsidRPr="002435DB">
              <w:rPr>
                <w:rFonts w:ascii="Times New Roman" w:eastAsia="Times New Roman" w:hAnsi="Times New Roman" w:cs="Times New Roman"/>
                <w:b/>
                <w:bCs/>
                <w:sz w:val="28"/>
                <w:szCs w:val="28"/>
              </w:rPr>
              <w:t> </w:t>
            </w:r>
          </w:p>
        </w:tc>
        <w:tc>
          <w:tcPr>
            <w:tcW w:w="715"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6</w:t>
            </w:r>
          </w:p>
        </w:tc>
        <w:tc>
          <w:tcPr>
            <w:tcW w:w="758"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7</w:t>
            </w:r>
          </w:p>
        </w:tc>
        <w:tc>
          <w:tcPr>
            <w:tcW w:w="762"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8</w:t>
            </w:r>
          </w:p>
        </w:tc>
        <w:tc>
          <w:tcPr>
            <w:tcW w:w="722"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642DC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9</w:t>
            </w:r>
          </w:p>
        </w:tc>
        <w:tc>
          <w:tcPr>
            <w:tcW w:w="879"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10</w:t>
            </w:r>
          </w:p>
        </w:tc>
        <w:tc>
          <w:tcPr>
            <w:tcW w:w="821"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11</w:t>
            </w:r>
          </w:p>
        </w:tc>
        <w:tc>
          <w:tcPr>
            <w:tcW w:w="919" w:type="dxa"/>
            <w:tcBorders>
              <w:top w:val="single" w:sz="8" w:space="0" w:color="000000"/>
              <w:left w:val="single" w:sz="8" w:space="0" w:color="000000"/>
              <w:bottom w:val="single" w:sz="8" w:space="0" w:color="000000"/>
              <w:right w:val="single" w:sz="8" w:space="0" w:color="000000"/>
            </w:tcBorders>
            <w:hideMark/>
          </w:tcPr>
          <w:p w:rsidR="00914749" w:rsidRPr="002435DB" w:rsidRDefault="002950D9" w:rsidP="00914749">
            <w:pPr>
              <w:spacing w:after="0" w:line="2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lang w:val="kk-KZ"/>
              </w:rPr>
              <w:t>LO</w:t>
            </w:r>
            <w:r w:rsidRPr="002435DB">
              <w:rPr>
                <w:rFonts w:ascii="Times New Roman" w:eastAsia="Times New Roman" w:hAnsi="Times New Roman" w:cs="Times New Roman"/>
                <w:b/>
                <w:bCs/>
                <w:sz w:val="28"/>
                <w:szCs w:val="28"/>
              </w:rPr>
              <w:t xml:space="preserve"> </w:t>
            </w:r>
            <w:r w:rsidR="00914749" w:rsidRPr="002435DB">
              <w:rPr>
                <w:rFonts w:ascii="Times New Roman" w:eastAsia="Times New Roman" w:hAnsi="Times New Roman" w:cs="Times New Roman"/>
                <w:b/>
                <w:bCs/>
                <w:sz w:val="28"/>
                <w:szCs w:val="28"/>
              </w:rPr>
              <w:t>12</w:t>
            </w: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G</w:t>
            </w:r>
            <w:r w:rsidRPr="002435DB">
              <w:rPr>
                <w:rFonts w:ascii="Times New Roman" w:eastAsia="Times New Roman" w:hAnsi="Times New Roman" w:cs="Times New Roman"/>
                <w:sz w:val="28"/>
                <w:szCs w:val="28"/>
              </w:rPr>
              <w:t>C 1</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lang w:val="kk-KZ"/>
              </w:rPr>
            </w:pPr>
            <w:r w:rsidRPr="007C307D">
              <w:rPr>
                <w:rFonts w:ascii="Times New Roman" w:hAnsi="Times New Roman" w:cs="Times New Roman"/>
                <w:noProof/>
                <w:sz w:val="28"/>
                <w:szCs w:val="28"/>
              </w:rPr>
              <w:t>+</w:t>
            </w: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G</w:t>
            </w:r>
            <w:r w:rsidRPr="002435DB">
              <w:rPr>
                <w:rFonts w:ascii="Times New Roman" w:eastAsia="Times New Roman" w:hAnsi="Times New Roman" w:cs="Times New Roman"/>
                <w:sz w:val="28"/>
                <w:szCs w:val="28"/>
              </w:rPr>
              <w:t>C 2</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 xml:space="preserve">GC </w:t>
            </w:r>
            <w:r w:rsidRPr="002435DB">
              <w:rPr>
                <w:rFonts w:ascii="Times New Roman" w:eastAsia="Times New Roman" w:hAnsi="Times New Roman" w:cs="Times New Roman"/>
                <w:sz w:val="28"/>
                <w:szCs w:val="28"/>
              </w:rPr>
              <w:t>3</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G</w:t>
            </w:r>
            <w:r w:rsidRPr="002435DB">
              <w:rPr>
                <w:rFonts w:ascii="Times New Roman" w:eastAsia="Times New Roman" w:hAnsi="Times New Roman" w:cs="Times New Roman"/>
                <w:sz w:val="28"/>
                <w:szCs w:val="28"/>
              </w:rPr>
              <w:t>C 4</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 xml:space="preserve">GC </w:t>
            </w:r>
            <w:r w:rsidRPr="002435DB">
              <w:rPr>
                <w:rFonts w:ascii="Times New Roman" w:eastAsia="Times New Roman" w:hAnsi="Times New Roman" w:cs="Times New Roman"/>
                <w:sz w:val="28"/>
                <w:szCs w:val="28"/>
              </w:rPr>
              <w:t>5</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G</w:t>
            </w:r>
            <w:r w:rsidRPr="002435DB">
              <w:rPr>
                <w:rFonts w:ascii="Times New Roman" w:eastAsia="Times New Roman" w:hAnsi="Times New Roman" w:cs="Times New Roman"/>
                <w:sz w:val="28"/>
                <w:szCs w:val="28"/>
              </w:rPr>
              <w:t>C 6</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tcPr>
          <w:p w:rsidR="007C307D" w:rsidRPr="002435DB" w:rsidRDefault="007C307D" w:rsidP="002C3ED1">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lang w:val="en-US"/>
              </w:rPr>
              <w:t>G</w:t>
            </w:r>
            <w:r w:rsidRPr="002435DB">
              <w:rPr>
                <w:rFonts w:ascii="Times New Roman" w:eastAsia="Times New Roman" w:hAnsi="Times New Roman" w:cs="Times New Roman"/>
                <w:sz w:val="28"/>
                <w:szCs w:val="28"/>
              </w:rPr>
              <w:t>C </w:t>
            </w:r>
            <w:r>
              <w:rPr>
                <w:rFonts w:ascii="Times New Roman" w:eastAsia="Times New Roman" w:hAnsi="Times New Roman" w:cs="Times New Roman"/>
                <w:sz w:val="28"/>
                <w:szCs w:val="28"/>
              </w:rPr>
              <w:t>7</w:t>
            </w:r>
          </w:p>
        </w:tc>
        <w:tc>
          <w:tcPr>
            <w:tcW w:w="663" w:type="dxa"/>
            <w:tcBorders>
              <w:top w:val="single" w:sz="8" w:space="0" w:color="000000"/>
              <w:left w:val="single" w:sz="6" w:space="0" w:color="000000"/>
              <w:bottom w:val="single" w:sz="8" w:space="0" w:color="000000"/>
              <w:right w:val="single" w:sz="6"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8" w:space="0" w:color="000000"/>
              <w:bottom w:val="single" w:sz="8" w:space="0" w:color="000000"/>
              <w:right w:val="single" w:sz="8"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58" w:type="dxa"/>
            <w:tcBorders>
              <w:top w:val="single" w:sz="8" w:space="0" w:color="000000"/>
              <w:left w:val="single" w:sz="8" w:space="0" w:color="000000"/>
              <w:bottom w:val="single" w:sz="8" w:space="0" w:color="000000"/>
              <w:right w:val="single" w:sz="8"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879" w:type="dxa"/>
            <w:tcBorders>
              <w:top w:val="single" w:sz="8" w:space="0" w:color="000000"/>
              <w:left w:val="single" w:sz="8" w:space="0" w:color="000000"/>
              <w:bottom w:val="single" w:sz="8" w:space="0" w:color="000000"/>
              <w:right w:val="single" w:sz="8" w:space="0" w:color="000000"/>
            </w:tcBorders>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tcPr>
          <w:p w:rsidR="007C307D" w:rsidRPr="007C307D" w:rsidRDefault="007C307D" w:rsidP="00111F48">
            <w:pPr>
              <w:spacing w:after="0" w:line="240" w:lineRule="auto"/>
              <w:jc w:val="center"/>
              <w:rPr>
                <w:rFonts w:ascii="Times New Roman" w:hAnsi="Times New Roman" w:cs="Times New Roman"/>
                <w:noProof/>
                <w:sz w:val="28"/>
                <w:szCs w:val="28"/>
              </w:rPr>
            </w:pPr>
          </w:p>
        </w:tc>
        <w:tc>
          <w:tcPr>
            <w:tcW w:w="919" w:type="dxa"/>
            <w:tcBorders>
              <w:top w:val="single" w:sz="8" w:space="0" w:color="000000"/>
              <w:left w:val="single" w:sz="8" w:space="0" w:color="000000"/>
              <w:bottom w:val="single" w:sz="8" w:space="0" w:color="000000"/>
              <w:right w:val="single" w:sz="8" w:space="0" w:color="000000"/>
            </w:tcBorders>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111F48">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PC 1</w:t>
            </w:r>
          </w:p>
        </w:tc>
        <w:tc>
          <w:tcPr>
            <w:tcW w:w="663" w:type="dxa"/>
            <w:tcBorders>
              <w:top w:val="single" w:sz="8" w:space="0" w:color="000000"/>
              <w:left w:val="single" w:sz="6" w:space="0" w:color="000000"/>
              <w:bottom w:val="single" w:sz="8" w:space="0" w:color="000000"/>
              <w:right w:val="single" w:sz="6"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6"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tabs>
                <w:tab w:val="left" w:pos="149"/>
                <w:tab w:val="left" w:pos="196"/>
              </w:tabs>
              <w:spacing w:after="0" w:line="240" w:lineRule="auto"/>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noProof/>
                <w:sz w:val="28"/>
                <w:szCs w:val="28"/>
              </w:rPr>
              <w:t>+</w:t>
            </w: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noProof/>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111F48">
        <w:trPr>
          <w:trHeight w:val="275"/>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40" w:lineRule="auto"/>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P</w:t>
            </w:r>
            <w:r w:rsidRPr="002435DB">
              <w:rPr>
                <w:rFonts w:ascii="Times New Roman" w:eastAsia="Times New Roman" w:hAnsi="Times New Roman" w:cs="Times New Roman"/>
                <w:sz w:val="28"/>
                <w:szCs w:val="28"/>
                <w:lang w:val="en-US"/>
              </w:rPr>
              <w:t>C</w:t>
            </w:r>
            <w:r w:rsidRPr="002435DB">
              <w:rPr>
                <w:rFonts w:ascii="Times New Roman" w:eastAsia="Times New Roman" w:hAnsi="Times New Roman" w:cs="Times New Roman"/>
                <w:sz w:val="28"/>
                <w:szCs w:val="28"/>
              </w:rPr>
              <w:t> 2</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noProof/>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PC3</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tabs>
                <w:tab w:val="left" w:pos="172"/>
              </w:tabs>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noProof/>
                <w:sz w:val="28"/>
                <w:szCs w:val="28"/>
              </w:rPr>
            </w:pP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P</w:t>
            </w:r>
            <w:r w:rsidRPr="002435DB">
              <w:rPr>
                <w:rFonts w:ascii="Times New Roman" w:eastAsia="Times New Roman" w:hAnsi="Times New Roman" w:cs="Times New Roman"/>
                <w:sz w:val="28"/>
                <w:szCs w:val="28"/>
                <w:lang w:val="en-US"/>
              </w:rPr>
              <w:t>C</w:t>
            </w:r>
            <w:r w:rsidRPr="002435DB">
              <w:rPr>
                <w:rFonts w:ascii="Times New Roman" w:eastAsia="Times New Roman" w:hAnsi="Times New Roman" w:cs="Times New Roman"/>
                <w:sz w:val="28"/>
                <w:szCs w:val="28"/>
              </w:rPr>
              <w:t> 4</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sz w:val="28"/>
                <w:szCs w:val="28"/>
              </w:rPr>
            </w:pPr>
            <w:r w:rsidRPr="007C307D">
              <w:rPr>
                <w:rFonts w:ascii="Times New Roman" w:hAnsi="Times New Roman" w:cs="Times New Roman"/>
                <w:sz w:val="28"/>
                <w:szCs w:val="28"/>
              </w:rPr>
              <w:t>+</w:t>
            </w: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noProof/>
                <w:sz w:val="28"/>
                <w:szCs w:val="28"/>
              </w:rPr>
            </w:pPr>
            <w:r w:rsidRPr="007C307D">
              <w:rPr>
                <w:rFonts w:ascii="Times New Roman" w:hAnsi="Times New Roman" w:cs="Times New Roman"/>
                <w:noProof/>
                <w:sz w:val="28"/>
                <w:szCs w:val="28"/>
              </w:rPr>
              <w:t>+</w:t>
            </w: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sz w:val="28"/>
                <w:szCs w:val="28"/>
              </w:rPr>
            </w:pPr>
          </w:p>
        </w:tc>
      </w:tr>
      <w:tr w:rsidR="007C307D" w:rsidRPr="002435DB" w:rsidTr="002950D9">
        <w:trPr>
          <w:trHeight w:val="21"/>
          <w:jc w:val="center"/>
        </w:trPr>
        <w:tc>
          <w:tcPr>
            <w:tcW w:w="1073" w:type="dxa"/>
            <w:tcBorders>
              <w:top w:val="single" w:sz="8" w:space="0" w:color="000000"/>
              <w:left w:val="single" w:sz="8" w:space="0" w:color="000000"/>
              <w:bottom w:val="single" w:sz="8" w:space="0" w:color="000000"/>
              <w:right w:val="single" w:sz="6" w:space="0" w:color="000000"/>
            </w:tcBorders>
            <w:tcMar>
              <w:top w:w="17" w:type="dxa"/>
              <w:left w:w="21" w:type="dxa"/>
              <w:bottom w:w="0" w:type="dxa"/>
              <w:right w:w="21" w:type="dxa"/>
            </w:tcMar>
            <w:hideMark/>
          </w:tcPr>
          <w:p w:rsidR="007C307D" w:rsidRPr="002435DB" w:rsidRDefault="007C307D" w:rsidP="00642DC9">
            <w:pPr>
              <w:spacing w:after="0" w:line="20" w:lineRule="atLeast"/>
              <w:ind w:firstLine="26"/>
              <w:rPr>
                <w:rFonts w:ascii="Times New Roman" w:eastAsia="Times New Roman" w:hAnsi="Times New Roman" w:cs="Times New Roman"/>
                <w:sz w:val="28"/>
                <w:szCs w:val="28"/>
              </w:rPr>
            </w:pPr>
            <w:r w:rsidRPr="002435DB">
              <w:rPr>
                <w:rFonts w:ascii="Times New Roman" w:eastAsia="Times New Roman" w:hAnsi="Times New Roman" w:cs="Times New Roman"/>
                <w:sz w:val="28"/>
                <w:szCs w:val="28"/>
              </w:rPr>
              <w:t>PC</w:t>
            </w:r>
            <w:r>
              <w:rPr>
                <w:rFonts w:ascii="Times New Roman" w:eastAsia="Times New Roman" w:hAnsi="Times New Roman" w:cs="Times New Roman"/>
                <w:sz w:val="28"/>
                <w:szCs w:val="28"/>
                <w:lang w:val="en-US"/>
              </w:rPr>
              <w:t xml:space="preserve"> </w:t>
            </w:r>
            <w:r w:rsidRPr="002435DB">
              <w:rPr>
                <w:rFonts w:ascii="Times New Roman" w:eastAsia="Times New Roman" w:hAnsi="Times New Roman" w:cs="Times New Roman"/>
                <w:sz w:val="28"/>
                <w:szCs w:val="28"/>
              </w:rPr>
              <w:t>5</w:t>
            </w:r>
          </w:p>
        </w:tc>
        <w:tc>
          <w:tcPr>
            <w:tcW w:w="663"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707"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672" w:type="dxa"/>
            <w:tcBorders>
              <w:top w:val="single" w:sz="8" w:space="0" w:color="000000"/>
              <w:left w:val="single" w:sz="6" w:space="0" w:color="000000"/>
              <w:bottom w:val="single" w:sz="8" w:space="0" w:color="000000"/>
              <w:right w:val="single" w:sz="6"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686" w:type="dxa"/>
            <w:tcBorders>
              <w:top w:val="single" w:sz="8" w:space="0" w:color="000000"/>
              <w:left w:val="single" w:sz="6"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686"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r w:rsidRPr="007C307D">
              <w:rPr>
                <w:rFonts w:ascii="Times New Roman" w:hAnsi="Times New Roman" w:cs="Times New Roman"/>
              </w:rPr>
              <w:t>+</w:t>
            </w:r>
          </w:p>
        </w:tc>
        <w:tc>
          <w:tcPr>
            <w:tcW w:w="715"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758"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762" w:type="dxa"/>
            <w:tcBorders>
              <w:top w:val="single" w:sz="8" w:space="0" w:color="000000"/>
              <w:left w:val="single" w:sz="8" w:space="0" w:color="000000"/>
              <w:bottom w:val="single" w:sz="8" w:space="0" w:color="000000"/>
              <w:right w:val="single" w:sz="8" w:space="0" w:color="000000"/>
            </w:tcBorders>
            <w:vAlign w:val="center"/>
            <w:hideMark/>
          </w:tcPr>
          <w:p w:rsidR="007C307D" w:rsidRPr="007C307D" w:rsidRDefault="007C307D" w:rsidP="00111F48">
            <w:pPr>
              <w:spacing w:after="0" w:line="240" w:lineRule="auto"/>
              <w:jc w:val="center"/>
              <w:rPr>
                <w:rFonts w:ascii="Times New Roman" w:hAnsi="Times New Roman" w:cs="Times New Roman"/>
              </w:rPr>
            </w:pPr>
          </w:p>
        </w:tc>
        <w:tc>
          <w:tcPr>
            <w:tcW w:w="722"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rPr>
            </w:pPr>
            <w:r w:rsidRPr="007C307D">
              <w:rPr>
                <w:rFonts w:ascii="Times New Roman" w:hAnsi="Times New Roman" w:cs="Times New Roman"/>
              </w:rPr>
              <w:t>+</w:t>
            </w:r>
          </w:p>
        </w:tc>
        <w:tc>
          <w:tcPr>
            <w:tcW w:w="87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rPr>
            </w:pPr>
          </w:p>
        </w:tc>
        <w:tc>
          <w:tcPr>
            <w:tcW w:w="821"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noProof/>
              </w:rPr>
            </w:pPr>
            <w:r w:rsidRPr="007C307D">
              <w:rPr>
                <w:rFonts w:ascii="Times New Roman" w:hAnsi="Times New Roman" w:cs="Times New Roman"/>
                <w:noProof/>
              </w:rPr>
              <w:t>+</w:t>
            </w:r>
          </w:p>
        </w:tc>
        <w:tc>
          <w:tcPr>
            <w:tcW w:w="919" w:type="dxa"/>
            <w:tcBorders>
              <w:top w:val="single" w:sz="8" w:space="0" w:color="000000"/>
              <w:left w:val="single" w:sz="8" w:space="0" w:color="000000"/>
              <w:bottom w:val="single" w:sz="8" w:space="0" w:color="000000"/>
              <w:right w:val="single" w:sz="8" w:space="0" w:color="000000"/>
            </w:tcBorders>
            <w:hideMark/>
          </w:tcPr>
          <w:p w:rsidR="007C307D" w:rsidRPr="007C307D" w:rsidRDefault="007C307D" w:rsidP="00111F48">
            <w:pPr>
              <w:spacing w:after="0" w:line="240" w:lineRule="auto"/>
              <w:jc w:val="center"/>
              <w:rPr>
                <w:rFonts w:ascii="Times New Roman" w:hAnsi="Times New Roman" w:cs="Times New Roman"/>
              </w:rPr>
            </w:pPr>
          </w:p>
        </w:tc>
      </w:tr>
    </w:tbl>
    <w:p w:rsidR="00914749" w:rsidRPr="002435DB" w:rsidRDefault="00914749" w:rsidP="00011908">
      <w:pPr>
        <w:pStyle w:val="a5"/>
        <w:tabs>
          <w:tab w:val="left" w:pos="7251"/>
        </w:tabs>
        <w:spacing w:after="0" w:line="240" w:lineRule="auto"/>
        <w:ind w:left="0"/>
        <w:rPr>
          <w:rFonts w:ascii="Times New Roman" w:hAnsi="Times New Roman"/>
          <w:b/>
          <w:bCs/>
          <w:sz w:val="24"/>
          <w:szCs w:val="24"/>
          <w:lang w:val="kk-KZ"/>
        </w:rPr>
      </w:pPr>
    </w:p>
    <w:p w:rsidR="00011908" w:rsidRPr="002435DB" w:rsidRDefault="00011908" w:rsidP="00011908">
      <w:pPr>
        <w:pStyle w:val="a5"/>
        <w:tabs>
          <w:tab w:val="left" w:pos="7251"/>
        </w:tabs>
        <w:spacing w:after="0" w:line="240" w:lineRule="auto"/>
        <w:ind w:left="0"/>
        <w:rPr>
          <w:rFonts w:ascii="Times New Roman" w:hAnsi="Times New Roman"/>
          <w:b/>
          <w:bCs/>
          <w:sz w:val="24"/>
          <w:szCs w:val="24"/>
          <w:lang w:val="kk-KZ"/>
        </w:rPr>
      </w:pPr>
    </w:p>
    <w:p w:rsidR="00011908" w:rsidRPr="002435DB" w:rsidRDefault="00011908" w:rsidP="00011908">
      <w:pPr>
        <w:widowControl w:val="0"/>
        <w:tabs>
          <w:tab w:val="left" w:pos="1214"/>
        </w:tabs>
        <w:autoSpaceDE w:val="0"/>
        <w:autoSpaceDN w:val="0"/>
        <w:spacing w:before="65" w:after="0" w:line="240" w:lineRule="auto"/>
        <w:ind w:right="395"/>
        <w:jc w:val="both"/>
        <w:rPr>
          <w:sz w:val="28"/>
        </w:rPr>
        <w:sectPr w:rsidR="00011908" w:rsidRPr="002435DB" w:rsidSect="00011908">
          <w:headerReference w:type="default" r:id="rId9"/>
          <w:pgSz w:w="11906" w:h="16838"/>
          <w:pgMar w:top="1134" w:right="1134" w:bottom="851" w:left="1134" w:header="709" w:footer="709" w:gutter="0"/>
          <w:cols w:space="708"/>
          <w:docGrid w:linePitch="360"/>
        </w:sectPr>
      </w:pPr>
    </w:p>
    <w:p w:rsidR="002950D9" w:rsidRPr="002950D9" w:rsidRDefault="002950D9" w:rsidP="002950D9">
      <w:pPr>
        <w:pStyle w:val="a5"/>
        <w:widowControl w:val="0"/>
        <w:tabs>
          <w:tab w:val="left" w:pos="851"/>
        </w:tabs>
        <w:autoSpaceDE w:val="0"/>
        <w:autoSpaceDN w:val="0"/>
        <w:spacing w:before="65" w:after="0" w:line="240" w:lineRule="auto"/>
        <w:ind w:left="0" w:right="395"/>
        <w:jc w:val="right"/>
        <w:rPr>
          <w:rFonts w:ascii="Times New Roman" w:hAnsi="Times New Roman"/>
          <w:sz w:val="24"/>
          <w:szCs w:val="24"/>
          <w:lang w:val="kk-KZ"/>
        </w:rPr>
      </w:pPr>
      <w:r w:rsidRPr="002950D9">
        <w:rPr>
          <w:rFonts w:ascii="Times New Roman" w:hAnsi="Times New Roman"/>
          <w:sz w:val="24"/>
          <w:szCs w:val="24"/>
          <w:lang w:val="kk-KZ"/>
        </w:rPr>
        <w:lastRenderedPageBreak/>
        <w:t>Ф.7.02-10</w:t>
      </w:r>
    </w:p>
    <w:p w:rsidR="002950D9" w:rsidRDefault="002950D9" w:rsidP="00695ED6">
      <w:pPr>
        <w:pStyle w:val="a5"/>
        <w:widowControl w:val="0"/>
        <w:tabs>
          <w:tab w:val="left" w:pos="851"/>
        </w:tabs>
        <w:autoSpaceDE w:val="0"/>
        <w:autoSpaceDN w:val="0"/>
        <w:spacing w:before="65" w:after="0" w:line="240" w:lineRule="auto"/>
        <w:ind w:left="0" w:right="395"/>
        <w:jc w:val="center"/>
        <w:rPr>
          <w:rFonts w:ascii="Times New Roman" w:hAnsi="Times New Roman"/>
          <w:b/>
          <w:sz w:val="24"/>
          <w:szCs w:val="24"/>
          <w:lang w:val="kk-KZ"/>
        </w:rPr>
      </w:pPr>
    </w:p>
    <w:p w:rsidR="002C3ED1" w:rsidRPr="00C2331E" w:rsidRDefault="00C2331E" w:rsidP="00C2331E">
      <w:pPr>
        <w:jc w:val="center"/>
        <w:rPr>
          <w:rFonts w:ascii="Times New Roman" w:hAnsi="Times New Roman"/>
          <w:b/>
          <w:sz w:val="28"/>
          <w:szCs w:val="28"/>
          <w:lang w:val="kk-KZ"/>
        </w:rPr>
      </w:pPr>
      <w:r w:rsidRPr="00C2331E">
        <w:rPr>
          <w:rFonts w:ascii="Times New Roman" w:hAnsi="Times New Roman"/>
          <w:b/>
          <w:sz w:val="28"/>
          <w:szCs w:val="28"/>
          <w:lang w:val="kk-KZ"/>
        </w:rPr>
        <w:t>4. Matrix of the influence of modules and disciplines on the formation of learning outcomes and information on labor intensity</w:t>
      </w:r>
    </w:p>
    <w:tbl>
      <w:tblPr>
        <w:tblpPr w:leftFromText="180" w:rightFromText="180" w:vertAnchor="text" w:tblpY="1"/>
        <w:tblOverlap w:val="never"/>
        <w:tblW w:w="14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567"/>
        <w:gridCol w:w="884"/>
        <w:gridCol w:w="1384"/>
        <w:gridCol w:w="2693"/>
        <w:gridCol w:w="709"/>
        <w:gridCol w:w="601"/>
        <w:gridCol w:w="567"/>
        <w:gridCol w:w="567"/>
        <w:gridCol w:w="567"/>
        <w:gridCol w:w="567"/>
        <w:gridCol w:w="567"/>
        <w:gridCol w:w="567"/>
        <w:gridCol w:w="567"/>
        <w:gridCol w:w="567"/>
        <w:gridCol w:w="567"/>
        <w:gridCol w:w="567"/>
        <w:gridCol w:w="567"/>
      </w:tblGrid>
      <w:tr w:rsidR="00C2331E" w:rsidRPr="000B6053" w:rsidTr="000B6053">
        <w:trPr>
          <w:trHeight w:val="473"/>
        </w:trPr>
        <w:tc>
          <w:tcPr>
            <w:tcW w:w="959" w:type="dxa"/>
            <w:vMerge w:val="restart"/>
            <w:shd w:val="clear" w:color="auto" w:fill="auto"/>
          </w:tcPr>
          <w:p w:rsidR="00C2331E" w:rsidRPr="000B6053" w:rsidRDefault="00C2331E" w:rsidP="000B6053">
            <w:pPr>
              <w:spacing w:after="0" w:line="240" w:lineRule="auto"/>
              <w:jc w:val="center"/>
              <w:rPr>
                <w:rFonts w:ascii="Times New Roman" w:eastAsia="Times New Roman" w:hAnsi="Times New Roman" w:cs="Times New Roman"/>
              </w:rPr>
            </w:pPr>
            <w:r w:rsidRPr="000B6053">
              <w:rPr>
                <w:rFonts w:ascii="Times New Roman" w:eastAsia="Times New Roman" w:hAnsi="Times New Roman" w:cs="Times New Roman"/>
                <w:b/>
                <w:bCs/>
              </w:rPr>
              <w:t>Modulename</w:t>
            </w:r>
          </w:p>
        </w:tc>
        <w:tc>
          <w:tcPr>
            <w:tcW w:w="567" w:type="dxa"/>
            <w:vMerge w:val="restart"/>
            <w:shd w:val="clear" w:color="auto" w:fill="auto"/>
          </w:tcPr>
          <w:p w:rsidR="00C2331E" w:rsidRPr="000B6053" w:rsidRDefault="00C2331E" w:rsidP="000B6053">
            <w:pPr>
              <w:spacing w:after="0" w:line="240" w:lineRule="auto"/>
              <w:jc w:val="center"/>
              <w:rPr>
                <w:rFonts w:ascii="Times New Roman" w:eastAsia="Times New Roman" w:hAnsi="Times New Roman" w:cs="Times New Roman"/>
              </w:rPr>
            </w:pPr>
            <w:r w:rsidRPr="000B6053">
              <w:rPr>
                <w:rFonts w:ascii="Times New Roman" w:eastAsia="Times New Roman" w:hAnsi="Times New Roman" w:cs="Times New Roman"/>
                <w:b/>
                <w:bCs/>
              </w:rPr>
              <w:t>C</w:t>
            </w:r>
            <w:r w:rsidRPr="000B6053">
              <w:rPr>
                <w:rFonts w:ascii="Times New Roman" w:eastAsia="Times New Roman" w:hAnsi="Times New Roman" w:cs="Times New Roman"/>
                <w:b/>
                <w:bCs/>
                <w:lang w:val="en-US"/>
              </w:rPr>
              <w:t>ycle</w:t>
            </w:r>
          </w:p>
        </w:tc>
        <w:tc>
          <w:tcPr>
            <w:tcW w:w="884" w:type="dxa"/>
            <w:vMerge w:val="restart"/>
            <w:shd w:val="clear" w:color="auto" w:fill="auto"/>
          </w:tcPr>
          <w:p w:rsidR="00C2331E" w:rsidRPr="000B6053" w:rsidRDefault="00C2331E" w:rsidP="000B6053">
            <w:pPr>
              <w:spacing w:after="0" w:line="240" w:lineRule="auto"/>
              <w:jc w:val="center"/>
              <w:rPr>
                <w:rFonts w:ascii="Times New Roman" w:eastAsia="Times New Roman" w:hAnsi="Times New Roman" w:cs="Times New Roman"/>
                <w:lang w:val="en-US"/>
              </w:rPr>
            </w:pPr>
            <w:r w:rsidRPr="000B6053">
              <w:rPr>
                <w:rFonts w:ascii="Times New Roman" w:eastAsia="Times New Roman" w:hAnsi="Times New Roman" w:cs="Times New Roman"/>
                <w:b/>
                <w:bCs/>
              </w:rPr>
              <w:t>Componen</w:t>
            </w:r>
            <w:r w:rsidRPr="000B6053">
              <w:rPr>
                <w:rFonts w:ascii="Times New Roman" w:eastAsia="Times New Roman" w:hAnsi="Times New Roman" w:cs="Times New Roman"/>
                <w:b/>
                <w:bCs/>
                <w:lang w:val="en-US"/>
              </w:rPr>
              <w:t>t</w:t>
            </w:r>
          </w:p>
        </w:tc>
        <w:tc>
          <w:tcPr>
            <w:tcW w:w="1384" w:type="dxa"/>
            <w:vMerge w:val="restart"/>
            <w:shd w:val="clear" w:color="auto" w:fill="auto"/>
          </w:tcPr>
          <w:p w:rsidR="00C2331E" w:rsidRPr="000B6053" w:rsidRDefault="00C2331E" w:rsidP="000B6053">
            <w:pPr>
              <w:jc w:val="center"/>
              <w:rPr>
                <w:rFonts w:ascii="Times New Roman" w:hAnsi="Times New Roman"/>
                <w:b/>
                <w:lang w:val="en-US"/>
              </w:rPr>
            </w:pPr>
            <w:r w:rsidRPr="000B6053">
              <w:rPr>
                <w:rStyle w:val="rynqvb"/>
                <w:rFonts w:ascii="Times New Roman" w:hAnsi="Times New Roman"/>
                <w:b/>
              </w:rPr>
              <w:t>Name of the discipline</w:t>
            </w:r>
          </w:p>
        </w:tc>
        <w:tc>
          <w:tcPr>
            <w:tcW w:w="2693" w:type="dxa"/>
            <w:vMerge w:val="restart"/>
            <w:shd w:val="clear" w:color="auto" w:fill="auto"/>
          </w:tcPr>
          <w:p w:rsidR="00C2331E" w:rsidRPr="000B6053" w:rsidRDefault="00C2331E" w:rsidP="000B6053">
            <w:pPr>
              <w:jc w:val="center"/>
              <w:rPr>
                <w:rFonts w:ascii="Times New Roman" w:hAnsi="Times New Roman"/>
                <w:b/>
                <w:lang w:val="kk-KZ"/>
              </w:rPr>
            </w:pPr>
            <w:r w:rsidRPr="000B6053">
              <w:rPr>
                <w:rStyle w:val="rynqvb"/>
                <w:rFonts w:ascii="Times New Roman" w:hAnsi="Times New Roman"/>
                <w:b/>
                <w:lang w:val="en-US"/>
              </w:rPr>
              <w:t>Brief description of the discipline</w:t>
            </w:r>
          </w:p>
        </w:tc>
        <w:tc>
          <w:tcPr>
            <w:tcW w:w="709" w:type="dxa"/>
            <w:vMerge w:val="restart"/>
          </w:tcPr>
          <w:p w:rsidR="00C2331E" w:rsidRPr="000B6053" w:rsidRDefault="00B75C25" w:rsidP="000B6053">
            <w:pPr>
              <w:spacing w:after="0" w:line="240" w:lineRule="auto"/>
              <w:jc w:val="center"/>
              <w:rPr>
                <w:rFonts w:ascii="Times New Roman" w:eastAsia="Times New Roman" w:hAnsi="Times New Roman" w:cs="Times New Roman"/>
                <w:b/>
              </w:rPr>
            </w:pPr>
            <w:r w:rsidRPr="000B6053">
              <w:rPr>
                <w:rStyle w:val="rynqvb"/>
                <w:rFonts w:ascii="Times New Roman" w:hAnsi="Times New Roman"/>
                <w:b/>
              </w:rPr>
              <w:t>Quan</w:t>
            </w:r>
            <w:r w:rsidRPr="000B6053">
              <w:rPr>
                <w:rStyle w:val="rynqvb"/>
                <w:rFonts w:ascii="Times New Roman" w:hAnsi="Times New Roman"/>
                <w:b/>
                <w:lang w:val="kk-KZ"/>
              </w:rPr>
              <w:t>-</w:t>
            </w:r>
            <w:r w:rsidRPr="000B6053">
              <w:rPr>
                <w:rStyle w:val="rynqvb"/>
                <w:rFonts w:ascii="Times New Roman" w:hAnsi="Times New Roman"/>
                <w:b/>
              </w:rPr>
              <w:t>ty loans</w:t>
            </w:r>
          </w:p>
        </w:tc>
        <w:tc>
          <w:tcPr>
            <w:tcW w:w="6838" w:type="dxa"/>
            <w:gridSpan w:val="12"/>
          </w:tcPr>
          <w:p w:rsidR="00C2331E" w:rsidRPr="000B6053" w:rsidRDefault="00C2331E" w:rsidP="000B6053">
            <w:pPr>
              <w:spacing w:after="0" w:line="240" w:lineRule="auto"/>
              <w:jc w:val="center"/>
              <w:rPr>
                <w:rFonts w:ascii="Times New Roman" w:eastAsia="Times New Roman" w:hAnsi="Times New Roman" w:cs="Times New Roman"/>
                <w:b/>
                <w:bCs/>
                <w:lang w:val="en-US"/>
              </w:rPr>
            </w:pPr>
            <w:r w:rsidRPr="000B6053">
              <w:rPr>
                <w:rFonts w:ascii="Times New Roman" w:eastAsia="Times New Roman" w:hAnsi="Times New Roman" w:cs="Times New Roman"/>
                <w:b/>
                <w:bCs/>
              </w:rPr>
              <w:t>Formed </w:t>
            </w: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rPr>
              <w:t> </w:t>
            </w:r>
          </w:p>
          <w:p w:rsidR="00C2331E" w:rsidRPr="000B6053" w:rsidRDefault="00C2331E" w:rsidP="000B6053">
            <w:pPr>
              <w:spacing w:after="0" w:line="240" w:lineRule="auto"/>
              <w:jc w:val="center"/>
              <w:rPr>
                <w:rFonts w:ascii="Times New Roman" w:eastAsia="Times New Roman" w:hAnsi="Times New Roman" w:cs="Times New Roman"/>
                <w:b/>
                <w:bCs/>
              </w:rPr>
            </w:pPr>
            <w:r w:rsidRPr="000B6053">
              <w:rPr>
                <w:rFonts w:ascii="Times New Roman" w:eastAsia="Times New Roman" w:hAnsi="Times New Roman" w:cs="Times New Roman"/>
                <w:b/>
                <w:bCs/>
              </w:rPr>
              <w:t>(codes)</w:t>
            </w:r>
          </w:p>
        </w:tc>
      </w:tr>
      <w:tr w:rsidR="00C2331E" w:rsidRPr="000B6053" w:rsidTr="000B6053">
        <w:trPr>
          <w:trHeight w:val="344"/>
        </w:trPr>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b/>
                <w:bCs/>
              </w:rPr>
            </w:pPr>
          </w:p>
        </w:tc>
        <w:tc>
          <w:tcPr>
            <w:tcW w:w="567"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b/>
                <w:bCs/>
              </w:rPr>
            </w:pPr>
          </w:p>
        </w:tc>
        <w:tc>
          <w:tcPr>
            <w:tcW w:w="884"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b/>
                <w:bCs/>
                <w:lang w:val="en-US"/>
              </w:rPr>
            </w:pPr>
          </w:p>
        </w:tc>
        <w:tc>
          <w:tcPr>
            <w:tcW w:w="1384"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b/>
                <w:bCs/>
              </w:rPr>
            </w:pPr>
          </w:p>
        </w:tc>
        <w:tc>
          <w:tcPr>
            <w:tcW w:w="2693"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b/>
                <w:bCs/>
              </w:rPr>
            </w:pPr>
          </w:p>
        </w:tc>
        <w:tc>
          <w:tcPr>
            <w:tcW w:w="709" w:type="dxa"/>
            <w:vMerge/>
          </w:tcPr>
          <w:p w:rsidR="00C2331E" w:rsidRPr="000B6053" w:rsidRDefault="00C2331E" w:rsidP="000B6053">
            <w:pPr>
              <w:shd w:val="clear" w:color="auto" w:fill="FFFFFF"/>
              <w:spacing w:after="0" w:line="240" w:lineRule="auto"/>
              <w:jc w:val="center"/>
              <w:rPr>
                <w:rFonts w:ascii="Times New Roman" w:hAnsi="Times New Roman"/>
                <w:b/>
                <w:bCs/>
              </w:rPr>
            </w:pPr>
          </w:p>
        </w:tc>
        <w:tc>
          <w:tcPr>
            <w:tcW w:w="601"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1</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2</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3</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4</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5</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6</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7</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8</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9</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10</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11</w:t>
            </w:r>
          </w:p>
        </w:tc>
        <w:tc>
          <w:tcPr>
            <w:tcW w:w="567" w:type="dxa"/>
          </w:tcPr>
          <w:p w:rsidR="00C2331E" w:rsidRPr="000B6053" w:rsidRDefault="00C2331E" w:rsidP="000B6053">
            <w:pPr>
              <w:shd w:val="clear" w:color="auto" w:fill="FFFFFF"/>
              <w:spacing w:after="0" w:line="240" w:lineRule="auto"/>
              <w:jc w:val="center"/>
              <w:rPr>
                <w:rFonts w:ascii="Times New Roman" w:hAnsi="Times New Roman"/>
                <w:b/>
                <w:bCs/>
              </w:rPr>
            </w:pPr>
            <w:r w:rsidRPr="000B6053">
              <w:rPr>
                <w:rFonts w:ascii="Times New Roman" w:eastAsia="Times New Roman" w:hAnsi="Times New Roman" w:cs="Times New Roman"/>
                <w:b/>
                <w:bCs/>
                <w:lang w:val="kk-KZ"/>
              </w:rPr>
              <w:t>LO</w:t>
            </w:r>
            <w:r w:rsidRPr="000B6053">
              <w:rPr>
                <w:rFonts w:ascii="Times New Roman" w:eastAsia="Times New Roman" w:hAnsi="Times New Roman" w:cs="Times New Roman"/>
                <w:b/>
                <w:bCs/>
                <w:lang w:val="en-US"/>
              </w:rPr>
              <w:t xml:space="preserve"> 12</w:t>
            </w: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en-US"/>
              </w:rPr>
            </w:pPr>
            <w:r w:rsidRPr="000B6053">
              <w:rPr>
                <w:rFonts w:ascii="Times New Roman" w:hAnsi="Times New Roman"/>
                <w:lang w:val="en-US"/>
              </w:rPr>
              <w:t>Module of the Social Science</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History of Kazakhsta</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Purpose: І</w:t>
            </w:r>
            <w:r w:rsidRPr="000B6053">
              <w:rPr>
                <w:rFonts w:ascii="Times New Roman" w:hAnsi="Times New Roman" w:cs="Times New Roman"/>
                <w:lang w:val="kk-KZ"/>
              </w:rPr>
              <w:t>sformation of an objective idea of the history of Kazakhstan based on a deep understanding and scientific analysis of the main stages, patterns and originality of the historical development of Kazakhstan.</w:t>
            </w:r>
          </w:p>
          <w:p w:rsidR="00C2331E" w:rsidRPr="000B6053" w:rsidRDefault="00C2331E" w:rsidP="000B6053">
            <w:pPr>
              <w:spacing w:after="0" w:line="240" w:lineRule="auto"/>
              <w:jc w:val="both"/>
              <w:rPr>
                <w:rFonts w:ascii="Times New Roman" w:hAnsi="Times New Roman" w:cs="Times New Roman"/>
                <w:lang w:val="kk-KZ"/>
              </w:rPr>
            </w:pPr>
            <w:r w:rsidRPr="000B6053">
              <w:rPr>
                <w:rFonts w:ascii="Times New Roman" w:hAnsi="Times New Roman" w:cs="Times New Roman"/>
                <w:b/>
                <w:lang w:val="kk-KZ"/>
              </w:rPr>
              <w:t xml:space="preserve">Contents: </w:t>
            </w:r>
            <w:r w:rsidRPr="000B6053">
              <w:rPr>
                <w:rFonts w:ascii="Times New Roman" w:hAnsi="Times New Roman" w:cs="Times New Roman"/>
                <w:lang w:val="kk-KZ"/>
              </w:rPr>
              <w:t>Ancient people and the formation of nomadic civilization. Turkic civilization and the great steppe. Kazakh Khanate. Kazakhstan in the era of modern times. Kazakhstan as part of the Soviet administrative-command system. Declaration of Independence of Kazakhstan.</w:t>
            </w:r>
          </w:p>
          <w:p w:rsidR="00C2331E" w:rsidRPr="000B6053" w:rsidRDefault="00C2331E" w:rsidP="000B6053">
            <w:pPr>
              <w:widowControl w:val="0"/>
              <w:tabs>
                <w:tab w:val="left" w:pos="2478"/>
              </w:tabs>
              <w:spacing w:after="0" w:line="240" w:lineRule="auto"/>
              <w:jc w:val="both"/>
              <w:rPr>
                <w:rFonts w:ascii="Times New Roman" w:hAnsi="Times New Roman" w:cs="Times New Roman"/>
                <w:lang w:val="kk-KZ"/>
              </w:rPr>
            </w:pPr>
            <w:r w:rsidRPr="000B6053">
              <w:rPr>
                <w:rFonts w:ascii="Times New Roman" w:hAnsi="Times New Roman" w:cs="Times New Roman"/>
                <w:lang w:val="kk-KZ"/>
              </w:rPr>
              <w:t xml:space="preserve">State system, socio-political development, foreign policy and international relations of the Republic of Kazakhstan. Methods and techniques of historical description for the analysis </w:t>
            </w:r>
            <w:r w:rsidRPr="000B6053">
              <w:rPr>
                <w:rFonts w:ascii="Times New Roman" w:hAnsi="Times New Roman" w:cs="Times New Roman"/>
                <w:lang w:val="kk-KZ"/>
              </w:rPr>
              <w:lastRenderedPageBreak/>
              <w:t>of the causes and consequences of events in the history of Kazakhstan.</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5</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vAlign w:val="center"/>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rPr>
              <w:t>Philosophy</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Purpose</w:t>
            </w:r>
          </w:p>
          <w:p w:rsidR="00C2331E" w:rsidRPr="000B6053" w:rsidRDefault="00C2331E" w:rsidP="000B6053">
            <w:pPr>
              <w:spacing w:after="0" w:line="240" w:lineRule="auto"/>
              <w:jc w:val="both"/>
              <w:rPr>
                <w:rFonts w:ascii="Times New Roman" w:hAnsi="Times New Roman" w:cs="Times New Roman"/>
                <w:lang w:val="en-US"/>
              </w:rPr>
            </w:pPr>
            <w:r w:rsidRPr="000B6053">
              <w:rPr>
                <w:rFonts w:ascii="Times New Roman" w:hAnsi="Times New Roman" w:cs="Times New Roman"/>
                <w:lang w:val="kk-KZ"/>
              </w:rPr>
              <w:t>The formation of a holistic idea among students about philosophy as a special form of knowledge of the world, about its main sections, problems and methods of studying them in the context of future professional activity. And also the formation of philosophical reflection, introspection and moral self-regulation among students.</w:t>
            </w:r>
          </w:p>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Contents</w:t>
            </w:r>
          </w:p>
          <w:p w:rsidR="00C2331E" w:rsidRPr="000B6053" w:rsidRDefault="00C2331E" w:rsidP="000B6053">
            <w:pPr>
              <w:spacing w:after="0" w:line="240" w:lineRule="auto"/>
              <w:jc w:val="both"/>
              <w:rPr>
                <w:rFonts w:ascii="Times New Roman" w:hAnsi="Times New Roman" w:cs="Times New Roman"/>
                <w:lang w:val="kk-KZ"/>
              </w:rPr>
            </w:pPr>
            <w:r w:rsidRPr="000B6053">
              <w:rPr>
                <w:rFonts w:ascii="Times New Roman" w:hAnsi="Times New Roman" w:cs="Times New Roman"/>
                <w:lang w:val="kk-KZ"/>
              </w:rPr>
              <w:t xml:space="preserve">Emergence of a culture of thinking. Subject and method of philosophy. Fundamentals of philosophical understanding of the world: questions of consciousness, spirit and language. Being. Ontology and metaphysics. Cognition and creativity. Education, science, technology and technology. Human philosophy and the world of values. Ethics. Philosophy of values. The subject of aesthetics as a field of philosophical knowledge. Philosophy of freedom. Philosophy of art. Society and culture. </w:t>
            </w:r>
            <w:r w:rsidRPr="000B6053">
              <w:rPr>
                <w:rFonts w:ascii="Times New Roman" w:hAnsi="Times New Roman" w:cs="Times New Roman"/>
                <w:lang w:val="kk-KZ"/>
              </w:rPr>
              <w:lastRenderedPageBreak/>
              <w:t>Philosophy of history. Philosophy of religion. "M</w:t>
            </w:r>
            <w:r w:rsidRPr="000B6053">
              <w:rPr>
                <w:rFonts w:ascii="Times New Roman" w:hAnsi="Times New Roman" w:cs="Times New Roman"/>
                <w:lang w:val="en-US"/>
              </w:rPr>
              <w:t>an</w:t>
            </w:r>
            <w:r w:rsidRPr="000B6053">
              <w:rPr>
                <w:rFonts w:ascii="Times New Roman" w:hAnsi="Times New Roman" w:cs="Times New Roman"/>
                <w:lang w:val="kk-KZ"/>
              </w:rPr>
              <w:t>gіlіk El" and "Modernization of  Public Consciousness" are a new Kazakhstan philosophy</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5</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r w:rsidRPr="000B6053">
              <w:rPr>
                <w:rFonts w:ascii="Times New Roman" w:hAnsi="Times New Roman"/>
                <w:lang w:val="kk-KZ"/>
              </w:rPr>
              <w:lastRenderedPageBreak/>
              <w:t>Module of Socio-political Knowledge</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Social and Political Studies                             </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Purpose:</w:t>
            </w:r>
          </w:p>
          <w:p w:rsidR="00C2331E" w:rsidRPr="000B6053" w:rsidRDefault="00C2331E" w:rsidP="000B6053">
            <w:pPr>
              <w:spacing w:after="0" w:line="240" w:lineRule="auto"/>
              <w:jc w:val="both"/>
              <w:rPr>
                <w:rStyle w:val="y2iqfc"/>
                <w:rFonts w:ascii="Times New Roman" w:hAnsi="Times New Roman" w:cs="Times New Roman"/>
                <w:color w:val="202124"/>
                <w:lang w:val="kk-KZ"/>
              </w:rPr>
            </w:pPr>
            <w:r w:rsidRPr="000B6053">
              <w:rPr>
                <w:rStyle w:val="y2iqfc"/>
                <w:rFonts w:ascii="Times New Roman" w:hAnsi="Times New Roman" w:cs="Times New Roman"/>
                <w:color w:val="202124"/>
                <w:lang w:val="kk-KZ"/>
              </w:rPr>
              <w:t>The goal of forming knowledge about social and political activities, explaining social and political processes and phenomena.</w:t>
            </w:r>
          </w:p>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Contents:</w:t>
            </w:r>
          </w:p>
          <w:p w:rsidR="00C2331E" w:rsidRPr="000B6053" w:rsidRDefault="00C2331E" w:rsidP="000B6053">
            <w:pPr>
              <w:spacing w:after="0" w:line="240" w:lineRule="auto"/>
              <w:jc w:val="both"/>
              <w:rPr>
                <w:rFonts w:ascii="Times New Roman" w:eastAsia="Calibri" w:hAnsi="Times New Roman" w:cs="Times New Roman"/>
                <w:color w:val="000000"/>
                <w:spacing w:val="-2"/>
                <w:lang w:val="en-US"/>
              </w:rPr>
            </w:pPr>
            <w:r w:rsidRPr="000B6053">
              <w:rPr>
                <w:rFonts w:ascii="Times New Roman" w:eastAsia="Calibri" w:hAnsi="Times New Roman" w:cs="Times New Roman"/>
                <w:color w:val="000000"/>
                <w:spacing w:val="-2"/>
                <w:lang w:val="en-US"/>
              </w:rPr>
              <w:t>Consideration of the system of socio-ethical values ​​of the society. Ways to use social, political, cultural, psychological institutions, features of youth policy in the modernization of Kazakhstani society and solve conflict situations in society and professional environment based on them.</w:t>
            </w:r>
          </w:p>
          <w:p w:rsidR="00C2331E" w:rsidRPr="000B6053" w:rsidRDefault="00C2331E" w:rsidP="000B6053">
            <w:pPr>
              <w:spacing w:after="0" w:line="240" w:lineRule="auto"/>
              <w:jc w:val="both"/>
              <w:rPr>
                <w:rFonts w:ascii="Times New Roman" w:eastAsia="Calibri" w:hAnsi="Times New Roman" w:cs="Times New Roman"/>
                <w:color w:val="000000"/>
                <w:spacing w:val="-2"/>
                <w:lang w:val="kk-KZ"/>
              </w:rPr>
            </w:pPr>
            <w:r w:rsidRPr="000B6053">
              <w:rPr>
                <w:rFonts w:ascii="Times New Roman" w:eastAsia="Calibri" w:hAnsi="Times New Roman" w:cs="Times New Roman"/>
                <w:color w:val="000000"/>
                <w:spacing w:val="-2"/>
                <w:lang w:val="kk-KZ"/>
              </w:rPr>
              <w:t xml:space="preserve">To study the methods of analysis and interpretation of political institutions and processes, ideas about politics, power, state and civil society, to understand and use the methods and methods of sociological, comparative analysis, to understand the meaning and content of the political situation in the modern world. Analysis and classification of the main </w:t>
            </w:r>
            <w:r w:rsidRPr="000B6053">
              <w:rPr>
                <w:rFonts w:ascii="Times New Roman" w:eastAsia="Calibri" w:hAnsi="Times New Roman" w:cs="Times New Roman"/>
                <w:color w:val="000000"/>
                <w:spacing w:val="-2"/>
                <w:lang w:val="kk-KZ"/>
              </w:rPr>
              <w:lastRenderedPageBreak/>
              <w:t>political institutions.</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4</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pacing w:after="0" w:line="240" w:lineRule="auto"/>
              <w:ind w:left="142" w:right="142"/>
              <w:jc w:val="both"/>
              <w:rPr>
                <w:rFonts w:ascii="Times New Roman" w:hAnsi="Times New Roman"/>
                <w:lang w:val="en-US"/>
              </w:rPr>
            </w:pPr>
            <w:r w:rsidRPr="000B6053">
              <w:rPr>
                <w:rFonts w:ascii="Times New Roman" w:hAnsi="Times New Roman"/>
                <w:lang w:val="kk-KZ"/>
              </w:rPr>
              <w:t>Cultur</w:t>
            </w:r>
            <w:r w:rsidRPr="000B6053">
              <w:rPr>
                <w:rFonts w:ascii="Times New Roman" w:hAnsi="Times New Roman"/>
                <w:lang w:val="en-US"/>
              </w:rPr>
              <w:t>al Studies   Psyclogy</w:t>
            </w:r>
          </w:p>
          <w:p w:rsidR="00C2331E" w:rsidRPr="000B6053" w:rsidRDefault="00C2331E" w:rsidP="000B6053">
            <w:pPr>
              <w:shd w:val="clear" w:color="auto" w:fill="FFFFFF"/>
              <w:spacing w:after="0" w:line="240" w:lineRule="auto"/>
              <w:rPr>
                <w:rFonts w:ascii="Times New Roman" w:hAnsi="Times New Roman"/>
                <w:lang w:val="en-US"/>
              </w:rPr>
            </w:pPr>
          </w:p>
        </w:tc>
        <w:tc>
          <w:tcPr>
            <w:tcW w:w="2693" w:type="dxa"/>
            <w:shd w:val="clear" w:color="auto" w:fill="auto"/>
          </w:tcPr>
          <w:p w:rsidR="00C2331E" w:rsidRPr="000B6053" w:rsidRDefault="00C2331E" w:rsidP="000B6053">
            <w:pPr>
              <w:spacing w:after="0" w:line="240" w:lineRule="auto"/>
              <w:ind w:right="142"/>
              <w:jc w:val="both"/>
              <w:rPr>
                <w:rFonts w:ascii="Times New Roman" w:hAnsi="Times New Roman"/>
                <w:lang w:val="kk-KZ"/>
              </w:rPr>
            </w:pPr>
            <w:r w:rsidRPr="000B6053">
              <w:rPr>
                <w:rFonts w:ascii="Times New Roman" w:hAnsi="Times New Roman"/>
                <w:lang w:val="kk-KZ"/>
              </w:rPr>
              <w:t>Purpose: the formation of scientific knowledge of history, modern trends, current problems and methods for the development of culture and psychology, the skills of a systematic analysis of psychological phenomena.</w:t>
            </w:r>
          </w:p>
          <w:p w:rsidR="00C2331E" w:rsidRPr="000B6053" w:rsidRDefault="00C2331E" w:rsidP="000B6053">
            <w:pPr>
              <w:shd w:val="clear" w:color="auto" w:fill="FFFFFF"/>
              <w:spacing w:after="0" w:line="240" w:lineRule="auto"/>
              <w:jc w:val="both"/>
              <w:rPr>
                <w:rFonts w:ascii="Times New Roman" w:hAnsi="Times New Roman"/>
                <w:lang w:val="en-US"/>
              </w:rPr>
            </w:pPr>
            <w:r w:rsidRPr="000B6053">
              <w:rPr>
                <w:rFonts w:ascii="Times New Roman" w:hAnsi="Times New Roman"/>
                <w:lang w:val="kk-KZ"/>
              </w:rPr>
              <w:t>Contents: Morphology, language, semiotics, anatomy of culture. Culture of nomads, proto-Turks, Turks. Medieval culture of Central Asia. Kazakh culture at the turn of the XVIII - XIX centuries, XX century. Cultural policy of Kazakhstan. State Program "Cultural Heritage". National consciousness, motivation. Emotions, intellect. The will of man, the psychology of self-regulation. Individual typological features. Values, interests, norms are the spiritual basis. The meaning of life, professional self-determination, health. Communication of the individual and groups. Socio-psychological conflict. Models of behavior in conflict.</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t>4</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r w:rsidRPr="000B6053">
              <w:rPr>
                <w:rFonts w:ascii="Times New Roman" w:hAnsi="Times New Roman"/>
                <w:lang w:val="kk-KZ"/>
              </w:rPr>
              <w:t>Socio-</w:t>
            </w:r>
            <w:r w:rsidRPr="000B6053">
              <w:rPr>
                <w:rFonts w:ascii="Times New Roman" w:hAnsi="Times New Roman"/>
                <w:lang w:val="kk-KZ"/>
              </w:rPr>
              <w:lastRenderedPageBreak/>
              <w:t>ethnic Development module</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lastRenderedPageBreak/>
              <w:t>GE</w:t>
            </w:r>
            <w:r w:rsidRPr="000B6053">
              <w:rPr>
                <w:rFonts w:ascii="Times New Roman" w:hAnsi="Times New Roman"/>
                <w:lang w:val="kk-KZ"/>
              </w:rPr>
              <w:lastRenderedPageBreak/>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lastRenderedPageBreak/>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 xml:space="preserve">Ecosystem </w:t>
            </w:r>
            <w:r w:rsidRPr="000B6053">
              <w:rPr>
                <w:rFonts w:ascii="Times New Roman" w:hAnsi="Times New Roman"/>
                <w:lang w:val="kk-KZ"/>
              </w:rPr>
              <w:lastRenderedPageBreak/>
              <w:t>and Law</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lastRenderedPageBreak/>
              <w:t xml:space="preserve">Purpose: </w:t>
            </w:r>
            <w:r w:rsidRPr="000B6053">
              <w:rPr>
                <w:rFonts w:ascii="Times New Roman" w:eastAsia="Times New Roman" w:hAnsi="Times New Roman" w:cs="Times New Roman"/>
                <w:lang w:val="en-US"/>
              </w:rPr>
              <w:t xml:space="preserve">Formation of </w:t>
            </w:r>
            <w:r w:rsidRPr="000B6053">
              <w:rPr>
                <w:rFonts w:ascii="Times New Roman" w:eastAsia="Times New Roman" w:hAnsi="Times New Roman" w:cs="Times New Roman"/>
                <w:lang w:val="en-US"/>
              </w:rPr>
              <w:lastRenderedPageBreak/>
              <w:t>integrated knowledge in the field of economics, law, anti-corruption culture, ecology and life safety, entrepreneurship, scientific research methods.</w:t>
            </w:r>
          </w:p>
          <w:p w:rsidR="00C2331E" w:rsidRPr="000B6053" w:rsidRDefault="00C2331E" w:rsidP="000B6053">
            <w:pPr>
              <w:spacing w:after="0" w:line="240" w:lineRule="auto"/>
              <w:jc w:val="both"/>
              <w:rPr>
                <w:rFonts w:ascii="Times New Roman" w:hAnsi="Times New Roman" w:cs="Times New Roman"/>
                <w:b/>
                <w:lang w:val="kk-KZ"/>
              </w:rPr>
            </w:pPr>
            <w:r w:rsidRPr="000B6053">
              <w:rPr>
                <w:rFonts w:ascii="Times New Roman" w:hAnsi="Times New Roman" w:cs="Times New Roman"/>
                <w:b/>
                <w:lang w:val="kk-KZ"/>
              </w:rPr>
              <w:t xml:space="preserve">Content: </w:t>
            </w:r>
            <w:r w:rsidRPr="000B6053">
              <w:rPr>
                <w:rFonts w:ascii="Times New Roman" w:hAnsi="Times New Roman" w:cs="Times New Roman"/>
                <w:lang w:val="kk-KZ"/>
              </w:rPr>
              <w:t xml:space="preserve">Fundamentals of safe human-nature interaction, ecosystem and biosphere productivity. The entrepreneurial activity of society in conditions of limited resources, increasing the competitiveness of business and the national economy. Regulation of relations in the field of ecology and human life safety. Knowledge </w:t>
            </w:r>
            <w:r w:rsidRPr="000B6053">
              <w:rPr>
                <w:rFonts w:ascii="Times New Roman" w:hAnsi="Times New Roman" w:cs="Times New Roman"/>
                <w:lang w:val="en-US"/>
              </w:rPr>
              <w:t xml:space="preserve">and </w:t>
            </w:r>
            <w:r w:rsidRPr="000B6053">
              <w:rPr>
                <w:rStyle w:val="y2iqfc"/>
                <w:rFonts w:ascii="Times New Roman" w:hAnsi="Times New Roman" w:cs="Times New Roman"/>
                <w:lang w:val="en-US"/>
              </w:rPr>
              <w:t xml:space="preserve">compliance </w:t>
            </w:r>
            <w:r w:rsidRPr="000B6053">
              <w:rPr>
                <w:rFonts w:ascii="Times New Roman" w:hAnsi="Times New Roman" w:cs="Times New Roman"/>
                <w:lang w:val="kk-KZ"/>
              </w:rPr>
              <w:t>of Kazakhstan</w:t>
            </w:r>
            <w:r w:rsidRPr="000B6053">
              <w:rPr>
                <w:rFonts w:ascii="Times New Roman" w:hAnsi="Times New Roman" w:cs="Times New Roman"/>
                <w:lang w:val="en-US"/>
              </w:rPr>
              <w:t>’s</w:t>
            </w:r>
            <w:r w:rsidRPr="000B6053">
              <w:rPr>
                <w:rFonts w:ascii="Times New Roman" w:hAnsi="Times New Roman" w:cs="Times New Roman"/>
                <w:lang w:val="kk-KZ"/>
              </w:rPr>
              <w:t xml:space="preserve"> law, obligations and guarantees of subjects, state regulation of public relations to ensure social progress.</w:t>
            </w:r>
            <w:r w:rsidRPr="000B6053">
              <w:rPr>
                <w:rFonts w:ascii="Times New Roman" w:eastAsia="Times New Roman" w:hAnsi="Times New Roman" w:cs="Times New Roman"/>
                <w:lang w:val="en-US"/>
              </w:rPr>
              <w:t xml:space="preserve"> Application of scientific </w:t>
            </w:r>
            <w:r w:rsidRPr="000B6053">
              <w:rPr>
                <w:rFonts w:ascii="Times New Roman" w:eastAsia="Times New Roman" w:hAnsi="Times New Roman" w:cs="Times New Roman"/>
              </w:rPr>
              <w:t>research methods.</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jc w:val="center"/>
              <w:rPr>
                <w:rFonts w:ascii="Times New Roman" w:hAnsi="Times New Roman" w:cs="Times New Roman"/>
                <w:b/>
                <w:highlight w:val="yellow"/>
                <w:lang w:val="kk-KZ"/>
              </w:rPr>
            </w:pPr>
            <w:r w:rsidRPr="000B6053">
              <w:rPr>
                <w:rStyle w:val="y2iqfc"/>
                <w:rFonts w:ascii="Times New Roman" w:hAnsi="Times New Roman" w:cs="Times New Roman"/>
                <w:b/>
                <w:color w:val="202124"/>
                <w:lang w:val="en-US"/>
              </w:rPr>
              <w:t>Basics of financial literacy</w:t>
            </w:r>
          </w:p>
          <w:p w:rsidR="00C2331E" w:rsidRPr="000B6053" w:rsidRDefault="00C2331E" w:rsidP="000B6053">
            <w:pPr>
              <w:ind w:firstLine="567"/>
              <w:jc w:val="both"/>
              <w:rPr>
                <w:rFonts w:ascii="Times New Roman" w:hAnsi="Times New Roman" w:cs="Times New Roman"/>
                <w:highlight w:val="yellow"/>
                <w:lang w:val="kk-KZ"/>
              </w:rPr>
            </w:pPr>
            <w:r w:rsidRPr="000B6053">
              <w:rPr>
                <w:rFonts w:ascii="Times New Roman" w:hAnsi="Times New Roman" w:cs="Times New Roman"/>
                <w:b/>
                <w:highlight w:val="yellow"/>
                <w:lang w:val="kk-KZ"/>
              </w:rPr>
              <w:t xml:space="preserve"> </w:t>
            </w:r>
          </w:p>
        </w:tc>
        <w:tc>
          <w:tcPr>
            <w:tcW w:w="2693" w:type="dxa"/>
            <w:shd w:val="clear" w:color="auto" w:fill="auto"/>
            <w:vAlign w:val="center"/>
          </w:tcPr>
          <w:p w:rsidR="00C2331E" w:rsidRPr="000B6053" w:rsidRDefault="00C2331E" w:rsidP="000B6053">
            <w:pPr>
              <w:tabs>
                <w:tab w:val="left" w:pos="1619"/>
                <w:tab w:val="left" w:pos="2080"/>
                <w:tab w:val="left" w:pos="4221"/>
                <w:tab w:val="left" w:pos="5586"/>
                <w:tab w:val="left" w:pos="7823"/>
                <w:tab w:val="left" w:pos="8461"/>
              </w:tabs>
              <w:contextualSpacing/>
              <w:jc w:val="both"/>
              <w:rPr>
                <w:rStyle w:val="y2iqfc"/>
                <w:rFonts w:ascii="Times New Roman" w:hAnsi="Times New Roman" w:cs="Times New Roman"/>
                <w:color w:val="202124"/>
                <w:shd w:val="clear" w:color="auto" w:fill="FFFFFF"/>
                <w:lang w:val="en-US"/>
              </w:rPr>
            </w:pPr>
            <w:r w:rsidRPr="000B6053">
              <w:rPr>
                <w:rFonts w:ascii="Times New Roman" w:hAnsi="Times New Roman" w:cs="Times New Roman"/>
                <w:b/>
                <w:lang w:val="kk-KZ"/>
              </w:rPr>
              <w:t xml:space="preserve">Purpose: </w:t>
            </w:r>
            <w:r w:rsidRPr="000B6053">
              <w:rPr>
                <w:color w:val="202124"/>
                <w:shd w:val="clear" w:color="auto" w:fill="FFFFFF"/>
                <w:lang w:val="en-US"/>
              </w:rPr>
              <w:t xml:space="preserve"> </w:t>
            </w:r>
            <w:r w:rsidRPr="000B6053">
              <w:rPr>
                <w:rStyle w:val="y2iqfc"/>
                <w:rFonts w:ascii="Times New Roman" w:hAnsi="Times New Roman" w:cs="Times New Roman"/>
                <w:color w:val="202124"/>
                <w:shd w:val="clear" w:color="auto" w:fill="FFFFFF"/>
                <w:lang w:val="en-US"/>
              </w:rPr>
              <w:t>The purpose of the discipline is to study personal and family financial resources, which are critical to achieving financial well-being.</w:t>
            </w:r>
          </w:p>
          <w:p w:rsidR="00C2331E" w:rsidRPr="000B6053" w:rsidRDefault="00C2331E" w:rsidP="000B6053">
            <w:pPr>
              <w:jc w:val="both"/>
              <w:rPr>
                <w:b/>
                <w:highlight w:val="yellow"/>
                <w:lang w:val="kk-KZ"/>
              </w:rPr>
            </w:pPr>
            <w:r w:rsidRPr="000B6053">
              <w:rPr>
                <w:rStyle w:val="y2iqfc"/>
                <w:rFonts w:ascii="Times New Roman" w:hAnsi="Times New Roman" w:cs="Times New Roman"/>
                <w:b/>
                <w:color w:val="202124"/>
                <w:shd w:val="clear" w:color="auto" w:fill="FFFFFF"/>
                <w:lang w:val="en-US"/>
              </w:rPr>
              <w:t>Content</w:t>
            </w:r>
            <w:r w:rsidRPr="000B6053">
              <w:rPr>
                <w:rStyle w:val="y2iqfc"/>
                <w:rFonts w:ascii="Times New Roman" w:hAnsi="Times New Roman" w:cs="Times New Roman"/>
                <w:b/>
                <w:color w:val="202124"/>
                <w:shd w:val="clear" w:color="auto" w:fill="FFFFFF"/>
                <w:lang w:val="kk-KZ"/>
              </w:rPr>
              <w:t>:</w:t>
            </w:r>
            <w:r w:rsidRPr="000B6053">
              <w:rPr>
                <w:rStyle w:val="y2iqfc"/>
                <w:rFonts w:ascii="Times New Roman" w:hAnsi="Times New Roman" w:cs="Times New Roman"/>
                <w:color w:val="202124"/>
                <w:shd w:val="clear" w:color="auto" w:fill="FFFFFF"/>
                <w:lang w:val="en-US"/>
              </w:rPr>
              <w:t xml:space="preserve"> of the discipline. Financial planning and consumer safety. Basic methods and techniques for effective spending and </w:t>
            </w:r>
            <w:r w:rsidRPr="000B6053">
              <w:rPr>
                <w:rStyle w:val="y2iqfc"/>
                <w:rFonts w:ascii="Times New Roman" w:hAnsi="Times New Roman" w:cs="Times New Roman"/>
                <w:color w:val="202124"/>
                <w:shd w:val="clear" w:color="auto" w:fill="FFFFFF"/>
                <w:lang w:val="en-US"/>
              </w:rPr>
              <w:lastRenderedPageBreak/>
              <w:t xml:space="preserve">saving money. Protecting and investing your own financial resources. The role and significance of personal finance, its capabilities for achieving financial stability. Filtering out a lot of dubious financial information. Incentives for independent management of responsibilities and optimal financial capabilities of the consumer. </w:t>
            </w:r>
            <w:r w:rsidRPr="000B6053">
              <w:rPr>
                <w:rStyle w:val="y2iqfc"/>
                <w:rFonts w:ascii="Times New Roman" w:hAnsi="Times New Roman" w:cs="Times New Roman"/>
                <w:color w:val="202124"/>
                <w:shd w:val="clear" w:color="auto" w:fill="FFFFFF"/>
              </w:rPr>
              <w:t>Making smart financial decisions when building a professional career.</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3</w:t>
            </w:r>
          </w:p>
          <w:p w:rsidR="00C2331E" w:rsidRPr="000B6053" w:rsidRDefault="00C2331E" w:rsidP="000B6053">
            <w:pPr>
              <w:spacing w:after="0" w:line="240" w:lineRule="auto"/>
              <w:rPr>
                <w:rFonts w:ascii="Times New Roman" w:hAnsi="Times New Roman"/>
              </w:rPr>
            </w:pP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rPr>
              <w:t xml:space="preserve">  Abay </w:t>
            </w:r>
            <w:r w:rsidRPr="000B6053">
              <w:rPr>
                <w:rFonts w:ascii="Times New Roman" w:hAnsi="Times New Roman"/>
                <w:lang w:val="en-US"/>
              </w:rPr>
              <w:t xml:space="preserve"> Study</w:t>
            </w:r>
          </w:p>
          <w:p w:rsidR="00C2331E" w:rsidRPr="000B6053" w:rsidRDefault="00C2331E" w:rsidP="000B6053">
            <w:pPr>
              <w:shd w:val="clear" w:color="auto" w:fill="FFFFFF"/>
              <w:spacing w:after="0" w:line="240" w:lineRule="auto"/>
              <w:rPr>
                <w:rFonts w:ascii="Times New Roman" w:hAnsi="Times New Roman"/>
                <w:lang w:val="en-US"/>
              </w:rPr>
            </w:pPr>
          </w:p>
        </w:tc>
        <w:tc>
          <w:tcPr>
            <w:tcW w:w="2693" w:type="dxa"/>
            <w:shd w:val="clear" w:color="auto" w:fill="auto"/>
          </w:tcPr>
          <w:p w:rsidR="00C2331E" w:rsidRPr="000B6053" w:rsidRDefault="00C2331E" w:rsidP="000B6053">
            <w:pPr>
              <w:pStyle w:val="aa"/>
              <w:shd w:val="clear" w:color="auto" w:fill="FFFFFF"/>
              <w:spacing w:before="0" w:beforeAutospacing="0" w:after="0" w:afterAutospacing="0"/>
              <w:rPr>
                <w:sz w:val="22"/>
                <w:szCs w:val="22"/>
                <w:lang w:val="kk-KZ"/>
              </w:rPr>
            </w:pPr>
            <w:r w:rsidRPr="000B6053">
              <w:rPr>
                <w:b/>
                <w:sz w:val="22"/>
                <w:szCs w:val="22"/>
                <w:lang w:val="en-US"/>
              </w:rPr>
              <w:t>Purpose:</w:t>
            </w:r>
            <w:r w:rsidRPr="000B6053">
              <w:rPr>
                <w:sz w:val="22"/>
                <w:szCs w:val="22"/>
                <w:lang w:val="en-US"/>
              </w:rPr>
              <w:t xml:space="preserve"> based on the creativity of A.Kunanbayev, the preservation of the </w:t>
            </w:r>
            <w:r w:rsidRPr="000B6053">
              <w:rPr>
                <w:sz w:val="22"/>
                <w:szCs w:val="22"/>
                <w:lang w:val="kk-KZ"/>
              </w:rPr>
              <w:t>«</w:t>
            </w:r>
            <w:r w:rsidRPr="000B6053">
              <w:rPr>
                <w:sz w:val="22"/>
                <w:szCs w:val="22"/>
                <w:lang w:val="en-US"/>
              </w:rPr>
              <w:t>national code</w:t>
            </w:r>
            <w:r w:rsidRPr="000B6053">
              <w:rPr>
                <w:sz w:val="22"/>
                <w:szCs w:val="22"/>
                <w:lang w:val="kk-KZ"/>
              </w:rPr>
              <w:t>»</w:t>
            </w:r>
            <w:r w:rsidRPr="000B6053">
              <w:rPr>
                <w:sz w:val="22"/>
                <w:szCs w:val="22"/>
                <w:lang w:val="en-US"/>
              </w:rPr>
              <w:t xml:space="preserve"> and in the project </w:t>
            </w:r>
            <w:r w:rsidRPr="000B6053">
              <w:rPr>
                <w:sz w:val="22"/>
                <w:szCs w:val="22"/>
                <w:lang w:val="kk-KZ"/>
              </w:rPr>
              <w:t>«</w:t>
            </w:r>
            <w:r w:rsidRPr="000B6053">
              <w:rPr>
                <w:sz w:val="22"/>
                <w:szCs w:val="22"/>
                <w:lang w:val="en-US"/>
              </w:rPr>
              <w:t>Kazakhtanu</w:t>
            </w:r>
            <w:r w:rsidRPr="000B6053">
              <w:rPr>
                <w:sz w:val="22"/>
                <w:szCs w:val="22"/>
                <w:lang w:val="kk-KZ"/>
              </w:rPr>
              <w:t>»</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lang w:val="en-US"/>
              </w:rPr>
              <w:t>Contents:</w:t>
            </w:r>
            <w:r w:rsidRPr="000B6053">
              <w:rPr>
                <w:rFonts w:ascii="Times New Roman" w:hAnsi="Times New Roman" w:cs="Times New Roman"/>
                <w:lang w:val="en-US"/>
              </w:rPr>
              <w:t xml:space="preserve"> historical overview of the history of Kazakhstan and Kazakh literature of the XIX-XX centuries. Studies of Abai's legacy of the XX-XXI century. Chronology of Abai's creativity. Abai is a great poet, ethnographer, founder of Kazakh written literature. Abai is the compiler of the code of laws </w:t>
            </w:r>
            <w:r w:rsidRPr="000B6053">
              <w:rPr>
                <w:rFonts w:ascii="Times New Roman" w:hAnsi="Times New Roman" w:cs="Times New Roman"/>
                <w:lang w:val="kk-KZ"/>
              </w:rPr>
              <w:t>«</w:t>
            </w:r>
            <w:r w:rsidRPr="000B6053">
              <w:rPr>
                <w:rFonts w:ascii="Times New Roman" w:hAnsi="Times New Roman" w:cs="Times New Roman"/>
                <w:lang w:val="en-US"/>
              </w:rPr>
              <w:t xml:space="preserve">The Position of </w:t>
            </w:r>
            <w:r w:rsidRPr="000B6053">
              <w:rPr>
                <w:rFonts w:ascii="Times New Roman" w:hAnsi="Times New Roman" w:cs="Times New Roman"/>
                <w:lang w:val="en-US"/>
              </w:rPr>
              <w:lastRenderedPageBreak/>
              <w:t>Karamola</w:t>
            </w:r>
            <w:r w:rsidRPr="000B6053">
              <w:rPr>
                <w:rFonts w:ascii="Times New Roman" w:hAnsi="Times New Roman" w:cs="Times New Roman"/>
                <w:lang w:val="kk-KZ"/>
              </w:rPr>
              <w:t>»</w:t>
            </w:r>
            <w:r w:rsidRPr="000B6053">
              <w:rPr>
                <w:rFonts w:ascii="Times New Roman" w:hAnsi="Times New Roman" w:cs="Times New Roman"/>
                <w:lang w:val="en-US"/>
              </w:rPr>
              <w:t xml:space="preserve">, social significance. Abai is a thinker, religious scholar, </w:t>
            </w:r>
            <w:proofErr w:type="gramStart"/>
            <w:r w:rsidRPr="000B6053">
              <w:rPr>
                <w:rFonts w:ascii="Times New Roman" w:hAnsi="Times New Roman" w:cs="Times New Roman"/>
                <w:lang w:val="en-US"/>
              </w:rPr>
              <w:t>philosopher</w:t>
            </w:r>
            <w:proofErr w:type="gramEnd"/>
            <w:r w:rsidRPr="000B6053">
              <w:rPr>
                <w:rFonts w:ascii="Times New Roman" w:hAnsi="Times New Roman" w:cs="Times New Roman"/>
                <w:lang w:val="en-US"/>
              </w:rPr>
              <w:t xml:space="preserve">. The role of Abai in education and science, the concept of a </w:t>
            </w:r>
            <w:r w:rsidRPr="000B6053">
              <w:rPr>
                <w:rFonts w:ascii="Times New Roman" w:hAnsi="Times New Roman" w:cs="Times New Roman"/>
                <w:lang w:val="kk-KZ"/>
              </w:rPr>
              <w:t>«</w:t>
            </w:r>
            <w:r w:rsidRPr="000B6053">
              <w:rPr>
                <w:rFonts w:ascii="Times New Roman" w:hAnsi="Times New Roman" w:cs="Times New Roman"/>
                <w:lang w:val="en-US"/>
              </w:rPr>
              <w:t>Holistic person</w:t>
            </w:r>
            <w:r w:rsidRPr="000B6053">
              <w:rPr>
                <w:rFonts w:ascii="Times New Roman" w:hAnsi="Times New Roman" w:cs="Times New Roman"/>
                <w:lang w:val="kk-KZ"/>
              </w:rPr>
              <w:t>»</w:t>
            </w:r>
            <w:r w:rsidRPr="000B6053">
              <w:rPr>
                <w:rFonts w:ascii="Times New Roman" w:hAnsi="Times New Roman" w:cs="Times New Roman"/>
                <w:lang w:val="en-US"/>
              </w:rPr>
              <w:t xml:space="preserve">. </w:t>
            </w:r>
            <w:r w:rsidRPr="000B6053">
              <w:rPr>
                <w:rFonts w:ascii="Times New Roman" w:hAnsi="Times New Roman" w:cs="Times New Roman"/>
                <w:lang w:val="kk-KZ"/>
              </w:rPr>
              <w:t>«</w:t>
            </w:r>
            <w:r w:rsidRPr="000B6053">
              <w:rPr>
                <w:rFonts w:ascii="Times New Roman" w:hAnsi="Times New Roman" w:cs="Times New Roman"/>
                <w:lang w:val="en-US"/>
              </w:rPr>
              <w:t>Words of Edification</w:t>
            </w:r>
            <w:r w:rsidRPr="000B6053">
              <w:rPr>
                <w:rFonts w:ascii="Times New Roman" w:hAnsi="Times New Roman" w:cs="Times New Roman"/>
                <w:lang w:val="kk-KZ"/>
              </w:rPr>
              <w:t>»</w:t>
            </w:r>
            <w:r w:rsidRPr="000B6053">
              <w:rPr>
                <w:rFonts w:ascii="Times New Roman" w:hAnsi="Times New Roman" w:cs="Times New Roman"/>
                <w:lang w:val="en-US"/>
              </w:rPr>
              <w:t xml:space="preserve">by Abai, an epic novel by M.Auyezova </w:t>
            </w:r>
            <w:r w:rsidRPr="000B6053">
              <w:rPr>
                <w:rFonts w:ascii="Times New Roman" w:hAnsi="Times New Roman" w:cs="Times New Roman"/>
                <w:lang w:val="kk-KZ"/>
              </w:rPr>
              <w:t>«</w:t>
            </w:r>
            <w:r w:rsidRPr="000B6053">
              <w:rPr>
                <w:rFonts w:ascii="Times New Roman" w:hAnsi="Times New Roman" w:cs="Times New Roman"/>
                <w:lang w:val="en-US"/>
              </w:rPr>
              <w:t>The Way of Abai</w:t>
            </w:r>
            <w:r w:rsidRPr="000B6053">
              <w:rPr>
                <w:rFonts w:ascii="Times New Roman" w:hAnsi="Times New Roman" w:cs="Times New Roman"/>
                <w:lang w:val="kk-KZ"/>
              </w:rPr>
              <w:t>»</w:t>
            </w:r>
            <w:r w:rsidRPr="000B6053">
              <w:rPr>
                <w:rFonts w:ascii="Times New Roman" w:hAnsi="Times New Roman" w:cs="Times New Roman"/>
                <w:lang w:val="en-US"/>
              </w:rPr>
              <w:t xml:space="preserve"> . K. Tokayev </w:t>
            </w:r>
            <w:r w:rsidRPr="000B6053">
              <w:rPr>
                <w:rFonts w:ascii="Times New Roman" w:hAnsi="Times New Roman" w:cs="Times New Roman"/>
                <w:lang w:val="kk-KZ"/>
              </w:rPr>
              <w:t>«</w:t>
            </w:r>
            <w:r w:rsidRPr="000B6053">
              <w:rPr>
                <w:rFonts w:ascii="Times New Roman" w:hAnsi="Times New Roman" w:cs="Times New Roman"/>
                <w:lang w:val="en-US"/>
              </w:rPr>
              <w:t>Abai and Kazakhstan in the XXI century</w:t>
            </w:r>
            <w:r w:rsidRPr="000B6053">
              <w:rPr>
                <w:rFonts w:ascii="Times New Roman" w:hAnsi="Times New Roman" w:cs="Times New Roman"/>
                <w:lang w:val="kk-KZ"/>
              </w:rPr>
              <w:t>»</w:t>
            </w:r>
            <w:r w:rsidRPr="000B6053">
              <w:rPr>
                <w:rFonts w:ascii="Times New Roman" w:hAnsi="Times New Roman" w:cs="Times New Roman"/>
                <w:lang w:val="en-US"/>
              </w:rPr>
              <w:t>, role, significance.</w:t>
            </w:r>
          </w:p>
        </w:tc>
        <w:tc>
          <w:tcPr>
            <w:tcW w:w="709" w:type="dxa"/>
            <w:vMerge/>
          </w:tcPr>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rPr>
              <w:t>Mukhtar</w:t>
            </w:r>
            <w:r w:rsidRPr="000B6053">
              <w:rPr>
                <w:rFonts w:ascii="Times New Roman" w:hAnsi="Times New Roman"/>
                <w:lang w:val="en-US"/>
              </w:rPr>
              <w:t xml:space="preserve"> Study</w:t>
            </w:r>
          </w:p>
          <w:p w:rsidR="00C2331E" w:rsidRPr="000B6053" w:rsidRDefault="00C2331E" w:rsidP="000B6053">
            <w:pPr>
              <w:shd w:val="clear" w:color="auto" w:fill="FFFFFF"/>
              <w:spacing w:after="0" w:line="240" w:lineRule="auto"/>
              <w:rPr>
                <w:rFonts w:ascii="Times New Roman" w:hAnsi="Times New Roman"/>
              </w:rPr>
            </w:pPr>
          </w:p>
        </w:tc>
        <w:tc>
          <w:tcPr>
            <w:tcW w:w="2693" w:type="dxa"/>
            <w:shd w:val="clear" w:color="auto" w:fill="auto"/>
            <w:vAlign w:val="center"/>
          </w:tcPr>
          <w:p w:rsidR="00C2331E" w:rsidRPr="000B6053" w:rsidRDefault="00C2331E" w:rsidP="000B6053">
            <w:pPr>
              <w:spacing w:before="75" w:after="0" w:line="240" w:lineRule="auto"/>
              <w:jc w:val="both"/>
              <w:rPr>
                <w:rFonts w:ascii="Times New Roman" w:eastAsia="Times New Roman" w:hAnsi="Times New Roman" w:cs="Times New Roman"/>
                <w:lang w:val="en-US"/>
              </w:rPr>
            </w:pPr>
            <w:r w:rsidRPr="000B6053">
              <w:rPr>
                <w:rFonts w:ascii="Times New Roman" w:hAnsi="Times New Roman" w:cs="Times New Roman"/>
                <w:b/>
                <w:lang w:val="kk-KZ"/>
              </w:rPr>
              <w:t xml:space="preserve">Purpose: </w:t>
            </w:r>
            <w:r w:rsidRPr="000B6053">
              <w:rPr>
                <w:rFonts w:ascii="Times New Roman" w:eastAsia="Times New Roman" w:hAnsi="Times New Roman" w:cs="Times New Roman"/>
                <w:lang w:val="en-US"/>
              </w:rPr>
              <w:t xml:space="preserve">The life and work of M.O. Auezov is being studied; analyzes the creative laboratory of the writer, his biography in the context of creativity; as the creator of the science of Abaevology; </w:t>
            </w:r>
            <w:r w:rsidRPr="000B6053">
              <w:rPr>
                <w:rFonts w:ascii="Times New Roman" w:hAnsi="Times New Roman" w:cs="Times New Roman"/>
                <w:b/>
                <w:lang w:val="kk-KZ"/>
              </w:rPr>
              <w:t xml:space="preserve">Content: </w:t>
            </w:r>
            <w:r w:rsidRPr="000B6053">
              <w:rPr>
                <w:rFonts w:ascii="Times New Roman" w:eastAsia="Times New Roman" w:hAnsi="Times New Roman" w:cs="Times New Roman"/>
                <w:lang w:val="en-US"/>
              </w:rPr>
              <w:t>Researchers Fat Manas. Acquaintance with M. Auezov as a prominent public figure. The skills of analyzing the literary heritage of M. Auezov in world and eastern literature are developing. They instill feelings of patriotism and love for the homeland.</w:t>
            </w:r>
          </w:p>
        </w:tc>
        <w:tc>
          <w:tcPr>
            <w:tcW w:w="709" w:type="dxa"/>
            <w:vMerge/>
          </w:tcPr>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highlight w:val="yellow"/>
                <w:lang w:val="en-US"/>
              </w:rPr>
            </w:pPr>
            <w:r w:rsidRPr="000B6053">
              <w:rPr>
                <w:rFonts w:ascii="Times New Roman" w:hAnsi="Times New Roman"/>
                <w:lang w:val="en-US"/>
              </w:rPr>
              <w:t>Service to Society</w:t>
            </w:r>
          </w:p>
        </w:tc>
        <w:tc>
          <w:tcPr>
            <w:tcW w:w="2693" w:type="dxa"/>
            <w:shd w:val="clear" w:color="auto" w:fill="auto"/>
            <w:vAlign w:val="center"/>
          </w:tcPr>
          <w:p w:rsidR="00C2331E" w:rsidRPr="000B6053" w:rsidRDefault="00C2331E" w:rsidP="000B6053">
            <w:pPr>
              <w:spacing w:after="0" w:line="240" w:lineRule="auto"/>
              <w:jc w:val="both"/>
              <w:rPr>
                <w:rFonts w:ascii="Times New Roman" w:hAnsi="Times New Roman" w:cs="Times New Roman"/>
                <w:lang w:val="kk-KZ"/>
              </w:rPr>
            </w:pPr>
            <w:r w:rsidRPr="000B6053">
              <w:rPr>
                <w:rFonts w:ascii="Times New Roman" w:hAnsi="Times New Roman" w:cs="Times New Roman"/>
                <w:b/>
                <w:lang w:val="kk-KZ"/>
              </w:rPr>
              <w:t>Purpose: Т</w:t>
            </w:r>
            <w:r w:rsidRPr="000B6053">
              <w:rPr>
                <w:rFonts w:ascii="Times New Roman" w:hAnsi="Times New Roman" w:cs="Times New Roman"/>
                <w:lang w:val="kk-KZ"/>
              </w:rPr>
              <w:t xml:space="preserve">he formation of socially significant skills and competencies in students based on the assimilation of academic programs, carrying out socially useful activities related to the disciplines </w:t>
            </w:r>
            <w:r w:rsidRPr="000B6053">
              <w:rPr>
                <w:rFonts w:ascii="Times New Roman" w:hAnsi="Times New Roman" w:cs="Times New Roman"/>
                <w:lang w:val="kk-KZ"/>
              </w:rPr>
              <w:lastRenderedPageBreak/>
              <w:t>studied at the university.</w:t>
            </w:r>
          </w:p>
          <w:p w:rsidR="00C2331E" w:rsidRPr="000B6053" w:rsidRDefault="00C2331E" w:rsidP="000B6053">
            <w:pPr>
              <w:spacing w:before="75" w:after="0" w:line="240" w:lineRule="auto"/>
              <w:jc w:val="both"/>
              <w:rPr>
                <w:rFonts w:ascii="Times New Roman" w:eastAsia="Times New Roman" w:hAnsi="Times New Roman" w:cs="Times New Roman"/>
                <w:lang w:val="en-US"/>
              </w:rPr>
            </w:pPr>
            <w:r w:rsidRPr="000B6053">
              <w:rPr>
                <w:rFonts w:ascii="Times New Roman" w:hAnsi="Times New Roman" w:cs="Times New Roman"/>
                <w:b/>
                <w:lang w:val="kk-KZ"/>
              </w:rPr>
              <w:t>Content.</w:t>
            </w:r>
            <w:r w:rsidRPr="000B6053">
              <w:rPr>
                <w:rFonts w:ascii="Times New Roman" w:hAnsi="Times New Roman" w:cs="Times New Roman"/>
                <w:lang w:val="kk-KZ"/>
              </w:rPr>
              <w:t xml:space="preserve"> The concept and meaning of Service learning, the history of the formation and development of the concept of Service Learning. Key components of Service Learning, socially useful activities in the children's and youth environment, organization of volunteer movement in the world and Kazakhstan practice, profile orientation of Service Learning. International practice of learning through socially useful activities. General principles and methodology for the development of social projects. Methods of analysis of implemented social projects.</w:t>
            </w:r>
          </w:p>
        </w:tc>
        <w:tc>
          <w:tcPr>
            <w:tcW w:w="709" w:type="dxa"/>
            <w:vMerge w:val="restart"/>
          </w:tcPr>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pPr>
              <w:rPr>
                <w:rFonts w:ascii="Times New Roman" w:hAnsi="Times New Roman"/>
              </w:rPr>
            </w:pPr>
          </w:p>
        </w:tc>
        <w:tc>
          <w:tcPr>
            <w:tcW w:w="567" w:type="dxa"/>
          </w:tcPr>
          <w:p w:rsidR="00C2331E" w:rsidRPr="000B6053" w:rsidRDefault="00C2331E" w:rsidP="000B6053">
            <w:pPr>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1B5A41" w:rsidTr="000B6053">
        <w:tc>
          <w:tcPr>
            <w:tcW w:w="959" w:type="dxa"/>
            <w:vMerge/>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highlight w:val="yellow"/>
                <w:lang w:val="en-US"/>
              </w:rPr>
            </w:pPr>
            <w:r w:rsidRPr="000B6053">
              <w:rPr>
                <w:rFonts w:ascii="Times New Roman" w:hAnsi="Times New Roman"/>
                <w:lang w:val="en-US"/>
              </w:rPr>
              <w:t>Foundations of Anticorruption Culture</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lang w:val="en-US"/>
              </w:rPr>
            </w:pPr>
            <w:r w:rsidRPr="000B6053">
              <w:rPr>
                <w:rFonts w:ascii="Times New Roman" w:hAnsi="Times New Roman" w:cs="Times New Roman"/>
                <w:b/>
                <w:lang w:val="en-US"/>
              </w:rPr>
              <w:t>Purpose:</w:t>
            </w:r>
            <w:r w:rsidRPr="000B6053">
              <w:rPr>
                <w:rFonts w:ascii="Times New Roman" w:hAnsi="Times New Roman" w:cs="Times New Roman"/>
                <w:lang w:val="en-US"/>
              </w:rPr>
              <w:t xml:space="preserve"> formation of an anti-corruption worldview, strong moral foundations of a personality, civic position, stable skills of anti-corruption behavior.</w:t>
            </w:r>
          </w:p>
          <w:p w:rsidR="00C2331E" w:rsidRPr="000B6053" w:rsidRDefault="00C2331E" w:rsidP="000B6053">
            <w:pPr>
              <w:spacing w:after="0" w:line="240" w:lineRule="auto"/>
              <w:jc w:val="both"/>
              <w:rPr>
                <w:rFonts w:ascii="Times New Roman" w:hAnsi="Times New Roman" w:cs="Times New Roman"/>
                <w:b/>
                <w:color w:val="FF0000"/>
                <w:lang w:val="en-US"/>
              </w:rPr>
            </w:pPr>
            <w:r w:rsidRPr="000B6053">
              <w:rPr>
                <w:rFonts w:ascii="Times New Roman" w:hAnsi="Times New Roman" w:cs="Times New Roman"/>
                <w:b/>
                <w:lang w:val="en-US"/>
              </w:rPr>
              <w:t>Content:</w:t>
            </w:r>
            <w:r w:rsidRPr="000B6053">
              <w:rPr>
                <w:rFonts w:ascii="Times New Roman" w:hAnsi="Times New Roman" w:cs="Times New Roman"/>
                <w:lang w:val="en-US"/>
              </w:rPr>
              <w:t xml:space="preserve"> Overcoming legal nihilism, formation of the basics of students' legal culture in the field of anti-corruption legislation. Formation of a conscious perception/attitude towards corruption.Moral rejection of corrupt behaviour, corrupt morality and </w:t>
            </w:r>
            <w:r w:rsidRPr="000B6053">
              <w:rPr>
                <w:rFonts w:ascii="Times New Roman" w:hAnsi="Times New Roman" w:cs="Times New Roman"/>
                <w:lang w:val="en-US"/>
              </w:rPr>
              <w:lastRenderedPageBreak/>
              <w:t>ethics.Development of skills necessary to fight corruption.Development of anti-corruption standards of conduct.Anticorruption propaganda, dissemination of lawfulness and respect for the law. Activities aimed at understanding the nature of corruption, awareness of social damage caused by its manifestation, ability to defend one's position with arguments, seeking ways to overcome manifestation of corruption.</w:t>
            </w:r>
          </w:p>
        </w:tc>
        <w:tc>
          <w:tcPr>
            <w:tcW w:w="709" w:type="dxa"/>
            <w:vMerge/>
          </w:tcPr>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pPr>
              <w:rPr>
                <w:rFonts w:ascii="Times New Roman" w:hAnsi="Times New Roman"/>
                <w:lang w:val="en-US"/>
              </w:rPr>
            </w:pPr>
          </w:p>
        </w:tc>
        <w:tc>
          <w:tcPr>
            <w:tcW w:w="567" w:type="dxa"/>
          </w:tcPr>
          <w:p w:rsidR="00C2331E" w:rsidRPr="000B6053" w:rsidRDefault="00C2331E" w:rsidP="000B6053">
            <w:pPr>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jc w:val="center"/>
              <w:rPr>
                <w:rFonts w:ascii="Times New Roman" w:hAnsi="Times New Roman"/>
                <w:lang w:val="kk-KZ"/>
              </w:rPr>
            </w:pPr>
            <w:r w:rsidRPr="000B6053">
              <w:rPr>
                <w:rFonts w:ascii="Times New Roman" w:hAnsi="Times New Roman"/>
                <w:lang w:val="kk-KZ"/>
              </w:rPr>
              <w:lastRenderedPageBreak/>
              <w:t>Modul of Communication and Physical Education module</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Kazakh (Russian) language</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lang w:val="kk-KZ"/>
              </w:rPr>
            </w:pPr>
            <w:r w:rsidRPr="000B6053">
              <w:rPr>
                <w:rFonts w:ascii="Times New Roman" w:hAnsi="Times New Roman" w:cs="Times New Roman"/>
                <w:b/>
                <w:lang w:val="kk-KZ"/>
              </w:rPr>
              <w:t>Purpose:</w:t>
            </w:r>
            <w:r w:rsidRPr="000B6053">
              <w:rPr>
                <w:rFonts w:ascii="Times New Roman" w:hAnsi="Times New Roman" w:cs="Times New Roman"/>
                <w:lang w:val="kk-KZ"/>
              </w:rPr>
              <w:t xml:space="preserve"> formation of communicative competence using the Kazakh (Russian) language in the socio-cultural, professional and public life, improvement of the ability to write academic texts.</w:t>
            </w:r>
          </w:p>
          <w:p w:rsidR="00C2331E" w:rsidRPr="000B6053" w:rsidRDefault="00C2331E" w:rsidP="000B6053">
            <w:pPr>
              <w:shd w:val="clear" w:color="auto" w:fill="FFFFFF"/>
              <w:spacing w:after="0" w:line="240" w:lineRule="auto"/>
              <w:jc w:val="both"/>
              <w:rPr>
                <w:rFonts w:ascii="Times New Roman" w:hAnsi="Times New Roman"/>
                <w:lang w:val="en-US"/>
              </w:rPr>
            </w:pPr>
            <w:r w:rsidRPr="000B6053">
              <w:rPr>
                <w:rFonts w:ascii="Times New Roman" w:hAnsi="Times New Roman" w:cs="Times New Roman"/>
                <w:b/>
                <w:lang w:val="en-US"/>
              </w:rPr>
              <w:t>The contents</w:t>
            </w:r>
            <w:r w:rsidRPr="000B6053">
              <w:rPr>
                <w:rFonts w:ascii="Times New Roman" w:hAnsi="Times New Roman" w:cs="Times New Roman"/>
                <w:lang w:val="en-US"/>
              </w:rPr>
              <w:t xml:space="preserve">. Levels </w:t>
            </w:r>
            <w:r w:rsidRPr="000B6053">
              <w:rPr>
                <w:rFonts w:ascii="Times New Roman" w:hAnsi="Times New Roman" w:cs="Times New Roman"/>
                <w:lang w:val="kk-KZ"/>
              </w:rPr>
              <w:t xml:space="preserve">А1, А2, В1, В2-1, В2-2 (В2, С1 </w:t>
            </w:r>
            <w:r w:rsidRPr="000B6053">
              <w:rPr>
                <w:rFonts w:ascii="Times New Roman" w:hAnsi="Times New Roman" w:cs="Times New Roman"/>
                <w:lang w:val="en-US"/>
              </w:rPr>
              <w:t xml:space="preserve">Russian </w:t>
            </w:r>
            <w:r w:rsidRPr="000B6053">
              <w:rPr>
                <w:rFonts w:ascii="Times New Roman" w:hAnsi="Times New Roman" w:cs="Times New Roman"/>
                <w:lang w:val="kk-KZ"/>
              </w:rPr>
              <w:t>language</w:t>
            </w:r>
            <w:r w:rsidRPr="000B6053">
              <w:rPr>
                <w:rFonts w:ascii="Times New Roman" w:hAnsi="Times New Roman" w:cs="Times New Roman"/>
                <w:lang w:val="en-US"/>
              </w:rPr>
              <w:t xml:space="preserve"> </w:t>
            </w:r>
            <w:r w:rsidRPr="000B6053">
              <w:rPr>
                <w:rFonts w:ascii="Times New Roman" w:hAnsi="Times New Roman" w:cs="Times New Roman"/>
                <w:lang w:val="kk-KZ"/>
              </w:rPr>
              <w:t xml:space="preserve">) </w:t>
            </w:r>
            <w:r w:rsidRPr="000B6053">
              <w:rPr>
                <w:rFonts w:ascii="Times New Roman" w:hAnsi="Times New Roman" w:cs="Times New Roman"/>
                <w:lang w:val="en-US"/>
              </w:rPr>
              <w:t xml:space="preserve">are presented in the form of cognitive-linguocultural complexes, consisting of spheres, themes, sub-themes and typical situations of communication of the international standard: social, social - cultural, educational and professional, modeled by forms: oral and written </w:t>
            </w:r>
            <w:r w:rsidRPr="000B6053">
              <w:rPr>
                <w:rFonts w:ascii="Times New Roman" w:hAnsi="Times New Roman" w:cs="Times New Roman"/>
                <w:lang w:val="en-US"/>
              </w:rPr>
              <w:lastRenderedPageBreak/>
              <w:t>communication, written speech works, listening. Demonstration of understanding of the language material in the texts on the educational program, knowledge of terminology and development of critical thinking.</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10</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Foreign language</w:t>
            </w:r>
          </w:p>
        </w:tc>
        <w:tc>
          <w:tcPr>
            <w:tcW w:w="2693" w:type="dxa"/>
            <w:shd w:val="clear" w:color="auto" w:fill="auto"/>
          </w:tcPr>
          <w:p w:rsidR="00C2331E" w:rsidRPr="000B6053" w:rsidRDefault="00C2331E" w:rsidP="000B6053">
            <w:pPr>
              <w:pStyle w:val="Default"/>
              <w:jc w:val="both"/>
              <w:rPr>
                <w:rFonts w:ascii="Times New Roman" w:hAnsi="Times New Roman" w:cs="Times New Roman"/>
                <w:color w:val="auto"/>
                <w:sz w:val="22"/>
                <w:szCs w:val="22"/>
                <w:lang w:val="en-US"/>
              </w:rPr>
            </w:pPr>
            <w:r w:rsidRPr="000B6053">
              <w:rPr>
                <w:rFonts w:ascii="Times New Roman" w:hAnsi="Times New Roman" w:cs="Times New Roman"/>
                <w:b/>
                <w:sz w:val="22"/>
                <w:szCs w:val="22"/>
                <w:lang w:val="kk-KZ"/>
              </w:rPr>
              <w:t xml:space="preserve">Purpose: </w:t>
            </w:r>
            <w:r w:rsidRPr="000B6053">
              <w:rPr>
                <w:rFonts w:ascii="Times New Roman" w:hAnsi="Times New Roman" w:cs="Times New Roman"/>
                <w:color w:val="auto"/>
                <w:sz w:val="22"/>
                <w:szCs w:val="22"/>
                <w:lang w:val="en-US"/>
              </w:rPr>
              <w:t xml:space="preserve"> a formation of students' intercultural and communicative competence in the process of foreign language education at a sufficient level A2 and a level of basic sufficiency B1. Student reaches B2level of common European competence if the language level at the start is higher than B1level of common European competence</w:t>
            </w:r>
          </w:p>
          <w:p w:rsidR="00C2331E" w:rsidRPr="000B6053" w:rsidRDefault="00C2331E" w:rsidP="000B6053">
            <w:pPr>
              <w:pStyle w:val="Default"/>
              <w:jc w:val="both"/>
              <w:rPr>
                <w:rFonts w:ascii="Times New Roman" w:hAnsi="Times New Roman" w:cs="Times New Roman"/>
                <w:color w:val="auto"/>
                <w:sz w:val="22"/>
                <w:szCs w:val="22"/>
                <w:lang w:val="en-US"/>
              </w:rPr>
            </w:pPr>
            <w:r w:rsidRPr="000B6053">
              <w:rPr>
                <w:rFonts w:ascii="Times New Roman" w:hAnsi="Times New Roman" w:cs="Times New Roman"/>
                <w:b/>
                <w:sz w:val="22"/>
                <w:szCs w:val="22"/>
                <w:lang w:val="kk-KZ"/>
              </w:rPr>
              <w:t xml:space="preserve">Content: </w:t>
            </w:r>
            <w:r w:rsidRPr="000B6053">
              <w:rPr>
                <w:rFonts w:ascii="Times New Roman" w:hAnsi="Times New Roman" w:cs="Times New Roman"/>
                <w:color w:val="auto"/>
                <w:sz w:val="22"/>
                <w:szCs w:val="22"/>
                <w:lang w:val="en-US"/>
              </w:rPr>
              <w:t xml:space="preserve">Levels A1, A2, B1, B2 are presented in the form of cognitive-linguocultural complexes, consisting of spheres, themes, sub-themes and typical situations of international standard’scommunication: social, social - cultural, educational and professional, modeled by forms: oral and written communication, written speech works, </w:t>
            </w:r>
            <w:r w:rsidRPr="000B6053">
              <w:rPr>
                <w:rFonts w:ascii="Times New Roman" w:hAnsi="Times New Roman" w:cs="Times New Roman"/>
                <w:color w:val="auto"/>
                <w:sz w:val="22"/>
                <w:szCs w:val="22"/>
                <w:lang w:val="en-US"/>
              </w:rPr>
              <w:lastRenderedPageBreak/>
              <w:t>listening.</w:t>
            </w:r>
            <w:r w:rsidRPr="000B6053">
              <w:rPr>
                <w:rFonts w:ascii="Times New Roman" w:hAnsi="Times New Roman" w:cs="Times New Roman"/>
                <w:sz w:val="22"/>
                <w:szCs w:val="22"/>
                <w:lang w:val="en-US"/>
              </w:rPr>
              <w:t>Demonstration of language material’sunderstanding in texts on educational program, knowledge of terminology and critical thinking development.</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10</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Physical training/    </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lang w:val="en-US"/>
              </w:rPr>
            </w:pPr>
            <w:r w:rsidRPr="000B6053">
              <w:rPr>
                <w:rFonts w:ascii="Times New Roman" w:hAnsi="Times New Roman" w:cs="Times New Roman"/>
                <w:b/>
                <w:lang w:val="kk-KZ"/>
              </w:rPr>
              <w:t xml:space="preserve">Purpose: </w:t>
            </w:r>
            <w:r w:rsidRPr="000B6053">
              <w:rPr>
                <w:rFonts w:ascii="Times New Roman" w:hAnsi="Times New Roman" w:cs="Times New Roman"/>
                <w:lang w:val="en-US"/>
              </w:rPr>
              <w:t xml:space="preserve"> the formation of social and personal competencies and the ability to purposefully use the means and methods of physical culture that ensure the preservation and strengthening of health in preparation for professional activity; to the persistent transfer of physical exertion, neuropsychic stresses and adverse factors in future work.</w:t>
            </w:r>
          </w:p>
          <w:p w:rsidR="00C2331E" w:rsidRPr="000B6053" w:rsidRDefault="00C2331E" w:rsidP="000B6053">
            <w:pPr>
              <w:spacing w:after="0" w:line="240" w:lineRule="auto"/>
              <w:jc w:val="both"/>
              <w:rPr>
                <w:rFonts w:ascii="Times New Roman" w:hAnsi="Times New Roman" w:cs="Times New Roman"/>
                <w:lang w:val="en-US"/>
              </w:rPr>
            </w:pPr>
            <w:r w:rsidRPr="000B6053">
              <w:rPr>
                <w:rFonts w:ascii="Times New Roman" w:hAnsi="Times New Roman" w:cs="Times New Roman"/>
                <w:lang w:val="en-US"/>
              </w:rPr>
              <w:t xml:space="preserve"> </w:t>
            </w:r>
            <w:r w:rsidRPr="000B6053">
              <w:rPr>
                <w:rFonts w:ascii="Times New Roman" w:hAnsi="Times New Roman" w:cs="Times New Roman"/>
                <w:b/>
                <w:lang w:val="kk-KZ"/>
              </w:rPr>
              <w:t xml:space="preserve">Content: </w:t>
            </w:r>
            <w:r w:rsidRPr="000B6053">
              <w:rPr>
                <w:rFonts w:ascii="Times New Roman" w:hAnsi="Times New Roman" w:cs="Times New Roman"/>
                <w:lang w:val="en-US"/>
              </w:rPr>
              <w:t xml:space="preserve">Implementation of physical culture and health and training programs. A complex of general development and special exercises. Sports (gymnastics, sports and outdoor games, athletics, etc.). Control and self-control during classes, insurance and self-insurance. Refereeing </w:t>
            </w:r>
            <w:proofErr w:type="gramStart"/>
            <w:r w:rsidRPr="000B6053">
              <w:rPr>
                <w:rFonts w:ascii="Times New Roman" w:hAnsi="Times New Roman" w:cs="Times New Roman"/>
                <w:lang w:val="en-US"/>
              </w:rPr>
              <w:t>competitions,</w:t>
            </w:r>
            <w:proofErr w:type="gramEnd"/>
            <w:r w:rsidRPr="000B6053">
              <w:rPr>
                <w:rFonts w:ascii="Times New Roman" w:hAnsi="Times New Roman" w:cs="Times New Roman"/>
                <w:lang w:val="en-US"/>
              </w:rPr>
              <w:t xml:space="preserve"> Means of professionally applied physical training. Modern health-improving systems: the breathing system according to A. </w:t>
            </w:r>
            <w:r w:rsidRPr="000B6053">
              <w:rPr>
                <w:rFonts w:ascii="Times New Roman" w:hAnsi="Times New Roman" w:cs="Times New Roman"/>
                <w:lang w:val="en-US"/>
              </w:rPr>
              <w:lastRenderedPageBreak/>
              <w:t>Strelnikova, K. Buteyko, K. Dinaiki, joint gymnastics according to Bubnovsky.</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8</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Professional Kazakh (Russian) language</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lang w:val="en-US"/>
              </w:rPr>
              <w:t>Purpose: To form the communication skills of future specialists in a professional and cultural-official foreign language in the field of agriculture.</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lang w:val="en-US"/>
              </w:rPr>
              <w:t>Content: Increasing the initial level of foreign language proficiency achieved at the previous stage of education, and mastering by students the necessary and sufficient level of communicative competence to solve social and communicative tasks in the field of professional and scientific activities, when communicating with foreign partners, as well as for further self-education.</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3</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Professionally-oriented foreign language </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lang w:val="en-US"/>
              </w:rPr>
              <w:t>Purpose: To form the communication skills of future specialists in a professional and cultural-official foreign language in the field of agriculture.</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lang w:val="en-US"/>
              </w:rPr>
              <w:t xml:space="preserve">Content: Increasing the initial level of foreign language proficiency achieved at the previous stage of education, and mastering by students the necessary and sufficient level of communicative competence to solve social </w:t>
            </w:r>
            <w:r w:rsidRPr="000B6053">
              <w:rPr>
                <w:rFonts w:ascii="Times New Roman" w:eastAsia="Times New Roman" w:hAnsi="Times New Roman" w:cs="Times New Roman"/>
                <w:lang w:val="en-US"/>
              </w:rPr>
              <w:lastRenderedPageBreak/>
              <w:t>and communicative tasks in the field of professional and scientific activities, when communicating with foreign partners, as well as for further self-education.</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3</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rPr>
          <w:trHeight w:val="2259"/>
        </w:trPr>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GED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lang w:val="kk-KZ"/>
              </w:rPr>
              <w:t>OC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Information and Communication Technologies </w:t>
            </w:r>
          </w:p>
        </w:tc>
        <w:tc>
          <w:tcPr>
            <w:tcW w:w="2693" w:type="dxa"/>
            <w:shd w:val="clear" w:color="auto" w:fill="auto"/>
          </w:tcPr>
          <w:p w:rsidR="00C2331E" w:rsidRPr="000B6053" w:rsidRDefault="00C2331E" w:rsidP="000B6053">
            <w:pPr>
              <w:spacing w:after="0" w:line="240" w:lineRule="auto"/>
              <w:jc w:val="both"/>
              <w:rPr>
                <w:rFonts w:ascii="Times New Roman" w:hAnsi="Times New Roman" w:cs="Times New Roman"/>
                <w:shd w:val="clear" w:color="auto" w:fill="FFFFFF"/>
                <w:lang w:val="en-US"/>
              </w:rPr>
            </w:pPr>
            <w:r w:rsidRPr="000B6053">
              <w:rPr>
                <w:rFonts w:ascii="Times New Roman" w:hAnsi="Times New Roman" w:cs="Times New Roman"/>
                <w:b/>
                <w:shd w:val="clear" w:color="auto" w:fill="FFFFFF"/>
                <w:lang w:val="en-US"/>
              </w:rPr>
              <w:t>Purpose:</w:t>
            </w:r>
            <w:r w:rsidRPr="000B6053">
              <w:rPr>
                <w:rFonts w:ascii="Times New Roman" w:hAnsi="Times New Roman" w:cs="Times New Roman"/>
                <w:shd w:val="clear" w:color="auto" w:fill="FFFFFF"/>
                <w:lang w:val="en-US"/>
              </w:rPr>
              <w:t xml:space="preserve"> formation of the ability to critically evaluate and analyze processes, methods of searching, storing and processing information, methods of collecting and transmitting information through digital technologies. Development of new "digital" thinking, acquisition of knowledge and skills in the use of modern information and communication technologies in various activities</w:t>
            </w:r>
          </w:p>
          <w:p w:rsidR="00C2331E" w:rsidRPr="000B6053" w:rsidRDefault="00C2331E" w:rsidP="000B6053">
            <w:pPr>
              <w:spacing w:after="0" w:line="240" w:lineRule="auto"/>
              <w:jc w:val="both"/>
              <w:rPr>
                <w:rFonts w:ascii="Times New Roman" w:hAnsi="Times New Roman" w:cs="Times New Roman"/>
                <w:shd w:val="clear" w:color="auto" w:fill="FFFFFF"/>
                <w:lang w:val="en-US"/>
              </w:rPr>
            </w:pPr>
            <w:r w:rsidRPr="000B6053">
              <w:rPr>
                <w:rFonts w:ascii="Times New Roman" w:hAnsi="Times New Roman" w:cs="Times New Roman"/>
                <w:b/>
                <w:shd w:val="clear" w:color="auto" w:fill="FFFFFF"/>
                <w:lang w:val="en-US"/>
              </w:rPr>
              <w:t>Contents:</w:t>
            </w:r>
            <w:r w:rsidRPr="000B6053">
              <w:rPr>
                <w:rFonts w:ascii="Times New Roman" w:hAnsi="Times New Roman" w:cs="Times New Roman"/>
                <w:shd w:val="clear" w:color="auto" w:fill="FFFFFF"/>
                <w:lang w:val="en-US"/>
              </w:rPr>
              <w:t xml:space="preserve"> Introduction and architecture of computer systems. Software. Operating systems. Human-computer interaction. Database systems. Data analysis. Data management. Networks and Telecommunications.Cybersecurity. Internet technologies.  Cloud and Mobile technologies. Multimedia technologies. Smart technology. </w:t>
            </w:r>
            <w:r w:rsidRPr="000B6053">
              <w:rPr>
                <w:rFonts w:ascii="Times New Roman" w:hAnsi="Times New Roman" w:cs="Times New Roman"/>
                <w:lang w:val="en-US"/>
              </w:rPr>
              <w:t>E-technologies. Electronic business. Electronic government</w:t>
            </w:r>
            <w:r w:rsidRPr="000B6053">
              <w:rPr>
                <w:rFonts w:ascii="Times New Roman" w:hAnsi="Times New Roman" w:cs="Times New Roman"/>
                <w:shd w:val="clear" w:color="auto" w:fill="FFFFFF"/>
                <w:lang w:val="en-US"/>
              </w:rPr>
              <w:t>.</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t>5</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rPr>
          <w:trHeight w:val="241"/>
        </w:trPr>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lastRenderedPageBreak/>
              <w:t>Fundamentals of  Agronomy and Natural Sciences</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Agro</w:t>
            </w:r>
            <w:r w:rsidRPr="000B6053">
              <w:rPr>
                <w:rFonts w:ascii="Times New Roman" w:hAnsi="Times New Roman"/>
                <w:lang w:val="en-US"/>
              </w:rPr>
              <w:t>-</w:t>
            </w:r>
            <w:r w:rsidRPr="000B6053">
              <w:rPr>
                <w:rFonts w:ascii="Times New Roman" w:hAnsi="Times New Roman"/>
              </w:rPr>
              <w:t>meteorology</w:t>
            </w:r>
          </w:p>
        </w:tc>
        <w:tc>
          <w:tcPr>
            <w:tcW w:w="2693" w:type="dxa"/>
            <w:shd w:val="clear" w:color="auto" w:fill="auto"/>
            <w:vAlign w:val="center"/>
          </w:tcPr>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Purpose:</w:t>
            </w:r>
            <w:r w:rsidRPr="000B6053">
              <w:rPr>
                <w:rFonts w:ascii="Times New Roman" w:hAnsi="Times New Roman"/>
                <w:sz w:val="22"/>
                <w:szCs w:val="22"/>
                <w:lang w:val="en-US"/>
              </w:rPr>
              <w:t xml:space="preserve"> To train future specialists in the physical processes and phenomena occurring between the atmosphere and its surface, as well as their impact on agricultural production.</w:t>
            </w:r>
          </w:p>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Content:</w:t>
            </w:r>
            <w:r w:rsidRPr="000B6053">
              <w:rPr>
                <w:rFonts w:ascii="Times New Roman" w:hAnsi="Times New Roman"/>
                <w:sz w:val="22"/>
                <w:szCs w:val="22"/>
                <w:lang w:val="en-US"/>
              </w:rPr>
              <w:t xml:space="preserve"> He studies the role of a complex of agrometeorological factors affecting plants and soil. Timely use of forecast data from weather stations and posts in scientific and experimental research and production work. He studies methods for measuring solar radiation, temperature, air and soil humidity, frost, dry winds, pressure, precipitation, wind direction and speed, and analysis of agrometeorological conditions.</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lang w:val="en-US"/>
              </w:rPr>
              <w:t>Develops knowledge about the structure of the atmosphere, the movement of air masses, radiation and heat balance, meteorological elements of climate and forecasting their changes, methods and technical means for measuring meteorological data.</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111F48"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111F48"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111F48"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111F48"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rPr>
          <w:trHeight w:val="241"/>
        </w:trPr>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Plant Biology</w:t>
            </w:r>
          </w:p>
        </w:tc>
        <w:tc>
          <w:tcPr>
            <w:tcW w:w="2693" w:type="dxa"/>
            <w:shd w:val="clear" w:color="auto" w:fill="auto"/>
            <w:vAlign w:val="center"/>
          </w:tcPr>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Purpose:</w:t>
            </w:r>
            <w:r w:rsidRPr="000B6053">
              <w:rPr>
                <w:rFonts w:ascii="Times New Roman" w:hAnsi="Times New Roman"/>
                <w:sz w:val="22"/>
                <w:szCs w:val="22"/>
                <w:lang w:val="en-US"/>
              </w:rPr>
              <w:t xml:space="preserve"> It consists in teaching the emergence of various forms of plant </w:t>
            </w:r>
            <w:r w:rsidRPr="000B6053">
              <w:rPr>
                <w:rFonts w:ascii="Times New Roman" w:hAnsi="Times New Roman"/>
                <w:sz w:val="22"/>
                <w:szCs w:val="22"/>
                <w:lang w:val="en-US"/>
              </w:rPr>
              <w:lastRenderedPageBreak/>
              <w:t xml:space="preserve">organisms and their relationship with the standard of living, the role of plants in human life and the biosphere, associated with the stages of evolutionary and ontogenetic </w:t>
            </w:r>
          </w:p>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Content:</w:t>
            </w:r>
            <w:r w:rsidRPr="000B6053">
              <w:rPr>
                <w:rFonts w:ascii="Times New Roman" w:hAnsi="Times New Roman"/>
                <w:sz w:val="22"/>
                <w:szCs w:val="22"/>
                <w:lang w:val="en-US"/>
              </w:rPr>
              <w:t xml:space="preserve"> He studies the role of green plants in nature and agricultural production, their structure, reproduction and evolution, considers the morphological features of pasture and agricultural crops common in the region, their physiological conditions, adaptation and growth, development, factors affecting product quality. . Forms the skills of using morphological analysis to recognize their nature in the analysis of changes in the aboveground and underground parts of plants.</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p w:rsidR="00C2331E" w:rsidRPr="000B6053" w:rsidRDefault="00C2331E" w:rsidP="000B6053">
            <w:pPr>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Microbiology in crop production</w:t>
            </w:r>
          </w:p>
        </w:tc>
        <w:tc>
          <w:tcPr>
            <w:tcW w:w="2693" w:type="dxa"/>
            <w:shd w:val="clear" w:color="auto" w:fill="auto"/>
            <w:vAlign w:val="center"/>
          </w:tcPr>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Purpose:</w:t>
            </w:r>
            <w:r w:rsidRPr="000B6053">
              <w:rPr>
                <w:rFonts w:ascii="Times New Roman" w:hAnsi="Times New Roman"/>
                <w:sz w:val="22"/>
                <w:szCs w:val="22"/>
                <w:lang w:val="en-US"/>
              </w:rPr>
              <w:t xml:space="preserve"> Assimilation by students of knowledge about microorganisms that have economically valuable properties; the main directions of the use of microbiological preparations in agricultural production.</w:t>
            </w:r>
          </w:p>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 xml:space="preserve">Content: </w:t>
            </w:r>
            <w:r w:rsidRPr="000B6053">
              <w:rPr>
                <w:rFonts w:ascii="Times New Roman" w:hAnsi="Times New Roman"/>
                <w:sz w:val="22"/>
                <w:szCs w:val="22"/>
                <w:lang w:val="en-US"/>
              </w:rPr>
              <w:t xml:space="preserve">Forms knowledge on the basics of general and </w:t>
            </w:r>
            <w:r w:rsidRPr="000B6053">
              <w:rPr>
                <w:rFonts w:ascii="Times New Roman" w:hAnsi="Times New Roman"/>
                <w:sz w:val="22"/>
                <w:szCs w:val="22"/>
                <w:lang w:val="en-US"/>
              </w:rPr>
              <w:lastRenderedPageBreak/>
              <w:t>agricultural microbiology and the ability to use the acquired knowledge to solve practical problems of agricultural production: to study the systematics, morphology, genetics, reproduction of bacteria; the metabolism of microorganisms, the participation of microorganisms in the transformations of various compounds; study soil microorganisms and master methods for determining their composition and activity; on the possibility of using microorganisms in agricultural production technologies.</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5</w:t>
            </w:r>
          </w:p>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В</w:t>
            </w:r>
            <w:proofErr w:type="gramStart"/>
            <w:r w:rsidRPr="000B6053">
              <w:rPr>
                <w:rFonts w:ascii="Times New Roman" w:hAnsi="Times New Roman"/>
              </w:rPr>
              <w:t>D</w:t>
            </w:r>
            <w:proofErr w:type="gramEnd"/>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Agricultural Microbiology</w:t>
            </w:r>
          </w:p>
        </w:tc>
        <w:tc>
          <w:tcPr>
            <w:tcW w:w="2693" w:type="dxa"/>
            <w:shd w:val="clear" w:color="auto" w:fill="auto"/>
            <w:vAlign w:val="center"/>
          </w:tcPr>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Purpose:</w:t>
            </w:r>
            <w:r w:rsidRPr="000B6053">
              <w:rPr>
                <w:rFonts w:ascii="Times New Roman" w:hAnsi="Times New Roman"/>
                <w:sz w:val="22"/>
                <w:szCs w:val="22"/>
                <w:lang w:val="en-US"/>
              </w:rPr>
              <w:t xml:space="preserve"> Assimilation by students of knowledge about microorganisms that have economically valuable properties; the main directions of the use of microbiological preparations in agricultural production.</w:t>
            </w:r>
          </w:p>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 xml:space="preserve">Content: </w:t>
            </w:r>
            <w:r w:rsidRPr="000B6053">
              <w:rPr>
                <w:rFonts w:ascii="Times New Roman" w:hAnsi="Times New Roman"/>
                <w:sz w:val="22"/>
                <w:szCs w:val="22"/>
                <w:lang w:val="en-US"/>
              </w:rPr>
              <w:t xml:space="preserve">Forms knowledge on the basics of general and agricultural microbiology and the ability to use the acquired knowledge to solve practical problems of agricultural production: to study the systematics, morphology, genetics, </w:t>
            </w:r>
            <w:r w:rsidRPr="000B6053">
              <w:rPr>
                <w:rFonts w:ascii="Times New Roman" w:hAnsi="Times New Roman"/>
                <w:sz w:val="22"/>
                <w:szCs w:val="22"/>
                <w:lang w:val="en-US"/>
              </w:rPr>
              <w:lastRenderedPageBreak/>
              <w:t>reproduction of bacteria; the metabolism of microorganisms, the participation of microorganisms in the transformations of various compounds; study soil microorganisms and master methods for determining their composition and activity; on the possibility of using microorganisms in agricultural production technologies.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  Fundamentals of  biogenetic research methods in agriculture    </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kk-KZ"/>
              </w:rPr>
              <w:t xml:space="preserve"> </w:t>
            </w:r>
            <w:r w:rsidRPr="000B6053">
              <w:rPr>
                <w:rFonts w:ascii="Times New Roman" w:hAnsi="Times New Roman" w:cs="Times New Roman"/>
                <w:color w:val="000000"/>
                <w:lang w:val="en-US"/>
              </w:rPr>
              <w:t xml:space="preserve">The goal is to learn how to grow and propagate in vitro microbial-free, disinfecting types of crops, valuable objects and cells of synthesis of substances, using fundamentally new technologies based on biological processes.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Knowledge and understanding of the richest modern traditional methods of crop production in the areas of biogenetic research in agriculture: the formation of knowledge about the analysis, implementation and conclusion during laboratory work and the use of effective ways to preserve and promptly propagate specific plant genotypes in the field of </w:t>
            </w:r>
            <w:r w:rsidRPr="000B6053">
              <w:rPr>
                <w:rFonts w:ascii="Times New Roman" w:hAnsi="Times New Roman" w:cs="Times New Roman"/>
                <w:color w:val="000000"/>
                <w:lang w:val="en-US"/>
              </w:rPr>
              <w:lastRenderedPageBreak/>
              <w:t>crop production and breeding.</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Genetics of agricultural plants</w:t>
            </w:r>
          </w:p>
        </w:tc>
        <w:tc>
          <w:tcPr>
            <w:tcW w:w="2693" w:type="dxa"/>
            <w:shd w:val="clear" w:color="auto" w:fill="auto"/>
          </w:tcPr>
          <w:p w:rsidR="00C2331E" w:rsidRPr="000B6053" w:rsidRDefault="00C2331E" w:rsidP="000B6053">
            <w:pPr>
              <w:numPr>
                <w:ilvl w:val="0"/>
                <w:numId w:val="13"/>
              </w:numPr>
              <w:shd w:val="clear" w:color="auto" w:fill="FBFBFB"/>
              <w:spacing w:before="100" w:beforeAutospacing="1" w:line="240" w:lineRule="auto"/>
              <w:ind w:left="-172"/>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b/>
                <w:color w:val="000000"/>
                <w:lang w:val="en-US"/>
              </w:rPr>
              <w:t>Purpose:</w:t>
            </w:r>
            <w:r w:rsidRPr="000B6053">
              <w:rPr>
                <w:rFonts w:ascii="Times New Roman" w:eastAsia="Times New Roman" w:hAnsi="Times New Roman" w:cs="Times New Roman"/>
                <w:color w:val="000000"/>
                <w:lang w:val="en-US"/>
              </w:rPr>
              <w:t xml:space="preserve"> to teach students the knowledge of genetics related to the preservation of the gene pool of varieties and wild plants, the industrial production of economically important products through the cultivation of plant cells. </w:t>
            </w:r>
          </w:p>
          <w:p w:rsidR="00C2331E" w:rsidRPr="000B6053" w:rsidRDefault="00C2331E" w:rsidP="000B6053">
            <w:pPr>
              <w:numPr>
                <w:ilvl w:val="0"/>
                <w:numId w:val="13"/>
              </w:numPr>
              <w:shd w:val="clear" w:color="auto" w:fill="FBFBFB"/>
              <w:spacing w:before="100" w:beforeAutospacing="1" w:line="240" w:lineRule="auto"/>
              <w:ind w:left="-172"/>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color w:val="000000"/>
                <w:lang w:val="en-US"/>
              </w:rPr>
              <w:t>C</w:t>
            </w:r>
            <w:r w:rsidRPr="000B6053">
              <w:rPr>
                <w:rFonts w:ascii="Times New Roman" w:eastAsia="Times New Roman" w:hAnsi="Times New Roman" w:cs="Times New Roman"/>
                <w:b/>
                <w:color w:val="000000"/>
                <w:lang w:val="en-US"/>
              </w:rPr>
              <w:t>ontent</w:t>
            </w:r>
            <w:r w:rsidRPr="000B6053">
              <w:rPr>
                <w:rFonts w:ascii="Times New Roman" w:eastAsia="Times New Roman" w:hAnsi="Times New Roman" w:cs="Times New Roman"/>
                <w:color w:val="000000"/>
                <w:lang w:val="en-US"/>
              </w:rPr>
              <w:t>: Studies the development of genes that ensure the proper formation and functioning of plant tissues and organs. He has theoretical knowledge about the main achievements of plant genetics, breeding, the legality of inheritance of individual traits, modern ideas about the structure of the plant genome. Masters the skills and methods of studying biological objects, including methods of genetic analysis of traits and the creation of genetic and molecular-gentic maps.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Inorganic and analytical chemistry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proofErr w:type="gramStart"/>
            <w:r w:rsidRPr="000B6053">
              <w:rPr>
                <w:rFonts w:ascii="Times New Roman" w:hAnsi="Times New Roman" w:cs="Times New Roman"/>
                <w:b/>
                <w:color w:val="000000"/>
                <w:lang w:val="en-US"/>
              </w:rPr>
              <w:t>:</w:t>
            </w:r>
            <w:r w:rsidRPr="000B6053">
              <w:rPr>
                <w:rFonts w:ascii="Times New Roman" w:hAnsi="Times New Roman" w:cs="Times New Roman"/>
                <w:color w:val="000000"/>
                <w:lang w:val="en-US"/>
              </w:rPr>
              <w:t>The</w:t>
            </w:r>
            <w:proofErr w:type="gramEnd"/>
            <w:r w:rsidRPr="000B6053">
              <w:rPr>
                <w:rFonts w:ascii="Times New Roman" w:hAnsi="Times New Roman" w:cs="Times New Roman"/>
                <w:color w:val="000000"/>
                <w:lang w:val="en-US"/>
              </w:rPr>
              <w:t xml:space="preserve"> goal is to develop theoretical knowledge on chemical issues related to the industrial production of economically important products.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Studies the basic laws, theories and rules of inorganic and analytical </w:t>
            </w:r>
            <w:r w:rsidRPr="000B6053">
              <w:rPr>
                <w:rFonts w:ascii="Times New Roman" w:hAnsi="Times New Roman" w:cs="Times New Roman"/>
                <w:color w:val="000000"/>
                <w:lang w:val="en-US"/>
              </w:rPr>
              <w:lastRenderedPageBreak/>
              <w:t>chemistry: classes of inorganic compounds, methods of analytical signal processing; elements of metrology, standardization and certification in analysis. Methods and methods of synthesis of inorganic substances, properties of substances arising from the periodic law and the System of periodic elements; owns modern chemical, physico-chemical methods of analysis.</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rPr>
          <w:trHeight w:val="158"/>
        </w:trPr>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Organic chemistry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color w:val="000000"/>
                <w:lang w:val="en-US"/>
              </w:rPr>
              <w:t xml:space="preserve">Purpose: The goal is to develop theoretical knowledge on chemical issues related to the industrial production of economically important products.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color w:val="000000"/>
                <w:lang w:val="en-US"/>
              </w:rPr>
              <w:t xml:space="preserve">Contents: Basic principles of modern theoretical organic chemistry; principles of differentiation of organic compounds; studies the rules of systematic, rational and trivial nomenclature; basic methods of obtaining organic compounds of various classes, their physical and chemical properties, methods of distribution, purification and identification of organic compounds; skills </w:t>
            </w:r>
            <w:r w:rsidRPr="000B6053">
              <w:rPr>
                <w:rFonts w:ascii="Times New Roman" w:hAnsi="Times New Roman" w:cs="Times New Roman"/>
                <w:color w:val="000000"/>
                <w:lang w:val="en-US"/>
              </w:rPr>
              <w:lastRenderedPageBreak/>
              <w:t>of laboratory synthesis and research of physico-chemical properties of organic compounds.</w:t>
            </w:r>
          </w:p>
        </w:tc>
        <w:tc>
          <w:tcPr>
            <w:tcW w:w="709" w:type="dxa"/>
            <w:vMerge/>
          </w:tcPr>
          <w:p w:rsidR="00C2331E" w:rsidRPr="000B6053" w:rsidRDefault="00C2331E" w:rsidP="000B6053">
            <w:pPr>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rPr>
          <w:trHeight w:val="158"/>
        </w:trPr>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Introduction to specialty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Purpose</w:t>
            </w:r>
            <w:r w:rsidRPr="000B6053">
              <w:rPr>
                <w:rFonts w:ascii="Times New Roman" w:hAnsi="Times New Roman" w:cs="Times New Roman"/>
                <w:b/>
                <w:color w:val="000000"/>
                <w:lang w:val="kk-KZ"/>
              </w:rPr>
              <w:t>:</w:t>
            </w:r>
            <w:r w:rsidRPr="000B6053">
              <w:rPr>
                <w:rFonts w:ascii="Times New Roman" w:hAnsi="Times New Roman" w:cs="Times New Roman"/>
                <w:color w:val="000000"/>
                <w:lang w:val="en-US"/>
              </w:rPr>
              <w:t xml:space="preserve"> is to clarify the content of professional activity and to train highly qualified </w:t>
            </w:r>
            <w:proofErr w:type="gramStart"/>
            <w:r w:rsidRPr="000B6053">
              <w:rPr>
                <w:rFonts w:ascii="Times New Roman" w:hAnsi="Times New Roman" w:cs="Times New Roman"/>
                <w:color w:val="000000"/>
                <w:lang w:val="en-US"/>
              </w:rPr>
              <w:t>specialists</w:t>
            </w:r>
            <w:proofErr w:type="gramEnd"/>
            <w:r w:rsidRPr="000B6053">
              <w:rPr>
                <w:rFonts w:ascii="Times New Roman" w:hAnsi="Times New Roman" w:cs="Times New Roman"/>
                <w:color w:val="000000"/>
                <w:lang w:val="en-US"/>
              </w:rPr>
              <w:t xml:space="preserve"> who are able to make decisions independently, the necessary educational ones that have a great impact on the development of agricultural crops with the use of advanced progressive technologies. </w:t>
            </w: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Formation of knowledge about the basic methods of chemical and biological protection of crops and their vital factors, ways of their regulation in agriculture, knowledge of the structure and composition of soils, nutrient medium, properties, adjustment methods, crop rotation, weeds, basic methods of chemical and biological protection against pests, diseases, weeds, completeness, quality about ways and practical aspects</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t>4</w:t>
            </w:r>
          </w:p>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p w:rsidR="00C2331E" w:rsidRPr="000B6053" w:rsidRDefault="00C2331E" w:rsidP="000B6053">
            <w:pPr>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rPr>
          <w:trHeight w:val="158"/>
        </w:trPr>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Fundamentals of Academic writing</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To familiarize students with the main features of the scientific style of speech; the study of the most common genres of </w:t>
            </w:r>
            <w:r w:rsidRPr="000B6053">
              <w:rPr>
                <w:rFonts w:ascii="Times New Roman" w:eastAsia="Times New Roman" w:hAnsi="Times New Roman" w:cs="Times New Roman"/>
                <w:lang w:val="en-US"/>
              </w:rPr>
              <w:lastRenderedPageBreak/>
              <w:t>oral and written academic discourse.</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Forms the skills of creating written and oral academic texts based on ideas about their goals, structure, stylistic features, genre differences; mastering the basic principles of communication in the academic environment. It studies language competencies, the possession of which allows the researcher to read, understand and write scientific texts. The rubric contains recommendations for the preparation, writing and publication of scientific texts, reports and publications.</w:t>
            </w:r>
          </w:p>
        </w:tc>
        <w:tc>
          <w:tcPr>
            <w:tcW w:w="709" w:type="dxa"/>
            <w:vMerge/>
          </w:tcPr>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rPr>
          <w:trHeight w:val="158"/>
        </w:trPr>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1384" w:type="dxa"/>
            <w:shd w:val="clear" w:color="auto"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Educational practice</w:t>
            </w:r>
          </w:p>
        </w:tc>
        <w:tc>
          <w:tcPr>
            <w:tcW w:w="2693" w:type="dxa"/>
            <w:shd w:val="clear" w:color="auto" w:fill="auto"/>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Consolidation and deepening of the acquired theoretical knowledge, mastering the necessary skills and abilities.</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Educational practice or introductory practice is one of the student's activities carried out at a certain stage of education. This format provides an opportunity to get acquainted with the details of the future profession, observe the </w:t>
            </w:r>
            <w:r w:rsidRPr="000B6053">
              <w:rPr>
                <w:rFonts w:ascii="Times New Roman" w:eastAsia="Times New Roman" w:hAnsi="Times New Roman" w:cs="Times New Roman"/>
                <w:lang w:val="en-US"/>
              </w:rPr>
              <w:lastRenderedPageBreak/>
              <w:t xml:space="preserve">work of current employees and prepare </w:t>
            </w:r>
            <w:proofErr w:type="gramStart"/>
            <w:r w:rsidRPr="000B6053">
              <w:rPr>
                <w:rFonts w:ascii="Times New Roman" w:eastAsia="Times New Roman" w:hAnsi="Times New Roman" w:cs="Times New Roman"/>
                <w:lang w:val="en-US"/>
              </w:rPr>
              <w:t>yourself</w:t>
            </w:r>
            <w:proofErr w:type="gramEnd"/>
            <w:r w:rsidRPr="000B6053">
              <w:rPr>
                <w:rFonts w:ascii="Times New Roman" w:eastAsia="Times New Roman" w:hAnsi="Times New Roman" w:cs="Times New Roman"/>
                <w:lang w:val="en-US"/>
              </w:rPr>
              <w:t xml:space="preserve"> for the main production practice.</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1</w:t>
            </w:r>
          </w:p>
        </w:tc>
        <w:tc>
          <w:tcPr>
            <w:tcW w:w="601"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lastRenderedPageBreak/>
              <w:t xml:space="preserve">Standardization and Business planning in the Agroindustrial complex </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000000" w:fill="FFFFFF"/>
            <w:vAlign w:val="center"/>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Standardization, Certification and Metrology</w:t>
            </w:r>
          </w:p>
        </w:tc>
        <w:tc>
          <w:tcPr>
            <w:tcW w:w="2693" w:type="dxa"/>
            <w:shd w:val="clear" w:color="auto" w:fill="auto"/>
            <w:vAlign w:val="center"/>
          </w:tcPr>
          <w:p w:rsidR="00C2331E" w:rsidRPr="000B6053" w:rsidRDefault="00C2331E" w:rsidP="000B6053">
            <w:pPr>
              <w:spacing w:after="0" w:line="240" w:lineRule="auto"/>
              <w:jc w:val="both"/>
              <w:rPr>
                <w:rFonts w:ascii="Times New Roman" w:hAnsi="Times New Roman" w:cs="Times New Roman"/>
                <w:bCs/>
                <w:lang w:val="en-US"/>
              </w:rPr>
            </w:pPr>
            <w:r w:rsidRPr="000B6053">
              <w:rPr>
                <w:rFonts w:ascii="Times New Roman" w:hAnsi="Times New Roman" w:cs="Times New Roman"/>
                <w:b/>
                <w:bCs/>
                <w:lang w:val="en-US"/>
              </w:rPr>
              <w:t>Purpose:</w:t>
            </w:r>
            <w:r w:rsidRPr="000B6053">
              <w:rPr>
                <w:rFonts w:ascii="Times New Roman" w:hAnsi="Times New Roman" w:cs="Times New Roman"/>
                <w:bCs/>
                <w:lang w:val="en-US"/>
              </w:rPr>
              <w:t xml:space="preserve"> formation of theoretical knowledge and practical skills in the field of standardization, certification and metrology to solve problems of ensuring the uniformity of measurements and quality control of products, services and works in their professional activities</w:t>
            </w:r>
          </w:p>
          <w:p w:rsidR="00C2331E" w:rsidRPr="000B6053" w:rsidRDefault="00C2331E" w:rsidP="000B6053">
            <w:pPr>
              <w:spacing w:before="75" w:after="0" w:line="240" w:lineRule="auto"/>
              <w:jc w:val="both"/>
              <w:rPr>
                <w:rFonts w:ascii="Times New Roman" w:eastAsia="Times New Roman" w:hAnsi="Times New Roman" w:cs="Times New Roman"/>
                <w:lang w:val="en-US"/>
              </w:rPr>
            </w:pPr>
            <w:r w:rsidRPr="000B6053">
              <w:rPr>
                <w:rFonts w:ascii="Times New Roman" w:hAnsi="Times New Roman" w:cs="Times New Roman"/>
                <w:b/>
                <w:bCs/>
                <w:lang w:val="en-US"/>
              </w:rPr>
              <w:t>Contents:</w:t>
            </w:r>
            <w:r w:rsidRPr="000B6053">
              <w:rPr>
                <w:rFonts w:ascii="Times New Roman" w:hAnsi="Times New Roman" w:cs="Times New Roman"/>
                <w:bCs/>
                <w:lang w:val="en-US"/>
              </w:rPr>
              <w:t xml:space="preserve"> Objects of standardization, certification and metrology. Legislative and regulatory framework for standardization, technical regulation, metrology and conformity assessment systems. General scientific and special methods of standardization. Certification and declaration schemes. Methods and types of measurements. Calculation of errors and uncertainty of measurements.  Technical basis of metrology.  The role of international management systems in improving the competitiveness of enterprises.</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t>4</w:t>
            </w:r>
          </w:p>
        </w:tc>
        <w:tc>
          <w:tcPr>
            <w:tcW w:w="601"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Fundamentals of </w:t>
            </w:r>
            <w:r w:rsidRPr="000B6053">
              <w:rPr>
                <w:rFonts w:ascii="Times New Roman" w:hAnsi="Times New Roman"/>
                <w:lang w:val="en-US"/>
              </w:rPr>
              <w:lastRenderedPageBreak/>
              <w:t>agribusiness and Business</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hAnsi="Times New Roman" w:cs="Times New Roman"/>
                <w:b/>
                <w:lang w:val="kk-KZ"/>
              </w:rPr>
              <w:lastRenderedPageBreak/>
              <w:t xml:space="preserve">Purpose: </w:t>
            </w:r>
            <w:r w:rsidRPr="000B6053">
              <w:rPr>
                <w:rFonts w:ascii="Times New Roman" w:eastAsia="Times New Roman" w:hAnsi="Times New Roman" w:cs="Times New Roman"/>
                <w:lang w:val="en-US"/>
              </w:rPr>
              <w:t xml:space="preserve">Students will master the basics of the </w:t>
            </w:r>
            <w:r w:rsidRPr="000B6053">
              <w:rPr>
                <w:rFonts w:ascii="Times New Roman" w:eastAsia="Times New Roman" w:hAnsi="Times New Roman" w:cs="Times New Roman"/>
                <w:lang w:val="en-US"/>
              </w:rPr>
              <w:lastRenderedPageBreak/>
              <w:t>theory and practice of business in the field of</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proofErr w:type="gramStart"/>
            <w:r w:rsidRPr="000B6053">
              <w:rPr>
                <w:rFonts w:ascii="Times New Roman" w:eastAsia="Times New Roman" w:hAnsi="Times New Roman" w:cs="Times New Roman"/>
                <w:lang w:val="en-US"/>
              </w:rPr>
              <w:t>agricultural</w:t>
            </w:r>
            <w:proofErr w:type="gramEnd"/>
            <w:r w:rsidRPr="000B6053">
              <w:rPr>
                <w:rFonts w:ascii="Times New Roman" w:eastAsia="Times New Roman" w:hAnsi="Times New Roman" w:cs="Times New Roman"/>
                <w:lang w:val="en-US"/>
              </w:rPr>
              <w:t xml:space="preserve"> economy.</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Examines the features of the content of entrepreneurship in the agro-industrial complex. Introduces the features of state regulation of entrepreneurial activity. Forms the skills of creating and registering one's own business, developing constituent documents, agribusiness strategies, business plans. It reveals the mechanism for the formation of business ideas, risk management, evaluation and analysis of the effectiveness of entrepreneurial activity in a particular area or sector of the economy.</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The produce organization and business planing of soil protecting in AFC.</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training in planning control and accounting of agricultural experience, students' experience.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Knowledge and understanding of legality, principles and forms of organization of production, forms of entrepreneurial activity, business plan, leasing, commercial activity. Organization of labor promotion and calculation of the </w:t>
            </w:r>
            <w:r w:rsidRPr="000B6053">
              <w:rPr>
                <w:rFonts w:ascii="Times New Roman" w:hAnsi="Times New Roman" w:cs="Times New Roman"/>
                <w:color w:val="000000"/>
                <w:lang w:val="en-US"/>
              </w:rPr>
              <w:lastRenderedPageBreak/>
              <w:t>effectiveness of the use of forms of material incentives; justification of the combination of industries in agricultural enterprises; justification of the organization of additional and service industries in agricultural enterprises.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Organization of scientific research works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teach students the methods of organizing scientific research and staging a scientific experiment.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Specification of science, its goals, functions, types of scientific research; considers general scientific and special research methods; the main ways to choose an actual topic for research and ways to compile programs for its implementation; algorithmic search for information from documentary sources of information. Skills in developing a research program, analyzing scientific literature on the research topic.</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Organization of Scientific Research in Modern conditions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teach modern students the methods of organizing scientific research and staging scientific experiments.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Specification of </w:t>
            </w:r>
            <w:r w:rsidRPr="000B6053">
              <w:rPr>
                <w:rFonts w:ascii="Times New Roman" w:hAnsi="Times New Roman" w:cs="Times New Roman"/>
                <w:color w:val="000000"/>
                <w:lang w:val="en-US"/>
              </w:rPr>
              <w:lastRenderedPageBreak/>
              <w:t>science, its goals, functions, types of scientific research; considers general scientific and special research methods; the main ways to choose an actual topic for research and ways to compile programs for its implementation; algorithmic search for information from documentary sources of information. Skills in developing a research program, analyzing scientific literature on the research topic.</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General Biology and Plant Protection</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eastAsia="en-US"/>
              </w:rPr>
            </w:pPr>
            <w:r w:rsidRPr="000B6053">
              <w:rPr>
                <w:rFonts w:ascii="Times New Roman" w:hAnsi="Times New Roman"/>
              </w:rPr>
              <w:t>Taxonomy of Agricultural plants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the future specialist should know that the entire plant world is divided into two major sections. Lower and tall plants. He should be able to assess the evolutionary significance of a specific morphological structure inherent in the object under study, which provides for an understanding of the level of plants and phylogenetic relationships of a group of plants.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Studies the basic laws of the taxonomy of agricultural plants, has the skills of carrying out protective measures, phytosanitary monitoring of agricultural plants from </w:t>
            </w:r>
            <w:r w:rsidRPr="000B6053">
              <w:rPr>
                <w:rFonts w:ascii="Times New Roman" w:hAnsi="Times New Roman" w:cs="Times New Roman"/>
                <w:color w:val="000000"/>
                <w:lang w:val="en-US"/>
              </w:rPr>
              <w:lastRenderedPageBreak/>
              <w:t>pests, diseases and weeds, as well as quarantine facilities; quarantine inspection at customs posts.</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lastRenderedPageBreak/>
              <w:t>5</w:t>
            </w:r>
          </w:p>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Systematics of flowering plants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b/>
                <w:color w:val="000000"/>
                <w:lang w:val="kk-KZ"/>
              </w:rPr>
              <w:t>:</w:t>
            </w:r>
            <w:r w:rsidRPr="000B6053">
              <w:rPr>
                <w:rFonts w:ascii="Times New Roman" w:hAnsi="Times New Roman" w:cs="Times New Roman"/>
                <w:color w:val="000000"/>
                <w:lang w:val="en-US"/>
              </w:rPr>
              <w:t xml:space="preserve"> systematics (systematization) of flowering plants, medicinal properties of flowers, one of the generative members of the plant is vegetative reproduction (natural and artificial reproduction), explaining to students the differences between flowering plants of double sex and single breeds, types of their flowers.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Knowledge of the classification of flowering plants, their morphological characteristics. Determines the composition of the flower vegetation of agricultural crops, makes up the phytocounting of flower plants of agricultural crops in various ecological and geographical zones. </w:t>
            </w:r>
            <w:proofErr w:type="gramStart"/>
            <w:r w:rsidRPr="000B6053">
              <w:rPr>
                <w:rFonts w:ascii="Times New Roman" w:hAnsi="Times New Roman" w:cs="Times New Roman"/>
                <w:color w:val="000000"/>
                <w:lang w:val="en-US"/>
              </w:rPr>
              <w:t>Has the skills</w:t>
            </w:r>
            <w:proofErr w:type="gramEnd"/>
            <w:r w:rsidRPr="000B6053">
              <w:rPr>
                <w:rFonts w:ascii="Times New Roman" w:hAnsi="Times New Roman" w:cs="Times New Roman"/>
                <w:color w:val="000000"/>
                <w:lang w:val="en-US"/>
              </w:rPr>
              <w:t xml:space="preserve"> of carrying out protective measures, phytosanitary monitoring of agricultural plants from pests, diseases and weeds, as well as quarantine facilities; at customs posts.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Ch.D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Protection of Agricultural cultures Against </w:t>
            </w:r>
            <w:r w:rsidRPr="000B6053">
              <w:rPr>
                <w:rFonts w:ascii="Times New Roman" w:hAnsi="Times New Roman"/>
                <w:lang w:val="en-US"/>
              </w:rPr>
              <w:lastRenderedPageBreak/>
              <w:t>Wreckers and Diseases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lastRenderedPageBreak/>
              <w:t>Purpose:</w:t>
            </w:r>
            <w:r w:rsidRPr="000B6053">
              <w:rPr>
                <w:rFonts w:ascii="Times New Roman" w:hAnsi="Times New Roman" w:cs="Times New Roman"/>
                <w:color w:val="000000"/>
                <w:lang w:val="en-US"/>
              </w:rPr>
              <w:t xml:space="preserve"> formation of students' theoretical and practical knowledge of chemical and biological </w:t>
            </w:r>
            <w:r w:rsidRPr="000B6053">
              <w:rPr>
                <w:rFonts w:ascii="Times New Roman" w:hAnsi="Times New Roman" w:cs="Times New Roman"/>
                <w:color w:val="000000"/>
                <w:lang w:val="en-US"/>
              </w:rPr>
              <w:lastRenderedPageBreak/>
              <w:t xml:space="preserve">protection of agricultural plants from pests, diseases and weeds, the use of modern means of chemical and biological protection, resistant varieties of effective crop protection, preservation of conditions for phytosanitary satisfaction of grain crops. </w:t>
            </w:r>
          </w:p>
          <w:p w:rsidR="00C2331E" w:rsidRPr="000B6053" w:rsidRDefault="00C2331E" w:rsidP="000B6053">
            <w:pPr>
              <w:shd w:val="clear" w:color="auto" w:fill="FFFFFF"/>
              <w:spacing w:after="0" w:line="240" w:lineRule="auto"/>
              <w:jc w:val="both"/>
              <w:rPr>
                <w:rFonts w:ascii="Times New Roman" w:hAnsi="Times New Roman" w:cs="Times New Roman"/>
                <w:bCs/>
                <w:spacing w:val="-4"/>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Knowledge of modern methods of crop protection from pests, modern means of chemical protection of crops from pathogens. Formation of a complex of knowledge and skills of chemical protection of plants from pests, diseases and weeds.</w:t>
            </w:r>
          </w:p>
        </w:tc>
        <w:tc>
          <w:tcPr>
            <w:tcW w:w="709" w:type="dxa"/>
            <w:vMerge w:val="restart"/>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Ch.D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Chemical and Biological Protection of   Plants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b/>
                <w:color w:val="000000"/>
                <w:lang w:val="kk-KZ"/>
              </w:rPr>
              <w:t>:</w:t>
            </w:r>
            <w:r w:rsidRPr="000B6053">
              <w:rPr>
                <w:rFonts w:ascii="Times New Roman" w:hAnsi="Times New Roman" w:cs="Times New Roman"/>
                <w:color w:val="000000"/>
                <w:lang w:val="en-US"/>
              </w:rPr>
              <w:t xml:space="preserve"> Modern methods of crop protection from pests, modern means of chemical protection of crops from pathogens are provided. Formation of a complex of knowledge and skills on chemical protection of plants from pests, diseases and weeds. </w:t>
            </w:r>
          </w:p>
          <w:p w:rsidR="00C2331E" w:rsidRPr="000B6053" w:rsidRDefault="00C2331E" w:rsidP="000B6053">
            <w:pPr>
              <w:shd w:val="clear" w:color="auto" w:fill="FFFFFF"/>
              <w:spacing w:after="0" w:line="240" w:lineRule="auto"/>
              <w:jc w:val="both"/>
              <w:rPr>
                <w:rFonts w:ascii="Times New Roman" w:hAnsi="Times New Roman" w:cs="Times New Roman"/>
                <w:bCs/>
                <w:spacing w:val="-4"/>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The biological protection of this plant is an integral part of the main professional specialization of the training of agronomists. In-depth study of the links between plant pests and pathogens, teaches biological natural </w:t>
            </w:r>
            <w:r w:rsidRPr="000B6053">
              <w:rPr>
                <w:rFonts w:ascii="Times New Roman" w:hAnsi="Times New Roman" w:cs="Times New Roman"/>
                <w:color w:val="000000"/>
                <w:lang w:val="en-US"/>
              </w:rPr>
              <w:lastRenderedPageBreak/>
              <w:t xml:space="preserve">measures to combat them. </w:t>
            </w:r>
            <w:r w:rsidRPr="000B6053">
              <w:rPr>
                <w:rFonts w:ascii="Times New Roman" w:hAnsi="Times New Roman" w:cs="Times New Roman"/>
                <w:color w:val="000000"/>
              </w:rPr>
              <w:t>Studies the identification of factors that reduce their number.</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lang w:val="en-US"/>
              </w:rPr>
              <w:t>P</w:t>
            </w:r>
            <w:r w:rsidRPr="000B6053">
              <w:rPr>
                <w:rFonts w:ascii="Times New Roman" w:hAnsi="Times New Roman"/>
              </w:rPr>
              <w:t xml:space="preserve">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Pests and Diseases of Agricultural crops  </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b/>
                <w:color w:val="000000"/>
                <w:lang w:val="kk-KZ"/>
              </w:rPr>
              <w:t>:</w:t>
            </w:r>
            <w:r w:rsidRPr="000B6053">
              <w:rPr>
                <w:rFonts w:ascii="Times New Roman" w:hAnsi="Times New Roman" w:cs="Times New Roman"/>
                <w:color w:val="000000"/>
                <w:lang w:val="kk-KZ"/>
              </w:rPr>
              <w:t xml:space="preserve"> </w:t>
            </w:r>
            <w:r w:rsidRPr="000B6053">
              <w:rPr>
                <w:rFonts w:ascii="Times New Roman" w:hAnsi="Times New Roman" w:cs="Times New Roman"/>
                <w:color w:val="000000"/>
                <w:lang w:val="en-US"/>
              </w:rPr>
              <w:t xml:space="preserve">The specific composition of diseases of agricultural crops and the reduction of their harmfulness on a biological basis. Formation of students' theoretical and practical knowledge of chemical and biological protection of agricultural plants from pests, diseases and weeds; Use of modern means of chemical and biological protection, resistant varieties that effectively protect agricultural crops, preservation of conditions for phytosanitary satisfaction of grain crops.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Knowledge of phytopathology of agricultural plants, symptoms of the most common diseases and ways to control pathogens, the nature of the spread in agrotenosis, as well as biological, chemical and agrotechnical measures to combat them.</w:t>
            </w:r>
          </w:p>
        </w:tc>
        <w:tc>
          <w:tcPr>
            <w:tcW w:w="709" w:type="dxa"/>
            <w:vMerge w:val="restart"/>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t>4</w:t>
            </w:r>
          </w:p>
          <w:p w:rsidR="00C2331E" w:rsidRPr="000B6053" w:rsidRDefault="00C2331E" w:rsidP="000B6053">
            <w:pPr>
              <w:spacing w:after="0" w:line="240" w:lineRule="auto"/>
              <w:rPr>
                <w:rFonts w:ascii="Times New Roman" w:hAnsi="Times New Roman"/>
                <w:lang w:val="kk-KZ"/>
              </w:rPr>
            </w:pPr>
          </w:p>
          <w:p w:rsidR="00C2331E" w:rsidRPr="000B6053" w:rsidRDefault="00C2331E" w:rsidP="000B6053">
            <w:pPr>
              <w:spacing w:after="0" w:line="240" w:lineRule="auto"/>
              <w:rPr>
                <w:rFonts w:ascii="Times New Roman" w:hAnsi="Times New Roman"/>
                <w:lang w:val="en-US"/>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rPr>
          <w:trHeight w:val="97"/>
        </w:trPr>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lang w:val="en-US"/>
              </w:rPr>
              <w:t>P</w:t>
            </w:r>
            <w:r w:rsidRPr="000B6053">
              <w:rPr>
                <w:rFonts w:ascii="Times New Roman" w:hAnsi="Times New Roman"/>
              </w:rPr>
              <w:t xml:space="preserve">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Harm</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Purpose</w:t>
            </w:r>
            <w:r w:rsidRPr="000B6053">
              <w:rPr>
                <w:rFonts w:ascii="Times New Roman" w:hAnsi="Times New Roman" w:cs="Times New Roman"/>
                <w:b/>
                <w:color w:val="000000"/>
                <w:lang w:val="kk-KZ"/>
              </w:rPr>
              <w:t>:</w:t>
            </w:r>
            <w:r w:rsidRPr="000B6053">
              <w:rPr>
                <w:rFonts w:ascii="Times New Roman" w:hAnsi="Times New Roman" w:cs="Times New Roman"/>
                <w:color w:val="000000"/>
                <w:lang w:val="kk-KZ"/>
              </w:rPr>
              <w:t xml:space="preserve"> </w:t>
            </w:r>
            <w:r w:rsidRPr="000B6053">
              <w:rPr>
                <w:rFonts w:ascii="Times New Roman" w:hAnsi="Times New Roman" w:cs="Times New Roman"/>
                <w:color w:val="000000"/>
                <w:lang w:val="en-US"/>
              </w:rPr>
              <w:t>familiarization with the</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rPr>
          <w:trHeight w:val="2665"/>
        </w:trPr>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ful nematodes, mites and rodents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color w:val="000000"/>
                <w:lang w:val="en-US"/>
              </w:rPr>
              <w:t xml:space="preserve"> </w:t>
            </w:r>
            <w:proofErr w:type="gramStart"/>
            <w:r w:rsidRPr="000B6053">
              <w:rPr>
                <w:rFonts w:ascii="Times New Roman" w:hAnsi="Times New Roman" w:cs="Times New Roman"/>
                <w:color w:val="000000"/>
                <w:lang w:val="en-US"/>
              </w:rPr>
              <w:t>composition</w:t>
            </w:r>
            <w:proofErr w:type="gramEnd"/>
            <w:r w:rsidRPr="000B6053">
              <w:rPr>
                <w:rFonts w:ascii="Times New Roman" w:hAnsi="Times New Roman" w:cs="Times New Roman"/>
                <w:color w:val="000000"/>
                <w:lang w:val="en-US"/>
              </w:rPr>
              <w:t xml:space="preserve"> of pests and types of diseases and taking biological measures to reduce their damage. Determination of the main systemic groups of pests and pathogens of agricultural crops. </w:t>
            </w:r>
          </w:p>
          <w:p w:rsidR="00C2331E" w:rsidRPr="000B6053" w:rsidRDefault="00C2331E" w:rsidP="000B6053">
            <w:pPr>
              <w:shd w:val="clear" w:color="auto" w:fill="FFFFFF"/>
              <w:spacing w:after="0" w:line="240" w:lineRule="auto"/>
              <w:jc w:val="both"/>
              <w:rPr>
                <w:rFonts w:ascii="Times New Roman" w:hAnsi="Times New Roman" w:cs="Times New Roman"/>
                <w:b/>
                <w:color w:val="000000"/>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harmful nematodes study of morphology, physiology, ecology, determination of types and methods of injury of harmful nematodes, ticks, pathogens and agents of diseases. The study of the diseased properties of pests, the study of their drinking apparatus, the determination of the systemic location of pests, the study of the use of systemic and contact types of pesticides in the fight against them, the coordination of rates and time of their use.</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rPr>
                <w:rFonts w:ascii="Times New Roman" w:hAnsi="Times New Roman"/>
                <w:lang w:val="en-US"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Agriculture with the basics of soil science</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teach students the correct planning and management of the main methods and systems of soil treatment, the basics of the farming system today, explanation of agrotechnological measures to increase soil fertility</w:t>
            </w:r>
            <w:r w:rsidRPr="000B6053">
              <w:rPr>
                <w:rFonts w:ascii="Times New Roman" w:hAnsi="Times New Roman" w:cs="Times New Roman"/>
                <w:color w:val="000000"/>
                <w:lang w:val="kk-KZ"/>
              </w:rPr>
              <w:t>.</w:t>
            </w:r>
            <w:r w:rsidRPr="000B6053">
              <w:rPr>
                <w:rFonts w:ascii="Times New Roman" w:hAnsi="Times New Roman" w:cs="Times New Roman"/>
                <w:color w:val="000000"/>
                <w:lang w:val="en-US"/>
              </w:rPr>
              <w:t xml:space="preserve">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Agriculture is an agronomic science that teaches very efficient, </w:t>
            </w:r>
            <w:r w:rsidRPr="000B6053">
              <w:rPr>
                <w:rFonts w:ascii="Times New Roman" w:hAnsi="Times New Roman" w:cs="Times New Roman"/>
                <w:color w:val="000000"/>
                <w:lang w:val="en-US"/>
              </w:rPr>
              <w:lastRenderedPageBreak/>
              <w:t>economical, ecological and technologically motivated land use, forming high fertile soils characterized by favorable indicators for crop production. Laws of agriculture, methods of increasing soil fertility for students; application in production of ways to increase soil fertility, features of regional farming systems; scientific foundations of crop rotation, basic principles of drawing up their sketches, rules for their implementation and development.</w:t>
            </w:r>
          </w:p>
        </w:tc>
        <w:tc>
          <w:tcPr>
            <w:tcW w:w="709" w:type="dxa"/>
            <w:vMerge/>
          </w:tcPr>
          <w:p w:rsidR="00C2331E" w:rsidRPr="000B6053" w:rsidRDefault="00C2331E" w:rsidP="000B6053">
            <w:pPr>
              <w:spacing w:after="0" w:line="240" w:lineRule="auto"/>
              <w:rPr>
                <w:rFonts w:ascii="Times New Roman" w:hAnsi="Times New Roman"/>
                <w:b/>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1B5A41" w:rsidTr="000B6053">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highlight w:val="yellow"/>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В</w:t>
            </w:r>
            <w:proofErr w:type="gramStart"/>
            <w:r w:rsidRPr="000B6053">
              <w:rPr>
                <w:rFonts w:ascii="Times New Roman" w:hAnsi="Times New Roman"/>
              </w:rPr>
              <w:t>D</w:t>
            </w:r>
            <w:proofErr w:type="gramEnd"/>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895190">
              <w:rPr>
                <w:rFonts w:ascii="Times New Roman" w:hAnsi="Times New Roman"/>
              </w:rPr>
              <w:t>EC</w:t>
            </w:r>
          </w:p>
        </w:tc>
        <w:tc>
          <w:tcPr>
            <w:tcW w:w="1384" w:type="dxa"/>
            <w:shd w:val="clear" w:color="000000" w:fill="FFFFFF"/>
          </w:tcPr>
          <w:p w:rsidR="00C2331E" w:rsidRPr="00853545" w:rsidRDefault="00853545" w:rsidP="000B6053">
            <w:pPr>
              <w:shd w:val="clear" w:color="auto" w:fill="FFFFFF"/>
              <w:spacing w:after="0" w:line="240" w:lineRule="auto"/>
              <w:rPr>
                <w:rFonts w:ascii="Times New Roman" w:hAnsi="Times New Roman"/>
                <w:lang w:val="kk-KZ"/>
              </w:rPr>
            </w:pPr>
            <w:r w:rsidRPr="00853545">
              <w:rPr>
                <w:rFonts w:ascii="Times New Roman" w:hAnsi="Times New Roman"/>
                <w:lang w:val="kk-KZ"/>
              </w:rPr>
              <w:t>Resource-saving Technologies in Adaptive - landscape Agriculture</w:t>
            </w:r>
          </w:p>
        </w:tc>
        <w:tc>
          <w:tcPr>
            <w:tcW w:w="2693" w:type="dxa"/>
            <w:shd w:val="clear" w:color="auto" w:fill="auto"/>
            <w:vAlign w:val="center"/>
          </w:tcPr>
          <w:p w:rsidR="00853545" w:rsidRPr="004F3CE3" w:rsidRDefault="00853545" w:rsidP="00853545">
            <w:pPr>
              <w:pStyle w:val="HTML"/>
              <w:jc w:val="both"/>
              <w:rPr>
                <w:rFonts w:ascii="Times New Roman" w:hAnsi="Times New Roman"/>
                <w:sz w:val="22"/>
                <w:szCs w:val="22"/>
                <w:lang w:val="en-US"/>
              </w:rPr>
            </w:pPr>
            <w:r w:rsidRPr="004F3CE3">
              <w:rPr>
                <w:rFonts w:ascii="Times New Roman" w:hAnsi="Times New Roman"/>
                <w:b/>
                <w:sz w:val="22"/>
                <w:szCs w:val="22"/>
                <w:lang w:val="en-US"/>
              </w:rPr>
              <w:t>Purpose:</w:t>
            </w:r>
            <w:r w:rsidRPr="004F3CE3">
              <w:rPr>
                <w:rFonts w:ascii="Times New Roman" w:hAnsi="Times New Roman"/>
                <w:sz w:val="22"/>
                <w:szCs w:val="22"/>
                <w:lang w:val="en-US"/>
              </w:rPr>
              <w:t xml:space="preserve"> Explains the types of farming systems (simple, extensive, intensive). To teach the scientific foundations and the main links of the agricultural system. Explain the importance of crop rotation.</w:t>
            </w:r>
          </w:p>
          <w:p w:rsidR="00C2331E" w:rsidRPr="000B6053" w:rsidRDefault="00853545" w:rsidP="0085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4F3CE3">
              <w:rPr>
                <w:rFonts w:ascii="Times New Roman" w:eastAsia="Times New Roman" w:hAnsi="Times New Roman" w:cs="Times New Roman"/>
                <w:b/>
                <w:lang w:val="en-US"/>
              </w:rPr>
              <w:t>Content:</w:t>
            </w:r>
            <w:r w:rsidRPr="004F3CE3">
              <w:rPr>
                <w:rFonts w:ascii="Times New Roman" w:eastAsia="Times New Roman" w:hAnsi="Times New Roman" w:cs="Times New Roman"/>
                <w:lang w:val="en-US"/>
              </w:rPr>
              <w:t xml:space="preserve"> To form knowledge and skills on the scientific and technological foundations of modern agriculture; laws; scientific agriculture; characteristics and features of application in agricultural production. Skills for the use of arable land in order to obtain agricultural products - </w:t>
            </w:r>
            <w:r w:rsidRPr="004F3CE3">
              <w:rPr>
                <w:rFonts w:ascii="Times New Roman" w:eastAsia="Times New Roman" w:hAnsi="Times New Roman" w:cs="Times New Roman"/>
                <w:lang w:val="en-US"/>
              </w:rPr>
              <w:lastRenderedPageBreak/>
              <w:t>grain, root crops, hay; on environmental problems arising from the use of intensive chemical-technogenic methods in agriculture and the features of modern methods of farming.</w:t>
            </w:r>
          </w:p>
        </w:tc>
        <w:tc>
          <w:tcPr>
            <w:tcW w:w="709" w:type="dxa"/>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B95D22" w:rsidRDefault="00C2331E" w:rsidP="000B6053">
            <w:pPr>
              <w:rPr>
                <w:lang w:val="en-US"/>
              </w:rPr>
            </w:pPr>
          </w:p>
        </w:tc>
        <w:tc>
          <w:tcPr>
            <w:tcW w:w="567" w:type="dxa"/>
          </w:tcPr>
          <w:p w:rsidR="00C2331E" w:rsidRPr="00B95D22" w:rsidRDefault="00C2331E" w:rsidP="000B6053">
            <w:pPr>
              <w:rPr>
                <w:lang w:val="en-US"/>
              </w:rPr>
            </w:pPr>
          </w:p>
        </w:tc>
        <w:tc>
          <w:tcPr>
            <w:tcW w:w="567" w:type="dxa"/>
          </w:tcPr>
          <w:p w:rsidR="00C2331E" w:rsidRPr="00B95D22" w:rsidRDefault="00C2331E" w:rsidP="000B6053">
            <w:pPr>
              <w:rPr>
                <w:lang w:val="en-US"/>
              </w:rPr>
            </w:pPr>
          </w:p>
        </w:tc>
        <w:tc>
          <w:tcPr>
            <w:tcW w:w="567" w:type="dxa"/>
          </w:tcPr>
          <w:p w:rsidR="00C2331E" w:rsidRPr="00B95D22" w:rsidRDefault="00C2331E" w:rsidP="000B6053">
            <w:pPr>
              <w:spacing w:after="0" w:line="240" w:lineRule="auto"/>
              <w:rPr>
                <w:rFonts w:ascii="Times New Roman" w:hAnsi="Times New Roman"/>
                <w:lang w:val="en-US" w:eastAsia="de-DE"/>
              </w:rPr>
            </w:pPr>
          </w:p>
        </w:tc>
        <w:tc>
          <w:tcPr>
            <w:tcW w:w="567" w:type="dxa"/>
          </w:tcPr>
          <w:p w:rsidR="00C2331E" w:rsidRPr="00B95D22" w:rsidRDefault="00C2331E" w:rsidP="000B6053">
            <w:pPr>
              <w:spacing w:after="0" w:line="240" w:lineRule="auto"/>
              <w:rPr>
                <w:rFonts w:ascii="Times New Roman" w:hAnsi="Times New Roman"/>
                <w:lang w:val="en-US" w:eastAsia="de-DE"/>
              </w:rPr>
            </w:pPr>
          </w:p>
        </w:tc>
        <w:tc>
          <w:tcPr>
            <w:tcW w:w="567" w:type="dxa"/>
          </w:tcPr>
          <w:p w:rsidR="00C2331E" w:rsidRPr="00853545" w:rsidRDefault="00C2331E" w:rsidP="000B6053">
            <w:pPr>
              <w:spacing w:after="0" w:line="240" w:lineRule="auto"/>
              <w:rPr>
                <w:rFonts w:ascii="Times New Roman" w:hAnsi="Times New Roman"/>
                <w:lang w:val="en-US" w:eastAsia="de-DE"/>
              </w:rPr>
            </w:pPr>
          </w:p>
        </w:tc>
        <w:tc>
          <w:tcPr>
            <w:tcW w:w="567" w:type="dxa"/>
          </w:tcPr>
          <w:p w:rsidR="00C2331E" w:rsidRPr="00853545" w:rsidRDefault="00C2331E" w:rsidP="000B6053">
            <w:pPr>
              <w:spacing w:after="0" w:line="240" w:lineRule="auto"/>
              <w:rPr>
                <w:rFonts w:ascii="Times New Roman" w:hAnsi="Times New Roman"/>
                <w:lang w:val="en-US" w:eastAsia="de-DE"/>
              </w:rPr>
            </w:pPr>
          </w:p>
        </w:tc>
        <w:tc>
          <w:tcPr>
            <w:tcW w:w="567" w:type="dxa"/>
          </w:tcPr>
          <w:p w:rsidR="00C2331E" w:rsidRPr="00853545" w:rsidRDefault="00C2331E" w:rsidP="000B6053">
            <w:pPr>
              <w:spacing w:after="0" w:line="240" w:lineRule="auto"/>
              <w:rPr>
                <w:rFonts w:ascii="Times New Roman" w:hAnsi="Times New Roman"/>
                <w:lang w:val="en-US" w:eastAsia="de-DE"/>
              </w:rPr>
            </w:pPr>
          </w:p>
        </w:tc>
        <w:tc>
          <w:tcPr>
            <w:tcW w:w="567" w:type="dxa"/>
          </w:tcPr>
          <w:p w:rsidR="00C2331E" w:rsidRPr="00853545" w:rsidRDefault="00C2331E" w:rsidP="000B6053">
            <w:pPr>
              <w:spacing w:after="0" w:line="240" w:lineRule="auto"/>
              <w:rPr>
                <w:rFonts w:ascii="Times New Roman" w:hAnsi="Times New Roman"/>
                <w:lang w:val="en-US" w:eastAsia="de-DE"/>
              </w:rPr>
            </w:pPr>
          </w:p>
        </w:tc>
      </w:tr>
      <w:tr w:rsidR="00C2331E" w:rsidRPr="000B6053" w:rsidTr="000B6053">
        <w:tc>
          <w:tcPr>
            <w:tcW w:w="959" w:type="dxa"/>
            <w:shd w:val="clear" w:color="auto" w:fill="auto"/>
          </w:tcPr>
          <w:p w:rsidR="00C2331E" w:rsidRPr="00853545"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Technological practice І</w:t>
            </w:r>
          </w:p>
        </w:tc>
        <w:tc>
          <w:tcPr>
            <w:tcW w:w="2693" w:type="dxa"/>
            <w:shd w:val="clear" w:color="auto" w:fill="auto"/>
          </w:tcPr>
          <w:p w:rsidR="00C2331E" w:rsidRPr="000B6053" w:rsidRDefault="00C2331E" w:rsidP="000B6053">
            <w:pPr>
              <w:pStyle w:val="HTML"/>
              <w:jc w:val="both"/>
              <w:rPr>
                <w:rFonts w:ascii="Times New Roman" w:hAnsi="Times New Roman"/>
                <w:sz w:val="22"/>
                <w:szCs w:val="22"/>
                <w:lang w:val="en-US"/>
              </w:rPr>
            </w:pPr>
            <w:r w:rsidRPr="000B6053">
              <w:rPr>
                <w:rFonts w:ascii="Times New Roman" w:hAnsi="Times New Roman"/>
                <w:b/>
                <w:sz w:val="22"/>
                <w:szCs w:val="22"/>
                <w:lang w:val="en-US"/>
              </w:rPr>
              <w:t>Purpose:</w:t>
            </w:r>
            <w:r w:rsidRPr="000B6053">
              <w:rPr>
                <w:rStyle w:val="30"/>
                <w:rFonts w:ascii="Times New Roman" w:hAnsi="Times New Roman" w:cs="Times New Roman"/>
                <w:sz w:val="22"/>
                <w:szCs w:val="22"/>
                <w:lang w:val="en-US"/>
              </w:rPr>
              <w:t xml:space="preserve"> </w:t>
            </w:r>
            <w:r w:rsidRPr="000B6053">
              <w:rPr>
                <w:rFonts w:ascii="Times New Roman" w:hAnsi="Times New Roman"/>
                <w:sz w:val="22"/>
                <w:szCs w:val="22"/>
                <w:lang w:val="kk-KZ"/>
              </w:rPr>
              <w:t>С</w:t>
            </w:r>
            <w:r w:rsidRPr="000B6053">
              <w:rPr>
                <w:rFonts w:ascii="Times New Roman" w:hAnsi="Times New Roman"/>
                <w:sz w:val="22"/>
                <w:szCs w:val="22"/>
                <w:lang w:val="en-US"/>
              </w:rPr>
              <w:t>onsolidation of theoretical knowledge gained in the study of natural - scientific and professional disciplines; * gaining experience of practical work at the enterprise</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To study the experience in the accumulation, storage and use of fertilizers, the organization of reclamation measures, the system of labor organization and measures developed in the economy to increase its productivity. Obtaining skills during the period of spring field work to get acquainted with the plan of spring sowing, the structure of sown areas.</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t>3</w:t>
            </w:r>
          </w:p>
        </w:tc>
        <w:tc>
          <w:tcPr>
            <w:tcW w:w="601"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pPr>
              <w:spacing w:after="0" w:line="240" w:lineRule="auto"/>
              <w:rPr>
                <w:rFonts w:ascii="Times New Roman" w:hAnsi="Times New Roman"/>
                <w:lang w:val="kk-KZ"/>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Module of Agricultural area</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w:t>
            </w:r>
            <w:r w:rsidRPr="000B6053">
              <w:rPr>
                <w:rFonts w:ascii="Times New Roman" w:hAnsi="Times New Roman"/>
                <w:lang w:val="en-US"/>
              </w:rPr>
              <w:t>h</w:t>
            </w:r>
            <w:r w:rsidRPr="000B6053">
              <w:rPr>
                <w:rFonts w:ascii="Times New Roman" w:hAnsi="Times New Roman"/>
              </w:rPr>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Agrochemistry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color w:val="000000"/>
                <w:lang w:val="en-US"/>
              </w:rPr>
              <w:t xml:space="preserve">Purpose: to create good conditions for feeding plants with fertilizers, to teach them the peculiarities of interaction with the soil. Content: Formation of approaches, skills and practical skills on the basics </w:t>
            </w:r>
            <w:r w:rsidRPr="000B6053">
              <w:rPr>
                <w:rFonts w:ascii="Times New Roman" w:hAnsi="Times New Roman" w:cs="Times New Roman"/>
                <w:color w:val="000000"/>
                <w:lang w:val="en-US"/>
              </w:rPr>
              <w:lastRenderedPageBreak/>
              <w:t xml:space="preserve">of crop nutrition, which </w:t>
            </w:r>
            <w:proofErr w:type="gramStart"/>
            <w:r w:rsidRPr="000B6053">
              <w:rPr>
                <w:rFonts w:ascii="Times New Roman" w:hAnsi="Times New Roman" w:cs="Times New Roman"/>
                <w:color w:val="000000"/>
                <w:lang w:val="en-US"/>
              </w:rPr>
              <w:t>are the scientific basis</w:t>
            </w:r>
            <w:proofErr w:type="gramEnd"/>
            <w:r w:rsidRPr="000B6053">
              <w:rPr>
                <w:rFonts w:ascii="Times New Roman" w:hAnsi="Times New Roman" w:cs="Times New Roman"/>
                <w:color w:val="000000"/>
                <w:lang w:val="en-US"/>
              </w:rPr>
              <w:t xml:space="preserve"> for the intensification of agricultural production through the use of economically sound, resource-saving and environmentally friendly fertilizers.</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Ch.D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Selection and Seed-breeding of Crop</w:t>
            </w:r>
          </w:p>
        </w:tc>
        <w:tc>
          <w:tcPr>
            <w:tcW w:w="2693" w:type="dxa"/>
            <w:shd w:val="clear" w:color="auto" w:fill="auto"/>
          </w:tcPr>
          <w:p w:rsidR="00C2331E" w:rsidRPr="000B6053" w:rsidRDefault="00C2331E" w:rsidP="000B6053">
            <w:pPr>
              <w:shd w:val="clear" w:color="auto" w:fill="FBFBFB"/>
              <w:spacing w:after="0" w:line="240" w:lineRule="auto"/>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b/>
                <w:color w:val="000000"/>
                <w:lang w:val="en-US"/>
              </w:rPr>
              <w:t>Purpose:</w:t>
            </w:r>
            <w:r w:rsidRPr="000B6053">
              <w:rPr>
                <w:rFonts w:ascii="Times New Roman" w:eastAsia="Times New Roman" w:hAnsi="Times New Roman" w:cs="Times New Roman"/>
                <w:color w:val="000000"/>
                <w:lang w:val="en-US"/>
              </w:rPr>
              <w:t xml:space="preserve"> The main object of breeding and seed production should master the correct application of varietal and the requirements imposed on them in production, methods of studying the soil and climatic characteristics of the region for cultivating varieties. </w:t>
            </w:r>
          </w:p>
          <w:p w:rsidR="00C2331E" w:rsidRPr="000B6053" w:rsidRDefault="00C2331E" w:rsidP="000B6053">
            <w:pPr>
              <w:shd w:val="clear" w:color="auto" w:fill="FBFBFB"/>
              <w:spacing w:after="0" w:line="240" w:lineRule="auto"/>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b/>
                <w:color w:val="000000"/>
                <w:lang w:val="en-US"/>
              </w:rPr>
              <w:t>Content:</w:t>
            </w:r>
            <w:r w:rsidRPr="000B6053">
              <w:rPr>
                <w:rFonts w:ascii="Times New Roman" w:eastAsia="Times New Roman" w:hAnsi="Times New Roman" w:cs="Times New Roman"/>
                <w:color w:val="000000"/>
                <w:lang w:val="en-US"/>
              </w:rPr>
              <w:t xml:space="preserve"> Breeding and seed production occupy a special place in increasing the yield of agricultural crops. Provides information about the selection of arable crops and the scientific and theoretical foundations of seed production, methods of their application in the practice of breeding and seed production, methods of breeding and cultivation of cult varieties resistant to diseases and pests, adapted to local soil and climatic conditions, as well as the organization of the seed </w:t>
            </w:r>
            <w:r w:rsidRPr="000B6053">
              <w:rPr>
                <w:rFonts w:ascii="Times New Roman" w:eastAsia="Times New Roman" w:hAnsi="Times New Roman" w:cs="Times New Roman"/>
                <w:color w:val="000000"/>
                <w:lang w:val="en-US"/>
              </w:rPr>
              <w:lastRenderedPageBreak/>
              <w:t>production system, modern ways to improve the quality of seeds.</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Machinery use in agriculture</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study the buses of agricultural machines and the formation of ways of their operation.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Research of repair work in production - maintenance and preventive maintenance of machines, as well as equipment of livestock farms. Familiarization with the classification and principles of operation of agricultural machinery engines, technology of mechanized work in animal husbandry and crop production. </w:t>
            </w:r>
            <w:r w:rsidRPr="000B6053">
              <w:rPr>
                <w:rFonts w:ascii="Times New Roman" w:hAnsi="Times New Roman" w:cs="Times New Roman"/>
                <w:color w:val="000000"/>
              </w:rPr>
              <w:t>Dismantling experience - assembly and adjustment work, troubleshooting skills.</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r w:rsidRPr="000B6053">
              <w:rPr>
                <w:rFonts w:ascii="Times New Roman" w:hAnsi="Times New Roman"/>
              </w:rPr>
              <w:t>Crop production </w:t>
            </w:r>
          </w:p>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mechanization</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study the buses of agricultural machines and the formation of ways of their operation.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Introduction to the classification and principles of operation of agricultural machinery engines, mechanization technologies in animal husbandry and crop production. He is trained to perform disassembly and adjustment work, to identify and eliminate </w:t>
            </w:r>
            <w:r w:rsidRPr="000B6053">
              <w:rPr>
                <w:rFonts w:ascii="Times New Roman" w:hAnsi="Times New Roman" w:cs="Times New Roman"/>
                <w:color w:val="000000"/>
                <w:lang w:val="en-US"/>
              </w:rPr>
              <w:lastRenderedPageBreak/>
              <w:t>malfunctions. Skills of the repair process - maintenance and prevention of machines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Forestry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solve important economic tasks to improve the natural forest, as well as to study forestry as a professional discipline, to explain to students the work of creating forests, to attract future specialists to forest protection work, mainly in the use of forests, increasing its productivity and quality.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Solving the necessary individuals upon completion of national education, as well as receiving social assistance in a professional discipline, uniting students to create art, attracting new specialists to logging work, work mainly in the process of use, its productivity and quality were carried out</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Decorative Dendrology</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form a complex of knowledge about the practical application in the field of landscape design of the diversity and decorative features of woody plants, international botanical nomenclature, habitat forms, biological, </w:t>
            </w:r>
            <w:r w:rsidRPr="000B6053">
              <w:rPr>
                <w:rFonts w:ascii="Times New Roman" w:hAnsi="Times New Roman" w:cs="Times New Roman"/>
                <w:color w:val="000000"/>
                <w:lang w:val="en-US"/>
              </w:rPr>
              <w:lastRenderedPageBreak/>
              <w:t xml:space="preserve">ecological and modern woody plants.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obtaining knowledge about the decorative properties of woody plants, their growth, development and reproduction phenomena; knowledge of compositional solutions in the structure of the green architecture of the city and locality; knowledge of the biology of reproduction and planting economy. Mastery of the skills of obtaining new species and identification of processed species; mastery of the skills of forming decorative compositions by cutting and other agrotechnical techniques.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Technology of Cultivation of Cultures in the Closed  Ground</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formation of theoretical knowledge and skills based on phytosanitary assessment of plants and plantings.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Knowledge and understanding of the technology of growing crops in a closed place as one branch of vegetable growing and as a scientific discipline. History, current state and directions of development of cultivation of crops in a closed field. The importance of </w:t>
            </w:r>
            <w:r w:rsidRPr="000B6053">
              <w:rPr>
                <w:rFonts w:ascii="Times New Roman" w:hAnsi="Times New Roman" w:cs="Times New Roman"/>
                <w:color w:val="000000"/>
                <w:lang w:val="en-US"/>
              </w:rPr>
              <w:lastRenderedPageBreak/>
              <w:t>developing a closed field in the cultivation of seedlings and the supply of fresh vegetables throughout the year.</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lastRenderedPageBreak/>
              <w:t>4</w:t>
            </w:r>
          </w:p>
          <w:p w:rsidR="00C2331E" w:rsidRPr="000B6053" w:rsidRDefault="00C2331E" w:rsidP="000B6053">
            <w:pPr>
              <w:spacing w:after="0" w:line="240" w:lineRule="auto"/>
              <w:rPr>
                <w:rFonts w:ascii="Times New Roman" w:hAnsi="Times New Roman"/>
                <w:b/>
                <w:lang w:val="kk-KZ"/>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Production of greenhouse vegetable and berries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formation of theoretical knowledge and practical skills of plant protection aimed at increasing the production of environmentally friendly agricultural products to students. Reflection of harmful objects, theoretical knowledge, practical skills in building a system of protective measures.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formation of knowledge and skills in biology and technology of growing vegetable and berry plants, study of biological characteristics of vegetable and berry crops, technological methods of their cultivation, study of new technologies of drip irrigation and application of fertilizers.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Plant Breeding   I</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explain the importance of crop production in agriculture. Possession of the basic laws of the origin of products, the basic principles (principles) of product orientation.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The types and varietal forms of crops, </w:t>
            </w:r>
            <w:r w:rsidRPr="000B6053">
              <w:rPr>
                <w:rFonts w:ascii="Times New Roman" w:hAnsi="Times New Roman" w:cs="Times New Roman"/>
                <w:color w:val="000000"/>
                <w:lang w:val="en-US"/>
              </w:rPr>
              <w:lastRenderedPageBreak/>
              <w:t>biological features, environmental requirements for their cultivation and methods of growing high-quality crops have been studied. Formation of skills of economical growth with technical improvement of maximum productivity of agricultural products with high quality and low costs.</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lang w:val="en-US"/>
              </w:rPr>
              <w:t>P</w:t>
            </w:r>
            <w:r w:rsidRPr="000B6053">
              <w:rPr>
                <w:rFonts w:ascii="Times New Roman" w:hAnsi="Times New Roman"/>
              </w:rPr>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  Plant Breeding II</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explain to students the regularities of product formation, to master the ways of using advanced technology for growing field (sowing) crops, the correct application of a comprehensive scientifically-based system for growing basic crops. </w:t>
            </w: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Created on the principles of the science of growing cultivated plants and modern biological science. Students should study the basic laws of crop production, since the application of the basic laws of crop production is the theoretical basis for the effective management of the crop industry, based on the principles of progressive integrated agricultural technology. It is also necessary to know the issues of seed </w:t>
            </w:r>
            <w:r w:rsidRPr="000B6053">
              <w:rPr>
                <w:rFonts w:ascii="Times New Roman" w:hAnsi="Times New Roman" w:cs="Times New Roman"/>
                <w:color w:val="000000"/>
                <w:lang w:val="en-US"/>
              </w:rPr>
              <w:lastRenderedPageBreak/>
              <w:t>production of field crops, the theoretical foundations of product orientation.</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lastRenderedPageBreak/>
              <w:t xml:space="preserve">Module of    Dual </w:t>
            </w:r>
            <w:proofErr w:type="gramStart"/>
            <w:r w:rsidRPr="000B6053">
              <w:rPr>
                <w:rFonts w:ascii="Times New Roman" w:hAnsi="Times New Roman"/>
              </w:rPr>
              <w:t>Е</w:t>
            </w:r>
            <w:proofErr w:type="gramEnd"/>
            <w:r w:rsidRPr="000B6053">
              <w:rPr>
                <w:rFonts w:ascii="Times New Roman" w:hAnsi="Times New Roman"/>
              </w:rPr>
              <w:t>ducation</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Technology of cultivation of cultures in the open ground *</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Formation of knowledge and skills about the theoretical and practical foundations of integrated plant protection, methods of control and optimization of the phytosanitary condition of agricultural land, obtaining guaranteed profitability and product quality.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Understanding and knowledge of fruit and vegetable crops and methods of their cultivation and production, development of intensive technologies for obtaining planting material and fruit products. The production of fruits and vegetables for year-round and balanced provision of the population with fruit and vegetable products is carried out outdoors. He is trained in the development of agricultural techniques for the cultivation and production of fruit and vegetable crops.</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t>4</w:t>
            </w:r>
          </w:p>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Growing of sugar beet and its seeds</w:t>
            </w:r>
          </w:p>
        </w:tc>
        <w:tc>
          <w:tcPr>
            <w:tcW w:w="2693" w:type="dxa"/>
            <w:shd w:val="clear" w:color="auto" w:fill="auto"/>
          </w:tcPr>
          <w:p w:rsidR="00C2331E" w:rsidRPr="000B6053" w:rsidRDefault="00C2331E" w:rsidP="000B6053">
            <w:pPr>
              <w:shd w:val="clear" w:color="auto" w:fill="FFFFFF"/>
              <w:tabs>
                <w:tab w:val="left" w:pos="2835"/>
              </w:tabs>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Technology of sugar beet cultivation. Formation of technology for growing sugar beet, increasing soil fertility, </w:t>
            </w:r>
            <w:r w:rsidRPr="000B6053">
              <w:rPr>
                <w:rFonts w:ascii="Times New Roman" w:hAnsi="Times New Roman" w:cs="Times New Roman"/>
                <w:color w:val="000000"/>
                <w:lang w:val="en-US"/>
              </w:rPr>
              <w:lastRenderedPageBreak/>
              <w:t xml:space="preserve">weeds, pests, diseases of sugar beet, their destruction through agrotechnical, chemical and other measures, the introduction of rolling crops into production. </w:t>
            </w:r>
          </w:p>
          <w:p w:rsidR="00C2331E" w:rsidRPr="000B6053" w:rsidRDefault="00C2331E" w:rsidP="000B6053">
            <w:pPr>
              <w:shd w:val="clear" w:color="auto" w:fill="FFFFFF"/>
              <w:tabs>
                <w:tab w:val="left" w:pos="2835"/>
              </w:tabs>
              <w:spacing w:after="0" w:line="240" w:lineRule="auto"/>
              <w:jc w:val="both"/>
              <w:rPr>
                <w:rFonts w:ascii="Times New Roman" w:hAnsi="Times New Roman" w:cs="Times New Roman"/>
                <w:bCs/>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Knowledge of sugar beet cultivation to increase the intensity of production of the sugar beet subcomplex of the Republic of Kazakhstan, mixing chemicals in accordance with the instructions on labor protection for workers working with pesticides and chemicals, introduction of pesticides that destroy weeds on the territory to a certain depth, drawing up a map of the college of weed beet</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Fruit growing</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The main groups of fruit, bony and other non-traditional fruit crops, about the biology of their growth and development</w:t>
            </w:r>
            <w:proofErr w:type="gramStart"/>
            <w:r w:rsidRPr="000B6053">
              <w:rPr>
                <w:rFonts w:ascii="Times New Roman" w:hAnsi="Times New Roman" w:cs="Times New Roman"/>
                <w:color w:val="000000"/>
                <w:lang w:val="en-US"/>
              </w:rPr>
              <w:t>; obtaining</w:t>
            </w:r>
            <w:proofErr w:type="gramEnd"/>
            <w:r w:rsidRPr="000B6053">
              <w:rPr>
                <w:rFonts w:ascii="Times New Roman" w:hAnsi="Times New Roman" w:cs="Times New Roman"/>
                <w:color w:val="000000"/>
                <w:lang w:val="en-US"/>
              </w:rPr>
              <w:t xml:space="preserve"> knowledge about the scientifically based technology of their cultivation. </w:t>
            </w:r>
          </w:p>
          <w:p w:rsidR="00C2331E" w:rsidRPr="000B6053" w:rsidRDefault="00C2331E" w:rsidP="000B6053">
            <w:pPr>
              <w:shd w:val="clear" w:color="auto" w:fill="FFFFFF"/>
              <w:spacing w:after="0" w:line="240" w:lineRule="auto"/>
              <w:jc w:val="both"/>
              <w:rPr>
                <w:rFonts w:ascii="Times New Roman" w:hAnsi="Times New Roman" w:cs="Times New Roman"/>
                <w:spacing w:val="-5"/>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Acquisition of skills in determining their varieties and species depending on characteristic features; skills in forming cells using various types of mucosa; possession of </w:t>
            </w:r>
            <w:r w:rsidRPr="000B6053">
              <w:rPr>
                <w:rFonts w:ascii="Times New Roman" w:hAnsi="Times New Roman" w:cs="Times New Roman"/>
                <w:color w:val="000000"/>
                <w:lang w:val="en-US"/>
              </w:rPr>
              <w:lastRenderedPageBreak/>
              <w:t>skills in pest and disease control methods.</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Gardening activities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Formation of knowledge and skills of agronomic research and development, design of landscaping and landscaping facilities, creation of new varieties of garden crops and technologies of garden crops aimed at solving complex problems of cultivation, care, production, storage and primary processing of fruit and berry and grape products.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Acquisition of skills in determining their varieties and species by characteristic features; acquisition of skills in the formation of barberry with the use of various types of chirpu; skills in pest and disease control techniques.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Vegetable Growing                                                                           </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gain knowledge about the main groups, varieties of vegetable crops, the biology of their growth and development; about the scientifically based technology of their cultivation and production.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Understanding and knowledge of vegetable crops and methods of their </w:t>
            </w:r>
            <w:r w:rsidRPr="000B6053">
              <w:rPr>
                <w:rFonts w:ascii="Times New Roman" w:hAnsi="Times New Roman" w:cs="Times New Roman"/>
                <w:color w:val="000000"/>
                <w:lang w:val="en-US"/>
              </w:rPr>
              <w:lastRenderedPageBreak/>
              <w:t>cultivation and production, development of intensive technologies for obtaining planting material and vegetable products. For year-round and balanced provision of vegetable products to the population, vegetable production is carried out both in the open and in the closed ground. Acquisition of skills in the use of intensive technologies in the cultivation and production of vegetable crops.</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Growing vegetables and potatoes</w:t>
            </w:r>
          </w:p>
        </w:tc>
        <w:tc>
          <w:tcPr>
            <w:tcW w:w="2693" w:type="dxa"/>
            <w:shd w:val="clear" w:color="auto" w:fill="auto"/>
          </w:tcPr>
          <w:p w:rsidR="00C2331E" w:rsidRPr="000B6053" w:rsidRDefault="00C2331E" w:rsidP="000B6053">
            <w:pPr>
              <w:shd w:val="clear" w:color="auto" w:fill="FFFFFF"/>
              <w:spacing w:after="0" w:line="240" w:lineRule="auto"/>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teach students advanced technologies for growing vegetable and potato crops.</w:t>
            </w:r>
          </w:p>
          <w:p w:rsidR="00C2331E" w:rsidRPr="000B6053" w:rsidRDefault="00C2331E" w:rsidP="000B6053">
            <w:pPr>
              <w:shd w:val="clear" w:color="auto" w:fill="FFFFFF"/>
              <w:spacing w:after="0" w:line="240" w:lineRule="auto"/>
              <w:rPr>
                <w:rFonts w:ascii="Times New Roman" w:hAnsi="Times New Roman" w:cs="Times New Roman"/>
                <w:lang w:val="en-US"/>
              </w:rPr>
            </w:pPr>
            <w:r w:rsidRPr="000B6053">
              <w:rPr>
                <w:rFonts w:ascii="Times New Roman" w:hAnsi="Times New Roman" w:cs="Times New Roman"/>
                <w:color w:val="000000"/>
                <w:lang w:val="en-US"/>
              </w:rPr>
              <w:t xml:space="preserve"> </w:t>
            </w: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cultivation, develop intensive technologies for obtaining planting material and vegetable and potato products. To produce vegetables and potatoes both in open and protected areas for year-round and balanced supply of vegetable products to the population. Mastering the skills of applying intensive technologies in the cultivation of vegetable and potato crops.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CH.D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HSC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Agriculture</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Interpretation of types of farming systems (simple, extensive, </w:t>
            </w:r>
            <w:r w:rsidRPr="000B6053">
              <w:rPr>
                <w:rFonts w:ascii="Times New Roman" w:hAnsi="Times New Roman" w:cs="Times New Roman"/>
                <w:color w:val="000000"/>
                <w:lang w:val="en-US"/>
              </w:rPr>
              <w:lastRenderedPageBreak/>
              <w:t xml:space="preserve">intensive). Scientific foundations and training of the main links of the farming system. Explanation of the meaning of crop rotations.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features of its application in agricultural production. Objects and methods of studying agriculture. Agricultural products-skills in the use of arable land for the purpose of obtaining grain, root crops, hay; study of environmental problems arising from the use of intensive chemical and man-made approaches in agriculture and the features of modern methods of irrigated agriculture.</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rPr>
              <w:lastRenderedPageBreak/>
              <w:t>4</w:t>
            </w:r>
          </w:p>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Soil science</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Forms an idea of ​​the soil as the main tool for agricultural production, to acquaint students with basic information about the soil, bio-inert system, </w:t>
            </w:r>
            <w:proofErr w:type="gramStart"/>
            <w:r w:rsidRPr="000B6053">
              <w:rPr>
                <w:rFonts w:ascii="Times New Roman" w:eastAsia="Times New Roman" w:hAnsi="Times New Roman" w:cs="Times New Roman"/>
                <w:lang w:val="en-US"/>
              </w:rPr>
              <w:t>biogeocenosis</w:t>
            </w:r>
            <w:proofErr w:type="gramEnd"/>
            <w:r w:rsidRPr="000B6053">
              <w:rPr>
                <w:rFonts w:ascii="Times New Roman" w:eastAsia="Times New Roman" w:hAnsi="Times New Roman" w:cs="Times New Roman"/>
                <w:lang w:val="en-US"/>
              </w:rPr>
              <w:t xml:space="preserve"> as an integral and irreplaceable part of the biosphere.</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Studies the formation, development, structure, composition and properties of soils, and also develops measures for the protection and rational use of soils. Recognizes the peculiarities of the </w:t>
            </w:r>
            <w:r w:rsidRPr="000B6053">
              <w:rPr>
                <w:rFonts w:ascii="Times New Roman" w:eastAsia="Times New Roman" w:hAnsi="Times New Roman" w:cs="Times New Roman"/>
                <w:lang w:val="en-US"/>
              </w:rPr>
              <w:lastRenderedPageBreak/>
              <w:t>relationship between soil and biota. The role of soil in the transformation of flora and fauna. Master the skills of the influence of environmental factors on soil processes and dynamics.</w:t>
            </w:r>
          </w:p>
        </w:tc>
        <w:tc>
          <w:tcPr>
            <w:tcW w:w="709"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5</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w:t>
            </w:r>
            <w:r w:rsidRPr="000B6053">
              <w:rPr>
                <w:rFonts w:ascii="Times New Roman" w:hAnsi="Times New Roman"/>
                <w:lang w:val="en-US"/>
              </w:rPr>
              <w:t>h</w:t>
            </w:r>
            <w:r w:rsidRPr="000B6053">
              <w:rPr>
                <w:rFonts w:ascii="Times New Roman" w:hAnsi="Times New Roman"/>
              </w:rPr>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Fertilizer application system</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eastAsia="Times New Roman" w:hAnsi="Times New Roman" w:cs="Times New Roman"/>
                <w:b/>
                <w:lang w:val="en-US"/>
              </w:rPr>
              <w:t>Purpose</w:t>
            </w:r>
            <w:proofErr w:type="gramStart"/>
            <w:r w:rsidRPr="000B6053">
              <w:rPr>
                <w:rFonts w:ascii="Times New Roman" w:eastAsia="Times New Roman" w:hAnsi="Times New Roman" w:cs="Times New Roman"/>
                <w:lang w:val="en-US"/>
              </w:rPr>
              <w:t>:</w:t>
            </w:r>
            <w:r w:rsidRPr="000B6053">
              <w:rPr>
                <w:rFonts w:ascii="Times New Roman" w:hAnsi="Times New Roman" w:cs="Times New Roman"/>
                <w:color w:val="000000"/>
                <w:lang w:val="en-US"/>
              </w:rPr>
              <w:t>to</w:t>
            </w:r>
            <w:proofErr w:type="gramEnd"/>
            <w:r w:rsidRPr="000B6053">
              <w:rPr>
                <w:rFonts w:ascii="Times New Roman" w:hAnsi="Times New Roman" w:cs="Times New Roman"/>
                <w:color w:val="000000"/>
                <w:lang w:val="en-US"/>
              </w:rPr>
              <w:t xml:space="preserve"> study the basic properties of organic and mineral fertilizers and changes in the agrochemical properties of soils associated with plant nutrition and the use of fertilizers, mastering the theoretical problems of plant nutrition and methods of their regulation.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Contents:</w:t>
            </w:r>
            <w:r w:rsidRPr="000B6053">
              <w:rPr>
                <w:rFonts w:ascii="Times New Roman" w:hAnsi="Times New Roman" w:cs="Times New Roman"/>
                <w:color w:val="000000"/>
                <w:lang w:val="en-US"/>
              </w:rPr>
              <w:t xml:space="preserve"> To know the theoretical problems of plant nutrition and methods of their regulation, physiological bases, agrotechnical techniques and conditions; basic properties of organic and mineral fertilizers and agrochemical properties of soils. Gets used to the use of organic and mineral fertilizers; methods for determining the doses of mineral fertilizers, humus in the soil and the balance of nutrients.</w:t>
            </w:r>
          </w:p>
        </w:tc>
        <w:tc>
          <w:tcPr>
            <w:tcW w:w="709" w:type="dxa"/>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t>5</w:t>
            </w:r>
          </w:p>
          <w:p w:rsidR="00C2331E" w:rsidRPr="000B6053" w:rsidRDefault="00C2331E" w:rsidP="000B6053">
            <w:pPr>
              <w:spacing w:after="0" w:line="240" w:lineRule="auto"/>
              <w:rPr>
                <w:rFonts w:ascii="Times New Roman" w:hAnsi="Times New Roman"/>
              </w:rPr>
            </w:pP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895190" w:rsidRDefault="00C2331E" w:rsidP="000B6053">
            <w:pPr>
              <w:shd w:val="clear" w:color="auto" w:fill="FFFFFF"/>
              <w:spacing w:after="0" w:line="240" w:lineRule="auto"/>
              <w:rPr>
                <w:rFonts w:ascii="Times New Roman" w:hAnsi="Times New Roman"/>
              </w:rPr>
            </w:pPr>
            <w:r w:rsidRPr="00895190">
              <w:rPr>
                <w:rFonts w:ascii="Times New Roman" w:hAnsi="Times New Roman"/>
              </w:rPr>
              <w:t>C</w:t>
            </w:r>
            <w:r w:rsidRPr="00895190">
              <w:rPr>
                <w:rFonts w:ascii="Times New Roman" w:hAnsi="Times New Roman"/>
                <w:lang w:val="en-US"/>
              </w:rPr>
              <w:t>h</w:t>
            </w:r>
            <w:r w:rsidRPr="00895190">
              <w:rPr>
                <w:rFonts w:ascii="Times New Roman" w:hAnsi="Times New Roman"/>
              </w:rPr>
              <w:t>.D</w:t>
            </w:r>
          </w:p>
        </w:tc>
        <w:tc>
          <w:tcPr>
            <w:tcW w:w="884" w:type="dxa"/>
            <w:shd w:val="clear" w:color="auto" w:fill="auto"/>
          </w:tcPr>
          <w:p w:rsidR="00C2331E" w:rsidRPr="00853545" w:rsidRDefault="00C2331E" w:rsidP="000B6053">
            <w:pPr>
              <w:shd w:val="clear" w:color="auto" w:fill="FFFFFF"/>
              <w:spacing w:after="0" w:line="240" w:lineRule="auto"/>
              <w:rPr>
                <w:rFonts w:ascii="Times New Roman" w:hAnsi="Times New Roman"/>
                <w:highlight w:val="yellow"/>
              </w:rPr>
            </w:pPr>
            <w:r w:rsidRPr="00895190">
              <w:rPr>
                <w:rFonts w:ascii="Times New Roman" w:hAnsi="Times New Roman"/>
              </w:rPr>
              <w:t>EC</w:t>
            </w:r>
          </w:p>
        </w:tc>
        <w:tc>
          <w:tcPr>
            <w:tcW w:w="1384" w:type="dxa"/>
            <w:shd w:val="clear" w:color="auto" w:fill="auto"/>
          </w:tcPr>
          <w:p w:rsidR="00C2331E" w:rsidRPr="002D4677" w:rsidRDefault="00895190" w:rsidP="000B6053">
            <w:pPr>
              <w:shd w:val="clear" w:color="auto" w:fill="FFFFFF"/>
              <w:spacing w:after="0" w:line="240" w:lineRule="auto"/>
              <w:rPr>
                <w:rFonts w:ascii="Times New Roman" w:hAnsi="Times New Roman"/>
                <w:lang w:val="en-US"/>
              </w:rPr>
            </w:pPr>
            <w:r w:rsidRPr="002D4677">
              <w:rPr>
                <w:rFonts w:ascii="Times New Roman" w:hAnsi="Times New Roman"/>
                <w:lang w:val="en-US"/>
              </w:rPr>
              <w:t xml:space="preserve">Chemical Analysis of   Soil, Plants </w:t>
            </w:r>
            <w:r w:rsidRPr="002D4677">
              <w:rPr>
                <w:rFonts w:ascii="Times New Roman" w:hAnsi="Times New Roman"/>
                <w:lang w:val="en-US"/>
              </w:rPr>
              <w:lastRenderedPageBreak/>
              <w:t>and Fertilizers</w:t>
            </w:r>
          </w:p>
        </w:tc>
        <w:tc>
          <w:tcPr>
            <w:tcW w:w="2693" w:type="dxa"/>
            <w:shd w:val="clear" w:color="auto" w:fill="auto"/>
          </w:tcPr>
          <w:p w:rsidR="00853545" w:rsidRPr="004913C2" w:rsidRDefault="00853545" w:rsidP="00853545">
            <w:pPr>
              <w:pStyle w:val="HTML"/>
              <w:jc w:val="both"/>
              <w:rPr>
                <w:rFonts w:ascii="Times New Roman" w:hAnsi="Times New Roman"/>
                <w:sz w:val="22"/>
                <w:szCs w:val="22"/>
                <w:lang w:val="en-US"/>
              </w:rPr>
            </w:pPr>
            <w:r w:rsidRPr="000B6053">
              <w:rPr>
                <w:rFonts w:ascii="Times New Roman" w:hAnsi="Times New Roman"/>
                <w:b/>
                <w:sz w:val="22"/>
                <w:szCs w:val="22"/>
                <w:lang w:val="en-US"/>
              </w:rPr>
              <w:lastRenderedPageBreak/>
              <w:t>Purpose:</w:t>
            </w:r>
            <w:r w:rsidRPr="000B6053">
              <w:rPr>
                <w:rFonts w:ascii="Times New Roman" w:hAnsi="Times New Roman"/>
                <w:sz w:val="22"/>
                <w:szCs w:val="22"/>
                <w:lang w:val="en-US"/>
              </w:rPr>
              <w:t xml:space="preserve"> </w:t>
            </w:r>
            <w:r w:rsidRPr="004913C2">
              <w:rPr>
                <w:rFonts w:ascii="Times New Roman" w:hAnsi="Times New Roman"/>
                <w:sz w:val="22"/>
                <w:szCs w:val="22"/>
                <w:lang w:val="en-US"/>
              </w:rPr>
              <w:t xml:space="preserve">Study methods for analyzing soils, plants and fertilizers to determine </w:t>
            </w:r>
            <w:r w:rsidRPr="004913C2">
              <w:rPr>
                <w:rFonts w:ascii="Times New Roman" w:hAnsi="Times New Roman"/>
                <w:sz w:val="22"/>
                <w:szCs w:val="22"/>
                <w:lang w:val="en-US"/>
              </w:rPr>
              <w:lastRenderedPageBreak/>
              <w:t>the content of elements for compliance with regulatory requirements.</w:t>
            </w:r>
          </w:p>
          <w:p w:rsidR="00C2331E" w:rsidRPr="000B6053" w:rsidRDefault="00853545" w:rsidP="00853545">
            <w:pPr>
              <w:shd w:val="clear" w:color="auto" w:fill="FFFFFF"/>
              <w:spacing w:after="0" w:line="240" w:lineRule="auto"/>
              <w:jc w:val="both"/>
              <w:rPr>
                <w:rFonts w:ascii="Times New Roman" w:hAnsi="Times New Roman" w:cs="Times New Roman"/>
                <w:lang w:val="en-US"/>
              </w:rPr>
            </w:pPr>
            <w:r w:rsidRPr="004913C2">
              <w:rPr>
                <w:rFonts w:ascii="Times New Roman" w:hAnsi="Times New Roman"/>
                <w:b/>
                <w:lang w:val="en-US"/>
              </w:rPr>
              <w:t>Contents:</w:t>
            </w:r>
            <w:r w:rsidRPr="004913C2">
              <w:rPr>
                <w:rFonts w:ascii="Times New Roman" w:hAnsi="Times New Roman"/>
                <w:lang w:val="en-US"/>
              </w:rPr>
              <w:t xml:space="preserve">  Studies the system of measures of chemical influence on the soil, </w:t>
            </w:r>
            <w:proofErr w:type="gramStart"/>
            <w:r w:rsidRPr="004913C2">
              <w:rPr>
                <w:rFonts w:ascii="Times New Roman" w:hAnsi="Times New Roman"/>
                <w:lang w:val="en-US"/>
              </w:rPr>
              <w:t>masters</w:t>
            </w:r>
            <w:proofErr w:type="gramEnd"/>
            <w:r w:rsidRPr="004913C2">
              <w:rPr>
                <w:rFonts w:ascii="Times New Roman" w:hAnsi="Times New Roman"/>
                <w:lang w:val="en-US"/>
              </w:rPr>
              <w:t xml:space="preserve"> modern methods of soil and agrochemical analyzes and the use of their results in production activities, competently determines the trends of the soil-forming process in different agricultural landscapes to improve its properties when cultivating agricultural crops. Forms theoretical and practical knowledge and skills to improve legal regulation, manage the nutrition of agricultural plants, </w:t>
            </w:r>
            <w:proofErr w:type="gramStart"/>
            <w:r w:rsidRPr="004913C2">
              <w:rPr>
                <w:rFonts w:ascii="Times New Roman" w:hAnsi="Times New Roman"/>
                <w:lang w:val="en-US"/>
              </w:rPr>
              <w:t>determine</w:t>
            </w:r>
            <w:proofErr w:type="gramEnd"/>
            <w:r w:rsidRPr="004913C2">
              <w:rPr>
                <w:rFonts w:ascii="Times New Roman" w:hAnsi="Times New Roman"/>
                <w:lang w:val="en-US"/>
              </w:rPr>
              <w:t xml:space="preserve"> optimal rates, timing and methods of applying fertilizers in various production conditions.</w:t>
            </w:r>
          </w:p>
        </w:tc>
        <w:tc>
          <w:tcPr>
            <w:tcW w:w="709" w:type="dxa"/>
          </w:tcPr>
          <w:p w:rsidR="00C2331E" w:rsidRPr="000B6053" w:rsidRDefault="000B6053" w:rsidP="000B6053">
            <w:pPr>
              <w:spacing w:after="0" w:line="240" w:lineRule="auto"/>
              <w:rPr>
                <w:rFonts w:ascii="Times New Roman" w:hAnsi="Times New Roman"/>
                <w:lang w:val="kk-KZ"/>
              </w:rPr>
            </w:pPr>
            <w:r>
              <w:rPr>
                <w:rFonts w:ascii="Times New Roman" w:hAnsi="Times New Roman"/>
                <w:lang w:val="kk-KZ"/>
              </w:rPr>
              <w:lastRenderedPageBreak/>
              <w:t>4</w:t>
            </w: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rPr>
                <w:lang w:val="en-US"/>
              </w:rPr>
            </w:pPr>
          </w:p>
        </w:tc>
        <w:tc>
          <w:tcPr>
            <w:tcW w:w="567" w:type="dxa"/>
          </w:tcPr>
          <w:p w:rsidR="00C2331E" w:rsidRPr="000B6053" w:rsidRDefault="00C2331E" w:rsidP="000B6053"/>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853545"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w:t>
            </w:r>
            <w:r w:rsidRPr="000B6053">
              <w:rPr>
                <w:rFonts w:ascii="Times New Roman" w:hAnsi="Times New Roman"/>
                <w:lang w:val="en-US"/>
              </w:rPr>
              <w:t>h</w:t>
            </w:r>
            <w:r w:rsidRPr="000B6053">
              <w:rPr>
                <w:rFonts w:ascii="Times New Roman" w:hAnsi="Times New Roman"/>
              </w:rPr>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rPr>
              <w:t>Fe</w:t>
            </w:r>
            <w:r w:rsidRPr="000B6053">
              <w:rPr>
                <w:rFonts w:ascii="Times New Roman" w:hAnsi="Times New Roman"/>
                <w:lang w:val="en-US"/>
              </w:rPr>
              <w:t>ed</w:t>
            </w:r>
            <w:r w:rsidRPr="000B6053">
              <w:rPr>
                <w:rFonts w:ascii="Times New Roman" w:hAnsi="Times New Roman"/>
              </w:rPr>
              <w:t xml:space="preserve"> Production </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b/>
                <w:color w:val="000000"/>
                <w:lang w:val="en-US"/>
              </w:rPr>
              <w:t>Purpose:</w:t>
            </w:r>
            <w:r w:rsidRPr="000B6053">
              <w:rPr>
                <w:rFonts w:ascii="Times New Roman" w:hAnsi="Times New Roman" w:cs="Times New Roman"/>
                <w:color w:val="000000"/>
                <w:lang w:val="en-US"/>
              </w:rPr>
              <w:t xml:space="preserve"> To get acquainted with ways to improve pastures, feed production technology, haylage and silage harvesting technology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b/>
                <w:color w:val="000000"/>
                <w:lang w:val="en-US"/>
              </w:rPr>
              <w:t>Content:</w:t>
            </w:r>
            <w:r w:rsidRPr="000B6053">
              <w:rPr>
                <w:rFonts w:ascii="Times New Roman" w:hAnsi="Times New Roman" w:cs="Times New Roman"/>
                <w:color w:val="000000"/>
                <w:lang w:val="en-US"/>
              </w:rPr>
              <w:t xml:space="preserve"> To be able to develop and understand the theoretical foundations and practical ways to obtain high and stable production of fodder crops in the </w:t>
            </w:r>
            <w:r w:rsidRPr="000B6053">
              <w:rPr>
                <w:rFonts w:ascii="Times New Roman" w:hAnsi="Times New Roman" w:cs="Times New Roman"/>
                <w:color w:val="000000"/>
                <w:lang w:val="en-US"/>
              </w:rPr>
              <w:lastRenderedPageBreak/>
              <w:t>fields, as well as to use them correctly in hayfields and pastures. Getting used to experimental and experimental work, their further use in professional activities.</w:t>
            </w:r>
          </w:p>
        </w:tc>
        <w:tc>
          <w:tcPr>
            <w:tcW w:w="709" w:type="dxa"/>
            <w:vMerge w:val="restart"/>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w:t>
            </w:r>
            <w:r w:rsidRPr="000B6053">
              <w:rPr>
                <w:rFonts w:ascii="Times New Roman" w:hAnsi="Times New Roman"/>
                <w:lang w:val="en-US"/>
              </w:rPr>
              <w:t>h</w:t>
            </w:r>
            <w:r w:rsidRPr="000B6053">
              <w:rPr>
                <w:rFonts w:ascii="Times New Roman" w:hAnsi="Times New Roman"/>
              </w:rPr>
              <w:t>.D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Natural forage plants</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color w:val="000000"/>
                <w:lang w:val="en-US"/>
              </w:rPr>
              <w:t>Purpose: the student must have information about the origin of forage plants resistant to the arid zone, the features of their acclimatization, biological and morphological characteristics, productivity indicators, feed values and technology of feed preparation</w:t>
            </w:r>
            <w:r w:rsidRPr="000B6053">
              <w:rPr>
                <w:rFonts w:ascii="Times New Roman" w:hAnsi="Times New Roman" w:cs="Times New Roman"/>
                <w:color w:val="000000"/>
                <w:lang w:val="kk-KZ"/>
              </w:rPr>
              <w:t>.</w:t>
            </w:r>
            <w:r w:rsidRPr="000B6053">
              <w:rPr>
                <w:rFonts w:ascii="Times New Roman" w:hAnsi="Times New Roman" w:cs="Times New Roman"/>
                <w:color w:val="000000"/>
                <w:lang w:val="en-US"/>
              </w:rPr>
              <w:t xml:space="preserve">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color w:val="000000"/>
                <w:lang w:val="en-US"/>
              </w:rPr>
              <w:t>Content: properties of the main fodder crops found on natural pastures, rational use, improvement of natural pastures, introduction of fodder crops into production and modern cultivation technologies depending on the soil and climatic conditions of the region, technology of forage harvesting and growing seeds of perennial grasses, methods of radical or easy improvement of degraded pastures.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13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Industrial  Practice  І</w:t>
            </w:r>
          </w:p>
        </w:tc>
        <w:tc>
          <w:tcPr>
            <w:tcW w:w="2693" w:type="dxa"/>
            <w:shd w:val="clear" w:color="auto" w:fill="auto"/>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Generalization and deepening of theoretical knowledge in the field of crop production and agriculture based on </w:t>
            </w:r>
            <w:r w:rsidRPr="000B6053">
              <w:rPr>
                <w:rFonts w:ascii="Times New Roman" w:eastAsia="Times New Roman" w:hAnsi="Times New Roman" w:cs="Times New Roman"/>
                <w:lang w:val="en-US"/>
              </w:rPr>
              <w:lastRenderedPageBreak/>
              <w:t>the study of the work of organizations.</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kk-KZ"/>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Collection of information about the activities of an educational institution and the professional activities of an agronomist. Analysis of normative documents that determine the content of education under the updated program. Instilling the skills of mastering the practical foundations of the future profession. Development of skills for collecting and accumulating empirical material. Development of skills for structuring, systematizing knowledge and presenting it in various ways. </w:t>
            </w:r>
            <w:r w:rsidRPr="000B6053">
              <w:rPr>
                <w:rFonts w:ascii="Times New Roman" w:eastAsia="Times New Roman" w:hAnsi="Times New Roman" w:cs="Times New Roman"/>
              </w:rPr>
              <w:t>Development of public speech skills, presentation of reporting documentation.</w:t>
            </w:r>
          </w:p>
        </w:tc>
        <w:tc>
          <w:tcPr>
            <w:tcW w:w="709" w:type="dxa"/>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lastRenderedPageBreak/>
              <w:t>5</w:t>
            </w:r>
          </w:p>
        </w:tc>
        <w:tc>
          <w:tcPr>
            <w:tcW w:w="601"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lastRenderedPageBreak/>
              <w:t>Technology of  Storage  and  Processing  of  Production  of Agricultural crops</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Storage  and  Processing  of  Production  of Plant Growing</w:t>
            </w:r>
          </w:p>
        </w:tc>
        <w:tc>
          <w:tcPr>
            <w:tcW w:w="2693" w:type="dxa"/>
            <w:shd w:val="clear" w:color="auto" w:fill="auto"/>
          </w:tcPr>
          <w:p w:rsidR="00C2331E" w:rsidRPr="000B6053" w:rsidRDefault="00C2331E" w:rsidP="000B6053">
            <w:pPr>
              <w:shd w:val="clear" w:color="auto" w:fill="FBFBFB"/>
              <w:spacing w:after="0" w:line="240" w:lineRule="auto"/>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color w:val="000000"/>
                <w:lang w:val="en-US"/>
              </w:rPr>
              <w:t xml:space="preserve">Purpose: formation of theoretical and practical foundations of storage technology; processing of crop production to preserve a certain quality of products. Contents: after harvesting of crop production and organization of its effective storage; scientific principles of storage of crop production, processes </w:t>
            </w:r>
            <w:r w:rsidRPr="000B6053">
              <w:rPr>
                <w:rFonts w:ascii="Times New Roman" w:eastAsia="Times New Roman" w:hAnsi="Times New Roman" w:cs="Times New Roman"/>
                <w:color w:val="000000"/>
                <w:lang w:val="en-US"/>
              </w:rPr>
              <w:lastRenderedPageBreak/>
              <w:t>occurring in the product during storage; characteristics and properties of raw materials and finished products. Get used to the development of complex measures for the processing of crop products obtained after harvesting and the organization of its effective storage.</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lastRenderedPageBreak/>
              <w:t>6</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Ch.D    </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pStyle w:val="HTML"/>
              <w:shd w:val="clear" w:color="auto" w:fill="FFFFFF"/>
              <w:rPr>
                <w:rFonts w:ascii="Times New Roman" w:hAnsi="Times New Roman"/>
                <w:sz w:val="22"/>
                <w:szCs w:val="22"/>
                <w:lang w:val="en-US"/>
              </w:rPr>
            </w:pPr>
            <w:r w:rsidRPr="000B6053">
              <w:rPr>
                <w:rStyle w:val="y2iqfc"/>
                <w:rFonts w:ascii="Times New Roman" w:hAnsi="Times New Roman"/>
                <w:sz w:val="22"/>
                <w:szCs w:val="22"/>
                <w:lang w:val="en-US"/>
              </w:rPr>
              <w:t>Storage and Processing technology for vegetable</w:t>
            </w:r>
            <w:r w:rsidRPr="000B6053">
              <w:rPr>
                <w:rStyle w:val="y2iqfc"/>
                <w:rFonts w:ascii="Times New Roman" w:hAnsi="Times New Roman"/>
                <w:sz w:val="22"/>
                <w:szCs w:val="22"/>
                <w:lang w:val="kk-KZ"/>
              </w:rPr>
              <w:t xml:space="preserve"> </w:t>
            </w:r>
            <w:r w:rsidRPr="000B6053">
              <w:rPr>
                <w:rStyle w:val="y2iqfc"/>
                <w:rFonts w:ascii="Times New Roman" w:hAnsi="Times New Roman"/>
                <w:sz w:val="22"/>
                <w:szCs w:val="22"/>
                <w:lang w:val="en-US"/>
              </w:rPr>
              <w:t xml:space="preserve"> products  and potato </w:t>
            </w:r>
          </w:p>
          <w:p w:rsidR="00C2331E" w:rsidRPr="000B6053" w:rsidRDefault="00C2331E" w:rsidP="000B6053">
            <w:pPr>
              <w:shd w:val="clear" w:color="auto" w:fill="FFFFFF"/>
              <w:spacing w:after="0" w:line="240" w:lineRule="auto"/>
              <w:rPr>
                <w:rFonts w:ascii="Times New Roman" w:hAnsi="Times New Roman"/>
                <w:lang w:val="en-US"/>
              </w:rPr>
            </w:pPr>
          </w:p>
        </w:tc>
        <w:tc>
          <w:tcPr>
            <w:tcW w:w="2693" w:type="dxa"/>
            <w:shd w:val="clear" w:color="auto" w:fill="auto"/>
          </w:tcPr>
          <w:p w:rsidR="00C2331E" w:rsidRPr="000B6053" w:rsidRDefault="00C2331E" w:rsidP="000B6053">
            <w:pPr>
              <w:shd w:val="clear" w:color="auto" w:fill="FBFBFB"/>
              <w:spacing w:after="0" w:line="240" w:lineRule="auto"/>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color w:val="000000"/>
                <w:lang w:val="en-US"/>
              </w:rPr>
              <w:t xml:space="preserve">Purpose: agricultural products. This is due to an increase in the amount of profit and the level of revenue, a decrease in costs and funds per unit mass of the stored product with good preservation of its quantity and quality. The costs of storage and processing of products are reduced, an improved technical base is being created, new technological methods are being introduced, and the flexibility of specialists is increasing. </w:t>
            </w:r>
          </w:p>
          <w:p w:rsidR="00C2331E" w:rsidRPr="000B6053" w:rsidRDefault="00C2331E" w:rsidP="000B6053">
            <w:pPr>
              <w:shd w:val="clear" w:color="auto" w:fill="FBFBFB"/>
              <w:spacing w:after="0" w:line="240" w:lineRule="auto"/>
              <w:jc w:val="both"/>
              <w:rPr>
                <w:rFonts w:ascii="Arial" w:eastAsia="Times New Roman" w:hAnsi="Arial" w:cs="Arial"/>
                <w:color w:val="000000"/>
                <w:lang w:val="en-US"/>
              </w:rPr>
            </w:pPr>
            <w:r w:rsidRPr="000B6053">
              <w:rPr>
                <w:rFonts w:ascii="Times New Roman" w:eastAsia="Times New Roman" w:hAnsi="Times New Roman" w:cs="Times New Roman"/>
                <w:color w:val="000000"/>
                <w:lang w:val="en-US"/>
              </w:rPr>
              <w:t xml:space="preserve">Content: Studies the application of production technologies for the storage and processing of vegetable crops and potatoes. Forms theoretical knowledge and practical skills of future specialists in the storage and processing of vegetable products and potatoes to </w:t>
            </w:r>
            <w:r w:rsidRPr="000B6053">
              <w:rPr>
                <w:rFonts w:ascii="Times New Roman" w:eastAsia="Times New Roman" w:hAnsi="Times New Roman" w:cs="Times New Roman"/>
                <w:color w:val="000000"/>
                <w:lang w:val="en-US"/>
              </w:rPr>
              <w:lastRenderedPageBreak/>
              <w:t>provide the population with this type of food.</w:t>
            </w:r>
          </w:p>
        </w:tc>
        <w:tc>
          <w:tcPr>
            <w:tcW w:w="709" w:type="dxa"/>
            <w:vMerge/>
          </w:tcPr>
          <w:p w:rsidR="00C2331E" w:rsidRPr="000B6053" w:rsidRDefault="00C2331E" w:rsidP="000B6053">
            <w:pPr>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eastAsia="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val="restart"/>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Cotton Breeding</w:t>
            </w:r>
          </w:p>
        </w:tc>
        <w:tc>
          <w:tcPr>
            <w:tcW w:w="2693" w:type="dxa"/>
            <w:shd w:val="clear" w:color="auto" w:fill="auto"/>
          </w:tcPr>
          <w:p w:rsidR="00C2331E" w:rsidRPr="000B6053" w:rsidRDefault="00C2331E" w:rsidP="000B6053">
            <w:pPr>
              <w:shd w:val="clear" w:color="auto" w:fill="FFFFFF"/>
              <w:spacing w:after="0" w:line="240" w:lineRule="auto"/>
              <w:jc w:val="both"/>
              <w:rPr>
                <w:rFonts w:ascii="Times New Roman" w:hAnsi="Times New Roman" w:cs="Times New Roman"/>
                <w:color w:val="000000"/>
                <w:lang w:val="kk-KZ"/>
              </w:rPr>
            </w:pPr>
            <w:r w:rsidRPr="000B6053">
              <w:rPr>
                <w:rFonts w:ascii="Times New Roman" w:hAnsi="Times New Roman" w:cs="Times New Roman"/>
                <w:color w:val="000000"/>
                <w:lang w:val="en-US"/>
              </w:rPr>
              <w:t xml:space="preserve">Purpose: To get an idea of cotton, to study the technology of growing domestic varieties of cotton, to take into account the agrophysical, agrochemical properties of purple soils of the Turkestan region, as well as the conditions of fertilizing fertilizers, pest control and diseases. Teaching students effective approaches to the agronomic study of plants, improving the technology of cultivation. </w:t>
            </w:r>
          </w:p>
          <w:p w:rsidR="00C2331E" w:rsidRPr="000B6053" w:rsidRDefault="00C2331E" w:rsidP="000B6053">
            <w:pPr>
              <w:shd w:val="clear" w:color="auto" w:fill="FFFFFF"/>
              <w:spacing w:after="0" w:line="240" w:lineRule="auto"/>
              <w:jc w:val="both"/>
              <w:rPr>
                <w:rFonts w:ascii="Times New Roman" w:hAnsi="Times New Roman" w:cs="Times New Roman"/>
                <w:lang w:val="en-US"/>
              </w:rPr>
            </w:pPr>
            <w:r w:rsidRPr="000B6053">
              <w:rPr>
                <w:rFonts w:ascii="Times New Roman" w:hAnsi="Times New Roman" w:cs="Times New Roman"/>
                <w:color w:val="000000"/>
                <w:lang w:val="en-US"/>
              </w:rPr>
              <w:t>Content: Studies the theoretical foundations of increasing the economic efficiency of cotton growing in assessing the current state of the industry and developing proposals for improving the placement of cotton growing in new economic conditions. Cotton growing, methods of growing and producing cotton, development of intensive technologies for obtaining planting material and fruit products. Acquisition of skills of effective cotton farming with the use of innovative technologies.</w:t>
            </w:r>
          </w:p>
        </w:tc>
        <w:tc>
          <w:tcPr>
            <w:tcW w:w="709" w:type="dxa"/>
            <w:vMerge w:val="restart"/>
          </w:tcPr>
          <w:p w:rsidR="00C2331E" w:rsidRPr="000B6053" w:rsidRDefault="00C2331E" w:rsidP="000B6053">
            <w:pPr>
              <w:spacing w:after="0" w:line="240" w:lineRule="auto"/>
              <w:rPr>
                <w:rFonts w:ascii="Times New Roman" w:hAnsi="Times New Roman"/>
              </w:rPr>
            </w:pPr>
            <w:r w:rsidRPr="000B6053">
              <w:rPr>
                <w:rFonts w:ascii="Times New Roman" w:hAnsi="Times New Roman"/>
              </w:rPr>
              <w:t>4</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 xml:space="preserve">Gardening </w:t>
            </w:r>
            <w:r w:rsidRPr="000B6053">
              <w:rPr>
                <w:rFonts w:ascii="Times New Roman" w:hAnsi="Times New Roman"/>
              </w:rPr>
              <w:lastRenderedPageBreak/>
              <w:t>and Viticulture</w:t>
            </w:r>
          </w:p>
        </w:tc>
        <w:tc>
          <w:tcPr>
            <w:tcW w:w="2693" w:type="dxa"/>
            <w:shd w:val="clear" w:color="auto" w:fill="auto"/>
          </w:tcPr>
          <w:p w:rsidR="00C2331E" w:rsidRPr="000B6053" w:rsidRDefault="00C2331E" w:rsidP="000B6053">
            <w:pPr>
              <w:shd w:val="clear" w:color="auto" w:fill="FBFBFB"/>
              <w:spacing w:after="0" w:line="240" w:lineRule="auto"/>
              <w:jc w:val="both"/>
              <w:rPr>
                <w:rFonts w:ascii="Times New Roman" w:eastAsia="Times New Roman" w:hAnsi="Times New Roman" w:cs="Times New Roman"/>
                <w:color w:val="000000"/>
                <w:lang w:val="en-US"/>
              </w:rPr>
            </w:pPr>
            <w:r w:rsidRPr="000B6053">
              <w:rPr>
                <w:rFonts w:ascii="Times New Roman" w:eastAsia="Times New Roman" w:hAnsi="Times New Roman" w:cs="Times New Roman"/>
                <w:color w:val="000000"/>
                <w:lang w:val="en-US"/>
              </w:rPr>
              <w:lastRenderedPageBreak/>
              <w:t xml:space="preserve">Purpose: The main purpose </w:t>
            </w:r>
            <w:r w:rsidRPr="000B6053">
              <w:rPr>
                <w:rFonts w:ascii="Times New Roman" w:eastAsia="Times New Roman" w:hAnsi="Times New Roman" w:cs="Times New Roman"/>
                <w:color w:val="000000"/>
                <w:lang w:val="en-US"/>
              </w:rPr>
              <w:lastRenderedPageBreak/>
              <w:t>of the discipline is to train future specialists to work independently in production conditions with the study of technology for obtaining products of horticultural and grape production, its agrotechnical, biological and other specialized special operations and technological links, mastering the place and methods of execution. Contents: To know the diversity of horticultural crops and viticulture, methods of obtaining horticulture and viticulture products, the current state of the industry and prospects for its development, requirements for varieties and hybrids of modern horticulture and viticulture, to develop an intensive technology for obtaining planting material and fruit products. Mastering the skills of using intensive technologies in the cultivation and production of melons and viticultural crops.</w:t>
            </w:r>
          </w:p>
        </w:tc>
        <w:tc>
          <w:tcPr>
            <w:tcW w:w="709" w:type="dxa"/>
            <w:vMerge/>
          </w:tcPr>
          <w:p w:rsidR="00C2331E" w:rsidRPr="000B6053" w:rsidRDefault="00C2331E" w:rsidP="000B6053">
            <w:pPr>
              <w:spacing w:after="0" w:line="240" w:lineRule="auto"/>
              <w:rPr>
                <w:rFonts w:ascii="Times New Roman" w:hAnsi="Times New Roman"/>
                <w:lang w:val="kk-KZ"/>
              </w:rPr>
            </w:pPr>
          </w:p>
        </w:tc>
        <w:tc>
          <w:tcPr>
            <w:tcW w:w="601" w:type="dxa"/>
          </w:tcPr>
          <w:p w:rsidR="00C2331E" w:rsidRPr="000B6053" w:rsidRDefault="00C2331E" w:rsidP="000B6053">
            <w:pPr>
              <w:spacing w:after="0" w:line="240" w:lineRule="auto"/>
              <w:rPr>
                <w:rFonts w:ascii="Times New Roman" w:hAnsi="Times New Roman"/>
                <w:lang w:val="en-US"/>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tc>
        <w:tc>
          <w:tcPr>
            <w:tcW w:w="567" w:type="dxa"/>
          </w:tcPr>
          <w:p w:rsidR="00C2331E" w:rsidRPr="000B6053" w:rsidRDefault="00C2331E" w:rsidP="000B6053">
            <w:pPr>
              <w:spacing w:after="0" w:line="240" w:lineRule="auto"/>
              <w:rPr>
                <w:rFonts w:ascii="Times New Roman" w:hAnsi="Times New Roman"/>
                <w:lang w:val="en-US" w:eastAsia="de-DE"/>
              </w:rPr>
            </w:pPr>
          </w:p>
          <w:p w:rsidR="00C2331E" w:rsidRPr="000B6053" w:rsidRDefault="00C2331E" w:rsidP="000B6053">
            <w:pPr>
              <w:rPr>
                <w:rFonts w:ascii="Times New Roman" w:hAnsi="Times New Roman"/>
                <w:lang w:eastAsia="de-DE"/>
              </w:rPr>
            </w:pPr>
            <w:r w:rsidRPr="000B6053">
              <w:rPr>
                <w:rFonts w:ascii="Times New Roman" w:hAnsi="Times New Roman"/>
              </w:rPr>
              <w:lastRenderedPageBreak/>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r>
      <w:tr w:rsidR="00C2331E" w:rsidRPr="000B6053" w:rsidTr="000B6053">
        <w:tc>
          <w:tcPr>
            <w:tcW w:w="959" w:type="dxa"/>
            <w:vMerge/>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lang w:val="kk-KZ"/>
              </w:rPr>
            </w:pP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t>Industrial  Practice ІІ</w:t>
            </w:r>
          </w:p>
        </w:tc>
        <w:tc>
          <w:tcPr>
            <w:tcW w:w="2693" w:type="dxa"/>
            <w:shd w:val="clear" w:color="auto" w:fill="auto"/>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Systematization, generalization and deepening of theoretical knowledge in the field of </w:t>
            </w:r>
            <w:r w:rsidRPr="000B6053">
              <w:rPr>
                <w:rFonts w:ascii="Times New Roman" w:eastAsia="Times New Roman" w:hAnsi="Times New Roman" w:cs="Times New Roman"/>
                <w:lang w:val="en-US"/>
              </w:rPr>
              <w:lastRenderedPageBreak/>
              <w:t>plant protection and quarantine based on the study of the work of organizations in which students have practical training.</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Considers technology, economics, organization and management of agricultural production, the organization of the agronomic service and the methods of work of the chief agronomist, agronomists of industries and production units of the economy. Gaining skills with maps by crops, take part in the development of a work plan for spring field work and its implementation, as well as in organizing control over the quality of work and products.</w:t>
            </w:r>
          </w:p>
        </w:tc>
        <w:tc>
          <w:tcPr>
            <w:tcW w:w="709" w:type="dxa"/>
          </w:tcPr>
          <w:p w:rsidR="00C2331E" w:rsidRPr="000B6053" w:rsidRDefault="00C2331E" w:rsidP="000B6053">
            <w:pPr>
              <w:spacing w:after="0" w:line="240" w:lineRule="auto"/>
              <w:rPr>
                <w:rFonts w:ascii="Times New Roman" w:hAnsi="Times New Roman"/>
                <w:lang w:val="kk-KZ"/>
              </w:rPr>
            </w:pPr>
            <w:r w:rsidRPr="000B6053">
              <w:rPr>
                <w:rFonts w:ascii="Times New Roman" w:hAnsi="Times New Roman"/>
                <w:lang w:val="kk-KZ"/>
              </w:rPr>
              <w:lastRenderedPageBreak/>
              <w:t>5</w:t>
            </w:r>
          </w:p>
        </w:tc>
        <w:tc>
          <w:tcPr>
            <w:tcW w:w="601"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val="kk-KZ"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val="kk-KZ" w:eastAsia="de-DE"/>
              </w:rPr>
            </w:pPr>
          </w:p>
        </w:tc>
      </w:tr>
      <w:tr w:rsidR="00C2331E" w:rsidRPr="000B6053" w:rsidTr="000B6053">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cs="Times New Roman"/>
                <w:lang w:val="en-US"/>
              </w:rPr>
            </w:pPr>
            <w:r w:rsidRPr="000B6053">
              <w:rPr>
                <w:rFonts w:ascii="Times New Roman" w:hAnsi="Times New Roman" w:cs="Times New Roman"/>
                <w:lang w:val="en-US"/>
              </w:rPr>
              <w:lastRenderedPageBreak/>
              <w:t>Professional competencies acquisition</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cs="Times New Roman"/>
                <w:lang w:val="en-US"/>
              </w:rPr>
            </w:pPr>
            <w:r w:rsidRPr="000B6053">
              <w:rPr>
                <w:rFonts w:ascii="Times New Roman" w:hAnsi="Times New Roman" w:cs="Times New Roman"/>
                <w:lang w:val="en-US"/>
              </w:rPr>
              <w:t>PD</w:t>
            </w: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cs="Times New Roman"/>
                <w:lang w:val="en-US"/>
              </w:rPr>
            </w:pPr>
            <w:r w:rsidRPr="000B6053">
              <w:rPr>
                <w:rFonts w:ascii="Times New Roman" w:hAnsi="Times New Roman" w:cs="Times New Roman"/>
                <w:lang w:val="en-US"/>
              </w:rPr>
              <w:t>EC</w:t>
            </w: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cs="Times New Roman"/>
                <w:lang w:val="en-US"/>
              </w:rPr>
            </w:pPr>
            <w:r w:rsidRPr="000B6053">
              <w:rPr>
                <w:rFonts w:ascii="Times New Roman" w:hAnsi="Times New Roman" w:cs="Times New Roman"/>
                <w:lang w:val="en-US"/>
              </w:rPr>
              <w:t>Subjects on the Additional Educational Program</w:t>
            </w:r>
          </w:p>
        </w:tc>
        <w:tc>
          <w:tcPr>
            <w:tcW w:w="2693" w:type="dxa"/>
            <w:shd w:val="clear" w:color="auto" w:fill="auto"/>
            <w:vAlign w:val="center"/>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hAnsi="Times New Roman" w:cs="Times New Roman"/>
                <w:b/>
                <w:lang w:val="kk-KZ"/>
              </w:rPr>
              <w:t xml:space="preserve">Purpose: </w:t>
            </w:r>
            <w:r w:rsidRPr="000B6053">
              <w:rPr>
                <w:rFonts w:ascii="Times New Roman" w:eastAsia="Times New Roman" w:hAnsi="Times New Roman" w:cs="Times New Roman"/>
                <w:lang w:val="en-US"/>
              </w:rPr>
              <w:t xml:space="preserve"> Acquisition of new professional competencies in the field of related educational programs.</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They study the additional educational program Minor (Minor) - a set of disciplines and (or) modules and other types of educational work, determined by students for study in order to form </w:t>
            </w:r>
            <w:r w:rsidRPr="000B6053">
              <w:rPr>
                <w:rFonts w:ascii="Times New Roman" w:eastAsia="Times New Roman" w:hAnsi="Times New Roman" w:cs="Times New Roman"/>
                <w:lang w:val="en-US"/>
              </w:rPr>
              <w:lastRenderedPageBreak/>
              <w:t>additional competencies</w:t>
            </w:r>
          </w:p>
        </w:tc>
        <w:tc>
          <w:tcPr>
            <w:tcW w:w="709" w:type="dxa"/>
          </w:tcPr>
          <w:p w:rsidR="00C2331E" w:rsidRPr="000B6053" w:rsidRDefault="00C2331E" w:rsidP="000B6053">
            <w:pPr>
              <w:spacing w:after="0" w:line="240" w:lineRule="auto"/>
              <w:rPr>
                <w:rFonts w:ascii="Times New Roman" w:hAnsi="Times New Roman" w:cs="Times New Roman"/>
                <w:lang w:val="kk-KZ"/>
              </w:rPr>
            </w:pPr>
            <w:r w:rsidRPr="000B6053">
              <w:rPr>
                <w:rFonts w:ascii="Times New Roman" w:hAnsi="Times New Roman" w:cs="Times New Roman"/>
                <w:lang w:val="kk-KZ"/>
              </w:rPr>
              <w:lastRenderedPageBreak/>
              <w:t>12</w:t>
            </w:r>
          </w:p>
        </w:tc>
        <w:tc>
          <w:tcPr>
            <w:tcW w:w="601"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r w:rsidRPr="000B6053">
              <w:rPr>
                <w:rFonts w:ascii="Times New Roman" w:hAnsi="Times New Roman" w:cs="Times New Roman"/>
              </w:rPr>
              <w:t>√</w:t>
            </w: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p>
        </w:tc>
        <w:tc>
          <w:tcPr>
            <w:tcW w:w="567" w:type="dxa"/>
          </w:tcPr>
          <w:p w:rsidR="00C2331E" w:rsidRPr="000B6053" w:rsidRDefault="00C2331E" w:rsidP="000B6053">
            <w:pPr>
              <w:spacing w:after="0" w:line="240" w:lineRule="auto"/>
              <w:rPr>
                <w:rFonts w:ascii="Times New Roman" w:hAnsi="Times New Roman" w:cs="Times New Roman"/>
              </w:rPr>
            </w:pPr>
          </w:p>
        </w:tc>
        <w:tc>
          <w:tcPr>
            <w:tcW w:w="567" w:type="dxa"/>
          </w:tcPr>
          <w:p w:rsidR="00C2331E" w:rsidRPr="000B6053" w:rsidRDefault="00C2331E" w:rsidP="000B6053">
            <w:pPr>
              <w:spacing w:after="0" w:line="240" w:lineRule="auto"/>
              <w:rPr>
                <w:rFonts w:ascii="Times New Roman" w:eastAsia="Times New Roman" w:hAnsi="Times New Roman" w:cs="Times New Roman"/>
                <w:lang w:val="kk-KZ" w:eastAsia="de-DE"/>
              </w:rPr>
            </w:pPr>
            <w:r w:rsidRPr="000B6053">
              <w:rPr>
                <w:rFonts w:ascii="Times New Roman" w:hAnsi="Times New Roman" w:cs="Times New Roman"/>
              </w:rPr>
              <w:t>√</w:t>
            </w:r>
          </w:p>
        </w:tc>
        <w:tc>
          <w:tcPr>
            <w:tcW w:w="567" w:type="dxa"/>
          </w:tcPr>
          <w:p w:rsidR="00C2331E" w:rsidRPr="000B6053" w:rsidRDefault="00C2331E" w:rsidP="000B6053">
            <w:pPr>
              <w:spacing w:after="0" w:line="240" w:lineRule="auto"/>
              <w:rPr>
                <w:rFonts w:ascii="Times New Roman" w:hAnsi="Times New Roman" w:cs="Times New Roman"/>
              </w:rPr>
            </w:pPr>
          </w:p>
        </w:tc>
        <w:tc>
          <w:tcPr>
            <w:tcW w:w="567" w:type="dxa"/>
          </w:tcPr>
          <w:p w:rsidR="00C2331E" w:rsidRPr="000B6053" w:rsidRDefault="00C2331E" w:rsidP="000B6053">
            <w:pPr>
              <w:spacing w:after="0" w:line="240" w:lineRule="auto"/>
              <w:rPr>
                <w:rFonts w:ascii="Times New Roman" w:hAnsi="Times New Roman" w:cs="Times New Roman"/>
              </w:rPr>
            </w:pPr>
          </w:p>
        </w:tc>
        <w:tc>
          <w:tcPr>
            <w:tcW w:w="567" w:type="dxa"/>
          </w:tcPr>
          <w:p w:rsidR="00C2331E" w:rsidRPr="000B6053" w:rsidRDefault="00C2331E" w:rsidP="000B6053">
            <w:pPr>
              <w:spacing w:after="0" w:line="240" w:lineRule="auto"/>
              <w:rPr>
                <w:rFonts w:ascii="Times New Roman" w:hAnsi="Times New Roman" w:cs="Times New Roman"/>
              </w:rPr>
            </w:pPr>
          </w:p>
        </w:tc>
      </w:tr>
      <w:tr w:rsidR="00C2331E" w:rsidRPr="000B6053" w:rsidTr="000B6053">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rPr>
            </w:pPr>
            <w:r w:rsidRPr="000B6053">
              <w:rPr>
                <w:rFonts w:ascii="Times New Roman" w:hAnsi="Times New Roman"/>
              </w:rPr>
              <w:lastRenderedPageBreak/>
              <w:t>Module final certification</w:t>
            </w: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rPr>
              <w:t xml:space="preserve">Predegree or  Industrial  practice                                        </w:t>
            </w:r>
          </w:p>
        </w:tc>
        <w:tc>
          <w:tcPr>
            <w:tcW w:w="2693" w:type="dxa"/>
            <w:shd w:val="clear" w:color="auto" w:fill="auto"/>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Consolidation of theoretical knowledge gained in the study of the disciplines provided for by the curriculum, gaining experience in the study of an actual scientific problem and preparing for the completion of the bachelor's final qualifying work.</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kk-KZ"/>
              </w:rPr>
            </w:pPr>
            <w:r w:rsidRPr="000B6053">
              <w:rPr>
                <w:rFonts w:ascii="Times New Roman" w:eastAsia="Times New Roman" w:hAnsi="Times New Roman" w:cs="Times New Roman"/>
                <w:b/>
                <w:lang w:val="en-US"/>
              </w:rPr>
              <w:t>Content:</w:t>
            </w:r>
            <w:r w:rsidRPr="000B6053">
              <w:rPr>
                <w:rFonts w:ascii="Times New Roman" w:eastAsia="Times New Roman" w:hAnsi="Times New Roman" w:cs="Times New Roman"/>
                <w:lang w:val="en-US"/>
              </w:rPr>
              <w:t xml:space="preserve"> Knowledge - formation of general professional and professional competencies necessary for the development of crop cultivation technologies, acquisition of production experience of independent work in the conditions of professional agronomic activity, updating knowledge, skills and abilities in the field of agriculture in real conditions of agronomic activity.</w:t>
            </w:r>
          </w:p>
        </w:tc>
        <w:tc>
          <w:tcPr>
            <w:tcW w:w="709" w:type="dxa"/>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t>10</w:t>
            </w:r>
          </w:p>
        </w:tc>
        <w:tc>
          <w:tcPr>
            <w:tcW w:w="601"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pPr>
              <w:spacing w:after="0" w:line="240" w:lineRule="auto"/>
              <w:rPr>
                <w:rFonts w:ascii="Times New Roman" w:hAnsi="Times New Roman"/>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r w:rsidR="00C2331E" w:rsidRPr="000B6053" w:rsidTr="000B6053">
        <w:tc>
          <w:tcPr>
            <w:tcW w:w="959" w:type="dxa"/>
            <w:shd w:val="clear" w:color="auto" w:fill="auto"/>
          </w:tcPr>
          <w:p w:rsidR="00C2331E" w:rsidRPr="000B6053" w:rsidRDefault="00C2331E" w:rsidP="000B6053">
            <w:pPr>
              <w:shd w:val="clear" w:color="auto" w:fill="FFFFFF"/>
              <w:spacing w:after="0" w:line="240" w:lineRule="auto"/>
              <w:rPr>
                <w:rFonts w:ascii="Times New Roman" w:hAnsi="Times New Roman"/>
                <w:lang w:val="en-US"/>
              </w:rPr>
            </w:pPr>
          </w:p>
        </w:tc>
        <w:tc>
          <w:tcPr>
            <w:tcW w:w="567" w:type="dxa"/>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884" w:type="dxa"/>
            <w:shd w:val="clear" w:color="auto" w:fill="auto"/>
          </w:tcPr>
          <w:p w:rsidR="00C2331E" w:rsidRPr="000B6053" w:rsidRDefault="00C2331E" w:rsidP="000B6053">
            <w:pPr>
              <w:shd w:val="clear" w:color="auto" w:fill="FFFFFF"/>
              <w:spacing w:after="0" w:line="240" w:lineRule="auto"/>
              <w:rPr>
                <w:rFonts w:ascii="Times New Roman" w:hAnsi="Times New Roman"/>
              </w:rPr>
            </w:pPr>
          </w:p>
        </w:tc>
        <w:tc>
          <w:tcPr>
            <w:tcW w:w="1384" w:type="dxa"/>
            <w:shd w:val="clear" w:color="000000" w:fill="FFFFFF"/>
          </w:tcPr>
          <w:p w:rsidR="00C2331E" w:rsidRPr="000B6053" w:rsidRDefault="00C2331E" w:rsidP="000B6053">
            <w:pPr>
              <w:shd w:val="clear" w:color="auto" w:fill="FFFFFF"/>
              <w:spacing w:after="0" w:line="240" w:lineRule="auto"/>
              <w:rPr>
                <w:rFonts w:ascii="Times New Roman" w:hAnsi="Times New Roman"/>
                <w:lang w:val="en-US"/>
              </w:rPr>
            </w:pPr>
            <w:r w:rsidRPr="000B6053">
              <w:rPr>
                <w:rFonts w:ascii="Times New Roman" w:hAnsi="Times New Roman"/>
                <w:lang w:val="en-US"/>
              </w:rPr>
              <w:t xml:space="preserve">Writing and defence of degree work (project) or preparing and passing a graded exam/                                                                 </w:t>
            </w:r>
          </w:p>
        </w:tc>
        <w:tc>
          <w:tcPr>
            <w:tcW w:w="2693" w:type="dxa"/>
            <w:shd w:val="clear" w:color="auto" w:fill="auto"/>
          </w:tcPr>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t>Purpose:</w:t>
            </w:r>
            <w:r w:rsidRPr="000B6053">
              <w:rPr>
                <w:rFonts w:ascii="Times New Roman" w:eastAsia="Times New Roman" w:hAnsi="Times New Roman" w:cs="Times New Roman"/>
                <w:lang w:val="en-US"/>
              </w:rPr>
              <w:t xml:space="preserve"> Systematization, consolidation and expansion of theoretical knowledge and practical skills in the educational program and their application in</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proofErr w:type="gramStart"/>
            <w:r w:rsidRPr="000B6053">
              <w:rPr>
                <w:rFonts w:ascii="Times New Roman" w:eastAsia="Times New Roman" w:hAnsi="Times New Roman" w:cs="Times New Roman"/>
                <w:lang w:val="en-US"/>
              </w:rPr>
              <w:t>solving</w:t>
            </w:r>
            <w:proofErr w:type="gramEnd"/>
            <w:r w:rsidRPr="000B6053">
              <w:rPr>
                <w:rFonts w:ascii="Times New Roman" w:eastAsia="Times New Roman" w:hAnsi="Times New Roman" w:cs="Times New Roman"/>
                <w:lang w:val="en-US"/>
              </w:rPr>
              <w:t xml:space="preserve"> specific problems in the field of plant protection.</w:t>
            </w:r>
          </w:p>
          <w:p w:rsidR="00C2331E" w:rsidRPr="000B6053" w:rsidRDefault="00C2331E" w:rsidP="000B6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val="en-US"/>
              </w:rPr>
            </w:pPr>
            <w:r w:rsidRPr="000B6053">
              <w:rPr>
                <w:rFonts w:ascii="Times New Roman" w:eastAsia="Times New Roman" w:hAnsi="Times New Roman" w:cs="Times New Roman"/>
                <w:b/>
                <w:lang w:val="en-US"/>
              </w:rPr>
              <w:lastRenderedPageBreak/>
              <w:t>Content:</w:t>
            </w:r>
            <w:r w:rsidRPr="000B6053">
              <w:rPr>
                <w:rFonts w:ascii="Times New Roman" w:eastAsia="Times New Roman" w:hAnsi="Times New Roman" w:cs="Times New Roman"/>
                <w:lang w:val="en-US"/>
              </w:rPr>
              <w:t xml:space="preserve"> Knowledge and understanding-oriented practice, as the final stage of training, is responsible for the formation of the student's skills of independent work in the professional field. Successful defense of a graduation project at a meeting of the State Attestation Commission is the legal basis for awarding the student the appropriate qualification.</w:t>
            </w:r>
          </w:p>
        </w:tc>
        <w:tc>
          <w:tcPr>
            <w:tcW w:w="709" w:type="dxa"/>
          </w:tcPr>
          <w:p w:rsidR="00C2331E" w:rsidRPr="000B6053" w:rsidRDefault="00C2331E" w:rsidP="000B6053">
            <w:pPr>
              <w:spacing w:after="0" w:line="240" w:lineRule="auto"/>
              <w:rPr>
                <w:rFonts w:ascii="Times New Roman" w:hAnsi="Times New Roman"/>
                <w:lang w:val="en-US"/>
              </w:rPr>
            </w:pPr>
            <w:r w:rsidRPr="000B6053">
              <w:rPr>
                <w:rFonts w:ascii="Times New Roman" w:hAnsi="Times New Roman"/>
                <w:lang w:val="en-US"/>
              </w:rPr>
              <w:lastRenderedPageBreak/>
              <w:t>8</w:t>
            </w:r>
          </w:p>
        </w:tc>
        <w:tc>
          <w:tcPr>
            <w:tcW w:w="601" w:type="dxa"/>
          </w:tcPr>
          <w:p w:rsidR="00C2331E" w:rsidRPr="000B6053" w:rsidRDefault="00C2331E" w:rsidP="000B6053">
            <w:pPr>
              <w:spacing w:after="0" w:line="240" w:lineRule="auto"/>
              <w:rPr>
                <w:rFonts w:ascii="Times New Roman" w:hAnsi="Times New Roman"/>
                <w:lang w:val="kk-KZ"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r w:rsidRPr="000B6053">
              <w:rPr>
                <w:rFonts w:ascii="Times New Roman" w:hAnsi="Times New Roman"/>
              </w:rPr>
              <w:t>√</w:t>
            </w: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pPr>
              <w:spacing w:after="0" w:line="240" w:lineRule="auto"/>
              <w:rPr>
                <w:rFonts w:ascii="Times New Roman" w:hAnsi="Times New Roman"/>
                <w:lang w:eastAsia="de-DE"/>
              </w:rPr>
            </w:pPr>
          </w:p>
        </w:tc>
        <w:tc>
          <w:tcPr>
            <w:tcW w:w="567" w:type="dxa"/>
          </w:tcPr>
          <w:p w:rsidR="00C2331E" w:rsidRPr="000B6053" w:rsidRDefault="00C2331E" w:rsidP="000B6053">
            <w:r w:rsidRPr="000B6053">
              <w:rPr>
                <w:rFonts w:ascii="Times New Roman" w:hAnsi="Times New Roman"/>
              </w:rPr>
              <w:t>√</w:t>
            </w:r>
          </w:p>
        </w:tc>
        <w:tc>
          <w:tcPr>
            <w:tcW w:w="567" w:type="dxa"/>
          </w:tcPr>
          <w:p w:rsidR="00C2331E" w:rsidRPr="000B6053" w:rsidRDefault="00C2331E" w:rsidP="000B6053">
            <w:r w:rsidRPr="000B6053">
              <w:rPr>
                <w:rFonts w:ascii="Times New Roman" w:hAnsi="Times New Roman"/>
              </w:rPr>
              <w:t>√</w:t>
            </w:r>
          </w:p>
        </w:tc>
      </w:tr>
    </w:tbl>
    <w:p w:rsidR="002C3ED1" w:rsidRPr="002435DB" w:rsidRDefault="002C3ED1" w:rsidP="002C3ED1">
      <w:pPr>
        <w:spacing w:after="0" w:line="240" w:lineRule="auto"/>
        <w:ind w:left="360"/>
        <w:rPr>
          <w:rFonts w:ascii="Times New Roman" w:eastAsia="Times New Roman" w:hAnsi="Times New Roman" w:cs="Times New Roman"/>
          <w:b/>
          <w:bCs/>
          <w:sz w:val="28"/>
          <w:szCs w:val="28"/>
          <w:lang w:val="en-US"/>
        </w:rPr>
      </w:pPr>
    </w:p>
    <w:p w:rsidR="002C3ED1" w:rsidRPr="002435DB" w:rsidRDefault="002C3ED1" w:rsidP="002C3ED1">
      <w:pPr>
        <w:spacing w:after="0" w:line="240" w:lineRule="auto"/>
        <w:rPr>
          <w:rFonts w:ascii="Times New Roman" w:eastAsia="Times New Roman" w:hAnsi="Times New Roman" w:cs="Times New Roman"/>
          <w:sz w:val="27"/>
          <w:szCs w:val="27"/>
          <w:lang w:val="en-US"/>
        </w:rPr>
      </w:pPr>
      <w:r w:rsidRPr="002435DB">
        <w:rPr>
          <w:rFonts w:ascii="Times New Roman" w:eastAsia="Times New Roman" w:hAnsi="Times New Roman" w:cs="Times New Roman"/>
          <w:b/>
          <w:bCs/>
          <w:sz w:val="24"/>
          <w:szCs w:val="24"/>
          <w:lang w:val="en-US"/>
        </w:rPr>
        <w:t> </w:t>
      </w:r>
    </w:p>
    <w:p w:rsidR="002C3ED1" w:rsidRPr="002435DB" w:rsidRDefault="002C3ED1" w:rsidP="002C3ED1">
      <w:pPr>
        <w:spacing w:after="0" w:line="240" w:lineRule="auto"/>
        <w:jc w:val="center"/>
        <w:rPr>
          <w:rFonts w:ascii="Times New Roman" w:eastAsia="Times New Roman" w:hAnsi="Times New Roman" w:cs="Times New Roman"/>
          <w:sz w:val="27"/>
          <w:szCs w:val="27"/>
          <w:lang w:val="en-US"/>
        </w:rPr>
      </w:pPr>
      <w:r w:rsidRPr="002435DB">
        <w:rPr>
          <w:rFonts w:ascii="Times New Roman" w:eastAsia="Times New Roman" w:hAnsi="Times New Roman" w:cs="Times New Roman"/>
          <w:b/>
          <w:bCs/>
          <w:sz w:val="24"/>
          <w:szCs w:val="24"/>
          <w:lang w:val="en-US"/>
        </w:rPr>
        <w:t> </w:t>
      </w:r>
    </w:p>
    <w:p w:rsidR="00011908" w:rsidRPr="002435DB" w:rsidRDefault="00011908" w:rsidP="00011908">
      <w:pPr>
        <w:ind w:firstLine="708"/>
        <w:jc w:val="both"/>
        <w:rPr>
          <w:rFonts w:ascii="Times New Roman" w:hAnsi="Times New Roman" w:cs="Times New Roman"/>
          <w:bCs/>
          <w:sz w:val="24"/>
          <w:szCs w:val="24"/>
          <w:lang w:val="en-US"/>
        </w:rPr>
      </w:pPr>
    </w:p>
    <w:p w:rsidR="00011908" w:rsidRPr="002435DB" w:rsidRDefault="00011908" w:rsidP="00011908">
      <w:pPr>
        <w:ind w:firstLine="708"/>
        <w:jc w:val="both"/>
        <w:rPr>
          <w:rFonts w:ascii="Times New Roman" w:hAnsi="Times New Roman" w:cs="Times New Roman"/>
          <w:bCs/>
          <w:sz w:val="24"/>
          <w:szCs w:val="24"/>
          <w:lang w:val="en-US"/>
        </w:rPr>
      </w:pPr>
    </w:p>
    <w:p w:rsidR="00011908" w:rsidRPr="002435DB" w:rsidRDefault="00011908" w:rsidP="00011908">
      <w:pPr>
        <w:ind w:firstLine="708"/>
        <w:jc w:val="both"/>
        <w:rPr>
          <w:rFonts w:ascii="Times New Roman" w:hAnsi="Times New Roman" w:cs="Times New Roman"/>
          <w:bCs/>
          <w:sz w:val="24"/>
          <w:szCs w:val="24"/>
          <w:lang w:val="en-US"/>
        </w:rPr>
        <w:sectPr w:rsidR="00011908" w:rsidRPr="002435DB" w:rsidSect="00583CBA">
          <w:pgSz w:w="16838" w:h="11906" w:orient="landscape"/>
          <w:pgMar w:top="851" w:right="851" w:bottom="851" w:left="1134" w:header="709" w:footer="709" w:gutter="0"/>
          <w:cols w:space="708"/>
          <w:docGrid w:linePitch="360"/>
        </w:sectPr>
      </w:pPr>
    </w:p>
    <w:p w:rsidR="00B75C25" w:rsidRPr="00410EB6" w:rsidRDefault="000B6053" w:rsidP="00B75C25">
      <w:pPr>
        <w:spacing w:after="0" w:line="240" w:lineRule="auto"/>
        <w:ind w:left="360"/>
        <w:jc w:val="right"/>
        <w:rPr>
          <w:rFonts w:ascii="Times New Roman" w:eastAsia="Times New Roman" w:hAnsi="Times New Roman"/>
          <w:bCs/>
          <w:sz w:val="20"/>
          <w:szCs w:val="20"/>
        </w:rPr>
      </w:pPr>
      <w:r w:rsidRPr="00410EB6">
        <w:rPr>
          <w:rFonts w:ascii="Times New Roman" w:eastAsia="Times New Roman" w:hAnsi="Times New Roman"/>
          <w:bCs/>
          <w:sz w:val="20"/>
          <w:szCs w:val="20"/>
        </w:rPr>
        <w:lastRenderedPageBreak/>
        <w:t>Ф.7.02-10</w:t>
      </w:r>
    </w:p>
    <w:p w:rsidR="00B75C25" w:rsidRDefault="00B75C25" w:rsidP="00362BD4">
      <w:pPr>
        <w:spacing w:after="0" w:line="240" w:lineRule="auto"/>
        <w:ind w:left="360"/>
        <w:jc w:val="center"/>
        <w:rPr>
          <w:rFonts w:ascii="Times New Roman" w:eastAsia="Times New Roman" w:hAnsi="Times New Roman"/>
          <w:b/>
          <w:bCs/>
          <w:sz w:val="24"/>
          <w:szCs w:val="24"/>
          <w:lang w:val="en-US"/>
        </w:rPr>
      </w:pPr>
    </w:p>
    <w:p w:rsidR="000B6053" w:rsidRPr="00111F48" w:rsidRDefault="000B6053" w:rsidP="00111F48">
      <w:pPr>
        <w:jc w:val="center"/>
        <w:rPr>
          <w:rFonts w:ascii="Times New Roman" w:hAnsi="Times New Roman"/>
          <w:b/>
          <w:sz w:val="24"/>
          <w:szCs w:val="24"/>
          <w:highlight w:val="yellow"/>
          <w:lang w:val="kk-KZ"/>
        </w:rPr>
      </w:pPr>
      <w:r w:rsidRPr="000B6053">
        <w:rPr>
          <w:rFonts w:ascii="Times New Roman" w:hAnsi="Times New Roman"/>
          <w:b/>
          <w:sz w:val="24"/>
          <w:szCs w:val="24"/>
          <w:lang w:val="kk-KZ"/>
        </w:rPr>
        <w:t>5.</w:t>
      </w:r>
      <w:r>
        <w:rPr>
          <w:rFonts w:ascii="Times New Roman" w:hAnsi="Times New Roman"/>
          <w:b/>
          <w:sz w:val="24"/>
          <w:szCs w:val="24"/>
          <w:lang w:val="kk-KZ"/>
        </w:rPr>
        <w:t xml:space="preserve"> </w:t>
      </w:r>
      <w:r w:rsidRPr="000B6053">
        <w:rPr>
          <w:rFonts w:ascii="Times New Roman" w:hAnsi="Times New Roman"/>
          <w:b/>
          <w:sz w:val="24"/>
          <w:szCs w:val="24"/>
          <w:lang w:val="kk-KZ"/>
        </w:rPr>
        <w:t>Summary table reflecting the volume of disbursed loans by EP modules</w:t>
      </w:r>
    </w:p>
    <w:tbl>
      <w:tblPr>
        <w:tblW w:w="10937" w:type="dxa"/>
        <w:tblInd w:w="-176" w:type="dxa"/>
        <w:tblLayout w:type="fixed"/>
        <w:tblCellMar>
          <w:left w:w="0" w:type="dxa"/>
          <w:right w:w="0" w:type="dxa"/>
        </w:tblCellMar>
        <w:tblLook w:val="04A0"/>
      </w:tblPr>
      <w:tblGrid>
        <w:gridCol w:w="426"/>
        <w:gridCol w:w="425"/>
        <w:gridCol w:w="851"/>
        <w:gridCol w:w="567"/>
        <w:gridCol w:w="567"/>
        <w:gridCol w:w="567"/>
        <w:gridCol w:w="709"/>
        <w:gridCol w:w="850"/>
        <w:gridCol w:w="851"/>
        <w:gridCol w:w="988"/>
        <w:gridCol w:w="599"/>
        <w:gridCol w:w="539"/>
        <w:gridCol w:w="772"/>
        <w:gridCol w:w="708"/>
        <w:gridCol w:w="640"/>
        <w:gridCol w:w="573"/>
        <w:gridCol w:w="305"/>
      </w:tblGrid>
      <w:tr w:rsidR="00AE60B1" w:rsidRPr="00F7510A" w:rsidTr="005D4FB4">
        <w:trPr>
          <w:gridAfter w:val="1"/>
          <w:wAfter w:w="305" w:type="dxa"/>
        </w:trPr>
        <w:tc>
          <w:tcPr>
            <w:tcW w:w="42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AE60B1" w:rsidRPr="00F7510A" w:rsidRDefault="00AE60B1" w:rsidP="00AE60B1">
            <w:pPr>
              <w:spacing w:after="0" w:line="240" w:lineRule="auto"/>
              <w:ind w:left="-108" w:right="113"/>
              <w:jc w:val="center"/>
              <w:rPr>
                <w:rFonts w:ascii="Times New Roman" w:eastAsia="Times New Roman" w:hAnsi="Times New Roman" w:cs="Times New Roman"/>
              </w:rPr>
            </w:pPr>
            <w:r w:rsidRPr="00F7510A">
              <w:rPr>
                <w:rFonts w:ascii="Times New Roman" w:eastAsia="Times New Roman" w:hAnsi="Times New Roman" w:cs="Times New Roman"/>
              </w:rPr>
              <w:t>Course</w:t>
            </w:r>
            <w:r w:rsidRPr="00F7510A">
              <w:rPr>
                <w:rFonts w:ascii="Times New Roman" w:eastAsia="Times New Roman" w:hAnsi="Times New Roman" w:cs="Times New Roman"/>
                <w:lang w:val="kk-KZ"/>
              </w:rPr>
              <w:t xml:space="preserve"> </w:t>
            </w:r>
            <w:r w:rsidRPr="00F7510A">
              <w:rPr>
                <w:rFonts w:ascii="Times New Roman" w:eastAsia="Times New Roman" w:hAnsi="Times New Roman" w:cs="Times New Roman"/>
              </w:rPr>
              <w:t>of</w:t>
            </w:r>
            <w:r w:rsidRPr="00F7510A">
              <w:rPr>
                <w:rFonts w:ascii="Times New Roman" w:eastAsia="Times New Roman" w:hAnsi="Times New Roman" w:cs="Times New Roman"/>
                <w:lang w:val="kk-KZ"/>
              </w:rPr>
              <w:t xml:space="preserve"> </w:t>
            </w:r>
            <w:r w:rsidRPr="00F7510A">
              <w:rPr>
                <w:rFonts w:ascii="Times New Roman" w:eastAsia="Times New Roman" w:hAnsi="Times New Roman" w:cs="Times New Roman"/>
              </w:rPr>
              <w:t>Study</w:t>
            </w:r>
          </w:p>
        </w:tc>
        <w:tc>
          <w:tcPr>
            <w:tcW w:w="42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AE60B1" w:rsidRPr="00F7510A" w:rsidRDefault="00AE60B1" w:rsidP="00D80A51">
            <w:pPr>
              <w:spacing w:after="0" w:line="240" w:lineRule="auto"/>
              <w:ind w:left="113" w:right="113"/>
              <w:jc w:val="center"/>
              <w:rPr>
                <w:rFonts w:ascii="Times New Roman" w:eastAsia="Times New Roman" w:hAnsi="Times New Roman" w:cs="Times New Roman"/>
              </w:rPr>
            </w:pPr>
            <w:r w:rsidRPr="00F7510A">
              <w:rPr>
                <w:rFonts w:ascii="Times New Roman" w:eastAsia="Times New Roman" w:hAnsi="Times New Roman" w:cs="Times New Roman"/>
              </w:rPr>
              <w:t>Semester</w:t>
            </w:r>
          </w:p>
        </w:tc>
        <w:tc>
          <w:tcPr>
            <w:tcW w:w="851"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AE60B1" w:rsidRPr="00F7510A" w:rsidRDefault="005D4FB4" w:rsidP="005D4FB4">
            <w:pPr>
              <w:spacing w:after="0" w:line="240" w:lineRule="auto"/>
              <w:ind w:left="113" w:right="113"/>
              <w:rPr>
                <w:rFonts w:ascii="Times New Roman" w:eastAsia="Times New Roman" w:hAnsi="Times New Roman" w:cs="Times New Roman"/>
                <w:lang w:val="en-US"/>
              </w:rPr>
            </w:pPr>
            <w:r w:rsidRPr="00F7510A">
              <w:rPr>
                <w:rFonts w:ascii="Times New Roman" w:hAnsi="Times New Roman" w:cs="Times New Roman"/>
                <w:lang w:val="en-US"/>
              </w:rPr>
              <w:t>Amount of the mastered modules</w:t>
            </w:r>
            <w:r w:rsidRPr="00F7510A">
              <w:rPr>
                <w:rFonts w:ascii="Times New Roman" w:eastAsia="Times New Roman" w:hAnsi="Times New Roman" w:cs="Times New Roman"/>
                <w:lang w:val="en-US"/>
              </w:rPr>
              <w:t xml:space="preserve"> </w:t>
            </w:r>
            <w:r w:rsidR="00AE60B1" w:rsidRPr="00F7510A">
              <w:rPr>
                <w:rFonts w:ascii="Times New Roman" w:eastAsia="Times New Roman" w:hAnsi="Times New Roman" w:cs="Times New Roman"/>
                <w:lang w:val="en-US"/>
              </w:rPr>
              <w:t>mastered modules</w:t>
            </w:r>
          </w:p>
        </w:tc>
        <w:tc>
          <w:tcPr>
            <w:tcW w:w="170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E60B1" w:rsidRPr="00F7510A" w:rsidRDefault="005D4FB4" w:rsidP="00D80A51">
            <w:pPr>
              <w:spacing w:after="0" w:line="240" w:lineRule="auto"/>
              <w:jc w:val="center"/>
              <w:rPr>
                <w:rFonts w:ascii="Times New Roman" w:eastAsia="Times New Roman" w:hAnsi="Times New Roman" w:cs="Times New Roman"/>
                <w:lang w:val="en-US"/>
              </w:rPr>
            </w:pPr>
            <w:r w:rsidRPr="00F7510A">
              <w:rPr>
                <w:rFonts w:ascii="Times New Roman" w:hAnsi="Times New Roman" w:cs="Times New Roman"/>
                <w:lang w:val="en-US"/>
              </w:rPr>
              <w:t>Amount of the studied disciplines</w:t>
            </w:r>
          </w:p>
        </w:tc>
        <w:tc>
          <w:tcPr>
            <w:tcW w:w="4536" w:type="dxa"/>
            <w:gridSpan w:val="6"/>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AE60B1" w:rsidRPr="00F7510A" w:rsidRDefault="00AE60B1" w:rsidP="00D80A51">
            <w:pPr>
              <w:spacing w:after="0" w:line="240" w:lineRule="auto"/>
              <w:jc w:val="center"/>
              <w:rPr>
                <w:rFonts w:ascii="Times New Roman" w:eastAsia="Times New Roman" w:hAnsi="Times New Roman" w:cs="Times New Roman"/>
              </w:rPr>
            </w:pPr>
            <w:r w:rsidRPr="00F7510A">
              <w:rPr>
                <w:rFonts w:ascii="Times New Roman" w:eastAsia="Times New Roman" w:hAnsi="Times New Roman" w:cs="Times New Roman"/>
              </w:rPr>
              <w:t>Amount</w:t>
            </w:r>
            <w:r w:rsidR="005D4FB4" w:rsidRPr="00F7510A">
              <w:rPr>
                <w:rFonts w:ascii="Times New Roman" w:eastAsia="Times New Roman" w:hAnsi="Times New Roman" w:cs="Times New Roman"/>
              </w:rPr>
              <w:t xml:space="preserve"> </w:t>
            </w:r>
            <w:r w:rsidRPr="00F7510A">
              <w:rPr>
                <w:rFonts w:ascii="Times New Roman" w:eastAsia="Times New Roman" w:hAnsi="Times New Roman" w:cs="Times New Roman"/>
              </w:rPr>
              <w:t>of</w:t>
            </w:r>
            <w:r w:rsidR="005D4FB4" w:rsidRPr="00F7510A">
              <w:rPr>
                <w:rFonts w:ascii="Times New Roman" w:eastAsia="Times New Roman" w:hAnsi="Times New Roman" w:cs="Times New Roman"/>
              </w:rPr>
              <w:t xml:space="preserve"> KZ </w:t>
            </w:r>
            <w:r w:rsidR="005D4FB4" w:rsidRPr="00F7510A">
              <w:rPr>
                <w:rFonts w:ascii="Times New Roman" w:eastAsia="Times New Roman" w:hAnsi="Times New Roman" w:cs="Times New Roman"/>
                <w:lang w:val="en-US"/>
              </w:rPr>
              <w:t>c</w:t>
            </w:r>
            <w:r w:rsidRPr="00F7510A">
              <w:rPr>
                <w:rFonts w:ascii="Times New Roman" w:eastAsia="Times New Roman" w:hAnsi="Times New Roman" w:cs="Times New Roman"/>
              </w:rPr>
              <w:t>redits</w:t>
            </w:r>
          </w:p>
        </w:tc>
        <w:tc>
          <w:tcPr>
            <w:tcW w:w="772" w:type="dxa"/>
            <w:vMerge w:val="restart"/>
            <w:tcBorders>
              <w:top w:val="single" w:sz="6" w:space="0" w:color="000000"/>
              <w:left w:val="single" w:sz="4" w:space="0" w:color="auto"/>
              <w:right w:val="single" w:sz="6" w:space="0" w:color="000000"/>
            </w:tcBorders>
            <w:tcMar>
              <w:top w:w="0" w:type="dxa"/>
              <w:left w:w="108" w:type="dxa"/>
              <w:bottom w:w="0" w:type="dxa"/>
              <w:right w:w="108" w:type="dxa"/>
            </w:tcMar>
          </w:tcPr>
          <w:p w:rsidR="00AE60B1" w:rsidRPr="00F7510A" w:rsidRDefault="005D4FB4" w:rsidP="00AE60B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Total in hours</w:t>
            </w:r>
          </w:p>
        </w:tc>
        <w:tc>
          <w:tcPr>
            <w:tcW w:w="708" w:type="dxa"/>
            <w:vMerge w:val="restart"/>
            <w:tcBorders>
              <w:top w:val="single" w:sz="6" w:space="0" w:color="000000"/>
              <w:left w:val="single" w:sz="6" w:space="0" w:color="000000"/>
              <w:right w:val="single" w:sz="6" w:space="0" w:color="000000"/>
            </w:tcBorders>
            <w:tcMar>
              <w:top w:w="0" w:type="dxa"/>
              <w:left w:w="108" w:type="dxa"/>
              <w:bottom w:w="0" w:type="dxa"/>
              <w:right w:w="108" w:type="dxa"/>
            </w:tcMar>
            <w:hideMark/>
          </w:tcPr>
          <w:p w:rsidR="00AE60B1" w:rsidRPr="00F7510A" w:rsidRDefault="005D4FB4" w:rsidP="00E35198">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Total KZ credits</w:t>
            </w:r>
          </w:p>
        </w:tc>
        <w:tc>
          <w:tcPr>
            <w:tcW w:w="1213"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E60B1" w:rsidRPr="00F7510A" w:rsidRDefault="00AE60B1" w:rsidP="00D80A51">
            <w:pPr>
              <w:spacing w:after="0" w:line="240" w:lineRule="auto"/>
              <w:jc w:val="center"/>
              <w:rPr>
                <w:rFonts w:ascii="Times New Roman" w:eastAsia="Times New Roman" w:hAnsi="Times New Roman" w:cs="Times New Roman"/>
              </w:rPr>
            </w:pPr>
            <w:r w:rsidRPr="00F7510A">
              <w:rPr>
                <w:rFonts w:ascii="Times New Roman" w:eastAsia="Times New Roman" w:hAnsi="Times New Roman" w:cs="Times New Roman"/>
                <w:lang w:val="en-US"/>
              </w:rPr>
              <w:t>A</w:t>
            </w:r>
            <w:r w:rsidRPr="00F7510A">
              <w:rPr>
                <w:rFonts w:ascii="Times New Roman" w:eastAsia="Times New Roman" w:hAnsi="Times New Roman" w:cs="Times New Roman"/>
              </w:rPr>
              <w:t>mount</w:t>
            </w:r>
          </w:p>
        </w:tc>
      </w:tr>
      <w:tr w:rsidR="005D4FB4" w:rsidRPr="00F7510A" w:rsidTr="005D4FB4">
        <w:trPr>
          <w:cantSplit/>
          <w:trHeight w:val="1518"/>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vMerge/>
            <w:tcBorders>
              <w:top w:val="single" w:sz="6" w:space="0" w:color="000000"/>
              <w:left w:val="single" w:sz="6" w:space="0" w:color="000000"/>
              <w:bottom w:val="single" w:sz="6" w:space="0" w:color="000000"/>
              <w:right w:val="single" w:sz="6" w:space="0" w:color="000000"/>
            </w:tcBorders>
            <w:vAlign w:val="center"/>
            <w:hideMark/>
          </w:tcPr>
          <w:p w:rsidR="005D4FB4" w:rsidRPr="00F7510A" w:rsidRDefault="005D4FB4" w:rsidP="00D80A51">
            <w:pPr>
              <w:spacing w:after="0" w:line="240" w:lineRule="auto"/>
              <w:rPr>
                <w:rFonts w:ascii="Times New Roman" w:eastAsia="Times New Roman" w:hAnsi="Times New Roman" w:cs="Times New Roman"/>
              </w:rPr>
            </w:pPr>
          </w:p>
        </w:tc>
        <w:tc>
          <w:tcPr>
            <w:tcW w:w="851" w:type="dxa"/>
            <w:vMerge/>
            <w:tcBorders>
              <w:top w:val="single" w:sz="6" w:space="0" w:color="000000"/>
              <w:left w:val="single" w:sz="6" w:space="0" w:color="000000"/>
              <w:bottom w:val="single" w:sz="6" w:space="0" w:color="000000"/>
              <w:right w:val="single" w:sz="6" w:space="0" w:color="000000"/>
            </w:tcBorders>
            <w:vAlign w:val="center"/>
            <w:hideMark/>
          </w:tcPr>
          <w:p w:rsidR="005D4FB4" w:rsidRPr="00F7510A" w:rsidRDefault="005D4FB4" w:rsidP="00D80A51">
            <w:pPr>
              <w:spacing w:after="0" w:line="240" w:lineRule="auto"/>
              <w:rPr>
                <w:rFonts w:ascii="Times New Roman" w:eastAsia="Times New Roman" w:hAnsi="Times New Roman" w:cs="Times New Roman"/>
              </w:rPr>
            </w:pP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5D4FB4" w:rsidRPr="00F7510A" w:rsidRDefault="005D4FB4" w:rsidP="00AE60B1">
            <w:pPr>
              <w:spacing w:after="0" w:line="240" w:lineRule="auto"/>
              <w:ind w:left="113" w:right="113"/>
              <w:jc w:val="center"/>
              <w:rPr>
                <w:rFonts w:ascii="Times New Roman" w:eastAsia="Times New Roman" w:hAnsi="Times New Roman" w:cs="Times New Roman"/>
              </w:rPr>
            </w:pPr>
            <w:r w:rsidRPr="00F7510A">
              <w:rPr>
                <w:rFonts w:ascii="Times New Roman" w:hAnsi="Times New Roman" w:cs="Times New Roman"/>
                <w:lang w:val="en-US"/>
              </w:rPr>
              <w:t>Compulsory component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5D4FB4" w:rsidRPr="00F7510A" w:rsidRDefault="005D4FB4" w:rsidP="00AE60B1">
            <w:pPr>
              <w:spacing w:after="0" w:line="240" w:lineRule="auto"/>
              <w:ind w:left="-108" w:right="113"/>
              <w:jc w:val="center"/>
              <w:rPr>
                <w:rFonts w:ascii="Times New Roman" w:eastAsia="Times New Roman" w:hAnsi="Times New Roman" w:cs="Times New Roman"/>
                <w:lang w:val="en-US"/>
              </w:rPr>
            </w:pPr>
            <w:r w:rsidRPr="00F7510A">
              <w:rPr>
                <w:rFonts w:ascii="Times New Roman" w:hAnsi="Times New Roman" w:cs="Times New Roman"/>
                <w:lang w:val="en-US"/>
              </w:rPr>
              <w:t>University component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extDirection w:val="btLr"/>
            <w:hideMark/>
          </w:tcPr>
          <w:p w:rsidR="005D4FB4" w:rsidRPr="00F7510A" w:rsidRDefault="005D4FB4" w:rsidP="00AE60B1">
            <w:pPr>
              <w:spacing w:after="0" w:line="240" w:lineRule="auto"/>
              <w:ind w:left="-108" w:right="113"/>
              <w:jc w:val="center"/>
              <w:rPr>
                <w:rFonts w:ascii="Times New Roman" w:eastAsia="Times New Roman" w:hAnsi="Times New Roman" w:cs="Times New Roman"/>
                <w:lang w:val="en-US"/>
              </w:rPr>
            </w:pPr>
            <w:r w:rsidRPr="00F7510A">
              <w:rPr>
                <w:rFonts w:ascii="Times New Roman" w:hAnsi="Times New Roman" w:cs="Times New Roman"/>
                <w:lang w:val="en-US"/>
              </w:rPr>
              <w:t>Optional component</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lang w:val="en-US"/>
              </w:rPr>
            </w:pPr>
            <w:r w:rsidRPr="00F7510A">
              <w:rPr>
                <w:rFonts w:ascii="Times New Roman" w:hAnsi="Times New Roman" w:cs="Times New Roman"/>
                <w:lang w:val="en-US"/>
              </w:rPr>
              <w:t>Theoretical training</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lang w:val="en-US"/>
              </w:rPr>
            </w:pPr>
            <w:r w:rsidRPr="00F7510A">
              <w:rPr>
                <w:rFonts w:ascii="Times New Roman" w:hAnsi="Times New Roman" w:cs="Times New Roman"/>
                <w:lang w:val="en-US"/>
              </w:rPr>
              <w:t>Physical education</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Training practice</w:t>
            </w: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Production practice</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Pre-diploma practice</w:t>
            </w:r>
          </w:p>
        </w:tc>
        <w:tc>
          <w:tcPr>
            <w:tcW w:w="539" w:type="dxa"/>
            <w:tcBorders>
              <w:top w:val="single" w:sz="6" w:space="0" w:color="000000"/>
              <w:left w:val="single" w:sz="4" w:space="0" w:color="auto"/>
              <w:bottom w:val="single" w:sz="6" w:space="0" w:color="000000"/>
              <w:right w:val="single" w:sz="4" w:space="0" w:color="auto"/>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Final attestation</w:t>
            </w:r>
          </w:p>
        </w:tc>
        <w:tc>
          <w:tcPr>
            <w:tcW w:w="772" w:type="dxa"/>
            <w:vMerge/>
            <w:tcBorders>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eastAsia="Times New Roman" w:hAnsi="Times New Roman" w:cs="Times New Roman"/>
              </w:rPr>
            </w:pPr>
          </w:p>
        </w:tc>
        <w:tc>
          <w:tcPr>
            <w:tcW w:w="708" w:type="dxa"/>
            <w:vMerge/>
            <w:tcBorders>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eastAsia="Times New Roman" w:hAnsi="Times New Roman" w:cs="Times New Roman"/>
              </w:rPr>
            </w:pP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rPr>
            </w:pPr>
            <w:r w:rsidRPr="00F7510A">
              <w:rPr>
                <w:rFonts w:ascii="Times New Roman" w:hAnsi="Times New Roman" w:cs="Times New Roman"/>
                <w:lang w:val="en-US"/>
              </w:rPr>
              <w:t>Exam</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eastAsia="Times New Roman" w:hAnsi="Times New Roman" w:cs="Times New Roman"/>
              </w:rPr>
            </w:pPr>
          </w:p>
        </w:tc>
        <w:tc>
          <w:tcPr>
            <w:tcW w:w="305" w:type="dxa"/>
            <w:tcBorders>
              <w:top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5</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kk-KZ" w:eastAsia="en-US"/>
              </w:rPr>
              <w:t>2</w:t>
            </w:r>
            <w:r w:rsidRPr="00F7510A">
              <w:rPr>
                <w:rFonts w:ascii="Times New Roman" w:hAnsi="Times New Roman" w:cs="Times New Roman"/>
                <w:lang w:val="en-US" w:eastAsia="en-US"/>
              </w:rPr>
              <w:t>8</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tcBorders>
              <w:top w:val="single" w:sz="6" w:space="0" w:color="000000"/>
              <w:left w:val="single" w:sz="6" w:space="0" w:color="000000"/>
              <w:bottom w:val="single" w:sz="6" w:space="0" w:color="000000"/>
              <w:right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4</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27</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rPr>
          <w:trHeight w:val="124"/>
        </w:trPr>
        <w:tc>
          <w:tcPr>
            <w:tcW w:w="42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7</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28</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tcBorders>
              <w:top w:val="single" w:sz="6" w:space="0" w:color="000000"/>
              <w:left w:val="single" w:sz="6" w:space="0" w:color="000000"/>
              <w:bottom w:val="single" w:sz="6" w:space="0" w:color="000000"/>
              <w:right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4</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r w:rsidRPr="00F7510A">
              <w:rPr>
                <w:rFonts w:ascii="Times New Roman" w:hAnsi="Times New Roman" w:cs="Times New Roman"/>
                <w:lang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1</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24</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4</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5</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5</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tcBorders>
              <w:top w:val="single" w:sz="6" w:space="0" w:color="000000"/>
              <w:left w:val="single" w:sz="6" w:space="0" w:color="000000"/>
              <w:bottom w:val="single" w:sz="6" w:space="0" w:color="000000"/>
              <w:right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6</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4</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kk-KZ" w:eastAsia="en-US"/>
              </w:rPr>
              <w:t>2</w:t>
            </w:r>
            <w:r w:rsidRPr="00F7510A">
              <w:rPr>
                <w:rFonts w:ascii="Times New Roman" w:hAnsi="Times New Roman" w:cs="Times New Roman"/>
                <w:lang w:val="en-US" w:eastAsia="en-US"/>
              </w:rPr>
              <w:t>5</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5</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4</w:t>
            </w: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7</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16</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21</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3</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tcBorders>
              <w:top w:val="single" w:sz="6" w:space="0" w:color="000000"/>
              <w:left w:val="single" w:sz="6" w:space="0" w:color="000000"/>
              <w:bottom w:val="single" w:sz="6" w:space="0" w:color="000000"/>
              <w:right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8</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21</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21</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5</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tabs>
                <w:tab w:val="left" w:pos="463"/>
                <w:tab w:val="center" w:pos="521"/>
              </w:tabs>
              <w:spacing w:after="0" w:line="240" w:lineRule="auto"/>
              <w:jc w:val="center"/>
              <w:rPr>
                <w:rFonts w:ascii="Times New Roman" w:hAnsi="Times New Roman" w:cs="Times New Roman"/>
                <w:lang w:val="en-US" w:eastAsia="en-US"/>
              </w:rPr>
            </w:pPr>
            <w:r w:rsidRPr="00F7510A">
              <w:rPr>
                <w:rFonts w:ascii="Times New Roman" w:hAnsi="Times New Roman" w:cs="Times New Roman"/>
                <w:lang w:val="en-US" w:eastAsia="en-US"/>
              </w:rPr>
              <w:t>0</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426" w:type="dxa"/>
            <w:vMerge/>
            <w:tcBorders>
              <w:top w:val="single" w:sz="6" w:space="0" w:color="000000"/>
              <w:left w:val="single" w:sz="6" w:space="0" w:color="000000"/>
              <w:bottom w:val="single" w:sz="6" w:space="0" w:color="000000"/>
              <w:right w:val="single" w:sz="6" w:space="0" w:color="000000"/>
            </w:tcBorders>
            <w:hideMark/>
          </w:tcPr>
          <w:p w:rsidR="005D4FB4" w:rsidRPr="00F7510A" w:rsidRDefault="005D4FB4" w:rsidP="00D80A51">
            <w:pPr>
              <w:spacing w:after="0" w:line="240" w:lineRule="auto"/>
              <w:rPr>
                <w:rFonts w:ascii="Times New Roman" w:eastAsia="Times New Roman" w:hAnsi="Times New Roman" w:cs="Times New Roman"/>
              </w:rPr>
            </w:pPr>
          </w:p>
        </w:tc>
        <w:tc>
          <w:tcPr>
            <w:tcW w:w="4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9</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eastAsia="en-US"/>
              </w:rPr>
            </w:pP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10</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8</w:t>
            </w: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5D4FB4">
            <w:pPr>
              <w:spacing w:after="0" w:line="240" w:lineRule="auto"/>
              <w:jc w:val="center"/>
              <w:rPr>
                <w:rFonts w:ascii="Times New Roman" w:hAnsi="Times New Roman" w:cs="Times New Roman"/>
                <w:lang w:val="kk-KZ"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E35198">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600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5D4FB4" w:rsidRPr="00F7510A" w:rsidRDefault="005D4FB4" w:rsidP="00D80A51">
            <w:pPr>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18</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lang w:val="kk-KZ" w:eastAsia="en-US"/>
              </w:rPr>
            </w:pP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tabs>
                <w:tab w:val="left" w:pos="463"/>
                <w:tab w:val="center" w:pos="521"/>
              </w:tabs>
              <w:spacing w:after="0" w:line="240" w:lineRule="auto"/>
              <w:jc w:val="center"/>
              <w:rPr>
                <w:rFonts w:ascii="Times New Roman" w:hAnsi="Times New Roman" w:cs="Times New Roman"/>
                <w:lang w:val="kk-KZ" w:eastAsia="en-US"/>
              </w:rPr>
            </w:pPr>
            <w:r w:rsidRPr="00F7510A">
              <w:rPr>
                <w:rFonts w:ascii="Times New Roman" w:hAnsi="Times New Roman" w:cs="Times New Roman"/>
                <w:lang w:val="kk-KZ" w:eastAsia="en-US"/>
              </w:rPr>
              <w:t>1</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r w:rsidR="005D4FB4" w:rsidRPr="00F7510A" w:rsidTr="005D4FB4">
        <w:tc>
          <w:tcPr>
            <w:tcW w:w="851"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eastAsia="en-US"/>
              </w:rPr>
            </w:pPr>
            <w:r w:rsidRPr="00F7510A">
              <w:rPr>
                <w:rFonts w:ascii="Times New Roman" w:hAnsi="Times New Roman" w:cs="Times New Roman"/>
                <w:b/>
                <w:lang w:val="en-US" w:eastAsia="en-US"/>
              </w:rPr>
              <w:t>Total</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13</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23232B">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10</w:t>
            </w:r>
          </w:p>
        </w:tc>
        <w:tc>
          <w:tcPr>
            <w:tcW w:w="5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23232B">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23</w:t>
            </w:r>
          </w:p>
        </w:tc>
        <w:tc>
          <w:tcPr>
            <w:tcW w:w="70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199</w:t>
            </w:r>
          </w:p>
        </w:tc>
        <w:tc>
          <w:tcPr>
            <w:tcW w:w="8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8</w:t>
            </w:r>
          </w:p>
        </w:tc>
        <w:tc>
          <w:tcPr>
            <w:tcW w:w="85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1</w:t>
            </w:r>
          </w:p>
        </w:tc>
        <w:tc>
          <w:tcPr>
            <w:tcW w:w="9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24</w:t>
            </w:r>
          </w:p>
        </w:tc>
        <w:tc>
          <w:tcPr>
            <w:tcW w:w="59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8</w:t>
            </w:r>
          </w:p>
        </w:tc>
        <w:tc>
          <w:tcPr>
            <w:tcW w:w="539" w:type="dxa"/>
            <w:tcBorders>
              <w:top w:val="single" w:sz="6" w:space="0" w:color="000000"/>
              <w:left w:val="single" w:sz="4" w:space="0" w:color="auto"/>
              <w:bottom w:val="single" w:sz="6" w:space="0" w:color="000000"/>
              <w:right w:val="single" w:sz="6" w:space="0" w:color="000000"/>
            </w:tcBorders>
            <w:tcMar>
              <w:top w:w="0" w:type="dxa"/>
              <w:left w:w="108" w:type="dxa"/>
              <w:bottom w:w="0" w:type="dxa"/>
              <w:right w:w="108" w:type="dxa"/>
            </w:tcMar>
          </w:tcPr>
          <w:p w:rsidR="005D4FB4" w:rsidRPr="00F7510A" w:rsidRDefault="005D4FB4" w:rsidP="005D4FB4">
            <w:pPr>
              <w:spacing w:after="0" w:line="240" w:lineRule="auto"/>
              <w:jc w:val="center"/>
              <w:rPr>
                <w:rFonts w:ascii="Times New Roman" w:hAnsi="Times New Roman" w:cs="Times New Roman"/>
                <w:b/>
                <w:lang w:val="kk-KZ" w:eastAsia="en-US"/>
              </w:rPr>
            </w:pPr>
          </w:p>
        </w:tc>
        <w:tc>
          <w:tcPr>
            <w:tcW w:w="7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en-US" w:eastAsia="en-US"/>
              </w:rPr>
            </w:pPr>
            <w:r w:rsidRPr="00F7510A">
              <w:rPr>
                <w:rFonts w:ascii="Times New Roman" w:hAnsi="Times New Roman" w:cs="Times New Roman"/>
                <w:b/>
                <w:lang w:val="kk-KZ" w:eastAsia="en-US"/>
              </w:rPr>
              <w:t>7200</w:t>
            </w:r>
          </w:p>
        </w:tc>
        <w:tc>
          <w:tcPr>
            <w:tcW w:w="70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en-US" w:eastAsia="en-US"/>
              </w:rPr>
            </w:pPr>
            <w:r w:rsidRPr="00F7510A">
              <w:rPr>
                <w:rFonts w:ascii="Times New Roman" w:hAnsi="Times New Roman" w:cs="Times New Roman"/>
                <w:b/>
                <w:lang w:val="kk-KZ" w:eastAsia="en-US"/>
              </w:rPr>
              <w:t>240</w:t>
            </w:r>
          </w:p>
        </w:tc>
        <w:tc>
          <w:tcPr>
            <w:tcW w:w="64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39</w:t>
            </w:r>
          </w:p>
        </w:tc>
        <w:tc>
          <w:tcPr>
            <w:tcW w:w="5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5D4FB4" w:rsidRPr="00F7510A" w:rsidRDefault="005D4FB4" w:rsidP="00D80A51">
            <w:pPr>
              <w:spacing w:after="0" w:line="240" w:lineRule="auto"/>
              <w:jc w:val="center"/>
              <w:rPr>
                <w:rFonts w:ascii="Times New Roman" w:hAnsi="Times New Roman" w:cs="Times New Roman"/>
                <w:b/>
                <w:lang w:val="kk-KZ" w:eastAsia="en-US"/>
              </w:rPr>
            </w:pPr>
            <w:r w:rsidRPr="00F7510A">
              <w:rPr>
                <w:rFonts w:ascii="Times New Roman" w:hAnsi="Times New Roman" w:cs="Times New Roman"/>
                <w:b/>
                <w:lang w:val="kk-KZ" w:eastAsia="en-US"/>
              </w:rPr>
              <w:t>12</w:t>
            </w:r>
          </w:p>
        </w:tc>
        <w:tc>
          <w:tcPr>
            <w:tcW w:w="305" w:type="dxa"/>
            <w:hideMark/>
          </w:tcPr>
          <w:p w:rsidR="005D4FB4" w:rsidRPr="00F7510A" w:rsidRDefault="005D4FB4" w:rsidP="00D80A51">
            <w:pPr>
              <w:spacing w:after="0" w:line="240" w:lineRule="auto"/>
              <w:rPr>
                <w:rFonts w:ascii="Times New Roman" w:eastAsia="Times New Roman" w:hAnsi="Times New Roman" w:cs="Times New Roman"/>
              </w:rPr>
            </w:pPr>
          </w:p>
        </w:tc>
      </w:tr>
    </w:tbl>
    <w:p w:rsidR="00011908" w:rsidRPr="002435DB" w:rsidRDefault="00011908" w:rsidP="00011908">
      <w:pPr>
        <w:rPr>
          <w:lang w:val="kk-KZ"/>
        </w:rPr>
      </w:pPr>
    </w:p>
    <w:p w:rsidR="00AE60B1" w:rsidRPr="002435DB" w:rsidRDefault="00AE60B1" w:rsidP="00011908">
      <w:pPr>
        <w:rPr>
          <w:lang w:val="kk-KZ"/>
        </w:rPr>
        <w:sectPr w:rsidR="00AE60B1" w:rsidRPr="002435DB" w:rsidSect="00011908">
          <w:pgSz w:w="11906" w:h="16838"/>
          <w:pgMar w:top="851" w:right="1134" w:bottom="1134" w:left="1134" w:header="709" w:footer="709" w:gutter="0"/>
          <w:cols w:space="708"/>
          <w:docGrid w:linePitch="360"/>
        </w:sectPr>
      </w:pPr>
      <w:bookmarkStart w:id="0" w:name="_GoBack"/>
      <w:bookmarkEnd w:id="0"/>
    </w:p>
    <w:p w:rsidR="00410EB6" w:rsidRPr="00410EB6" w:rsidRDefault="00410EB6" w:rsidP="00410EB6">
      <w:pPr>
        <w:spacing w:after="0" w:line="240" w:lineRule="auto"/>
        <w:ind w:left="360"/>
        <w:jc w:val="right"/>
        <w:rPr>
          <w:rFonts w:ascii="Times New Roman" w:eastAsia="Times New Roman" w:hAnsi="Times New Roman"/>
          <w:bCs/>
          <w:sz w:val="20"/>
          <w:szCs w:val="20"/>
        </w:rPr>
      </w:pPr>
      <w:r w:rsidRPr="00410EB6">
        <w:rPr>
          <w:rFonts w:ascii="Times New Roman" w:eastAsia="Times New Roman" w:hAnsi="Times New Roman"/>
          <w:bCs/>
          <w:sz w:val="20"/>
          <w:szCs w:val="20"/>
        </w:rPr>
        <w:lastRenderedPageBreak/>
        <w:t>Ф.7.02-10</w:t>
      </w:r>
    </w:p>
    <w:p w:rsidR="00410EB6" w:rsidRDefault="00410EB6" w:rsidP="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val="kk-KZ" w:eastAsia="de-DE"/>
        </w:rPr>
      </w:pPr>
    </w:p>
    <w:p w:rsidR="001868C4" w:rsidRPr="00410EB6" w:rsidRDefault="00410EB6" w:rsidP="00410EB6">
      <w:pPr>
        <w:jc w:val="center"/>
        <w:rPr>
          <w:rFonts w:ascii="Times New Roman" w:hAnsi="Times New Roman"/>
          <w:b/>
          <w:sz w:val="24"/>
          <w:szCs w:val="24"/>
          <w:lang w:val="kk-KZ"/>
        </w:rPr>
      </w:pPr>
      <w:r w:rsidRPr="00410EB6">
        <w:rPr>
          <w:rFonts w:ascii="Times New Roman" w:hAnsi="Times New Roman"/>
          <w:b/>
          <w:sz w:val="24"/>
          <w:szCs w:val="24"/>
          <w:lang w:val="kk-KZ"/>
        </w:rPr>
        <w:t>6.Strategies, teaching methods and artificial intelligence, monitoring and assessment</w:t>
      </w:r>
    </w:p>
    <w:tbl>
      <w:tblPr>
        <w:tblStyle w:val="a7"/>
        <w:tblW w:w="0" w:type="auto"/>
        <w:tblInd w:w="-5" w:type="dxa"/>
        <w:tblLook w:val="04A0"/>
      </w:tblPr>
      <w:tblGrid>
        <w:gridCol w:w="2850"/>
        <w:gridCol w:w="6939"/>
      </w:tblGrid>
      <w:tr w:rsidR="00410EB6" w:rsidRPr="001B5A41" w:rsidTr="001868C4">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tcPr>
          <w:p w:rsidR="00410EB6" w:rsidRPr="00857BC1" w:rsidRDefault="00410EB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57BC1">
              <w:rPr>
                <w:rFonts w:ascii="Times New Roman" w:eastAsia="Times New Roman" w:hAnsi="Times New Roman" w:cs="Times New Roman"/>
                <w:sz w:val="24"/>
                <w:szCs w:val="24"/>
              </w:rPr>
              <w:t>Learning</w:t>
            </w:r>
            <w:r w:rsidRPr="00857BC1">
              <w:rPr>
                <w:rFonts w:ascii="Times New Roman" w:eastAsia="Times New Roman" w:hAnsi="Times New Roman" w:cs="Times New Roman"/>
                <w:sz w:val="24"/>
                <w:szCs w:val="24"/>
                <w:lang w:val="en-US"/>
              </w:rPr>
              <w:t xml:space="preserve"> Strategies</w:t>
            </w:r>
          </w:p>
          <w:p w:rsidR="00410EB6" w:rsidRPr="00857BC1" w:rsidRDefault="00410EB6">
            <w:pPr>
              <w:pStyle w:val="a5"/>
              <w:tabs>
                <w:tab w:val="left" w:pos="426"/>
              </w:tabs>
              <w:ind w:left="0"/>
              <w:jc w:val="both"/>
              <w:rPr>
                <w:rFonts w:ascii="Times New Roman" w:hAnsi="Times New Roman"/>
                <w:b/>
                <w:bCs/>
                <w:sz w:val="24"/>
                <w:szCs w:val="24"/>
                <w:lang w:val="ru-RU"/>
              </w:rPr>
            </w:pPr>
          </w:p>
          <w:p w:rsidR="00410EB6" w:rsidRPr="00857BC1" w:rsidRDefault="00410EB6">
            <w:pPr>
              <w:pStyle w:val="a5"/>
              <w:ind w:left="0"/>
              <w:rPr>
                <w:rFonts w:ascii="Times New Roman" w:hAnsi="Times New Roman"/>
                <w:b/>
                <w:bCs/>
                <w:sz w:val="24"/>
                <w:szCs w:val="24"/>
                <w:lang w:val="kk-KZ"/>
              </w:rPr>
            </w:pPr>
          </w:p>
        </w:tc>
        <w:tc>
          <w:tcPr>
            <w:tcW w:w="6939" w:type="dxa"/>
            <w:tcBorders>
              <w:top w:val="single" w:sz="4" w:space="0" w:color="auto"/>
              <w:left w:val="single" w:sz="4" w:space="0" w:color="auto"/>
              <w:bottom w:val="single" w:sz="4" w:space="0" w:color="auto"/>
              <w:right w:val="single" w:sz="4" w:space="0" w:color="auto"/>
            </w:tcBorders>
            <w:shd w:val="clear" w:color="auto" w:fill="FFFFFF" w:themeFill="background1"/>
          </w:tcPr>
          <w:p w:rsidR="00410EB6" w:rsidRPr="00857BC1" w:rsidRDefault="00410EB6" w:rsidP="00111F48">
            <w:pPr>
              <w:tabs>
                <w:tab w:val="left" w:pos="426"/>
              </w:tabs>
              <w:jc w:val="both"/>
              <w:rPr>
                <w:rFonts w:ascii="Times New Roman" w:hAnsi="Times New Roman"/>
                <w:sz w:val="24"/>
                <w:szCs w:val="24"/>
                <w:lang w:val="en-US"/>
              </w:rPr>
            </w:pPr>
            <w:r w:rsidRPr="00857BC1">
              <w:rPr>
                <w:rFonts w:ascii="Times New Roman" w:hAnsi="Times New Roman"/>
                <w:sz w:val="24"/>
                <w:szCs w:val="24"/>
                <w:lang w:val="en-US"/>
              </w:rPr>
              <w:t>Student–centered learning: The student is the center of teaching/learning and an active participant in the learning and decision-making process.</w:t>
            </w:r>
          </w:p>
          <w:p w:rsidR="00410EB6" w:rsidRPr="00857BC1" w:rsidRDefault="00410EB6" w:rsidP="00111F48">
            <w:pPr>
              <w:pStyle w:val="a5"/>
              <w:tabs>
                <w:tab w:val="left" w:pos="426"/>
              </w:tabs>
              <w:ind w:left="0"/>
              <w:jc w:val="both"/>
              <w:rPr>
                <w:rFonts w:ascii="Times New Roman" w:hAnsi="Times New Roman"/>
                <w:sz w:val="24"/>
                <w:szCs w:val="24"/>
                <w:lang w:val="en-US"/>
              </w:rPr>
            </w:pPr>
            <w:r w:rsidRPr="00857BC1">
              <w:rPr>
                <w:rFonts w:ascii="Times New Roman" w:hAnsi="Times New Roman"/>
                <w:sz w:val="24"/>
                <w:szCs w:val="24"/>
                <w:lang w:val="en-US"/>
              </w:rPr>
              <w:t>Practice-oriented training: orientation to the development of practical skills.</w:t>
            </w:r>
          </w:p>
        </w:tc>
      </w:tr>
      <w:tr w:rsidR="00410EB6" w:rsidRPr="001B5A41" w:rsidTr="001868C4">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tcPr>
          <w:p w:rsidR="00410EB6" w:rsidRPr="00857BC1" w:rsidRDefault="00410EB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rPr>
            </w:pPr>
            <w:r w:rsidRPr="00857BC1">
              <w:rPr>
                <w:rFonts w:ascii="Times New Roman" w:eastAsia="Times New Roman" w:hAnsi="Times New Roman" w:cs="Times New Roman"/>
                <w:sz w:val="24"/>
                <w:szCs w:val="24"/>
              </w:rPr>
              <w:t>Teaching methods</w:t>
            </w:r>
          </w:p>
          <w:p w:rsidR="00410EB6" w:rsidRPr="00857BC1" w:rsidRDefault="00410EB6">
            <w:pPr>
              <w:widowControl w:val="0"/>
              <w:tabs>
                <w:tab w:val="left" w:pos="1354"/>
              </w:tabs>
              <w:autoSpaceDE w:val="0"/>
              <w:autoSpaceDN w:val="0"/>
              <w:jc w:val="both"/>
              <w:rPr>
                <w:rFonts w:ascii="Times New Roman" w:hAnsi="Times New Roman" w:cs="Times New Roman"/>
                <w:b/>
                <w:bCs/>
                <w:sz w:val="24"/>
                <w:szCs w:val="24"/>
                <w:lang w:val="kk-KZ"/>
              </w:rPr>
            </w:pPr>
          </w:p>
          <w:p w:rsidR="00410EB6" w:rsidRPr="00857BC1" w:rsidRDefault="00410EB6">
            <w:pPr>
              <w:pStyle w:val="a5"/>
              <w:ind w:left="0"/>
              <w:rPr>
                <w:rFonts w:ascii="Times New Roman" w:hAnsi="Times New Roman"/>
                <w:b/>
                <w:bCs/>
                <w:sz w:val="24"/>
                <w:szCs w:val="24"/>
                <w:lang w:val="kk-KZ"/>
              </w:rPr>
            </w:pPr>
          </w:p>
        </w:tc>
        <w:tc>
          <w:tcPr>
            <w:tcW w:w="6939" w:type="dxa"/>
            <w:tcBorders>
              <w:top w:val="single" w:sz="4" w:space="0" w:color="auto"/>
              <w:left w:val="single" w:sz="4" w:space="0" w:color="auto"/>
              <w:bottom w:val="single" w:sz="4" w:space="0" w:color="auto"/>
              <w:right w:val="single" w:sz="4" w:space="0" w:color="auto"/>
            </w:tcBorders>
            <w:shd w:val="clear" w:color="auto" w:fill="FFFFFF" w:themeFill="background1"/>
          </w:tcPr>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Conducting lectures, seminars, various types of practices with:</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the use of innovative technologies: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problem-based learning;</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case study;</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work in a group and creative groups;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discussions and dialogues, intellectual games, olympiads, quizzes;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reflection methods, projects, benchmarking;</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Bloom's taxonomies;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presentations;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 rational and creative use of information sources: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 multimedia training programs;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 electronic textbooks;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 digital resources.</w:t>
            </w:r>
          </w:p>
          <w:p w:rsidR="00410EB6" w:rsidRPr="00857BC1" w:rsidRDefault="00410EB6" w:rsidP="00111F48">
            <w:pPr>
              <w:jc w:val="both"/>
              <w:rPr>
                <w:rFonts w:ascii="Times New Roman" w:hAnsi="Times New Roman"/>
                <w:sz w:val="24"/>
                <w:szCs w:val="24"/>
                <w:lang w:val="kk-KZ" w:eastAsia="zh-CN"/>
              </w:rPr>
            </w:pPr>
            <w:r w:rsidRPr="00857BC1">
              <w:rPr>
                <w:rFonts w:ascii="Times New Roman" w:hAnsi="Times New Roman"/>
                <w:sz w:val="24"/>
                <w:szCs w:val="24"/>
                <w:lang w:val="kk-KZ" w:eastAsia="zh-CN"/>
              </w:rPr>
              <w:t xml:space="preserve"> • * </w:t>
            </w:r>
            <w:r w:rsidRPr="00276D95">
              <w:rPr>
                <w:rStyle w:val="rynqvb"/>
                <w:rFonts w:ascii="Times New Roman" w:hAnsi="Times New Roman"/>
                <w:lang w:val="en-US"/>
              </w:rPr>
              <w:t>machine learning methods</w:t>
            </w:r>
          </w:p>
          <w:p w:rsidR="00410EB6" w:rsidRPr="00857BC1" w:rsidRDefault="00410EB6" w:rsidP="00111F48">
            <w:pPr>
              <w:jc w:val="both"/>
              <w:rPr>
                <w:rFonts w:ascii="Times New Roman" w:hAnsi="Times New Roman"/>
                <w:sz w:val="24"/>
                <w:szCs w:val="24"/>
                <w:lang w:val="en-US" w:eastAsia="zh-CN"/>
              </w:rPr>
            </w:pPr>
            <w:r w:rsidRPr="00857BC1">
              <w:rPr>
                <w:rFonts w:ascii="Times New Roman" w:hAnsi="Times New Roman"/>
                <w:sz w:val="24"/>
                <w:szCs w:val="24"/>
                <w:lang w:val="kk-KZ" w:eastAsia="zh-CN"/>
              </w:rPr>
              <w:t>Organization of independent work of students, individual consultations.</w:t>
            </w:r>
          </w:p>
        </w:tc>
      </w:tr>
      <w:tr w:rsidR="001868C4" w:rsidRPr="002435DB" w:rsidTr="001868C4">
        <w:tc>
          <w:tcPr>
            <w:tcW w:w="2850" w:type="dxa"/>
            <w:tcBorders>
              <w:top w:val="single" w:sz="4" w:space="0" w:color="auto"/>
              <w:left w:val="single" w:sz="4" w:space="0" w:color="auto"/>
              <w:bottom w:val="single" w:sz="4" w:space="0" w:color="auto"/>
              <w:right w:val="single" w:sz="4" w:space="0" w:color="auto"/>
            </w:tcBorders>
          </w:tcPr>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Monitoring and assessing the achievability of learning outcomes</w:t>
            </w:r>
          </w:p>
          <w:p w:rsidR="001868C4" w:rsidRPr="00857BC1" w:rsidRDefault="001868C4">
            <w:pPr>
              <w:tabs>
                <w:tab w:val="left" w:pos="427"/>
              </w:tabs>
              <w:jc w:val="both"/>
              <w:rPr>
                <w:rFonts w:ascii="Times New Roman" w:hAnsi="Times New Roman" w:cs="Times New Roman"/>
                <w:b/>
                <w:bCs/>
                <w:sz w:val="24"/>
                <w:szCs w:val="24"/>
                <w:lang w:val="en-US" w:eastAsia="zh-CN"/>
              </w:rPr>
            </w:pPr>
          </w:p>
          <w:p w:rsidR="001868C4" w:rsidRPr="00857BC1" w:rsidRDefault="001868C4">
            <w:pPr>
              <w:pStyle w:val="a5"/>
              <w:ind w:left="0"/>
              <w:rPr>
                <w:rFonts w:ascii="Times New Roman" w:hAnsi="Times New Roman"/>
                <w:b/>
                <w:bCs/>
                <w:sz w:val="24"/>
                <w:szCs w:val="24"/>
              </w:rPr>
            </w:pPr>
          </w:p>
        </w:tc>
        <w:tc>
          <w:tcPr>
            <w:tcW w:w="6939" w:type="dxa"/>
            <w:tcBorders>
              <w:top w:val="single" w:sz="4" w:space="0" w:color="auto"/>
              <w:left w:val="single" w:sz="4" w:space="0" w:color="auto"/>
              <w:bottom w:val="single" w:sz="4" w:space="0" w:color="auto"/>
              <w:right w:val="single" w:sz="4" w:space="0" w:color="auto"/>
            </w:tcBorders>
          </w:tcPr>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Current control on each topic of the discipline, control of knowledge in classroom and extracurricular activities (according to the syllabus). Assessment Forms: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surveys in the classroom;</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testing topics of academic discipline;</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•test papers;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protection of independent creative works;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discussions;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trainings;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colloquia;</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xml:space="preserve">• </w:t>
            </w:r>
            <w:proofErr w:type="gramStart"/>
            <w:r w:rsidRPr="00857BC1">
              <w:rPr>
                <w:rFonts w:ascii="Times New Roman" w:eastAsia="Times New Roman" w:hAnsi="Times New Roman" w:cs="Times New Roman"/>
                <w:sz w:val="24"/>
                <w:szCs w:val="24"/>
                <w:lang w:val="en-US"/>
              </w:rPr>
              <w:t>essays</w:t>
            </w:r>
            <w:proofErr w:type="gramEnd"/>
            <w:r w:rsidRPr="00857BC1">
              <w:rPr>
                <w:rFonts w:ascii="Times New Roman" w:eastAsia="Times New Roman" w:hAnsi="Times New Roman" w:cs="Times New Roman"/>
                <w:sz w:val="24"/>
                <w:szCs w:val="24"/>
                <w:lang w:val="en-US"/>
              </w:rPr>
              <w:t>, etc.</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Midterm control at least two times during one academic period within the same academic discipline.</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Intermediate certification is carried out in accordance with the working curriculum, academic calendar.</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Conduct forms:</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exam in the form of testing;</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•oral exam;</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a written exam;</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combined exam;</w:t>
            </w:r>
          </w:p>
          <w:p w:rsidR="001868C4" w:rsidRPr="00857BC1" w:rsidRDefault="001868C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en-US"/>
              </w:rPr>
            </w:pPr>
            <w:r w:rsidRPr="00857BC1">
              <w:rPr>
                <w:rFonts w:ascii="Times New Roman" w:eastAsia="Times New Roman" w:hAnsi="Times New Roman" w:cs="Times New Roman"/>
                <w:sz w:val="24"/>
                <w:szCs w:val="24"/>
                <w:lang w:val="en-US"/>
              </w:rPr>
              <w:t>• protection of projects;</w:t>
            </w:r>
          </w:p>
          <w:p w:rsidR="001868C4" w:rsidRPr="00857BC1" w:rsidRDefault="001868C4" w:rsidP="001868C4">
            <w:pPr>
              <w:pStyle w:val="a5"/>
              <w:numPr>
                <w:ilvl w:val="0"/>
                <w:numId w:val="9"/>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ascii="Times New Roman" w:hAnsi="Times New Roman"/>
                <w:sz w:val="24"/>
                <w:szCs w:val="24"/>
                <w:lang w:val="ru-RU" w:eastAsia="en-US"/>
              </w:rPr>
            </w:pPr>
            <w:r w:rsidRPr="00857BC1">
              <w:rPr>
                <w:rFonts w:ascii="Times New Roman" w:hAnsi="Times New Roman"/>
                <w:sz w:val="24"/>
                <w:szCs w:val="24"/>
                <w:lang w:eastAsia="en-US"/>
              </w:rPr>
              <w:t>protection of practice</w:t>
            </w:r>
            <w:r w:rsidRPr="00857BC1">
              <w:rPr>
                <w:rFonts w:ascii="Times New Roman" w:hAnsi="Times New Roman"/>
                <w:sz w:val="24"/>
                <w:szCs w:val="24"/>
                <w:lang w:val="en-US" w:eastAsia="en-US"/>
              </w:rPr>
              <w:t xml:space="preserve"> reports</w:t>
            </w:r>
            <w:r w:rsidRPr="00857BC1">
              <w:rPr>
                <w:rFonts w:ascii="Times New Roman" w:hAnsi="Times New Roman"/>
                <w:sz w:val="24"/>
                <w:szCs w:val="24"/>
                <w:lang w:eastAsia="en-US"/>
              </w:rPr>
              <w:t>.</w:t>
            </w:r>
          </w:p>
          <w:p w:rsidR="001868C4" w:rsidRPr="00857BC1" w:rsidRDefault="001868C4" w:rsidP="00857BC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val="kk-KZ"/>
              </w:rPr>
            </w:pPr>
            <w:r w:rsidRPr="00857BC1">
              <w:rPr>
                <w:rFonts w:ascii="Times New Roman" w:eastAsia="Times New Roman" w:hAnsi="Times New Roman" w:cs="Times New Roman"/>
                <w:sz w:val="24"/>
                <w:szCs w:val="24"/>
              </w:rPr>
              <w:t>Final state certification.</w:t>
            </w:r>
          </w:p>
        </w:tc>
      </w:tr>
    </w:tbl>
    <w:p w:rsidR="001868C4" w:rsidRPr="002435DB" w:rsidRDefault="001868C4" w:rsidP="001868C4">
      <w:pPr>
        <w:rPr>
          <w:lang w:val="en-US"/>
        </w:rPr>
      </w:pPr>
    </w:p>
    <w:p w:rsidR="001868C4" w:rsidRDefault="001868C4" w:rsidP="001868C4">
      <w:pPr>
        <w:rPr>
          <w:lang w:val="kk-KZ"/>
        </w:rPr>
      </w:pPr>
    </w:p>
    <w:p w:rsidR="00857BC1" w:rsidRPr="00857BC1" w:rsidRDefault="00857BC1" w:rsidP="001868C4">
      <w:pPr>
        <w:rPr>
          <w:lang w:val="kk-KZ"/>
        </w:rPr>
      </w:pPr>
    </w:p>
    <w:p w:rsidR="00857BC1" w:rsidRPr="00857BC1" w:rsidRDefault="00857BC1" w:rsidP="00857BC1">
      <w:pPr>
        <w:spacing w:after="0" w:line="240" w:lineRule="auto"/>
        <w:ind w:left="360"/>
        <w:jc w:val="right"/>
        <w:rPr>
          <w:rFonts w:ascii="Times New Roman" w:eastAsia="Times New Roman" w:hAnsi="Times New Roman"/>
          <w:bCs/>
          <w:sz w:val="20"/>
          <w:szCs w:val="20"/>
          <w:lang w:val="kk-KZ"/>
        </w:rPr>
      </w:pPr>
      <w:r w:rsidRPr="00410EB6">
        <w:rPr>
          <w:rFonts w:ascii="Times New Roman" w:eastAsia="Times New Roman" w:hAnsi="Times New Roman"/>
          <w:bCs/>
          <w:sz w:val="20"/>
          <w:szCs w:val="20"/>
        </w:rPr>
        <w:lastRenderedPageBreak/>
        <w:t>Ф</w:t>
      </w:r>
      <w:r w:rsidRPr="00857BC1">
        <w:rPr>
          <w:rFonts w:ascii="Times New Roman" w:eastAsia="Times New Roman" w:hAnsi="Times New Roman"/>
          <w:bCs/>
          <w:sz w:val="20"/>
          <w:szCs w:val="20"/>
          <w:lang w:val="en-US"/>
        </w:rPr>
        <w:t>.7.02-10</w:t>
      </w:r>
    </w:p>
    <w:p w:rsidR="00857BC1" w:rsidRPr="00857BC1" w:rsidRDefault="00857BC1" w:rsidP="00857BC1">
      <w:pPr>
        <w:jc w:val="center"/>
        <w:rPr>
          <w:rFonts w:ascii="Times New Roman" w:hAnsi="Times New Roman"/>
          <w:b/>
          <w:sz w:val="24"/>
          <w:szCs w:val="24"/>
          <w:highlight w:val="yellow"/>
          <w:lang w:val="kk-KZ"/>
        </w:rPr>
      </w:pPr>
      <w:r>
        <w:rPr>
          <w:rFonts w:ascii="Times New Roman" w:eastAsia="Times New Roman" w:hAnsi="Times New Roman" w:cs="Times New Roman"/>
          <w:b/>
          <w:sz w:val="24"/>
          <w:szCs w:val="24"/>
          <w:lang w:val="kk-KZ"/>
        </w:rPr>
        <w:t xml:space="preserve">7. </w:t>
      </w:r>
      <w:r w:rsidRPr="00857BC1">
        <w:rPr>
          <w:rFonts w:ascii="Times New Roman" w:hAnsi="Times New Roman"/>
          <w:b/>
          <w:sz w:val="24"/>
          <w:szCs w:val="24"/>
          <w:lang w:val="kk-KZ"/>
        </w:rPr>
        <w:t>Educational and resource support for EP</w:t>
      </w:r>
    </w:p>
    <w:tbl>
      <w:tblPr>
        <w:tblStyle w:val="a7"/>
        <w:tblW w:w="0" w:type="auto"/>
        <w:tblInd w:w="-5" w:type="dxa"/>
        <w:tblLook w:val="04A0"/>
      </w:tblPr>
      <w:tblGrid>
        <w:gridCol w:w="2694"/>
        <w:gridCol w:w="6939"/>
      </w:tblGrid>
      <w:tr w:rsidR="001868C4" w:rsidRPr="001B5A41" w:rsidTr="001868C4">
        <w:tc>
          <w:tcPr>
            <w:tcW w:w="2694" w:type="dxa"/>
            <w:tcBorders>
              <w:top w:val="single" w:sz="4" w:space="0" w:color="auto"/>
              <w:left w:val="single" w:sz="4" w:space="0" w:color="auto"/>
              <w:bottom w:val="single" w:sz="4" w:space="0" w:color="auto"/>
              <w:right w:val="single" w:sz="4" w:space="0" w:color="auto"/>
            </w:tcBorders>
            <w:hideMark/>
          </w:tcPr>
          <w:p w:rsidR="001868C4" w:rsidRPr="002435DB" w:rsidRDefault="001868C4">
            <w:pPr>
              <w:tabs>
                <w:tab w:val="left" w:pos="427"/>
              </w:tabs>
              <w:spacing w:before="200"/>
              <w:ind w:right="-1"/>
              <w:jc w:val="both"/>
              <w:rPr>
                <w:rFonts w:ascii="Times New Roman" w:hAnsi="Times New Roman"/>
                <w:b/>
                <w:bCs/>
                <w:sz w:val="24"/>
                <w:szCs w:val="24"/>
                <w:lang w:eastAsia="zh-CN"/>
              </w:rPr>
            </w:pPr>
            <w:r w:rsidRPr="002435DB">
              <w:rPr>
                <w:rFonts w:ascii="Times New Roman" w:hAnsi="Times New Roman"/>
                <w:b/>
                <w:bCs/>
                <w:sz w:val="24"/>
                <w:szCs w:val="24"/>
                <w:lang w:eastAsia="zh-CN"/>
              </w:rPr>
              <w:t>Information Resource Center</w:t>
            </w:r>
          </w:p>
        </w:tc>
        <w:tc>
          <w:tcPr>
            <w:tcW w:w="6939" w:type="dxa"/>
            <w:tcBorders>
              <w:top w:val="single" w:sz="4" w:space="0" w:color="auto"/>
              <w:left w:val="single" w:sz="4" w:space="0" w:color="auto"/>
              <w:bottom w:val="single" w:sz="4" w:space="0" w:color="auto"/>
              <w:right w:val="single" w:sz="4" w:space="0" w:color="auto"/>
            </w:tcBorders>
          </w:tcPr>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The structure of the Educational Information Center includes 6 subscriptions, 16 reading rooms, 2 electronic resource centers (ERC). The basis of the network infrastructure of the Educational and Information Center is 180 computers with Internet access, 110 workstations, 6 interactive whiteboards, 2 video doubles, 1 video conferencing system, 3 A-4 format scanners, JIC software - AIBS "IRBIS-64" under MS Windows (basic set of 6 modules), stand-alone server for uninterrupted operation in the IRBIS system.</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The library fund is reflected in the electronic catalog available to users on the site http://lib.ukgu.kz on-line 24 hours 7 days a week.</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 xml:space="preserve">Thematic databases of their own generation: "Almamater", "Proceedings of SKSU scientists", "Electronic archive" have been created. Online access from any device 24/7 via the external link </w:t>
            </w:r>
            <w:hyperlink r:id="rId10" w:history="1">
              <w:r w:rsidRPr="002435DB">
                <w:rPr>
                  <w:rStyle w:val="a8"/>
                  <w:rFonts w:ascii="Times New Roman" w:hAnsi="Times New Roman" w:cs="Times New Roman"/>
                  <w:color w:val="auto"/>
                  <w:sz w:val="24"/>
                  <w:szCs w:val="24"/>
                  <w:lang w:val="en-US"/>
                </w:rPr>
                <w:t>http://articles.ukgu.kz/ru/pps</w:t>
              </w:r>
            </w:hyperlink>
            <w:r w:rsidRPr="002435DB">
              <w:rPr>
                <w:rFonts w:ascii="Times New Roman" w:hAnsi="Times New Roman" w:cs="Times New Roman"/>
                <w:sz w:val="24"/>
                <w:szCs w:val="24"/>
                <w:lang w:val="en-US"/>
              </w:rPr>
              <w:t>.</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Catalogs are processed electronically. EC consists of 9 databases: "Books", "Articles", "Periodicals", "Proceedings of the teaching staff of SKSU", "Rare Books", "Electronic Fund", "</w:t>
            </w:r>
            <w:proofErr w:type="gramStart"/>
            <w:r w:rsidRPr="002435DB">
              <w:rPr>
                <w:rFonts w:ascii="Times New Roman" w:hAnsi="Times New Roman" w:cs="Times New Roman"/>
                <w:sz w:val="24"/>
                <w:szCs w:val="24"/>
                <w:lang w:val="en-US"/>
              </w:rPr>
              <w:t>SKGU in Print", "Readers" and "SKU</w:t>
            </w:r>
            <w:proofErr w:type="gramEnd"/>
            <w:r w:rsidRPr="002435DB">
              <w:rPr>
                <w:rFonts w:ascii="Times New Roman" w:hAnsi="Times New Roman" w:cs="Times New Roman"/>
                <w:sz w:val="24"/>
                <w:szCs w:val="24"/>
                <w:lang w:val="en-US"/>
              </w:rPr>
              <w:t>".</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 xml:space="preserve">The EIC provides its users with 3 options for accessing its own electronic information resources: from the “Electronic Catalog” terminals in the catalog hall and in the EIC subdivisions; through the information network of the university for faculties and departments; remotely on the library website </w:t>
            </w:r>
            <w:hyperlink r:id="rId11" w:history="1">
              <w:r w:rsidRPr="002435DB">
                <w:rPr>
                  <w:rStyle w:val="a8"/>
                  <w:rFonts w:ascii="Times New Roman" w:hAnsi="Times New Roman" w:cs="Times New Roman"/>
                  <w:color w:val="auto"/>
                  <w:sz w:val="24"/>
                  <w:szCs w:val="24"/>
                  <w:lang w:val="en-US"/>
                </w:rPr>
                <w:t>http://lib.ukgu.kz/</w:t>
              </w:r>
            </w:hyperlink>
            <w:r w:rsidRPr="002435DB">
              <w:rPr>
                <w:rFonts w:ascii="Times New Roman" w:hAnsi="Times New Roman" w:cs="Times New Roman"/>
                <w:sz w:val="24"/>
                <w:szCs w:val="24"/>
                <w:lang w:val="en-US"/>
              </w:rPr>
              <w:t>.</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Open access to international and republican resources: "Springer Link", "Polpred", "Web of Science", "EBSCO", "Epigraph", to electronic versions of scientific journals in the public domain, "Zan", "RMEB", "Adebiet", Digital library "Aknurpress", "Smart-k</w:t>
            </w:r>
            <w:r w:rsidRPr="002435DB">
              <w:rPr>
                <w:rFonts w:ascii="Times New Roman" w:hAnsi="Times New Roman" w:cs="Times New Roman"/>
                <w:sz w:val="24"/>
                <w:szCs w:val="24"/>
              </w:rPr>
              <w:t>і</w:t>
            </w:r>
            <w:r w:rsidRPr="002435DB">
              <w:rPr>
                <w:rFonts w:ascii="Times New Roman" w:hAnsi="Times New Roman" w:cs="Times New Roman"/>
                <w:sz w:val="24"/>
                <w:szCs w:val="24"/>
                <w:lang w:val="en-US"/>
              </w:rPr>
              <w:t>t</w:t>
            </w:r>
            <w:r w:rsidRPr="002435DB">
              <w:rPr>
                <w:rFonts w:ascii="Times New Roman" w:hAnsi="Times New Roman" w:cs="Times New Roman"/>
                <w:sz w:val="24"/>
                <w:szCs w:val="24"/>
              </w:rPr>
              <w:t>а</w:t>
            </w:r>
            <w:r w:rsidRPr="002435DB">
              <w:rPr>
                <w:rFonts w:ascii="Times New Roman" w:hAnsi="Times New Roman" w:cs="Times New Roman"/>
                <w:sz w:val="24"/>
                <w:szCs w:val="24"/>
                <w:lang w:val="en-US"/>
              </w:rPr>
              <w:t>r", "Kit</w:t>
            </w:r>
            <w:r w:rsidRPr="002435DB">
              <w:rPr>
                <w:rFonts w:ascii="Times New Roman" w:hAnsi="Times New Roman" w:cs="Times New Roman"/>
                <w:sz w:val="24"/>
                <w:szCs w:val="24"/>
              </w:rPr>
              <w:t>а</w:t>
            </w:r>
            <w:r w:rsidRPr="002435DB">
              <w:rPr>
                <w:rFonts w:ascii="Times New Roman" w:hAnsi="Times New Roman" w:cs="Times New Roman"/>
                <w:sz w:val="24"/>
                <w:szCs w:val="24"/>
                <w:lang w:val="en-US"/>
              </w:rPr>
              <w:t>r.</w:t>
            </w:r>
            <w:r w:rsidRPr="002435DB">
              <w:rPr>
                <w:rFonts w:ascii="Times New Roman" w:hAnsi="Times New Roman" w:cs="Times New Roman"/>
                <w:sz w:val="24"/>
                <w:szCs w:val="24"/>
              </w:rPr>
              <w:t>к</w:t>
            </w:r>
            <w:r w:rsidRPr="002435DB">
              <w:rPr>
                <w:rFonts w:ascii="Times New Roman" w:hAnsi="Times New Roman" w:cs="Times New Roman"/>
                <w:sz w:val="24"/>
                <w:szCs w:val="24"/>
                <w:lang w:val="en-US"/>
              </w:rPr>
              <w:t>z", etc.</w:t>
            </w:r>
          </w:p>
          <w:p w:rsidR="001868C4" w:rsidRPr="002435DB" w:rsidRDefault="001868C4">
            <w:pPr>
              <w:ind w:firstLine="709"/>
              <w:jc w:val="both"/>
              <w:rPr>
                <w:rFonts w:ascii="Times New Roman" w:hAnsi="Times New Roman" w:cs="Times New Roman"/>
                <w:sz w:val="24"/>
                <w:szCs w:val="24"/>
                <w:lang w:val="en-US"/>
              </w:rPr>
            </w:pPr>
            <w:r w:rsidRPr="002435DB">
              <w:rPr>
                <w:rFonts w:ascii="Times New Roman" w:hAnsi="Times New Roman" w:cs="Times New Roman"/>
                <w:sz w:val="24"/>
                <w:szCs w:val="24"/>
                <w:lang w:val="en-US"/>
              </w:rPr>
              <w:t>For people with special needs and disabilities, the library website has been adapted to the work of visually impaired users</w:t>
            </w:r>
          </w:p>
          <w:p w:rsidR="001868C4" w:rsidRPr="002435DB" w:rsidRDefault="001868C4">
            <w:pPr>
              <w:ind w:right="-1"/>
              <w:jc w:val="both"/>
              <w:rPr>
                <w:rFonts w:ascii="Times New Roman" w:hAnsi="Times New Roman" w:cs="Times New Roman"/>
                <w:b/>
                <w:iCs/>
                <w:sz w:val="24"/>
                <w:szCs w:val="24"/>
                <w:lang w:val="en-US" w:eastAsia="zh-CN"/>
              </w:rPr>
            </w:pPr>
          </w:p>
        </w:tc>
      </w:tr>
      <w:tr w:rsidR="001868C4" w:rsidRPr="001B5A41" w:rsidTr="001868C4">
        <w:tc>
          <w:tcPr>
            <w:tcW w:w="2694" w:type="dxa"/>
            <w:tcBorders>
              <w:top w:val="single" w:sz="4" w:space="0" w:color="auto"/>
              <w:left w:val="single" w:sz="4" w:space="0" w:color="auto"/>
              <w:bottom w:val="single" w:sz="4" w:space="0" w:color="auto"/>
              <w:right w:val="single" w:sz="4" w:space="0" w:color="auto"/>
            </w:tcBorders>
            <w:hideMark/>
          </w:tcPr>
          <w:p w:rsidR="001868C4" w:rsidRPr="002435DB" w:rsidRDefault="001868C4">
            <w:pPr>
              <w:tabs>
                <w:tab w:val="left" w:pos="427"/>
              </w:tabs>
              <w:spacing w:before="200"/>
              <w:ind w:right="-1"/>
              <w:jc w:val="both"/>
              <w:rPr>
                <w:rFonts w:ascii="Times New Roman" w:hAnsi="Times New Roman"/>
                <w:b/>
                <w:bCs/>
                <w:sz w:val="24"/>
                <w:szCs w:val="24"/>
                <w:lang w:eastAsia="zh-CN"/>
              </w:rPr>
            </w:pPr>
            <w:r w:rsidRPr="002435DB">
              <w:rPr>
                <w:rFonts w:ascii="Times New Roman" w:hAnsi="Times New Roman"/>
                <w:b/>
                <w:bCs/>
                <w:sz w:val="24"/>
                <w:szCs w:val="24"/>
                <w:lang w:eastAsia="zh-CN"/>
              </w:rPr>
              <w:t>Material and technical base</w:t>
            </w:r>
          </w:p>
        </w:tc>
        <w:tc>
          <w:tcPr>
            <w:tcW w:w="6939" w:type="dxa"/>
            <w:tcBorders>
              <w:top w:val="single" w:sz="4" w:space="0" w:color="auto"/>
              <w:left w:val="single" w:sz="4" w:space="0" w:color="auto"/>
              <w:bottom w:val="single" w:sz="4" w:space="0" w:color="auto"/>
              <w:right w:val="single" w:sz="4" w:space="0" w:color="auto"/>
            </w:tcBorders>
            <w:hideMark/>
          </w:tcPr>
          <w:p w:rsidR="001868C4" w:rsidRPr="002435DB" w:rsidRDefault="001868C4">
            <w:pPr>
              <w:jc w:val="both"/>
              <w:rPr>
                <w:rFonts w:ascii="Times New Roman" w:hAnsi="Times New Roman" w:cs="Times New Roman"/>
                <w:iCs/>
                <w:sz w:val="24"/>
                <w:szCs w:val="24"/>
                <w:lang w:val="kk-KZ" w:eastAsia="zh-CN"/>
              </w:rPr>
            </w:pPr>
            <w:r w:rsidRPr="002435DB">
              <w:rPr>
                <w:rFonts w:ascii="Times New Roman" w:hAnsi="Times New Roman" w:cs="Times New Roman"/>
                <w:iCs/>
                <w:sz w:val="24"/>
                <w:szCs w:val="24"/>
                <w:lang w:val="kk-KZ" w:eastAsia="zh-CN"/>
              </w:rPr>
              <w:t>For conducting practical classes and passing educational, industrial and undergraduate practice within the framework of dual education, there is: Training and production base "Kainar-bulak". Land area: 2.8000 ha</w:t>
            </w:r>
          </w:p>
          <w:p w:rsidR="001868C4" w:rsidRPr="002435DB" w:rsidRDefault="001868C4">
            <w:pPr>
              <w:jc w:val="both"/>
              <w:rPr>
                <w:rFonts w:ascii="Times New Roman" w:hAnsi="Times New Roman" w:cs="Times New Roman"/>
                <w:iCs/>
                <w:sz w:val="24"/>
                <w:szCs w:val="24"/>
                <w:lang w:val="kk-KZ" w:eastAsia="zh-CN"/>
              </w:rPr>
            </w:pPr>
            <w:r w:rsidRPr="002435DB">
              <w:rPr>
                <w:rFonts w:ascii="Times New Roman" w:hAnsi="Times New Roman" w:cs="Times New Roman"/>
                <w:iCs/>
                <w:sz w:val="24"/>
                <w:szCs w:val="24"/>
                <w:lang w:val="kk-KZ" w:eastAsia="zh-CN"/>
              </w:rPr>
              <w:t>Cereals, vegetables, melons, medicinal, industrial crops are cultivated at the scientific-experimental site. An intensive orchard of fruit trees, a collection vine nursery, plantations of berry crops have been laid out using new drip irrigation technologies, using mineral fertilizers and biostimulants. The scientific and experimental base "Kainar-bulak" is equipped with a technopark, scientific laboratories for conducting agricultural experiments.</w:t>
            </w:r>
          </w:p>
          <w:p w:rsidR="001868C4" w:rsidRPr="002435DB" w:rsidRDefault="001868C4">
            <w:pPr>
              <w:jc w:val="both"/>
              <w:rPr>
                <w:rFonts w:ascii="Times New Roman" w:hAnsi="Times New Roman" w:cs="Times New Roman"/>
                <w:iCs/>
                <w:sz w:val="24"/>
                <w:szCs w:val="24"/>
                <w:lang w:val="kk-KZ" w:eastAsia="zh-CN"/>
              </w:rPr>
            </w:pPr>
            <w:r w:rsidRPr="002435DB">
              <w:rPr>
                <w:rFonts w:ascii="Times New Roman" w:hAnsi="Times New Roman" w:cs="Times New Roman"/>
                <w:iCs/>
                <w:sz w:val="24"/>
                <w:szCs w:val="24"/>
                <w:lang w:val="kk-KZ" w:eastAsia="zh-CN"/>
              </w:rPr>
              <w:t>For classroom (lecture, practical, laboratory) classes there are:</w:t>
            </w:r>
          </w:p>
          <w:p w:rsidR="001868C4" w:rsidRPr="002435DB" w:rsidRDefault="001868C4">
            <w:pPr>
              <w:jc w:val="both"/>
              <w:rPr>
                <w:rFonts w:ascii="Times New Roman" w:hAnsi="Times New Roman" w:cs="Times New Roman"/>
                <w:iCs/>
                <w:sz w:val="24"/>
                <w:szCs w:val="24"/>
                <w:lang w:val="en-US" w:eastAsia="zh-CN"/>
              </w:rPr>
            </w:pPr>
            <w:r w:rsidRPr="002435DB">
              <w:rPr>
                <w:rFonts w:ascii="Times New Roman" w:hAnsi="Times New Roman" w:cs="Times New Roman"/>
                <w:iCs/>
                <w:sz w:val="24"/>
                <w:szCs w:val="24"/>
                <w:lang w:val="kk-KZ" w:eastAsia="zh-CN"/>
              </w:rPr>
              <w:t>Lecture rooms – 4</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Classrooms for laboratory classes – 5</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Auditorium for practical exercises</w:t>
            </w:r>
            <w:r w:rsidRPr="002435DB">
              <w:rPr>
                <w:rFonts w:ascii="Times New Roman" w:hAnsi="Times New Roman" w:cs="Times New Roman"/>
                <w:iCs/>
                <w:sz w:val="24"/>
                <w:szCs w:val="24"/>
                <w:lang w:val="en-US" w:eastAsia="zh-CN"/>
              </w:rPr>
              <w:t>-</w:t>
            </w:r>
            <w:r w:rsidRPr="002435DB">
              <w:rPr>
                <w:rFonts w:ascii="Times New Roman" w:hAnsi="Times New Roman" w:cs="Times New Roman"/>
                <w:iCs/>
                <w:sz w:val="24"/>
                <w:szCs w:val="24"/>
                <w:lang w:val="kk-KZ" w:eastAsia="zh-CN"/>
              </w:rPr>
              <w:t xml:space="preserve"> 2</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Greenhouses – 2</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 xml:space="preserve">Experimental site – </w:t>
            </w:r>
            <w:r w:rsidRPr="002435DB">
              <w:rPr>
                <w:rFonts w:ascii="Times New Roman" w:hAnsi="Times New Roman" w:cs="Times New Roman"/>
                <w:iCs/>
                <w:sz w:val="24"/>
                <w:szCs w:val="24"/>
                <w:lang w:val="en-US" w:eastAsia="zh-CN"/>
              </w:rPr>
              <w:t xml:space="preserve">2, </w:t>
            </w:r>
            <w:r w:rsidRPr="002435DB">
              <w:rPr>
                <w:rFonts w:ascii="Times New Roman" w:hAnsi="Times New Roman" w:cs="Times New Roman"/>
                <w:iCs/>
                <w:sz w:val="24"/>
                <w:szCs w:val="24"/>
                <w:lang w:val="kk-KZ" w:eastAsia="zh-CN"/>
              </w:rPr>
              <w:t>Training workshop – 1</w:t>
            </w:r>
            <w:r w:rsidRPr="002435DB">
              <w:rPr>
                <w:rFonts w:ascii="Times New Roman" w:hAnsi="Times New Roman" w:cs="Times New Roman"/>
                <w:iCs/>
                <w:sz w:val="24"/>
                <w:szCs w:val="24"/>
                <w:lang w:val="en-US" w:eastAsia="zh-CN"/>
              </w:rPr>
              <w:t xml:space="preserve">, </w:t>
            </w:r>
          </w:p>
          <w:p w:rsidR="001868C4" w:rsidRPr="002435DB" w:rsidRDefault="001868C4">
            <w:pPr>
              <w:jc w:val="both"/>
              <w:rPr>
                <w:rFonts w:ascii="Times New Roman" w:hAnsi="Times New Roman" w:cs="Times New Roman"/>
                <w:iCs/>
                <w:sz w:val="24"/>
                <w:szCs w:val="24"/>
                <w:lang w:val="kk-KZ" w:eastAsia="zh-CN"/>
              </w:rPr>
            </w:pPr>
            <w:r w:rsidRPr="002435DB">
              <w:rPr>
                <w:rFonts w:ascii="Times New Roman" w:hAnsi="Times New Roman" w:cs="Times New Roman"/>
                <w:iCs/>
                <w:sz w:val="24"/>
                <w:szCs w:val="24"/>
                <w:lang w:val="kk-KZ" w:eastAsia="zh-CN"/>
              </w:rPr>
              <w:t>Educational and auxiliary premises:</w:t>
            </w:r>
          </w:p>
          <w:p w:rsidR="001868C4" w:rsidRPr="002435DB" w:rsidRDefault="001868C4">
            <w:pPr>
              <w:jc w:val="both"/>
              <w:rPr>
                <w:rFonts w:ascii="Times New Roman" w:hAnsi="Times New Roman" w:cs="Times New Roman"/>
                <w:iCs/>
                <w:sz w:val="24"/>
                <w:szCs w:val="24"/>
                <w:lang w:val="en-US" w:eastAsia="zh-CN"/>
              </w:rPr>
            </w:pPr>
            <w:r w:rsidRPr="002435DB">
              <w:rPr>
                <w:rFonts w:ascii="Times New Roman" w:hAnsi="Times New Roman" w:cs="Times New Roman"/>
                <w:iCs/>
                <w:sz w:val="24"/>
                <w:szCs w:val="24"/>
                <w:lang w:val="kk-KZ" w:eastAsia="zh-CN"/>
              </w:rPr>
              <w:t>Library -1</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Reading rooms – 1</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Food point – 1</w:t>
            </w:r>
            <w:r w:rsidRPr="002435DB">
              <w:rPr>
                <w:rFonts w:ascii="Times New Roman" w:hAnsi="Times New Roman" w:cs="Times New Roman"/>
                <w:iCs/>
                <w:sz w:val="24"/>
                <w:szCs w:val="24"/>
                <w:lang w:val="en-US" w:eastAsia="zh-CN"/>
              </w:rPr>
              <w:t xml:space="preserve">5, </w:t>
            </w:r>
            <w:r w:rsidRPr="002435DB">
              <w:rPr>
                <w:rFonts w:ascii="Times New Roman" w:hAnsi="Times New Roman" w:cs="Times New Roman"/>
                <w:iCs/>
                <w:sz w:val="24"/>
                <w:szCs w:val="24"/>
                <w:lang w:val="kk-KZ" w:eastAsia="zh-CN"/>
              </w:rPr>
              <w:t>Assembly Hall -</w:t>
            </w:r>
            <w:r w:rsidRPr="002435DB">
              <w:rPr>
                <w:rFonts w:ascii="Times New Roman" w:hAnsi="Times New Roman" w:cs="Times New Roman"/>
                <w:iCs/>
                <w:sz w:val="24"/>
                <w:szCs w:val="24"/>
                <w:lang w:val="en-US" w:eastAsia="zh-CN"/>
              </w:rPr>
              <w:t>1</w:t>
            </w:r>
            <w:r w:rsidRPr="002435DB">
              <w:rPr>
                <w:rFonts w:ascii="Times New Roman" w:hAnsi="Times New Roman" w:cs="Times New Roman"/>
                <w:iCs/>
                <w:sz w:val="24"/>
                <w:szCs w:val="24"/>
                <w:lang w:val="kk-KZ" w:eastAsia="zh-CN"/>
              </w:rPr>
              <w:t xml:space="preserve"> Sports hall – 1</w:t>
            </w:r>
            <w:r w:rsidRPr="002435DB">
              <w:rPr>
                <w:rFonts w:ascii="Times New Roman" w:hAnsi="Times New Roman" w:cs="Times New Roman"/>
                <w:iCs/>
                <w:sz w:val="24"/>
                <w:szCs w:val="24"/>
                <w:lang w:val="en-US" w:eastAsia="zh-CN"/>
              </w:rPr>
              <w:t>, M</w:t>
            </w:r>
            <w:r w:rsidRPr="002435DB">
              <w:rPr>
                <w:rFonts w:ascii="Times New Roman" w:hAnsi="Times New Roman" w:cs="Times New Roman"/>
                <w:iCs/>
                <w:sz w:val="24"/>
                <w:szCs w:val="24"/>
                <w:lang w:val="kk-KZ" w:eastAsia="zh-CN"/>
              </w:rPr>
              <w:t>edical point – 8</w:t>
            </w:r>
            <w:r w:rsidRPr="002435DB">
              <w:rPr>
                <w:rFonts w:ascii="Times New Roman" w:hAnsi="Times New Roman" w:cs="Times New Roman"/>
                <w:iCs/>
                <w:sz w:val="24"/>
                <w:szCs w:val="24"/>
                <w:lang w:val="en-US" w:eastAsia="zh-CN"/>
              </w:rPr>
              <w:t xml:space="preserve">, </w:t>
            </w:r>
            <w:r w:rsidRPr="002435DB">
              <w:rPr>
                <w:rFonts w:ascii="Times New Roman" w:hAnsi="Times New Roman" w:cs="Times New Roman"/>
                <w:iCs/>
                <w:sz w:val="24"/>
                <w:szCs w:val="24"/>
                <w:lang w:val="kk-KZ" w:eastAsia="zh-CN"/>
              </w:rPr>
              <w:t>Computer rooms – 4</w:t>
            </w:r>
            <w:r w:rsidRPr="002435DB">
              <w:rPr>
                <w:rFonts w:ascii="Times New Roman" w:hAnsi="Times New Roman" w:cs="Times New Roman"/>
                <w:iCs/>
                <w:sz w:val="24"/>
                <w:szCs w:val="24"/>
                <w:lang w:val="en-US" w:eastAsia="zh-CN"/>
              </w:rPr>
              <w:t>.</w:t>
            </w:r>
          </w:p>
        </w:tc>
      </w:tr>
    </w:tbl>
    <w:p w:rsidR="001868C4" w:rsidRPr="00857BC1" w:rsidRDefault="001868C4" w:rsidP="001868C4">
      <w:pPr>
        <w:rPr>
          <w:lang w:val="kk-KZ"/>
        </w:rPr>
      </w:pPr>
    </w:p>
    <w:p w:rsidR="00857BC1" w:rsidRPr="00857BC1" w:rsidRDefault="00857BC1" w:rsidP="00857BC1">
      <w:pPr>
        <w:spacing w:after="0" w:line="240" w:lineRule="auto"/>
        <w:ind w:left="360"/>
        <w:jc w:val="right"/>
        <w:rPr>
          <w:rFonts w:ascii="Times New Roman" w:eastAsia="Times New Roman" w:hAnsi="Times New Roman"/>
          <w:bCs/>
          <w:sz w:val="20"/>
          <w:szCs w:val="20"/>
          <w:lang w:val="kk-KZ"/>
        </w:rPr>
      </w:pPr>
      <w:r w:rsidRPr="00410EB6">
        <w:rPr>
          <w:rFonts w:ascii="Times New Roman" w:eastAsia="Times New Roman" w:hAnsi="Times New Roman"/>
          <w:bCs/>
          <w:sz w:val="20"/>
          <w:szCs w:val="20"/>
        </w:rPr>
        <w:lastRenderedPageBreak/>
        <w:t>Ф</w:t>
      </w:r>
      <w:r w:rsidRPr="00857BC1">
        <w:rPr>
          <w:rFonts w:ascii="Times New Roman" w:eastAsia="Times New Roman" w:hAnsi="Times New Roman"/>
          <w:bCs/>
          <w:sz w:val="20"/>
          <w:szCs w:val="20"/>
          <w:lang w:val="en-US"/>
        </w:rPr>
        <w:t>.7.02-10</w:t>
      </w:r>
    </w:p>
    <w:p w:rsidR="00857BC1" w:rsidRDefault="00857BC1" w:rsidP="00857BC1">
      <w:pPr>
        <w:spacing w:line="300" w:lineRule="auto"/>
        <w:ind w:firstLine="567"/>
        <w:jc w:val="right"/>
        <w:rPr>
          <w:rFonts w:ascii="Times New Roman" w:hAnsi="Times New Roman" w:cs="Times New Roman"/>
          <w:b/>
          <w:sz w:val="28"/>
          <w:szCs w:val="28"/>
          <w:lang w:val="kk-KZ" w:eastAsia="ko-KR"/>
        </w:rPr>
      </w:pPr>
    </w:p>
    <w:p w:rsidR="00F00F23" w:rsidRPr="002435DB" w:rsidRDefault="00F00F23" w:rsidP="00F00F23">
      <w:pPr>
        <w:spacing w:line="300" w:lineRule="auto"/>
        <w:ind w:firstLine="567"/>
        <w:jc w:val="center"/>
        <w:rPr>
          <w:rFonts w:ascii="Times New Roman" w:hAnsi="Times New Roman" w:cs="Times New Roman"/>
          <w:b/>
          <w:sz w:val="28"/>
          <w:szCs w:val="28"/>
          <w:lang w:val="en-US" w:eastAsia="ko-KR"/>
        </w:rPr>
      </w:pPr>
      <w:r w:rsidRPr="002435DB">
        <w:rPr>
          <w:rFonts w:ascii="Times New Roman" w:hAnsi="Times New Roman" w:cs="Times New Roman"/>
          <w:b/>
          <w:sz w:val="28"/>
          <w:szCs w:val="28"/>
          <w:lang w:val="en-US" w:eastAsia="ko-KR"/>
        </w:rPr>
        <w:t>APPROVAL SHEET</w:t>
      </w:r>
    </w:p>
    <w:p w:rsidR="00F00F23" w:rsidRPr="002435DB" w:rsidRDefault="00857BC1" w:rsidP="00F00F23">
      <w:pPr>
        <w:autoSpaceDE w:val="0"/>
        <w:autoSpaceDN w:val="0"/>
        <w:adjustRightInd w:val="0"/>
        <w:spacing w:after="0" w:line="240" w:lineRule="auto"/>
        <w:ind w:firstLine="426"/>
        <w:contextualSpacing/>
        <w:jc w:val="center"/>
        <w:rPr>
          <w:rFonts w:ascii="Times New Roman" w:hAnsi="Times New Roman" w:cs="Times New Roman"/>
          <w:sz w:val="28"/>
          <w:szCs w:val="28"/>
          <w:lang w:val="en-US" w:eastAsia="ko-KR"/>
        </w:rPr>
      </w:pPr>
      <w:proofErr w:type="gramStart"/>
      <w:r>
        <w:rPr>
          <w:rFonts w:ascii="Times New Roman" w:hAnsi="Times New Roman" w:cs="Times New Roman"/>
          <w:sz w:val="28"/>
          <w:szCs w:val="28"/>
          <w:lang w:val="en-US" w:eastAsia="ko-KR"/>
        </w:rPr>
        <w:t>on</w:t>
      </w:r>
      <w:proofErr w:type="gramEnd"/>
      <w:r w:rsidR="00F00F23" w:rsidRPr="002435DB">
        <w:rPr>
          <w:rFonts w:ascii="Times New Roman" w:hAnsi="Times New Roman" w:cs="Times New Roman"/>
          <w:sz w:val="28"/>
          <w:szCs w:val="28"/>
          <w:lang w:val="en-US" w:eastAsia="ko-KR"/>
        </w:rPr>
        <w:t xml:space="preserve"> the Educational program " </w:t>
      </w:r>
      <w:r w:rsidR="00F00F23" w:rsidRPr="002435DB">
        <w:rPr>
          <w:rFonts w:ascii="Times New Roman" w:hAnsi="Times New Roman" w:cs="Times New Roman"/>
          <w:i/>
          <w:iCs/>
          <w:sz w:val="28"/>
          <w:szCs w:val="28"/>
          <w:u w:val="single"/>
          <w:lang w:val="en-US"/>
        </w:rPr>
        <w:t>6</w:t>
      </w:r>
      <w:r w:rsidR="00F00F23" w:rsidRPr="002435DB">
        <w:rPr>
          <w:rFonts w:ascii="Times New Roman" w:hAnsi="Times New Roman" w:cs="Times New Roman"/>
          <w:i/>
          <w:iCs/>
          <w:sz w:val="28"/>
          <w:szCs w:val="28"/>
          <w:u w:val="single"/>
        </w:rPr>
        <w:t>В</w:t>
      </w:r>
      <w:r w:rsidR="00F00F23" w:rsidRPr="002435DB">
        <w:rPr>
          <w:rFonts w:ascii="Times New Roman" w:hAnsi="Times New Roman" w:cs="Times New Roman"/>
          <w:i/>
          <w:iCs/>
          <w:sz w:val="28"/>
          <w:szCs w:val="28"/>
          <w:u w:val="single"/>
          <w:lang w:val="en-US"/>
        </w:rPr>
        <w:t>08110</w:t>
      </w:r>
      <w:r w:rsidR="00F00F23" w:rsidRPr="002435DB">
        <w:rPr>
          <w:rFonts w:ascii="Times New Roman" w:hAnsi="Times New Roman" w:cs="Times New Roman"/>
          <w:sz w:val="28"/>
          <w:szCs w:val="28"/>
          <w:u w:val="single"/>
          <w:lang w:val="en-US"/>
        </w:rPr>
        <w:t>  </w:t>
      </w:r>
      <w:r w:rsidR="00F00F23" w:rsidRPr="002435DB">
        <w:rPr>
          <w:rFonts w:ascii="Times New Roman" w:hAnsi="Times New Roman" w:cs="Times New Roman"/>
          <w:i/>
          <w:iCs/>
          <w:sz w:val="28"/>
          <w:szCs w:val="28"/>
          <w:u w:val="single"/>
          <w:lang w:val="kk-KZ"/>
        </w:rPr>
        <w:t>«</w:t>
      </w:r>
      <w:r w:rsidR="00F00F23" w:rsidRPr="002435DB">
        <w:rPr>
          <w:rFonts w:ascii="Times New Roman" w:hAnsi="Times New Roman" w:cs="Times New Roman"/>
          <w:i/>
          <w:iCs/>
          <w:sz w:val="28"/>
          <w:szCs w:val="28"/>
          <w:u w:val="single"/>
          <w:lang w:val="en-US"/>
        </w:rPr>
        <w:t>Agronomy</w:t>
      </w:r>
      <w:r w:rsidR="00F00F23" w:rsidRPr="002435DB">
        <w:rPr>
          <w:rFonts w:ascii="Times New Roman" w:hAnsi="Times New Roman" w:cs="Times New Roman"/>
          <w:i/>
          <w:iCs/>
          <w:sz w:val="28"/>
          <w:szCs w:val="28"/>
          <w:u w:val="single"/>
          <w:lang w:val="kk-KZ"/>
        </w:rPr>
        <w:t>»</w:t>
      </w:r>
      <w:r w:rsidR="00F00F23" w:rsidRPr="002435DB">
        <w:rPr>
          <w:rFonts w:ascii="Times New Roman" w:hAnsi="Times New Roman" w:cs="Times New Roman"/>
          <w:sz w:val="28"/>
          <w:szCs w:val="28"/>
          <w:lang w:val="kk-KZ"/>
        </w:rPr>
        <w:t xml:space="preserve"> </w:t>
      </w:r>
      <w:r w:rsidR="00F00F23" w:rsidRPr="002435DB">
        <w:rPr>
          <w:rFonts w:ascii="Times New Roman" w:hAnsi="Times New Roman" w:cs="Times New Roman"/>
          <w:sz w:val="28"/>
          <w:szCs w:val="28"/>
          <w:lang w:val="en-US" w:eastAsia="ko-KR"/>
        </w:rPr>
        <w:t>"</w:t>
      </w:r>
    </w:p>
    <w:p w:rsidR="00F00F23" w:rsidRPr="002435DB" w:rsidRDefault="00F00F23" w:rsidP="00F00F23">
      <w:pPr>
        <w:spacing w:line="300" w:lineRule="auto"/>
        <w:ind w:firstLine="567"/>
        <w:jc w:val="center"/>
        <w:rPr>
          <w:rFonts w:ascii="Times New Roman" w:hAnsi="Times New Roman" w:cs="Times New Roman"/>
          <w:sz w:val="28"/>
          <w:szCs w:val="28"/>
          <w:lang w:val="en-US" w:eastAsia="ko-KR"/>
        </w:rPr>
      </w:pPr>
    </w:p>
    <w:p w:rsidR="00F00F23" w:rsidRPr="002435DB" w:rsidRDefault="00F00F23" w:rsidP="00F00F23">
      <w:pPr>
        <w:spacing w:line="300" w:lineRule="auto"/>
        <w:ind w:firstLine="567"/>
        <w:jc w:val="center"/>
        <w:rPr>
          <w:rFonts w:ascii="Times New Roman" w:hAnsi="Times New Roman" w:cs="Times New Roman"/>
          <w:sz w:val="28"/>
          <w:szCs w:val="28"/>
          <w:lang w:val="en-US" w:eastAsia="ko-KR"/>
        </w:rPr>
      </w:pPr>
    </w:p>
    <w:p w:rsidR="00420C72" w:rsidRPr="002435DB" w:rsidRDefault="00420C72" w:rsidP="00420C72">
      <w:pPr>
        <w:jc w:val="center"/>
        <w:rPr>
          <w:rFonts w:ascii="Times New Roman" w:hAnsi="Times New Roman"/>
          <w:sz w:val="24"/>
          <w:lang w:val="en-US"/>
        </w:rPr>
      </w:pPr>
      <w:proofErr w:type="gramStart"/>
      <w:r w:rsidRPr="002435DB">
        <w:rPr>
          <w:rFonts w:ascii="Times New Roman" w:hAnsi="Times New Roman"/>
          <w:sz w:val="24"/>
          <w:lang w:val="en-US"/>
        </w:rPr>
        <w:t>Director of DAA ____________ Naukenova A.S.</w:t>
      </w:r>
      <w:proofErr w:type="gramEnd"/>
    </w:p>
    <w:p w:rsidR="00420C72" w:rsidRPr="002435DB" w:rsidRDefault="00420C72" w:rsidP="00420C72">
      <w:pPr>
        <w:jc w:val="center"/>
        <w:rPr>
          <w:rFonts w:ascii="Times New Roman" w:hAnsi="Times New Roman"/>
          <w:sz w:val="24"/>
          <w:lang w:val="en-US"/>
        </w:rPr>
      </w:pPr>
    </w:p>
    <w:p w:rsidR="00420C72" w:rsidRPr="002435DB" w:rsidRDefault="00420C72" w:rsidP="00420C72">
      <w:pPr>
        <w:jc w:val="center"/>
        <w:rPr>
          <w:rFonts w:ascii="Times New Roman" w:hAnsi="Times New Roman"/>
          <w:sz w:val="24"/>
          <w:lang w:val="en-US"/>
        </w:rPr>
      </w:pPr>
      <w:proofErr w:type="gramStart"/>
      <w:r w:rsidRPr="002435DB">
        <w:rPr>
          <w:rFonts w:ascii="Times New Roman" w:hAnsi="Times New Roman"/>
          <w:sz w:val="24"/>
          <w:lang w:val="en-US"/>
        </w:rPr>
        <w:t>Director of DASc __________ Nazarbek U.B.</w:t>
      </w:r>
      <w:proofErr w:type="gramEnd"/>
    </w:p>
    <w:p w:rsidR="00420C72" w:rsidRPr="002435DB" w:rsidRDefault="00420C72" w:rsidP="00420C72">
      <w:pPr>
        <w:jc w:val="center"/>
        <w:rPr>
          <w:rFonts w:ascii="Times New Roman" w:hAnsi="Times New Roman"/>
          <w:sz w:val="24"/>
          <w:lang w:val="en-US"/>
        </w:rPr>
      </w:pPr>
    </w:p>
    <w:p w:rsidR="00420C72" w:rsidRPr="00DB02D3" w:rsidRDefault="00420C72" w:rsidP="00420C72">
      <w:pPr>
        <w:jc w:val="center"/>
        <w:rPr>
          <w:rFonts w:ascii="Times New Roman" w:hAnsi="Times New Roman"/>
          <w:sz w:val="24"/>
          <w:lang w:val="en-US"/>
        </w:rPr>
      </w:pPr>
      <w:proofErr w:type="gramStart"/>
      <w:r w:rsidRPr="002435DB">
        <w:rPr>
          <w:rFonts w:ascii="Times New Roman" w:hAnsi="Times New Roman"/>
          <w:sz w:val="24"/>
          <w:lang w:val="en-US"/>
        </w:rPr>
        <w:t>Director of DE&amp;C _______ ____ Bazhirov T.S.</w:t>
      </w:r>
      <w:proofErr w:type="gramEnd"/>
    </w:p>
    <w:p w:rsidR="00F00F23" w:rsidRPr="00DB02D3" w:rsidRDefault="00F00F23" w:rsidP="00F00F23">
      <w:pPr>
        <w:spacing w:line="300" w:lineRule="auto"/>
        <w:ind w:firstLine="567"/>
        <w:rPr>
          <w:rFonts w:ascii="Times New Roman" w:hAnsi="Times New Roman" w:cs="Times New Roman"/>
          <w:sz w:val="28"/>
          <w:szCs w:val="28"/>
          <w:lang w:val="en-US" w:eastAsia="ko-KR"/>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p w:rsidR="00011908" w:rsidRPr="00DB02D3" w:rsidRDefault="00011908" w:rsidP="00011908">
      <w:pPr>
        <w:rPr>
          <w:lang w:val="en-US"/>
        </w:rPr>
      </w:pPr>
    </w:p>
    <w:sectPr w:rsidR="00011908" w:rsidRPr="00DB02D3" w:rsidSect="00011908">
      <w:pgSz w:w="11906" w:h="16838"/>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208" w:rsidRDefault="00A96208" w:rsidP="00367FD5">
      <w:pPr>
        <w:spacing w:after="0" w:line="240" w:lineRule="auto"/>
      </w:pPr>
      <w:r>
        <w:separator/>
      </w:r>
    </w:p>
  </w:endnote>
  <w:endnote w:type="continuationSeparator" w:id="0">
    <w:p w:rsidR="00A96208" w:rsidRDefault="00A96208" w:rsidP="00367F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NewRomanPS-ItalicMT">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208" w:rsidRDefault="00A96208" w:rsidP="00367FD5">
      <w:pPr>
        <w:spacing w:after="0" w:line="240" w:lineRule="auto"/>
      </w:pPr>
      <w:r>
        <w:separator/>
      </w:r>
    </w:p>
  </w:footnote>
  <w:footnote w:type="continuationSeparator" w:id="0">
    <w:p w:rsidR="00A96208" w:rsidRDefault="00A96208" w:rsidP="00367F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A41" w:rsidRDefault="001B5A41">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2C3F"/>
    <w:multiLevelType w:val="hybridMultilevel"/>
    <w:tmpl w:val="3A4CC9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4D357F"/>
    <w:multiLevelType w:val="multilevel"/>
    <w:tmpl w:val="2A4642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671639"/>
    <w:multiLevelType w:val="hybridMultilevel"/>
    <w:tmpl w:val="A16896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0061190"/>
    <w:multiLevelType w:val="multilevel"/>
    <w:tmpl w:val="F232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1663B2"/>
    <w:multiLevelType w:val="hybridMultilevel"/>
    <w:tmpl w:val="FF9484EC"/>
    <w:lvl w:ilvl="0" w:tplc="9266E14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6562DC0"/>
    <w:multiLevelType w:val="multilevel"/>
    <w:tmpl w:val="A1D8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FE7D39"/>
    <w:multiLevelType w:val="multilevel"/>
    <w:tmpl w:val="DA84B71A"/>
    <w:lvl w:ilvl="0">
      <w:start w:val="1"/>
      <w:numFmt w:val="decimal"/>
      <w:lvlText w:val="%1."/>
      <w:lvlJc w:val="left"/>
      <w:pPr>
        <w:tabs>
          <w:tab w:val="num" w:pos="2771"/>
        </w:tabs>
        <w:ind w:left="277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0B330B"/>
    <w:multiLevelType w:val="multilevel"/>
    <w:tmpl w:val="DE98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2B6F64"/>
    <w:multiLevelType w:val="hybridMultilevel"/>
    <w:tmpl w:val="1988F308"/>
    <w:lvl w:ilvl="0" w:tplc="04190001">
      <w:start w:val="1"/>
      <w:numFmt w:val="bullet"/>
      <w:lvlText w:val=""/>
      <w:lvlJc w:val="left"/>
      <w:pPr>
        <w:ind w:left="648" w:hanging="360"/>
      </w:pPr>
      <w:rPr>
        <w:rFonts w:ascii="Symbol" w:hAnsi="Symbol" w:hint="default"/>
      </w:rPr>
    </w:lvl>
    <w:lvl w:ilvl="1" w:tplc="04190003" w:tentative="1">
      <w:start w:val="1"/>
      <w:numFmt w:val="bullet"/>
      <w:lvlText w:val="o"/>
      <w:lvlJc w:val="left"/>
      <w:pPr>
        <w:ind w:left="1368" w:hanging="360"/>
      </w:pPr>
      <w:rPr>
        <w:rFonts w:ascii="Courier New" w:hAnsi="Courier New" w:cs="Courier New" w:hint="default"/>
      </w:rPr>
    </w:lvl>
    <w:lvl w:ilvl="2" w:tplc="04190005" w:tentative="1">
      <w:start w:val="1"/>
      <w:numFmt w:val="bullet"/>
      <w:lvlText w:val=""/>
      <w:lvlJc w:val="left"/>
      <w:pPr>
        <w:ind w:left="2088" w:hanging="360"/>
      </w:pPr>
      <w:rPr>
        <w:rFonts w:ascii="Wingdings" w:hAnsi="Wingdings" w:hint="default"/>
      </w:rPr>
    </w:lvl>
    <w:lvl w:ilvl="3" w:tplc="04190001" w:tentative="1">
      <w:start w:val="1"/>
      <w:numFmt w:val="bullet"/>
      <w:lvlText w:val=""/>
      <w:lvlJc w:val="left"/>
      <w:pPr>
        <w:ind w:left="2808" w:hanging="360"/>
      </w:pPr>
      <w:rPr>
        <w:rFonts w:ascii="Symbol" w:hAnsi="Symbol" w:hint="default"/>
      </w:rPr>
    </w:lvl>
    <w:lvl w:ilvl="4" w:tplc="04190003" w:tentative="1">
      <w:start w:val="1"/>
      <w:numFmt w:val="bullet"/>
      <w:lvlText w:val="o"/>
      <w:lvlJc w:val="left"/>
      <w:pPr>
        <w:ind w:left="3528" w:hanging="360"/>
      </w:pPr>
      <w:rPr>
        <w:rFonts w:ascii="Courier New" w:hAnsi="Courier New" w:cs="Courier New" w:hint="default"/>
      </w:rPr>
    </w:lvl>
    <w:lvl w:ilvl="5" w:tplc="04190005" w:tentative="1">
      <w:start w:val="1"/>
      <w:numFmt w:val="bullet"/>
      <w:lvlText w:val=""/>
      <w:lvlJc w:val="left"/>
      <w:pPr>
        <w:ind w:left="4248" w:hanging="360"/>
      </w:pPr>
      <w:rPr>
        <w:rFonts w:ascii="Wingdings" w:hAnsi="Wingdings" w:hint="default"/>
      </w:rPr>
    </w:lvl>
    <w:lvl w:ilvl="6" w:tplc="04190001" w:tentative="1">
      <w:start w:val="1"/>
      <w:numFmt w:val="bullet"/>
      <w:lvlText w:val=""/>
      <w:lvlJc w:val="left"/>
      <w:pPr>
        <w:ind w:left="4968" w:hanging="360"/>
      </w:pPr>
      <w:rPr>
        <w:rFonts w:ascii="Symbol" w:hAnsi="Symbol" w:hint="default"/>
      </w:rPr>
    </w:lvl>
    <w:lvl w:ilvl="7" w:tplc="04190003" w:tentative="1">
      <w:start w:val="1"/>
      <w:numFmt w:val="bullet"/>
      <w:lvlText w:val="o"/>
      <w:lvlJc w:val="left"/>
      <w:pPr>
        <w:ind w:left="5688" w:hanging="360"/>
      </w:pPr>
      <w:rPr>
        <w:rFonts w:ascii="Courier New" w:hAnsi="Courier New" w:cs="Courier New" w:hint="default"/>
      </w:rPr>
    </w:lvl>
    <w:lvl w:ilvl="8" w:tplc="04190005" w:tentative="1">
      <w:start w:val="1"/>
      <w:numFmt w:val="bullet"/>
      <w:lvlText w:val=""/>
      <w:lvlJc w:val="left"/>
      <w:pPr>
        <w:ind w:left="6408" w:hanging="360"/>
      </w:pPr>
      <w:rPr>
        <w:rFonts w:ascii="Wingdings" w:hAnsi="Wingdings" w:hint="default"/>
      </w:rPr>
    </w:lvl>
  </w:abstractNum>
  <w:abstractNum w:abstractNumId="9">
    <w:nsid w:val="45546634"/>
    <w:multiLevelType w:val="multilevel"/>
    <w:tmpl w:val="58AC29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8121E0A"/>
    <w:multiLevelType w:val="hybridMultilevel"/>
    <w:tmpl w:val="6B82B58C"/>
    <w:lvl w:ilvl="0" w:tplc="6E94B80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FC33C3"/>
    <w:multiLevelType w:val="multilevel"/>
    <w:tmpl w:val="EA1A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457B92"/>
    <w:multiLevelType w:val="hybridMultilevel"/>
    <w:tmpl w:val="F6D60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63500C2"/>
    <w:multiLevelType w:val="multilevel"/>
    <w:tmpl w:val="9B50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29771A"/>
    <w:multiLevelType w:val="hybridMultilevel"/>
    <w:tmpl w:val="07AA61EA"/>
    <w:lvl w:ilvl="0" w:tplc="9266E148">
      <w:start w:val="1"/>
      <w:numFmt w:val="bullet"/>
      <w:lvlText w:val=""/>
      <w:lvlJc w:val="left"/>
      <w:pPr>
        <w:tabs>
          <w:tab w:val="num" w:pos="720"/>
        </w:tabs>
        <w:ind w:left="720" w:hanging="360"/>
      </w:pPr>
      <w:rPr>
        <w:rFonts w:ascii="Symbol" w:hAnsi="Symbol" w:hint="default"/>
      </w:rPr>
    </w:lvl>
    <w:lvl w:ilvl="1" w:tplc="A308E332">
      <w:start w:val="1"/>
      <w:numFmt w:val="decimal"/>
      <w:lvlText w:val="%2."/>
      <w:lvlJc w:val="left"/>
      <w:pPr>
        <w:tabs>
          <w:tab w:val="num" w:pos="1440"/>
        </w:tabs>
        <w:ind w:left="1440" w:hanging="360"/>
      </w:pPr>
    </w:lvl>
    <w:lvl w:ilvl="2" w:tplc="B34CD9B4">
      <w:start w:val="1"/>
      <w:numFmt w:val="decimal"/>
      <w:lvlText w:val="%3."/>
      <w:lvlJc w:val="left"/>
      <w:pPr>
        <w:tabs>
          <w:tab w:val="num" w:pos="2160"/>
        </w:tabs>
        <w:ind w:left="2160" w:hanging="360"/>
      </w:pPr>
    </w:lvl>
    <w:lvl w:ilvl="3" w:tplc="85022724">
      <w:start w:val="1"/>
      <w:numFmt w:val="decimal"/>
      <w:lvlText w:val="%4."/>
      <w:lvlJc w:val="left"/>
      <w:pPr>
        <w:tabs>
          <w:tab w:val="num" w:pos="2880"/>
        </w:tabs>
        <w:ind w:left="2880" w:hanging="360"/>
      </w:pPr>
    </w:lvl>
    <w:lvl w:ilvl="4" w:tplc="D8B068BE">
      <w:start w:val="1"/>
      <w:numFmt w:val="decimal"/>
      <w:lvlText w:val="%5."/>
      <w:lvlJc w:val="left"/>
      <w:pPr>
        <w:tabs>
          <w:tab w:val="num" w:pos="3600"/>
        </w:tabs>
        <w:ind w:left="3600" w:hanging="360"/>
      </w:pPr>
    </w:lvl>
    <w:lvl w:ilvl="5" w:tplc="DBF6055E">
      <w:start w:val="1"/>
      <w:numFmt w:val="decimal"/>
      <w:lvlText w:val="%6."/>
      <w:lvlJc w:val="left"/>
      <w:pPr>
        <w:tabs>
          <w:tab w:val="num" w:pos="4320"/>
        </w:tabs>
        <w:ind w:left="4320" w:hanging="360"/>
      </w:pPr>
    </w:lvl>
    <w:lvl w:ilvl="6" w:tplc="2DDCBFC0">
      <w:start w:val="1"/>
      <w:numFmt w:val="decimal"/>
      <w:lvlText w:val="%7."/>
      <w:lvlJc w:val="left"/>
      <w:pPr>
        <w:tabs>
          <w:tab w:val="num" w:pos="5040"/>
        </w:tabs>
        <w:ind w:left="5040" w:hanging="360"/>
      </w:pPr>
    </w:lvl>
    <w:lvl w:ilvl="7" w:tplc="A1A4B006">
      <w:start w:val="1"/>
      <w:numFmt w:val="decimal"/>
      <w:lvlText w:val="%8."/>
      <w:lvlJc w:val="left"/>
      <w:pPr>
        <w:tabs>
          <w:tab w:val="num" w:pos="5760"/>
        </w:tabs>
        <w:ind w:left="5760" w:hanging="360"/>
      </w:pPr>
    </w:lvl>
    <w:lvl w:ilvl="8" w:tplc="5F72152E">
      <w:start w:val="1"/>
      <w:numFmt w:val="decimal"/>
      <w:lvlText w:val="%9."/>
      <w:lvlJc w:val="left"/>
      <w:pPr>
        <w:tabs>
          <w:tab w:val="num" w:pos="6480"/>
        </w:tabs>
        <w:ind w:left="6480" w:hanging="360"/>
      </w:pPr>
    </w:lvl>
  </w:abstractNum>
  <w:abstractNum w:abstractNumId="15">
    <w:nsid w:val="5E693CDF"/>
    <w:multiLevelType w:val="hybridMultilevel"/>
    <w:tmpl w:val="E4669D5C"/>
    <w:lvl w:ilvl="0" w:tplc="48FA24A2">
      <w:start w:val="1"/>
      <w:numFmt w:val="bullet"/>
      <w:lvlText w:val="•"/>
      <w:lvlJc w:val="left"/>
      <w:pPr>
        <w:ind w:left="731" w:hanging="360"/>
      </w:pPr>
      <w:rPr>
        <w:rFonts w:ascii="Arial" w:hAnsi="Arial" w:cs="Times New Roman" w:hint="default"/>
      </w:rPr>
    </w:lvl>
    <w:lvl w:ilvl="1" w:tplc="20000003">
      <w:start w:val="1"/>
      <w:numFmt w:val="decimal"/>
      <w:lvlText w:val="%2."/>
      <w:lvlJc w:val="left"/>
      <w:pPr>
        <w:tabs>
          <w:tab w:val="num" w:pos="1440"/>
        </w:tabs>
        <w:ind w:left="1440" w:hanging="360"/>
      </w:pPr>
    </w:lvl>
    <w:lvl w:ilvl="2" w:tplc="20000005">
      <w:start w:val="1"/>
      <w:numFmt w:val="decimal"/>
      <w:lvlText w:val="%3."/>
      <w:lvlJc w:val="left"/>
      <w:pPr>
        <w:tabs>
          <w:tab w:val="num" w:pos="2160"/>
        </w:tabs>
        <w:ind w:left="2160" w:hanging="360"/>
      </w:pPr>
    </w:lvl>
    <w:lvl w:ilvl="3" w:tplc="20000001">
      <w:start w:val="1"/>
      <w:numFmt w:val="decimal"/>
      <w:lvlText w:val="%4."/>
      <w:lvlJc w:val="left"/>
      <w:pPr>
        <w:tabs>
          <w:tab w:val="num" w:pos="2880"/>
        </w:tabs>
        <w:ind w:left="2880" w:hanging="360"/>
      </w:pPr>
    </w:lvl>
    <w:lvl w:ilvl="4" w:tplc="20000003">
      <w:start w:val="1"/>
      <w:numFmt w:val="decimal"/>
      <w:lvlText w:val="%5."/>
      <w:lvlJc w:val="left"/>
      <w:pPr>
        <w:tabs>
          <w:tab w:val="num" w:pos="3600"/>
        </w:tabs>
        <w:ind w:left="3600" w:hanging="360"/>
      </w:pPr>
    </w:lvl>
    <w:lvl w:ilvl="5" w:tplc="20000005">
      <w:start w:val="1"/>
      <w:numFmt w:val="decimal"/>
      <w:lvlText w:val="%6."/>
      <w:lvlJc w:val="left"/>
      <w:pPr>
        <w:tabs>
          <w:tab w:val="num" w:pos="4320"/>
        </w:tabs>
        <w:ind w:left="4320" w:hanging="360"/>
      </w:pPr>
    </w:lvl>
    <w:lvl w:ilvl="6" w:tplc="20000001">
      <w:start w:val="1"/>
      <w:numFmt w:val="decimal"/>
      <w:lvlText w:val="%7."/>
      <w:lvlJc w:val="left"/>
      <w:pPr>
        <w:tabs>
          <w:tab w:val="num" w:pos="5040"/>
        </w:tabs>
        <w:ind w:left="5040" w:hanging="360"/>
      </w:pPr>
    </w:lvl>
    <w:lvl w:ilvl="7" w:tplc="20000003">
      <w:start w:val="1"/>
      <w:numFmt w:val="decimal"/>
      <w:lvlText w:val="%8."/>
      <w:lvlJc w:val="left"/>
      <w:pPr>
        <w:tabs>
          <w:tab w:val="num" w:pos="5760"/>
        </w:tabs>
        <w:ind w:left="5760" w:hanging="360"/>
      </w:pPr>
    </w:lvl>
    <w:lvl w:ilvl="8" w:tplc="20000005">
      <w:start w:val="1"/>
      <w:numFmt w:val="decimal"/>
      <w:lvlText w:val="%9."/>
      <w:lvlJc w:val="left"/>
      <w:pPr>
        <w:tabs>
          <w:tab w:val="num" w:pos="6480"/>
        </w:tabs>
        <w:ind w:left="6480" w:hanging="360"/>
      </w:pPr>
    </w:lvl>
  </w:abstractNum>
  <w:abstractNum w:abstractNumId="16">
    <w:nsid w:val="61F42B4B"/>
    <w:multiLevelType w:val="hybridMultilevel"/>
    <w:tmpl w:val="42C61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CC34F03"/>
    <w:multiLevelType w:val="hybridMultilevel"/>
    <w:tmpl w:val="DB1A1E22"/>
    <w:lvl w:ilvl="0" w:tplc="9266E14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F380E5A"/>
    <w:multiLevelType w:val="hybridMultilevel"/>
    <w:tmpl w:val="860CEE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nsid w:val="708743B3"/>
    <w:multiLevelType w:val="multilevel"/>
    <w:tmpl w:val="CA86F8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2877775"/>
    <w:multiLevelType w:val="multilevel"/>
    <w:tmpl w:val="0D3A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750E6B"/>
    <w:multiLevelType w:val="multilevel"/>
    <w:tmpl w:val="829C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B03054F"/>
    <w:multiLevelType w:val="hybridMultilevel"/>
    <w:tmpl w:val="C9181D0A"/>
    <w:lvl w:ilvl="0" w:tplc="9266E14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8"/>
  </w:num>
  <w:num w:numId="2">
    <w:abstractNumId w:val="6"/>
  </w:num>
  <w:num w:numId="3">
    <w:abstractNumId w:val="1"/>
  </w:num>
  <w:num w:numId="4">
    <w:abstractNumId w:val="9"/>
  </w:num>
  <w:num w:numId="5">
    <w:abstractNumId w:val="19"/>
  </w:num>
  <w:num w:numId="6">
    <w:abstractNumId w:val="12"/>
  </w:num>
  <w:num w:numId="7">
    <w:abstractNumId w:val="16"/>
  </w:num>
  <w:num w:numId="8">
    <w:abstractNumId w:val="8"/>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0"/>
  </w:num>
  <w:num w:numId="13">
    <w:abstractNumId w:val="5"/>
  </w:num>
  <w:num w:numId="14">
    <w:abstractNumId w:val="11"/>
  </w:num>
  <w:num w:numId="15">
    <w:abstractNumId w:val="20"/>
  </w:num>
  <w:num w:numId="16">
    <w:abstractNumId w:val="13"/>
  </w:num>
  <w:num w:numId="17">
    <w:abstractNumId w:val="7"/>
  </w:num>
  <w:num w:numId="18">
    <w:abstractNumId w:val="3"/>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characterSpacingControl w:val="doNotCompress"/>
  <w:footnotePr>
    <w:footnote w:id="-1"/>
    <w:footnote w:id="0"/>
  </w:footnotePr>
  <w:endnotePr>
    <w:endnote w:id="-1"/>
    <w:endnote w:id="0"/>
  </w:endnotePr>
  <w:compat>
    <w:useFELayout/>
  </w:compat>
  <w:rsids>
    <w:rsidRoot w:val="00011908"/>
    <w:rsid w:val="000072CA"/>
    <w:rsid w:val="00011908"/>
    <w:rsid w:val="00024D01"/>
    <w:rsid w:val="0003165A"/>
    <w:rsid w:val="00032834"/>
    <w:rsid w:val="00050332"/>
    <w:rsid w:val="00053383"/>
    <w:rsid w:val="00057E48"/>
    <w:rsid w:val="00067DD7"/>
    <w:rsid w:val="000713A0"/>
    <w:rsid w:val="0007685A"/>
    <w:rsid w:val="000A08F5"/>
    <w:rsid w:val="000A4DF4"/>
    <w:rsid w:val="000B6053"/>
    <w:rsid w:val="000C043B"/>
    <w:rsid w:val="000C24F3"/>
    <w:rsid w:val="000D4250"/>
    <w:rsid w:val="00111F48"/>
    <w:rsid w:val="0012125D"/>
    <w:rsid w:val="00123688"/>
    <w:rsid w:val="0012647C"/>
    <w:rsid w:val="001509D4"/>
    <w:rsid w:val="001657C5"/>
    <w:rsid w:val="00176EFC"/>
    <w:rsid w:val="001868C4"/>
    <w:rsid w:val="00187E00"/>
    <w:rsid w:val="00190F84"/>
    <w:rsid w:val="00194090"/>
    <w:rsid w:val="00194FF1"/>
    <w:rsid w:val="001964EA"/>
    <w:rsid w:val="001B5A41"/>
    <w:rsid w:val="001C2C4E"/>
    <w:rsid w:val="001D12C2"/>
    <w:rsid w:val="001D4E39"/>
    <w:rsid w:val="001D58ED"/>
    <w:rsid w:val="001E2615"/>
    <w:rsid w:val="0023232B"/>
    <w:rsid w:val="00240816"/>
    <w:rsid w:val="002435DB"/>
    <w:rsid w:val="00253468"/>
    <w:rsid w:val="00261EE4"/>
    <w:rsid w:val="00275CA7"/>
    <w:rsid w:val="00276D95"/>
    <w:rsid w:val="0028048E"/>
    <w:rsid w:val="002950D9"/>
    <w:rsid w:val="002A57C8"/>
    <w:rsid w:val="002B21D0"/>
    <w:rsid w:val="002B4EE4"/>
    <w:rsid w:val="002C3ED1"/>
    <w:rsid w:val="002D2A96"/>
    <w:rsid w:val="002D4064"/>
    <w:rsid w:val="002D4677"/>
    <w:rsid w:val="002D6469"/>
    <w:rsid w:val="002E4C65"/>
    <w:rsid w:val="002F0437"/>
    <w:rsid w:val="002F714A"/>
    <w:rsid w:val="00312E67"/>
    <w:rsid w:val="003314A6"/>
    <w:rsid w:val="003403FE"/>
    <w:rsid w:val="00347592"/>
    <w:rsid w:val="00350F3E"/>
    <w:rsid w:val="00362BD4"/>
    <w:rsid w:val="00367FD5"/>
    <w:rsid w:val="0038435F"/>
    <w:rsid w:val="00392B79"/>
    <w:rsid w:val="003A4708"/>
    <w:rsid w:val="003A6293"/>
    <w:rsid w:val="003B1068"/>
    <w:rsid w:val="003D19FB"/>
    <w:rsid w:val="003F4374"/>
    <w:rsid w:val="003F6415"/>
    <w:rsid w:val="003F7D68"/>
    <w:rsid w:val="00400BF5"/>
    <w:rsid w:val="00410C4B"/>
    <w:rsid w:val="00410EB6"/>
    <w:rsid w:val="00417AC1"/>
    <w:rsid w:val="00420C72"/>
    <w:rsid w:val="0044324D"/>
    <w:rsid w:val="00450735"/>
    <w:rsid w:val="004514E2"/>
    <w:rsid w:val="00462440"/>
    <w:rsid w:val="0046667D"/>
    <w:rsid w:val="004708E8"/>
    <w:rsid w:val="004913C2"/>
    <w:rsid w:val="0049165E"/>
    <w:rsid w:val="00494675"/>
    <w:rsid w:val="004B1A05"/>
    <w:rsid w:val="004C23A9"/>
    <w:rsid w:val="004C6081"/>
    <w:rsid w:val="004D320F"/>
    <w:rsid w:val="004E0DC3"/>
    <w:rsid w:val="00507FB8"/>
    <w:rsid w:val="00541EF1"/>
    <w:rsid w:val="005422BA"/>
    <w:rsid w:val="0055695C"/>
    <w:rsid w:val="005738BE"/>
    <w:rsid w:val="00583CBA"/>
    <w:rsid w:val="00595FDC"/>
    <w:rsid w:val="005A1C1A"/>
    <w:rsid w:val="005B2798"/>
    <w:rsid w:val="005D1E36"/>
    <w:rsid w:val="005D4FB4"/>
    <w:rsid w:val="005D7B39"/>
    <w:rsid w:val="00613C1D"/>
    <w:rsid w:val="0062500F"/>
    <w:rsid w:val="00634619"/>
    <w:rsid w:val="006371E9"/>
    <w:rsid w:val="00642BF7"/>
    <w:rsid w:val="00642DC9"/>
    <w:rsid w:val="006669F3"/>
    <w:rsid w:val="00667E56"/>
    <w:rsid w:val="0067504D"/>
    <w:rsid w:val="00695ED6"/>
    <w:rsid w:val="006C0043"/>
    <w:rsid w:val="006D43E6"/>
    <w:rsid w:val="006F1C16"/>
    <w:rsid w:val="006F1F39"/>
    <w:rsid w:val="006F3C8C"/>
    <w:rsid w:val="00712121"/>
    <w:rsid w:val="007128E3"/>
    <w:rsid w:val="00717D6F"/>
    <w:rsid w:val="0072184F"/>
    <w:rsid w:val="007229A7"/>
    <w:rsid w:val="007278B2"/>
    <w:rsid w:val="00741529"/>
    <w:rsid w:val="007654CE"/>
    <w:rsid w:val="00770D70"/>
    <w:rsid w:val="00777677"/>
    <w:rsid w:val="00793F11"/>
    <w:rsid w:val="007951FF"/>
    <w:rsid w:val="007B731D"/>
    <w:rsid w:val="007B7D95"/>
    <w:rsid w:val="007C307D"/>
    <w:rsid w:val="007D3806"/>
    <w:rsid w:val="0080639A"/>
    <w:rsid w:val="00806464"/>
    <w:rsid w:val="008174E1"/>
    <w:rsid w:val="00822830"/>
    <w:rsid w:val="00830EBB"/>
    <w:rsid w:val="008328B7"/>
    <w:rsid w:val="008379B2"/>
    <w:rsid w:val="00853545"/>
    <w:rsid w:val="00857BC1"/>
    <w:rsid w:val="00872510"/>
    <w:rsid w:val="00875E78"/>
    <w:rsid w:val="00877202"/>
    <w:rsid w:val="00894FAA"/>
    <w:rsid w:val="00895190"/>
    <w:rsid w:val="00895C30"/>
    <w:rsid w:val="008A28A2"/>
    <w:rsid w:val="008B4AAC"/>
    <w:rsid w:val="008E34E3"/>
    <w:rsid w:val="009005B8"/>
    <w:rsid w:val="00914749"/>
    <w:rsid w:val="00916DCA"/>
    <w:rsid w:val="00922DFB"/>
    <w:rsid w:val="009340D0"/>
    <w:rsid w:val="009636D3"/>
    <w:rsid w:val="00966A3D"/>
    <w:rsid w:val="00983A6F"/>
    <w:rsid w:val="00991B86"/>
    <w:rsid w:val="00993418"/>
    <w:rsid w:val="009A2920"/>
    <w:rsid w:val="009A4ABB"/>
    <w:rsid w:val="009B14CE"/>
    <w:rsid w:val="009B2F37"/>
    <w:rsid w:val="009C0FA7"/>
    <w:rsid w:val="009C4748"/>
    <w:rsid w:val="009C5E98"/>
    <w:rsid w:val="009D0C7B"/>
    <w:rsid w:val="009E696D"/>
    <w:rsid w:val="00A17D75"/>
    <w:rsid w:val="00A30D34"/>
    <w:rsid w:val="00A31EDD"/>
    <w:rsid w:val="00A61AAC"/>
    <w:rsid w:val="00A66B0E"/>
    <w:rsid w:val="00A72DB2"/>
    <w:rsid w:val="00A85109"/>
    <w:rsid w:val="00A96208"/>
    <w:rsid w:val="00AC7DDB"/>
    <w:rsid w:val="00AD0AC4"/>
    <w:rsid w:val="00AE60B1"/>
    <w:rsid w:val="00AF27B1"/>
    <w:rsid w:val="00AF6605"/>
    <w:rsid w:val="00B03D2F"/>
    <w:rsid w:val="00B4316B"/>
    <w:rsid w:val="00B43FC5"/>
    <w:rsid w:val="00B55A13"/>
    <w:rsid w:val="00B65509"/>
    <w:rsid w:val="00B75C25"/>
    <w:rsid w:val="00B8237A"/>
    <w:rsid w:val="00B832A4"/>
    <w:rsid w:val="00B95D22"/>
    <w:rsid w:val="00B971B1"/>
    <w:rsid w:val="00BB3E3A"/>
    <w:rsid w:val="00BB421A"/>
    <w:rsid w:val="00BC68F9"/>
    <w:rsid w:val="00BC6ECF"/>
    <w:rsid w:val="00BD4E9F"/>
    <w:rsid w:val="00BE0528"/>
    <w:rsid w:val="00BE4A4E"/>
    <w:rsid w:val="00BF45A6"/>
    <w:rsid w:val="00C2331E"/>
    <w:rsid w:val="00C3748E"/>
    <w:rsid w:val="00C436B3"/>
    <w:rsid w:val="00C74E11"/>
    <w:rsid w:val="00C96E21"/>
    <w:rsid w:val="00CA5140"/>
    <w:rsid w:val="00CC33EC"/>
    <w:rsid w:val="00CC71CB"/>
    <w:rsid w:val="00CC7C8D"/>
    <w:rsid w:val="00CD0070"/>
    <w:rsid w:val="00CD20BA"/>
    <w:rsid w:val="00CE3953"/>
    <w:rsid w:val="00CF4782"/>
    <w:rsid w:val="00D11304"/>
    <w:rsid w:val="00D135C7"/>
    <w:rsid w:val="00D17073"/>
    <w:rsid w:val="00D66355"/>
    <w:rsid w:val="00D72431"/>
    <w:rsid w:val="00D74FA2"/>
    <w:rsid w:val="00D80A51"/>
    <w:rsid w:val="00D83CAE"/>
    <w:rsid w:val="00DA6411"/>
    <w:rsid w:val="00DB02D3"/>
    <w:rsid w:val="00DB572C"/>
    <w:rsid w:val="00DE2B1F"/>
    <w:rsid w:val="00DE467F"/>
    <w:rsid w:val="00DE5A00"/>
    <w:rsid w:val="00DE74A0"/>
    <w:rsid w:val="00DF6245"/>
    <w:rsid w:val="00E1013B"/>
    <w:rsid w:val="00E16203"/>
    <w:rsid w:val="00E34619"/>
    <w:rsid w:val="00E35198"/>
    <w:rsid w:val="00E44985"/>
    <w:rsid w:val="00E55179"/>
    <w:rsid w:val="00E718E6"/>
    <w:rsid w:val="00E7242B"/>
    <w:rsid w:val="00E83EA8"/>
    <w:rsid w:val="00EA2668"/>
    <w:rsid w:val="00EA6350"/>
    <w:rsid w:val="00EB0AE3"/>
    <w:rsid w:val="00EB5537"/>
    <w:rsid w:val="00ED4097"/>
    <w:rsid w:val="00EE29DF"/>
    <w:rsid w:val="00EF1140"/>
    <w:rsid w:val="00EF6F37"/>
    <w:rsid w:val="00F001A2"/>
    <w:rsid w:val="00F00F23"/>
    <w:rsid w:val="00F22E08"/>
    <w:rsid w:val="00F33387"/>
    <w:rsid w:val="00F407FB"/>
    <w:rsid w:val="00F7510A"/>
    <w:rsid w:val="00FA3011"/>
    <w:rsid w:val="00FA466E"/>
    <w:rsid w:val="00FB5983"/>
    <w:rsid w:val="00FD0B69"/>
    <w:rsid w:val="00FD48EE"/>
    <w:rsid w:val="00FE0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24D"/>
  </w:style>
  <w:style w:type="paragraph" w:styleId="1">
    <w:name w:val="heading 1"/>
    <w:basedOn w:val="a"/>
    <w:next w:val="a"/>
    <w:link w:val="10"/>
    <w:uiPriority w:val="9"/>
    <w:qFormat/>
    <w:rsid w:val="000119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11908"/>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11908"/>
    <w:pPr>
      <w:keepNext/>
      <w:keepLines/>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7">
    <w:name w:val="heading 7"/>
    <w:basedOn w:val="a"/>
    <w:next w:val="a"/>
    <w:link w:val="70"/>
    <w:uiPriority w:val="9"/>
    <w:semiHidden/>
    <w:unhideWhenUsed/>
    <w:qFormat/>
    <w:rsid w:val="00011908"/>
    <w:pPr>
      <w:spacing w:before="240" w:after="60" w:line="240" w:lineRule="auto"/>
      <w:outlineLvl w:val="6"/>
    </w:pPr>
    <w:rPr>
      <w:rFonts w:ascii="Calibri" w:eastAsia="Times New Roman"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90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1190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11908"/>
    <w:rPr>
      <w:rFonts w:asciiTheme="majorHAnsi" w:eastAsiaTheme="majorEastAsia" w:hAnsiTheme="majorHAnsi" w:cstheme="majorBidi"/>
      <w:b/>
      <w:bCs/>
      <w:color w:val="4F81BD" w:themeColor="accent1"/>
      <w:sz w:val="20"/>
      <w:szCs w:val="20"/>
    </w:rPr>
  </w:style>
  <w:style w:type="character" w:customStyle="1" w:styleId="70">
    <w:name w:val="Заголовок 7 Знак"/>
    <w:basedOn w:val="a0"/>
    <w:link w:val="7"/>
    <w:uiPriority w:val="9"/>
    <w:semiHidden/>
    <w:rsid w:val="00011908"/>
    <w:rPr>
      <w:rFonts w:ascii="Calibri" w:eastAsia="Times New Roman" w:hAnsi="Calibri" w:cs="Times New Roman"/>
      <w:sz w:val="24"/>
      <w:szCs w:val="24"/>
    </w:rPr>
  </w:style>
  <w:style w:type="character" w:customStyle="1" w:styleId="a3">
    <w:name w:val="Текст выноски Знак"/>
    <w:basedOn w:val="a0"/>
    <w:link w:val="a4"/>
    <w:uiPriority w:val="99"/>
    <w:semiHidden/>
    <w:rsid w:val="00011908"/>
    <w:rPr>
      <w:rFonts w:ascii="Tahoma" w:hAnsi="Tahoma" w:cs="Tahoma"/>
      <w:sz w:val="16"/>
      <w:szCs w:val="16"/>
    </w:rPr>
  </w:style>
  <w:style w:type="paragraph" w:styleId="a4">
    <w:name w:val="Balloon Text"/>
    <w:basedOn w:val="a"/>
    <w:link w:val="a3"/>
    <w:uiPriority w:val="99"/>
    <w:semiHidden/>
    <w:unhideWhenUsed/>
    <w:rsid w:val="00011908"/>
    <w:pPr>
      <w:spacing w:after="0" w:line="240" w:lineRule="auto"/>
    </w:pPr>
    <w:rPr>
      <w:rFonts w:ascii="Tahoma" w:hAnsi="Tahoma" w:cs="Tahoma"/>
      <w:sz w:val="16"/>
      <w:szCs w:val="16"/>
    </w:rPr>
  </w:style>
  <w:style w:type="paragraph" w:styleId="a5">
    <w:name w:val="List Paragraph"/>
    <w:aliases w:val="маркированный,Heading1,Colorful List - Accent 11,Colorful List - Accent 11CxSpLast,H1-1,Заголовок3,Bullet 1,Use Case List Paragraph,List Paragraph,без абзаца,ПАРАГРАФ,Стандартный,List Paragraph1,Bullets,List Paragraph (numbered (a)),Раздел"/>
    <w:basedOn w:val="a"/>
    <w:link w:val="a6"/>
    <w:uiPriority w:val="34"/>
    <w:qFormat/>
    <w:rsid w:val="00011908"/>
    <w:pPr>
      <w:ind w:left="720"/>
      <w:contextualSpacing/>
    </w:pPr>
    <w:rPr>
      <w:rFonts w:ascii="Calibri" w:eastAsia="Times New Roman" w:hAnsi="Calibri" w:cs="Times New Roman"/>
      <w:lang w:val="de-DE" w:eastAsia="de-DE"/>
    </w:rPr>
  </w:style>
  <w:style w:type="character" w:customStyle="1" w:styleId="a6">
    <w:name w:val="Абзац списка Знак"/>
    <w:aliases w:val="маркированный Знак,Heading1 Знак,Colorful List - Accent 11 Знак,Colorful List - Accent 11CxSpLast Знак,H1-1 Знак,Заголовок3 Знак,Bullet 1 Знак,Use Case List Paragraph Знак,List Paragraph Знак,без абзаца Знак,ПАРАГРАФ Знак,Bullets Знак"/>
    <w:link w:val="a5"/>
    <w:uiPriority w:val="34"/>
    <w:qFormat/>
    <w:rsid w:val="00011908"/>
    <w:rPr>
      <w:rFonts w:ascii="Calibri" w:eastAsia="Times New Roman" w:hAnsi="Calibri" w:cs="Times New Roman"/>
      <w:lang w:val="de-DE" w:eastAsia="de-DE"/>
    </w:rPr>
  </w:style>
  <w:style w:type="paragraph" w:customStyle="1" w:styleId="Default">
    <w:name w:val="Default"/>
    <w:qFormat/>
    <w:rsid w:val="00011908"/>
    <w:pPr>
      <w:autoSpaceDE w:val="0"/>
      <w:autoSpaceDN w:val="0"/>
      <w:adjustRightInd w:val="0"/>
      <w:spacing w:after="0" w:line="240" w:lineRule="auto"/>
    </w:pPr>
    <w:rPr>
      <w:rFonts w:ascii="Bookman Old Style" w:eastAsia="Calibri" w:hAnsi="Bookman Old Style" w:cs="Bookman Old Style"/>
      <w:color w:val="000000"/>
      <w:sz w:val="24"/>
      <w:szCs w:val="24"/>
      <w:lang w:val="de-DE" w:eastAsia="en-US"/>
    </w:rPr>
  </w:style>
  <w:style w:type="character" w:customStyle="1" w:styleId="A00">
    <w:name w:val="A0"/>
    <w:uiPriority w:val="99"/>
    <w:rsid w:val="00011908"/>
    <w:rPr>
      <w:color w:val="000000"/>
      <w:sz w:val="26"/>
      <w:szCs w:val="26"/>
    </w:rPr>
  </w:style>
  <w:style w:type="paragraph" w:customStyle="1" w:styleId="Pa6">
    <w:name w:val="Pa6"/>
    <w:basedOn w:val="Default"/>
    <w:next w:val="Default"/>
    <w:uiPriority w:val="99"/>
    <w:rsid w:val="00011908"/>
    <w:pPr>
      <w:spacing w:line="241" w:lineRule="atLeast"/>
    </w:pPr>
    <w:rPr>
      <w:rFonts w:ascii="Times New Roman" w:hAnsi="Times New Roman" w:cs="Times New Roman"/>
      <w:color w:val="auto"/>
      <w:lang w:val="ru-RU" w:eastAsia="ru-RU"/>
    </w:rPr>
  </w:style>
  <w:style w:type="table" w:styleId="a7">
    <w:name w:val="Table Grid"/>
    <w:basedOn w:val="a1"/>
    <w:uiPriority w:val="59"/>
    <w:rsid w:val="0001190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qFormat/>
    <w:rsid w:val="00011908"/>
    <w:pPr>
      <w:ind w:left="720"/>
      <w:contextualSpacing/>
    </w:pPr>
    <w:rPr>
      <w:rFonts w:ascii="Calibri" w:eastAsia="Times New Roman" w:hAnsi="Calibri" w:cs="Times New Roman"/>
      <w:lang w:eastAsia="en-US"/>
    </w:rPr>
  </w:style>
  <w:style w:type="character" w:customStyle="1" w:styleId="s1">
    <w:name w:val="s1"/>
    <w:basedOn w:val="a0"/>
    <w:rsid w:val="00011908"/>
  </w:style>
  <w:style w:type="character" w:customStyle="1" w:styleId="s0">
    <w:name w:val="s0"/>
    <w:basedOn w:val="a0"/>
    <w:rsid w:val="00011908"/>
  </w:style>
  <w:style w:type="character" w:styleId="a8">
    <w:name w:val="Hyperlink"/>
    <w:basedOn w:val="a0"/>
    <w:unhideWhenUsed/>
    <w:rsid w:val="00011908"/>
    <w:rPr>
      <w:color w:val="0000FF"/>
      <w:u w:val="single"/>
    </w:rPr>
  </w:style>
  <w:style w:type="character" w:customStyle="1" w:styleId="s000">
    <w:name w:val="s000"/>
    <w:basedOn w:val="a0"/>
    <w:rsid w:val="00011908"/>
    <w:rPr>
      <w:rFonts w:ascii="Times New Roman" w:hAnsi="Times New Roman" w:cs="Times New Roman" w:hint="default"/>
      <w:b w:val="0"/>
      <w:bCs w:val="0"/>
      <w:i w:val="0"/>
      <w:iCs w:val="0"/>
      <w:color w:val="000000"/>
    </w:rPr>
  </w:style>
  <w:style w:type="character" w:styleId="a9">
    <w:name w:val="Emphasis"/>
    <w:basedOn w:val="a0"/>
    <w:uiPriority w:val="20"/>
    <w:qFormat/>
    <w:rsid w:val="00011908"/>
    <w:rPr>
      <w:i/>
      <w:iCs/>
    </w:rPr>
  </w:style>
  <w:style w:type="paragraph" w:styleId="aa">
    <w:name w:val="Normal (Web)"/>
    <w:aliases w:val="Обычный (Web),Знак Знак,Знак4 Знак Знак,Знак4,Знак4 Знак Знак Знак Знак,Знак4 Знак,Обычный (веб) Знак1 Знак,Обычный (веб) Знак Знак1 Знак,Обычный (веб) Знак Знак Знак Знак1,Зна,Знак4 Знак Знак Знак1,Обычный (веб)1,Обычный (Web)1, Знак4"/>
    <w:basedOn w:val="a"/>
    <w:link w:val="ab"/>
    <w:uiPriority w:val="99"/>
    <w:unhideWhenUsed/>
    <w:qFormat/>
    <w:rsid w:val="000119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Обычный (Web) Знак,Знак Знак Знак,Знак4 Знак Знак Знак,Знак4 Знак1,Знак4 Знак Знак Знак Знак Знак,Знак4 Знак Знак1,Обычный (веб) Знак1 Знак Знак,Обычный (веб) Знак Знак1 Знак Знак,Обычный (веб) Знак Знак Знак Знак1 Знак,Зна Знак"/>
    <w:basedOn w:val="a0"/>
    <w:link w:val="aa"/>
    <w:uiPriority w:val="99"/>
    <w:locked/>
    <w:rsid w:val="00011908"/>
    <w:rPr>
      <w:rFonts w:ascii="Times New Roman" w:eastAsia="Times New Roman" w:hAnsi="Times New Roman" w:cs="Times New Roman"/>
      <w:sz w:val="24"/>
      <w:szCs w:val="24"/>
    </w:rPr>
  </w:style>
  <w:style w:type="paragraph" w:styleId="ac">
    <w:name w:val="No Spacing"/>
    <w:aliases w:val="Обя,мелкий,Без интервала1"/>
    <w:link w:val="ad"/>
    <w:uiPriority w:val="1"/>
    <w:qFormat/>
    <w:rsid w:val="00011908"/>
    <w:pPr>
      <w:spacing w:after="0" w:line="240" w:lineRule="auto"/>
    </w:pPr>
    <w:rPr>
      <w:rFonts w:ascii="Calibri" w:eastAsia="Times New Roman" w:hAnsi="Calibri" w:cs="Times New Roman"/>
    </w:rPr>
  </w:style>
  <w:style w:type="character" w:customStyle="1" w:styleId="ad">
    <w:name w:val="Без интервала Знак"/>
    <w:aliases w:val="Обя Знак,мелкий Знак,Без интервала1 Знак"/>
    <w:basedOn w:val="a0"/>
    <w:link w:val="ac"/>
    <w:uiPriority w:val="1"/>
    <w:rsid w:val="00011908"/>
    <w:rPr>
      <w:rFonts w:ascii="Calibri" w:eastAsia="Times New Roman" w:hAnsi="Calibri" w:cs="Times New Roman"/>
    </w:rPr>
  </w:style>
  <w:style w:type="character" w:customStyle="1" w:styleId="FontStyle22">
    <w:name w:val="Font Style22"/>
    <w:basedOn w:val="a0"/>
    <w:uiPriority w:val="99"/>
    <w:rsid w:val="00011908"/>
    <w:rPr>
      <w:rFonts w:ascii="Times New Roman" w:hAnsi="Times New Roman" w:cs="Times New Roman"/>
      <w:b/>
      <w:bCs/>
      <w:sz w:val="16"/>
      <w:szCs w:val="16"/>
    </w:rPr>
  </w:style>
  <w:style w:type="character" w:customStyle="1" w:styleId="FontStyle25">
    <w:name w:val="Font Style25"/>
    <w:basedOn w:val="a0"/>
    <w:uiPriority w:val="99"/>
    <w:rsid w:val="00011908"/>
    <w:rPr>
      <w:rFonts w:ascii="Times New Roman" w:hAnsi="Times New Roman" w:cs="Times New Roman"/>
      <w:sz w:val="16"/>
      <w:szCs w:val="16"/>
    </w:rPr>
  </w:style>
  <w:style w:type="character" w:styleId="ae">
    <w:name w:val="Strong"/>
    <w:basedOn w:val="a0"/>
    <w:uiPriority w:val="22"/>
    <w:qFormat/>
    <w:rsid w:val="00011908"/>
    <w:rPr>
      <w:b/>
      <w:bCs/>
    </w:rPr>
  </w:style>
  <w:style w:type="character" w:customStyle="1" w:styleId="butback">
    <w:name w:val="butback"/>
    <w:basedOn w:val="a0"/>
    <w:rsid w:val="00011908"/>
  </w:style>
  <w:style w:type="character" w:customStyle="1" w:styleId="submenu-table">
    <w:name w:val="submenu-table"/>
    <w:basedOn w:val="a0"/>
    <w:rsid w:val="00011908"/>
  </w:style>
  <w:style w:type="paragraph" w:styleId="af">
    <w:name w:val="header"/>
    <w:basedOn w:val="a"/>
    <w:link w:val="af0"/>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0">
    <w:name w:val="Верхний колонтитул Знак"/>
    <w:basedOn w:val="a0"/>
    <w:link w:val="af"/>
    <w:uiPriority w:val="99"/>
    <w:rsid w:val="00011908"/>
    <w:rPr>
      <w:rFonts w:ascii="Times New Roman" w:eastAsia="Calibri" w:hAnsi="Times New Roman" w:cs="Times New Roman"/>
      <w:sz w:val="20"/>
      <w:szCs w:val="20"/>
    </w:rPr>
  </w:style>
  <w:style w:type="paragraph" w:styleId="af1">
    <w:name w:val="footer"/>
    <w:basedOn w:val="a"/>
    <w:link w:val="af2"/>
    <w:uiPriority w:val="99"/>
    <w:unhideWhenUsed/>
    <w:rsid w:val="00011908"/>
    <w:pPr>
      <w:tabs>
        <w:tab w:val="center" w:pos="4677"/>
        <w:tab w:val="right" w:pos="9355"/>
      </w:tabs>
      <w:spacing w:after="0" w:line="240" w:lineRule="auto"/>
    </w:pPr>
    <w:rPr>
      <w:rFonts w:ascii="Times New Roman" w:eastAsia="Calibri" w:hAnsi="Times New Roman" w:cs="Times New Roman"/>
      <w:sz w:val="20"/>
      <w:szCs w:val="20"/>
    </w:rPr>
  </w:style>
  <w:style w:type="character" w:customStyle="1" w:styleId="af2">
    <w:name w:val="Нижний колонтитул Знак"/>
    <w:basedOn w:val="a0"/>
    <w:link w:val="af1"/>
    <w:uiPriority w:val="99"/>
    <w:rsid w:val="00011908"/>
    <w:rPr>
      <w:rFonts w:ascii="Times New Roman" w:eastAsia="Calibri" w:hAnsi="Times New Roman" w:cs="Times New Roman"/>
      <w:sz w:val="20"/>
      <w:szCs w:val="20"/>
    </w:rPr>
  </w:style>
  <w:style w:type="table" w:customStyle="1" w:styleId="TableNormal">
    <w:name w:val="Table Normal"/>
    <w:uiPriority w:val="2"/>
    <w:semiHidden/>
    <w:unhideWhenUsed/>
    <w:qFormat/>
    <w:rsid w:val="0001190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11908"/>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31">
    <w:name w:val="Заголовок 31"/>
    <w:basedOn w:val="a"/>
    <w:uiPriority w:val="1"/>
    <w:qFormat/>
    <w:rsid w:val="00011908"/>
    <w:pPr>
      <w:widowControl w:val="0"/>
      <w:autoSpaceDE w:val="0"/>
      <w:autoSpaceDN w:val="0"/>
      <w:spacing w:after="0" w:line="240" w:lineRule="auto"/>
      <w:ind w:left="1490"/>
      <w:outlineLvl w:val="3"/>
    </w:pPr>
    <w:rPr>
      <w:rFonts w:ascii="Times New Roman" w:eastAsia="Times New Roman" w:hAnsi="Times New Roman" w:cs="Times New Roman"/>
      <w:b/>
      <w:bCs/>
      <w:sz w:val="36"/>
      <w:szCs w:val="36"/>
      <w:lang w:eastAsia="en-US"/>
    </w:rPr>
  </w:style>
  <w:style w:type="paragraph" w:customStyle="1" w:styleId="110">
    <w:name w:val="Заголовок 11"/>
    <w:basedOn w:val="a"/>
    <w:uiPriority w:val="1"/>
    <w:qFormat/>
    <w:rsid w:val="00011908"/>
    <w:pPr>
      <w:widowControl w:val="0"/>
      <w:autoSpaceDE w:val="0"/>
      <w:autoSpaceDN w:val="0"/>
      <w:spacing w:after="0" w:line="240" w:lineRule="auto"/>
      <w:ind w:left="928"/>
      <w:outlineLvl w:val="1"/>
    </w:pPr>
    <w:rPr>
      <w:rFonts w:ascii="Times New Roman" w:eastAsia="Times New Roman" w:hAnsi="Times New Roman" w:cs="Times New Roman"/>
      <w:b/>
      <w:bCs/>
      <w:sz w:val="28"/>
      <w:szCs w:val="28"/>
      <w:lang w:eastAsia="en-US"/>
    </w:rPr>
  </w:style>
  <w:style w:type="character" w:styleId="af3">
    <w:name w:val="Placeholder Text"/>
    <w:basedOn w:val="a0"/>
    <w:uiPriority w:val="99"/>
    <w:semiHidden/>
    <w:rsid w:val="002B4EE4"/>
    <w:rPr>
      <w:color w:val="808080"/>
    </w:rPr>
  </w:style>
  <w:style w:type="character" w:customStyle="1" w:styleId="jlqj4b">
    <w:name w:val="jlqj4b"/>
    <w:basedOn w:val="a0"/>
    <w:rsid w:val="002C3ED1"/>
  </w:style>
  <w:style w:type="paragraph" w:styleId="HTML">
    <w:name w:val="HTML Preformatted"/>
    <w:basedOn w:val="a"/>
    <w:link w:val="HTML0"/>
    <w:uiPriority w:val="99"/>
    <w:unhideWhenUsed/>
    <w:qFormat/>
    <w:rsid w:val="002C3E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qFormat/>
    <w:rsid w:val="002C3ED1"/>
    <w:rPr>
      <w:rFonts w:ascii="Courier New" w:eastAsia="Times New Roman" w:hAnsi="Courier New" w:cs="Times New Roman"/>
      <w:sz w:val="20"/>
      <w:szCs w:val="20"/>
    </w:rPr>
  </w:style>
  <w:style w:type="character" w:customStyle="1" w:styleId="y2iqfc">
    <w:name w:val="y2iqfc"/>
    <w:basedOn w:val="a0"/>
    <w:qFormat/>
    <w:rsid w:val="002C3ED1"/>
  </w:style>
  <w:style w:type="character" w:customStyle="1" w:styleId="viiyi">
    <w:name w:val="viiyi"/>
    <w:basedOn w:val="a0"/>
    <w:rsid w:val="00A66B0E"/>
  </w:style>
  <w:style w:type="character" w:customStyle="1" w:styleId="notranslate">
    <w:name w:val="notranslate"/>
    <w:basedOn w:val="a0"/>
    <w:rsid w:val="00E35198"/>
  </w:style>
  <w:style w:type="paragraph" w:styleId="af4">
    <w:name w:val="Plain Text"/>
    <w:basedOn w:val="a"/>
    <w:link w:val="af5"/>
    <w:unhideWhenUsed/>
    <w:rsid w:val="00E35198"/>
    <w:pPr>
      <w:autoSpaceDE w:val="0"/>
      <w:autoSpaceDN w:val="0"/>
      <w:spacing w:after="0" w:line="240" w:lineRule="auto"/>
    </w:pPr>
    <w:rPr>
      <w:rFonts w:ascii="Courier New" w:eastAsia="Times New Roman" w:hAnsi="Courier New" w:cs="Times New Roman"/>
      <w:sz w:val="20"/>
      <w:szCs w:val="20"/>
    </w:rPr>
  </w:style>
  <w:style w:type="character" w:customStyle="1" w:styleId="af5">
    <w:name w:val="Текст Знак"/>
    <w:basedOn w:val="a0"/>
    <w:link w:val="af4"/>
    <w:rsid w:val="00E35198"/>
    <w:rPr>
      <w:rFonts w:ascii="Courier New" w:eastAsia="Times New Roman" w:hAnsi="Courier New" w:cs="Times New Roman"/>
      <w:sz w:val="20"/>
      <w:szCs w:val="20"/>
    </w:rPr>
  </w:style>
  <w:style w:type="character" w:customStyle="1" w:styleId="hl">
    <w:name w:val="hl"/>
    <w:basedOn w:val="a0"/>
    <w:rsid w:val="00E35198"/>
  </w:style>
  <w:style w:type="paragraph" w:customStyle="1" w:styleId="12">
    <w:name w:val="1 Знак Знак Знак Знак Знак Знак Знак Знак Знак Знак Знак Знак Знак Знак Знак Знак Знак Знак Знак"/>
    <w:basedOn w:val="a"/>
    <w:autoRedefine/>
    <w:rsid w:val="00E35198"/>
    <w:pPr>
      <w:spacing w:after="160" w:line="240" w:lineRule="exact"/>
    </w:pPr>
    <w:rPr>
      <w:rFonts w:ascii="Times New Roman" w:eastAsia="SimSun" w:hAnsi="Times New Roman" w:cs="Times New Roman"/>
      <w:b/>
      <w:sz w:val="28"/>
      <w:szCs w:val="24"/>
      <w:lang w:val="en-US" w:eastAsia="en-US"/>
    </w:rPr>
  </w:style>
  <w:style w:type="character" w:customStyle="1" w:styleId="apple-converted-space">
    <w:name w:val="apple-converted-space"/>
    <w:basedOn w:val="a0"/>
    <w:rsid w:val="00E35198"/>
  </w:style>
  <w:style w:type="character" w:customStyle="1" w:styleId="q4iawc">
    <w:name w:val="q4iawc"/>
    <w:basedOn w:val="a0"/>
    <w:rsid w:val="004E0DC3"/>
  </w:style>
  <w:style w:type="character" w:customStyle="1" w:styleId="rynqvb">
    <w:name w:val="rynqvb"/>
    <w:basedOn w:val="a0"/>
    <w:rsid w:val="00420C72"/>
  </w:style>
  <w:style w:type="character" w:customStyle="1" w:styleId="21">
    <w:name w:val="Обычный (веб) Знак2"/>
    <w:aliases w:val="Знак Знак1 Знак Знак1,Знак Знак1 Знак Знак Знак,Обычный (веб) Знак Знак Знак Знак Знак,Знак Знак Знак Знак Знак Знак, Знак4 Знак"/>
    <w:basedOn w:val="a0"/>
    <w:uiPriority w:val="99"/>
    <w:locked/>
    <w:rsid w:val="000D4250"/>
    <w:rPr>
      <w:rFonts w:ascii="Arial Unicode MS" w:eastAsia="Arial Unicode MS" w:hAnsi="Arial Unicode MS" w:cs="Arial Unicode MS"/>
      <w:sz w:val="24"/>
      <w:szCs w:val="24"/>
    </w:rPr>
  </w:style>
  <w:style w:type="character" w:customStyle="1" w:styleId="hwtze">
    <w:name w:val="hwtze"/>
    <w:basedOn w:val="a0"/>
    <w:rsid w:val="000533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771532">
      <w:bodyDiv w:val="1"/>
      <w:marLeft w:val="0"/>
      <w:marRight w:val="0"/>
      <w:marTop w:val="0"/>
      <w:marBottom w:val="0"/>
      <w:divBdr>
        <w:top w:val="none" w:sz="0" w:space="0" w:color="auto"/>
        <w:left w:val="none" w:sz="0" w:space="0" w:color="auto"/>
        <w:bottom w:val="none" w:sz="0" w:space="0" w:color="auto"/>
        <w:right w:val="none" w:sz="0" w:space="0" w:color="auto"/>
      </w:divBdr>
    </w:div>
    <w:div w:id="93986439">
      <w:bodyDiv w:val="1"/>
      <w:marLeft w:val="0"/>
      <w:marRight w:val="0"/>
      <w:marTop w:val="0"/>
      <w:marBottom w:val="0"/>
      <w:divBdr>
        <w:top w:val="none" w:sz="0" w:space="0" w:color="auto"/>
        <w:left w:val="none" w:sz="0" w:space="0" w:color="auto"/>
        <w:bottom w:val="none" w:sz="0" w:space="0" w:color="auto"/>
        <w:right w:val="none" w:sz="0" w:space="0" w:color="auto"/>
      </w:divBdr>
    </w:div>
    <w:div w:id="102850664">
      <w:bodyDiv w:val="1"/>
      <w:marLeft w:val="0"/>
      <w:marRight w:val="0"/>
      <w:marTop w:val="0"/>
      <w:marBottom w:val="0"/>
      <w:divBdr>
        <w:top w:val="none" w:sz="0" w:space="0" w:color="auto"/>
        <w:left w:val="none" w:sz="0" w:space="0" w:color="auto"/>
        <w:bottom w:val="none" w:sz="0" w:space="0" w:color="auto"/>
        <w:right w:val="none" w:sz="0" w:space="0" w:color="auto"/>
      </w:divBdr>
    </w:div>
    <w:div w:id="144515286">
      <w:bodyDiv w:val="1"/>
      <w:marLeft w:val="0"/>
      <w:marRight w:val="0"/>
      <w:marTop w:val="0"/>
      <w:marBottom w:val="0"/>
      <w:divBdr>
        <w:top w:val="none" w:sz="0" w:space="0" w:color="auto"/>
        <w:left w:val="none" w:sz="0" w:space="0" w:color="auto"/>
        <w:bottom w:val="none" w:sz="0" w:space="0" w:color="auto"/>
        <w:right w:val="none" w:sz="0" w:space="0" w:color="auto"/>
      </w:divBdr>
    </w:div>
    <w:div w:id="193543532">
      <w:bodyDiv w:val="1"/>
      <w:marLeft w:val="0"/>
      <w:marRight w:val="0"/>
      <w:marTop w:val="0"/>
      <w:marBottom w:val="0"/>
      <w:divBdr>
        <w:top w:val="none" w:sz="0" w:space="0" w:color="auto"/>
        <w:left w:val="none" w:sz="0" w:space="0" w:color="auto"/>
        <w:bottom w:val="none" w:sz="0" w:space="0" w:color="auto"/>
        <w:right w:val="none" w:sz="0" w:space="0" w:color="auto"/>
      </w:divBdr>
    </w:div>
    <w:div w:id="213002439">
      <w:bodyDiv w:val="1"/>
      <w:marLeft w:val="0"/>
      <w:marRight w:val="0"/>
      <w:marTop w:val="0"/>
      <w:marBottom w:val="0"/>
      <w:divBdr>
        <w:top w:val="none" w:sz="0" w:space="0" w:color="auto"/>
        <w:left w:val="none" w:sz="0" w:space="0" w:color="auto"/>
        <w:bottom w:val="none" w:sz="0" w:space="0" w:color="auto"/>
        <w:right w:val="none" w:sz="0" w:space="0" w:color="auto"/>
      </w:divBdr>
      <w:divsChild>
        <w:div w:id="246233723">
          <w:marLeft w:val="0"/>
          <w:marRight w:val="0"/>
          <w:marTop w:val="0"/>
          <w:marBottom w:val="0"/>
          <w:divBdr>
            <w:top w:val="none" w:sz="0" w:space="0" w:color="auto"/>
            <w:left w:val="none" w:sz="0" w:space="0" w:color="auto"/>
            <w:bottom w:val="none" w:sz="0" w:space="0" w:color="auto"/>
            <w:right w:val="none" w:sz="0" w:space="0" w:color="auto"/>
          </w:divBdr>
          <w:divsChild>
            <w:div w:id="1405181238">
              <w:marLeft w:val="0"/>
              <w:marRight w:val="0"/>
              <w:marTop w:val="0"/>
              <w:marBottom w:val="0"/>
              <w:divBdr>
                <w:top w:val="none" w:sz="0" w:space="0" w:color="auto"/>
                <w:left w:val="none" w:sz="0" w:space="0" w:color="auto"/>
                <w:bottom w:val="none" w:sz="0" w:space="0" w:color="auto"/>
                <w:right w:val="none" w:sz="0" w:space="0" w:color="auto"/>
              </w:divBdr>
              <w:divsChild>
                <w:div w:id="1279069814">
                  <w:marLeft w:val="0"/>
                  <w:marRight w:val="0"/>
                  <w:marTop w:val="0"/>
                  <w:marBottom w:val="0"/>
                  <w:divBdr>
                    <w:top w:val="none" w:sz="0" w:space="0" w:color="auto"/>
                    <w:left w:val="none" w:sz="0" w:space="0" w:color="auto"/>
                    <w:bottom w:val="none" w:sz="0" w:space="0" w:color="auto"/>
                    <w:right w:val="none" w:sz="0" w:space="0" w:color="auto"/>
                  </w:divBdr>
                  <w:divsChild>
                    <w:div w:id="1928609768">
                      <w:marLeft w:val="-172"/>
                      <w:marRight w:val="-172"/>
                      <w:marTop w:val="0"/>
                      <w:marBottom w:val="0"/>
                      <w:divBdr>
                        <w:top w:val="none" w:sz="0" w:space="0" w:color="auto"/>
                        <w:left w:val="none" w:sz="0" w:space="0" w:color="auto"/>
                        <w:bottom w:val="none" w:sz="0" w:space="0" w:color="auto"/>
                        <w:right w:val="none" w:sz="0" w:space="0" w:color="auto"/>
                      </w:divBdr>
                      <w:divsChild>
                        <w:div w:id="1172598725">
                          <w:marLeft w:val="0"/>
                          <w:marRight w:val="0"/>
                          <w:marTop w:val="0"/>
                          <w:marBottom w:val="0"/>
                          <w:divBdr>
                            <w:top w:val="none" w:sz="0" w:space="0" w:color="auto"/>
                            <w:left w:val="none" w:sz="0" w:space="0" w:color="auto"/>
                            <w:bottom w:val="none" w:sz="0" w:space="0" w:color="auto"/>
                            <w:right w:val="none" w:sz="0" w:space="0" w:color="auto"/>
                          </w:divBdr>
                          <w:divsChild>
                            <w:div w:id="618493638">
                              <w:marLeft w:val="0"/>
                              <w:marRight w:val="333"/>
                              <w:marTop w:val="75"/>
                              <w:marBottom w:val="430"/>
                              <w:divBdr>
                                <w:top w:val="none" w:sz="0" w:space="0" w:color="auto"/>
                                <w:left w:val="none" w:sz="0" w:space="0" w:color="auto"/>
                                <w:bottom w:val="none" w:sz="0" w:space="0" w:color="auto"/>
                                <w:right w:val="none" w:sz="0" w:space="0" w:color="auto"/>
                              </w:divBdr>
                              <w:divsChild>
                                <w:div w:id="10634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583582">
          <w:marLeft w:val="0"/>
          <w:marRight w:val="0"/>
          <w:marTop w:val="0"/>
          <w:marBottom w:val="0"/>
          <w:divBdr>
            <w:top w:val="none" w:sz="0" w:space="0" w:color="auto"/>
            <w:left w:val="none" w:sz="0" w:space="0" w:color="auto"/>
            <w:bottom w:val="none" w:sz="0" w:space="0" w:color="auto"/>
            <w:right w:val="none" w:sz="0" w:space="0" w:color="auto"/>
          </w:divBdr>
        </w:div>
      </w:divsChild>
    </w:div>
    <w:div w:id="252445751">
      <w:bodyDiv w:val="1"/>
      <w:marLeft w:val="0"/>
      <w:marRight w:val="0"/>
      <w:marTop w:val="0"/>
      <w:marBottom w:val="0"/>
      <w:divBdr>
        <w:top w:val="none" w:sz="0" w:space="0" w:color="auto"/>
        <w:left w:val="none" w:sz="0" w:space="0" w:color="auto"/>
        <w:bottom w:val="none" w:sz="0" w:space="0" w:color="auto"/>
        <w:right w:val="none" w:sz="0" w:space="0" w:color="auto"/>
      </w:divBdr>
    </w:div>
    <w:div w:id="496960144">
      <w:bodyDiv w:val="1"/>
      <w:marLeft w:val="0"/>
      <w:marRight w:val="0"/>
      <w:marTop w:val="0"/>
      <w:marBottom w:val="0"/>
      <w:divBdr>
        <w:top w:val="none" w:sz="0" w:space="0" w:color="auto"/>
        <w:left w:val="none" w:sz="0" w:space="0" w:color="auto"/>
        <w:bottom w:val="none" w:sz="0" w:space="0" w:color="auto"/>
        <w:right w:val="none" w:sz="0" w:space="0" w:color="auto"/>
      </w:divBdr>
    </w:div>
    <w:div w:id="632443847">
      <w:bodyDiv w:val="1"/>
      <w:marLeft w:val="0"/>
      <w:marRight w:val="0"/>
      <w:marTop w:val="0"/>
      <w:marBottom w:val="0"/>
      <w:divBdr>
        <w:top w:val="none" w:sz="0" w:space="0" w:color="auto"/>
        <w:left w:val="none" w:sz="0" w:space="0" w:color="auto"/>
        <w:bottom w:val="none" w:sz="0" w:space="0" w:color="auto"/>
        <w:right w:val="none" w:sz="0" w:space="0" w:color="auto"/>
      </w:divBdr>
    </w:div>
    <w:div w:id="796412943">
      <w:bodyDiv w:val="1"/>
      <w:marLeft w:val="0"/>
      <w:marRight w:val="0"/>
      <w:marTop w:val="0"/>
      <w:marBottom w:val="0"/>
      <w:divBdr>
        <w:top w:val="none" w:sz="0" w:space="0" w:color="auto"/>
        <w:left w:val="none" w:sz="0" w:space="0" w:color="auto"/>
        <w:bottom w:val="none" w:sz="0" w:space="0" w:color="auto"/>
        <w:right w:val="none" w:sz="0" w:space="0" w:color="auto"/>
      </w:divBdr>
    </w:div>
    <w:div w:id="807749653">
      <w:bodyDiv w:val="1"/>
      <w:marLeft w:val="0"/>
      <w:marRight w:val="0"/>
      <w:marTop w:val="0"/>
      <w:marBottom w:val="0"/>
      <w:divBdr>
        <w:top w:val="none" w:sz="0" w:space="0" w:color="auto"/>
        <w:left w:val="none" w:sz="0" w:space="0" w:color="auto"/>
        <w:bottom w:val="none" w:sz="0" w:space="0" w:color="auto"/>
        <w:right w:val="none" w:sz="0" w:space="0" w:color="auto"/>
      </w:divBdr>
    </w:div>
    <w:div w:id="822309399">
      <w:bodyDiv w:val="1"/>
      <w:marLeft w:val="0"/>
      <w:marRight w:val="0"/>
      <w:marTop w:val="0"/>
      <w:marBottom w:val="0"/>
      <w:divBdr>
        <w:top w:val="none" w:sz="0" w:space="0" w:color="auto"/>
        <w:left w:val="none" w:sz="0" w:space="0" w:color="auto"/>
        <w:bottom w:val="none" w:sz="0" w:space="0" w:color="auto"/>
        <w:right w:val="none" w:sz="0" w:space="0" w:color="auto"/>
      </w:divBdr>
    </w:div>
    <w:div w:id="902714188">
      <w:bodyDiv w:val="1"/>
      <w:marLeft w:val="0"/>
      <w:marRight w:val="0"/>
      <w:marTop w:val="0"/>
      <w:marBottom w:val="0"/>
      <w:divBdr>
        <w:top w:val="none" w:sz="0" w:space="0" w:color="auto"/>
        <w:left w:val="none" w:sz="0" w:space="0" w:color="auto"/>
        <w:bottom w:val="none" w:sz="0" w:space="0" w:color="auto"/>
        <w:right w:val="none" w:sz="0" w:space="0" w:color="auto"/>
      </w:divBdr>
    </w:div>
    <w:div w:id="915480589">
      <w:bodyDiv w:val="1"/>
      <w:marLeft w:val="0"/>
      <w:marRight w:val="0"/>
      <w:marTop w:val="0"/>
      <w:marBottom w:val="0"/>
      <w:divBdr>
        <w:top w:val="none" w:sz="0" w:space="0" w:color="auto"/>
        <w:left w:val="none" w:sz="0" w:space="0" w:color="auto"/>
        <w:bottom w:val="none" w:sz="0" w:space="0" w:color="auto"/>
        <w:right w:val="none" w:sz="0" w:space="0" w:color="auto"/>
      </w:divBdr>
    </w:div>
    <w:div w:id="968558675">
      <w:bodyDiv w:val="1"/>
      <w:marLeft w:val="0"/>
      <w:marRight w:val="0"/>
      <w:marTop w:val="0"/>
      <w:marBottom w:val="0"/>
      <w:divBdr>
        <w:top w:val="none" w:sz="0" w:space="0" w:color="auto"/>
        <w:left w:val="none" w:sz="0" w:space="0" w:color="auto"/>
        <w:bottom w:val="none" w:sz="0" w:space="0" w:color="auto"/>
        <w:right w:val="none" w:sz="0" w:space="0" w:color="auto"/>
      </w:divBdr>
      <w:divsChild>
        <w:div w:id="1554926801">
          <w:marLeft w:val="0"/>
          <w:marRight w:val="0"/>
          <w:marTop w:val="0"/>
          <w:marBottom w:val="0"/>
          <w:divBdr>
            <w:top w:val="none" w:sz="0" w:space="0" w:color="auto"/>
            <w:left w:val="none" w:sz="0" w:space="0" w:color="auto"/>
            <w:bottom w:val="none" w:sz="0" w:space="0" w:color="auto"/>
            <w:right w:val="none" w:sz="0" w:space="0" w:color="auto"/>
          </w:divBdr>
          <w:divsChild>
            <w:div w:id="1059791423">
              <w:marLeft w:val="0"/>
              <w:marRight w:val="0"/>
              <w:marTop w:val="0"/>
              <w:marBottom w:val="0"/>
              <w:divBdr>
                <w:top w:val="none" w:sz="0" w:space="0" w:color="auto"/>
                <w:left w:val="none" w:sz="0" w:space="0" w:color="auto"/>
                <w:bottom w:val="none" w:sz="0" w:space="0" w:color="auto"/>
                <w:right w:val="none" w:sz="0" w:space="0" w:color="auto"/>
              </w:divBdr>
              <w:divsChild>
                <w:div w:id="517694015">
                  <w:marLeft w:val="0"/>
                  <w:marRight w:val="0"/>
                  <w:marTop w:val="0"/>
                  <w:marBottom w:val="0"/>
                  <w:divBdr>
                    <w:top w:val="none" w:sz="0" w:space="0" w:color="auto"/>
                    <w:left w:val="none" w:sz="0" w:space="0" w:color="auto"/>
                    <w:bottom w:val="none" w:sz="0" w:space="0" w:color="auto"/>
                    <w:right w:val="none" w:sz="0" w:space="0" w:color="auto"/>
                  </w:divBdr>
                  <w:divsChild>
                    <w:div w:id="113600039">
                      <w:marLeft w:val="-184"/>
                      <w:marRight w:val="-184"/>
                      <w:marTop w:val="0"/>
                      <w:marBottom w:val="0"/>
                      <w:divBdr>
                        <w:top w:val="none" w:sz="0" w:space="0" w:color="auto"/>
                        <w:left w:val="none" w:sz="0" w:space="0" w:color="auto"/>
                        <w:bottom w:val="none" w:sz="0" w:space="0" w:color="auto"/>
                        <w:right w:val="none" w:sz="0" w:space="0" w:color="auto"/>
                      </w:divBdr>
                      <w:divsChild>
                        <w:div w:id="795804906">
                          <w:marLeft w:val="0"/>
                          <w:marRight w:val="0"/>
                          <w:marTop w:val="0"/>
                          <w:marBottom w:val="0"/>
                          <w:divBdr>
                            <w:top w:val="none" w:sz="0" w:space="0" w:color="auto"/>
                            <w:left w:val="none" w:sz="0" w:space="0" w:color="auto"/>
                            <w:bottom w:val="none" w:sz="0" w:space="0" w:color="auto"/>
                            <w:right w:val="none" w:sz="0" w:space="0" w:color="auto"/>
                          </w:divBdr>
                          <w:divsChild>
                            <w:div w:id="1140223889">
                              <w:marLeft w:val="184"/>
                              <w:marRight w:val="507"/>
                              <w:marTop w:val="81"/>
                              <w:marBottom w:val="461"/>
                              <w:divBdr>
                                <w:top w:val="none" w:sz="0" w:space="0" w:color="auto"/>
                                <w:left w:val="none" w:sz="0" w:space="0" w:color="auto"/>
                                <w:bottom w:val="none" w:sz="0" w:space="0" w:color="auto"/>
                                <w:right w:val="none" w:sz="0" w:space="0" w:color="auto"/>
                              </w:divBdr>
                              <w:divsChild>
                                <w:div w:id="19562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89578">
          <w:marLeft w:val="0"/>
          <w:marRight w:val="0"/>
          <w:marTop w:val="0"/>
          <w:marBottom w:val="0"/>
          <w:divBdr>
            <w:top w:val="none" w:sz="0" w:space="0" w:color="auto"/>
            <w:left w:val="none" w:sz="0" w:space="0" w:color="auto"/>
            <w:bottom w:val="none" w:sz="0" w:space="0" w:color="auto"/>
            <w:right w:val="none" w:sz="0" w:space="0" w:color="auto"/>
          </w:divBdr>
          <w:divsChild>
            <w:div w:id="431245781">
              <w:marLeft w:val="0"/>
              <w:marRight w:val="0"/>
              <w:marTop w:val="0"/>
              <w:marBottom w:val="0"/>
              <w:divBdr>
                <w:top w:val="none" w:sz="0" w:space="0" w:color="auto"/>
                <w:left w:val="none" w:sz="0" w:space="0" w:color="auto"/>
                <w:bottom w:val="none" w:sz="0" w:space="0" w:color="auto"/>
                <w:right w:val="none" w:sz="0" w:space="0" w:color="auto"/>
              </w:divBdr>
              <w:divsChild>
                <w:div w:id="35797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469734">
      <w:bodyDiv w:val="1"/>
      <w:marLeft w:val="0"/>
      <w:marRight w:val="0"/>
      <w:marTop w:val="0"/>
      <w:marBottom w:val="0"/>
      <w:divBdr>
        <w:top w:val="none" w:sz="0" w:space="0" w:color="auto"/>
        <w:left w:val="none" w:sz="0" w:space="0" w:color="auto"/>
        <w:bottom w:val="none" w:sz="0" w:space="0" w:color="auto"/>
        <w:right w:val="none" w:sz="0" w:space="0" w:color="auto"/>
      </w:divBdr>
      <w:divsChild>
        <w:div w:id="2111733502">
          <w:marLeft w:val="0"/>
          <w:marRight w:val="0"/>
          <w:marTop w:val="0"/>
          <w:marBottom w:val="0"/>
          <w:divBdr>
            <w:top w:val="none" w:sz="0" w:space="0" w:color="auto"/>
            <w:left w:val="none" w:sz="0" w:space="0" w:color="auto"/>
            <w:bottom w:val="none" w:sz="0" w:space="0" w:color="auto"/>
            <w:right w:val="none" w:sz="0" w:space="0" w:color="auto"/>
          </w:divBdr>
          <w:divsChild>
            <w:div w:id="475803471">
              <w:marLeft w:val="0"/>
              <w:marRight w:val="0"/>
              <w:marTop w:val="0"/>
              <w:marBottom w:val="0"/>
              <w:divBdr>
                <w:top w:val="none" w:sz="0" w:space="0" w:color="auto"/>
                <w:left w:val="none" w:sz="0" w:space="0" w:color="auto"/>
                <w:bottom w:val="none" w:sz="0" w:space="0" w:color="auto"/>
                <w:right w:val="none" w:sz="0" w:space="0" w:color="auto"/>
              </w:divBdr>
              <w:divsChild>
                <w:div w:id="1343702111">
                  <w:marLeft w:val="0"/>
                  <w:marRight w:val="0"/>
                  <w:marTop w:val="0"/>
                  <w:marBottom w:val="0"/>
                  <w:divBdr>
                    <w:top w:val="none" w:sz="0" w:space="0" w:color="auto"/>
                    <w:left w:val="none" w:sz="0" w:space="0" w:color="auto"/>
                    <w:bottom w:val="none" w:sz="0" w:space="0" w:color="auto"/>
                    <w:right w:val="none" w:sz="0" w:space="0" w:color="auto"/>
                  </w:divBdr>
                  <w:divsChild>
                    <w:div w:id="1202477481">
                      <w:marLeft w:val="-172"/>
                      <w:marRight w:val="-172"/>
                      <w:marTop w:val="0"/>
                      <w:marBottom w:val="0"/>
                      <w:divBdr>
                        <w:top w:val="none" w:sz="0" w:space="0" w:color="auto"/>
                        <w:left w:val="none" w:sz="0" w:space="0" w:color="auto"/>
                        <w:bottom w:val="none" w:sz="0" w:space="0" w:color="auto"/>
                        <w:right w:val="none" w:sz="0" w:space="0" w:color="auto"/>
                      </w:divBdr>
                      <w:divsChild>
                        <w:div w:id="1891959109">
                          <w:marLeft w:val="0"/>
                          <w:marRight w:val="0"/>
                          <w:marTop w:val="0"/>
                          <w:marBottom w:val="0"/>
                          <w:divBdr>
                            <w:top w:val="none" w:sz="0" w:space="0" w:color="auto"/>
                            <w:left w:val="none" w:sz="0" w:space="0" w:color="auto"/>
                            <w:bottom w:val="none" w:sz="0" w:space="0" w:color="auto"/>
                            <w:right w:val="none" w:sz="0" w:space="0" w:color="auto"/>
                          </w:divBdr>
                          <w:divsChild>
                            <w:div w:id="1029599183">
                              <w:marLeft w:val="0"/>
                              <w:marRight w:val="333"/>
                              <w:marTop w:val="75"/>
                              <w:marBottom w:val="430"/>
                              <w:divBdr>
                                <w:top w:val="none" w:sz="0" w:space="0" w:color="auto"/>
                                <w:left w:val="none" w:sz="0" w:space="0" w:color="auto"/>
                                <w:bottom w:val="none" w:sz="0" w:space="0" w:color="auto"/>
                                <w:right w:val="none" w:sz="0" w:space="0" w:color="auto"/>
                              </w:divBdr>
                              <w:divsChild>
                                <w:div w:id="172609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61825">
          <w:marLeft w:val="0"/>
          <w:marRight w:val="0"/>
          <w:marTop w:val="0"/>
          <w:marBottom w:val="0"/>
          <w:divBdr>
            <w:top w:val="none" w:sz="0" w:space="0" w:color="auto"/>
            <w:left w:val="none" w:sz="0" w:space="0" w:color="auto"/>
            <w:bottom w:val="none" w:sz="0" w:space="0" w:color="auto"/>
            <w:right w:val="none" w:sz="0" w:space="0" w:color="auto"/>
          </w:divBdr>
        </w:div>
      </w:divsChild>
    </w:div>
    <w:div w:id="1016809262">
      <w:bodyDiv w:val="1"/>
      <w:marLeft w:val="0"/>
      <w:marRight w:val="0"/>
      <w:marTop w:val="0"/>
      <w:marBottom w:val="0"/>
      <w:divBdr>
        <w:top w:val="none" w:sz="0" w:space="0" w:color="auto"/>
        <w:left w:val="none" w:sz="0" w:space="0" w:color="auto"/>
        <w:bottom w:val="none" w:sz="0" w:space="0" w:color="auto"/>
        <w:right w:val="none" w:sz="0" w:space="0" w:color="auto"/>
      </w:divBdr>
    </w:div>
    <w:div w:id="1032462454">
      <w:bodyDiv w:val="1"/>
      <w:marLeft w:val="0"/>
      <w:marRight w:val="0"/>
      <w:marTop w:val="0"/>
      <w:marBottom w:val="0"/>
      <w:divBdr>
        <w:top w:val="none" w:sz="0" w:space="0" w:color="auto"/>
        <w:left w:val="none" w:sz="0" w:space="0" w:color="auto"/>
        <w:bottom w:val="none" w:sz="0" w:space="0" w:color="auto"/>
        <w:right w:val="none" w:sz="0" w:space="0" w:color="auto"/>
      </w:divBdr>
    </w:div>
    <w:div w:id="1082947774">
      <w:bodyDiv w:val="1"/>
      <w:marLeft w:val="0"/>
      <w:marRight w:val="0"/>
      <w:marTop w:val="0"/>
      <w:marBottom w:val="0"/>
      <w:divBdr>
        <w:top w:val="none" w:sz="0" w:space="0" w:color="auto"/>
        <w:left w:val="none" w:sz="0" w:space="0" w:color="auto"/>
        <w:bottom w:val="none" w:sz="0" w:space="0" w:color="auto"/>
        <w:right w:val="none" w:sz="0" w:space="0" w:color="auto"/>
      </w:divBdr>
    </w:div>
    <w:div w:id="1090393585">
      <w:bodyDiv w:val="1"/>
      <w:marLeft w:val="0"/>
      <w:marRight w:val="0"/>
      <w:marTop w:val="0"/>
      <w:marBottom w:val="0"/>
      <w:divBdr>
        <w:top w:val="none" w:sz="0" w:space="0" w:color="auto"/>
        <w:left w:val="none" w:sz="0" w:space="0" w:color="auto"/>
        <w:bottom w:val="none" w:sz="0" w:space="0" w:color="auto"/>
        <w:right w:val="none" w:sz="0" w:space="0" w:color="auto"/>
      </w:divBdr>
    </w:div>
    <w:div w:id="1102339469">
      <w:bodyDiv w:val="1"/>
      <w:marLeft w:val="0"/>
      <w:marRight w:val="0"/>
      <w:marTop w:val="0"/>
      <w:marBottom w:val="0"/>
      <w:divBdr>
        <w:top w:val="none" w:sz="0" w:space="0" w:color="auto"/>
        <w:left w:val="none" w:sz="0" w:space="0" w:color="auto"/>
        <w:bottom w:val="none" w:sz="0" w:space="0" w:color="auto"/>
        <w:right w:val="none" w:sz="0" w:space="0" w:color="auto"/>
      </w:divBdr>
    </w:div>
    <w:div w:id="1190148503">
      <w:bodyDiv w:val="1"/>
      <w:marLeft w:val="0"/>
      <w:marRight w:val="0"/>
      <w:marTop w:val="0"/>
      <w:marBottom w:val="0"/>
      <w:divBdr>
        <w:top w:val="none" w:sz="0" w:space="0" w:color="auto"/>
        <w:left w:val="none" w:sz="0" w:space="0" w:color="auto"/>
        <w:bottom w:val="none" w:sz="0" w:space="0" w:color="auto"/>
        <w:right w:val="none" w:sz="0" w:space="0" w:color="auto"/>
      </w:divBdr>
    </w:div>
    <w:div w:id="1210801067">
      <w:bodyDiv w:val="1"/>
      <w:marLeft w:val="0"/>
      <w:marRight w:val="0"/>
      <w:marTop w:val="0"/>
      <w:marBottom w:val="0"/>
      <w:divBdr>
        <w:top w:val="none" w:sz="0" w:space="0" w:color="auto"/>
        <w:left w:val="none" w:sz="0" w:space="0" w:color="auto"/>
        <w:bottom w:val="none" w:sz="0" w:space="0" w:color="auto"/>
        <w:right w:val="none" w:sz="0" w:space="0" w:color="auto"/>
      </w:divBdr>
    </w:div>
    <w:div w:id="1244953972">
      <w:bodyDiv w:val="1"/>
      <w:marLeft w:val="0"/>
      <w:marRight w:val="0"/>
      <w:marTop w:val="0"/>
      <w:marBottom w:val="0"/>
      <w:divBdr>
        <w:top w:val="none" w:sz="0" w:space="0" w:color="auto"/>
        <w:left w:val="none" w:sz="0" w:space="0" w:color="auto"/>
        <w:bottom w:val="none" w:sz="0" w:space="0" w:color="auto"/>
        <w:right w:val="none" w:sz="0" w:space="0" w:color="auto"/>
      </w:divBdr>
      <w:divsChild>
        <w:div w:id="826239158">
          <w:marLeft w:val="0"/>
          <w:marRight w:val="0"/>
          <w:marTop w:val="0"/>
          <w:marBottom w:val="0"/>
          <w:divBdr>
            <w:top w:val="none" w:sz="0" w:space="0" w:color="auto"/>
            <w:left w:val="none" w:sz="0" w:space="0" w:color="auto"/>
            <w:bottom w:val="none" w:sz="0" w:space="0" w:color="auto"/>
            <w:right w:val="none" w:sz="0" w:space="0" w:color="auto"/>
          </w:divBdr>
          <w:divsChild>
            <w:div w:id="132254555">
              <w:marLeft w:val="0"/>
              <w:marRight w:val="0"/>
              <w:marTop w:val="0"/>
              <w:marBottom w:val="0"/>
              <w:divBdr>
                <w:top w:val="none" w:sz="0" w:space="0" w:color="auto"/>
                <w:left w:val="none" w:sz="0" w:space="0" w:color="auto"/>
                <w:bottom w:val="none" w:sz="0" w:space="0" w:color="auto"/>
                <w:right w:val="none" w:sz="0" w:space="0" w:color="auto"/>
              </w:divBdr>
              <w:divsChild>
                <w:div w:id="930773978">
                  <w:marLeft w:val="0"/>
                  <w:marRight w:val="0"/>
                  <w:marTop w:val="0"/>
                  <w:marBottom w:val="0"/>
                  <w:divBdr>
                    <w:top w:val="none" w:sz="0" w:space="0" w:color="auto"/>
                    <w:left w:val="none" w:sz="0" w:space="0" w:color="auto"/>
                    <w:bottom w:val="none" w:sz="0" w:space="0" w:color="auto"/>
                    <w:right w:val="none" w:sz="0" w:space="0" w:color="auto"/>
                  </w:divBdr>
                  <w:divsChild>
                    <w:div w:id="259141870">
                      <w:marLeft w:val="-172"/>
                      <w:marRight w:val="-172"/>
                      <w:marTop w:val="0"/>
                      <w:marBottom w:val="0"/>
                      <w:divBdr>
                        <w:top w:val="none" w:sz="0" w:space="0" w:color="auto"/>
                        <w:left w:val="none" w:sz="0" w:space="0" w:color="auto"/>
                        <w:bottom w:val="none" w:sz="0" w:space="0" w:color="auto"/>
                        <w:right w:val="none" w:sz="0" w:space="0" w:color="auto"/>
                      </w:divBdr>
                      <w:divsChild>
                        <w:div w:id="426583777">
                          <w:marLeft w:val="0"/>
                          <w:marRight w:val="0"/>
                          <w:marTop w:val="0"/>
                          <w:marBottom w:val="0"/>
                          <w:divBdr>
                            <w:top w:val="none" w:sz="0" w:space="0" w:color="auto"/>
                            <w:left w:val="none" w:sz="0" w:space="0" w:color="auto"/>
                            <w:bottom w:val="none" w:sz="0" w:space="0" w:color="auto"/>
                            <w:right w:val="none" w:sz="0" w:space="0" w:color="auto"/>
                          </w:divBdr>
                          <w:divsChild>
                            <w:div w:id="99839238">
                              <w:marLeft w:val="0"/>
                              <w:marRight w:val="333"/>
                              <w:marTop w:val="75"/>
                              <w:marBottom w:val="430"/>
                              <w:divBdr>
                                <w:top w:val="none" w:sz="0" w:space="0" w:color="auto"/>
                                <w:left w:val="none" w:sz="0" w:space="0" w:color="auto"/>
                                <w:bottom w:val="none" w:sz="0" w:space="0" w:color="auto"/>
                                <w:right w:val="none" w:sz="0" w:space="0" w:color="auto"/>
                              </w:divBdr>
                              <w:divsChild>
                                <w:div w:id="60977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592759">
          <w:marLeft w:val="0"/>
          <w:marRight w:val="0"/>
          <w:marTop w:val="0"/>
          <w:marBottom w:val="0"/>
          <w:divBdr>
            <w:top w:val="none" w:sz="0" w:space="0" w:color="auto"/>
            <w:left w:val="none" w:sz="0" w:space="0" w:color="auto"/>
            <w:bottom w:val="none" w:sz="0" w:space="0" w:color="auto"/>
            <w:right w:val="none" w:sz="0" w:space="0" w:color="auto"/>
          </w:divBdr>
        </w:div>
      </w:divsChild>
    </w:div>
    <w:div w:id="1347100848">
      <w:bodyDiv w:val="1"/>
      <w:marLeft w:val="0"/>
      <w:marRight w:val="0"/>
      <w:marTop w:val="0"/>
      <w:marBottom w:val="0"/>
      <w:divBdr>
        <w:top w:val="none" w:sz="0" w:space="0" w:color="auto"/>
        <w:left w:val="none" w:sz="0" w:space="0" w:color="auto"/>
        <w:bottom w:val="none" w:sz="0" w:space="0" w:color="auto"/>
        <w:right w:val="none" w:sz="0" w:space="0" w:color="auto"/>
      </w:divBdr>
    </w:div>
    <w:div w:id="1348215820">
      <w:bodyDiv w:val="1"/>
      <w:marLeft w:val="0"/>
      <w:marRight w:val="0"/>
      <w:marTop w:val="0"/>
      <w:marBottom w:val="0"/>
      <w:divBdr>
        <w:top w:val="none" w:sz="0" w:space="0" w:color="auto"/>
        <w:left w:val="none" w:sz="0" w:space="0" w:color="auto"/>
        <w:bottom w:val="none" w:sz="0" w:space="0" w:color="auto"/>
        <w:right w:val="none" w:sz="0" w:space="0" w:color="auto"/>
      </w:divBdr>
    </w:div>
    <w:div w:id="1465344229">
      <w:bodyDiv w:val="1"/>
      <w:marLeft w:val="0"/>
      <w:marRight w:val="0"/>
      <w:marTop w:val="0"/>
      <w:marBottom w:val="0"/>
      <w:divBdr>
        <w:top w:val="none" w:sz="0" w:space="0" w:color="auto"/>
        <w:left w:val="none" w:sz="0" w:space="0" w:color="auto"/>
        <w:bottom w:val="none" w:sz="0" w:space="0" w:color="auto"/>
        <w:right w:val="none" w:sz="0" w:space="0" w:color="auto"/>
      </w:divBdr>
      <w:divsChild>
        <w:div w:id="154806697">
          <w:marLeft w:val="0"/>
          <w:marRight w:val="0"/>
          <w:marTop w:val="0"/>
          <w:marBottom w:val="0"/>
          <w:divBdr>
            <w:top w:val="none" w:sz="0" w:space="0" w:color="auto"/>
            <w:left w:val="none" w:sz="0" w:space="0" w:color="auto"/>
            <w:bottom w:val="none" w:sz="0" w:space="0" w:color="auto"/>
            <w:right w:val="none" w:sz="0" w:space="0" w:color="auto"/>
          </w:divBdr>
          <w:divsChild>
            <w:div w:id="886186580">
              <w:marLeft w:val="0"/>
              <w:marRight w:val="0"/>
              <w:marTop w:val="0"/>
              <w:marBottom w:val="0"/>
              <w:divBdr>
                <w:top w:val="none" w:sz="0" w:space="0" w:color="auto"/>
                <w:left w:val="none" w:sz="0" w:space="0" w:color="auto"/>
                <w:bottom w:val="none" w:sz="0" w:space="0" w:color="auto"/>
                <w:right w:val="none" w:sz="0" w:space="0" w:color="auto"/>
              </w:divBdr>
              <w:divsChild>
                <w:div w:id="381906289">
                  <w:marLeft w:val="0"/>
                  <w:marRight w:val="0"/>
                  <w:marTop w:val="0"/>
                  <w:marBottom w:val="0"/>
                  <w:divBdr>
                    <w:top w:val="none" w:sz="0" w:space="0" w:color="auto"/>
                    <w:left w:val="none" w:sz="0" w:space="0" w:color="auto"/>
                    <w:bottom w:val="none" w:sz="0" w:space="0" w:color="auto"/>
                    <w:right w:val="none" w:sz="0" w:space="0" w:color="auto"/>
                  </w:divBdr>
                  <w:divsChild>
                    <w:div w:id="1637249926">
                      <w:marLeft w:val="-172"/>
                      <w:marRight w:val="-172"/>
                      <w:marTop w:val="0"/>
                      <w:marBottom w:val="0"/>
                      <w:divBdr>
                        <w:top w:val="none" w:sz="0" w:space="0" w:color="auto"/>
                        <w:left w:val="none" w:sz="0" w:space="0" w:color="auto"/>
                        <w:bottom w:val="none" w:sz="0" w:space="0" w:color="auto"/>
                        <w:right w:val="none" w:sz="0" w:space="0" w:color="auto"/>
                      </w:divBdr>
                      <w:divsChild>
                        <w:div w:id="2002728619">
                          <w:marLeft w:val="0"/>
                          <w:marRight w:val="0"/>
                          <w:marTop w:val="0"/>
                          <w:marBottom w:val="0"/>
                          <w:divBdr>
                            <w:top w:val="none" w:sz="0" w:space="0" w:color="auto"/>
                            <w:left w:val="none" w:sz="0" w:space="0" w:color="auto"/>
                            <w:bottom w:val="none" w:sz="0" w:space="0" w:color="auto"/>
                            <w:right w:val="none" w:sz="0" w:space="0" w:color="auto"/>
                          </w:divBdr>
                          <w:divsChild>
                            <w:div w:id="1054502069">
                              <w:marLeft w:val="0"/>
                              <w:marRight w:val="333"/>
                              <w:marTop w:val="75"/>
                              <w:marBottom w:val="430"/>
                              <w:divBdr>
                                <w:top w:val="none" w:sz="0" w:space="0" w:color="auto"/>
                                <w:left w:val="none" w:sz="0" w:space="0" w:color="auto"/>
                                <w:bottom w:val="none" w:sz="0" w:space="0" w:color="auto"/>
                                <w:right w:val="none" w:sz="0" w:space="0" w:color="auto"/>
                              </w:divBdr>
                              <w:divsChild>
                                <w:div w:id="176314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412217">
          <w:marLeft w:val="0"/>
          <w:marRight w:val="0"/>
          <w:marTop w:val="0"/>
          <w:marBottom w:val="0"/>
          <w:divBdr>
            <w:top w:val="none" w:sz="0" w:space="0" w:color="auto"/>
            <w:left w:val="none" w:sz="0" w:space="0" w:color="auto"/>
            <w:bottom w:val="none" w:sz="0" w:space="0" w:color="auto"/>
            <w:right w:val="none" w:sz="0" w:space="0" w:color="auto"/>
          </w:divBdr>
        </w:div>
      </w:divsChild>
    </w:div>
    <w:div w:id="1513648224">
      <w:bodyDiv w:val="1"/>
      <w:marLeft w:val="0"/>
      <w:marRight w:val="0"/>
      <w:marTop w:val="0"/>
      <w:marBottom w:val="0"/>
      <w:divBdr>
        <w:top w:val="none" w:sz="0" w:space="0" w:color="auto"/>
        <w:left w:val="none" w:sz="0" w:space="0" w:color="auto"/>
        <w:bottom w:val="none" w:sz="0" w:space="0" w:color="auto"/>
        <w:right w:val="none" w:sz="0" w:space="0" w:color="auto"/>
      </w:divBdr>
    </w:div>
    <w:div w:id="1639870697">
      <w:bodyDiv w:val="1"/>
      <w:marLeft w:val="0"/>
      <w:marRight w:val="0"/>
      <w:marTop w:val="0"/>
      <w:marBottom w:val="0"/>
      <w:divBdr>
        <w:top w:val="none" w:sz="0" w:space="0" w:color="auto"/>
        <w:left w:val="none" w:sz="0" w:space="0" w:color="auto"/>
        <w:bottom w:val="none" w:sz="0" w:space="0" w:color="auto"/>
        <w:right w:val="none" w:sz="0" w:space="0" w:color="auto"/>
      </w:divBdr>
    </w:div>
    <w:div w:id="1653217394">
      <w:bodyDiv w:val="1"/>
      <w:marLeft w:val="0"/>
      <w:marRight w:val="0"/>
      <w:marTop w:val="0"/>
      <w:marBottom w:val="0"/>
      <w:divBdr>
        <w:top w:val="none" w:sz="0" w:space="0" w:color="auto"/>
        <w:left w:val="none" w:sz="0" w:space="0" w:color="auto"/>
        <w:bottom w:val="none" w:sz="0" w:space="0" w:color="auto"/>
        <w:right w:val="none" w:sz="0" w:space="0" w:color="auto"/>
      </w:divBdr>
    </w:div>
    <w:div w:id="1747455300">
      <w:bodyDiv w:val="1"/>
      <w:marLeft w:val="0"/>
      <w:marRight w:val="0"/>
      <w:marTop w:val="0"/>
      <w:marBottom w:val="0"/>
      <w:divBdr>
        <w:top w:val="none" w:sz="0" w:space="0" w:color="auto"/>
        <w:left w:val="none" w:sz="0" w:space="0" w:color="auto"/>
        <w:bottom w:val="none" w:sz="0" w:space="0" w:color="auto"/>
        <w:right w:val="none" w:sz="0" w:space="0" w:color="auto"/>
      </w:divBdr>
      <w:divsChild>
        <w:div w:id="804660009">
          <w:marLeft w:val="0"/>
          <w:marRight w:val="0"/>
          <w:marTop w:val="0"/>
          <w:marBottom w:val="0"/>
          <w:divBdr>
            <w:top w:val="none" w:sz="0" w:space="0" w:color="auto"/>
            <w:left w:val="none" w:sz="0" w:space="0" w:color="auto"/>
            <w:bottom w:val="none" w:sz="0" w:space="0" w:color="auto"/>
            <w:right w:val="none" w:sz="0" w:space="0" w:color="auto"/>
          </w:divBdr>
          <w:divsChild>
            <w:div w:id="372657822">
              <w:marLeft w:val="0"/>
              <w:marRight w:val="0"/>
              <w:marTop w:val="0"/>
              <w:marBottom w:val="0"/>
              <w:divBdr>
                <w:top w:val="none" w:sz="0" w:space="0" w:color="auto"/>
                <w:left w:val="none" w:sz="0" w:space="0" w:color="auto"/>
                <w:bottom w:val="none" w:sz="0" w:space="0" w:color="auto"/>
                <w:right w:val="none" w:sz="0" w:space="0" w:color="auto"/>
              </w:divBdr>
              <w:divsChild>
                <w:div w:id="738092166">
                  <w:marLeft w:val="0"/>
                  <w:marRight w:val="0"/>
                  <w:marTop w:val="0"/>
                  <w:marBottom w:val="0"/>
                  <w:divBdr>
                    <w:top w:val="none" w:sz="0" w:space="0" w:color="auto"/>
                    <w:left w:val="none" w:sz="0" w:space="0" w:color="auto"/>
                    <w:bottom w:val="none" w:sz="0" w:space="0" w:color="auto"/>
                    <w:right w:val="none" w:sz="0" w:space="0" w:color="auto"/>
                  </w:divBdr>
                  <w:divsChild>
                    <w:div w:id="609969297">
                      <w:marLeft w:val="-172"/>
                      <w:marRight w:val="-172"/>
                      <w:marTop w:val="0"/>
                      <w:marBottom w:val="0"/>
                      <w:divBdr>
                        <w:top w:val="none" w:sz="0" w:space="0" w:color="auto"/>
                        <w:left w:val="none" w:sz="0" w:space="0" w:color="auto"/>
                        <w:bottom w:val="none" w:sz="0" w:space="0" w:color="auto"/>
                        <w:right w:val="none" w:sz="0" w:space="0" w:color="auto"/>
                      </w:divBdr>
                      <w:divsChild>
                        <w:div w:id="1625648153">
                          <w:marLeft w:val="0"/>
                          <w:marRight w:val="0"/>
                          <w:marTop w:val="0"/>
                          <w:marBottom w:val="0"/>
                          <w:divBdr>
                            <w:top w:val="none" w:sz="0" w:space="0" w:color="auto"/>
                            <w:left w:val="none" w:sz="0" w:space="0" w:color="auto"/>
                            <w:bottom w:val="none" w:sz="0" w:space="0" w:color="auto"/>
                            <w:right w:val="none" w:sz="0" w:space="0" w:color="auto"/>
                          </w:divBdr>
                          <w:divsChild>
                            <w:div w:id="306251589">
                              <w:marLeft w:val="0"/>
                              <w:marRight w:val="333"/>
                              <w:marTop w:val="75"/>
                              <w:marBottom w:val="430"/>
                              <w:divBdr>
                                <w:top w:val="none" w:sz="0" w:space="0" w:color="auto"/>
                                <w:left w:val="none" w:sz="0" w:space="0" w:color="auto"/>
                                <w:bottom w:val="none" w:sz="0" w:space="0" w:color="auto"/>
                                <w:right w:val="none" w:sz="0" w:space="0" w:color="auto"/>
                              </w:divBdr>
                              <w:divsChild>
                                <w:div w:id="28377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4769594">
          <w:marLeft w:val="0"/>
          <w:marRight w:val="0"/>
          <w:marTop w:val="0"/>
          <w:marBottom w:val="0"/>
          <w:divBdr>
            <w:top w:val="none" w:sz="0" w:space="0" w:color="auto"/>
            <w:left w:val="none" w:sz="0" w:space="0" w:color="auto"/>
            <w:bottom w:val="none" w:sz="0" w:space="0" w:color="auto"/>
            <w:right w:val="none" w:sz="0" w:space="0" w:color="auto"/>
          </w:divBdr>
        </w:div>
      </w:divsChild>
    </w:div>
    <w:div w:id="1754159295">
      <w:bodyDiv w:val="1"/>
      <w:marLeft w:val="0"/>
      <w:marRight w:val="0"/>
      <w:marTop w:val="0"/>
      <w:marBottom w:val="0"/>
      <w:divBdr>
        <w:top w:val="none" w:sz="0" w:space="0" w:color="auto"/>
        <w:left w:val="none" w:sz="0" w:space="0" w:color="auto"/>
        <w:bottom w:val="none" w:sz="0" w:space="0" w:color="auto"/>
        <w:right w:val="none" w:sz="0" w:space="0" w:color="auto"/>
      </w:divBdr>
      <w:divsChild>
        <w:div w:id="1090663203">
          <w:marLeft w:val="0"/>
          <w:marRight w:val="0"/>
          <w:marTop w:val="0"/>
          <w:marBottom w:val="0"/>
          <w:divBdr>
            <w:top w:val="none" w:sz="0" w:space="0" w:color="auto"/>
            <w:left w:val="none" w:sz="0" w:space="0" w:color="auto"/>
            <w:bottom w:val="none" w:sz="0" w:space="0" w:color="auto"/>
            <w:right w:val="none" w:sz="0" w:space="0" w:color="auto"/>
          </w:divBdr>
          <w:divsChild>
            <w:div w:id="1505708773">
              <w:marLeft w:val="0"/>
              <w:marRight w:val="0"/>
              <w:marTop w:val="0"/>
              <w:marBottom w:val="0"/>
              <w:divBdr>
                <w:top w:val="none" w:sz="0" w:space="0" w:color="auto"/>
                <w:left w:val="none" w:sz="0" w:space="0" w:color="auto"/>
                <w:bottom w:val="none" w:sz="0" w:space="0" w:color="auto"/>
                <w:right w:val="none" w:sz="0" w:space="0" w:color="auto"/>
              </w:divBdr>
              <w:divsChild>
                <w:div w:id="1753238929">
                  <w:marLeft w:val="0"/>
                  <w:marRight w:val="0"/>
                  <w:marTop w:val="0"/>
                  <w:marBottom w:val="0"/>
                  <w:divBdr>
                    <w:top w:val="none" w:sz="0" w:space="0" w:color="auto"/>
                    <w:left w:val="none" w:sz="0" w:space="0" w:color="auto"/>
                    <w:bottom w:val="none" w:sz="0" w:space="0" w:color="auto"/>
                    <w:right w:val="none" w:sz="0" w:space="0" w:color="auto"/>
                  </w:divBdr>
                  <w:divsChild>
                    <w:div w:id="1843274113">
                      <w:marLeft w:val="-172"/>
                      <w:marRight w:val="-172"/>
                      <w:marTop w:val="0"/>
                      <w:marBottom w:val="0"/>
                      <w:divBdr>
                        <w:top w:val="none" w:sz="0" w:space="0" w:color="auto"/>
                        <w:left w:val="none" w:sz="0" w:space="0" w:color="auto"/>
                        <w:bottom w:val="none" w:sz="0" w:space="0" w:color="auto"/>
                        <w:right w:val="none" w:sz="0" w:space="0" w:color="auto"/>
                      </w:divBdr>
                      <w:divsChild>
                        <w:div w:id="552431403">
                          <w:marLeft w:val="0"/>
                          <w:marRight w:val="0"/>
                          <w:marTop w:val="0"/>
                          <w:marBottom w:val="0"/>
                          <w:divBdr>
                            <w:top w:val="none" w:sz="0" w:space="0" w:color="auto"/>
                            <w:left w:val="none" w:sz="0" w:space="0" w:color="auto"/>
                            <w:bottom w:val="none" w:sz="0" w:space="0" w:color="auto"/>
                            <w:right w:val="none" w:sz="0" w:space="0" w:color="auto"/>
                          </w:divBdr>
                          <w:divsChild>
                            <w:div w:id="374813760">
                              <w:marLeft w:val="0"/>
                              <w:marRight w:val="333"/>
                              <w:marTop w:val="75"/>
                              <w:marBottom w:val="430"/>
                              <w:divBdr>
                                <w:top w:val="none" w:sz="0" w:space="0" w:color="auto"/>
                                <w:left w:val="none" w:sz="0" w:space="0" w:color="auto"/>
                                <w:bottom w:val="none" w:sz="0" w:space="0" w:color="auto"/>
                                <w:right w:val="none" w:sz="0" w:space="0" w:color="auto"/>
                              </w:divBdr>
                              <w:divsChild>
                                <w:div w:id="10592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887238">
          <w:marLeft w:val="0"/>
          <w:marRight w:val="0"/>
          <w:marTop w:val="0"/>
          <w:marBottom w:val="0"/>
          <w:divBdr>
            <w:top w:val="none" w:sz="0" w:space="0" w:color="auto"/>
            <w:left w:val="none" w:sz="0" w:space="0" w:color="auto"/>
            <w:bottom w:val="none" w:sz="0" w:space="0" w:color="auto"/>
            <w:right w:val="none" w:sz="0" w:space="0" w:color="auto"/>
          </w:divBdr>
        </w:div>
      </w:divsChild>
    </w:div>
    <w:div w:id="1776171673">
      <w:bodyDiv w:val="1"/>
      <w:marLeft w:val="0"/>
      <w:marRight w:val="0"/>
      <w:marTop w:val="0"/>
      <w:marBottom w:val="0"/>
      <w:divBdr>
        <w:top w:val="none" w:sz="0" w:space="0" w:color="auto"/>
        <w:left w:val="none" w:sz="0" w:space="0" w:color="auto"/>
        <w:bottom w:val="none" w:sz="0" w:space="0" w:color="auto"/>
        <w:right w:val="none" w:sz="0" w:space="0" w:color="auto"/>
      </w:divBdr>
    </w:div>
    <w:div w:id="1784419174">
      <w:bodyDiv w:val="1"/>
      <w:marLeft w:val="0"/>
      <w:marRight w:val="0"/>
      <w:marTop w:val="0"/>
      <w:marBottom w:val="0"/>
      <w:divBdr>
        <w:top w:val="none" w:sz="0" w:space="0" w:color="auto"/>
        <w:left w:val="none" w:sz="0" w:space="0" w:color="auto"/>
        <w:bottom w:val="none" w:sz="0" w:space="0" w:color="auto"/>
        <w:right w:val="none" w:sz="0" w:space="0" w:color="auto"/>
      </w:divBdr>
    </w:div>
    <w:div w:id="1818300686">
      <w:bodyDiv w:val="1"/>
      <w:marLeft w:val="0"/>
      <w:marRight w:val="0"/>
      <w:marTop w:val="0"/>
      <w:marBottom w:val="0"/>
      <w:divBdr>
        <w:top w:val="none" w:sz="0" w:space="0" w:color="auto"/>
        <w:left w:val="none" w:sz="0" w:space="0" w:color="auto"/>
        <w:bottom w:val="none" w:sz="0" w:space="0" w:color="auto"/>
        <w:right w:val="none" w:sz="0" w:space="0" w:color="auto"/>
      </w:divBdr>
    </w:div>
    <w:div w:id="1852988887">
      <w:bodyDiv w:val="1"/>
      <w:marLeft w:val="0"/>
      <w:marRight w:val="0"/>
      <w:marTop w:val="0"/>
      <w:marBottom w:val="0"/>
      <w:divBdr>
        <w:top w:val="none" w:sz="0" w:space="0" w:color="auto"/>
        <w:left w:val="none" w:sz="0" w:space="0" w:color="auto"/>
        <w:bottom w:val="none" w:sz="0" w:space="0" w:color="auto"/>
        <w:right w:val="none" w:sz="0" w:space="0" w:color="auto"/>
      </w:divBdr>
    </w:div>
    <w:div w:id="2002351265">
      <w:bodyDiv w:val="1"/>
      <w:marLeft w:val="0"/>
      <w:marRight w:val="0"/>
      <w:marTop w:val="0"/>
      <w:marBottom w:val="0"/>
      <w:divBdr>
        <w:top w:val="none" w:sz="0" w:space="0" w:color="auto"/>
        <w:left w:val="none" w:sz="0" w:space="0" w:color="auto"/>
        <w:bottom w:val="none" w:sz="0" w:space="0" w:color="auto"/>
        <w:right w:val="none" w:sz="0" w:space="0" w:color="auto"/>
      </w:divBdr>
      <w:divsChild>
        <w:div w:id="1635021024">
          <w:marLeft w:val="0"/>
          <w:marRight w:val="0"/>
          <w:marTop w:val="0"/>
          <w:marBottom w:val="0"/>
          <w:divBdr>
            <w:top w:val="none" w:sz="0" w:space="0" w:color="auto"/>
            <w:left w:val="none" w:sz="0" w:space="0" w:color="auto"/>
            <w:bottom w:val="none" w:sz="0" w:space="0" w:color="auto"/>
            <w:right w:val="none" w:sz="0" w:space="0" w:color="auto"/>
          </w:divBdr>
          <w:divsChild>
            <w:div w:id="2011639840">
              <w:marLeft w:val="0"/>
              <w:marRight w:val="0"/>
              <w:marTop w:val="0"/>
              <w:marBottom w:val="0"/>
              <w:divBdr>
                <w:top w:val="none" w:sz="0" w:space="0" w:color="auto"/>
                <w:left w:val="none" w:sz="0" w:space="0" w:color="auto"/>
                <w:bottom w:val="none" w:sz="0" w:space="0" w:color="auto"/>
                <w:right w:val="none" w:sz="0" w:space="0" w:color="auto"/>
              </w:divBdr>
              <w:divsChild>
                <w:div w:id="2015305103">
                  <w:marLeft w:val="0"/>
                  <w:marRight w:val="0"/>
                  <w:marTop w:val="0"/>
                  <w:marBottom w:val="0"/>
                  <w:divBdr>
                    <w:top w:val="none" w:sz="0" w:space="0" w:color="auto"/>
                    <w:left w:val="none" w:sz="0" w:space="0" w:color="auto"/>
                    <w:bottom w:val="none" w:sz="0" w:space="0" w:color="auto"/>
                    <w:right w:val="none" w:sz="0" w:space="0" w:color="auto"/>
                  </w:divBdr>
                  <w:divsChild>
                    <w:div w:id="1307662235">
                      <w:marLeft w:val="-172"/>
                      <w:marRight w:val="-172"/>
                      <w:marTop w:val="0"/>
                      <w:marBottom w:val="0"/>
                      <w:divBdr>
                        <w:top w:val="none" w:sz="0" w:space="0" w:color="auto"/>
                        <w:left w:val="none" w:sz="0" w:space="0" w:color="auto"/>
                        <w:bottom w:val="none" w:sz="0" w:space="0" w:color="auto"/>
                        <w:right w:val="none" w:sz="0" w:space="0" w:color="auto"/>
                      </w:divBdr>
                      <w:divsChild>
                        <w:div w:id="167526116">
                          <w:marLeft w:val="0"/>
                          <w:marRight w:val="0"/>
                          <w:marTop w:val="0"/>
                          <w:marBottom w:val="0"/>
                          <w:divBdr>
                            <w:top w:val="none" w:sz="0" w:space="0" w:color="auto"/>
                            <w:left w:val="none" w:sz="0" w:space="0" w:color="auto"/>
                            <w:bottom w:val="none" w:sz="0" w:space="0" w:color="auto"/>
                            <w:right w:val="none" w:sz="0" w:space="0" w:color="auto"/>
                          </w:divBdr>
                          <w:divsChild>
                            <w:div w:id="851802351">
                              <w:marLeft w:val="0"/>
                              <w:marRight w:val="333"/>
                              <w:marTop w:val="75"/>
                              <w:marBottom w:val="430"/>
                              <w:divBdr>
                                <w:top w:val="none" w:sz="0" w:space="0" w:color="auto"/>
                                <w:left w:val="none" w:sz="0" w:space="0" w:color="auto"/>
                                <w:bottom w:val="none" w:sz="0" w:space="0" w:color="auto"/>
                                <w:right w:val="none" w:sz="0" w:space="0" w:color="auto"/>
                              </w:divBdr>
                              <w:divsChild>
                                <w:div w:id="180364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982840">
          <w:marLeft w:val="0"/>
          <w:marRight w:val="0"/>
          <w:marTop w:val="0"/>
          <w:marBottom w:val="0"/>
          <w:divBdr>
            <w:top w:val="none" w:sz="0" w:space="0" w:color="auto"/>
            <w:left w:val="none" w:sz="0" w:space="0" w:color="auto"/>
            <w:bottom w:val="none" w:sz="0" w:space="0" w:color="auto"/>
            <w:right w:val="none" w:sz="0" w:space="0" w:color="auto"/>
          </w:divBdr>
        </w:div>
      </w:divsChild>
    </w:div>
    <w:div w:id="2015103701">
      <w:bodyDiv w:val="1"/>
      <w:marLeft w:val="0"/>
      <w:marRight w:val="0"/>
      <w:marTop w:val="0"/>
      <w:marBottom w:val="0"/>
      <w:divBdr>
        <w:top w:val="none" w:sz="0" w:space="0" w:color="auto"/>
        <w:left w:val="none" w:sz="0" w:space="0" w:color="auto"/>
        <w:bottom w:val="none" w:sz="0" w:space="0" w:color="auto"/>
        <w:right w:val="none" w:sz="0" w:space="0" w:color="auto"/>
      </w:divBdr>
    </w:div>
    <w:div w:id="2066831635">
      <w:bodyDiv w:val="1"/>
      <w:marLeft w:val="0"/>
      <w:marRight w:val="0"/>
      <w:marTop w:val="0"/>
      <w:marBottom w:val="0"/>
      <w:divBdr>
        <w:top w:val="none" w:sz="0" w:space="0" w:color="auto"/>
        <w:left w:val="none" w:sz="0" w:space="0" w:color="auto"/>
        <w:bottom w:val="none" w:sz="0" w:space="0" w:color="auto"/>
        <w:right w:val="none" w:sz="0" w:space="0" w:color="auto"/>
      </w:divBdr>
    </w:div>
    <w:div w:id="210706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D0%BF%D0%B5%D1%80%D0%B5%D0%B2%D0%BE%D0%B4/%D0%B0%D0%BD%D0%B3%D0%BB%D0%B8%D0%B9%D1%81%D0%BA%D0%B8%D0%B9-%D1%80%D1%83%D1%81%D1%81%D0%BA%D0%B8%D0%B9/Registration+numb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ukgu.kz/" TargetMode="External"/><Relationship Id="rId5" Type="http://schemas.openxmlformats.org/officeDocument/2006/relationships/webSettings" Target="webSettings.xml"/><Relationship Id="rId10" Type="http://schemas.openxmlformats.org/officeDocument/2006/relationships/hyperlink" Target="http://articles.ukgu.kz/ru/pps"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10943-9EA3-4031-A7A2-436BE71F8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72</Pages>
  <Words>11823</Words>
  <Characters>67397</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Мои документы</cp:lastModifiedBy>
  <cp:revision>68</cp:revision>
  <cp:lastPrinted>2023-05-18T03:22:00Z</cp:lastPrinted>
  <dcterms:created xsi:type="dcterms:W3CDTF">2023-02-15T04:28:00Z</dcterms:created>
  <dcterms:modified xsi:type="dcterms:W3CDTF">2024-06-07T07:10:00Z</dcterms:modified>
</cp:coreProperties>
</file>