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4D" w:rsidRPr="0028430C" w:rsidRDefault="0024144D" w:rsidP="0024144D">
      <w:pPr>
        <w:tabs>
          <w:tab w:val="left" w:pos="9540"/>
        </w:tabs>
        <w:jc w:val="center"/>
        <w:rPr>
          <w:rFonts w:ascii="Times New Roman" w:eastAsia="Times New Roman" w:hAnsi="Times New Roman"/>
          <w:sz w:val="24"/>
          <w:szCs w:val="24"/>
          <w:lang w:val="en-US"/>
        </w:rPr>
      </w:pPr>
      <w:r w:rsidRPr="0024144D">
        <w:rPr>
          <w:rFonts w:ascii="Times New Roman" w:eastAsia="SimSun" w:hAnsi="Times New Roman"/>
          <w:caps/>
          <w:sz w:val="24"/>
          <w:szCs w:val="24"/>
          <w:lang w:val="en-US"/>
        </w:rPr>
        <w:t>MINISTRY OF SCIENCEs AND higher EDUCATION OF THE REPUBLIC OF KAZAKHSTAN</w:t>
      </w:r>
      <w:r w:rsidRPr="0028430C">
        <w:rPr>
          <w:rFonts w:ascii="Times New Roman" w:eastAsia="Times New Roman" w:hAnsi="Times New Roman"/>
          <w:sz w:val="24"/>
          <w:szCs w:val="24"/>
          <w:lang w:val="en-US"/>
        </w:rPr>
        <w:t xml:space="preserve"> </w:t>
      </w:r>
    </w:p>
    <w:p w:rsidR="00682F81" w:rsidRPr="00D15A8A" w:rsidRDefault="00682F81" w:rsidP="00682F81">
      <w:pPr>
        <w:tabs>
          <w:tab w:val="left" w:pos="9354"/>
        </w:tabs>
        <w:spacing w:before="240" w:after="60" w:line="240" w:lineRule="auto"/>
        <w:ind w:right="-2"/>
        <w:jc w:val="center"/>
        <w:outlineLvl w:val="6"/>
        <w:rPr>
          <w:rFonts w:ascii="Times New Roman" w:hAnsi="Times New Roman" w:cs="Times New Roman"/>
          <w:spacing w:val="-2"/>
          <w:sz w:val="28"/>
          <w:szCs w:val="28"/>
          <w:lang w:val="en-US"/>
        </w:rPr>
      </w:pPr>
      <w:proofErr w:type="spellStart"/>
      <w:r w:rsidRPr="00D15A8A">
        <w:rPr>
          <w:rFonts w:ascii="Times New Roman" w:hAnsi="Times New Roman" w:cs="Times New Roman"/>
          <w:spacing w:val="-2"/>
          <w:sz w:val="28"/>
          <w:szCs w:val="28"/>
          <w:lang w:val="en-US"/>
        </w:rPr>
        <w:t>M.Auezov</w:t>
      </w:r>
      <w:proofErr w:type="spellEnd"/>
      <w:r w:rsidRPr="00D15A8A">
        <w:rPr>
          <w:rFonts w:ascii="Times New Roman" w:hAnsi="Times New Roman" w:cs="Times New Roman"/>
          <w:spacing w:val="-2"/>
          <w:sz w:val="28"/>
          <w:szCs w:val="28"/>
          <w:lang w:val="en-US"/>
        </w:rPr>
        <w:t xml:space="preserve"> </w:t>
      </w:r>
      <w:r w:rsidRPr="00D15A8A">
        <w:rPr>
          <w:rFonts w:ascii="Times New Roman" w:hAnsi="Times New Roman" w:cs="Times New Roman"/>
          <w:caps/>
          <w:spacing w:val="-2"/>
          <w:sz w:val="28"/>
          <w:szCs w:val="28"/>
          <w:lang w:val="en-US"/>
        </w:rPr>
        <w:t>South Kazakhstan University</w:t>
      </w:r>
    </w:p>
    <w:p w:rsidR="00682F81" w:rsidRPr="00D15A8A" w:rsidRDefault="00682F81" w:rsidP="00682F81">
      <w:pPr>
        <w:spacing w:after="0" w:line="240" w:lineRule="auto"/>
        <w:ind w:left="1134" w:right="1134"/>
        <w:jc w:val="center"/>
        <w:rPr>
          <w:rFonts w:ascii="Times New Roman" w:eastAsia="Calibri" w:hAnsi="Times New Roman" w:cs="Times New Roman"/>
          <w:b/>
          <w:sz w:val="28"/>
          <w:szCs w:val="28"/>
          <w:lang w:val="kk-KZ"/>
        </w:rPr>
      </w:pPr>
    </w:p>
    <w:p w:rsidR="0024144D" w:rsidRPr="0028430C" w:rsidRDefault="0024144D" w:rsidP="0024144D">
      <w:pPr>
        <w:tabs>
          <w:tab w:val="left" w:pos="9540"/>
        </w:tabs>
        <w:jc w:val="center"/>
        <w:rPr>
          <w:rFonts w:ascii="Times New Roman" w:hAnsi="Times New Roman"/>
          <w:sz w:val="24"/>
          <w:szCs w:val="24"/>
          <w:lang w:val="kk-KZ"/>
        </w:rPr>
      </w:pPr>
    </w:p>
    <w:p w:rsidR="0024144D" w:rsidRPr="0028430C" w:rsidRDefault="0024144D" w:rsidP="0024144D">
      <w:pPr>
        <w:tabs>
          <w:tab w:val="left" w:pos="9540"/>
        </w:tabs>
        <w:spacing w:after="0"/>
        <w:jc w:val="right"/>
        <w:rPr>
          <w:rFonts w:ascii="Times New Roman" w:hAnsi="Times New Roman"/>
          <w:color w:val="FF0000"/>
          <w:sz w:val="24"/>
          <w:szCs w:val="24"/>
          <w:lang w:val="en-US"/>
        </w:rPr>
      </w:pPr>
      <w:r w:rsidRPr="0028430C">
        <w:rPr>
          <w:rFonts w:ascii="Times New Roman" w:hAnsi="Times New Roman"/>
          <w:sz w:val="24"/>
          <w:szCs w:val="24"/>
          <w:lang w:val="kk-KZ"/>
        </w:rPr>
        <w:t xml:space="preserve">                                                          </w:t>
      </w:r>
      <w:r w:rsidRPr="0028430C">
        <w:rPr>
          <w:rFonts w:ascii="Times New Roman" w:hAnsi="Times New Roman"/>
          <w:sz w:val="24"/>
          <w:szCs w:val="24"/>
          <w:lang w:val="en-US"/>
        </w:rPr>
        <w:t>«</w:t>
      </w:r>
      <w:r w:rsidRPr="0028430C">
        <w:rPr>
          <w:rFonts w:ascii="Times New Roman" w:hAnsi="Times New Roman"/>
          <w:color w:val="FF0000"/>
          <w:sz w:val="24"/>
          <w:szCs w:val="24"/>
          <w:lang w:val="en-US"/>
        </w:rPr>
        <w:t>APPROVED»</w:t>
      </w:r>
    </w:p>
    <w:p w:rsidR="0024144D" w:rsidRPr="0028430C" w:rsidRDefault="0024144D" w:rsidP="0024144D">
      <w:pPr>
        <w:tabs>
          <w:tab w:val="left" w:pos="9540"/>
        </w:tabs>
        <w:spacing w:after="0"/>
        <w:ind w:leftChars="120" w:left="264"/>
        <w:jc w:val="right"/>
        <w:rPr>
          <w:rFonts w:ascii="Times New Roman" w:hAnsi="Times New Roman"/>
          <w:color w:val="FF0000"/>
          <w:sz w:val="24"/>
          <w:szCs w:val="24"/>
          <w:lang w:val="en-US"/>
        </w:rPr>
      </w:pPr>
      <w:r w:rsidRPr="0028430C">
        <w:rPr>
          <w:rFonts w:ascii="Times New Roman" w:hAnsi="Times New Roman"/>
          <w:color w:val="FF0000"/>
          <w:sz w:val="24"/>
          <w:szCs w:val="24"/>
          <w:lang w:val="kk-KZ"/>
        </w:rPr>
        <w:t xml:space="preserve">                                                </w:t>
      </w:r>
      <w:r w:rsidRPr="0028430C">
        <w:rPr>
          <w:rFonts w:ascii="Times New Roman" w:hAnsi="Times New Roman"/>
          <w:color w:val="FF0000"/>
          <w:sz w:val="24"/>
          <w:szCs w:val="24"/>
          <w:lang w:val="en-US"/>
        </w:rPr>
        <w:t xml:space="preserve">                       Acting Chairman of the Board-Rector                                 _____________ </w:t>
      </w:r>
      <w:proofErr w:type="spellStart"/>
      <w:r w:rsidRPr="0028430C">
        <w:rPr>
          <w:rFonts w:ascii="Times New Roman" w:hAnsi="Times New Roman"/>
          <w:color w:val="FF0000"/>
          <w:sz w:val="24"/>
          <w:szCs w:val="24"/>
          <w:lang w:val="en-US"/>
        </w:rPr>
        <w:t>K.Nurmanbetov</w:t>
      </w:r>
      <w:proofErr w:type="spellEnd"/>
      <w:r w:rsidRPr="0028430C">
        <w:rPr>
          <w:rFonts w:ascii="Times New Roman" w:hAnsi="Times New Roman"/>
          <w:color w:val="FF0000"/>
          <w:sz w:val="24"/>
          <w:szCs w:val="24"/>
          <w:lang w:val="en-US"/>
        </w:rPr>
        <w:t xml:space="preserve"> </w:t>
      </w:r>
    </w:p>
    <w:p w:rsidR="0024144D" w:rsidRPr="0028430C" w:rsidRDefault="0024144D" w:rsidP="0024144D">
      <w:pPr>
        <w:tabs>
          <w:tab w:val="left" w:pos="9540"/>
        </w:tabs>
        <w:ind w:leftChars="120" w:left="264"/>
        <w:jc w:val="right"/>
        <w:rPr>
          <w:rFonts w:ascii="Times New Roman" w:hAnsi="Times New Roman"/>
          <w:color w:val="FF0000"/>
          <w:sz w:val="24"/>
          <w:szCs w:val="24"/>
          <w:lang w:val="en-US"/>
        </w:rPr>
      </w:pPr>
      <w:r w:rsidRPr="0028430C">
        <w:rPr>
          <w:rFonts w:ascii="Times New Roman" w:hAnsi="Times New Roman"/>
          <w:color w:val="FF0000"/>
          <w:sz w:val="24"/>
          <w:szCs w:val="24"/>
          <w:lang w:val="en-US"/>
        </w:rPr>
        <w:t xml:space="preserve">                                                                                                                «___»__________20</w:t>
      </w:r>
      <w:r w:rsidRPr="0028430C">
        <w:rPr>
          <w:rFonts w:ascii="Times New Roman" w:hAnsi="Times New Roman"/>
          <w:color w:val="FF0000"/>
          <w:sz w:val="24"/>
          <w:szCs w:val="24"/>
          <w:lang w:val="uz-Latn-UZ"/>
        </w:rPr>
        <w:t>2</w:t>
      </w:r>
      <w:r w:rsidRPr="0028430C">
        <w:rPr>
          <w:rFonts w:ascii="Times New Roman" w:hAnsi="Times New Roman"/>
          <w:color w:val="FF0000"/>
          <w:sz w:val="24"/>
          <w:szCs w:val="24"/>
          <w:lang w:val="en-US"/>
        </w:rPr>
        <w:t>4</w:t>
      </w:r>
    </w:p>
    <w:p w:rsidR="00682F81" w:rsidRPr="00D15A8A" w:rsidRDefault="00682F81" w:rsidP="0024144D">
      <w:pPr>
        <w:spacing w:after="0" w:line="240" w:lineRule="auto"/>
        <w:jc w:val="right"/>
        <w:rPr>
          <w:rFonts w:ascii="Times New Roman" w:eastAsia="Times New Roman" w:hAnsi="Times New Roman" w:cs="Times New Roman"/>
          <w:sz w:val="28"/>
          <w:szCs w:val="28"/>
          <w:lang w:val="en-US"/>
        </w:rPr>
      </w:pPr>
      <w:r w:rsidRPr="00D15A8A">
        <w:rPr>
          <w:rFonts w:ascii="Times New Roman" w:eastAsia="Times New Roman" w:hAnsi="Times New Roman" w:cs="Times New Roman"/>
          <w:b/>
          <w:bCs/>
          <w:sz w:val="28"/>
          <w:szCs w:val="28"/>
          <w:lang w:val="en-US"/>
        </w:rPr>
        <w:t> </w:t>
      </w:r>
    </w:p>
    <w:p w:rsidR="00682F81" w:rsidRPr="00D15A8A" w:rsidRDefault="00682F81" w:rsidP="00682F81">
      <w:pPr>
        <w:pBdr>
          <w:bottom w:val="single" w:sz="12" w:space="1" w:color="000000"/>
        </w:pBdr>
        <w:spacing w:after="0" w:line="240" w:lineRule="auto"/>
        <w:jc w:val="center"/>
        <w:rPr>
          <w:rFonts w:ascii="Times New Roman" w:eastAsia="Times New Roman" w:hAnsi="Times New Roman" w:cs="Times New Roman"/>
          <w:sz w:val="28"/>
          <w:szCs w:val="28"/>
          <w:lang w:val="en-US"/>
        </w:rPr>
      </w:pPr>
      <w:r w:rsidRPr="00D15A8A">
        <w:rPr>
          <w:rFonts w:ascii="Times New Roman" w:eastAsia="Times New Roman" w:hAnsi="Times New Roman" w:cs="Times New Roman"/>
          <w:b/>
          <w:bCs/>
          <w:sz w:val="28"/>
          <w:szCs w:val="28"/>
          <w:lang w:val="en-US"/>
        </w:rPr>
        <w:t>EDUCATIONAL PROGRAM</w:t>
      </w:r>
    </w:p>
    <w:p w:rsidR="00682F81" w:rsidRPr="00D15A8A" w:rsidRDefault="00682F81" w:rsidP="00682F81">
      <w:pPr>
        <w:autoSpaceDE w:val="0"/>
        <w:autoSpaceDN w:val="0"/>
        <w:adjustRightInd w:val="0"/>
        <w:spacing w:after="0" w:line="240" w:lineRule="auto"/>
        <w:contextualSpacing/>
        <w:rPr>
          <w:rFonts w:ascii="Times New Roman" w:eastAsia="Times New Roman" w:hAnsi="Times New Roman" w:cs="Times New Roman"/>
          <w:sz w:val="28"/>
          <w:szCs w:val="28"/>
          <w:lang w:val="kk-KZ"/>
        </w:rPr>
      </w:pPr>
    </w:p>
    <w:p w:rsidR="00682F81" w:rsidRPr="00D15A8A" w:rsidRDefault="00682F81" w:rsidP="00682F81">
      <w:pPr>
        <w:autoSpaceDE w:val="0"/>
        <w:autoSpaceDN w:val="0"/>
        <w:adjustRightInd w:val="0"/>
        <w:spacing w:after="0" w:line="240" w:lineRule="auto"/>
        <w:ind w:firstLine="426"/>
        <w:contextualSpacing/>
        <w:jc w:val="center"/>
        <w:rPr>
          <w:rFonts w:ascii="Times New Roman" w:eastAsia="Times New Roman" w:hAnsi="Times New Roman" w:cs="Times New Roman"/>
          <w:sz w:val="28"/>
          <w:szCs w:val="28"/>
          <w:lang w:val="en-US"/>
        </w:rPr>
      </w:pPr>
      <w:r w:rsidRPr="00D15A8A">
        <w:rPr>
          <w:rFonts w:ascii="Times New Roman" w:eastAsia="Calibri" w:hAnsi="Times New Roman" w:cs="Times New Roman"/>
          <w:sz w:val="28"/>
          <w:szCs w:val="28"/>
          <w:u w:val="single"/>
          <w:lang w:val="kk-KZ"/>
        </w:rPr>
        <w:t xml:space="preserve">6B08120- </w:t>
      </w:r>
      <w:r w:rsidRPr="00D15A8A">
        <w:rPr>
          <w:rFonts w:ascii="Times New Roman" w:eastAsia="Times New Roman" w:hAnsi="Times New Roman" w:cs="Times New Roman"/>
          <w:sz w:val="28"/>
          <w:szCs w:val="28"/>
          <w:u w:val="single"/>
          <w:lang w:val="en-US"/>
        </w:rPr>
        <w:t xml:space="preserve">Soil science and </w:t>
      </w:r>
      <w:proofErr w:type="spellStart"/>
      <w:r w:rsidRPr="00D15A8A">
        <w:rPr>
          <w:rFonts w:ascii="Times New Roman" w:eastAsia="Times New Roman" w:hAnsi="Times New Roman" w:cs="Times New Roman"/>
          <w:sz w:val="28"/>
          <w:szCs w:val="28"/>
          <w:u w:val="single"/>
          <w:lang w:val="en-US"/>
        </w:rPr>
        <w:t>Agrochemistry</w:t>
      </w:r>
      <w:proofErr w:type="spellEnd"/>
      <w:r w:rsidRPr="00D15A8A">
        <w:rPr>
          <w:rFonts w:ascii="Times New Roman" w:eastAsia="Times New Roman" w:hAnsi="Times New Roman" w:cs="Times New Roman"/>
          <w:sz w:val="28"/>
          <w:szCs w:val="28"/>
          <w:u w:val="single"/>
          <w:lang w:val="en-US"/>
        </w:rPr>
        <w:t xml:space="preserve"> </w:t>
      </w:r>
    </w:p>
    <w:p w:rsidR="00682F81" w:rsidRPr="00D15A8A" w:rsidRDefault="00682F81" w:rsidP="00682F81">
      <w:pPr>
        <w:autoSpaceDE w:val="0"/>
        <w:autoSpaceDN w:val="0"/>
        <w:adjustRightInd w:val="0"/>
        <w:spacing w:after="0" w:line="240" w:lineRule="auto"/>
        <w:ind w:firstLine="426"/>
        <w:contextualSpacing/>
        <w:rPr>
          <w:rFonts w:ascii="Times New Roman" w:eastAsia="Times New Roman" w:hAnsi="Times New Roman" w:cs="Times New Roman"/>
          <w:i/>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tbl>
      <w:tblPr>
        <w:tblpPr w:leftFromText="180" w:rightFromText="180" w:bottomFromText="200" w:vertAnchor="text" w:horzAnchor="page" w:tblpX="1716" w:tblpY="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8"/>
        <w:gridCol w:w="5312"/>
      </w:tblGrid>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rPr>
            </w:pPr>
            <w:proofErr w:type="spellStart"/>
            <w:r w:rsidRPr="00D15A8A">
              <w:rPr>
                <w:rFonts w:ascii="Times New Roman" w:eastAsia="Calibri" w:hAnsi="Times New Roman" w:cs="Times New Roman"/>
                <w:sz w:val="28"/>
                <w:szCs w:val="28"/>
              </w:rPr>
              <w:t>Registration</w:t>
            </w:r>
            <w:proofErr w:type="spellEnd"/>
            <w:r w:rsidRPr="00D15A8A">
              <w:rPr>
                <w:rFonts w:ascii="Times New Roman" w:eastAsia="Calibri" w:hAnsi="Times New Roman" w:cs="Times New Roman"/>
                <w:sz w:val="28"/>
                <w:szCs w:val="28"/>
              </w:rPr>
              <w:t xml:space="preserve"> </w:t>
            </w:r>
            <w:proofErr w:type="spellStart"/>
            <w:r w:rsidRPr="00D15A8A">
              <w:rPr>
                <w:rFonts w:ascii="Times New Roman" w:eastAsia="Calibri" w:hAnsi="Times New Roman" w:cs="Times New Roman"/>
                <w:sz w:val="28"/>
                <w:szCs w:val="28"/>
              </w:rPr>
              <w:t>number</w:t>
            </w:r>
            <w:proofErr w:type="spellEnd"/>
          </w:p>
        </w:tc>
        <w:tc>
          <w:tcPr>
            <w:tcW w:w="5312" w:type="dxa"/>
            <w:tcBorders>
              <w:top w:val="single" w:sz="4" w:space="0" w:color="auto"/>
              <w:left w:val="single" w:sz="4" w:space="0" w:color="auto"/>
              <w:bottom w:val="single" w:sz="4" w:space="0" w:color="auto"/>
              <w:right w:val="single" w:sz="4" w:space="0" w:color="auto"/>
            </w:tcBorders>
            <w:hideMark/>
          </w:tcPr>
          <w:p w:rsidR="00682F81" w:rsidRPr="00E04CE0" w:rsidRDefault="00E04CE0">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6В08100026</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AC4BC7" w:rsidRDefault="00AC4BC7">
            <w:pPr>
              <w:spacing w:after="0" w:line="240" w:lineRule="auto"/>
              <w:rPr>
                <w:rFonts w:ascii="Times New Roman" w:eastAsia="Calibri" w:hAnsi="Times New Roman" w:cs="Times New Roman"/>
                <w:color w:val="FF0000"/>
                <w:sz w:val="28"/>
                <w:szCs w:val="28"/>
                <w:lang w:val="en-US"/>
              </w:rPr>
            </w:pPr>
            <w:r w:rsidRPr="00AC4BC7">
              <w:rPr>
                <w:rFonts w:ascii="Times New Roman" w:eastAsia="Calibri" w:hAnsi="Times New Roman" w:cs="Times New Roman"/>
                <w:color w:val="FF0000"/>
                <w:sz w:val="28"/>
                <w:szCs w:val="28"/>
                <w:lang w:val="en-US"/>
              </w:rPr>
              <w:t>Code and Classification of Education</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rPr>
            </w:pPr>
            <w:r w:rsidRPr="00D15A8A">
              <w:rPr>
                <w:rFonts w:ascii="Times New Roman" w:eastAsia="Calibri" w:hAnsi="Times New Roman" w:cs="Times New Roman"/>
                <w:sz w:val="28"/>
                <w:szCs w:val="28"/>
              </w:rPr>
              <w:t xml:space="preserve">6В08- </w:t>
            </w:r>
            <w:proofErr w:type="spellStart"/>
            <w:r w:rsidRPr="00D15A8A">
              <w:rPr>
                <w:rFonts w:ascii="Times New Roman" w:eastAsia="Calibri" w:hAnsi="Times New Roman" w:cs="Times New Roman"/>
                <w:sz w:val="28"/>
                <w:szCs w:val="28"/>
              </w:rPr>
              <w:t>Agriculture</w:t>
            </w:r>
            <w:proofErr w:type="spellEnd"/>
            <w:r w:rsidRPr="00D15A8A">
              <w:rPr>
                <w:rFonts w:ascii="Times New Roman" w:eastAsia="Calibri" w:hAnsi="Times New Roman" w:cs="Times New Roman"/>
                <w:sz w:val="28"/>
                <w:szCs w:val="28"/>
              </w:rPr>
              <w:t xml:space="preserve"> </w:t>
            </w:r>
            <w:proofErr w:type="spellStart"/>
            <w:r w:rsidRPr="00D15A8A">
              <w:rPr>
                <w:rFonts w:ascii="Times New Roman" w:eastAsia="Calibri" w:hAnsi="Times New Roman" w:cs="Times New Roman"/>
                <w:sz w:val="28"/>
                <w:szCs w:val="28"/>
              </w:rPr>
              <w:t>and</w:t>
            </w:r>
            <w:proofErr w:type="spellEnd"/>
            <w:r w:rsidRPr="00D15A8A">
              <w:rPr>
                <w:rFonts w:ascii="Times New Roman" w:eastAsia="Calibri" w:hAnsi="Times New Roman" w:cs="Times New Roman"/>
                <w:sz w:val="28"/>
                <w:szCs w:val="28"/>
              </w:rPr>
              <w:t xml:space="preserve"> </w:t>
            </w:r>
            <w:proofErr w:type="spellStart"/>
            <w:r w:rsidRPr="00D15A8A">
              <w:rPr>
                <w:rFonts w:ascii="Times New Roman" w:eastAsia="Calibri" w:hAnsi="Times New Roman" w:cs="Times New Roman"/>
                <w:sz w:val="28"/>
                <w:szCs w:val="28"/>
              </w:rPr>
              <w:t>bioresources</w:t>
            </w:r>
            <w:proofErr w:type="spellEnd"/>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AC4BC7" w:rsidRDefault="00AC4BC7">
            <w:pPr>
              <w:spacing w:after="0" w:line="240" w:lineRule="auto"/>
              <w:rPr>
                <w:rFonts w:ascii="Times New Roman" w:eastAsia="Calibri" w:hAnsi="Times New Roman" w:cs="Times New Roman"/>
                <w:color w:val="FF0000"/>
                <w:sz w:val="28"/>
                <w:szCs w:val="28"/>
                <w:lang w:val="en-US"/>
              </w:rPr>
            </w:pPr>
            <w:r w:rsidRPr="00AC4BC7">
              <w:rPr>
                <w:rFonts w:ascii="Times New Roman" w:eastAsia="Calibri" w:hAnsi="Times New Roman" w:cs="Times New Roman"/>
                <w:color w:val="FF0000"/>
                <w:sz w:val="28"/>
                <w:szCs w:val="28"/>
                <w:lang w:val="en-US"/>
              </w:rPr>
              <w:t>Code and Classification of Areas of Training</w:t>
            </w:r>
          </w:p>
        </w:tc>
        <w:tc>
          <w:tcPr>
            <w:tcW w:w="5312" w:type="dxa"/>
            <w:tcBorders>
              <w:top w:val="single" w:sz="4" w:space="0" w:color="auto"/>
              <w:left w:val="single" w:sz="4" w:space="0" w:color="auto"/>
              <w:bottom w:val="single" w:sz="4" w:space="0" w:color="auto"/>
              <w:right w:val="single" w:sz="4" w:space="0" w:color="auto"/>
            </w:tcBorders>
          </w:tcPr>
          <w:p w:rsidR="00682F81" w:rsidRPr="00D15A8A" w:rsidRDefault="00682F81">
            <w:pPr>
              <w:spacing w:after="0" w:line="240" w:lineRule="auto"/>
              <w:jc w:val="both"/>
              <w:rPr>
                <w:rFonts w:ascii="Times New Roman" w:eastAsia="Calibri" w:hAnsi="Times New Roman" w:cs="Times New Roman"/>
                <w:sz w:val="28"/>
                <w:szCs w:val="28"/>
                <w:lang w:val="en-US"/>
              </w:rPr>
            </w:pPr>
          </w:p>
          <w:p w:rsidR="00682F81" w:rsidRPr="00D15A8A" w:rsidRDefault="00682F81">
            <w:pPr>
              <w:spacing w:after="0" w:line="240" w:lineRule="auto"/>
              <w:jc w:val="both"/>
              <w:rPr>
                <w:rFonts w:ascii="Times New Roman" w:eastAsia="Calibri" w:hAnsi="Times New Roman" w:cs="Times New Roman"/>
                <w:sz w:val="28"/>
                <w:szCs w:val="28"/>
                <w:lang w:val="kk-KZ"/>
              </w:rPr>
            </w:pPr>
            <w:r w:rsidRPr="00D15A8A">
              <w:rPr>
                <w:rFonts w:ascii="Times New Roman" w:eastAsia="Calibri" w:hAnsi="Times New Roman" w:cs="Times New Roman"/>
                <w:sz w:val="28"/>
                <w:szCs w:val="28"/>
              </w:rPr>
              <w:t xml:space="preserve">6B081- </w:t>
            </w:r>
            <w:r w:rsidRPr="00D15A8A">
              <w:rPr>
                <w:rFonts w:ascii="Times New Roman" w:eastAsia="Calibri" w:hAnsi="Times New Roman" w:cs="Times New Roman"/>
                <w:sz w:val="28"/>
                <w:szCs w:val="28"/>
                <w:lang w:val="kk-KZ"/>
              </w:rPr>
              <w:t>Agronomy</w:t>
            </w:r>
          </w:p>
        </w:tc>
      </w:tr>
      <w:tr w:rsidR="00682F81" w:rsidRPr="00D15A8A" w:rsidTr="00D06EBB">
        <w:trPr>
          <w:trHeight w:val="344"/>
        </w:trPr>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AC4BC7">
            <w:pPr>
              <w:spacing w:after="0" w:line="240" w:lineRule="auto"/>
              <w:rPr>
                <w:rFonts w:ascii="Times New Roman" w:eastAsia="Calibri" w:hAnsi="Times New Roman" w:cs="Times New Roman"/>
                <w:sz w:val="28"/>
                <w:szCs w:val="28"/>
                <w:lang w:val="kk-KZ"/>
              </w:rPr>
            </w:pPr>
            <w:r w:rsidRPr="00AC4BC7">
              <w:rPr>
                <w:rFonts w:ascii="Times New Roman" w:eastAsia="Calibri" w:hAnsi="Times New Roman" w:cs="Times New Roman"/>
                <w:sz w:val="28"/>
                <w:szCs w:val="28"/>
                <w:lang w:val="kk-KZ"/>
              </w:rPr>
              <w:t>Group of educational programs (EP)</w:t>
            </w:r>
          </w:p>
        </w:tc>
        <w:tc>
          <w:tcPr>
            <w:tcW w:w="5312" w:type="dxa"/>
            <w:tcBorders>
              <w:top w:val="single" w:sz="4" w:space="0" w:color="auto"/>
              <w:left w:val="single" w:sz="4" w:space="0" w:color="auto"/>
              <w:bottom w:val="single" w:sz="4" w:space="0" w:color="auto"/>
              <w:right w:val="single" w:sz="4" w:space="0" w:color="auto"/>
            </w:tcBorders>
            <w:hideMark/>
          </w:tcPr>
          <w:p w:rsidR="00682F81" w:rsidRPr="00D06EBB" w:rsidRDefault="00682F81" w:rsidP="00D06EBB">
            <w:pPr>
              <w:spacing w:after="0" w:line="240" w:lineRule="auto"/>
              <w:jc w:val="both"/>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rPr>
              <w:t xml:space="preserve">B077- </w:t>
            </w:r>
            <w:proofErr w:type="gramStart"/>
            <w:r w:rsidR="00D06EBB">
              <w:rPr>
                <w:rFonts w:ascii="Times New Roman" w:eastAsia="Calibri" w:hAnsi="Times New Roman" w:cs="Times New Roman"/>
                <w:sz w:val="28"/>
                <w:szCs w:val="28"/>
                <w:lang w:val="kk-KZ"/>
              </w:rPr>
              <w:t>С</w:t>
            </w:r>
            <w:proofErr w:type="spellStart"/>
            <w:proofErr w:type="gramEnd"/>
            <w:r w:rsidR="00D06EBB">
              <w:rPr>
                <w:rFonts w:ascii="Times New Roman" w:eastAsia="Calibri" w:hAnsi="Times New Roman" w:cs="Times New Roman"/>
                <w:sz w:val="28"/>
                <w:szCs w:val="28"/>
                <w:lang w:val="en-US"/>
              </w:rPr>
              <w:t>rop</w:t>
            </w:r>
            <w:proofErr w:type="spellEnd"/>
            <w:r w:rsidR="00D06EBB">
              <w:rPr>
                <w:rFonts w:ascii="Times New Roman" w:eastAsia="Calibri" w:hAnsi="Times New Roman" w:cs="Times New Roman"/>
                <w:sz w:val="28"/>
                <w:szCs w:val="28"/>
                <w:lang w:val="en-US"/>
              </w:rPr>
              <w:t xml:space="preserve"> production</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5C36F2" w:rsidRDefault="00682F81">
            <w:pPr>
              <w:spacing w:after="0" w:line="240" w:lineRule="auto"/>
              <w:rPr>
                <w:rFonts w:ascii="Times New Roman" w:eastAsia="Calibri" w:hAnsi="Times New Roman" w:cs="Times New Roman"/>
                <w:color w:val="FF0000"/>
                <w:sz w:val="28"/>
                <w:szCs w:val="28"/>
              </w:rPr>
            </w:pPr>
            <w:proofErr w:type="spellStart"/>
            <w:r w:rsidRPr="005C36F2">
              <w:rPr>
                <w:rFonts w:ascii="Times New Roman" w:eastAsia="Calibri" w:hAnsi="Times New Roman" w:cs="Times New Roman"/>
                <w:color w:val="FF0000"/>
                <w:sz w:val="28"/>
                <w:szCs w:val="28"/>
              </w:rPr>
              <w:t>Type</w:t>
            </w:r>
            <w:proofErr w:type="spellEnd"/>
            <w:r w:rsidRPr="005C36F2">
              <w:rPr>
                <w:rFonts w:ascii="Times New Roman" w:eastAsia="Calibri" w:hAnsi="Times New Roman" w:cs="Times New Roman"/>
                <w:color w:val="FF0000"/>
                <w:sz w:val="28"/>
                <w:szCs w:val="28"/>
              </w:rPr>
              <w:t xml:space="preserve"> </w:t>
            </w:r>
            <w:proofErr w:type="spellStart"/>
            <w:r w:rsidRPr="005C36F2">
              <w:rPr>
                <w:rFonts w:ascii="Times New Roman" w:eastAsia="Calibri" w:hAnsi="Times New Roman" w:cs="Times New Roman"/>
                <w:color w:val="FF0000"/>
                <w:sz w:val="28"/>
                <w:szCs w:val="28"/>
              </w:rPr>
              <w:t>of</w:t>
            </w:r>
            <w:proofErr w:type="spellEnd"/>
            <w:r w:rsidRPr="005C36F2">
              <w:rPr>
                <w:rFonts w:ascii="Times New Roman" w:eastAsia="Calibri" w:hAnsi="Times New Roman" w:cs="Times New Roman"/>
                <w:color w:val="FF0000"/>
                <w:sz w:val="28"/>
                <w:szCs w:val="28"/>
              </w:rPr>
              <w:t xml:space="preserve">  EP</w:t>
            </w:r>
          </w:p>
        </w:tc>
        <w:tc>
          <w:tcPr>
            <w:tcW w:w="5312" w:type="dxa"/>
            <w:tcBorders>
              <w:top w:val="single" w:sz="4" w:space="0" w:color="auto"/>
              <w:left w:val="single" w:sz="4" w:space="0" w:color="auto"/>
              <w:bottom w:val="single" w:sz="4" w:space="0" w:color="auto"/>
              <w:right w:val="single" w:sz="4" w:space="0" w:color="auto"/>
            </w:tcBorders>
            <w:hideMark/>
          </w:tcPr>
          <w:p w:rsidR="00682F81" w:rsidRPr="00D06EBB" w:rsidRDefault="00D06EBB">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Acting EP</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5C36F2" w:rsidRDefault="00682F81">
            <w:pPr>
              <w:spacing w:after="0" w:line="240" w:lineRule="auto"/>
              <w:jc w:val="both"/>
              <w:rPr>
                <w:rFonts w:ascii="Times New Roman" w:eastAsia="Calibri" w:hAnsi="Times New Roman" w:cs="Times New Roman"/>
                <w:color w:val="FF0000"/>
                <w:sz w:val="28"/>
                <w:szCs w:val="28"/>
              </w:rPr>
            </w:pPr>
            <w:r w:rsidRPr="005C36F2">
              <w:rPr>
                <w:rFonts w:ascii="Times New Roman" w:eastAsia="Calibri" w:hAnsi="Times New Roman" w:cs="Times New Roman"/>
                <w:bCs/>
                <w:color w:val="FF0000"/>
                <w:sz w:val="28"/>
                <w:szCs w:val="28"/>
              </w:rPr>
              <w:t xml:space="preserve">ISCE </w:t>
            </w:r>
            <w:proofErr w:type="spellStart"/>
            <w:r w:rsidRPr="005C36F2">
              <w:rPr>
                <w:rFonts w:ascii="Times New Roman" w:eastAsia="Calibri" w:hAnsi="Times New Roman" w:cs="Times New Roman"/>
                <w:bCs/>
                <w:color w:val="FF0000"/>
                <w:sz w:val="28"/>
                <w:szCs w:val="28"/>
              </w:rPr>
              <w:t>level</w:t>
            </w:r>
            <w:proofErr w:type="spellEnd"/>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lang w:val="kk-KZ"/>
              </w:rPr>
            </w:pPr>
            <w:r w:rsidRPr="00D15A8A">
              <w:rPr>
                <w:rFonts w:ascii="Times New Roman" w:eastAsia="Calibri" w:hAnsi="Times New Roman" w:cs="Times New Roman"/>
                <w:sz w:val="28"/>
                <w:szCs w:val="28"/>
                <w:lang w:val="kk-KZ"/>
              </w:rPr>
              <w:t>6</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5C36F2" w:rsidRDefault="00682F81">
            <w:pPr>
              <w:spacing w:after="0" w:line="240" w:lineRule="auto"/>
              <w:jc w:val="both"/>
              <w:rPr>
                <w:rFonts w:ascii="Times New Roman" w:eastAsia="Calibri" w:hAnsi="Times New Roman" w:cs="Times New Roman"/>
                <w:color w:val="FF0000"/>
                <w:sz w:val="28"/>
                <w:szCs w:val="28"/>
              </w:rPr>
            </w:pPr>
            <w:r w:rsidRPr="005C36F2">
              <w:rPr>
                <w:rFonts w:ascii="Times New Roman" w:eastAsia="Calibri" w:hAnsi="Times New Roman" w:cs="Times New Roman"/>
                <w:bCs/>
                <w:color w:val="FF0000"/>
                <w:sz w:val="28"/>
                <w:szCs w:val="28"/>
              </w:rPr>
              <w:t xml:space="preserve">NQF </w:t>
            </w:r>
            <w:proofErr w:type="spellStart"/>
            <w:r w:rsidRPr="005C36F2">
              <w:rPr>
                <w:rFonts w:ascii="Times New Roman" w:eastAsia="Calibri" w:hAnsi="Times New Roman" w:cs="Times New Roman"/>
                <w:bCs/>
                <w:color w:val="FF0000"/>
                <w:sz w:val="28"/>
                <w:szCs w:val="28"/>
              </w:rPr>
              <w:t>level</w:t>
            </w:r>
            <w:proofErr w:type="spellEnd"/>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rPr>
            </w:pPr>
            <w:r w:rsidRPr="00D15A8A">
              <w:rPr>
                <w:rFonts w:ascii="Times New Roman" w:eastAsia="Calibri" w:hAnsi="Times New Roman" w:cs="Times New Roman"/>
                <w:sz w:val="28"/>
                <w:szCs w:val="28"/>
              </w:rPr>
              <w:t>6</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5C36F2" w:rsidRDefault="005C36F2">
            <w:pPr>
              <w:spacing w:after="0" w:line="240" w:lineRule="auto"/>
              <w:jc w:val="both"/>
              <w:rPr>
                <w:rFonts w:ascii="Times New Roman" w:eastAsia="Calibri" w:hAnsi="Times New Roman" w:cs="Times New Roman"/>
                <w:color w:val="FF0000"/>
                <w:sz w:val="28"/>
                <w:szCs w:val="28"/>
              </w:rPr>
            </w:pPr>
            <w:r w:rsidRPr="005C36F2">
              <w:rPr>
                <w:rFonts w:ascii="Times New Roman" w:eastAsia="Calibri" w:hAnsi="Times New Roman" w:cs="Times New Roman"/>
                <w:bCs/>
                <w:color w:val="FF0000"/>
                <w:sz w:val="28"/>
                <w:szCs w:val="28"/>
              </w:rPr>
              <w:t xml:space="preserve">IQF </w:t>
            </w:r>
            <w:proofErr w:type="spellStart"/>
            <w:r w:rsidRPr="005C36F2">
              <w:rPr>
                <w:rFonts w:ascii="Times New Roman" w:eastAsia="Calibri" w:hAnsi="Times New Roman" w:cs="Times New Roman"/>
                <w:bCs/>
                <w:color w:val="FF0000"/>
                <w:sz w:val="28"/>
                <w:szCs w:val="28"/>
              </w:rPr>
              <w:t>level</w:t>
            </w:r>
            <w:proofErr w:type="spellEnd"/>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rPr>
            </w:pPr>
            <w:r w:rsidRPr="00D15A8A">
              <w:rPr>
                <w:rFonts w:ascii="Times New Roman" w:eastAsia="Calibri" w:hAnsi="Times New Roman" w:cs="Times New Roman"/>
                <w:sz w:val="28"/>
                <w:szCs w:val="28"/>
              </w:rPr>
              <w:t>6</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Language of learning</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rPr>
            </w:pPr>
            <w:proofErr w:type="spellStart"/>
            <w:r w:rsidRPr="00D15A8A">
              <w:rPr>
                <w:rFonts w:ascii="Times New Roman" w:eastAsia="Calibri" w:hAnsi="Times New Roman" w:cs="Times New Roman"/>
                <w:sz w:val="28"/>
                <w:szCs w:val="28"/>
              </w:rPr>
              <w:t>Kazakh</w:t>
            </w:r>
            <w:proofErr w:type="spellEnd"/>
            <w:r w:rsidRPr="00D15A8A">
              <w:rPr>
                <w:rFonts w:ascii="Times New Roman" w:eastAsia="Calibri" w:hAnsi="Times New Roman" w:cs="Times New Roman"/>
                <w:sz w:val="28"/>
                <w:szCs w:val="28"/>
              </w:rPr>
              <w:t xml:space="preserve">, </w:t>
            </w:r>
            <w:proofErr w:type="spellStart"/>
            <w:r w:rsidRPr="00D15A8A">
              <w:rPr>
                <w:rFonts w:ascii="Times New Roman" w:eastAsia="Calibri" w:hAnsi="Times New Roman" w:cs="Times New Roman"/>
                <w:sz w:val="28"/>
                <w:szCs w:val="28"/>
              </w:rPr>
              <w:t>Russian</w:t>
            </w:r>
            <w:proofErr w:type="spellEnd"/>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The complexity of the  EP</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bCs/>
                <w:sz w:val="28"/>
                <w:szCs w:val="28"/>
              </w:rPr>
            </w:pPr>
            <w:r w:rsidRPr="00D15A8A">
              <w:rPr>
                <w:rFonts w:ascii="Times New Roman" w:eastAsia="Calibri" w:hAnsi="Times New Roman" w:cs="Times New Roman"/>
                <w:bCs/>
                <w:sz w:val="28"/>
                <w:szCs w:val="28"/>
              </w:rPr>
              <w:t>24</w:t>
            </w:r>
            <w:r w:rsidRPr="00D15A8A">
              <w:rPr>
                <w:rFonts w:ascii="Times New Roman" w:eastAsia="Calibri" w:hAnsi="Times New Roman" w:cs="Times New Roman"/>
                <w:bCs/>
                <w:sz w:val="28"/>
                <w:szCs w:val="28"/>
                <w:lang w:val="kk-KZ"/>
              </w:rPr>
              <w:t xml:space="preserve">0 </w:t>
            </w:r>
            <w:proofErr w:type="spellStart"/>
            <w:r w:rsidRPr="00D15A8A">
              <w:rPr>
                <w:rFonts w:ascii="Times New Roman" w:eastAsia="Calibri" w:hAnsi="Times New Roman" w:cs="Times New Roman"/>
                <w:bCs/>
                <w:sz w:val="28"/>
                <w:szCs w:val="28"/>
              </w:rPr>
              <w:t>credits</w:t>
            </w:r>
            <w:proofErr w:type="spellEnd"/>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Distinctive features of  EP</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Times New Roman" w:hAnsi="Times New Roman" w:cs="Times New Roman"/>
                <w:sz w:val="28"/>
                <w:szCs w:val="28"/>
                <w:lang w:val="de-DE" w:eastAsia="de-DE"/>
              </w:rPr>
            </w:pPr>
            <w:proofErr w:type="spellStart"/>
            <w:r w:rsidRPr="00D15A8A">
              <w:rPr>
                <w:rFonts w:ascii="Times New Roman" w:eastAsia="Times New Roman" w:hAnsi="Times New Roman" w:cs="Times New Roman"/>
                <w:sz w:val="28"/>
                <w:szCs w:val="28"/>
                <w:lang w:eastAsia="de-DE"/>
              </w:rPr>
              <w:t>Dual</w:t>
            </w:r>
            <w:proofErr w:type="spellEnd"/>
            <w:r w:rsidRPr="00D15A8A">
              <w:rPr>
                <w:rFonts w:ascii="Times New Roman" w:eastAsia="Times New Roman" w:hAnsi="Times New Roman" w:cs="Times New Roman"/>
                <w:sz w:val="28"/>
                <w:szCs w:val="28"/>
                <w:lang w:eastAsia="de-DE"/>
              </w:rPr>
              <w:t xml:space="preserve"> </w:t>
            </w:r>
            <w:proofErr w:type="spellStart"/>
            <w:r w:rsidRPr="00D15A8A">
              <w:rPr>
                <w:rFonts w:ascii="Times New Roman" w:eastAsia="Times New Roman" w:hAnsi="Times New Roman" w:cs="Times New Roman"/>
                <w:sz w:val="28"/>
                <w:szCs w:val="28"/>
                <w:lang w:eastAsia="de-DE"/>
              </w:rPr>
              <w:t>training</w:t>
            </w:r>
            <w:proofErr w:type="spellEnd"/>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University Partner (</w:t>
            </w:r>
            <w:r w:rsidRPr="00D15A8A">
              <w:rPr>
                <w:rFonts w:ascii="Times New Roman" w:eastAsia="Calibri" w:hAnsi="Times New Roman" w:cs="Times New Roman"/>
                <w:bCs/>
                <w:sz w:val="28"/>
                <w:szCs w:val="28"/>
              </w:rPr>
              <w:t xml:space="preserve"> JEP</w:t>
            </w:r>
            <w:r w:rsidRPr="00D15A8A">
              <w:rPr>
                <w:rFonts w:ascii="Times New Roman" w:eastAsia="Calibri" w:hAnsi="Times New Roman" w:cs="Times New Roman"/>
                <w:sz w:val="28"/>
                <w:szCs w:val="28"/>
                <w:lang w:val="en-US"/>
              </w:rPr>
              <w:t xml:space="preserve"> )</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lang w:val="kk-KZ"/>
              </w:rPr>
            </w:pPr>
            <w:r w:rsidRPr="00D15A8A">
              <w:rPr>
                <w:rFonts w:ascii="Times New Roman" w:eastAsia="Calibri" w:hAnsi="Times New Roman" w:cs="Times New Roman"/>
                <w:sz w:val="28"/>
                <w:szCs w:val="28"/>
                <w:lang w:val="kk-KZ"/>
              </w:rPr>
              <w:t>-</w:t>
            </w:r>
          </w:p>
        </w:tc>
      </w:tr>
      <w:tr w:rsidR="00682F81" w:rsidRPr="00D15A8A" w:rsidTr="00D06EBB">
        <w:tc>
          <w:tcPr>
            <w:tcW w:w="4078"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University Partner (</w:t>
            </w:r>
            <w:r w:rsidRPr="00D15A8A">
              <w:rPr>
                <w:rFonts w:ascii="Times New Roman" w:eastAsia="Calibri" w:hAnsi="Times New Roman" w:cs="Times New Roman"/>
                <w:bCs/>
                <w:sz w:val="28"/>
                <w:szCs w:val="28"/>
              </w:rPr>
              <w:t xml:space="preserve"> TDEP</w:t>
            </w:r>
            <w:r w:rsidRPr="00D15A8A">
              <w:rPr>
                <w:rFonts w:ascii="Times New Roman" w:eastAsia="Calibri" w:hAnsi="Times New Roman" w:cs="Times New Roman"/>
                <w:sz w:val="28"/>
                <w:szCs w:val="28"/>
                <w:lang w:val="en-US"/>
              </w:rPr>
              <w:t xml:space="preserve"> )</w:t>
            </w:r>
          </w:p>
        </w:tc>
        <w:tc>
          <w:tcPr>
            <w:tcW w:w="5312" w:type="dxa"/>
            <w:tcBorders>
              <w:top w:val="single" w:sz="4" w:space="0" w:color="auto"/>
              <w:left w:val="single" w:sz="4" w:space="0" w:color="auto"/>
              <w:bottom w:val="single" w:sz="4" w:space="0" w:color="auto"/>
              <w:right w:val="single" w:sz="4" w:space="0" w:color="auto"/>
            </w:tcBorders>
            <w:hideMark/>
          </w:tcPr>
          <w:p w:rsidR="00682F81" w:rsidRPr="00D15A8A" w:rsidRDefault="00682F81">
            <w:pPr>
              <w:spacing w:after="0" w:line="240" w:lineRule="auto"/>
              <w:jc w:val="both"/>
              <w:rPr>
                <w:rFonts w:ascii="Times New Roman" w:eastAsia="Calibri" w:hAnsi="Times New Roman" w:cs="Times New Roman"/>
                <w:sz w:val="28"/>
                <w:szCs w:val="28"/>
                <w:lang w:val="kk-KZ"/>
              </w:rPr>
            </w:pPr>
            <w:r w:rsidRPr="00D15A8A">
              <w:rPr>
                <w:rFonts w:ascii="Times New Roman" w:eastAsia="Calibri" w:hAnsi="Times New Roman" w:cs="Times New Roman"/>
                <w:sz w:val="28"/>
                <w:szCs w:val="28"/>
                <w:lang w:val="kk-KZ"/>
              </w:rPr>
              <w:t>-</w:t>
            </w:r>
          </w:p>
        </w:tc>
      </w:tr>
    </w:tbl>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Pr="00D15A8A" w:rsidRDefault="00682F81" w:rsidP="00682F81">
      <w:pPr>
        <w:spacing w:after="0" w:line="240" w:lineRule="auto"/>
        <w:ind w:right="1134"/>
        <w:rPr>
          <w:rFonts w:ascii="Times New Roman" w:eastAsia="Times New Roman" w:hAnsi="Times New Roman" w:cs="Times New Roman"/>
          <w:bCs/>
          <w:sz w:val="28"/>
          <w:szCs w:val="28"/>
          <w:lang w:val="kk-KZ"/>
        </w:rPr>
      </w:pPr>
    </w:p>
    <w:p w:rsidR="00682F81" w:rsidRDefault="00682F81" w:rsidP="00682F81">
      <w:pPr>
        <w:spacing w:after="0" w:line="240" w:lineRule="auto"/>
        <w:ind w:right="1134"/>
        <w:jc w:val="center"/>
        <w:rPr>
          <w:rFonts w:ascii="Times New Roman" w:eastAsia="Times New Roman" w:hAnsi="Times New Roman" w:cs="Times New Roman"/>
          <w:bCs/>
          <w:sz w:val="28"/>
          <w:szCs w:val="28"/>
          <w:lang w:val="en-US"/>
        </w:rPr>
      </w:pPr>
    </w:p>
    <w:p w:rsidR="003F6CAD" w:rsidRDefault="003F6CAD" w:rsidP="00682F81">
      <w:pPr>
        <w:spacing w:after="0" w:line="240" w:lineRule="auto"/>
        <w:ind w:right="1134"/>
        <w:jc w:val="center"/>
        <w:rPr>
          <w:rFonts w:ascii="Times New Roman" w:eastAsia="Times New Roman" w:hAnsi="Times New Roman" w:cs="Times New Roman"/>
          <w:bCs/>
          <w:sz w:val="28"/>
          <w:szCs w:val="28"/>
          <w:lang w:val="en-US"/>
        </w:rPr>
      </w:pPr>
    </w:p>
    <w:p w:rsidR="003F6CAD" w:rsidRDefault="003F6CAD" w:rsidP="00682F81">
      <w:pPr>
        <w:spacing w:after="0" w:line="240" w:lineRule="auto"/>
        <w:ind w:right="1134"/>
        <w:jc w:val="center"/>
        <w:rPr>
          <w:rFonts w:ascii="Times New Roman" w:eastAsia="Times New Roman" w:hAnsi="Times New Roman" w:cs="Times New Roman"/>
          <w:bCs/>
          <w:sz w:val="28"/>
          <w:szCs w:val="28"/>
          <w:lang w:val="en-US"/>
        </w:rPr>
      </w:pPr>
    </w:p>
    <w:p w:rsidR="00682F81" w:rsidRPr="00D15A8A" w:rsidRDefault="00682F81" w:rsidP="00682F81">
      <w:pPr>
        <w:tabs>
          <w:tab w:val="left" w:pos="9638"/>
        </w:tabs>
        <w:spacing w:after="0" w:line="240" w:lineRule="auto"/>
        <w:ind w:right="-1"/>
        <w:jc w:val="center"/>
        <w:rPr>
          <w:rFonts w:ascii="Times New Roman" w:eastAsia="Times New Roman" w:hAnsi="Times New Roman" w:cs="Times New Roman"/>
          <w:bCs/>
          <w:sz w:val="28"/>
          <w:szCs w:val="28"/>
          <w:lang w:val="kk-KZ"/>
        </w:rPr>
      </w:pPr>
      <w:r w:rsidRPr="00D15A8A">
        <w:rPr>
          <w:rFonts w:ascii="Times New Roman" w:eastAsia="Times New Roman" w:hAnsi="Times New Roman" w:cs="Times New Roman"/>
          <w:bCs/>
          <w:sz w:val="28"/>
          <w:szCs w:val="28"/>
          <w:lang w:val="kk-KZ"/>
        </w:rPr>
        <w:t xml:space="preserve">Shymkent- </w:t>
      </w:r>
      <w:r w:rsidRPr="00D15A8A">
        <w:rPr>
          <w:rFonts w:ascii="Times New Roman" w:eastAsia="Times New Roman" w:hAnsi="Times New Roman" w:cs="Times New Roman"/>
          <w:bCs/>
          <w:sz w:val="28"/>
          <w:szCs w:val="28"/>
        </w:rPr>
        <w:t>202</w:t>
      </w:r>
      <w:r w:rsidR="001F148C">
        <w:rPr>
          <w:rFonts w:ascii="Times New Roman" w:eastAsia="Times New Roman" w:hAnsi="Times New Roman" w:cs="Times New Roman"/>
          <w:bCs/>
          <w:sz w:val="28"/>
          <w:szCs w:val="28"/>
        </w:rPr>
        <w:t>4</w:t>
      </w:r>
      <w:r w:rsidRPr="00D15A8A">
        <w:rPr>
          <w:rFonts w:ascii="Times New Roman" w:eastAsia="Times New Roman" w:hAnsi="Times New Roman" w:cs="Times New Roman"/>
          <w:bCs/>
          <w:sz w:val="28"/>
          <w:szCs w:val="28"/>
          <w:lang w:val="en-US"/>
        </w:rPr>
        <w:t>y</w:t>
      </w:r>
    </w:p>
    <w:p w:rsidR="00682F81" w:rsidRPr="00D15A8A" w:rsidRDefault="00682F81" w:rsidP="00682F81">
      <w:pPr>
        <w:autoSpaceDE w:val="0"/>
        <w:autoSpaceDN w:val="0"/>
        <w:adjustRightInd w:val="0"/>
        <w:spacing w:after="0" w:line="240" w:lineRule="auto"/>
        <w:rPr>
          <w:rFonts w:ascii="Times New Roman" w:eastAsia="Calibri" w:hAnsi="Times New Roman" w:cs="Times New Roman"/>
          <w:sz w:val="28"/>
          <w:szCs w:val="28"/>
        </w:rPr>
      </w:pPr>
      <w:r w:rsidRPr="00D15A8A">
        <w:rPr>
          <w:rFonts w:ascii="Times New Roman" w:eastAsia="Calibri" w:hAnsi="Times New Roman" w:cs="Times New Roman"/>
          <w:sz w:val="28"/>
          <w:szCs w:val="28"/>
          <w:lang w:val="en-US"/>
        </w:rPr>
        <w:lastRenderedPageBreak/>
        <w:t>Drafters</w:t>
      </w:r>
      <w:r w:rsidRPr="00D15A8A">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1665"/>
      </w:tblGrid>
      <w:tr w:rsidR="00682F81" w:rsidRPr="00D15A8A" w:rsidTr="00682F81">
        <w:tc>
          <w:tcPr>
            <w:tcW w:w="2660"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jc w:val="center"/>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rPr>
              <w:t>F</w:t>
            </w:r>
            <w:proofErr w:type="spellStart"/>
            <w:r w:rsidRPr="00D15A8A">
              <w:rPr>
                <w:rFonts w:ascii="Times New Roman" w:eastAsia="Calibri" w:hAnsi="Times New Roman" w:cs="Times New Roman"/>
                <w:sz w:val="28"/>
                <w:szCs w:val="28"/>
                <w:lang w:val="en-US"/>
              </w:rPr>
              <w:t>ullname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15A8A">
              <w:rPr>
                <w:rFonts w:ascii="Times New Roman" w:eastAsia="Calibri" w:hAnsi="Times New Roman" w:cs="Times New Roman"/>
                <w:sz w:val="28"/>
                <w:szCs w:val="28"/>
              </w:rPr>
              <w:t>position</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15A8A">
              <w:rPr>
                <w:rFonts w:ascii="Times New Roman" w:eastAsia="Calibri" w:hAnsi="Times New Roman" w:cs="Times New Roman"/>
                <w:sz w:val="28"/>
                <w:szCs w:val="28"/>
              </w:rPr>
              <w:t>signature</w:t>
            </w:r>
            <w:proofErr w:type="spellEnd"/>
          </w:p>
        </w:tc>
      </w:tr>
      <w:tr w:rsidR="00682F81" w:rsidRPr="00F47AB2" w:rsidTr="00682F81">
        <w:tc>
          <w:tcPr>
            <w:tcW w:w="2660" w:type="dxa"/>
            <w:tcBorders>
              <w:top w:val="single" w:sz="4" w:space="0" w:color="auto"/>
              <w:left w:val="single" w:sz="4" w:space="0" w:color="auto"/>
              <w:bottom w:val="single" w:sz="4" w:space="0" w:color="auto"/>
              <w:right w:val="single" w:sz="4" w:space="0" w:color="auto"/>
            </w:tcBorders>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Yusupov</w:t>
            </w:r>
            <w:proofErr w:type="spellEnd"/>
            <w:r w:rsidRPr="00D15A8A">
              <w:rPr>
                <w:rFonts w:ascii="Times New Roman" w:eastAsia="Times New Roman" w:hAnsi="Times New Roman" w:cs="Times New Roman"/>
                <w:sz w:val="28"/>
                <w:szCs w:val="28"/>
              </w:rPr>
              <w:t xml:space="preserve"> </w:t>
            </w:r>
            <w:proofErr w:type="spellStart"/>
            <w:r w:rsidRPr="00D15A8A">
              <w:rPr>
                <w:rFonts w:ascii="Times New Roman" w:eastAsia="Times New Roman" w:hAnsi="Times New Roman" w:cs="Times New Roman"/>
                <w:sz w:val="28"/>
                <w:szCs w:val="28"/>
              </w:rPr>
              <w:t>Sh</w:t>
            </w:r>
            <w:proofErr w:type="spellEnd"/>
            <w:r w:rsidRPr="00D15A8A">
              <w:rPr>
                <w:rFonts w:ascii="Times New Roman" w:eastAsia="Times New Roman" w:hAnsi="Times New Roman" w:cs="Times New Roman"/>
                <w:sz w:val="28"/>
                <w:szCs w:val="28"/>
              </w:rPr>
              <w:t>.</w:t>
            </w:r>
          </w:p>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kk-KZ" w:eastAsia="en-US"/>
              </w:rPr>
            </w:pPr>
            <w:r w:rsidRPr="00D15A8A">
              <w:rPr>
                <w:rFonts w:ascii="Times New Roman" w:eastAsia="Calibri" w:hAnsi="Times New Roman" w:cs="Times New Roman"/>
                <w:sz w:val="28"/>
                <w:szCs w:val="28"/>
                <w:lang w:val="kk-KZ" w:eastAsia="en-US"/>
              </w:rPr>
              <w:t xml:space="preserve">Candidate of Agricultural Sciences, Senior Lecturer of the </w:t>
            </w:r>
            <w:r w:rsidRPr="00D15A8A">
              <w:rPr>
                <w:rFonts w:ascii="Times New Roman" w:eastAsia="Calibri" w:hAnsi="Times New Roman" w:cs="Times New Roman"/>
                <w:sz w:val="28"/>
                <w:szCs w:val="28"/>
                <w:lang w:val="de-DE" w:eastAsia="en-US"/>
              </w:rPr>
              <w:t xml:space="preserve">„Plant </w:t>
            </w:r>
            <w:proofErr w:type="spellStart"/>
            <w:r w:rsidRPr="00D15A8A">
              <w:rPr>
                <w:rFonts w:ascii="Times New Roman" w:eastAsia="Calibri" w:hAnsi="Times New Roman" w:cs="Times New Roman"/>
                <w:sz w:val="28"/>
                <w:szCs w:val="28"/>
                <w:lang w:val="de-DE" w:eastAsia="en-US"/>
              </w:rPr>
              <w:t>growing</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and</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animal</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husbandry</w:t>
            </w:r>
            <w:proofErr w:type="spellEnd"/>
            <w:r w:rsidRPr="00D15A8A">
              <w:rPr>
                <w:rFonts w:ascii="Times New Roman" w:eastAsia="Calibri" w:hAnsi="Times New Roman" w:cs="Times New Roman"/>
                <w:sz w:val="28"/>
                <w:szCs w:val="28"/>
                <w:lang w:val="de-DE" w:eastAsia="en-US"/>
              </w:rPr>
              <w:t>“ d</w:t>
            </w:r>
            <w:r w:rsidRPr="00D15A8A">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r>
      <w:tr w:rsidR="00682F81" w:rsidRPr="00F47AB2" w:rsidTr="00682F81">
        <w:tc>
          <w:tcPr>
            <w:tcW w:w="2660" w:type="dxa"/>
            <w:tcBorders>
              <w:top w:val="single" w:sz="4" w:space="0" w:color="auto"/>
              <w:left w:val="single" w:sz="4" w:space="0" w:color="auto"/>
              <w:bottom w:val="single" w:sz="4" w:space="0" w:color="auto"/>
              <w:right w:val="single" w:sz="4" w:space="0" w:color="auto"/>
            </w:tcBorders>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Murzabaev</w:t>
            </w:r>
            <w:proofErr w:type="spellEnd"/>
            <w:r w:rsidRPr="00D15A8A">
              <w:rPr>
                <w:rFonts w:ascii="Times New Roman" w:eastAsia="Times New Roman" w:hAnsi="Times New Roman" w:cs="Times New Roman"/>
                <w:sz w:val="28"/>
                <w:szCs w:val="28"/>
              </w:rPr>
              <w:t xml:space="preserve"> B.A.</w:t>
            </w:r>
          </w:p>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kk-KZ" w:eastAsia="en-US"/>
              </w:rPr>
            </w:pPr>
            <w:r w:rsidRPr="00D15A8A">
              <w:rPr>
                <w:rFonts w:ascii="Times New Roman" w:eastAsia="Calibri" w:hAnsi="Times New Roman" w:cs="Times New Roman"/>
                <w:sz w:val="28"/>
                <w:szCs w:val="28"/>
                <w:lang w:val="kk-KZ" w:eastAsia="en-US"/>
              </w:rPr>
              <w:t xml:space="preserve">Candidate of Agricultural Sciences, Senior Lecturer of the </w:t>
            </w:r>
            <w:r w:rsidRPr="00D15A8A">
              <w:rPr>
                <w:rFonts w:ascii="Times New Roman" w:eastAsia="Calibri" w:hAnsi="Times New Roman" w:cs="Times New Roman"/>
                <w:sz w:val="28"/>
                <w:szCs w:val="28"/>
                <w:lang w:val="de-DE" w:eastAsia="en-US"/>
              </w:rPr>
              <w:t xml:space="preserve">„Plant </w:t>
            </w:r>
            <w:proofErr w:type="spellStart"/>
            <w:r w:rsidRPr="00D15A8A">
              <w:rPr>
                <w:rFonts w:ascii="Times New Roman" w:eastAsia="Calibri" w:hAnsi="Times New Roman" w:cs="Times New Roman"/>
                <w:sz w:val="28"/>
                <w:szCs w:val="28"/>
                <w:lang w:val="de-DE" w:eastAsia="en-US"/>
              </w:rPr>
              <w:t>growing</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and</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animal</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husbandry</w:t>
            </w:r>
            <w:proofErr w:type="spellEnd"/>
            <w:r w:rsidRPr="00D15A8A">
              <w:rPr>
                <w:rFonts w:ascii="Times New Roman" w:eastAsia="Calibri" w:hAnsi="Times New Roman" w:cs="Times New Roman"/>
                <w:sz w:val="28"/>
                <w:szCs w:val="28"/>
                <w:lang w:val="de-DE" w:eastAsia="en-US"/>
              </w:rPr>
              <w:t>“ d</w:t>
            </w:r>
            <w:r w:rsidRPr="00D15A8A">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r>
      <w:tr w:rsidR="00682F81" w:rsidRPr="00F47AB2" w:rsidTr="00682F81">
        <w:tc>
          <w:tcPr>
            <w:tcW w:w="2660" w:type="dxa"/>
            <w:tcBorders>
              <w:top w:val="single" w:sz="4" w:space="0" w:color="auto"/>
              <w:left w:val="single" w:sz="4" w:space="0" w:color="auto"/>
              <w:bottom w:val="single" w:sz="4" w:space="0" w:color="auto"/>
              <w:right w:val="single" w:sz="4" w:space="0" w:color="auto"/>
            </w:tcBorders>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Aitbaeva</w:t>
            </w:r>
            <w:proofErr w:type="spellEnd"/>
            <w:r w:rsidRPr="00D15A8A">
              <w:rPr>
                <w:rFonts w:ascii="Times New Roman" w:eastAsia="Times New Roman" w:hAnsi="Times New Roman" w:cs="Times New Roman"/>
                <w:sz w:val="28"/>
                <w:szCs w:val="28"/>
              </w:rPr>
              <w:t xml:space="preserve"> A.S.</w:t>
            </w:r>
          </w:p>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Teacher</w:t>
            </w:r>
            <w:r w:rsidRPr="00D15A8A">
              <w:rPr>
                <w:rFonts w:ascii="Times New Roman" w:eastAsia="Times New Roman" w:hAnsi="Times New Roman" w:cs="Times New Roman"/>
                <w:sz w:val="28"/>
                <w:szCs w:val="28"/>
                <w:lang w:val="kk-KZ"/>
              </w:rPr>
              <w:t xml:space="preserve"> </w:t>
            </w:r>
            <w:r w:rsidRPr="00D15A8A">
              <w:rPr>
                <w:rFonts w:ascii="Times New Roman" w:eastAsia="Calibri" w:hAnsi="Times New Roman" w:cs="Times New Roman"/>
                <w:sz w:val="28"/>
                <w:szCs w:val="28"/>
                <w:lang w:val="kk-KZ" w:eastAsia="en-US"/>
              </w:rPr>
              <w:t xml:space="preserve">of the </w:t>
            </w:r>
            <w:r w:rsidRPr="00D15A8A">
              <w:rPr>
                <w:rFonts w:ascii="Times New Roman" w:eastAsia="Calibri" w:hAnsi="Times New Roman" w:cs="Times New Roman"/>
                <w:sz w:val="28"/>
                <w:szCs w:val="28"/>
                <w:lang w:val="de-DE" w:eastAsia="en-US"/>
              </w:rPr>
              <w:t xml:space="preserve">„Plant </w:t>
            </w:r>
            <w:proofErr w:type="spellStart"/>
            <w:r w:rsidRPr="00D15A8A">
              <w:rPr>
                <w:rFonts w:ascii="Times New Roman" w:eastAsia="Calibri" w:hAnsi="Times New Roman" w:cs="Times New Roman"/>
                <w:sz w:val="28"/>
                <w:szCs w:val="28"/>
                <w:lang w:val="de-DE" w:eastAsia="en-US"/>
              </w:rPr>
              <w:t>growing</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and</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animal</w:t>
            </w:r>
            <w:proofErr w:type="spellEnd"/>
            <w:r w:rsidRPr="00D15A8A">
              <w:rPr>
                <w:rFonts w:ascii="Times New Roman" w:eastAsia="Calibri" w:hAnsi="Times New Roman" w:cs="Times New Roman"/>
                <w:sz w:val="28"/>
                <w:szCs w:val="28"/>
                <w:lang w:val="kk-KZ" w:eastAsia="en-US"/>
              </w:rPr>
              <w:t xml:space="preserve"> </w:t>
            </w:r>
            <w:proofErr w:type="spellStart"/>
            <w:r w:rsidRPr="00D15A8A">
              <w:rPr>
                <w:rFonts w:ascii="Times New Roman" w:eastAsia="Calibri" w:hAnsi="Times New Roman" w:cs="Times New Roman"/>
                <w:sz w:val="28"/>
                <w:szCs w:val="28"/>
                <w:lang w:val="de-DE" w:eastAsia="en-US"/>
              </w:rPr>
              <w:t>husbandry</w:t>
            </w:r>
            <w:proofErr w:type="spellEnd"/>
            <w:r w:rsidRPr="00D15A8A">
              <w:rPr>
                <w:rFonts w:ascii="Times New Roman" w:eastAsia="Calibri" w:hAnsi="Times New Roman" w:cs="Times New Roman"/>
                <w:sz w:val="28"/>
                <w:szCs w:val="28"/>
                <w:lang w:val="de-DE" w:eastAsia="en-US"/>
              </w:rPr>
              <w:t>“ d</w:t>
            </w:r>
            <w:r w:rsidRPr="00D15A8A">
              <w:rPr>
                <w:rFonts w:ascii="Times New Roman" w:eastAsia="Calibri" w:hAnsi="Times New Roman" w:cs="Times New Roman"/>
                <w:sz w:val="28"/>
                <w:szCs w:val="28"/>
                <w:lang w:val="kk-KZ" w:eastAsia="en-US"/>
              </w:rPr>
              <w:t>epartment</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r>
      <w:tr w:rsidR="00682F81" w:rsidRPr="00D15A8A" w:rsidTr="00682F81">
        <w:trPr>
          <w:trHeight w:val="419"/>
        </w:trPr>
        <w:tc>
          <w:tcPr>
            <w:tcW w:w="2660" w:type="dxa"/>
            <w:tcBorders>
              <w:top w:val="single" w:sz="4" w:space="0" w:color="auto"/>
              <w:left w:val="single" w:sz="4" w:space="0" w:color="auto"/>
              <w:bottom w:val="single" w:sz="4" w:space="0" w:color="auto"/>
              <w:right w:val="single" w:sz="4" w:space="0" w:color="auto"/>
            </w:tcBorders>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Abilkasym</w:t>
            </w:r>
            <w:proofErr w:type="spellEnd"/>
            <w:r w:rsidRPr="00D15A8A">
              <w:rPr>
                <w:rFonts w:ascii="Times New Roman" w:eastAsia="Times New Roman" w:hAnsi="Times New Roman" w:cs="Times New Roman"/>
                <w:sz w:val="28"/>
                <w:szCs w:val="28"/>
              </w:rPr>
              <w:t xml:space="preserve"> B.</w:t>
            </w:r>
          </w:p>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kk-KZ"/>
              </w:rPr>
            </w:pPr>
            <w:proofErr w:type="spellStart"/>
            <w:r w:rsidRPr="00D15A8A">
              <w:rPr>
                <w:rFonts w:ascii="Times New Roman" w:eastAsia="Calibri" w:hAnsi="Times New Roman" w:cs="Times New Roman"/>
                <w:sz w:val="28"/>
                <w:szCs w:val="28"/>
              </w:rPr>
              <w:t>Student</w:t>
            </w:r>
            <w:proofErr w:type="spellEnd"/>
            <w:r w:rsidRPr="00D15A8A">
              <w:rPr>
                <w:rFonts w:ascii="Times New Roman" w:eastAsia="Calibri" w:hAnsi="Times New Roman" w:cs="Times New Roman"/>
                <w:sz w:val="28"/>
                <w:szCs w:val="28"/>
                <w:lang w:val="kk-KZ"/>
              </w:rPr>
              <w:t xml:space="preserve"> </w:t>
            </w:r>
            <w:proofErr w:type="spellStart"/>
            <w:r w:rsidRPr="00D15A8A">
              <w:rPr>
                <w:rFonts w:ascii="Times New Roman" w:eastAsia="Calibri" w:hAnsi="Times New Roman" w:cs="Times New Roman"/>
                <w:sz w:val="28"/>
                <w:szCs w:val="28"/>
              </w:rPr>
              <w:t>group</w:t>
            </w:r>
            <w:proofErr w:type="spellEnd"/>
            <w:r w:rsidRPr="00D15A8A">
              <w:rPr>
                <w:rFonts w:ascii="Times New Roman" w:eastAsia="Calibri" w:hAnsi="Times New Roman" w:cs="Times New Roman"/>
                <w:sz w:val="28"/>
                <w:szCs w:val="28"/>
              </w:rPr>
              <w:t xml:space="preserve"> AP-</w:t>
            </w:r>
            <w:r w:rsidRPr="00D15A8A">
              <w:rPr>
                <w:rFonts w:ascii="Times New Roman" w:eastAsia="Calibri" w:hAnsi="Times New Roman" w:cs="Times New Roman"/>
                <w:sz w:val="28"/>
                <w:szCs w:val="28"/>
                <w:lang w:val="kk-KZ"/>
              </w:rPr>
              <w:t>20</w:t>
            </w:r>
            <w:r w:rsidRPr="00D15A8A">
              <w:rPr>
                <w:rFonts w:ascii="Times New Roman" w:eastAsia="Calibri" w:hAnsi="Times New Roman" w:cs="Times New Roman"/>
                <w:sz w:val="28"/>
                <w:szCs w:val="28"/>
              </w:rPr>
              <w:t>-</w:t>
            </w:r>
            <w:r w:rsidRPr="00D15A8A">
              <w:rPr>
                <w:rFonts w:ascii="Times New Roman" w:eastAsia="Calibri" w:hAnsi="Times New Roman" w:cs="Times New Roman"/>
                <w:sz w:val="28"/>
                <w:szCs w:val="28"/>
                <w:lang w:val="kk-KZ"/>
              </w:rPr>
              <w:t>2к</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rPr>
            </w:pPr>
          </w:p>
        </w:tc>
      </w:tr>
      <w:tr w:rsidR="00682F81" w:rsidRPr="00D15A8A" w:rsidTr="00682F81">
        <w:tc>
          <w:tcPr>
            <w:tcW w:w="2660"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kk-KZ"/>
              </w:rPr>
            </w:pPr>
            <w:proofErr w:type="spellStart"/>
            <w:r w:rsidRPr="00D15A8A">
              <w:rPr>
                <w:rFonts w:ascii="Times New Roman" w:eastAsia="Calibri" w:hAnsi="Times New Roman" w:cs="Times New Roman"/>
                <w:sz w:val="28"/>
                <w:szCs w:val="28"/>
                <w:lang w:val="en-US"/>
              </w:rPr>
              <w:t>Sh.N.Orazova</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r w:rsidRPr="00D15A8A">
              <w:rPr>
                <w:rFonts w:ascii="Times New Roman" w:eastAsia="Calibri" w:hAnsi="Times New Roman" w:cs="Times New Roman"/>
                <w:sz w:val="28"/>
                <w:szCs w:val="28"/>
                <w:lang w:val="en-US"/>
              </w:rPr>
              <w:t xml:space="preserve">Director of  </w:t>
            </w:r>
            <w:proofErr w:type="spellStart"/>
            <w:r w:rsidRPr="00D15A8A">
              <w:rPr>
                <w:rFonts w:ascii="Times New Roman" w:eastAsia="Calibri" w:hAnsi="Times New Roman" w:cs="Times New Roman"/>
                <w:sz w:val="28"/>
                <w:szCs w:val="28"/>
                <w:lang w:val="en-US"/>
              </w:rPr>
              <w:t>LLP“Kazagronom</w:t>
            </w:r>
            <w:proofErr w:type="spellEnd"/>
            <w:r w:rsidRPr="00D15A8A">
              <w:rPr>
                <w:rFonts w:ascii="Times New Roman" w:eastAsia="Calibri" w:hAnsi="Times New Roman" w:cs="Times New Roman"/>
                <w:sz w:val="28"/>
                <w:szCs w:val="28"/>
                <w:lang w:val="en-US"/>
              </w:rPr>
              <w:t>”</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p w:rsidR="00682F81" w:rsidRPr="00D15A8A" w:rsidRDefault="00682F81">
            <w:pPr>
              <w:autoSpaceDE w:val="0"/>
              <w:autoSpaceDN w:val="0"/>
              <w:adjustRightInd w:val="0"/>
              <w:spacing w:after="0" w:line="240" w:lineRule="auto"/>
              <w:rPr>
                <w:rFonts w:ascii="Times New Roman" w:eastAsia="Calibri" w:hAnsi="Times New Roman" w:cs="Times New Roman"/>
                <w:sz w:val="28"/>
                <w:szCs w:val="28"/>
                <w:lang w:val="en-US"/>
              </w:rPr>
            </w:pPr>
          </w:p>
        </w:tc>
      </w:tr>
      <w:tr w:rsidR="00682F81" w:rsidRPr="00F47AB2" w:rsidTr="00682F81">
        <w:tc>
          <w:tcPr>
            <w:tcW w:w="2660" w:type="dxa"/>
            <w:tcBorders>
              <w:top w:val="single" w:sz="4" w:space="0" w:color="auto"/>
              <w:left w:val="single" w:sz="4" w:space="0" w:color="auto"/>
              <w:bottom w:val="single" w:sz="4" w:space="0" w:color="auto"/>
              <w:right w:val="single" w:sz="4" w:space="0" w:color="auto"/>
            </w:tcBorders>
          </w:tcPr>
          <w:p w:rsidR="00682F81" w:rsidRPr="00D15A8A" w:rsidRDefault="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Zhumzhaev</w:t>
            </w:r>
            <w:proofErr w:type="spellEnd"/>
            <w:r w:rsidRPr="00D15A8A">
              <w:rPr>
                <w:rFonts w:ascii="Times New Roman" w:eastAsia="Times New Roman" w:hAnsi="Times New Roman" w:cs="Times New Roman"/>
                <w:sz w:val="28"/>
                <w:szCs w:val="28"/>
              </w:rPr>
              <w:t xml:space="preserve"> G.</w:t>
            </w:r>
          </w:p>
          <w:p w:rsidR="00682F81" w:rsidRPr="00D15A8A" w:rsidRDefault="00682F81">
            <w:pPr>
              <w:pStyle w:val="Default"/>
              <w:spacing w:line="276" w:lineRule="auto"/>
              <w:rPr>
                <w:rFonts w:ascii="Times New Roman" w:hAnsi="Times New Roman" w:cs="Times New Roman"/>
                <w:color w:val="auto"/>
                <w:sz w:val="28"/>
                <w:szCs w:val="28"/>
                <w:lang w:val="kk-KZ" w:eastAsia="ko-KR"/>
              </w:rPr>
            </w:pP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pStyle w:val="HTML"/>
              <w:spacing w:line="276" w:lineRule="auto"/>
              <w:rPr>
                <w:rFonts w:ascii="Times New Roman" w:hAnsi="Times New Roman"/>
                <w:sz w:val="28"/>
                <w:szCs w:val="28"/>
                <w:lang w:val="en-US"/>
              </w:rPr>
            </w:pPr>
            <w:r w:rsidRPr="00D15A8A">
              <w:rPr>
                <w:rStyle w:val="y2iqfc"/>
                <w:rFonts w:ascii="Times New Roman" w:hAnsi="Times New Roman"/>
                <w:sz w:val="28"/>
                <w:szCs w:val="28"/>
                <w:lang w:val="en-US"/>
              </w:rPr>
              <w:t>Director of the Branch of the "Turkestan Regional Inspectorate for Variety Testing of Agricultural Crops"</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pStyle w:val="Default"/>
              <w:spacing w:line="276" w:lineRule="auto"/>
              <w:rPr>
                <w:rFonts w:ascii="Times New Roman" w:hAnsi="Times New Roman" w:cs="Times New Roman"/>
                <w:color w:val="auto"/>
                <w:sz w:val="28"/>
                <w:szCs w:val="28"/>
                <w:lang w:val="en-US" w:eastAsia="ru-RU"/>
              </w:rPr>
            </w:pPr>
          </w:p>
        </w:tc>
      </w:tr>
      <w:tr w:rsidR="00682F81" w:rsidRPr="00D15A8A" w:rsidTr="00682F81">
        <w:trPr>
          <w:trHeight w:val="559"/>
        </w:trPr>
        <w:tc>
          <w:tcPr>
            <w:tcW w:w="2660" w:type="dxa"/>
            <w:tcBorders>
              <w:top w:val="single" w:sz="4" w:space="0" w:color="auto"/>
              <w:left w:val="single" w:sz="4" w:space="0" w:color="auto"/>
              <w:bottom w:val="single" w:sz="4" w:space="0" w:color="auto"/>
              <w:right w:val="single" w:sz="4" w:space="0" w:color="auto"/>
            </w:tcBorders>
            <w:hideMark/>
          </w:tcPr>
          <w:p w:rsidR="00682F81" w:rsidRPr="00D15A8A" w:rsidRDefault="00682F81">
            <w:pPr>
              <w:pStyle w:val="HTML"/>
              <w:spacing w:line="276" w:lineRule="auto"/>
              <w:rPr>
                <w:rFonts w:ascii="Times New Roman" w:hAnsi="Times New Roman"/>
                <w:sz w:val="28"/>
                <w:szCs w:val="28"/>
              </w:rPr>
            </w:pPr>
            <w:proofErr w:type="spellStart"/>
            <w:r w:rsidRPr="00D15A8A">
              <w:rPr>
                <w:rStyle w:val="y2iqfc"/>
                <w:rFonts w:ascii="Times New Roman" w:hAnsi="Times New Roman"/>
                <w:sz w:val="28"/>
                <w:szCs w:val="28"/>
              </w:rPr>
              <w:t>Akparov</w:t>
            </w:r>
            <w:proofErr w:type="spellEnd"/>
            <w:r w:rsidRPr="00D15A8A">
              <w:rPr>
                <w:rStyle w:val="y2iqfc"/>
                <w:rFonts w:ascii="Times New Roman" w:hAnsi="Times New Roman"/>
                <w:sz w:val="28"/>
                <w:szCs w:val="28"/>
              </w:rPr>
              <w:t xml:space="preserve"> S.M.</w:t>
            </w:r>
          </w:p>
          <w:p w:rsidR="00682F81" w:rsidRPr="00D15A8A" w:rsidRDefault="00682F81">
            <w:pPr>
              <w:pStyle w:val="Default"/>
              <w:spacing w:line="276" w:lineRule="auto"/>
              <w:rPr>
                <w:rFonts w:ascii="Times New Roman" w:hAnsi="Times New Roman" w:cs="Times New Roman"/>
                <w:color w:val="auto"/>
                <w:sz w:val="28"/>
                <w:szCs w:val="28"/>
                <w:lang w:val="kk-KZ" w:eastAsia="ko-KR"/>
              </w:rPr>
            </w:pPr>
            <w:r w:rsidRPr="00D15A8A">
              <w:rPr>
                <w:rFonts w:ascii="Times New Roman" w:hAnsi="Times New Roman" w:cs="Times New Roman"/>
                <w:color w:val="auto"/>
                <w:sz w:val="28"/>
                <w:szCs w:val="28"/>
                <w:lang w:val="kk-KZ" w:eastAsia="ko-KR"/>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682F81" w:rsidRPr="00D15A8A" w:rsidRDefault="00682F81">
            <w:pPr>
              <w:pStyle w:val="HTML"/>
              <w:spacing w:line="276" w:lineRule="auto"/>
              <w:rPr>
                <w:rFonts w:ascii="Times New Roman" w:hAnsi="Times New Roman"/>
                <w:sz w:val="28"/>
                <w:szCs w:val="28"/>
              </w:rPr>
            </w:pPr>
            <w:r w:rsidRPr="00D15A8A">
              <w:rPr>
                <w:rFonts w:ascii="Times New Roman" w:hAnsi="Times New Roman"/>
                <w:sz w:val="28"/>
                <w:szCs w:val="28"/>
                <w:lang w:val="kk-KZ"/>
              </w:rPr>
              <w:t>Director of   "</w:t>
            </w:r>
            <w:proofErr w:type="spellStart"/>
            <w:r w:rsidRPr="00D15A8A">
              <w:rPr>
                <w:rStyle w:val="y2iqfc"/>
                <w:rFonts w:ascii="Times New Roman" w:hAnsi="Times New Roman"/>
                <w:sz w:val="28"/>
                <w:szCs w:val="28"/>
              </w:rPr>
              <w:t>Tukym</w:t>
            </w:r>
            <w:proofErr w:type="spellEnd"/>
            <w:r w:rsidRPr="00D15A8A">
              <w:rPr>
                <w:rFonts w:ascii="Times New Roman" w:hAnsi="Times New Roman"/>
                <w:sz w:val="28"/>
                <w:szCs w:val="28"/>
                <w:lang w:val="kk-KZ"/>
              </w:rPr>
              <w:t>"</w:t>
            </w:r>
            <w:r w:rsidRPr="00D15A8A">
              <w:rPr>
                <w:rFonts w:ascii="Times New Roman" w:hAnsi="Times New Roman"/>
                <w:sz w:val="28"/>
                <w:szCs w:val="28"/>
                <w:lang w:val="en-US"/>
              </w:rPr>
              <w:t xml:space="preserve"> LLP</w:t>
            </w:r>
          </w:p>
        </w:tc>
        <w:tc>
          <w:tcPr>
            <w:tcW w:w="1665" w:type="dxa"/>
            <w:tcBorders>
              <w:top w:val="single" w:sz="4" w:space="0" w:color="auto"/>
              <w:left w:val="single" w:sz="4" w:space="0" w:color="auto"/>
              <w:bottom w:val="single" w:sz="4" w:space="0" w:color="auto"/>
              <w:right w:val="single" w:sz="4" w:space="0" w:color="auto"/>
            </w:tcBorders>
          </w:tcPr>
          <w:p w:rsidR="00682F81" w:rsidRPr="00D15A8A" w:rsidRDefault="00682F81">
            <w:pPr>
              <w:pStyle w:val="Default"/>
              <w:spacing w:line="276" w:lineRule="auto"/>
              <w:rPr>
                <w:rFonts w:ascii="Times New Roman" w:hAnsi="Times New Roman" w:cs="Times New Roman"/>
                <w:color w:val="auto"/>
                <w:sz w:val="28"/>
                <w:szCs w:val="28"/>
                <w:lang w:val="kk-KZ" w:eastAsia="ru-RU"/>
              </w:rPr>
            </w:pPr>
          </w:p>
        </w:tc>
      </w:tr>
    </w:tbl>
    <w:p w:rsidR="00682F81" w:rsidRPr="00D15A8A" w:rsidRDefault="00682F81" w:rsidP="00682F81">
      <w:pPr>
        <w:autoSpaceDE w:val="0"/>
        <w:autoSpaceDN w:val="0"/>
        <w:adjustRightInd w:val="0"/>
        <w:spacing w:after="0" w:line="240" w:lineRule="auto"/>
        <w:rPr>
          <w:rFonts w:ascii="Times New Roman" w:eastAsia="Calibri" w:hAnsi="Times New Roman" w:cs="Times New Roman"/>
          <w:sz w:val="28"/>
          <w:szCs w:val="28"/>
          <w:lang w:val="kk-KZ"/>
        </w:rPr>
      </w:pPr>
    </w:p>
    <w:p w:rsidR="00682F81" w:rsidRPr="005B40A6" w:rsidRDefault="00022D13" w:rsidP="002125AF">
      <w:pPr>
        <w:tabs>
          <w:tab w:val="left" w:pos="1260"/>
        </w:tabs>
        <w:spacing w:after="0"/>
        <w:jc w:val="both"/>
        <w:rPr>
          <w:rFonts w:ascii="Times New Roman" w:eastAsia="Calibri" w:hAnsi="Times New Roman" w:cs="Times New Roman"/>
          <w:color w:val="FF0000"/>
          <w:sz w:val="28"/>
          <w:szCs w:val="28"/>
          <w:lang w:val="en-US"/>
        </w:rPr>
      </w:pPr>
      <w:r w:rsidRPr="00022D13">
        <w:rPr>
          <w:rFonts w:ascii="Times New Roman" w:eastAsia="Calibri" w:hAnsi="Times New Roman" w:cs="Times New Roman"/>
          <w:color w:val="FF0000"/>
          <w:sz w:val="28"/>
          <w:szCs w:val="28"/>
          <w:lang w:val="en-US"/>
        </w:rPr>
        <w:t>The EP was considered at a meeting of the Acade</w:t>
      </w:r>
      <w:r w:rsidR="009878D6">
        <w:rPr>
          <w:rFonts w:ascii="Times New Roman" w:eastAsia="Calibri" w:hAnsi="Times New Roman" w:cs="Times New Roman"/>
          <w:color w:val="FF0000"/>
          <w:sz w:val="28"/>
          <w:szCs w:val="28"/>
          <w:lang w:val="en-US"/>
        </w:rPr>
        <w:t xml:space="preserve">mic Quality Committee of the </w:t>
      </w:r>
      <w:r w:rsidR="009878D6" w:rsidRPr="009878D6">
        <w:rPr>
          <w:rFonts w:ascii="Times New Roman" w:eastAsia="Calibri" w:hAnsi="Times New Roman" w:cs="Times New Roman"/>
          <w:color w:val="FF0000"/>
          <w:sz w:val="28"/>
          <w:szCs w:val="28"/>
          <w:lang w:val="en-US"/>
        </w:rPr>
        <w:t>Agriculture</w:t>
      </w:r>
      <w:r w:rsidR="009878D6">
        <w:rPr>
          <w:rFonts w:ascii="Times New Roman" w:eastAsia="Calibri" w:hAnsi="Times New Roman" w:cs="Times New Roman"/>
          <w:color w:val="FF0000"/>
          <w:sz w:val="28"/>
          <w:szCs w:val="28"/>
          <w:lang w:val="en-US"/>
        </w:rPr>
        <w:t xml:space="preserve"> </w:t>
      </w:r>
      <w:r w:rsidRPr="00022D13">
        <w:rPr>
          <w:rFonts w:ascii="Times New Roman" w:eastAsia="Calibri" w:hAnsi="Times New Roman" w:cs="Times New Roman"/>
          <w:color w:val="FF0000"/>
          <w:sz w:val="28"/>
          <w:szCs w:val="28"/>
          <w:lang w:val="en-US"/>
        </w:rPr>
        <w:t xml:space="preserve">faculty, </w:t>
      </w:r>
      <w:r w:rsidR="009878D6" w:rsidRPr="009878D6">
        <w:rPr>
          <w:rFonts w:ascii="Times New Roman" w:eastAsia="Calibri" w:hAnsi="Times New Roman" w:cs="Times New Roman"/>
          <w:sz w:val="28"/>
          <w:szCs w:val="28"/>
          <w:lang w:val="en-US"/>
        </w:rPr>
        <w:t>Minutes</w:t>
      </w:r>
      <w:r w:rsidR="00D17845" w:rsidRPr="00D15A8A">
        <w:rPr>
          <w:rFonts w:ascii="Times New Roman" w:eastAsia="Calibri" w:hAnsi="Times New Roman" w:cs="Times New Roman"/>
          <w:sz w:val="28"/>
          <w:szCs w:val="28"/>
          <w:lang w:val="en-US"/>
        </w:rPr>
        <w:t xml:space="preserve"> №</w:t>
      </w:r>
      <w:r w:rsidR="00D17845" w:rsidRPr="00022D13">
        <w:rPr>
          <w:rFonts w:ascii="Times New Roman" w:eastAsia="Calibri" w:hAnsi="Times New Roman" w:cs="Times New Roman"/>
          <w:color w:val="FF0000"/>
          <w:sz w:val="28"/>
          <w:szCs w:val="28"/>
          <w:lang w:val="en-US"/>
        </w:rPr>
        <w:t xml:space="preserve"> </w:t>
      </w:r>
      <w:r w:rsidRPr="00022D13">
        <w:rPr>
          <w:rFonts w:ascii="Times New Roman" w:eastAsia="Calibri" w:hAnsi="Times New Roman" w:cs="Times New Roman"/>
          <w:color w:val="FF0000"/>
          <w:sz w:val="28"/>
          <w:szCs w:val="28"/>
          <w:lang w:val="en-US"/>
        </w:rPr>
        <w:t>___   «_____» ______ 2024 y.</w:t>
      </w:r>
      <w:r>
        <w:rPr>
          <w:rFonts w:ascii="Times New Roman" w:eastAsia="Calibri" w:hAnsi="Times New Roman" w:cs="Times New Roman"/>
          <w:color w:val="FF0000"/>
          <w:sz w:val="28"/>
          <w:szCs w:val="28"/>
          <w:lang w:val="en-US"/>
        </w:rPr>
        <w:t xml:space="preserve">                                                    </w:t>
      </w:r>
      <w:r w:rsidR="002125AF">
        <w:rPr>
          <w:rFonts w:ascii="Times New Roman" w:eastAsia="Calibri" w:hAnsi="Times New Roman" w:cs="Times New Roman"/>
          <w:color w:val="FF0000"/>
          <w:sz w:val="28"/>
          <w:szCs w:val="28"/>
          <w:lang w:val="en-US"/>
        </w:rPr>
        <w:t xml:space="preserve">          </w:t>
      </w:r>
      <w:r w:rsidR="0013796C">
        <w:rPr>
          <w:rFonts w:ascii="Times New Roman" w:eastAsia="Calibri" w:hAnsi="Times New Roman" w:cs="Times New Roman"/>
          <w:color w:val="FF0000"/>
          <w:sz w:val="28"/>
          <w:szCs w:val="28"/>
          <w:lang w:val="en-US"/>
        </w:rPr>
        <w:t xml:space="preserve">     </w:t>
      </w:r>
    </w:p>
    <w:p w:rsidR="00682F81" w:rsidRPr="00D15A8A" w:rsidRDefault="00D17845" w:rsidP="00682F81">
      <w:pPr>
        <w:tabs>
          <w:tab w:val="left" w:pos="1260"/>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2125AF" w:rsidRPr="002125AF">
        <w:rPr>
          <w:rFonts w:ascii="Times New Roman" w:eastAsia="Calibri" w:hAnsi="Times New Roman" w:cs="Times New Roman"/>
          <w:sz w:val="28"/>
          <w:szCs w:val="28"/>
          <w:lang w:val="en-US"/>
        </w:rPr>
        <w:t>Chairman of the Committee ________________</w:t>
      </w:r>
    </w:p>
    <w:p w:rsidR="00D17845" w:rsidRPr="00D17845" w:rsidRDefault="00D17845" w:rsidP="00D17845">
      <w:pPr>
        <w:tabs>
          <w:tab w:val="left" w:pos="1260"/>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50104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D17845">
        <w:rPr>
          <w:rFonts w:ascii="Times New Roman" w:eastAsia="Calibri" w:hAnsi="Times New Roman" w:cs="Times New Roman"/>
          <w:sz w:val="28"/>
          <w:szCs w:val="28"/>
          <w:lang w:val="en-US"/>
        </w:rPr>
        <w:t xml:space="preserve">The EP was considered and recommended for approval at Educational-methodical meeting of   M. </w:t>
      </w:r>
      <w:proofErr w:type="spellStart"/>
      <w:r w:rsidRPr="00D17845">
        <w:rPr>
          <w:rFonts w:ascii="Times New Roman" w:eastAsia="Calibri" w:hAnsi="Times New Roman" w:cs="Times New Roman"/>
          <w:sz w:val="28"/>
          <w:szCs w:val="28"/>
          <w:lang w:val="en-US"/>
        </w:rPr>
        <w:t>Auezov</w:t>
      </w:r>
      <w:proofErr w:type="spellEnd"/>
      <w:r w:rsidRPr="00D17845">
        <w:rPr>
          <w:rFonts w:ascii="Times New Roman" w:eastAsia="Calibri" w:hAnsi="Times New Roman" w:cs="Times New Roman"/>
          <w:sz w:val="28"/>
          <w:szCs w:val="28"/>
          <w:lang w:val="en-US"/>
        </w:rPr>
        <w:t xml:space="preserve"> SKU </w:t>
      </w:r>
    </w:p>
    <w:p w:rsidR="00D17845" w:rsidRPr="00D17845" w:rsidRDefault="009878D6" w:rsidP="00D17845">
      <w:pPr>
        <w:tabs>
          <w:tab w:val="left" w:pos="1260"/>
        </w:tabs>
        <w:spacing w:after="0" w:line="240" w:lineRule="auto"/>
        <w:jc w:val="both"/>
        <w:rPr>
          <w:rFonts w:ascii="Times New Roman" w:eastAsia="Calibri" w:hAnsi="Times New Roman" w:cs="Times New Roman"/>
          <w:sz w:val="28"/>
          <w:szCs w:val="28"/>
          <w:lang w:val="en-US"/>
        </w:rPr>
      </w:pPr>
      <w:proofErr w:type="gramStart"/>
      <w:r w:rsidRPr="009878D6">
        <w:rPr>
          <w:rFonts w:ascii="Times New Roman" w:eastAsia="Calibri" w:hAnsi="Times New Roman" w:cs="Times New Roman"/>
          <w:sz w:val="28"/>
          <w:szCs w:val="28"/>
          <w:lang w:val="en-US"/>
        </w:rPr>
        <w:t>Minutes</w:t>
      </w:r>
      <w:proofErr w:type="gramEnd"/>
      <w:r w:rsidR="00D17845" w:rsidRPr="00D15A8A">
        <w:rPr>
          <w:rFonts w:ascii="Times New Roman" w:eastAsia="Calibri" w:hAnsi="Times New Roman" w:cs="Times New Roman"/>
          <w:sz w:val="28"/>
          <w:szCs w:val="28"/>
          <w:lang w:val="en-US"/>
        </w:rPr>
        <w:t xml:space="preserve"> №</w:t>
      </w:r>
      <w:r w:rsidR="00D17845" w:rsidRPr="00022D13">
        <w:rPr>
          <w:rFonts w:ascii="Times New Roman" w:eastAsia="Calibri" w:hAnsi="Times New Roman" w:cs="Times New Roman"/>
          <w:color w:val="FF0000"/>
          <w:sz w:val="28"/>
          <w:szCs w:val="28"/>
          <w:lang w:val="en-US"/>
        </w:rPr>
        <w:t xml:space="preserve"> ___   «_____» ______ 2024 y.</w:t>
      </w:r>
      <w:r w:rsidR="00D17845">
        <w:rPr>
          <w:rFonts w:ascii="Times New Roman" w:eastAsia="Calibri" w:hAnsi="Times New Roman" w:cs="Times New Roman"/>
          <w:color w:val="FF0000"/>
          <w:sz w:val="28"/>
          <w:szCs w:val="28"/>
          <w:lang w:val="en-US"/>
        </w:rPr>
        <w:t xml:space="preserve">                                                                                   </w:t>
      </w:r>
    </w:p>
    <w:p w:rsidR="00D17845" w:rsidRPr="00D17845" w:rsidRDefault="00D17845" w:rsidP="00D17845">
      <w:pPr>
        <w:tabs>
          <w:tab w:val="left" w:pos="1260"/>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D17845">
        <w:rPr>
          <w:rFonts w:ascii="Times New Roman" w:eastAsia="Calibri" w:hAnsi="Times New Roman" w:cs="Times New Roman"/>
          <w:sz w:val="28"/>
          <w:szCs w:val="28"/>
          <w:lang w:val="en-US"/>
        </w:rPr>
        <w:t xml:space="preserve">Chairman of the EMM_______________ K. </w:t>
      </w:r>
      <w:proofErr w:type="spellStart"/>
      <w:r w:rsidRPr="00D17845">
        <w:rPr>
          <w:rFonts w:ascii="Times New Roman" w:eastAsia="Calibri" w:hAnsi="Times New Roman" w:cs="Times New Roman"/>
          <w:sz w:val="28"/>
          <w:szCs w:val="28"/>
          <w:lang w:val="en-US"/>
        </w:rPr>
        <w:t>Sarykulov</w:t>
      </w:r>
      <w:proofErr w:type="spellEnd"/>
    </w:p>
    <w:p w:rsidR="00D17845" w:rsidRPr="00D17845" w:rsidRDefault="00D17845" w:rsidP="00D17845">
      <w:pPr>
        <w:tabs>
          <w:tab w:val="left" w:pos="1260"/>
        </w:tabs>
        <w:spacing w:after="0" w:line="240" w:lineRule="auto"/>
        <w:jc w:val="both"/>
        <w:rPr>
          <w:rFonts w:ascii="Times New Roman" w:eastAsia="Calibri" w:hAnsi="Times New Roman" w:cs="Times New Roman"/>
          <w:sz w:val="28"/>
          <w:szCs w:val="28"/>
          <w:lang w:val="en-US"/>
        </w:rPr>
      </w:pPr>
    </w:p>
    <w:p w:rsidR="00D17845" w:rsidRPr="00D17845" w:rsidRDefault="00D17845" w:rsidP="00D17845">
      <w:pPr>
        <w:tabs>
          <w:tab w:val="left" w:pos="1260"/>
        </w:tabs>
        <w:spacing w:after="0" w:line="240" w:lineRule="auto"/>
        <w:jc w:val="both"/>
        <w:rPr>
          <w:rFonts w:ascii="Times New Roman" w:eastAsia="Calibri" w:hAnsi="Times New Roman" w:cs="Times New Roman"/>
          <w:sz w:val="28"/>
          <w:szCs w:val="28"/>
          <w:lang w:val="en-US"/>
        </w:rPr>
      </w:pPr>
    </w:p>
    <w:p w:rsidR="00D17845" w:rsidRPr="00D17845" w:rsidRDefault="00D17845" w:rsidP="00D17845">
      <w:pPr>
        <w:tabs>
          <w:tab w:val="left" w:pos="1260"/>
        </w:tabs>
        <w:spacing w:after="0" w:line="240" w:lineRule="auto"/>
        <w:jc w:val="both"/>
        <w:rPr>
          <w:rFonts w:ascii="Times New Roman" w:eastAsia="Calibri" w:hAnsi="Times New Roman" w:cs="Times New Roman"/>
          <w:sz w:val="28"/>
          <w:szCs w:val="28"/>
          <w:lang w:val="en-US"/>
        </w:rPr>
      </w:pPr>
      <w:r w:rsidRPr="00D17845">
        <w:rPr>
          <w:rFonts w:ascii="Times New Roman" w:eastAsia="Calibri" w:hAnsi="Times New Roman" w:cs="Times New Roman"/>
          <w:sz w:val="28"/>
          <w:szCs w:val="28"/>
          <w:lang w:val="en-US"/>
        </w:rPr>
        <w:t xml:space="preserve">The EP was approved by the decision of the Academic Council of the University </w:t>
      </w:r>
    </w:p>
    <w:p w:rsidR="00682F81" w:rsidRPr="00D15A8A" w:rsidRDefault="009878D6" w:rsidP="00D17845">
      <w:pPr>
        <w:tabs>
          <w:tab w:val="left" w:pos="1260"/>
        </w:tabs>
        <w:spacing w:after="0" w:line="240" w:lineRule="auto"/>
        <w:jc w:val="both"/>
        <w:rPr>
          <w:rFonts w:ascii="Times New Roman" w:hAnsi="Times New Roman"/>
          <w:spacing w:val="-2"/>
          <w:sz w:val="28"/>
          <w:szCs w:val="28"/>
          <w:lang w:val="kk-KZ"/>
        </w:rPr>
      </w:pPr>
      <w:proofErr w:type="gramStart"/>
      <w:r w:rsidRPr="009878D6">
        <w:rPr>
          <w:rFonts w:ascii="Times New Roman" w:eastAsia="Calibri" w:hAnsi="Times New Roman" w:cs="Times New Roman"/>
          <w:sz w:val="28"/>
          <w:szCs w:val="28"/>
          <w:lang w:val="en-US"/>
        </w:rPr>
        <w:t>Minutes</w:t>
      </w:r>
      <w:proofErr w:type="gramEnd"/>
      <w:r w:rsidR="00D17845" w:rsidRPr="00D15A8A">
        <w:rPr>
          <w:rFonts w:ascii="Times New Roman" w:eastAsia="Calibri" w:hAnsi="Times New Roman" w:cs="Times New Roman"/>
          <w:sz w:val="28"/>
          <w:szCs w:val="28"/>
          <w:lang w:val="en-US"/>
        </w:rPr>
        <w:t xml:space="preserve"> №</w:t>
      </w:r>
      <w:r w:rsidR="00D17845" w:rsidRPr="00022D13">
        <w:rPr>
          <w:rFonts w:ascii="Times New Roman" w:eastAsia="Calibri" w:hAnsi="Times New Roman" w:cs="Times New Roman"/>
          <w:color w:val="FF0000"/>
          <w:sz w:val="28"/>
          <w:szCs w:val="28"/>
          <w:lang w:val="en-US"/>
        </w:rPr>
        <w:t xml:space="preserve"> ___   «_____» ______ 2024 y.</w:t>
      </w:r>
      <w:r w:rsidR="00D17845">
        <w:rPr>
          <w:rFonts w:ascii="Times New Roman" w:eastAsia="Calibri" w:hAnsi="Times New Roman" w:cs="Times New Roman"/>
          <w:color w:val="FF0000"/>
          <w:sz w:val="28"/>
          <w:szCs w:val="28"/>
          <w:lang w:val="en-US"/>
        </w:rPr>
        <w:t xml:space="preserve">                                                                   </w:t>
      </w:r>
    </w:p>
    <w:p w:rsidR="00682F81" w:rsidRPr="00D15A8A" w:rsidRDefault="00682F81" w:rsidP="00682F81"/>
    <w:p w:rsidR="00682F81" w:rsidRPr="00D15A8A" w:rsidRDefault="00682F81" w:rsidP="00682F81"/>
    <w:p w:rsidR="00682F81" w:rsidRPr="00D15A8A" w:rsidRDefault="00682F81" w:rsidP="00682F81"/>
    <w:p w:rsidR="00682F81" w:rsidRDefault="00682F81" w:rsidP="00682F81">
      <w:pPr>
        <w:rPr>
          <w:lang w:val="kk-KZ"/>
        </w:rPr>
      </w:pPr>
    </w:p>
    <w:p w:rsidR="00F47AB2" w:rsidRDefault="00F47AB2" w:rsidP="00682F81">
      <w:pPr>
        <w:rPr>
          <w:lang w:val="kk-KZ"/>
        </w:rPr>
      </w:pPr>
    </w:p>
    <w:p w:rsidR="00F47AB2" w:rsidRPr="00F47AB2" w:rsidRDefault="00F47AB2" w:rsidP="00682F81">
      <w:pPr>
        <w:rPr>
          <w:lang w:val="kk-KZ"/>
        </w:rPr>
      </w:pPr>
    </w:p>
    <w:p w:rsidR="00670578" w:rsidRPr="00D15A8A" w:rsidRDefault="00D17845" w:rsidP="003101BF">
      <w:pPr>
        <w:spacing w:after="0" w:line="240" w:lineRule="auto"/>
        <w:ind w:left="720"/>
        <w:contextualSpacing/>
        <w:jc w:val="center"/>
        <w:rPr>
          <w:rFonts w:ascii="Times New Roman" w:eastAsia="Times New Roman" w:hAnsi="Times New Roman" w:cs="Times New Roman"/>
          <w:bCs/>
          <w:sz w:val="28"/>
          <w:szCs w:val="28"/>
          <w:lang w:val="kk-KZ" w:eastAsia="de-DE"/>
        </w:rPr>
      </w:pPr>
      <w:r>
        <w:rPr>
          <w:rFonts w:ascii="Times New Roman" w:eastAsia="Times New Roman" w:hAnsi="Times New Roman" w:cs="Times New Roman"/>
          <w:bCs/>
          <w:sz w:val="28"/>
          <w:szCs w:val="28"/>
          <w:lang w:val="de-DE" w:eastAsia="de-DE"/>
        </w:rPr>
        <w:lastRenderedPageBreak/>
        <w:t xml:space="preserve">                                                                                                                                              </w:t>
      </w:r>
      <w:r w:rsidR="00D556CB" w:rsidRPr="00D15A8A">
        <w:rPr>
          <w:rFonts w:ascii="Times New Roman" w:eastAsia="Times New Roman" w:hAnsi="Times New Roman" w:cs="Times New Roman"/>
          <w:bCs/>
          <w:sz w:val="28"/>
          <w:szCs w:val="28"/>
          <w:lang w:val="de-DE" w:eastAsia="de-DE"/>
        </w:rPr>
        <w:t>CONTENT</w:t>
      </w:r>
    </w:p>
    <w:p w:rsidR="00670578" w:rsidRPr="00D15A8A" w:rsidRDefault="00670578" w:rsidP="00670578">
      <w:pPr>
        <w:pStyle w:val="a5"/>
        <w:spacing w:after="0" w:line="240" w:lineRule="auto"/>
        <w:ind w:left="0"/>
        <w:jc w:val="center"/>
        <w:rPr>
          <w:rFonts w:ascii="Times New Roman" w:hAnsi="Times New Roman"/>
          <w:bCs/>
          <w:sz w:val="28"/>
          <w:szCs w:val="28"/>
        </w:rPr>
      </w:pPr>
    </w:p>
    <w:tbl>
      <w:tblPr>
        <w:tblW w:w="10029" w:type="dxa"/>
        <w:tblCellMar>
          <w:left w:w="0" w:type="dxa"/>
          <w:right w:w="0" w:type="dxa"/>
        </w:tblCellMar>
        <w:tblLook w:val="04A0"/>
      </w:tblPr>
      <w:tblGrid>
        <w:gridCol w:w="1006"/>
        <w:gridCol w:w="8228"/>
        <w:gridCol w:w="795"/>
      </w:tblGrid>
      <w:tr w:rsidR="003C1C8B" w:rsidRPr="00D15A8A" w:rsidTr="003C1C8B">
        <w:trPr>
          <w:trHeight w:val="335"/>
        </w:trPr>
        <w:tc>
          <w:tcPr>
            <w:tcW w:w="568"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3C1C8B" w:rsidRPr="00FA182B" w:rsidRDefault="00FA182B" w:rsidP="003C1C8B">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Concept of the program</w:t>
            </w:r>
          </w:p>
        </w:tc>
        <w:tc>
          <w:tcPr>
            <w:tcW w:w="814"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5</w:t>
            </w:r>
          </w:p>
        </w:tc>
      </w:tr>
      <w:tr w:rsidR="003C1C8B" w:rsidRPr="00D15A8A" w:rsidTr="003C1C8B">
        <w:trPr>
          <w:trHeight w:val="335"/>
        </w:trPr>
        <w:tc>
          <w:tcPr>
            <w:tcW w:w="568" w:type="dxa"/>
            <w:tcMar>
              <w:top w:w="0" w:type="dxa"/>
              <w:left w:w="108" w:type="dxa"/>
              <w:bottom w:w="0" w:type="dxa"/>
              <w:right w:w="108" w:type="dxa"/>
            </w:tcMar>
            <w:hideMark/>
          </w:tcPr>
          <w:p w:rsidR="003C1C8B" w:rsidRPr="00D15A8A" w:rsidRDefault="003C1C8B" w:rsidP="003C1C8B">
            <w:pPr>
              <w:numPr>
                <w:ilvl w:val="0"/>
                <w:numId w:val="35"/>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3C1C8B" w:rsidRPr="00FA182B" w:rsidRDefault="00FA182B" w:rsidP="003C1C8B">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Passport of the Educational program</w:t>
            </w:r>
          </w:p>
        </w:tc>
        <w:tc>
          <w:tcPr>
            <w:tcW w:w="814"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8</w:t>
            </w:r>
          </w:p>
        </w:tc>
      </w:tr>
      <w:tr w:rsidR="003C1C8B" w:rsidRPr="00D15A8A" w:rsidTr="003C1C8B">
        <w:trPr>
          <w:trHeight w:val="335"/>
        </w:trPr>
        <w:tc>
          <w:tcPr>
            <w:tcW w:w="568" w:type="dxa"/>
            <w:tcMar>
              <w:top w:w="0" w:type="dxa"/>
              <w:left w:w="108" w:type="dxa"/>
              <w:bottom w:w="0" w:type="dxa"/>
              <w:right w:w="108" w:type="dxa"/>
            </w:tcMar>
            <w:hideMark/>
          </w:tcPr>
          <w:p w:rsidR="003C1C8B" w:rsidRPr="00D15A8A" w:rsidRDefault="003C1C8B" w:rsidP="003C1C8B">
            <w:pPr>
              <w:numPr>
                <w:ilvl w:val="0"/>
                <w:numId w:val="36"/>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3C1C8B" w:rsidRPr="00FA182B" w:rsidRDefault="00FA182B" w:rsidP="003C1C8B">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Competencies of an EP graduate</w:t>
            </w:r>
          </w:p>
        </w:tc>
        <w:tc>
          <w:tcPr>
            <w:tcW w:w="814"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9</w:t>
            </w:r>
          </w:p>
        </w:tc>
      </w:tr>
      <w:tr w:rsidR="003C1C8B" w:rsidRPr="00D15A8A" w:rsidTr="003C1C8B">
        <w:trPr>
          <w:trHeight w:val="335"/>
        </w:trPr>
        <w:tc>
          <w:tcPr>
            <w:tcW w:w="568" w:type="dxa"/>
            <w:tcMar>
              <w:top w:w="0" w:type="dxa"/>
              <w:left w:w="108" w:type="dxa"/>
              <w:bottom w:w="0" w:type="dxa"/>
              <w:right w:w="108" w:type="dxa"/>
            </w:tcMar>
            <w:hideMark/>
          </w:tcPr>
          <w:p w:rsidR="003C1C8B" w:rsidRPr="00D15A8A" w:rsidRDefault="003C1C8B" w:rsidP="003C1C8B">
            <w:pPr>
              <w:numPr>
                <w:ilvl w:val="0"/>
                <w:numId w:val="37"/>
              </w:numPr>
              <w:spacing w:after="0" w:line="240" w:lineRule="auto"/>
              <w:ind w:left="0" w:firstLine="0"/>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Competencies of the graduate of EP </w:t>
            </w:r>
          </w:p>
        </w:tc>
        <w:tc>
          <w:tcPr>
            <w:tcW w:w="814"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10</w:t>
            </w:r>
          </w:p>
        </w:tc>
      </w:tr>
      <w:tr w:rsidR="003C1C8B" w:rsidRPr="00D15A8A" w:rsidTr="003C1C8B">
        <w:tc>
          <w:tcPr>
            <w:tcW w:w="568" w:type="dxa"/>
            <w:tcMar>
              <w:top w:w="0" w:type="dxa"/>
              <w:left w:w="108" w:type="dxa"/>
              <w:bottom w:w="0" w:type="dxa"/>
              <w:right w:w="108" w:type="dxa"/>
            </w:tcMar>
            <w:hideMark/>
          </w:tcPr>
          <w:p w:rsidR="003C1C8B" w:rsidRPr="00FA182B" w:rsidRDefault="00FA182B" w:rsidP="003C1C8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3.1</w:t>
            </w:r>
          </w:p>
        </w:tc>
        <w:tc>
          <w:tcPr>
            <w:tcW w:w="8647" w:type="dxa"/>
            <w:tcMar>
              <w:top w:w="0" w:type="dxa"/>
              <w:left w:w="108" w:type="dxa"/>
              <w:bottom w:w="0" w:type="dxa"/>
              <w:right w:w="108" w:type="dxa"/>
            </w:tcMar>
            <w:hideMark/>
          </w:tcPr>
          <w:p w:rsidR="003C1C8B" w:rsidRPr="00D15A8A" w:rsidRDefault="00FA182B" w:rsidP="003C1C8B">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Matrix for correlating learning outcomes in the EP as a whole with the competencies being developed</w:t>
            </w:r>
          </w:p>
        </w:tc>
        <w:tc>
          <w:tcPr>
            <w:tcW w:w="814" w:type="dxa"/>
            <w:tcMar>
              <w:top w:w="0" w:type="dxa"/>
              <w:left w:w="108" w:type="dxa"/>
              <w:bottom w:w="0" w:type="dxa"/>
              <w:right w:w="108" w:type="dxa"/>
            </w:tcMar>
            <w:vAlign w:val="bottom"/>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13</w:t>
            </w:r>
          </w:p>
        </w:tc>
      </w:tr>
      <w:tr w:rsidR="003C1C8B" w:rsidRPr="00D15A8A" w:rsidTr="00F52199">
        <w:trPr>
          <w:trHeight w:val="287"/>
        </w:trPr>
        <w:tc>
          <w:tcPr>
            <w:tcW w:w="568" w:type="dxa"/>
            <w:tcMar>
              <w:top w:w="0" w:type="dxa"/>
              <w:left w:w="108" w:type="dxa"/>
              <w:bottom w:w="0" w:type="dxa"/>
              <w:right w:w="108" w:type="dxa"/>
            </w:tcMar>
            <w:hideMark/>
          </w:tcPr>
          <w:p w:rsidR="003C1C8B" w:rsidRPr="00D15A8A" w:rsidRDefault="00FA182B" w:rsidP="003C1C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sidR="003C1C8B" w:rsidRPr="00D15A8A">
              <w:rPr>
                <w:rFonts w:ascii="Times New Roman" w:eastAsia="Times New Roman" w:hAnsi="Times New Roman" w:cs="Times New Roman"/>
                <w:sz w:val="28"/>
                <w:szCs w:val="28"/>
              </w:rPr>
              <w:t>.</w:t>
            </w:r>
          </w:p>
        </w:tc>
        <w:tc>
          <w:tcPr>
            <w:tcW w:w="8647" w:type="dxa"/>
            <w:tcMar>
              <w:top w:w="0" w:type="dxa"/>
              <w:left w:w="108" w:type="dxa"/>
              <w:bottom w:w="0" w:type="dxa"/>
              <w:right w:w="108" w:type="dxa"/>
            </w:tcMar>
            <w:hideMark/>
          </w:tcPr>
          <w:p w:rsidR="003C1C8B" w:rsidRPr="00FA182B" w:rsidRDefault="00FA182B" w:rsidP="003C1C8B">
            <w:pPr>
              <w:spacing w:after="0" w:line="240" w:lineRule="auto"/>
              <w:rPr>
                <w:rFonts w:ascii="Times New Roman" w:eastAsia="Times New Roman" w:hAnsi="Times New Roman" w:cs="Times New Roman"/>
                <w:sz w:val="28"/>
                <w:szCs w:val="28"/>
                <w:lang w:val="en-US"/>
              </w:rPr>
            </w:pPr>
            <w:r w:rsidRPr="00FA182B">
              <w:rPr>
                <w:rFonts w:ascii="Times New Roman" w:eastAsia="Times New Roman" w:hAnsi="Times New Roman" w:cs="Times New Roman"/>
                <w:sz w:val="28"/>
                <w:szCs w:val="28"/>
                <w:lang w:val="en-US"/>
              </w:rPr>
              <w:t>Matrix of the influence of modules and disciplines on the formation of learning outcomes and information on labor intensity</w:t>
            </w:r>
          </w:p>
        </w:tc>
        <w:tc>
          <w:tcPr>
            <w:tcW w:w="814" w:type="dxa"/>
            <w:tcMar>
              <w:top w:w="0" w:type="dxa"/>
              <w:left w:w="108" w:type="dxa"/>
              <w:bottom w:w="0" w:type="dxa"/>
              <w:right w:w="108" w:type="dxa"/>
            </w:tcMar>
            <w:vAlign w:val="bottom"/>
            <w:hideMark/>
          </w:tcPr>
          <w:p w:rsidR="003C1C8B" w:rsidRPr="00D15A8A" w:rsidRDefault="003C1C8B" w:rsidP="003C1C8B">
            <w:pPr>
              <w:spacing w:after="0" w:line="240" w:lineRule="auto"/>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14</w:t>
            </w:r>
          </w:p>
        </w:tc>
      </w:tr>
      <w:tr w:rsidR="003C1C8B" w:rsidRPr="00D15A8A" w:rsidTr="00B83E56">
        <w:trPr>
          <w:trHeight w:val="475"/>
        </w:trPr>
        <w:tc>
          <w:tcPr>
            <w:tcW w:w="568" w:type="dxa"/>
            <w:tcMar>
              <w:top w:w="0" w:type="dxa"/>
              <w:left w:w="108" w:type="dxa"/>
              <w:bottom w:w="0" w:type="dxa"/>
              <w:right w:w="108" w:type="dxa"/>
            </w:tcMar>
            <w:hideMark/>
          </w:tcPr>
          <w:p w:rsidR="003C1C8B" w:rsidRPr="00893F91" w:rsidRDefault="003C1C8B" w:rsidP="003C1C8B">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rPr>
              <w:t> </w:t>
            </w:r>
            <w:r w:rsidR="00893F91">
              <w:rPr>
                <w:rFonts w:ascii="Times New Roman" w:eastAsia="Times New Roman" w:hAnsi="Times New Roman" w:cs="Times New Roman"/>
                <w:sz w:val="28"/>
                <w:szCs w:val="28"/>
                <w:lang w:val="en-US"/>
              </w:rPr>
              <w:t>5.</w:t>
            </w:r>
          </w:p>
        </w:tc>
        <w:tc>
          <w:tcPr>
            <w:tcW w:w="8647" w:type="dxa"/>
            <w:tcMar>
              <w:top w:w="0" w:type="dxa"/>
              <w:left w:w="108" w:type="dxa"/>
              <w:bottom w:w="0" w:type="dxa"/>
              <w:right w:w="108" w:type="dxa"/>
            </w:tcMar>
            <w:hideMark/>
          </w:tcPr>
          <w:p w:rsidR="003C1C8B" w:rsidRPr="00893F91" w:rsidRDefault="00893F91" w:rsidP="003C1C8B">
            <w:pPr>
              <w:spacing w:after="0" w:line="240" w:lineRule="auto"/>
              <w:rPr>
                <w:rFonts w:ascii="Times New Roman" w:eastAsia="Times New Roman" w:hAnsi="Times New Roman" w:cs="Times New Roman"/>
                <w:sz w:val="28"/>
                <w:szCs w:val="28"/>
                <w:lang w:val="en-US"/>
              </w:rPr>
            </w:pPr>
            <w:r w:rsidRPr="00893F91">
              <w:rPr>
                <w:rFonts w:ascii="Times New Roman" w:eastAsia="Times New Roman" w:hAnsi="Times New Roman" w:cs="Times New Roman"/>
                <w:sz w:val="28"/>
                <w:szCs w:val="28"/>
                <w:lang w:val="en-US"/>
              </w:rPr>
              <w:t>Summary table reflecting the volume of disbursed loans by EP modules</w:t>
            </w:r>
          </w:p>
        </w:tc>
        <w:tc>
          <w:tcPr>
            <w:tcW w:w="814" w:type="dxa"/>
            <w:tcMar>
              <w:top w:w="0" w:type="dxa"/>
              <w:left w:w="108" w:type="dxa"/>
              <w:bottom w:w="0" w:type="dxa"/>
              <w:right w:w="108" w:type="dxa"/>
            </w:tcMar>
            <w:vAlign w:val="bottom"/>
            <w:hideMark/>
          </w:tcPr>
          <w:p w:rsidR="003C1C8B" w:rsidRPr="00D15A8A" w:rsidRDefault="003C1C8B" w:rsidP="003C1C8B">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lang w:val="kk-KZ"/>
              </w:rPr>
              <w:t>29</w:t>
            </w:r>
          </w:p>
        </w:tc>
      </w:tr>
      <w:tr w:rsidR="00F52199" w:rsidRPr="00F47AB2" w:rsidTr="00F52199">
        <w:trPr>
          <w:trHeight w:val="156"/>
        </w:trPr>
        <w:tc>
          <w:tcPr>
            <w:tcW w:w="568" w:type="dxa"/>
            <w:tcMar>
              <w:top w:w="0" w:type="dxa"/>
              <w:left w:w="108" w:type="dxa"/>
              <w:bottom w:w="0" w:type="dxa"/>
              <w:right w:w="108" w:type="dxa"/>
            </w:tcMar>
            <w:hideMark/>
          </w:tcPr>
          <w:p w:rsidR="00F52199" w:rsidRPr="00444CE6" w:rsidRDefault="00444CE6" w:rsidP="003C1C8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8647" w:type="dxa"/>
            <w:tcMar>
              <w:top w:w="0" w:type="dxa"/>
              <w:left w:w="108" w:type="dxa"/>
              <w:bottom w:w="0" w:type="dxa"/>
              <w:right w:w="108" w:type="dxa"/>
            </w:tcMar>
            <w:hideMark/>
          </w:tcPr>
          <w:p w:rsidR="00F52199" w:rsidRPr="00893F91" w:rsidRDefault="00444CE6" w:rsidP="003C1C8B">
            <w:pPr>
              <w:spacing w:after="0" w:line="240" w:lineRule="auto"/>
              <w:rPr>
                <w:rFonts w:ascii="Times New Roman" w:eastAsia="Times New Roman" w:hAnsi="Times New Roman" w:cs="Times New Roman"/>
                <w:sz w:val="28"/>
                <w:szCs w:val="28"/>
                <w:lang w:val="en-US"/>
              </w:rPr>
            </w:pPr>
            <w:r w:rsidRPr="00444CE6">
              <w:rPr>
                <w:rFonts w:ascii="Times New Roman" w:eastAsia="Times New Roman" w:hAnsi="Times New Roman" w:cs="Times New Roman"/>
                <w:sz w:val="28"/>
                <w:szCs w:val="28"/>
                <w:lang w:val="en-US"/>
              </w:rPr>
              <w:t>Strategies, teaching methods and artificial intelligence, monitoring and assessment</w:t>
            </w:r>
          </w:p>
        </w:tc>
        <w:tc>
          <w:tcPr>
            <w:tcW w:w="814" w:type="dxa"/>
            <w:tcMar>
              <w:top w:w="0" w:type="dxa"/>
              <w:left w:w="108" w:type="dxa"/>
              <w:bottom w:w="0" w:type="dxa"/>
              <w:right w:w="108" w:type="dxa"/>
            </w:tcMar>
            <w:vAlign w:val="bottom"/>
            <w:hideMark/>
          </w:tcPr>
          <w:p w:rsidR="00F52199" w:rsidRPr="00D15A8A" w:rsidRDefault="00F52199" w:rsidP="003C1C8B">
            <w:pPr>
              <w:spacing w:after="0" w:line="240" w:lineRule="auto"/>
              <w:rPr>
                <w:rFonts w:ascii="Times New Roman" w:eastAsia="Times New Roman" w:hAnsi="Times New Roman" w:cs="Times New Roman"/>
                <w:sz w:val="28"/>
                <w:szCs w:val="28"/>
                <w:lang w:val="kk-KZ"/>
              </w:rPr>
            </w:pPr>
          </w:p>
        </w:tc>
      </w:tr>
      <w:tr w:rsidR="003C1C8B" w:rsidRPr="00D15A8A" w:rsidTr="00B83E56">
        <w:trPr>
          <w:trHeight w:val="93"/>
        </w:trPr>
        <w:tc>
          <w:tcPr>
            <w:tcW w:w="568" w:type="dxa"/>
            <w:tcMar>
              <w:top w:w="0" w:type="dxa"/>
              <w:left w:w="108" w:type="dxa"/>
              <w:bottom w:w="0" w:type="dxa"/>
              <w:right w:w="108" w:type="dxa"/>
            </w:tcMar>
            <w:hideMark/>
          </w:tcPr>
          <w:p w:rsidR="003C1C8B" w:rsidRPr="00444CE6" w:rsidRDefault="00B83E56" w:rsidP="003C1C8B">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8647" w:type="dxa"/>
            <w:tcMar>
              <w:top w:w="0" w:type="dxa"/>
              <w:left w:w="108" w:type="dxa"/>
              <w:bottom w:w="0" w:type="dxa"/>
              <w:right w:w="108" w:type="dxa"/>
            </w:tcMar>
            <w:hideMark/>
          </w:tcPr>
          <w:p w:rsidR="003C1C8B" w:rsidRPr="00D15A8A" w:rsidRDefault="00B83E56" w:rsidP="003C1C8B">
            <w:pPr>
              <w:spacing w:after="0" w:line="240" w:lineRule="auto"/>
              <w:rPr>
                <w:rFonts w:ascii="Times New Roman" w:eastAsia="Times New Roman" w:hAnsi="Times New Roman" w:cs="Times New Roman"/>
                <w:sz w:val="28"/>
                <w:szCs w:val="28"/>
                <w:lang w:val="en-US"/>
              </w:rPr>
            </w:pPr>
            <w:r w:rsidRPr="00B83E56">
              <w:rPr>
                <w:rFonts w:ascii="Times New Roman" w:eastAsia="Times New Roman" w:hAnsi="Times New Roman" w:cs="Times New Roman"/>
                <w:sz w:val="28"/>
                <w:szCs w:val="28"/>
                <w:lang w:val="en-US"/>
              </w:rPr>
              <w:t>Educational and resource support for EP</w:t>
            </w:r>
          </w:p>
        </w:tc>
        <w:tc>
          <w:tcPr>
            <w:tcW w:w="814" w:type="dxa"/>
            <w:tcMar>
              <w:top w:w="0" w:type="dxa"/>
              <w:left w:w="108" w:type="dxa"/>
              <w:bottom w:w="0" w:type="dxa"/>
              <w:right w:w="108" w:type="dxa"/>
            </w:tcMar>
            <w:vAlign w:val="bottom"/>
            <w:hideMark/>
          </w:tcPr>
          <w:p w:rsidR="003C1C8B" w:rsidRPr="00D15A8A" w:rsidRDefault="003C1C8B" w:rsidP="003C1C8B">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rPr>
              <w:t>3</w:t>
            </w:r>
            <w:r w:rsidRPr="00D15A8A">
              <w:rPr>
                <w:rFonts w:ascii="Times New Roman" w:eastAsia="Times New Roman" w:hAnsi="Times New Roman" w:cs="Times New Roman"/>
                <w:sz w:val="28"/>
                <w:szCs w:val="28"/>
                <w:lang w:val="kk-KZ"/>
              </w:rPr>
              <w:t>0</w:t>
            </w:r>
          </w:p>
        </w:tc>
      </w:tr>
      <w:tr w:rsidR="00B83E56" w:rsidRPr="00D15A8A" w:rsidTr="00B83E56">
        <w:trPr>
          <w:trHeight w:val="137"/>
        </w:trPr>
        <w:tc>
          <w:tcPr>
            <w:tcW w:w="568" w:type="dxa"/>
            <w:tcMar>
              <w:top w:w="0" w:type="dxa"/>
              <w:left w:w="108" w:type="dxa"/>
              <w:bottom w:w="0" w:type="dxa"/>
              <w:right w:w="108" w:type="dxa"/>
            </w:tcMar>
            <w:hideMark/>
          </w:tcPr>
          <w:p w:rsidR="00B83E56" w:rsidRPr="00444CE6" w:rsidRDefault="00B83E56" w:rsidP="003C1C8B">
            <w:pPr>
              <w:spacing w:after="0" w:line="240" w:lineRule="auto"/>
              <w:rPr>
                <w:rFonts w:ascii="Times New Roman" w:eastAsia="Times New Roman" w:hAnsi="Times New Roman" w:cs="Times New Roman"/>
                <w:sz w:val="28"/>
                <w:szCs w:val="28"/>
                <w:lang w:val="en-US"/>
              </w:rPr>
            </w:pPr>
          </w:p>
        </w:tc>
        <w:tc>
          <w:tcPr>
            <w:tcW w:w="8647" w:type="dxa"/>
            <w:tcMar>
              <w:top w:w="0" w:type="dxa"/>
              <w:left w:w="108" w:type="dxa"/>
              <w:bottom w:w="0" w:type="dxa"/>
              <w:right w:w="108" w:type="dxa"/>
            </w:tcMar>
            <w:hideMark/>
          </w:tcPr>
          <w:p w:rsidR="00B83E56" w:rsidRPr="00D15A8A" w:rsidRDefault="00B83E56" w:rsidP="003C1C8B">
            <w:pPr>
              <w:spacing w:after="0" w:line="240" w:lineRule="auto"/>
              <w:rPr>
                <w:rFonts w:ascii="Times New Roman" w:eastAsia="Times New Roman" w:hAnsi="Times New Roman" w:cs="Times New Roman"/>
                <w:sz w:val="28"/>
                <w:szCs w:val="28"/>
                <w:lang w:val="en-US"/>
              </w:rPr>
            </w:pPr>
            <w:r w:rsidRPr="00B83E56">
              <w:rPr>
                <w:rFonts w:ascii="Times New Roman" w:eastAsia="Times New Roman" w:hAnsi="Times New Roman" w:cs="Times New Roman"/>
                <w:sz w:val="28"/>
                <w:szCs w:val="28"/>
                <w:lang w:val="en-US"/>
              </w:rPr>
              <w:t>Approval sheet</w:t>
            </w:r>
          </w:p>
        </w:tc>
        <w:tc>
          <w:tcPr>
            <w:tcW w:w="814" w:type="dxa"/>
            <w:tcMar>
              <w:top w:w="0" w:type="dxa"/>
              <w:left w:w="108" w:type="dxa"/>
              <w:bottom w:w="0" w:type="dxa"/>
              <w:right w:w="108" w:type="dxa"/>
            </w:tcMar>
            <w:vAlign w:val="bottom"/>
            <w:hideMark/>
          </w:tcPr>
          <w:p w:rsidR="00B83E56" w:rsidRPr="00D15A8A" w:rsidRDefault="00B83E56" w:rsidP="003C1C8B">
            <w:pPr>
              <w:spacing w:after="0" w:line="240" w:lineRule="auto"/>
              <w:rPr>
                <w:rFonts w:ascii="Times New Roman" w:eastAsia="Times New Roman" w:hAnsi="Times New Roman" w:cs="Times New Roman"/>
                <w:sz w:val="28"/>
                <w:szCs w:val="28"/>
              </w:rPr>
            </w:pPr>
          </w:p>
        </w:tc>
      </w:tr>
      <w:tr w:rsidR="00B83E56" w:rsidRPr="00F47AB2" w:rsidTr="00B83E56">
        <w:trPr>
          <w:trHeight w:val="175"/>
        </w:trPr>
        <w:tc>
          <w:tcPr>
            <w:tcW w:w="568" w:type="dxa"/>
            <w:tcMar>
              <w:top w:w="0" w:type="dxa"/>
              <w:left w:w="108" w:type="dxa"/>
              <w:bottom w:w="0" w:type="dxa"/>
              <w:right w:w="108" w:type="dxa"/>
            </w:tcMar>
            <w:hideMark/>
          </w:tcPr>
          <w:p w:rsidR="00B83E56" w:rsidRPr="00444CE6" w:rsidRDefault="00B83E56" w:rsidP="003C1C8B">
            <w:pPr>
              <w:spacing w:after="0" w:line="240" w:lineRule="auto"/>
              <w:rPr>
                <w:rFonts w:ascii="Times New Roman" w:eastAsia="Times New Roman" w:hAnsi="Times New Roman" w:cs="Times New Roman"/>
                <w:sz w:val="28"/>
                <w:szCs w:val="28"/>
                <w:lang w:val="en-US"/>
              </w:rPr>
            </w:pPr>
          </w:p>
        </w:tc>
        <w:tc>
          <w:tcPr>
            <w:tcW w:w="8647" w:type="dxa"/>
            <w:tcMar>
              <w:top w:w="0" w:type="dxa"/>
              <w:left w:w="108" w:type="dxa"/>
              <w:bottom w:w="0" w:type="dxa"/>
              <w:right w:w="108" w:type="dxa"/>
            </w:tcMar>
            <w:hideMark/>
          </w:tcPr>
          <w:p w:rsidR="00B83E56" w:rsidRPr="00D15A8A" w:rsidRDefault="00B83E56" w:rsidP="003C1C8B">
            <w:pPr>
              <w:spacing w:after="0" w:line="240" w:lineRule="auto"/>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Appendix 1. Review from the employer</w:t>
            </w:r>
          </w:p>
        </w:tc>
        <w:tc>
          <w:tcPr>
            <w:tcW w:w="814" w:type="dxa"/>
            <w:tcMar>
              <w:top w:w="0" w:type="dxa"/>
              <w:left w:w="108" w:type="dxa"/>
              <w:bottom w:w="0" w:type="dxa"/>
              <w:right w:w="108" w:type="dxa"/>
            </w:tcMar>
            <w:vAlign w:val="bottom"/>
            <w:hideMark/>
          </w:tcPr>
          <w:p w:rsidR="00B83E56" w:rsidRPr="00F47AB2" w:rsidRDefault="00B83E56" w:rsidP="003C1C8B">
            <w:pPr>
              <w:spacing w:after="0" w:line="240" w:lineRule="auto"/>
              <w:rPr>
                <w:rFonts w:ascii="Times New Roman" w:eastAsia="Times New Roman" w:hAnsi="Times New Roman" w:cs="Times New Roman"/>
                <w:sz w:val="28"/>
                <w:szCs w:val="28"/>
                <w:lang w:val="en-US"/>
              </w:rPr>
            </w:pPr>
          </w:p>
        </w:tc>
      </w:tr>
      <w:tr w:rsidR="003C1C8B" w:rsidRPr="00D15A8A" w:rsidTr="003C1C8B">
        <w:trPr>
          <w:trHeight w:val="331"/>
        </w:trPr>
        <w:tc>
          <w:tcPr>
            <w:tcW w:w="568" w:type="dxa"/>
            <w:tcMar>
              <w:top w:w="0" w:type="dxa"/>
              <w:left w:w="108" w:type="dxa"/>
              <w:bottom w:w="0" w:type="dxa"/>
              <w:right w:w="108" w:type="dxa"/>
            </w:tcMar>
            <w:hideMark/>
          </w:tcPr>
          <w:p w:rsidR="003C1C8B" w:rsidRPr="00F47AB2" w:rsidRDefault="003C1C8B" w:rsidP="003C1C8B">
            <w:pPr>
              <w:spacing w:after="0" w:line="240" w:lineRule="auto"/>
              <w:rPr>
                <w:rFonts w:ascii="Times New Roman" w:eastAsia="Times New Roman" w:hAnsi="Times New Roman" w:cs="Times New Roman"/>
                <w:sz w:val="28"/>
                <w:szCs w:val="28"/>
                <w:lang w:val="en-US"/>
              </w:rPr>
            </w:pPr>
            <w:r w:rsidRPr="00F47AB2">
              <w:rPr>
                <w:rFonts w:ascii="Times New Roman" w:eastAsia="Times New Roman" w:hAnsi="Times New Roman" w:cs="Times New Roman"/>
                <w:sz w:val="28"/>
                <w:szCs w:val="28"/>
                <w:lang w:val="en-US"/>
              </w:rPr>
              <w:t> </w:t>
            </w:r>
          </w:p>
        </w:tc>
        <w:tc>
          <w:tcPr>
            <w:tcW w:w="8647" w:type="dxa"/>
            <w:tcMar>
              <w:top w:w="0" w:type="dxa"/>
              <w:left w:w="108" w:type="dxa"/>
              <w:bottom w:w="0" w:type="dxa"/>
              <w:right w:w="108" w:type="dxa"/>
            </w:tcMar>
            <w:hideMark/>
          </w:tcPr>
          <w:p w:rsidR="003C1C8B" w:rsidRPr="00D15A8A" w:rsidRDefault="003C1C8B" w:rsidP="003C1C8B">
            <w:pPr>
              <w:spacing w:after="0" w:line="240" w:lineRule="auto"/>
              <w:rPr>
                <w:rFonts w:ascii="Times New Roman" w:eastAsia="Times New Roman" w:hAnsi="Times New Roman" w:cs="Times New Roman"/>
                <w:sz w:val="28"/>
                <w:szCs w:val="28"/>
              </w:rPr>
            </w:pPr>
            <w:proofErr w:type="spellStart"/>
            <w:r w:rsidRPr="00D15A8A">
              <w:rPr>
                <w:rFonts w:ascii="Times New Roman" w:eastAsia="Times New Roman" w:hAnsi="Times New Roman" w:cs="Times New Roman"/>
                <w:sz w:val="28"/>
                <w:szCs w:val="28"/>
              </w:rPr>
              <w:t>Appendix</w:t>
            </w:r>
            <w:proofErr w:type="spellEnd"/>
            <w:r w:rsidRPr="00D15A8A">
              <w:rPr>
                <w:rFonts w:ascii="Times New Roman" w:eastAsia="Times New Roman" w:hAnsi="Times New Roman" w:cs="Times New Roman"/>
                <w:sz w:val="28"/>
                <w:szCs w:val="28"/>
              </w:rPr>
              <w:t xml:space="preserve"> 2. </w:t>
            </w:r>
            <w:proofErr w:type="spellStart"/>
            <w:r w:rsidRPr="00D15A8A">
              <w:rPr>
                <w:rFonts w:ascii="Times New Roman" w:eastAsia="Times New Roman" w:hAnsi="Times New Roman" w:cs="Times New Roman"/>
                <w:sz w:val="28"/>
                <w:szCs w:val="28"/>
              </w:rPr>
              <w:t>Expert</w:t>
            </w:r>
            <w:proofErr w:type="spellEnd"/>
            <w:r w:rsidRPr="00D15A8A">
              <w:rPr>
                <w:rFonts w:ascii="Times New Roman" w:eastAsia="Times New Roman" w:hAnsi="Times New Roman" w:cs="Times New Roman"/>
                <w:sz w:val="28"/>
                <w:szCs w:val="28"/>
                <w:lang w:val="en-US"/>
              </w:rPr>
              <w:t xml:space="preserve"> </w:t>
            </w:r>
            <w:proofErr w:type="spellStart"/>
            <w:r w:rsidRPr="00D15A8A">
              <w:rPr>
                <w:rFonts w:ascii="Times New Roman" w:eastAsia="Times New Roman" w:hAnsi="Times New Roman" w:cs="Times New Roman"/>
                <w:sz w:val="28"/>
                <w:szCs w:val="28"/>
              </w:rPr>
              <w:t>opinion</w:t>
            </w:r>
            <w:proofErr w:type="spellEnd"/>
          </w:p>
        </w:tc>
        <w:tc>
          <w:tcPr>
            <w:tcW w:w="814" w:type="dxa"/>
            <w:tcMar>
              <w:top w:w="0" w:type="dxa"/>
              <w:left w:w="108" w:type="dxa"/>
              <w:bottom w:w="0" w:type="dxa"/>
              <w:right w:w="108" w:type="dxa"/>
            </w:tcMar>
            <w:vAlign w:val="bottom"/>
            <w:hideMark/>
          </w:tcPr>
          <w:p w:rsidR="003C1C8B" w:rsidRPr="00D15A8A" w:rsidRDefault="003C1C8B" w:rsidP="003C1C8B">
            <w:pPr>
              <w:spacing w:after="0" w:line="240" w:lineRule="auto"/>
              <w:rPr>
                <w:rFonts w:ascii="Times New Roman" w:eastAsia="Times New Roman" w:hAnsi="Times New Roman" w:cs="Times New Roman"/>
                <w:sz w:val="28"/>
                <w:szCs w:val="28"/>
                <w:lang w:val="kk-KZ"/>
              </w:rPr>
            </w:pPr>
            <w:r w:rsidRPr="00D15A8A">
              <w:rPr>
                <w:rFonts w:ascii="Times New Roman" w:eastAsia="Times New Roman" w:hAnsi="Times New Roman" w:cs="Times New Roman"/>
                <w:sz w:val="28"/>
                <w:szCs w:val="28"/>
                <w:lang w:val="kk-KZ"/>
              </w:rPr>
              <w:t>31</w:t>
            </w:r>
          </w:p>
        </w:tc>
      </w:tr>
      <w:tr w:rsidR="00053917" w:rsidRPr="00E653F6" w:rsidTr="003C1C8B">
        <w:trPr>
          <w:trHeight w:val="331"/>
        </w:trPr>
        <w:tc>
          <w:tcPr>
            <w:tcW w:w="568" w:type="dxa"/>
            <w:tcMar>
              <w:top w:w="0" w:type="dxa"/>
              <w:left w:w="108" w:type="dxa"/>
              <w:bottom w:w="0" w:type="dxa"/>
              <w:right w:w="108" w:type="dxa"/>
            </w:tcMar>
            <w:hideMark/>
          </w:tcPr>
          <w:p w:rsidR="00053917" w:rsidRPr="00D15A8A" w:rsidRDefault="00053917" w:rsidP="003C1C8B">
            <w:pPr>
              <w:spacing w:after="0" w:line="240" w:lineRule="auto"/>
              <w:rPr>
                <w:rFonts w:ascii="Times New Roman" w:eastAsia="Times New Roman" w:hAnsi="Times New Roman" w:cs="Times New Roman"/>
                <w:sz w:val="28"/>
                <w:szCs w:val="28"/>
              </w:rPr>
            </w:pPr>
          </w:p>
        </w:tc>
        <w:tc>
          <w:tcPr>
            <w:tcW w:w="8647" w:type="dxa"/>
            <w:tcMar>
              <w:top w:w="0" w:type="dxa"/>
              <w:left w:w="108" w:type="dxa"/>
              <w:bottom w:w="0" w:type="dxa"/>
              <w:right w:w="108" w:type="dxa"/>
            </w:tcMar>
            <w:hideMark/>
          </w:tcPr>
          <w:p w:rsidR="00634ABF" w:rsidRPr="00B83E56" w:rsidRDefault="00053917" w:rsidP="00634ABF">
            <w:pPr>
              <w:pStyle w:val="HTML"/>
              <w:shd w:val="clear" w:color="auto" w:fill="F8F9FA"/>
              <w:spacing w:line="332" w:lineRule="atLeast"/>
              <w:rPr>
                <w:rFonts w:ascii="inherit" w:hAnsi="inherit" w:cs="Courier New"/>
                <w:color w:val="202124"/>
                <w:sz w:val="26"/>
                <w:szCs w:val="26"/>
                <w:lang w:val="en-US"/>
              </w:rPr>
            </w:pPr>
            <w:r>
              <w:rPr>
                <w:rFonts w:ascii="Times New Roman" w:hAnsi="Times New Roman"/>
                <w:sz w:val="28"/>
                <w:szCs w:val="28"/>
                <w:lang w:val="en-US"/>
              </w:rPr>
              <w:t xml:space="preserve">Appendix </w:t>
            </w:r>
            <w:r w:rsidRPr="00E653F6">
              <w:rPr>
                <w:rFonts w:ascii="Times New Roman" w:hAnsi="Times New Roman"/>
                <w:sz w:val="28"/>
                <w:szCs w:val="28"/>
                <w:lang w:val="en-US"/>
              </w:rPr>
              <w:t>3</w:t>
            </w:r>
            <w:r w:rsidRPr="00053917">
              <w:rPr>
                <w:rFonts w:ascii="Times New Roman" w:hAnsi="Times New Roman"/>
                <w:sz w:val="28"/>
                <w:szCs w:val="28"/>
                <w:lang w:val="en-US"/>
              </w:rPr>
              <w:t xml:space="preserve">. </w:t>
            </w:r>
            <w:r w:rsidR="00634ABF">
              <w:rPr>
                <w:rFonts w:ascii="inherit" w:hAnsi="inherit" w:cs="Courier New"/>
                <w:color w:val="202124"/>
                <w:sz w:val="26"/>
                <w:lang w:val="en-US"/>
              </w:rPr>
              <w:t>P</w:t>
            </w:r>
            <w:proofErr w:type="spellStart"/>
            <w:r w:rsidR="00634ABF" w:rsidRPr="00634ABF">
              <w:rPr>
                <w:rFonts w:ascii="inherit" w:hAnsi="inherit" w:cs="Courier New"/>
                <w:color w:val="202124"/>
                <w:sz w:val="26"/>
              </w:rPr>
              <w:t>rofessional</w:t>
            </w:r>
            <w:proofErr w:type="spellEnd"/>
            <w:r w:rsidR="00634ABF" w:rsidRPr="00634ABF">
              <w:rPr>
                <w:rFonts w:ascii="inherit" w:hAnsi="inherit" w:cs="Courier New"/>
                <w:color w:val="202124"/>
                <w:sz w:val="26"/>
              </w:rPr>
              <w:t xml:space="preserve"> </w:t>
            </w:r>
            <w:proofErr w:type="spellStart"/>
            <w:r w:rsidR="00634ABF" w:rsidRPr="00634ABF">
              <w:rPr>
                <w:rFonts w:ascii="inherit" w:hAnsi="inherit" w:cs="Courier New"/>
                <w:color w:val="202124"/>
                <w:sz w:val="26"/>
              </w:rPr>
              <w:t>standard</w:t>
            </w:r>
            <w:proofErr w:type="spellEnd"/>
            <w:r w:rsidR="00B83E56">
              <w:rPr>
                <w:rFonts w:ascii="inherit" w:hAnsi="inherit" w:cs="Courier New"/>
                <w:color w:val="202124"/>
                <w:sz w:val="26"/>
                <w:lang w:val="en-US"/>
              </w:rPr>
              <w:t>s</w:t>
            </w:r>
          </w:p>
          <w:p w:rsidR="00053917" w:rsidRPr="00053917" w:rsidRDefault="00053917" w:rsidP="003C1C8B">
            <w:pPr>
              <w:spacing w:after="0" w:line="240" w:lineRule="auto"/>
              <w:rPr>
                <w:rFonts w:ascii="Times New Roman" w:eastAsia="Times New Roman" w:hAnsi="Times New Roman" w:cs="Times New Roman"/>
                <w:sz w:val="28"/>
                <w:szCs w:val="28"/>
                <w:lang w:val="en-US"/>
              </w:rPr>
            </w:pPr>
          </w:p>
        </w:tc>
        <w:tc>
          <w:tcPr>
            <w:tcW w:w="814" w:type="dxa"/>
            <w:tcMar>
              <w:top w:w="0" w:type="dxa"/>
              <w:left w:w="108" w:type="dxa"/>
              <w:bottom w:w="0" w:type="dxa"/>
              <w:right w:w="108" w:type="dxa"/>
            </w:tcMar>
            <w:vAlign w:val="bottom"/>
            <w:hideMark/>
          </w:tcPr>
          <w:p w:rsidR="00053917" w:rsidRPr="00D15A8A" w:rsidRDefault="00053917" w:rsidP="003C1C8B">
            <w:pPr>
              <w:spacing w:after="0" w:line="240" w:lineRule="auto"/>
              <w:rPr>
                <w:rFonts w:ascii="Times New Roman" w:eastAsia="Times New Roman" w:hAnsi="Times New Roman" w:cs="Times New Roman"/>
                <w:sz w:val="28"/>
                <w:szCs w:val="28"/>
                <w:lang w:val="kk-KZ"/>
              </w:rPr>
            </w:pPr>
          </w:p>
        </w:tc>
      </w:tr>
    </w:tbl>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D556CB">
      <w:pPr>
        <w:tabs>
          <w:tab w:val="left" w:pos="1260"/>
        </w:tabs>
        <w:spacing w:after="0" w:line="240" w:lineRule="auto"/>
        <w:ind w:firstLine="720"/>
        <w:jc w:val="both"/>
        <w:rPr>
          <w:rFonts w:ascii="Times New Roman" w:eastAsia="Times New Roman" w:hAnsi="Times New Roman" w:cs="Times New Roman"/>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053917" w:rsidRDefault="00D556CB" w:rsidP="00E85615">
      <w:pPr>
        <w:spacing w:after="240" w:line="240" w:lineRule="auto"/>
        <w:jc w:val="center"/>
        <w:rPr>
          <w:rFonts w:ascii="Times New Roman" w:hAnsi="Times New Roman"/>
          <w:b/>
          <w:bCs/>
          <w:sz w:val="24"/>
          <w:szCs w:val="24"/>
          <w:lang w:val="en-US"/>
        </w:rPr>
      </w:pPr>
    </w:p>
    <w:p w:rsidR="00D556CB" w:rsidRPr="00D15A8A" w:rsidRDefault="00D556CB" w:rsidP="00E85615">
      <w:pPr>
        <w:spacing w:after="240" w:line="240" w:lineRule="auto"/>
        <w:jc w:val="center"/>
        <w:rPr>
          <w:rFonts w:ascii="Times New Roman" w:hAnsi="Times New Roman"/>
          <w:b/>
          <w:bCs/>
          <w:sz w:val="24"/>
          <w:szCs w:val="24"/>
          <w:lang w:val="en-US"/>
        </w:rPr>
      </w:pPr>
    </w:p>
    <w:p w:rsidR="00E85615" w:rsidRPr="00D15A8A" w:rsidRDefault="00E85615" w:rsidP="00E85615">
      <w:pPr>
        <w:pStyle w:val="a5"/>
        <w:numPr>
          <w:ilvl w:val="0"/>
          <w:numId w:val="16"/>
        </w:numPr>
        <w:spacing w:after="240" w:line="240" w:lineRule="auto"/>
        <w:jc w:val="center"/>
        <w:rPr>
          <w:rFonts w:ascii="Times New Roman" w:hAnsi="Times New Roman"/>
          <w:b/>
          <w:bCs/>
          <w:sz w:val="24"/>
          <w:szCs w:val="24"/>
        </w:rPr>
      </w:pPr>
      <w:r w:rsidRPr="00D15A8A">
        <w:rPr>
          <w:rFonts w:ascii="Times New Roman" w:hAnsi="Times New Roman"/>
          <w:b/>
          <w:bCs/>
          <w:sz w:val="24"/>
          <w:szCs w:val="24"/>
        </w:rPr>
        <w:lastRenderedPageBreak/>
        <w:t>PROGRAM CONCEPT</w:t>
      </w:r>
    </w:p>
    <w:p w:rsidR="00E85615" w:rsidRPr="002A7AB2" w:rsidRDefault="00E85615" w:rsidP="00E85615">
      <w:pPr>
        <w:pStyle w:val="a5"/>
        <w:spacing w:after="240" w:line="240" w:lineRule="auto"/>
        <w:ind w:left="2846" w:firstLine="697"/>
        <w:rPr>
          <w:rFonts w:ascii="Times New Roman" w:hAnsi="Times New Roman"/>
          <w:b/>
          <w:bCs/>
          <w:color w:val="FF0000"/>
          <w:sz w:val="24"/>
          <w:szCs w:val="24"/>
        </w:rPr>
      </w:pPr>
    </w:p>
    <w:tbl>
      <w:tblPr>
        <w:tblStyle w:val="a7"/>
        <w:tblW w:w="9781" w:type="dxa"/>
        <w:tblInd w:w="279" w:type="dxa"/>
        <w:tblLayout w:type="fixed"/>
        <w:tblLook w:val="04A0"/>
      </w:tblPr>
      <w:tblGrid>
        <w:gridCol w:w="2551"/>
        <w:gridCol w:w="7230"/>
      </w:tblGrid>
      <w:tr w:rsidR="00E85615" w:rsidRPr="00F47AB2" w:rsidTr="004A40D0">
        <w:tc>
          <w:tcPr>
            <w:tcW w:w="2551" w:type="dxa"/>
          </w:tcPr>
          <w:p w:rsidR="00E85615" w:rsidRPr="002A7AB2" w:rsidRDefault="00883D1B" w:rsidP="00FC1640">
            <w:pPr>
              <w:pStyle w:val="a5"/>
              <w:ind w:left="0"/>
              <w:rPr>
                <w:rFonts w:ascii="Times New Roman" w:hAnsi="Times New Roman"/>
                <w:b/>
                <w:bCs/>
                <w:color w:val="FF0000"/>
                <w:sz w:val="24"/>
                <w:szCs w:val="24"/>
              </w:rPr>
            </w:pPr>
            <w:proofErr w:type="spellStart"/>
            <w:r w:rsidRPr="002A7AB2">
              <w:rPr>
                <w:rFonts w:ascii="Times New Roman" w:hAnsi="Times New Roman"/>
                <w:b/>
                <w:bCs/>
                <w:color w:val="FF0000"/>
                <w:sz w:val="24"/>
                <w:szCs w:val="24"/>
              </w:rPr>
              <w:t>Mission</w:t>
            </w:r>
            <w:proofErr w:type="spellEnd"/>
            <w:r w:rsidRPr="002A7AB2">
              <w:rPr>
                <w:rFonts w:ascii="Times New Roman" w:hAnsi="Times New Roman"/>
                <w:b/>
                <w:bCs/>
                <w:color w:val="FF0000"/>
                <w:sz w:val="24"/>
                <w:szCs w:val="24"/>
              </w:rPr>
              <w:t xml:space="preserve"> </w:t>
            </w:r>
            <w:proofErr w:type="spellStart"/>
            <w:r w:rsidRPr="002A7AB2">
              <w:rPr>
                <w:rFonts w:ascii="Times New Roman" w:hAnsi="Times New Roman"/>
                <w:b/>
                <w:bCs/>
                <w:color w:val="FF0000"/>
                <w:sz w:val="24"/>
                <w:szCs w:val="24"/>
              </w:rPr>
              <w:t>of</w:t>
            </w:r>
            <w:proofErr w:type="spellEnd"/>
            <w:r w:rsidRPr="002A7AB2">
              <w:rPr>
                <w:rFonts w:ascii="Times New Roman" w:hAnsi="Times New Roman"/>
                <w:b/>
                <w:bCs/>
                <w:color w:val="FF0000"/>
                <w:sz w:val="24"/>
                <w:szCs w:val="24"/>
              </w:rPr>
              <w:t xml:space="preserve"> </w:t>
            </w:r>
            <w:proofErr w:type="spellStart"/>
            <w:r w:rsidRPr="002A7AB2">
              <w:rPr>
                <w:rFonts w:ascii="Times New Roman" w:hAnsi="Times New Roman"/>
                <w:b/>
                <w:bCs/>
                <w:color w:val="FF0000"/>
                <w:sz w:val="24"/>
                <w:szCs w:val="24"/>
              </w:rPr>
              <w:t>the</w:t>
            </w:r>
            <w:proofErr w:type="spellEnd"/>
            <w:r w:rsidRPr="002A7AB2">
              <w:rPr>
                <w:rFonts w:ascii="Times New Roman" w:hAnsi="Times New Roman"/>
                <w:b/>
                <w:bCs/>
                <w:color w:val="FF0000"/>
                <w:sz w:val="24"/>
                <w:szCs w:val="24"/>
              </w:rPr>
              <w:t xml:space="preserve"> </w:t>
            </w:r>
            <w:proofErr w:type="spellStart"/>
            <w:r w:rsidRPr="002A7AB2">
              <w:rPr>
                <w:rFonts w:ascii="Times New Roman" w:hAnsi="Times New Roman"/>
                <w:b/>
                <w:bCs/>
                <w:color w:val="FF0000"/>
                <w:sz w:val="24"/>
                <w:szCs w:val="24"/>
              </w:rPr>
              <w:t>University</w:t>
            </w:r>
            <w:proofErr w:type="spellEnd"/>
          </w:p>
        </w:tc>
        <w:tc>
          <w:tcPr>
            <w:tcW w:w="7230" w:type="dxa"/>
          </w:tcPr>
          <w:p w:rsidR="00EB132B" w:rsidRPr="002A7AB2" w:rsidRDefault="002A7AB2" w:rsidP="00FC1640">
            <w:pPr>
              <w:jc w:val="both"/>
              <w:rPr>
                <w:rFonts w:ascii="Times New Roman" w:hAnsi="Times New Roman" w:cs="Times New Roman"/>
                <w:color w:val="FF0000"/>
                <w:sz w:val="24"/>
                <w:szCs w:val="24"/>
                <w:lang w:val="kk-KZ"/>
              </w:rPr>
            </w:pPr>
            <w:r w:rsidRPr="002A7AB2">
              <w:rPr>
                <w:rFonts w:ascii="Times New Roman" w:eastAsia="Times New Roman" w:hAnsi="Times New Roman" w:cs="Times New Roman"/>
                <w:color w:val="FF0000"/>
                <w:sz w:val="24"/>
                <w:szCs w:val="24"/>
                <w:lang w:val="en-US"/>
              </w:rPr>
              <w:t>We are focused on generating new competencies, training a leader who translates research thinking and culture.</w:t>
            </w:r>
          </w:p>
        </w:tc>
      </w:tr>
      <w:tr w:rsidR="00E85615" w:rsidRPr="00F47AB2" w:rsidTr="004A40D0">
        <w:tc>
          <w:tcPr>
            <w:tcW w:w="2551" w:type="dxa"/>
          </w:tcPr>
          <w:p w:rsidR="00E85615" w:rsidRPr="00D15A8A" w:rsidRDefault="00E85615" w:rsidP="00FC1640">
            <w:pPr>
              <w:pStyle w:val="aa"/>
              <w:spacing w:before="0" w:beforeAutospacing="0" w:after="0" w:afterAutospacing="0"/>
              <w:rPr>
                <w:b/>
              </w:rPr>
            </w:pPr>
            <w:proofErr w:type="spellStart"/>
            <w:r w:rsidRPr="00D15A8A">
              <w:rPr>
                <w:b/>
                <w:bCs/>
              </w:rPr>
              <w:t>University</w:t>
            </w:r>
            <w:proofErr w:type="spellEnd"/>
            <w:r w:rsidRPr="00D15A8A">
              <w:rPr>
                <w:b/>
                <w:bCs/>
              </w:rPr>
              <w:t xml:space="preserve"> </w:t>
            </w:r>
            <w:proofErr w:type="spellStart"/>
            <w:r w:rsidRPr="00D15A8A">
              <w:rPr>
                <w:b/>
                <w:bCs/>
              </w:rPr>
              <w:t>values</w:t>
            </w:r>
            <w:proofErr w:type="spellEnd"/>
          </w:p>
          <w:p w:rsidR="00E85615" w:rsidRPr="00D15A8A" w:rsidRDefault="00E85615" w:rsidP="00FC1640">
            <w:pPr>
              <w:ind w:firstLine="709"/>
              <w:jc w:val="both"/>
              <w:rPr>
                <w:sz w:val="24"/>
                <w:szCs w:val="24"/>
              </w:rPr>
            </w:pPr>
          </w:p>
          <w:p w:rsidR="00E85615" w:rsidRPr="00D15A8A" w:rsidRDefault="00E85615" w:rsidP="00FC1640">
            <w:pPr>
              <w:ind w:firstLine="709"/>
              <w:jc w:val="both"/>
              <w:rPr>
                <w:rFonts w:ascii="Times New Roman" w:hAnsi="Times New Roman" w:cs="Times New Roman"/>
                <w:strike/>
                <w:sz w:val="24"/>
                <w:szCs w:val="24"/>
              </w:rPr>
            </w:pPr>
          </w:p>
          <w:p w:rsidR="00E85615" w:rsidRPr="00D15A8A" w:rsidRDefault="00E85615" w:rsidP="00FC1640">
            <w:pPr>
              <w:pStyle w:val="a5"/>
              <w:ind w:left="0"/>
              <w:rPr>
                <w:rFonts w:ascii="Times New Roman" w:hAnsi="Times New Roman"/>
                <w:b/>
                <w:bCs/>
                <w:sz w:val="24"/>
                <w:szCs w:val="24"/>
              </w:rPr>
            </w:pPr>
          </w:p>
        </w:tc>
        <w:tc>
          <w:tcPr>
            <w:tcW w:w="7230" w:type="dxa"/>
          </w:tcPr>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shd w:val="clear" w:color="auto" w:fill="FFFFFF"/>
                <w:lang w:val="en-US"/>
              </w:rPr>
            </w:pPr>
            <w:r w:rsidRPr="00D15A8A">
              <w:rPr>
                <w:rFonts w:ascii="Times New Roman" w:hAnsi="Times New Roman"/>
                <w:bCs/>
                <w:sz w:val="24"/>
                <w:szCs w:val="24"/>
                <w:lang w:val="en-US"/>
              </w:rPr>
              <w:t xml:space="preserve">Openness </w:t>
            </w:r>
            <w:r w:rsidRPr="00D15A8A">
              <w:rPr>
                <w:rFonts w:ascii="Times New Roman" w:hAnsi="Times New Roman"/>
                <w:sz w:val="24"/>
                <w:szCs w:val="24"/>
                <w:shd w:val="clear" w:color="auto" w:fill="FFFFFF"/>
                <w:lang w:val="en-US"/>
              </w:rPr>
              <w:t xml:space="preserve">- open to </w:t>
            </w:r>
            <w:r w:rsidRPr="00D15A8A">
              <w:rPr>
                <w:rFonts w:ascii="Times New Roman" w:hAnsi="Times New Roman"/>
                <w:sz w:val="24"/>
                <w:szCs w:val="24"/>
                <w:shd w:val="clear" w:color="auto" w:fill="FFFFFF"/>
                <w:lang w:val="kk-KZ"/>
              </w:rPr>
              <w:t>change</w:t>
            </w:r>
            <w:r w:rsidRPr="00D15A8A">
              <w:rPr>
                <w:rFonts w:ascii="Times New Roman" w:hAnsi="Times New Roman"/>
                <w:sz w:val="24"/>
                <w:szCs w:val="24"/>
                <w:shd w:val="clear" w:color="auto" w:fill="FFFFFF"/>
                <w:lang w:val="en-US"/>
              </w:rPr>
              <w:t xml:space="preserve">, </w:t>
            </w:r>
            <w:r w:rsidRPr="00D15A8A">
              <w:rPr>
                <w:rFonts w:ascii="Times New Roman" w:hAnsi="Times New Roman"/>
                <w:sz w:val="24"/>
                <w:szCs w:val="24"/>
                <w:shd w:val="clear" w:color="auto" w:fill="FFFFFF"/>
                <w:lang w:val="kk-KZ"/>
              </w:rPr>
              <w:t>innovation and cooperation</w:t>
            </w:r>
            <w:r w:rsidRPr="00D15A8A">
              <w:rPr>
                <w:rFonts w:ascii="Times New Roman" w:hAnsi="Times New Roman"/>
                <w:sz w:val="24"/>
                <w:szCs w:val="24"/>
                <w:shd w:val="clear" w:color="auto" w:fill="FFFFFF"/>
                <w:lang w:val="en-US"/>
              </w:rPr>
              <w:t>.</w:t>
            </w:r>
          </w:p>
          <w:p w:rsidR="00E85615" w:rsidRPr="00D15A8A" w:rsidRDefault="00E85615" w:rsidP="00E85615">
            <w:pPr>
              <w:pStyle w:val="1"/>
              <w:numPr>
                <w:ilvl w:val="0"/>
                <w:numId w:val="3"/>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lang w:val="en-US"/>
              </w:rPr>
            </w:pPr>
            <w:r w:rsidRPr="00D15A8A">
              <w:rPr>
                <w:rFonts w:ascii="Times New Roman" w:hAnsi="Times New Roman" w:cs="Times New Roman"/>
                <w:b w:val="0"/>
                <w:color w:val="auto"/>
                <w:sz w:val="24"/>
                <w:szCs w:val="24"/>
                <w:lang w:val="en-US"/>
              </w:rPr>
              <w:t>Creativity - generates ideas, develops them and turns them into values.</w:t>
            </w:r>
          </w:p>
          <w:p w:rsidR="00E85615" w:rsidRPr="00D15A8A" w:rsidRDefault="00E85615" w:rsidP="00E85615">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lang w:val="en-US"/>
              </w:rPr>
            </w:pPr>
            <w:r w:rsidRPr="00D15A8A">
              <w:rPr>
                <w:bCs/>
                <w:lang w:val="en-US"/>
              </w:rPr>
              <w:t xml:space="preserve">Academic freedom - </w:t>
            </w:r>
            <w:r w:rsidRPr="00D15A8A">
              <w:rPr>
                <w:rStyle w:val="ae"/>
                <w:b w:val="0"/>
                <w:shd w:val="clear" w:color="auto" w:fill="FFFFFF"/>
                <w:lang w:val="en-US"/>
              </w:rPr>
              <w:t>free in choice, development and action.</w:t>
            </w:r>
          </w:p>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en-US"/>
              </w:rPr>
            </w:pPr>
            <w:r w:rsidRPr="00D15A8A">
              <w:rPr>
                <w:rFonts w:ascii="Times New Roman" w:hAnsi="Times New Roman"/>
                <w:bCs/>
                <w:sz w:val="24"/>
                <w:szCs w:val="24"/>
                <w:lang w:val="en-US" w:eastAsia="ru-RU"/>
              </w:rPr>
              <w:t xml:space="preserve">Partnership </w:t>
            </w:r>
            <w:r w:rsidRPr="00D15A8A">
              <w:rPr>
                <w:rFonts w:ascii="Times New Roman" w:hAnsi="Times New Roman"/>
                <w:bCs/>
                <w:sz w:val="24"/>
                <w:szCs w:val="24"/>
                <w:lang w:val="en-US"/>
              </w:rPr>
              <w:t>- creates trust and support in relationships where everyone wins.</w:t>
            </w:r>
          </w:p>
          <w:p w:rsidR="00E85615" w:rsidRPr="00D15A8A" w:rsidRDefault="00E85615" w:rsidP="00E85615">
            <w:pPr>
              <w:pStyle w:val="aa"/>
              <w:numPr>
                <w:ilvl w:val="0"/>
                <w:numId w:val="3"/>
              </w:numPr>
              <w:tabs>
                <w:tab w:val="clear" w:pos="720"/>
                <w:tab w:val="num" w:pos="0"/>
                <w:tab w:val="left" w:pos="178"/>
              </w:tabs>
              <w:spacing w:before="0" w:beforeAutospacing="0" w:after="0" w:afterAutospacing="0"/>
              <w:ind w:left="0" w:firstLine="36"/>
              <w:jc w:val="both"/>
              <w:rPr>
                <w:lang w:val="en-US"/>
              </w:rPr>
            </w:pPr>
            <w:r w:rsidRPr="00D15A8A">
              <w:rPr>
                <w:bCs/>
                <w:lang w:val="en-US"/>
              </w:rPr>
              <w:t xml:space="preserve">Social responsibility - </w:t>
            </w:r>
            <w:r w:rsidRPr="00D15A8A">
              <w:rPr>
                <w:lang w:val="en-US"/>
              </w:rPr>
              <w:t>ready to fulfill obligations, make decisions and be responsible for their results.</w:t>
            </w:r>
          </w:p>
          <w:p w:rsidR="00EB132B" w:rsidRPr="00D15A8A" w:rsidRDefault="00EB132B" w:rsidP="00EB132B">
            <w:pPr>
              <w:pStyle w:val="aa"/>
              <w:tabs>
                <w:tab w:val="left" w:pos="178"/>
              </w:tabs>
              <w:spacing w:before="0" w:beforeAutospacing="0" w:after="0" w:afterAutospacing="0"/>
              <w:ind w:left="36"/>
              <w:jc w:val="both"/>
              <w:rPr>
                <w:lang w:val="en-US"/>
              </w:rPr>
            </w:pPr>
          </w:p>
        </w:tc>
      </w:tr>
      <w:tr w:rsidR="00E85615" w:rsidRPr="00F47AB2" w:rsidTr="004A40D0">
        <w:tc>
          <w:tcPr>
            <w:tcW w:w="2551" w:type="dxa"/>
          </w:tcPr>
          <w:p w:rsidR="00E85615" w:rsidRPr="00D15A8A" w:rsidRDefault="00E85615" w:rsidP="00FC1640">
            <w:pPr>
              <w:pStyle w:val="a5"/>
              <w:ind w:left="0"/>
              <w:rPr>
                <w:rFonts w:ascii="Times New Roman" w:hAnsi="Times New Roman"/>
                <w:b/>
                <w:bCs/>
                <w:sz w:val="24"/>
                <w:szCs w:val="24"/>
              </w:rPr>
            </w:pPr>
            <w:proofErr w:type="spellStart"/>
            <w:r w:rsidRPr="00D15A8A">
              <w:rPr>
                <w:rFonts w:ascii="Times New Roman" w:hAnsi="Times New Roman"/>
                <w:b/>
                <w:bCs/>
                <w:sz w:val="24"/>
                <w:szCs w:val="24"/>
              </w:rPr>
              <w:t>Graduate</w:t>
            </w:r>
            <w:proofErr w:type="spellEnd"/>
            <w:r w:rsidRPr="00D15A8A">
              <w:rPr>
                <w:rFonts w:ascii="Times New Roman" w:hAnsi="Times New Roman"/>
                <w:b/>
                <w:bCs/>
                <w:sz w:val="24"/>
                <w:szCs w:val="24"/>
              </w:rPr>
              <w:t xml:space="preserve"> </w:t>
            </w:r>
            <w:proofErr w:type="spellStart"/>
            <w:r w:rsidRPr="00D15A8A">
              <w:rPr>
                <w:rFonts w:ascii="Times New Roman" w:hAnsi="Times New Roman"/>
                <w:b/>
                <w:bCs/>
                <w:sz w:val="24"/>
                <w:szCs w:val="24"/>
              </w:rPr>
              <w:t>Model</w:t>
            </w:r>
            <w:proofErr w:type="spellEnd"/>
          </w:p>
        </w:tc>
        <w:tc>
          <w:tcPr>
            <w:tcW w:w="7230" w:type="dxa"/>
          </w:tcPr>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Deep subject knowledge, its application and constant expansion in professional activities.</w:t>
            </w:r>
          </w:p>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Information and digital literacy and mobility in a rapidly changing environment.</w:t>
            </w:r>
          </w:p>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Research skills, creativity and emotional intelligence.</w:t>
            </w:r>
          </w:p>
          <w:p w:rsidR="00E85615" w:rsidRPr="00D15A8A" w:rsidRDefault="00E85615" w:rsidP="00E85615">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en-US" w:eastAsia="ru-RU"/>
              </w:rPr>
            </w:pPr>
            <w:r w:rsidRPr="00D15A8A">
              <w:rPr>
                <w:rFonts w:ascii="Times New Roman" w:hAnsi="Times New Roman"/>
                <w:sz w:val="24"/>
                <w:szCs w:val="24"/>
                <w:lang w:val="en-US" w:eastAsia="ru-RU"/>
              </w:rPr>
              <w:t>Entrepreneurship, independence and responsibility for their activities and well-being.</w:t>
            </w:r>
          </w:p>
          <w:p w:rsidR="00E85615" w:rsidRPr="00D15A8A" w:rsidRDefault="00E85615" w:rsidP="00E85615">
            <w:pPr>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Global and national citizenship, tolerance for cultures and languages.</w:t>
            </w:r>
          </w:p>
          <w:p w:rsidR="00EB132B" w:rsidRPr="00D15A8A" w:rsidRDefault="00EB132B" w:rsidP="00EB132B">
            <w:pPr>
              <w:widowControl w:val="0"/>
              <w:tabs>
                <w:tab w:val="left" w:pos="178"/>
              </w:tabs>
              <w:kinsoku w:val="0"/>
              <w:overflowPunct w:val="0"/>
              <w:autoSpaceDE w:val="0"/>
              <w:autoSpaceDN w:val="0"/>
              <w:adjustRightInd w:val="0"/>
              <w:ind w:left="36"/>
              <w:jc w:val="both"/>
              <w:rPr>
                <w:rFonts w:ascii="Times New Roman" w:eastAsia="Times New Roman" w:hAnsi="Times New Roman" w:cs="Times New Roman"/>
                <w:sz w:val="24"/>
                <w:szCs w:val="24"/>
                <w:lang w:val="en-US"/>
              </w:rPr>
            </w:pPr>
          </w:p>
        </w:tc>
      </w:tr>
      <w:tr w:rsidR="00E85615" w:rsidRPr="00F47AB2" w:rsidTr="004A40D0">
        <w:tc>
          <w:tcPr>
            <w:tcW w:w="2551" w:type="dxa"/>
          </w:tcPr>
          <w:p w:rsidR="00E85615" w:rsidRPr="00080447" w:rsidRDefault="00080447" w:rsidP="003C1C8B">
            <w:pPr>
              <w:pStyle w:val="a5"/>
              <w:ind w:left="0"/>
              <w:rPr>
                <w:rFonts w:ascii="Times New Roman" w:hAnsi="Times New Roman"/>
                <w:b/>
                <w:bCs/>
                <w:color w:val="FF0000"/>
                <w:sz w:val="24"/>
                <w:szCs w:val="24"/>
                <w:lang w:val="en-US"/>
              </w:rPr>
            </w:pPr>
            <w:proofErr w:type="spellStart"/>
            <w:r w:rsidRPr="00080447">
              <w:rPr>
                <w:rFonts w:ascii="Times New Roman" w:hAnsi="Times New Roman"/>
                <w:b/>
                <w:bCs/>
                <w:color w:val="FF0000"/>
                <w:sz w:val="24"/>
                <w:szCs w:val="24"/>
              </w:rPr>
              <w:t>Uniqueness</w:t>
            </w:r>
            <w:proofErr w:type="spellEnd"/>
            <w:r w:rsidRPr="00080447">
              <w:rPr>
                <w:rFonts w:ascii="Times New Roman" w:hAnsi="Times New Roman"/>
                <w:b/>
                <w:bCs/>
                <w:color w:val="FF0000"/>
                <w:sz w:val="24"/>
                <w:szCs w:val="24"/>
              </w:rPr>
              <w:t xml:space="preserve"> </w:t>
            </w:r>
            <w:proofErr w:type="spellStart"/>
            <w:r w:rsidRPr="00080447">
              <w:rPr>
                <w:rFonts w:ascii="Times New Roman" w:hAnsi="Times New Roman"/>
                <w:b/>
                <w:bCs/>
                <w:color w:val="FF0000"/>
                <w:sz w:val="24"/>
                <w:szCs w:val="24"/>
              </w:rPr>
              <w:t>of</w:t>
            </w:r>
            <w:proofErr w:type="spellEnd"/>
            <w:r w:rsidRPr="00080447">
              <w:rPr>
                <w:rFonts w:ascii="Times New Roman" w:hAnsi="Times New Roman"/>
                <w:b/>
                <w:bCs/>
                <w:color w:val="FF0000"/>
                <w:sz w:val="24"/>
                <w:szCs w:val="24"/>
              </w:rPr>
              <w:t xml:space="preserve"> </w:t>
            </w:r>
            <w:proofErr w:type="spellStart"/>
            <w:r w:rsidRPr="00080447">
              <w:rPr>
                <w:rFonts w:ascii="Times New Roman" w:hAnsi="Times New Roman"/>
                <w:b/>
                <w:bCs/>
                <w:color w:val="FF0000"/>
                <w:sz w:val="24"/>
                <w:szCs w:val="24"/>
              </w:rPr>
              <w:t>the</w:t>
            </w:r>
            <w:proofErr w:type="spellEnd"/>
            <w:r w:rsidRPr="00080447">
              <w:rPr>
                <w:rFonts w:ascii="Times New Roman" w:hAnsi="Times New Roman"/>
                <w:b/>
                <w:bCs/>
                <w:color w:val="FF0000"/>
                <w:sz w:val="24"/>
                <w:szCs w:val="24"/>
              </w:rPr>
              <w:t xml:space="preserve"> </w:t>
            </w:r>
            <w:r w:rsidRPr="00080447">
              <w:rPr>
                <w:rFonts w:ascii="Times New Roman" w:hAnsi="Times New Roman"/>
                <w:b/>
                <w:bCs/>
                <w:color w:val="FF0000"/>
                <w:sz w:val="24"/>
                <w:szCs w:val="24"/>
                <w:lang w:val="en-US"/>
              </w:rPr>
              <w:t>E</w:t>
            </w:r>
            <w:r w:rsidRPr="00080447">
              <w:rPr>
                <w:rFonts w:ascii="Times New Roman" w:hAnsi="Times New Roman"/>
                <w:b/>
                <w:bCs/>
                <w:color w:val="FF0000"/>
                <w:sz w:val="24"/>
                <w:szCs w:val="24"/>
              </w:rPr>
              <w:t>P</w:t>
            </w:r>
          </w:p>
        </w:tc>
        <w:tc>
          <w:tcPr>
            <w:tcW w:w="7230" w:type="dxa"/>
          </w:tcPr>
          <w:p w:rsidR="00452CE1" w:rsidRPr="00452CE1" w:rsidRDefault="00452CE1" w:rsidP="00452CE1">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The university has taken measures to maintain academic integrity and academic freedom, protection from any type of intolerance and discrimination:</w:t>
            </w:r>
          </w:p>
          <w:p w:rsidR="00452CE1" w:rsidRPr="00452CE1" w:rsidRDefault="00452CE1" w:rsidP="00452CE1">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 Rules of academic integrity (order No. 212 of October 10, 2022);</w:t>
            </w:r>
          </w:p>
          <w:p w:rsidR="00452CE1" w:rsidRPr="00452CE1" w:rsidRDefault="00452CE1" w:rsidP="00452CE1">
            <w:pPr>
              <w:pStyle w:val="a5"/>
              <w:numPr>
                <w:ilvl w:val="0"/>
                <w:numId w:val="4"/>
              </w:numPr>
              <w:tabs>
                <w:tab w:val="left" w:pos="318"/>
              </w:tabs>
              <w:ind w:left="34" w:firstLine="0"/>
              <w:jc w:val="both"/>
              <w:rPr>
                <w:rFonts w:ascii="Times New Roman" w:hAnsi="Times New Roman"/>
                <w:bCs/>
                <w:color w:val="FF0000"/>
                <w:sz w:val="24"/>
                <w:szCs w:val="24"/>
                <w:lang w:val="en-US"/>
              </w:rPr>
            </w:pPr>
            <w:r w:rsidRPr="00452CE1">
              <w:rPr>
                <w:rFonts w:ascii="Times New Roman" w:hAnsi="Times New Roman"/>
                <w:bCs/>
                <w:color w:val="FF0000"/>
                <w:sz w:val="24"/>
                <w:szCs w:val="24"/>
                <w:lang w:val="en-US"/>
              </w:rPr>
              <w:t xml:space="preserve">• Anti-corruption standard (order No. 221 </w:t>
            </w:r>
            <w:proofErr w:type="gramStart"/>
            <w:r w:rsidRPr="00452CE1">
              <w:rPr>
                <w:rFonts w:ascii="Times New Roman" w:hAnsi="Times New Roman"/>
                <w:bCs/>
                <w:color w:val="FF0000"/>
                <w:sz w:val="24"/>
                <w:szCs w:val="24"/>
                <w:lang w:val="en-US"/>
              </w:rPr>
              <w:t>n/a</w:t>
            </w:r>
            <w:proofErr w:type="gramEnd"/>
            <w:r w:rsidRPr="00452CE1">
              <w:rPr>
                <w:rFonts w:ascii="Times New Roman" w:hAnsi="Times New Roman"/>
                <w:bCs/>
                <w:color w:val="FF0000"/>
                <w:sz w:val="24"/>
                <w:szCs w:val="24"/>
                <w:lang w:val="en-US"/>
              </w:rPr>
              <w:t xml:space="preserve"> dated 12/07/2021).</w:t>
            </w:r>
          </w:p>
          <w:p w:rsidR="00EB132B" w:rsidRPr="00D15A8A" w:rsidRDefault="00452CE1" w:rsidP="00452CE1">
            <w:pPr>
              <w:pStyle w:val="a5"/>
              <w:tabs>
                <w:tab w:val="left" w:pos="318"/>
              </w:tabs>
              <w:ind w:left="34"/>
              <w:jc w:val="both"/>
              <w:rPr>
                <w:rFonts w:ascii="Times New Roman" w:hAnsi="Times New Roman"/>
                <w:b/>
                <w:bCs/>
                <w:sz w:val="24"/>
                <w:szCs w:val="24"/>
                <w:lang w:val="en-US"/>
              </w:rPr>
            </w:pPr>
            <w:r w:rsidRPr="00452CE1">
              <w:rPr>
                <w:rFonts w:ascii="Times New Roman" w:hAnsi="Times New Roman"/>
                <w:bCs/>
                <w:color w:val="FF0000"/>
                <w:sz w:val="24"/>
                <w:szCs w:val="24"/>
                <w:lang w:val="en-US"/>
              </w:rPr>
              <w:t>• Code of Ethics (Order No. 212 of October 10, 2022)</w:t>
            </w:r>
          </w:p>
        </w:tc>
      </w:tr>
      <w:tr w:rsidR="00E85615" w:rsidRPr="00F47AB2" w:rsidTr="004A40D0">
        <w:tc>
          <w:tcPr>
            <w:tcW w:w="2551" w:type="dxa"/>
          </w:tcPr>
          <w:p w:rsidR="00E85615" w:rsidRPr="00D15A8A" w:rsidRDefault="00E85615" w:rsidP="00FC1640">
            <w:pPr>
              <w:pStyle w:val="a5"/>
              <w:ind w:left="0"/>
              <w:rPr>
                <w:rFonts w:ascii="Times New Roman" w:hAnsi="Times New Roman"/>
                <w:b/>
                <w:bCs/>
                <w:sz w:val="24"/>
                <w:szCs w:val="24"/>
                <w:lang w:val="en-US"/>
              </w:rPr>
            </w:pPr>
            <w:r w:rsidRPr="00D15A8A">
              <w:rPr>
                <w:rFonts w:ascii="Times New Roman" w:hAnsi="Times New Roman"/>
                <w:b/>
                <w:bCs/>
                <w:sz w:val="24"/>
                <w:szCs w:val="24"/>
                <w:lang w:val="en-US"/>
              </w:rPr>
              <w:t>Academic Integrity and Ethics Policy</w:t>
            </w:r>
          </w:p>
        </w:tc>
        <w:tc>
          <w:tcPr>
            <w:tcW w:w="7230" w:type="dxa"/>
          </w:tcPr>
          <w:p w:rsidR="00E85615" w:rsidRPr="00D15A8A" w:rsidRDefault="00E85615" w:rsidP="00FC1640">
            <w:pPr>
              <w:ind w:firstLine="11"/>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The university has taken measures to maintain academic honesty and academic freedom, protection from any kind of intolerance and discrimination:</w:t>
            </w:r>
          </w:p>
          <w:p w:rsidR="00E85615" w:rsidRPr="00D15A8A" w:rsidRDefault="00E85615" w:rsidP="00E85615">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Rules of academic integrity (protocol of the Academic Council No. 3 dated October 30 , 2018 );</w:t>
            </w:r>
          </w:p>
          <w:p w:rsidR="00E85615" w:rsidRPr="00D15A8A" w:rsidRDefault="00E85615" w:rsidP="00E85615">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Anti-corruption standard (Order No. 373 n / a dated December 27, 2019).</w:t>
            </w:r>
          </w:p>
          <w:p w:rsidR="00E85615" w:rsidRPr="00D15A8A" w:rsidRDefault="00E85615" w:rsidP="00E85615">
            <w:pPr>
              <w:pStyle w:val="a5"/>
              <w:numPr>
                <w:ilvl w:val="0"/>
                <w:numId w:val="8"/>
              </w:numPr>
              <w:tabs>
                <w:tab w:val="left" w:pos="153"/>
              </w:tabs>
              <w:ind w:left="34" w:hanging="34"/>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Code of Ethics (protocol of the Academic Council No. 8 dated January 31, 2020).</w:t>
            </w:r>
          </w:p>
          <w:p w:rsidR="00EB132B" w:rsidRPr="00D15A8A" w:rsidRDefault="00EB132B" w:rsidP="00EB132B">
            <w:pPr>
              <w:pStyle w:val="a5"/>
              <w:tabs>
                <w:tab w:val="left" w:pos="153"/>
              </w:tabs>
              <w:ind w:left="34"/>
              <w:rPr>
                <w:rFonts w:ascii="Times New Roman" w:eastAsiaTheme="minorHAnsi" w:hAnsi="Times New Roman"/>
                <w:sz w:val="24"/>
                <w:szCs w:val="24"/>
                <w:lang w:val="en-US" w:eastAsia="en-US"/>
              </w:rPr>
            </w:pPr>
          </w:p>
        </w:tc>
      </w:tr>
      <w:tr w:rsidR="00E85615" w:rsidRPr="00F47AB2" w:rsidTr="004A40D0">
        <w:tc>
          <w:tcPr>
            <w:tcW w:w="2551" w:type="dxa"/>
          </w:tcPr>
          <w:p w:rsidR="00E85615" w:rsidRPr="00D15A8A" w:rsidRDefault="00E85615" w:rsidP="00FC1640">
            <w:pPr>
              <w:pStyle w:val="a5"/>
              <w:ind w:left="0"/>
              <w:rPr>
                <w:rFonts w:ascii="Times New Roman" w:hAnsi="Times New Roman"/>
                <w:b/>
                <w:bCs/>
                <w:sz w:val="24"/>
                <w:szCs w:val="24"/>
                <w:lang w:val="en-US"/>
              </w:rPr>
            </w:pPr>
            <w:r w:rsidRPr="00D15A8A">
              <w:rPr>
                <w:rFonts w:ascii="Times New Roman" w:hAnsi="Times New Roman"/>
                <w:b/>
                <w:bCs/>
                <w:sz w:val="24"/>
                <w:szCs w:val="24"/>
                <w:lang w:val="en-US"/>
              </w:rPr>
              <w:t>Regulatory and legal framework for the development of EP</w:t>
            </w:r>
          </w:p>
        </w:tc>
        <w:tc>
          <w:tcPr>
            <w:tcW w:w="7230" w:type="dxa"/>
          </w:tcPr>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highlight w:val="yellow"/>
                <w:lang w:val="en-US"/>
              </w:rPr>
              <w:t>1</w:t>
            </w:r>
            <w:r w:rsidRPr="00A07277">
              <w:rPr>
                <w:rFonts w:ascii="Times New Roman" w:hAnsi="Times New Roman"/>
                <w:color w:val="FF0000"/>
                <w:sz w:val="24"/>
                <w:szCs w:val="24"/>
                <w:lang w:val="en-US"/>
              </w:rPr>
              <w:t>.Law of the Republic of Kazakhstan “On Education”;</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4. State mandatory standards for higher and postgraduate education, approved by order of the Ministry of Education and Science of July 20, 2022 No. 2;</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 xml:space="preserve">5. Rules for organizing the educational process in credit technology of education, approved by order of the Ministry of Education and Science </w:t>
            </w:r>
            <w:r w:rsidRPr="00A07277">
              <w:rPr>
                <w:rFonts w:ascii="Times New Roman" w:hAnsi="Times New Roman"/>
                <w:color w:val="FF0000"/>
                <w:sz w:val="24"/>
                <w:szCs w:val="24"/>
                <w:lang w:val="en-US"/>
              </w:rPr>
              <w:lastRenderedPageBreak/>
              <w:t>of the Republic of Kazakhstan dated April 20, 2011 No. 152; with changes and additions from 09/23/2022. No. 79</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6. Qualification reference book for positions of managers, specialists and other employees, approved by order of the Minister of Labor and Social Protection of the Population of the Republic of Kazakhstan dated December 30, 2020 No. 553.</w:t>
            </w:r>
          </w:p>
          <w:p w:rsidR="00A07277" w:rsidRPr="00A07277" w:rsidRDefault="00A07277" w:rsidP="00A07277">
            <w:pPr>
              <w:pStyle w:val="a5"/>
              <w:keepNext/>
              <w:keepLines/>
              <w:widowControl w:val="0"/>
              <w:ind w:left="0"/>
              <w:outlineLvl w:val="1"/>
              <w:rPr>
                <w:rFonts w:ascii="Times New Roman" w:hAnsi="Times New Roman"/>
                <w:color w:val="FF0000"/>
                <w:sz w:val="24"/>
                <w:szCs w:val="24"/>
                <w:lang w:val="en-US"/>
              </w:rPr>
            </w:pPr>
            <w:r w:rsidRPr="00A07277">
              <w:rPr>
                <w:rFonts w:ascii="Times New Roman" w:hAnsi="Times New Roman"/>
                <w:color w:val="FF0000"/>
                <w:sz w:val="24"/>
                <w:szCs w:val="24"/>
                <w:lang w:val="en-US"/>
              </w:rPr>
              <w:t>7. Methodological recommendations for introducing ECTS principles into the educational process and expanding academic freedom. Appendix to the order of the Minister of Science and Higher Education. of the Republic of Kazakhstan dated February 12, 2024 No. 57</w:t>
            </w:r>
          </w:p>
          <w:p w:rsidR="00593778" w:rsidRPr="00D15A8A" w:rsidRDefault="00A07277" w:rsidP="00A07277">
            <w:pPr>
              <w:pStyle w:val="a5"/>
              <w:tabs>
                <w:tab w:val="left" w:pos="153"/>
                <w:tab w:val="left" w:pos="294"/>
              </w:tabs>
              <w:ind w:left="11"/>
              <w:jc w:val="both"/>
              <w:rPr>
                <w:rFonts w:ascii="Times New Roman" w:hAnsi="Times New Roman"/>
                <w:sz w:val="24"/>
                <w:szCs w:val="24"/>
                <w:lang w:val="en-US"/>
              </w:rPr>
            </w:pPr>
            <w:r w:rsidRPr="00A07277">
              <w:rPr>
                <w:rFonts w:ascii="Times New Roman" w:hAnsi="Times New Roman"/>
                <w:color w:val="FF0000"/>
                <w:sz w:val="24"/>
                <w:szCs w:val="24"/>
                <w:lang w:val="en-US"/>
              </w:rPr>
              <w:t>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n/k</w:t>
            </w:r>
            <w:r w:rsidRPr="00D15A8A">
              <w:rPr>
                <w:rFonts w:ascii="Times New Roman" w:hAnsi="Times New Roman"/>
                <w:sz w:val="24"/>
                <w:szCs w:val="24"/>
                <w:lang w:val="en-US"/>
              </w:rPr>
              <w:t xml:space="preserve"> </w:t>
            </w:r>
          </w:p>
        </w:tc>
      </w:tr>
      <w:tr w:rsidR="00E85615" w:rsidRPr="00D15A8A" w:rsidTr="004A40D0">
        <w:tc>
          <w:tcPr>
            <w:tcW w:w="2551" w:type="dxa"/>
          </w:tcPr>
          <w:p w:rsidR="00E85615" w:rsidRPr="00F43DC4" w:rsidRDefault="00F43DC4" w:rsidP="00FC1640">
            <w:pPr>
              <w:pStyle w:val="a5"/>
              <w:ind w:left="0"/>
              <w:rPr>
                <w:rFonts w:ascii="Times New Roman" w:hAnsi="Times New Roman"/>
                <w:b/>
                <w:bCs/>
                <w:color w:val="FF0000"/>
                <w:sz w:val="24"/>
                <w:szCs w:val="24"/>
                <w:lang w:val="en-US"/>
              </w:rPr>
            </w:pPr>
            <w:r w:rsidRPr="00F43DC4">
              <w:rPr>
                <w:rFonts w:ascii="Times New Roman" w:hAnsi="Times New Roman"/>
                <w:b/>
                <w:bCs/>
                <w:color w:val="FF0000"/>
                <w:sz w:val="24"/>
                <w:szCs w:val="24"/>
                <w:lang w:val="en-US"/>
              </w:rPr>
              <w:lastRenderedPageBreak/>
              <w:t>Organization of the educational process</w:t>
            </w:r>
          </w:p>
        </w:tc>
        <w:tc>
          <w:tcPr>
            <w:tcW w:w="7230" w:type="dxa"/>
          </w:tcPr>
          <w:p w:rsidR="00E85615" w:rsidRPr="00D15A8A"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lang w:val="en-US"/>
              </w:rPr>
            </w:pPr>
            <w:r w:rsidRPr="00D15A8A">
              <w:rPr>
                <w:rFonts w:ascii="Times New Roman" w:hAnsi="Times New Roman"/>
                <w:sz w:val="24"/>
                <w:szCs w:val="24"/>
                <w:lang w:val="en-US"/>
              </w:rPr>
              <w:t>Implementation of the principles of the Bologna Process</w:t>
            </w:r>
          </w:p>
          <w:p w:rsidR="00E85615" w:rsidRPr="00D15A8A"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proofErr w:type="spellStart"/>
            <w:r w:rsidRPr="00D15A8A">
              <w:rPr>
                <w:rFonts w:ascii="Times New Roman" w:hAnsi="Times New Roman"/>
                <w:sz w:val="24"/>
                <w:szCs w:val="24"/>
              </w:rPr>
              <w:t>Student</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centered</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learning</w:t>
            </w:r>
            <w:proofErr w:type="spellEnd"/>
          </w:p>
          <w:p w:rsidR="00E85615" w:rsidRPr="00D15A8A"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proofErr w:type="spellStart"/>
            <w:r w:rsidRPr="00D15A8A">
              <w:rPr>
                <w:rFonts w:ascii="Times New Roman" w:hAnsi="Times New Roman"/>
                <w:sz w:val="24"/>
                <w:szCs w:val="24"/>
              </w:rPr>
              <w:t>Availability</w:t>
            </w:r>
            <w:proofErr w:type="spellEnd"/>
            <w:r w:rsidRPr="00D15A8A">
              <w:rPr>
                <w:rFonts w:ascii="Times New Roman" w:hAnsi="Times New Roman"/>
                <w:sz w:val="24"/>
                <w:szCs w:val="24"/>
              </w:rPr>
              <w:t xml:space="preserve"> _</w:t>
            </w:r>
          </w:p>
          <w:p w:rsidR="00E85615" w:rsidRPr="00D15A8A" w:rsidRDefault="00E85615" w:rsidP="00E85615">
            <w:pPr>
              <w:pStyle w:val="a5"/>
              <w:keepNext/>
              <w:keepLines/>
              <w:widowControl w:val="0"/>
              <w:numPr>
                <w:ilvl w:val="0"/>
                <w:numId w:val="7"/>
              </w:numPr>
              <w:tabs>
                <w:tab w:val="left" w:pos="153"/>
              </w:tabs>
              <w:ind w:left="0" w:firstLine="0"/>
              <w:jc w:val="both"/>
              <w:outlineLvl w:val="1"/>
              <w:rPr>
                <w:rFonts w:ascii="Times New Roman" w:hAnsi="Times New Roman"/>
                <w:sz w:val="24"/>
                <w:szCs w:val="24"/>
                <w:lang w:eastAsia="ru-RU"/>
              </w:rPr>
            </w:pPr>
            <w:proofErr w:type="spellStart"/>
            <w:r w:rsidRPr="00D15A8A">
              <w:rPr>
                <w:rFonts w:ascii="Times New Roman" w:hAnsi="Times New Roman"/>
                <w:sz w:val="24"/>
                <w:szCs w:val="24"/>
              </w:rPr>
              <w:t>And</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inclusiveness</w:t>
            </w:r>
            <w:proofErr w:type="spellEnd"/>
            <w:r w:rsidRPr="00D15A8A">
              <w:rPr>
                <w:rFonts w:ascii="Times New Roman" w:hAnsi="Times New Roman"/>
                <w:sz w:val="24"/>
                <w:szCs w:val="24"/>
              </w:rPr>
              <w:t xml:space="preserve"> _</w:t>
            </w:r>
          </w:p>
          <w:p w:rsidR="00593778" w:rsidRPr="00D15A8A" w:rsidRDefault="00593778" w:rsidP="00593778">
            <w:pPr>
              <w:pStyle w:val="a5"/>
              <w:keepNext/>
              <w:keepLines/>
              <w:widowControl w:val="0"/>
              <w:tabs>
                <w:tab w:val="left" w:pos="153"/>
              </w:tabs>
              <w:ind w:left="0"/>
              <w:jc w:val="both"/>
              <w:outlineLvl w:val="1"/>
              <w:rPr>
                <w:rFonts w:ascii="Times New Roman" w:hAnsi="Times New Roman"/>
                <w:sz w:val="24"/>
                <w:szCs w:val="24"/>
                <w:lang w:eastAsia="ru-RU"/>
              </w:rPr>
            </w:pPr>
          </w:p>
        </w:tc>
      </w:tr>
      <w:tr w:rsidR="00E85615" w:rsidRPr="00D15A8A" w:rsidTr="004A40D0">
        <w:tc>
          <w:tcPr>
            <w:tcW w:w="2551" w:type="dxa"/>
          </w:tcPr>
          <w:p w:rsidR="00E85615" w:rsidRPr="00A82F0C" w:rsidRDefault="00A82F0C" w:rsidP="00FC1640">
            <w:pPr>
              <w:pStyle w:val="a5"/>
              <w:ind w:left="0"/>
              <w:rPr>
                <w:rFonts w:ascii="Times New Roman" w:hAnsi="Times New Roman"/>
                <w:b/>
                <w:bCs/>
                <w:color w:val="FF0000"/>
                <w:sz w:val="24"/>
                <w:szCs w:val="24"/>
                <w:lang w:val="en-US"/>
              </w:rPr>
            </w:pPr>
            <w:proofErr w:type="spellStart"/>
            <w:r w:rsidRPr="00A82F0C">
              <w:rPr>
                <w:rFonts w:ascii="Times New Roman" w:hAnsi="Times New Roman"/>
                <w:b/>
                <w:bCs/>
                <w:color w:val="FF0000"/>
                <w:sz w:val="24"/>
                <w:szCs w:val="24"/>
              </w:rPr>
              <w:t>Quality</w:t>
            </w:r>
            <w:proofErr w:type="spellEnd"/>
            <w:r w:rsidRPr="00A82F0C">
              <w:rPr>
                <w:rFonts w:ascii="Times New Roman" w:hAnsi="Times New Roman"/>
                <w:b/>
                <w:bCs/>
                <w:color w:val="FF0000"/>
                <w:sz w:val="24"/>
                <w:szCs w:val="24"/>
              </w:rPr>
              <w:t xml:space="preserve"> </w:t>
            </w:r>
            <w:proofErr w:type="spellStart"/>
            <w:r w:rsidRPr="00A82F0C">
              <w:rPr>
                <w:rFonts w:ascii="Times New Roman" w:hAnsi="Times New Roman"/>
                <w:b/>
                <w:bCs/>
                <w:color w:val="FF0000"/>
                <w:sz w:val="24"/>
                <w:szCs w:val="24"/>
              </w:rPr>
              <w:t>assurance</w:t>
            </w:r>
            <w:proofErr w:type="spellEnd"/>
            <w:r w:rsidRPr="00A82F0C">
              <w:rPr>
                <w:rFonts w:ascii="Times New Roman" w:hAnsi="Times New Roman"/>
                <w:b/>
                <w:bCs/>
                <w:color w:val="FF0000"/>
                <w:sz w:val="24"/>
                <w:szCs w:val="24"/>
              </w:rPr>
              <w:t xml:space="preserve"> </w:t>
            </w:r>
            <w:proofErr w:type="spellStart"/>
            <w:r w:rsidRPr="00A82F0C">
              <w:rPr>
                <w:rFonts w:ascii="Times New Roman" w:hAnsi="Times New Roman"/>
                <w:b/>
                <w:bCs/>
                <w:color w:val="FF0000"/>
                <w:sz w:val="24"/>
                <w:szCs w:val="24"/>
              </w:rPr>
              <w:t>of</w:t>
            </w:r>
            <w:proofErr w:type="spellEnd"/>
            <w:r w:rsidRPr="00A82F0C">
              <w:rPr>
                <w:rFonts w:ascii="Times New Roman" w:hAnsi="Times New Roman"/>
                <w:b/>
                <w:bCs/>
                <w:color w:val="FF0000"/>
                <w:sz w:val="24"/>
                <w:szCs w:val="24"/>
              </w:rPr>
              <w:t xml:space="preserve"> </w:t>
            </w:r>
            <w:r w:rsidRPr="00A82F0C">
              <w:rPr>
                <w:rFonts w:ascii="Times New Roman" w:hAnsi="Times New Roman"/>
                <w:b/>
                <w:bCs/>
                <w:color w:val="FF0000"/>
                <w:sz w:val="24"/>
                <w:szCs w:val="24"/>
                <w:lang w:val="en-US"/>
              </w:rPr>
              <w:t>E</w:t>
            </w:r>
            <w:r w:rsidRPr="00A82F0C">
              <w:rPr>
                <w:rFonts w:ascii="Times New Roman" w:hAnsi="Times New Roman"/>
                <w:b/>
                <w:bCs/>
                <w:color w:val="FF0000"/>
                <w:sz w:val="24"/>
                <w:szCs w:val="24"/>
              </w:rPr>
              <w:t>P</w:t>
            </w:r>
          </w:p>
        </w:tc>
        <w:tc>
          <w:tcPr>
            <w:tcW w:w="7230" w:type="dxa"/>
          </w:tcPr>
          <w:p w:rsidR="007455E5" w:rsidRPr="007455E5" w:rsidRDefault="007455E5" w:rsidP="007455E5">
            <w:pPr>
              <w:pStyle w:val="a5"/>
              <w:numPr>
                <w:ilvl w:val="0"/>
                <w:numId w:val="41"/>
              </w:numPr>
              <w:tabs>
                <w:tab w:val="left" w:pos="273"/>
                <w:tab w:val="left" w:pos="436"/>
              </w:tabs>
              <w:ind w:left="273" w:hanging="273"/>
              <w:jc w:val="both"/>
              <w:rPr>
                <w:rFonts w:ascii="Times New Roman" w:hAnsi="Times New Roman"/>
                <w:color w:val="FF0000"/>
                <w:sz w:val="24"/>
                <w:szCs w:val="24"/>
              </w:rPr>
            </w:pPr>
            <w:proofErr w:type="spellStart"/>
            <w:r w:rsidRPr="007455E5">
              <w:rPr>
                <w:rFonts w:ascii="Times New Roman" w:hAnsi="Times New Roman"/>
                <w:color w:val="FF0000"/>
                <w:sz w:val="24"/>
                <w:szCs w:val="24"/>
              </w:rPr>
              <w:t>Internal</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quality</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assurance</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system</w:t>
            </w:r>
            <w:proofErr w:type="spellEnd"/>
          </w:p>
          <w:p w:rsidR="007455E5" w:rsidRPr="007455E5" w:rsidRDefault="007455E5" w:rsidP="007455E5">
            <w:pPr>
              <w:pStyle w:val="a5"/>
              <w:numPr>
                <w:ilvl w:val="0"/>
                <w:numId w:val="41"/>
              </w:numPr>
              <w:tabs>
                <w:tab w:val="left" w:pos="273"/>
                <w:tab w:val="left" w:pos="436"/>
              </w:tabs>
              <w:ind w:left="273" w:hanging="273"/>
              <w:jc w:val="both"/>
              <w:rPr>
                <w:rFonts w:ascii="Times New Roman" w:hAnsi="Times New Roman"/>
                <w:color w:val="FF0000"/>
                <w:sz w:val="24"/>
                <w:szCs w:val="24"/>
                <w:lang w:val="en-US"/>
              </w:rPr>
            </w:pPr>
            <w:r w:rsidRPr="007455E5">
              <w:rPr>
                <w:rFonts w:ascii="Times New Roman" w:hAnsi="Times New Roman"/>
                <w:color w:val="FF0000"/>
                <w:sz w:val="24"/>
                <w:szCs w:val="24"/>
                <w:lang w:val="en-US"/>
              </w:rPr>
              <w:t xml:space="preserve"> Involvement of stakeholders in the development of the EP and its evaluation </w:t>
            </w:r>
          </w:p>
          <w:p w:rsidR="007455E5" w:rsidRPr="007455E5" w:rsidRDefault="007455E5" w:rsidP="007455E5">
            <w:pPr>
              <w:pStyle w:val="a5"/>
              <w:numPr>
                <w:ilvl w:val="0"/>
                <w:numId w:val="41"/>
              </w:numPr>
              <w:tabs>
                <w:tab w:val="left" w:pos="273"/>
                <w:tab w:val="left" w:pos="436"/>
              </w:tabs>
              <w:ind w:left="273" w:hanging="273"/>
              <w:jc w:val="both"/>
              <w:rPr>
                <w:rFonts w:ascii="Times New Roman" w:hAnsi="Times New Roman"/>
                <w:color w:val="FF0000"/>
                <w:sz w:val="24"/>
                <w:szCs w:val="24"/>
              </w:rPr>
            </w:pPr>
            <w:r w:rsidRPr="007455E5">
              <w:rPr>
                <w:rFonts w:ascii="Times New Roman" w:hAnsi="Times New Roman"/>
                <w:color w:val="FF0000"/>
                <w:sz w:val="24"/>
                <w:szCs w:val="24"/>
                <w:lang w:val="en-US"/>
              </w:rPr>
              <w:t xml:space="preserve"> </w:t>
            </w:r>
            <w:proofErr w:type="spellStart"/>
            <w:r w:rsidRPr="007455E5">
              <w:rPr>
                <w:rFonts w:ascii="Times New Roman" w:hAnsi="Times New Roman"/>
                <w:color w:val="FF0000"/>
                <w:sz w:val="24"/>
                <w:szCs w:val="24"/>
              </w:rPr>
              <w:t>Systematic</w:t>
            </w:r>
            <w:proofErr w:type="spellEnd"/>
            <w:r w:rsidRPr="007455E5">
              <w:rPr>
                <w:rFonts w:ascii="Times New Roman" w:hAnsi="Times New Roman"/>
                <w:color w:val="FF0000"/>
                <w:sz w:val="24"/>
                <w:szCs w:val="24"/>
              </w:rPr>
              <w:t xml:space="preserve"> </w:t>
            </w:r>
            <w:proofErr w:type="spellStart"/>
            <w:r w:rsidRPr="007455E5">
              <w:rPr>
                <w:rFonts w:ascii="Times New Roman" w:hAnsi="Times New Roman"/>
                <w:color w:val="FF0000"/>
                <w:sz w:val="24"/>
                <w:szCs w:val="24"/>
              </w:rPr>
              <w:t>monitoring</w:t>
            </w:r>
            <w:proofErr w:type="spellEnd"/>
          </w:p>
          <w:p w:rsidR="00593778" w:rsidRPr="00D15A8A" w:rsidRDefault="007455E5" w:rsidP="007455E5">
            <w:pPr>
              <w:pStyle w:val="a5"/>
              <w:tabs>
                <w:tab w:val="left" w:pos="153"/>
                <w:tab w:val="left" w:pos="436"/>
              </w:tabs>
              <w:ind w:left="0"/>
              <w:jc w:val="both"/>
              <w:rPr>
                <w:rFonts w:ascii="Times New Roman" w:hAnsi="Times New Roman"/>
                <w:b/>
                <w:bCs/>
                <w:sz w:val="24"/>
                <w:szCs w:val="24"/>
              </w:rPr>
            </w:pPr>
            <w:r w:rsidRPr="007455E5">
              <w:rPr>
                <w:rFonts w:ascii="Times New Roman" w:hAnsi="Times New Roman"/>
                <w:color w:val="FF0000"/>
                <w:sz w:val="24"/>
                <w:szCs w:val="24"/>
                <w:lang w:val="en-US"/>
              </w:rPr>
              <w:t xml:space="preserve"> Updating the content (updating)</w:t>
            </w:r>
          </w:p>
        </w:tc>
      </w:tr>
      <w:tr w:rsidR="00E85615" w:rsidRPr="0024144D" w:rsidTr="004A40D0">
        <w:tc>
          <w:tcPr>
            <w:tcW w:w="2551" w:type="dxa"/>
          </w:tcPr>
          <w:p w:rsidR="00E85615" w:rsidRPr="00670462" w:rsidRDefault="00670462" w:rsidP="00FC1640">
            <w:pPr>
              <w:pStyle w:val="a5"/>
              <w:ind w:left="0"/>
              <w:rPr>
                <w:rFonts w:ascii="Times New Roman" w:hAnsi="Times New Roman"/>
                <w:b/>
                <w:bCs/>
                <w:color w:val="FF0000"/>
                <w:sz w:val="24"/>
                <w:szCs w:val="24"/>
              </w:rPr>
            </w:pPr>
            <w:r w:rsidRPr="00670462">
              <w:rPr>
                <w:rFonts w:ascii="Times New Roman" w:hAnsi="Times New Roman"/>
                <w:b/>
                <w:bCs/>
                <w:color w:val="FF0000"/>
                <w:sz w:val="24"/>
                <w:szCs w:val="24"/>
                <w:lang w:val="en-US"/>
              </w:rPr>
              <w:t>Requirements for applicants</w:t>
            </w:r>
          </w:p>
        </w:tc>
        <w:tc>
          <w:tcPr>
            <w:tcW w:w="7230" w:type="dxa"/>
          </w:tcPr>
          <w:p w:rsidR="00E85615" w:rsidRPr="00D15A8A" w:rsidRDefault="007B3025" w:rsidP="00FC1640">
            <w:pPr>
              <w:jc w:val="both"/>
              <w:rPr>
                <w:rFonts w:ascii="Times New Roman" w:eastAsia="Calibri" w:hAnsi="Times New Roman"/>
                <w:sz w:val="24"/>
                <w:szCs w:val="24"/>
                <w:lang w:val="en-US"/>
              </w:rPr>
            </w:pPr>
            <w:r w:rsidRPr="0028430C">
              <w:rPr>
                <w:rFonts w:ascii="Times New Roman" w:eastAsia="Times New Roman" w:hAnsi="Times New Roman" w:cs="Times New Roman"/>
                <w:bCs/>
                <w:color w:val="FF0000"/>
                <w:sz w:val="24"/>
                <w:szCs w:val="24"/>
                <w:lang w:val="en-US"/>
              </w:rPr>
              <w:t xml:space="preserve">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w:t>
            </w:r>
            <w:r>
              <w:rPr>
                <w:rFonts w:ascii="Times New Roman" w:eastAsia="Times New Roman" w:hAnsi="Times New Roman" w:cs="Times New Roman"/>
                <w:bCs/>
                <w:color w:val="FF0000"/>
                <w:sz w:val="24"/>
                <w:szCs w:val="24"/>
                <w:lang w:val="en-US"/>
              </w:rPr>
              <w:t>changes</w:t>
            </w:r>
            <w:r w:rsidRPr="0028430C">
              <w:rPr>
                <w:rFonts w:ascii="Times New Roman" w:eastAsia="Times New Roman" w:hAnsi="Times New Roman" w:cs="Times New Roman"/>
                <w:bCs/>
                <w:color w:val="FF0000"/>
                <w:sz w:val="24"/>
                <w:szCs w:val="24"/>
                <w:lang w:val="en-US"/>
              </w:rPr>
              <w:t xml:space="preserve"> and additions dated June 2, 2023. No. 252</w:t>
            </w:r>
          </w:p>
        </w:tc>
      </w:tr>
      <w:tr w:rsidR="00F62E99" w:rsidRPr="00F47AB2" w:rsidTr="004A40D0">
        <w:tc>
          <w:tcPr>
            <w:tcW w:w="2551" w:type="dxa"/>
          </w:tcPr>
          <w:p w:rsidR="00F62E99" w:rsidRPr="00D97EDD" w:rsidRDefault="00F62E99" w:rsidP="002125AF">
            <w:pPr>
              <w:pStyle w:val="a5"/>
              <w:ind w:left="0"/>
              <w:rPr>
                <w:rFonts w:ascii="Times New Roman" w:hAnsi="Times New Roman"/>
                <w:b/>
                <w:bCs/>
                <w:sz w:val="24"/>
                <w:szCs w:val="24"/>
                <w:lang w:val="en-US"/>
              </w:rPr>
            </w:pPr>
            <w:r w:rsidRPr="00D97EDD">
              <w:rPr>
                <w:rFonts w:ascii="Times New Roman" w:hAnsi="Times New Roman"/>
                <w:b/>
                <w:bCs/>
                <w:sz w:val="24"/>
                <w:szCs w:val="24"/>
                <w:lang w:val="en-US"/>
              </w:rPr>
              <w:t xml:space="preserve">Conditions for the implementation of educational programs </w:t>
            </w:r>
            <w:r>
              <w:rPr>
                <w:rFonts w:ascii="Times New Roman" w:hAnsi="Times New Roman"/>
                <w:b/>
                <w:bCs/>
                <w:sz w:val="24"/>
                <w:szCs w:val="24"/>
                <w:lang w:val="en-US"/>
              </w:rPr>
              <w:t xml:space="preserve">(EP) </w:t>
            </w:r>
            <w:r w:rsidRPr="00D97EDD">
              <w:rPr>
                <w:rFonts w:ascii="Times New Roman" w:hAnsi="Times New Roman"/>
                <w:b/>
                <w:bCs/>
                <w:sz w:val="24"/>
                <w:szCs w:val="24"/>
                <w:lang w:val="en-US"/>
              </w:rPr>
              <w:t>for persons with disabilities and special educational needs</w:t>
            </w:r>
            <w:r>
              <w:rPr>
                <w:rFonts w:ascii="Times New Roman" w:hAnsi="Times New Roman"/>
                <w:b/>
                <w:bCs/>
                <w:sz w:val="24"/>
                <w:szCs w:val="24"/>
                <w:lang w:val="en-US"/>
              </w:rPr>
              <w:t>(SSN)</w:t>
            </w:r>
          </w:p>
        </w:tc>
        <w:tc>
          <w:tcPr>
            <w:tcW w:w="7230" w:type="dxa"/>
          </w:tcPr>
          <w:p w:rsidR="00F62E99" w:rsidRPr="00D425DE" w:rsidRDefault="00F62E99" w:rsidP="002125AF">
            <w:pPr>
              <w:ind w:firstLine="567"/>
              <w:jc w:val="both"/>
              <w:rPr>
                <w:rFonts w:ascii="Times New Roman" w:eastAsia="Calibri" w:hAnsi="Times New Roman" w:cs="Times New Roman"/>
                <w:sz w:val="24"/>
                <w:szCs w:val="24"/>
                <w:lang w:val="en-US"/>
              </w:rPr>
            </w:pPr>
            <w:r w:rsidRPr="00D425DE">
              <w:rPr>
                <w:rFonts w:ascii="Times New Roman" w:eastAsia="Calibri" w:hAnsi="Times New Roman" w:cs="Times New Roman"/>
                <w:sz w:val="24"/>
                <w:szCs w:val="24"/>
                <w:lang w:val="en-US"/>
              </w:rPr>
              <w:t>For students with SEN (special educational needs) and persons with disabilities (PSI), tactile PVC tiles, specially equipped toilets, a mnemonic diagram, and shower bars have been installed in educational buildings and student dormitories. Special parking spaces have been created. Crawler lift installed. There are desks for people with limited mobility (</w:t>
            </w:r>
            <w:r>
              <w:rPr>
                <w:rFonts w:ascii="Times New Roman" w:eastAsia="Calibri" w:hAnsi="Times New Roman" w:cs="Times New Roman"/>
                <w:sz w:val="24"/>
                <w:szCs w:val="24"/>
                <w:lang w:val="en-US"/>
              </w:rPr>
              <w:t>PLM</w:t>
            </w:r>
            <w:r w:rsidRPr="00D425DE">
              <w:rPr>
                <w:rFonts w:ascii="Times New Roman" w:eastAsia="Calibri" w:hAnsi="Times New Roman" w:cs="Times New Roman"/>
                <w:sz w:val="24"/>
                <w:szCs w:val="24"/>
                <w:lang w:val="en-US"/>
              </w:rPr>
              <w:t>), signs indicating the direction of movement, ramps. In the educational buildings (main building, building No. 8) there are 2 rooms with six working places adapted for users with disorders of the musculoskeletal system (</w:t>
            </w:r>
            <w:r>
              <w:rPr>
                <w:rFonts w:ascii="Times New Roman" w:eastAsia="Calibri" w:hAnsi="Times New Roman" w:cs="Times New Roman"/>
                <w:sz w:val="24"/>
                <w:szCs w:val="24"/>
                <w:lang w:val="en-US"/>
              </w:rPr>
              <w:t>DMS</w:t>
            </w:r>
            <w:r w:rsidRPr="00D425DE">
              <w:rPr>
                <w:rFonts w:ascii="Times New Roman" w:eastAsia="Calibri" w:hAnsi="Times New Roman" w:cs="Times New Roman"/>
                <w:sz w:val="24"/>
                <w:szCs w:val="24"/>
                <w:lang w:val="en-US"/>
              </w:rPr>
              <w:t xml:space="preserve">).For visually impaired users, the SARA™ CE Machine (2 </w:t>
            </w:r>
            <w:proofErr w:type="spellStart"/>
            <w:r w:rsidRPr="00D425DE">
              <w:rPr>
                <w:rFonts w:ascii="Times New Roman" w:eastAsia="Calibri" w:hAnsi="Times New Roman" w:cs="Times New Roman"/>
                <w:sz w:val="24"/>
                <w:szCs w:val="24"/>
                <w:lang w:val="en-US"/>
              </w:rPr>
              <w:t>pcs</w:t>
            </w:r>
            <w:proofErr w:type="spellEnd"/>
            <w:r w:rsidRPr="00D425DE">
              <w:rPr>
                <w:rFonts w:ascii="Times New Roman" w:eastAsia="Calibri" w:hAnsi="Times New Roman" w:cs="Times New Roman"/>
                <w:sz w:val="24"/>
                <w:szCs w:val="24"/>
                <w:lang w:val="en-US"/>
              </w:rPr>
              <w:t>.) is available for scanning and reading books. The library website is adapted for the visually impaired. There is a special NVDA audio program with a service. The JIC website http://lib.ukgu.kz/ is open 24/7.</w:t>
            </w:r>
          </w:p>
          <w:p w:rsidR="00F62E99" w:rsidRPr="00D97EDD" w:rsidRDefault="00F62E99" w:rsidP="002125AF">
            <w:pPr>
              <w:ind w:firstLine="567"/>
              <w:jc w:val="both"/>
              <w:rPr>
                <w:rFonts w:ascii="Times New Roman" w:eastAsia="Calibri" w:hAnsi="Times New Roman" w:cs="Times New Roman"/>
                <w:sz w:val="24"/>
                <w:szCs w:val="24"/>
                <w:lang w:val="en-US"/>
              </w:rPr>
            </w:pPr>
            <w:r w:rsidRPr="00D425DE">
              <w:rPr>
                <w:rFonts w:ascii="Times New Roman" w:eastAsia="Calibri" w:hAnsi="Times New Roman" w:cs="Times New Roman"/>
                <w:sz w:val="24"/>
                <w:szCs w:val="24"/>
                <w:lang w:val="en-US"/>
              </w:rPr>
              <w:t>An individual differentiated approach is provided for all types of classes and in the organization of the educational process.</w:t>
            </w:r>
          </w:p>
        </w:tc>
      </w:tr>
    </w:tbl>
    <w:p w:rsidR="00E85615" w:rsidRPr="00D15A8A" w:rsidRDefault="00E85615" w:rsidP="00E85615">
      <w:pPr>
        <w:pStyle w:val="a5"/>
        <w:spacing w:after="0" w:line="240" w:lineRule="auto"/>
        <w:ind w:left="2844" w:firstLine="696"/>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E85615" w:rsidRPr="00D15A8A" w:rsidRDefault="00E85615" w:rsidP="00E85615">
      <w:pPr>
        <w:pStyle w:val="a5"/>
        <w:spacing w:after="0" w:line="240" w:lineRule="auto"/>
        <w:jc w:val="both"/>
        <w:rPr>
          <w:rFonts w:ascii="Times New Roman" w:hAnsi="Times New Roman"/>
          <w:b/>
          <w:bCs/>
          <w:sz w:val="24"/>
          <w:szCs w:val="24"/>
          <w:lang w:val="en-US"/>
        </w:rPr>
      </w:pPr>
    </w:p>
    <w:p w:rsidR="003C1C8B" w:rsidRPr="00D15A8A" w:rsidRDefault="003C1C8B" w:rsidP="003C1C8B">
      <w:pPr>
        <w:ind w:left="1080"/>
        <w:jc w:val="center"/>
        <w:rPr>
          <w:rFonts w:ascii="Times New Roman" w:hAnsi="Times New Roman"/>
          <w:b/>
          <w:sz w:val="24"/>
          <w:szCs w:val="24"/>
          <w:lang w:val="en-US"/>
        </w:rPr>
      </w:pPr>
      <w:r w:rsidRPr="00D15A8A">
        <w:rPr>
          <w:rFonts w:ascii="Times New Roman" w:eastAsia="Times New Roman" w:hAnsi="Times New Roman" w:cs="Times New Roman"/>
          <w:b/>
          <w:sz w:val="24"/>
          <w:szCs w:val="24"/>
          <w:lang w:val="en-US" w:eastAsia="de-DE"/>
        </w:rPr>
        <w:lastRenderedPageBreak/>
        <w:t>2.</w:t>
      </w:r>
      <w:r w:rsidRPr="00D15A8A">
        <w:rPr>
          <w:rFonts w:ascii="Times New Roman" w:hAnsi="Times New Roman"/>
          <w:b/>
          <w:sz w:val="24"/>
          <w:szCs w:val="24"/>
          <w:lang w:val="en-US"/>
        </w:rPr>
        <w:t xml:space="preserve"> PASSPORT of the Educational program</w:t>
      </w:r>
    </w:p>
    <w:tbl>
      <w:tblPr>
        <w:tblStyle w:val="a7"/>
        <w:tblW w:w="9752" w:type="dxa"/>
        <w:tblInd w:w="279" w:type="dxa"/>
        <w:tblLayout w:type="fixed"/>
        <w:tblLook w:val="04A0"/>
      </w:tblPr>
      <w:tblGrid>
        <w:gridCol w:w="2664"/>
        <w:gridCol w:w="7088"/>
      </w:tblGrid>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Purpose</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the</w:t>
            </w:r>
            <w:proofErr w:type="spellEnd"/>
            <w:r w:rsidRPr="00D15A8A">
              <w:rPr>
                <w:rFonts w:ascii="Times New Roman" w:hAnsi="Times New Roman"/>
                <w:b/>
                <w:sz w:val="24"/>
                <w:szCs w:val="24"/>
              </w:rPr>
              <w:t xml:space="preserve"> </w:t>
            </w:r>
            <w:r w:rsidRPr="00D15A8A">
              <w:rPr>
                <w:rFonts w:ascii="Times New Roman" w:hAnsi="Times New Roman"/>
                <w:b/>
                <w:sz w:val="24"/>
                <w:szCs w:val="24"/>
                <w:lang w:val="en-US"/>
              </w:rPr>
              <w:t>E</w:t>
            </w:r>
            <w:r w:rsidRPr="00D15A8A">
              <w:rPr>
                <w:rFonts w:ascii="Times New Roman" w:hAnsi="Times New Roman"/>
                <w:b/>
                <w:sz w:val="24"/>
                <w:szCs w:val="24"/>
              </w:rPr>
              <w:t>P</w:t>
            </w:r>
          </w:p>
          <w:p w:rsidR="003C1C8B" w:rsidRPr="00D15A8A" w:rsidRDefault="003C1C8B" w:rsidP="003C1C8B">
            <w:pPr>
              <w:rPr>
                <w:rFonts w:ascii="Times New Roman" w:hAnsi="Times New Roman"/>
                <w:b/>
                <w:sz w:val="24"/>
                <w:szCs w:val="24"/>
              </w:rPr>
            </w:pPr>
          </w:p>
        </w:tc>
        <w:tc>
          <w:tcPr>
            <w:tcW w:w="7088" w:type="dxa"/>
          </w:tcPr>
          <w:p w:rsidR="003C1C8B" w:rsidRPr="00D15A8A" w:rsidRDefault="0073016F" w:rsidP="00D3480F">
            <w:pPr>
              <w:pStyle w:val="a5"/>
              <w:numPr>
                <w:ilvl w:val="0"/>
                <w:numId w:val="31"/>
              </w:numPr>
              <w:tabs>
                <w:tab w:val="left" w:pos="0"/>
                <w:tab w:val="left" w:pos="993"/>
              </w:tabs>
              <w:ind w:left="34" w:firstLine="284"/>
              <w:jc w:val="both"/>
              <w:rPr>
                <w:rFonts w:ascii="Times New Roman" w:hAnsi="Times New Roman"/>
                <w:sz w:val="24"/>
                <w:szCs w:val="24"/>
                <w:lang w:val="kk-KZ"/>
              </w:rPr>
            </w:pPr>
            <w:r>
              <w:rPr>
                <w:rFonts w:ascii="Times New Roman" w:hAnsi="Times New Roman"/>
                <w:bCs/>
                <w:sz w:val="24"/>
                <w:szCs w:val="24"/>
                <w:lang w:val="en-US"/>
              </w:rPr>
              <w:t xml:space="preserve">Bachelor training in the field of soil science and </w:t>
            </w:r>
            <w:proofErr w:type="spellStart"/>
            <w:r>
              <w:rPr>
                <w:rFonts w:ascii="Times New Roman" w:hAnsi="Times New Roman"/>
                <w:bCs/>
                <w:sz w:val="24"/>
                <w:szCs w:val="24"/>
                <w:lang w:val="en-US"/>
              </w:rPr>
              <w:t>agrochemistry</w:t>
            </w:r>
            <w:proofErr w:type="spellEnd"/>
            <w:r>
              <w:rPr>
                <w:rFonts w:ascii="Times New Roman" w:hAnsi="Times New Roman"/>
                <w:bCs/>
                <w:sz w:val="24"/>
                <w:szCs w:val="24"/>
                <w:lang w:val="en-US"/>
              </w:rPr>
              <w:t xml:space="preserve"> of a new formation, possessing broad fundamental knowledge, initiative, adaptive to the changing </w:t>
            </w:r>
            <w:proofErr w:type="spellStart"/>
            <w:r>
              <w:rPr>
                <w:rFonts w:ascii="Times New Roman" w:hAnsi="Times New Roman"/>
                <w:bCs/>
                <w:sz w:val="24"/>
                <w:szCs w:val="24"/>
                <w:lang w:val="en-US"/>
              </w:rPr>
              <w:t>devands</w:t>
            </w:r>
            <w:proofErr w:type="spellEnd"/>
            <w:r>
              <w:rPr>
                <w:rFonts w:ascii="Times New Roman" w:hAnsi="Times New Roman"/>
                <w:bCs/>
                <w:sz w:val="24"/>
                <w:szCs w:val="24"/>
                <w:lang w:val="en-US"/>
              </w:rPr>
              <w:t xml:space="preserve"> of the labor market and technology.</w:t>
            </w: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Tasks</w:t>
            </w:r>
            <w:proofErr w:type="spellEnd"/>
            <w:r w:rsidRPr="00D15A8A">
              <w:rPr>
                <w:rFonts w:ascii="Times New Roman" w:hAnsi="Times New Roman"/>
                <w:b/>
                <w:sz w:val="24"/>
                <w:szCs w:val="24"/>
                <w:lang w:val="en-US"/>
              </w:rPr>
              <w:t xml:space="preserve"> of the E</w:t>
            </w:r>
            <w:r w:rsidRPr="00D15A8A">
              <w:rPr>
                <w:rFonts w:ascii="Times New Roman" w:hAnsi="Times New Roman"/>
                <w:b/>
                <w:sz w:val="24"/>
                <w:szCs w:val="24"/>
              </w:rPr>
              <w:t>P</w:t>
            </w:r>
          </w:p>
        </w:tc>
        <w:tc>
          <w:tcPr>
            <w:tcW w:w="7088" w:type="dxa"/>
          </w:tcPr>
          <w:p w:rsidR="000653D6" w:rsidRPr="00D15A8A" w:rsidRDefault="000653D6" w:rsidP="000653D6">
            <w:pPr>
              <w:pStyle w:val="a5"/>
              <w:numPr>
                <w:ilvl w:val="0"/>
                <w:numId w:val="26"/>
              </w:numPr>
              <w:ind w:left="34" w:firstLine="284"/>
              <w:jc w:val="both"/>
              <w:rPr>
                <w:rFonts w:ascii="Times New Roman" w:eastAsiaTheme="minorHAnsi" w:hAnsi="Times New Roman"/>
                <w:sz w:val="24"/>
                <w:szCs w:val="24"/>
                <w:lang w:val="kk-KZ" w:eastAsia="en-US"/>
              </w:rPr>
            </w:pPr>
            <w:r w:rsidRPr="00D15A8A">
              <w:rPr>
                <w:rFonts w:ascii="Times New Roman" w:hAnsi="Times New Roman"/>
                <w:sz w:val="24"/>
                <w:szCs w:val="24"/>
                <w:lang w:val="kk-KZ"/>
              </w:rPr>
              <w:t>formation of socially responsible behavior in society, understanding the importance of professional ethical standards and following these standards;</w:t>
            </w:r>
          </w:p>
          <w:p w:rsidR="000653D6" w:rsidRPr="00D15A8A" w:rsidRDefault="000653D6" w:rsidP="000653D6">
            <w:pPr>
              <w:pStyle w:val="a5"/>
              <w:numPr>
                <w:ilvl w:val="0"/>
                <w:numId w:val="25"/>
              </w:numPr>
              <w:tabs>
                <w:tab w:val="left" w:pos="993"/>
              </w:tabs>
              <w:ind w:left="34" w:firstLine="284"/>
              <w:jc w:val="both"/>
              <w:rPr>
                <w:rFonts w:ascii="Times New Roman" w:hAnsi="Times New Roman"/>
                <w:sz w:val="24"/>
                <w:szCs w:val="24"/>
                <w:lang w:val="kk-KZ"/>
              </w:rPr>
            </w:pPr>
            <w:r w:rsidRPr="00D15A8A">
              <w:rPr>
                <w:rFonts w:ascii="Times New Roman" w:hAnsi="Times New Roman"/>
                <w:sz w:val="24"/>
                <w:szCs w:val="24"/>
                <w:lang w:val="kk-KZ"/>
              </w:rPr>
              <w:t>providing lifelong learning skills that will enable them to successfully adapt to changing conditions throughout their professional careers;</w:t>
            </w:r>
          </w:p>
          <w:p w:rsidR="000653D6" w:rsidRPr="00D15A8A" w:rsidRDefault="000653D6" w:rsidP="000653D6">
            <w:pPr>
              <w:pStyle w:val="a5"/>
              <w:numPr>
                <w:ilvl w:val="0"/>
                <w:numId w:val="25"/>
              </w:numPr>
              <w:tabs>
                <w:tab w:val="left" w:pos="993"/>
              </w:tabs>
              <w:ind w:left="34" w:firstLine="284"/>
              <w:jc w:val="both"/>
              <w:rPr>
                <w:rFonts w:ascii="Times New Roman" w:hAnsi="Times New Roman"/>
                <w:sz w:val="24"/>
                <w:szCs w:val="24"/>
                <w:lang w:val="kk-KZ"/>
              </w:rPr>
            </w:pPr>
            <w:r w:rsidRPr="00D15A8A">
              <w:rPr>
                <w:rFonts w:ascii="Times New Roman" w:hAnsi="Times New Roman"/>
                <w:sz w:val="24"/>
                <w:szCs w:val="24"/>
                <w:lang w:val="kk-KZ"/>
              </w:rPr>
              <w:t>-knowledge of soil formation processes, knowledge of the main types of soils and biogeochemical features of elements in the environment;</w:t>
            </w:r>
          </w:p>
          <w:p w:rsidR="000653D6" w:rsidRPr="00D15A8A" w:rsidRDefault="000653D6" w:rsidP="000653D6">
            <w:pPr>
              <w:pStyle w:val="a5"/>
              <w:numPr>
                <w:ilvl w:val="0"/>
                <w:numId w:val="25"/>
              </w:numPr>
              <w:tabs>
                <w:tab w:val="left" w:pos="993"/>
              </w:tabs>
              <w:ind w:left="34" w:firstLine="284"/>
              <w:jc w:val="both"/>
              <w:rPr>
                <w:rFonts w:ascii="Times New Roman" w:hAnsi="Times New Roman"/>
                <w:sz w:val="24"/>
                <w:szCs w:val="24"/>
                <w:lang w:val="kk-KZ"/>
              </w:rPr>
            </w:pPr>
            <w:r w:rsidRPr="00D15A8A">
              <w:rPr>
                <w:rFonts w:ascii="Times New Roman" w:hAnsi="Times New Roman"/>
                <w:sz w:val="24"/>
                <w:szCs w:val="24"/>
                <w:lang w:val="kk-KZ"/>
              </w:rPr>
              <w:t>-increasing the innovative demand for scientific products, commercialization of research results;</w:t>
            </w:r>
          </w:p>
          <w:p w:rsidR="003C1C8B" w:rsidRPr="00401469" w:rsidRDefault="000653D6" w:rsidP="000653D6">
            <w:pPr>
              <w:jc w:val="both"/>
              <w:rPr>
                <w:rFonts w:ascii="Times New Roman" w:hAnsi="Times New Roman" w:cs="Times New Roman"/>
                <w:color w:val="FF0000"/>
                <w:sz w:val="24"/>
                <w:szCs w:val="24"/>
                <w:lang w:val="en-US"/>
              </w:rPr>
            </w:pPr>
            <w:r w:rsidRPr="00D15A8A">
              <w:rPr>
                <w:rFonts w:ascii="Times New Roman" w:hAnsi="Times New Roman"/>
                <w:sz w:val="24"/>
                <w:szCs w:val="24"/>
                <w:lang w:val="kk-KZ"/>
              </w:rPr>
              <w:t xml:space="preserve">- formation of the competitiveness of graduates in the field </w:t>
            </w:r>
            <w:r w:rsidRPr="00D15A8A">
              <w:rPr>
                <w:rFonts w:ascii="Times New Roman" w:eastAsia="TimesNewRomanPS-ItalicMT" w:hAnsi="Times New Roman"/>
                <w:iCs/>
                <w:sz w:val="24"/>
                <w:szCs w:val="24"/>
                <w:lang w:val="kk-KZ"/>
              </w:rPr>
              <w:t xml:space="preserve">of </w:t>
            </w:r>
            <w:r w:rsidRPr="00D15A8A">
              <w:rPr>
                <w:rFonts w:ascii="Times New Roman" w:eastAsia="TimesNewRomanPS-ItalicMT" w:hAnsi="Times New Roman"/>
                <w:iCs/>
                <w:sz w:val="24"/>
                <w:szCs w:val="24"/>
                <w:lang w:val="en-US"/>
              </w:rPr>
              <w:t xml:space="preserve">agriculture , ecology, soil science and </w:t>
            </w:r>
            <w:proofErr w:type="spellStart"/>
            <w:r w:rsidRPr="00D15A8A">
              <w:rPr>
                <w:rFonts w:ascii="Times New Roman" w:eastAsia="TimesNewRomanPS-ItalicMT" w:hAnsi="Times New Roman"/>
                <w:iCs/>
                <w:sz w:val="24"/>
                <w:szCs w:val="24"/>
                <w:lang w:val="en-US"/>
              </w:rPr>
              <w:t>agrochemistry</w:t>
            </w:r>
            <w:proofErr w:type="spellEnd"/>
            <w:r w:rsidRPr="00D15A8A">
              <w:rPr>
                <w:rFonts w:ascii="Times New Roman" w:eastAsia="TimesNewRomanPS-ItalicMT" w:hAnsi="Times New Roman"/>
                <w:iCs/>
                <w:sz w:val="24"/>
                <w:szCs w:val="24"/>
                <w:lang w:val="en-US"/>
              </w:rPr>
              <w:t xml:space="preserve"> </w:t>
            </w:r>
            <w:r w:rsidRPr="00D15A8A">
              <w:rPr>
                <w:rFonts w:ascii="Times New Roman" w:eastAsia="TimesNewRomanPS-ItalicMT" w:hAnsi="Times New Roman"/>
                <w:iCs/>
                <w:sz w:val="24"/>
                <w:szCs w:val="24"/>
                <w:lang w:val="kk-KZ"/>
              </w:rPr>
              <w:t xml:space="preserve">, to </w:t>
            </w:r>
            <w:r w:rsidRPr="00D15A8A">
              <w:rPr>
                <w:rFonts w:ascii="Times New Roman" w:hAnsi="Times New Roman"/>
                <w:sz w:val="24"/>
                <w:szCs w:val="24"/>
                <w:lang w:val="kk-KZ"/>
              </w:rPr>
              <w:t>ensure that they can be employed as quickly as possible in their specialty or continue their education at subsequent levels of education.</w:t>
            </w:r>
            <w:r>
              <w:rPr>
                <w:rFonts w:ascii="Times New Roman" w:hAnsi="Times New Roman"/>
                <w:sz w:val="24"/>
                <w:szCs w:val="24"/>
                <w:lang w:val="en-US"/>
              </w:rPr>
              <w:t xml:space="preserve">          </w:t>
            </w:r>
            <w:r w:rsidR="00970EAD" w:rsidRPr="00401469">
              <w:rPr>
                <w:rFonts w:ascii="Times New Roman" w:hAnsi="Times New Roman" w:cs="Times New Roman"/>
                <w:color w:val="FF0000"/>
                <w:sz w:val="24"/>
                <w:szCs w:val="24"/>
                <w:lang w:val="en-US"/>
              </w:rPr>
              <w:t>Establishing conditions for the development of in-demand knowledge and skills, as well as a conscious attitude towards enhancing the welfare of society and conserving the planet within the framework of the SDGs.</w:t>
            </w: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Harmonization</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r w:rsidRPr="00D15A8A">
              <w:rPr>
                <w:rFonts w:ascii="Times New Roman" w:hAnsi="Times New Roman"/>
                <w:b/>
                <w:sz w:val="24"/>
                <w:szCs w:val="24"/>
                <w:lang w:val="en-US"/>
              </w:rPr>
              <w:t>E</w:t>
            </w:r>
            <w:r w:rsidRPr="00D15A8A">
              <w:rPr>
                <w:rFonts w:ascii="Times New Roman" w:hAnsi="Times New Roman"/>
                <w:b/>
                <w:sz w:val="24"/>
                <w:szCs w:val="24"/>
              </w:rPr>
              <w:t>P</w:t>
            </w:r>
          </w:p>
        </w:tc>
        <w:tc>
          <w:tcPr>
            <w:tcW w:w="7088" w:type="dxa"/>
          </w:tcPr>
          <w:p w:rsidR="003C1C8B" w:rsidRPr="00D15A8A" w:rsidRDefault="003C1C8B" w:rsidP="00D3480F">
            <w:pPr>
              <w:pStyle w:val="a5"/>
              <w:widowControl w:val="0"/>
              <w:numPr>
                <w:ilvl w:val="0"/>
                <w:numId w:val="6"/>
              </w:numPr>
              <w:tabs>
                <w:tab w:val="left" w:pos="176"/>
              </w:tabs>
              <w:autoSpaceDE w:val="0"/>
              <w:autoSpaceDN w:val="0"/>
              <w:ind w:left="34" w:right="-1" w:firstLine="284"/>
              <w:jc w:val="both"/>
              <w:rPr>
                <w:rFonts w:ascii="Times New Roman" w:hAnsi="Times New Roman"/>
                <w:sz w:val="24"/>
                <w:szCs w:val="24"/>
                <w:lang w:val="en-US"/>
              </w:rPr>
            </w:pPr>
            <w:r w:rsidRPr="00D15A8A">
              <w:rPr>
                <w:rFonts w:ascii="Times New Roman" w:hAnsi="Times New Roman"/>
                <w:bCs/>
                <w:sz w:val="24"/>
                <w:szCs w:val="24"/>
                <w:lang w:val="en-US"/>
              </w:rPr>
              <w:t xml:space="preserve">6th level </w:t>
            </w:r>
            <w:r w:rsidRPr="00D15A8A">
              <w:rPr>
                <w:rFonts w:ascii="Times New Roman" w:hAnsi="Times New Roman"/>
                <w:sz w:val="24"/>
                <w:szCs w:val="24"/>
                <w:lang w:val="en-US"/>
              </w:rPr>
              <w:t>National framework RK qualifications ;</w:t>
            </w:r>
          </w:p>
          <w:p w:rsidR="003C1C8B" w:rsidRPr="00D15A8A" w:rsidRDefault="003C1C8B" w:rsidP="00D3480F">
            <w:pPr>
              <w:pStyle w:val="a5"/>
              <w:widowControl w:val="0"/>
              <w:numPr>
                <w:ilvl w:val="0"/>
                <w:numId w:val="6"/>
              </w:numPr>
              <w:tabs>
                <w:tab w:val="left" w:pos="176"/>
              </w:tabs>
              <w:autoSpaceDE w:val="0"/>
              <w:autoSpaceDN w:val="0"/>
              <w:ind w:left="34" w:right="-1" w:firstLine="284"/>
              <w:jc w:val="both"/>
              <w:rPr>
                <w:rFonts w:ascii="Times New Roman" w:hAnsi="Times New Roman"/>
                <w:sz w:val="24"/>
                <w:szCs w:val="24"/>
                <w:lang w:val="en-US"/>
              </w:rPr>
            </w:pPr>
            <w:proofErr w:type="spellStart"/>
            <w:r w:rsidRPr="00D15A8A">
              <w:rPr>
                <w:rFonts w:ascii="Times New Roman" w:hAnsi="Times New Roman"/>
                <w:sz w:val="24"/>
                <w:szCs w:val="24"/>
              </w:rPr>
              <w:t>Dublin</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descriptors</w:t>
            </w:r>
            <w:proofErr w:type="spellEnd"/>
            <w:r w:rsidRPr="00D15A8A">
              <w:rPr>
                <w:rFonts w:ascii="Times New Roman" w:hAnsi="Times New Roman"/>
                <w:sz w:val="24"/>
                <w:szCs w:val="24"/>
              </w:rPr>
              <w:t xml:space="preserve"> 6 </w:t>
            </w:r>
            <w:proofErr w:type="spellStart"/>
            <w:r w:rsidRPr="00D15A8A">
              <w:rPr>
                <w:rFonts w:ascii="Times New Roman" w:hAnsi="Times New Roman"/>
                <w:sz w:val="24"/>
                <w:szCs w:val="24"/>
              </w:rPr>
              <w:t>skill</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level</w:t>
            </w:r>
            <w:proofErr w:type="spellEnd"/>
            <w:proofErr w:type="gramStart"/>
            <w:r w:rsidRPr="00D15A8A">
              <w:rPr>
                <w:rFonts w:ascii="Times New Roman" w:hAnsi="Times New Roman"/>
                <w:sz w:val="24"/>
                <w:szCs w:val="24"/>
              </w:rPr>
              <w:t xml:space="preserve"> ;</w:t>
            </w:r>
            <w:proofErr w:type="gramEnd"/>
          </w:p>
          <w:p w:rsidR="003C1C8B" w:rsidRPr="00D15A8A" w:rsidRDefault="003C1C8B" w:rsidP="00D3480F">
            <w:pPr>
              <w:pStyle w:val="a5"/>
              <w:widowControl w:val="0"/>
              <w:numPr>
                <w:ilvl w:val="0"/>
                <w:numId w:val="6"/>
              </w:numPr>
              <w:tabs>
                <w:tab w:val="left" w:pos="176"/>
              </w:tabs>
              <w:autoSpaceDE w:val="0"/>
              <w:autoSpaceDN w:val="0"/>
              <w:ind w:left="34" w:right="-1" w:firstLine="284"/>
              <w:jc w:val="both"/>
              <w:rPr>
                <w:rFonts w:ascii="Times New Roman" w:hAnsi="Times New Roman"/>
                <w:sz w:val="24"/>
                <w:szCs w:val="24"/>
                <w:lang w:val="en-US"/>
              </w:rPr>
            </w:pPr>
            <w:r w:rsidRPr="00D15A8A">
              <w:rPr>
                <w:rFonts w:ascii="Times New Roman" w:hAnsi="Times New Roman"/>
                <w:sz w:val="24"/>
                <w:szCs w:val="24"/>
                <w:lang w:val="en-US"/>
              </w:rPr>
              <w:t xml:space="preserve">1 cycle qualifying frame </w:t>
            </w:r>
            <w:r w:rsidRPr="00D15A8A">
              <w:rPr>
                <w:rFonts w:ascii="Times New Roman" w:hAnsi="Times New Roman"/>
                <w:sz w:val="24"/>
                <w:szCs w:val="24"/>
                <w:lang w:val="kk-KZ"/>
              </w:rPr>
              <w:t>_</w:t>
            </w:r>
            <w:r w:rsidRPr="00D15A8A">
              <w:rPr>
                <w:rFonts w:ascii="Times New Roman" w:hAnsi="Times New Roman"/>
                <w:sz w:val="24"/>
                <w:szCs w:val="24"/>
                <w:lang w:val="en-US"/>
              </w:rPr>
              <w:t xml:space="preserve"> European space </w:t>
            </w:r>
            <w:r w:rsidRPr="00D15A8A">
              <w:rPr>
                <w:rFonts w:ascii="Times New Roman" w:hAnsi="Times New Roman"/>
                <w:sz w:val="24"/>
                <w:szCs w:val="24"/>
                <w:lang w:val="kk-KZ"/>
              </w:rPr>
              <w:t xml:space="preserve">in </w:t>
            </w:r>
            <w:r w:rsidRPr="00D15A8A">
              <w:rPr>
                <w:rFonts w:ascii="Times New Roman" w:hAnsi="Times New Roman"/>
                <w:sz w:val="24"/>
                <w:szCs w:val="24"/>
                <w:lang w:val="en-US"/>
              </w:rPr>
              <w:t xml:space="preserve">higher </w:t>
            </w:r>
            <w:r w:rsidRPr="00D15A8A">
              <w:rPr>
                <w:rFonts w:ascii="Times New Roman" w:hAnsi="Times New Roman"/>
                <w:sz w:val="24"/>
                <w:szCs w:val="24"/>
                <w:lang w:val="kk-KZ"/>
              </w:rPr>
              <w:t xml:space="preserve">about </w:t>
            </w:r>
            <w:r w:rsidRPr="00D15A8A">
              <w:rPr>
                <w:rFonts w:ascii="Times New Roman" w:hAnsi="Times New Roman"/>
                <w:sz w:val="24"/>
                <w:szCs w:val="24"/>
                <w:lang w:val="en-US"/>
              </w:rPr>
              <w:t>education (A Framework for Qualification of the European Higher Education Area);</w:t>
            </w:r>
          </w:p>
          <w:p w:rsidR="003C1C8B" w:rsidRPr="00D15A8A" w:rsidRDefault="003C1C8B" w:rsidP="00D3480F">
            <w:pPr>
              <w:pStyle w:val="a5"/>
              <w:widowControl w:val="0"/>
              <w:numPr>
                <w:ilvl w:val="0"/>
                <w:numId w:val="6"/>
              </w:numPr>
              <w:tabs>
                <w:tab w:val="left" w:pos="176"/>
              </w:tabs>
              <w:autoSpaceDE w:val="0"/>
              <w:autoSpaceDN w:val="0"/>
              <w:ind w:left="34" w:right="-1" w:firstLine="284"/>
              <w:jc w:val="both"/>
              <w:rPr>
                <w:rFonts w:ascii="Times New Roman" w:hAnsi="Times New Roman"/>
                <w:sz w:val="24"/>
                <w:szCs w:val="24"/>
                <w:lang w:val="en-US"/>
              </w:rPr>
            </w:pPr>
            <w:r w:rsidRPr="00D15A8A">
              <w:rPr>
                <w:rFonts w:ascii="Times New Roman" w:hAnsi="Times New Roman"/>
                <w:sz w:val="24"/>
                <w:szCs w:val="24"/>
                <w:lang w:val="en-US"/>
              </w:rPr>
              <w:t xml:space="preserve">Level 6 European _ qualifying framework for education in throughout _ _ life </w:t>
            </w:r>
            <w:proofErr w:type="gramStart"/>
            <w:r w:rsidRPr="00D15A8A">
              <w:rPr>
                <w:rFonts w:ascii="Times New Roman" w:hAnsi="Times New Roman"/>
                <w:sz w:val="24"/>
                <w:szCs w:val="24"/>
                <w:lang w:val="en-US"/>
              </w:rPr>
              <w:t xml:space="preserve">( </w:t>
            </w:r>
            <w:proofErr w:type="spellStart"/>
            <w:r w:rsidRPr="00D15A8A">
              <w:rPr>
                <w:rFonts w:ascii="Times New Roman" w:hAnsi="Times New Roman"/>
                <w:sz w:val="24"/>
                <w:szCs w:val="24"/>
                <w:lang w:val="en-US"/>
              </w:rPr>
              <w:t>TheEuropean</w:t>
            </w:r>
            <w:proofErr w:type="spellEnd"/>
            <w:proofErr w:type="gramEnd"/>
            <w:r w:rsidRPr="00D15A8A">
              <w:rPr>
                <w:rFonts w:ascii="Times New Roman" w:hAnsi="Times New Roman"/>
                <w:sz w:val="24"/>
                <w:szCs w:val="24"/>
                <w:lang w:val="en-US"/>
              </w:rPr>
              <w:t xml:space="preserve"> Qualification </w:t>
            </w:r>
            <w:proofErr w:type="spellStart"/>
            <w:r w:rsidRPr="00D15A8A">
              <w:rPr>
                <w:rFonts w:ascii="Times New Roman" w:hAnsi="Times New Roman"/>
                <w:sz w:val="24"/>
                <w:szCs w:val="24"/>
                <w:lang w:val="en-US"/>
              </w:rPr>
              <w:t>frameworkfor</w:t>
            </w:r>
            <w:proofErr w:type="spellEnd"/>
            <w:r w:rsidRPr="00D15A8A">
              <w:rPr>
                <w:rFonts w:ascii="Times New Roman" w:hAnsi="Times New Roman"/>
                <w:sz w:val="24"/>
                <w:szCs w:val="24"/>
                <w:lang w:val="en-US"/>
              </w:rPr>
              <w:t xml:space="preserve"> lifelong learning ).</w:t>
            </w:r>
          </w:p>
        </w:tc>
      </w:tr>
      <w:tr w:rsidR="003C1C8B" w:rsidRPr="00F47AB2" w:rsidTr="00D3480F">
        <w:trPr>
          <w:trHeight w:val="2497"/>
        </w:trPr>
        <w:tc>
          <w:tcPr>
            <w:tcW w:w="2664" w:type="dxa"/>
          </w:tcPr>
          <w:p w:rsidR="003C1C8B" w:rsidRPr="00D15A8A" w:rsidRDefault="003C1C8B" w:rsidP="003C1C8B">
            <w:pPr>
              <w:rPr>
                <w:rFonts w:ascii="Times New Roman" w:hAnsi="Times New Roman"/>
                <w:b/>
                <w:sz w:val="24"/>
                <w:szCs w:val="24"/>
                <w:lang w:val="en-US"/>
              </w:rPr>
            </w:pPr>
            <w:r w:rsidRPr="00D15A8A">
              <w:rPr>
                <w:rFonts w:ascii="Times New Roman" w:hAnsi="Times New Roman"/>
                <w:b/>
                <w:sz w:val="24"/>
                <w:szCs w:val="24"/>
                <w:lang w:val="en-US"/>
              </w:rPr>
              <w:t>Connection of the  EP with the professional sphere</w:t>
            </w:r>
          </w:p>
        </w:tc>
        <w:tc>
          <w:tcPr>
            <w:tcW w:w="7088" w:type="dxa"/>
          </w:tcPr>
          <w:p w:rsidR="003C1C8B" w:rsidRPr="00A02248" w:rsidRDefault="003C1C8B" w:rsidP="00A02248">
            <w:pPr>
              <w:keepNext/>
              <w:keepLines/>
              <w:widowControl w:val="0"/>
              <w:tabs>
                <w:tab w:val="left" w:pos="709"/>
                <w:tab w:val="left" w:pos="993"/>
              </w:tabs>
              <w:jc w:val="both"/>
              <w:outlineLvl w:val="1"/>
              <w:rPr>
                <w:rFonts w:ascii="Times New Roman" w:hAnsi="Times New Roman"/>
                <w:bCs/>
                <w:sz w:val="24"/>
                <w:szCs w:val="24"/>
                <w:lang w:val="en-US"/>
              </w:rPr>
            </w:pPr>
            <w:r w:rsidRPr="00D15A8A">
              <w:rPr>
                <w:rFonts w:ascii="Times New Roman" w:hAnsi="Times New Roman"/>
                <w:bCs/>
                <w:sz w:val="24"/>
                <w:szCs w:val="24"/>
                <w:lang w:val="kk-KZ"/>
              </w:rPr>
              <w:t xml:space="preserve">- Professional standard " </w:t>
            </w:r>
            <w:r w:rsidRPr="00D15A8A">
              <w:rPr>
                <w:rFonts w:ascii="Times New Roman" w:hAnsi="Times New Roman"/>
                <w:bCs/>
                <w:sz w:val="24"/>
                <w:szCs w:val="24"/>
                <w:lang w:val="en-US"/>
              </w:rPr>
              <w:t xml:space="preserve">Cultivation of legumes and oilseeds </w:t>
            </w:r>
            <w:r w:rsidRPr="00D15A8A">
              <w:rPr>
                <w:rFonts w:ascii="Times New Roman" w:hAnsi="Times New Roman"/>
                <w:bCs/>
                <w:sz w:val="24"/>
                <w:szCs w:val="24"/>
                <w:lang w:val="kk-KZ"/>
              </w:rPr>
              <w:t xml:space="preserve">" Order of the Board of the National Chamber of Entrepreneurs of the Republic of Kazakhstan "Atameken" No. </w:t>
            </w:r>
            <w:r w:rsidR="00A02248" w:rsidRPr="00024DA9">
              <w:rPr>
                <w:rFonts w:ascii="Times New Roman" w:hAnsi="Times New Roman"/>
                <w:bCs/>
                <w:sz w:val="24"/>
                <w:szCs w:val="24"/>
                <w:lang w:val="kk-KZ"/>
              </w:rPr>
              <w:t>№</w:t>
            </w:r>
            <w:r w:rsidR="00A02248">
              <w:rPr>
                <w:rFonts w:ascii="Times New Roman" w:hAnsi="Times New Roman"/>
                <w:bCs/>
                <w:sz w:val="24"/>
                <w:szCs w:val="24"/>
                <w:lang w:val="kk-KZ"/>
              </w:rPr>
              <w:t>190</w:t>
            </w:r>
            <w:r w:rsidR="00A02248" w:rsidRPr="00024DA9">
              <w:rPr>
                <w:rFonts w:ascii="Times New Roman" w:hAnsi="Times New Roman"/>
                <w:bCs/>
                <w:sz w:val="24"/>
                <w:szCs w:val="24"/>
                <w:lang w:val="kk-KZ"/>
              </w:rPr>
              <w:t xml:space="preserve"> </w:t>
            </w:r>
            <w:r w:rsidR="00A02248">
              <w:rPr>
                <w:rFonts w:ascii="Times New Roman" w:hAnsi="Times New Roman"/>
                <w:bCs/>
                <w:sz w:val="24"/>
                <w:szCs w:val="24"/>
                <w:lang w:val="en-US"/>
              </w:rPr>
              <w:t>dated</w:t>
            </w:r>
            <w:r w:rsidR="00A02248" w:rsidRPr="00024DA9">
              <w:rPr>
                <w:rFonts w:ascii="Times New Roman" w:hAnsi="Times New Roman"/>
                <w:bCs/>
                <w:sz w:val="24"/>
                <w:szCs w:val="24"/>
                <w:lang w:val="kk-KZ"/>
              </w:rPr>
              <w:t xml:space="preserve"> </w:t>
            </w:r>
            <w:r w:rsidR="00A02248" w:rsidRPr="00713714">
              <w:rPr>
                <w:rFonts w:ascii="Times New Roman" w:hAnsi="Times New Roman"/>
                <w:bCs/>
                <w:color w:val="FF0000"/>
                <w:sz w:val="24"/>
                <w:szCs w:val="24"/>
                <w:lang w:val="kk-KZ"/>
              </w:rPr>
              <w:t>26.10.2022г.</w:t>
            </w:r>
          </w:p>
          <w:p w:rsidR="00A02248" w:rsidRPr="00024DA9" w:rsidRDefault="003C1C8B" w:rsidP="00A02248">
            <w:pPr>
              <w:keepNext/>
              <w:keepLines/>
              <w:widowControl w:val="0"/>
              <w:tabs>
                <w:tab w:val="left" w:pos="709"/>
                <w:tab w:val="left" w:pos="993"/>
              </w:tabs>
              <w:jc w:val="both"/>
              <w:outlineLvl w:val="1"/>
              <w:rPr>
                <w:rFonts w:ascii="Times New Roman" w:hAnsi="Times New Roman"/>
                <w:bCs/>
                <w:sz w:val="24"/>
                <w:szCs w:val="24"/>
              </w:rPr>
            </w:pPr>
            <w:r w:rsidRPr="00A02248">
              <w:rPr>
                <w:rFonts w:ascii="Times New Roman" w:hAnsi="Times New Roman"/>
                <w:bCs/>
                <w:sz w:val="24"/>
                <w:szCs w:val="24"/>
                <w:lang w:val="kk-KZ"/>
              </w:rPr>
              <w:t xml:space="preserve">-Professional standard "Nursery Activities" Order of the Board of the National Chamber of Entrepreneurs of the Republic of Kazakhstan "Atameken" No. </w:t>
            </w:r>
            <w:r w:rsidR="00A02248" w:rsidRPr="00024DA9">
              <w:rPr>
                <w:rFonts w:ascii="Times New Roman" w:hAnsi="Times New Roman"/>
                <w:bCs/>
                <w:sz w:val="24"/>
                <w:szCs w:val="24"/>
                <w:lang w:val="kk-KZ"/>
              </w:rPr>
              <w:t>№</w:t>
            </w:r>
            <w:r w:rsidR="00A02248">
              <w:rPr>
                <w:rFonts w:ascii="Times New Roman" w:hAnsi="Times New Roman"/>
                <w:bCs/>
                <w:sz w:val="24"/>
                <w:szCs w:val="24"/>
                <w:lang w:val="kk-KZ"/>
              </w:rPr>
              <w:t>190</w:t>
            </w:r>
            <w:r w:rsidR="00A02248" w:rsidRPr="00024DA9">
              <w:rPr>
                <w:rFonts w:ascii="Times New Roman" w:hAnsi="Times New Roman"/>
                <w:bCs/>
                <w:sz w:val="24"/>
                <w:szCs w:val="24"/>
                <w:lang w:val="kk-KZ"/>
              </w:rPr>
              <w:t xml:space="preserve"> </w:t>
            </w:r>
            <w:r w:rsidR="00A02248">
              <w:rPr>
                <w:rFonts w:ascii="Times New Roman" w:hAnsi="Times New Roman"/>
                <w:bCs/>
                <w:sz w:val="24"/>
                <w:szCs w:val="24"/>
                <w:lang w:val="en-US"/>
              </w:rPr>
              <w:t>dated</w:t>
            </w:r>
            <w:r w:rsidR="00A02248" w:rsidRPr="00024DA9">
              <w:rPr>
                <w:rFonts w:ascii="Times New Roman" w:hAnsi="Times New Roman"/>
                <w:bCs/>
                <w:sz w:val="24"/>
                <w:szCs w:val="24"/>
                <w:lang w:val="kk-KZ"/>
              </w:rPr>
              <w:t xml:space="preserve"> </w:t>
            </w:r>
            <w:r w:rsidR="00A02248" w:rsidRPr="00713714">
              <w:rPr>
                <w:rFonts w:ascii="Times New Roman" w:hAnsi="Times New Roman"/>
                <w:bCs/>
                <w:color w:val="FF0000"/>
                <w:sz w:val="24"/>
                <w:szCs w:val="24"/>
                <w:lang w:val="kk-KZ"/>
              </w:rPr>
              <w:t>26.10.2022г.</w:t>
            </w:r>
          </w:p>
          <w:p w:rsidR="003C1C8B" w:rsidRPr="00A02248" w:rsidRDefault="00F47AB2" w:rsidP="00F47AB2">
            <w:pPr>
              <w:pStyle w:val="HTML"/>
              <w:numPr>
                <w:ilvl w:val="0"/>
                <w:numId w:val="42"/>
              </w:numPr>
              <w:ind w:left="288"/>
              <w:rPr>
                <w:rFonts w:ascii="Times New Roman" w:hAnsi="Times New Roman"/>
                <w:bCs/>
                <w:sz w:val="24"/>
                <w:szCs w:val="24"/>
                <w:lang w:val="en-US"/>
              </w:rPr>
            </w:pPr>
            <w:r w:rsidRPr="003E579D">
              <w:rPr>
                <w:rFonts w:ascii="Times New Roman" w:hAnsi="Times New Roman"/>
                <w:sz w:val="24"/>
                <w:szCs w:val="24"/>
                <w:highlight w:val="yellow"/>
                <w:lang w:val="kk-KZ"/>
              </w:rPr>
              <w:t>Professional standard "Forensic environmental examination", to the order</w:t>
            </w:r>
            <w:r>
              <w:rPr>
                <w:rFonts w:ascii="Times New Roman" w:hAnsi="Times New Roman"/>
                <w:sz w:val="24"/>
                <w:szCs w:val="24"/>
                <w:lang w:val="kk-KZ"/>
              </w:rPr>
              <w:t xml:space="preserve"> </w:t>
            </w:r>
            <w:r w:rsidRPr="004C137B">
              <w:rPr>
                <w:rFonts w:ascii="Times New Roman" w:hAnsi="Times New Roman"/>
                <w:sz w:val="24"/>
                <w:szCs w:val="24"/>
                <w:lang w:val="kk-KZ"/>
              </w:rPr>
              <w:t>Minister of Justice of the Republic of Kazakhstan dated January 23, 2024 No. 60</w:t>
            </w:r>
          </w:p>
        </w:tc>
      </w:tr>
      <w:tr w:rsidR="00976F48" w:rsidRPr="00F47AB2" w:rsidTr="00D3480F">
        <w:tc>
          <w:tcPr>
            <w:tcW w:w="2664" w:type="dxa"/>
          </w:tcPr>
          <w:p w:rsidR="00976F48" w:rsidRPr="00D15A8A" w:rsidRDefault="00976F48" w:rsidP="00976F48">
            <w:pPr>
              <w:rPr>
                <w:rFonts w:ascii="Times New Roman" w:hAnsi="Times New Roman"/>
                <w:b/>
                <w:sz w:val="24"/>
                <w:szCs w:val="24"/>
                <w:lang w:val="kk-KZ"/>
              </w:rPr>
            </w:pPr>
            <w:r w:rsidRPr="00D15A8A">
              <w:rPr>
                <w:rFonts w:ascii="Times New Roman" w:hAnsi="Times New Roman"/>
                <w:b/>
                <w:sz w:val="24"/>
                <w:szCs w:val="24"/>
                <w:lang w:val="en-US"/>
              </w:rPr>
              <w:t>Name of the degree awarded</w:t>
            </w:r>
          </w:p>
          <w:p w:rsidR="00976F48" w:rsidRPr="00D15A8A" w:rsidRDefault="00976F48" w:rsidP="003C1C8B">
            <w:pPr>
              <w:rPr>
                <w:rFonts w:ascii="Times New Roman" w:hAnsi="Times New Roman"/>
                <w:b/>
                <w:sz w:val="24"/>
                <w:szCs w:val="24"/>
                <w:lang w:val="en-US"/>
              </w:rPr>
            </w:pPr>
          </w:p>
        </w:tc>
        <w:tc>
          <w:tcPr>
            <w:tcW w:w="7088" w:type="dxa"/>
          </w:tcPr>
          <w:p w:rsidR="00976F48" w:rsidRPr="00D15A8A" w:rsidRDefault="00976F48" w:rsidP="00976F48">
            <w:pPr>
              <w:ind w:firstLine="567"/>
              <w:jc w:val="both"/>
              <w:rPr>
                <w:rFonts w:ascii="Times New Roman" w:eastAsia="Times New Roman" w:hAnsi="Times New Roman" w:cs="Times New Roman"/>
                <w:sz w:val="24"/>
                <w:szCs w:val="24"/>
                <w:lang w:val="en-US"/>
              </w:rPr>
            </w:pPr>
            <w:r w:rsidRPr="00D15A8A">
              <w:rPr>
                <w:rFonts w:ascii="Times New Roman" w:hAnsi="Times New Roman"/>
                <w:sz w:val="24"/>
                <w:szCs w:val="24"/>
                <w:lang w:val="en-US"/>
              </w:rPr>
              <w:t xml:space="preserve">After the successful completion of this EP, the graduate is awarded </w:t>
            </w:r>
            <w:r w:rsidRPr="00D15A8A">
              <w:rPr>
                <w:rFonts w:ascii="Times New Roman" w:eastAsia="Times New Roman" w:hAnsi="Times New Roman" w:cs="Times New Roman"/>
                <w:sz w:val="24"/>
                <w:szCs w:val="24"/>
                <w:lang w:val="en-US"/>
              </w:rPr>
              <w:t>“ Bachelor of Agriculture ” </w:t>
            </w:r>
            <w:r w:rsidRPr="00D15A8A">
              <w:rPr>
                <w:rFonts w:ascii="Times New Roman" w:hAnsi="Times New Roman"/>
                <w:sz w:val="24"/>
                <w:szCs w:val="24"/>
                <w:lang w:val="kk-KZ"/>
              </w:rPr>
              <w:t>"6</w:t>
            </w:r>
            <w:r w:rsidRPr="00D15A8A">
              <w:rPr>
                <w:rFonts w:ascii="Times New Roman" w:hAnsi="Times New Roman"/>
                <w:sz w:val="24"/>
                <w:szCs w:val="24"/>
                <w:lang w:val="en-US"/>
              </w:rPr>
              <w:t>B08</w:t>
            </w:r>
            <w:r w:rsidRPr="00D15A8A">
              <w:rPr>
                <w:rFonts w:ascii="Times New Roman" w:hAnsi="Times New Roman"/>
                <w:sz w:val="24"/>
                <w:szCs w:val="24"/>
                <w:lang w:val="kk-KZ"/>
              </w:rPr>
              <w:t xml:space="preserve">120 </w:t>
            </w:r>
            <w:r w:rsidRPr="00D15A8A">
              <w:rPr>
                <w:rFonts w:ascii="Times New Roman" w:hAnsi="Times New Roman"/>
                <w:sz w:val="24"/>
                <w:szCs w:val="24"/>
                <w:lang w:val="en-US"/>
              </w:rPr>
              <w:t>-</w:t>
            </w: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Soil science and </w:t>
            </w:r>
            <w:proofErr w:type="spellStart"/>
            <w:r w:rsidRPr="00D15A8A">
              <w:rPr>
                <w:rFonts w:ascii="Times New Roman" w:hAnsi="Times New Roman"/>
                <w:sz w:val="24"/>
                <w:szCs w:val="24"/>
                <w:lang w:val="en-US"/>
              </w:rPr>
              <w:t>agrochemistry</w:t>
            </w:r>
            <w:proofErr w:type="spellEnd"/>
            <w:r w:rsidRPr="00D15A8A">
              <w:rPr>
                <w:rFonts w:ascii="Times New Roman" w:hAnsi="Times New Roman"/>
                <w:sz w:val="24"/>
                <w:szCs w:val="24"/>
                <w:lang w:val="en-US"/>
              </w:rPr>
              <w:t xml:space="preserve"> of the educational program" </w:t>
            </w:r>
          </w:p>
        </w:tc>
      </w:tr>
      <w:tr w:rsidR="003C1C8B" w:rsidRPr="00F47AB2" w:rsidTr="00D3480F">
        <w:tc>
          <w:tcPr>
            <w:tcW w:w="2664" w:type="dxa"/>
          </w:tcPr>
          <w:p w:rsidR="00976F48" w:rsidRPr="00D15A8A" w:rsidRDefault="00976F48" w:rsidP="003C1C8B">
            <w:pPr>
              <w:rPr>
                <w:rFonts w:ascii="Times New Roman" w:hAnsi="Times New Roman"/>
                <w:b/>
                <w:lang w:val="kk-KZ"/>
              </w:rPr>
            </w:pPr>
          </w:p>
          <w:p w:rsidR="003C1C8B" w:rsidRPr="00D15A8A" w:rsidRDefault="003C1C8B" w:rsidP="003C1C8B">
            <w:pPr>
              <w:rPr>
                <w:rFonts w:ascii="Times New Roman" w:hAnsi="Times New Roman"/>
                <w:b/>
                <w:sz w:val="24"/>
                <w:szCs w:val="24"/>
                <w:lang w:val="en-US"/>
              </w:rPr>
            </w:pPr>
            <w:r w:rsidRPr="00D15A8A">
              <w:rPr>
                <w:rFonts w:ascii="Times New Roman" w:hAnsi="Times New Roman"/>
                <w:b/>
                <w:sz w:val="24"/>
                <w:szCs w:val="24"/>
                <w:lang w:val="en-US"/>
              </w:rPr>
              <w:t>List of qualifications and positions</w:t>
            </w:r>
          </w:p>
        </w:tc>
        <w:tc>
          <w:tcPr>
            <w:tcW w:w="7088" w:type="dxa"/>
          </w:tcPr>
          <w:p w:rsidR="003C1C8B" w:rsidRPr="00D15A8A" w:rsidRDefault="003C1C8B" w:rsidP="00D3480F">
            <w:pPr>
              <w:pStyle w:val="a5"/>
              <w:tabs>
                <w:tab w:val="left" w:pos="993"/>
              </w:tabs>
              <w:autoSpaceDE w:val="0"/>
              <w:autoSpaceDN w:val="0"/>
              <w:adjustRightInd w:val="0"/>
              <w:ind w:left="34" w:firstLine="284"/>
              <w:jc w:val="both"/>
              <w:rPr>
                <w:rFonts w:ascii="Times New Roman" w:hAnsi="Times New Roman"/>
                <w:bCs/>
                <w:iCs/>
                <w:sz w:val="24"/>
                <w:szCs w:val="24"/>
                <w:lang w:val="kk-KZ"/>
              </w:rPr>
            </w:pPr>
            <w:r w:rsidRPr="00D15A8A">
              <w:rPr>
                <w:rFonts w:ascii="Times New Roman" w:eastAsia="TimesNewRomanPS-ItalicMT" w:hAnsi="Times New Roman"/>
                <w:iCs/>
                <w:sz w:val="24"/>
                <w:szCs w:val="24"/>
                <w:lang w:val="en-US"/>
              </w:rPr>
              <w:t xml:space="preserve">Bachelors in </w:t>
            </w:r>
            <w:r w:rsidRPr="00D15A8A">
              <w:rPr>
                <w:rFonts w:ascii="Times New Roman" w:eastAsia="TimesNewRomanPS-ItalicMT" w:hAnsi="Times New Roman"/>
                <w:iCs/>
                <w:sz w:val="24"/>
                <w:szCs w:val="24"/>
                <w:lang w:val="kk-KZ"/>
              </w:rPr>
              <w:t>OP</w:t>
            </w:r>
            <w:r w:rsidRPr="00D15A8A">
              <w:rPr>
                <w:rFonts w:ascii="Times New Roman" w:eastAsia="TimesNewRomanPS-ItalicMT" w:hAnsi="Times New Roman"/>
                <w:iCs/>
                <w:sz w:val="24"/>
                <w:szCs w:val="24"/>
                <w:lang w:val="en-US"/>
              </w:rPr>
              <w:t xml:space="preserve"> </w:t>
            </w:r>
            <w:r w:rsidRPr="00D15A8A">
              <w:rPr>
                <w:rFonts w:ascii="Times New Roman" w:hAnsi="Times New Roman"/>
                <w:sz w:val="24"/>
                <w:szCs w:val="24"/>
                <w:lang w:val="kk-KZ"/>
              </w:rPr>
              <w:t xml:space="preserve">6 </w:t>
            </w:r>
            <w:r w:rsidRPr="00D15A8A">
              <w:rPr>
                <w:rFonts w:ascii="Times New Roman" w:hAnsi="Times New Roman"/>
                <w:sz w:val="24"/>
                <w:szCs w:val="24"/>
                <w:lang w:val="en-US"/>
              </w:rPr>
              <w:t xml:space="preserve">B08 </w:t>
            </w:r>
            <w:r w:rsidRPr="00D15A8A">
              <w:rPr>
                <w:rFonts w:ascii="Times New Roman" w:hAnsi="Times New Roman"/>
                <w:sz w:val="24"/>
                <w:szCs w:val="24"/>
                <w:lang w:val="kk-KZ"/>
              </w:rPr>
              <w:t xml:space="preserve">120 </w:t>
            </w:r>
            <w:r w:rsidRPr="00D15A8A">
              <w:rPr>
                <w:rFonts w:ascii="Times New Roman" w:hAnsi="Times New Roman"/>
                <w:sz w:val="24"/>
                <w:szCs w:val="24"/>
                <w:lang w:val="en-US"/>
              </w:rPr>
              <w:t xml:space="preserve">- </w:t>
            </w:r>
            <w:proofErr w:type="gramStart"/>
            <w:r w:rsidRPr="00D15A8A">
              <w:rPr>
                <w:rFonts w:ascii="Times New Roman" w:hAnsi="Times New Roman"/>
                <w:sz w:val="24"/>
                <w:szCs w:val="24"/>
                <w:lang w:val="kk-KZ"/>
              </w:rPr>
              <w:t xml:space="preserve">" </w:t>
            </w:r>
            <w:r w:rsidRPr="00D15A8A">
              <w:rPr>
                <w:rFonts w:ascii="Times New Roman" w:hAnsi="Times New Roman"/>
                <w:sz w:val="24"/>
                <w:szCs w:val="24"/>
                <w:lang w:val="en-US"/>
              </w:rPr>
              <w:t>Soil</w:t>
            </w:r>
            <w:proofErr w:type="gramEnd"/>
            <w:r w:rsidRPr="00D15A8A">
              <w:rPr>
                <w:rFonts w:ascii="Times New Roman" w:hAnsi="Times New Roman"/>
                <w:sz w:val="24"/>
                <w:szCs w:val="24"/>
                <w:lang w:val="en-US"/>
              </w:rPr>
              <w:t xml:space="preserve"> science and </w:t>
            </w:r>
            <w:proofErr w:type="spellStart"/>
            <w:r w:rsidRPr="00D15A8A">
              <w:rPr>
                <w:rFonts w:ascii="Times New Roman" w:hAnsi="Times New Roman"/>
                <w:sz w:val="24"/>
                <w:szCs w:val="24"/>
                <w:lang w:val="en-US"/>
              </w:rPr>
              <w:t>agrochemistry</w:t>
            </w:r>
            <w:proofErr w:type="spellEnd"/>
            <w:r w:rsidRPr="00D15A8A">
              <w:rPr>
                <w:rFonts w:ascii="Times New Roman" w:hAnsi="Times New Roman"/>
                <w:sz w:val="24"/>
                <w:szCs w:val="24"/>
                <w:lang w:val="en-US"/>
              </w:rPr>
              <w:t xml:space="preserve">" </w:t>
            </w:r>
            <w:r w:rsidRPr="00D15A8A">
              <w:rPr>
                <w:rFonts w:ascii="Times New Roman" w:eastAsia="TimesNewRomanPS-ItalicMT" w:hAnsi="Times New Roman"/>
                <w:iCs/>
                <w:sz w:val="24"/>
                <w:szCs w:val="24"/>
                <w:lang w:val="en-US"/>
              </w:rPr>
              <w:t>may</w:t>
            </w:r>
            <w:r w:rsidRPr="00D15A8A">
              <w:rPr>
                <w:rFonts w:ascii="Times New Roman" w:eastAsia="TimesNewRomanPS-ItalicMT" w:hAnsi="Times New Roman"/>
                <w:iCs/>
                <w:sz w:val="24"/>
                <w:szCs w:val="24"/>
                <w:lang w:val="kk-KZ"/>
              </w:rPr>
              <w:t xml:space="preserve"> </w:t>
            </w:r>
            <w:r w:rsidRPr="00D15A8A">
              <w:rPr>
                <w:rFonts w:ascii="Times New Roman" w:eastAsia="TimesNewRomanPS-ItalicMT" w:hAnsi="Times New Roman"/>
                <w:iCs/>
                <w:sz w:val="24"/>
                <w:szCs w:val="24"/>
                <w:lang w:val="en-US"/>
              </w:rPr>
              <w:t xml:space="preserve">hold primary positions </w:t>
            </w:r>
            <w:r w:rsidRPr="00D15A8A">
              <w:rPr>
                <w:rFonts w:ascii="Times New Roman" w:hAnsi="Times New Roman"/>
                <w:sz w:val="24"/>
                <w:szCs w:val="24"/>
                <w:lang w:val="en-US"/>
              </w:rPr>
              <w:t xml:space="preserve">; develop methods for restoring and </w:t>
            </w:r>
            <w:proofErr w:type="spellStart"/>
            <w:r w:rsidRPr="00D15A8A">
              <w:rPr>
                <w:rFonts w:ascii="Times New Roman" w:hAnsi="Times New Roman"/>
                <w:sz w:val="24"/>
                <w:szCs w:val="24"/>
                <w:lang w:val="en-US"/>
              </w:rPr>
              <w:t>recultivating</w:t>
            </w:r>
            <w:proofErr w:type="spellEnd"/>
            <w:r w:rsidRPr="00D15A8A">
              <w:rPr>
                <w:rFonts w:ascii="Times New Roman" w:hAnsi="Times New Roman"/>
                <w:sz w:val="24"/>
                <w:szCs w:val="24"/>
                <w:lang w:val="en-US"/>
              </w:rPr>
              <w:t xml:space="preserve"> disturbed lands, protecting soils from erosion and deflation; systems and technologies for applying fertilizers; carry out land assessment and soil evaluation. The Bachelor of Soil Science and </w:t>
            </w:r>
            <w:proofErr w:type="spellStart"/>
            <w:r w:rsidRPr="00D15A8A">
              <w:rPr>
                <w:rFonts w:ascii="Times New Roman" w:hAnsi="Times New Roman"/>
                <w:sz w:val="24"/>
                <w:szCs w:val="24"/>
                <w:lang w:val="en-US"/>
              </w:rPr>
              <w:t>Agrochemistry</w:t>
            </w:r>
            <w:proofErr w:type="spellEnd"/>
            <w:r w:rsidRPr="00D15A8A">
              <w:rPr>
                <w:rFonts w:ascii="Times New Roman" w:hAnsi="Times New Roman"/>
                <w:sz w:val="24"/>
                <w:szCs w:val="24"/>
                <w:lang w:val="en-US"/>
              </w:rPr>
              <w:t xml:space="preserve"> exercises control and methodological support in the organization of </w:t>
            </w:r>
            <w:proofErr w:type="spellStart"/>
            <w:r w:rsidRPr="00D15A8A">
              <w:rPr>
                <w:rFonts w:ascii="Times New Roman" w:hAnsi="Times New Roman"/>
                <w:sz w:val="24"/>
                <w:szCs w:val="24"/>
                <w:lang w:val="en-US"/>
              </w:rPr>
              <w:t>agroecological</w:t>
            </w:r>
            <w:proofErr w:type="spellEnd"/>
            <w:r w:rsidRPr="00D15A8A">
              <w:rPr>
                <w:rFonts w:ascii="Times New Roman" w:hAnsi="Times New Roman"/>
                <w:sz w:val="24"/>
                <w:szCs w:val="24"/>
                <w:lang w:val="en-US"/>
              </w:rPr>
              <w:t xml:space="preserve"> and agrochemical monitoring </w:t>
            </w:r>
            <w:r w:rsidRPr="00D15A8A">
              <w:rPr>
                <w:rFonts w:ascii="Times New Roman" w:eastAsia="TimesNewRomanPS-ItalicMT" w:hAnsi="Times New Roman"/>
                <w:iCs/>
                <w:sz w:val="24"/>
                <w:szCs w:val="24"/>
                <w:lang w:val="en-US"/>
              </w:rPr>
              <w:t>(research institutions, regional agrochemical laboratories, in the system</w:t>
            </w:r>
            <w:r w:rsidRPr="00D15A8A">
              <w:rPr>
                <w:rFonts w:ascii="Times New Roman" w:eastAsia="TimesNewRomanPS-ItalicMT" w:hAnsi="Times New Roman"/>
                <w:iCs/>
                <w:sz w:val="24"/>
                <w:szCs w:val="24"/>
                <w:lang w:val="kk-KZ"/>
              </w:rPr>
              <w:t xml:space="preserve"> </w:t>
            </w:r>
            <w:r w:rsidRPr="00D15A8A">
              <w:rPr>
                <w:rFonts w:ascii="Times New Roman" w:hAnsi="Times New Roman"/>
                <w:sz w:val="24"/>
                <w:szCs w:val="24"/>
                <w:lang w:val="kk-KZ"/>
              </w:rPr>
              <w:lastRenderedPageBreak/>
              <w:t xml:space="preserve">GosNPTszem </w:t>
            </w:r>
            <w:r w:rsidRPr="00D15A8A">
              <w:rPr>
                <w:rFonts w:ascii="Times New Roman" w:eastAsia="TimesNewRomanPS-ItalicMT" w:hAnsi="Times New Roman"/>
                <w:iCs/>
                <w:sz w:val="24"/>
                <w:szCs w:val="24"/>
                <w:lang w:val="en-US"/>
              </w:rPr>
              <w:t xml:space="preserve">, regional departments of agriculture, </w:t>
            </w:r>
            <w:r w:rsidRPr="00D15A8A">
              <w:rPr>
                <w:rFonts w:ascii="Times New Roman" w:hAnsi="Times New Roman"/>
                <w:sz w:val="24"/>
                <w:szCs w:val="24"/>
                <w:lang w:val="kk-KZ"/>
              </w:rPr>
              <w:t xml:space="preserve">territorial and land committees </w:t>
            </w:r>
            <w:r w:rsidRPr="00D15A8A">
              <w:rPr>
                <w:rFonts w:ascii="Times New Roman" w:eastAsia="TimesNewRomanPS-ItalicMT" w:hAnsi="Times New Roman"/>
                <w:iCs/>
                <w:sz w:val="24"/>
                <w:szCs w:val="24"/>
                <w:lang w:val="en-US"/>
              </w:rPr>
              <w:t xml:space="preserve">) without presenting requirements for work experience in accordance with the qualification requirements of the Qualification Directory for the positions of managers, specialists and other employees, approved by order of the Minister of Labor and Social Protection of the Population of the Republic of Kazakhstan dated </w:t>
            </w:r>
            <w:r w:rsidRPr="00D15A8A">
              <w:rPr>
                <w:rFonts w:ascii="Times New Roman" w:eastAsia="TimesNewRomanPS-ItalicMT" w:hAnsi="Times New Roman"/>
                <w:iCs/>
                <w:sz w:val="24"/>
                <w:szCs w:val="24"/>
                <w:lang w:val="kk-KZ"/>
              </w:rPr>
              <w:t>30</w:t>
            </w:r>
            <w:r w:rsidRPr="00D15A8A">
              <w:rPr>
                <w:rFonts w:ascii="Times New Roman" w:eastAsia="TimesNewRomanPS-ItalicMT" w:hAnsi="Times New Roman"/>
                <w:iCs/>
                <w:sz w:val="24"/>
                <w:szCs w:val="24"/>
                <w:lang w:val="en-US"/>
              </w:rPr>
              <w:t xml:space="preserve"> </w:t>
            </w:r>
            <w:r w:rsidRPr="00D15A8A">
              <w:rPr>
                <w:rFonts w:ascii="Times New Roman" w:eastAsia="TimesNewRomanPS-ItalicMT" w:hAnsi="Times New Roman"/>
                <w:iCs/>
                <w:sz w:val="24"/>
                <w:szCs w:val="24"/>
                <w:lang w:val="kk-KZ"/>
              </w:rPr>
              <w:t xml:space="preserve">December </w:t>
            </w:r>
            <w:r w:rsidRPr="00D15A8A">
              <w:rPr>
                <w:rFonts w:ascii="Times New Roman" w:eastAsia="TimesNewRomanPS-ItalicMT" w:hAnsi="Times New Roman"/>
                <w:iCs/>
                <w:sz w:val="24"/>
                <w:szCs w:val="24"/>
                <w:lang w:val="en-US"/>
              </w:rPr>
              <w:t xml:space="preserve">20 , </w:t>
            </w:r>
            <w:r w:rsidRPr="00D15A8A">
              <w:rPr>
                <w:rFonts w:ascii="Times New Roman" w:eastAsia="TimesNewRomanPS-ItalicMT" w:hAnsi="Times New Roman"/>
                <w:iCs/>
                <w:sz w:val="24"/>
                <w:szCs w:val="24"/>
                <w:lang w:val="kk-KZ"/>
              </w:rPr>
              <w:t xml:space="preserve">20 </w:t>
            </w:r>
            <w:r w:rsidRPr="00D15A8A">
              <w:rPr>
                <w:rFonts w:ascii="Times New Roman" w:eastAsia="TimesNewRomanPS-ItalicMT" w:hAnsi="Times New Roman"/>
                <w:iCs/>
                <w:sz w:val="24"/>
                <w:szCs w:val="24"/>
                <w:lang w:val="en-US"/>
              </w:rPr>
              <w:t xml:space="preserve">No. </w:t>
            </w:r>
            <w:r w:rsidRPr="00D15A8A">
              <w:rPr>
                <w:rFonts w:ascii="Times New Roman" w:eastAsia="TimesNewRomanPS-ItalicMT" w:hAnsi="Times New Roman"/>
                <w:iCs/>
                <w:sz w:val="24"/>
                <w:szCs w:val="24"/>
                <w:lang w:val="kk-KZ"/>
              </w:rPr>
              <w:t xml:space="preserve">553 </w:t>
            </w:r>
            <w:r w:rsidRPr="00D15A8A">
              <w:rPr>
                <w:rFonts w:ascii="Times New Roman" w:eastAsia="TimesNewRomanPS-ItalicMT" w:hAnsi="Times New Roman"/>
                <w:iCs/>
                <w:sz w:val="24"/>
                <w:szCs w:val="24"/>
                <w:lang w:val="en-US"/>
              </w:rPr>
              <w:t>.</w:t>
            </w:r>
          </w:p>
          <w:p w:rsidR="003C1C8B" w:rsidRPr="00D15A8A" w:rsidRDefault="003C1C8B" w:rsidP="00D3480F">
            <w:pPr>
              <w:pStyle w:val="a5"/>
              <w:tabs>
                <w:tab w:val="left" w:pos="146"/>
              </w:tabs>
              <w:ind w:left="34" w:firstLine="284"/>
              <w:jc w:val="both"/>
              <w:rPr>
                <w:rFonts w:ascii="Times New Roman" w:eastAsia="TimesNewRomanPS-ItalicMT" w:hAnsi="Times New Roman"/>
                <w:iCs/>
                <w:sz w:val="24"/>
                <w:szCs w:val="24"/>
                <w:lang w:val="kk-KZ" w:eastAsia="en-US"/>
              </w:rPr>
            </w:pP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lastRenderedPageBreak/>
              <w:t>Field</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professional</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activity</w:t>
            </w:r>
            <w:proofErr w:type="spellEnd"/>
          </w:p>
        </w:tc>
        <w:tc>
          <w:tcPr>
            <w:tcW w:w="7088" w:type="dxa"/>
          </w:tcPr>
          <w:p w:rsidR="003C1C8B" w:rsidRPr="00D15A8A" w:rsidRDefault="003C1C8B" w:rsidP="00D3480F">
            <w:pPr>
              <w:pStyle w:val="a5"/>
              <w:numPr>
                <w:ilvl w:val="0"/>
                <w:numId w:val="19"/>
              </w:numPr>
              <w:tabs>
                <w:tab w:val="left" w:pos="146"/>
              </w:tabs>
              <w:autoSpaceDE w:val="0"/>
              <w:autoSpaceDN w:val="0"/>
              <w:adjustRightInd w:val="0"/>
              <w:ind w:left="34" w:firstLine="284"/>
              <w:jc w:val="both"/>
              <w:rPr>
                <w:rFonts w:ascii="Times New Roman" w:eastAsiaTheme="minorHAnsi" w:hAnsi="Times New Roman"/>
                <w:sz w:val="24"/>
                <w:szCs w:val="24"/>
                <w:lang w:val="en-US" w:eastAsia="en-US"/>
              </w:rPr>
            </w:pPr>
            <w:r w:rsidRPr="00D15A8A">
              <w:rPr>
                <w:rFonts w:ascii="Times New Roman" w:hAnsi="Times New Roman"/>
                <w:sz w:val="24"/>
                <w:szCs w:val="24"/>
                <w:lang w:val="en-US" w:eastAsia="ru-RU"/>
              </w:rPr>
              <w:t>research institutes, research and production centers, organizations and subdivisions of territorial and land committees;</w:t>
            </w:r>
          </w:p>
          <w:p w:rsidR="003C1C8B" w:rsidRPr="00D15A8A" w:rsidRDefault="003C1C8B" w:rsidP="00D3480F">
            <w:pPr>
              <w:pStyle w:val="a5"/>
              <w:numPr>
                <w:ilvl w:val="0"/>
                <w:numId w:val="19"/>
              </w:numPr>
              <w:tabs>
                <w:tab w:val="left" w:pos="146"/>
              </w:tabs>
              <w:autoSpaceDE w:val="0"/>
              <w:autoSpaceDN w:val="0"/>
              <w:adjustRightInd w:val="0"/>
              <w:ind w:left="34" w:firstLine="284"/>
              <w:jc w:val="both"/>
              <w:rPr>
                <w:rFonts w:ascii="Times New Roman" w:eastAsiaTheme="minorHAnsi" w:hAnsi="Times New Roman"/>
                <w:sz w:val="24"/>
                <w:szCs w:val="24"/>
                <w:lang w:val="en-US" w:eastAsia="en-US"/>
              </w:rPr>
            </w:pPr>
            <w:r w:rsidRPr="00D15A8A">
              <w:rPr>
                <w:rFonts w:ascii="Times New Roman" w:hAnsi="Times New Roman"/>
                <w:sz w:val="24"/>
                <w:szCs w:val="24"/>
                <w:lang w:val="en-US" w:eastAsia="ru-RU"/>
              </w:rPr>
              <w:t>Committees for the Protection of the Environment and Natural Resources;</w:t>
            </w:r>
          </w:p>
          <w:p w:rsidR="003C1C8B" w:rsidRPr="00D15A8A" w:rsidRDefault="003C1C8B" w:rsidP="00D3480F">
            <w:pPr>
              <w:pStyle w:val="a5"/>
              <w:numPr>
                <w:ilvl w:val="0"/>
                <w:numId w:val="19"/>
              </w:numPr>
              <w:tabs>
                <w:tab w:val="left" w:pos="146"/>
              </w:tabs>
              <w:autoSpaceDE w:val="0"/>
              <w:autoSpaceDN w:val="0"/>
              <w:adjustRightInd w:val="0"/>
              <w:ind w:left="34" w:firstLine="284"/>
              <w:jc w:val="both"/>
              <w:rPr>
                <w:rFonts w:ascii="Times New Roman" w:eastAsiaTheme="minorHAnsi" w:hAnsi="Times New Roman"/>
                <w:sz w:val="24"/>
                <w:szCs w:val="24"/>
                <w:lang w:val="en-US" w:eastAsia="en-US"/>
              </w:rPr>
            </w:pPr>
            <w:r w:rsidRPr="00D15A8A">
              <w:rPr>
                <w:rFonts w:ascii="Times New Roman" w:hAnsi="Times New Roman"/>
                <w:sz w:val="24"/>
                <w:szCs w:val="24"/>
                <w:lang w:val="en-US" w:eastAsia="ru-RU"/>
              </w:rPr>
              <w:t>republican, regional and district centers of "Agrochemical Service";</w:t>
            </w:r>
          </w:p>
          <w:p w:rsidR="003C1C8B" w:rsidRPr="00D15A8A" w:rsidRDefault="003C1C8B" w:rsidP="00D3480F">
            <w:pPr>
              <w:pStyle w:val="a5"/>
              <w:numPr>
                <w:ilvl w:val="0"/>
                <w:numId w:val="19"/>
              </w:numPr>
              <w:tabs>
                <w:tab w:val="left" w:pos="146"/>
              </w:tabs>
              <w:autoSpaceDE w:val="0"/>
              <w:autoSpaceDN w:val="0"/>
              <w:adjustRightInd w:val="0"/>
              <w:ind w:left="34" w:firstLine="284"/>
              <w:jc w:val="both"/>
              <w:rPr>
                <w:rFonts w:ascii="Times New Roman" w:hAnsi="Times New Roman"/>
                <w:sz w:val="24"/>
                <w:szCs w:val="24"/>
                <w:lang w:val="en-US" w:eastAsia="ru-RU"/>
              </w:rPr>
            </w:pPr>
            <w:proofErr w:type="gramStart"/>
            <w:r w:rsidRPr="00D15A8A">
              <w:rPr>
                <w:rFonts w:ascii="Times New Roman" w:hAnsi="Times New Roman"/>
                <w:sz w:val="24"/>
                <w:szCs w:val="24"/>
                <w:lang w:val="en-US" w:eastAsia="ru-RU"/>
              </w:rPr>
              <w:t>farms</w:t>
            </w:r>
            <w:proofErr w:type="gramEnd"/>
            <w:r w:rsidRPr="00D15A8A">
              <w:rPr>
                <w:rFonts w:ascii="Times New Roman" w:hAnsi="Times New Roman"/>
                <w:sz w:val="24"/>
                <w:szCs w:val="24"/>
                <w:lang w:val="en-US" w:eastAsia="ru-RU"/>
              </w:rPr>
              <w:t xml:space="preserve"> and peasant farms, private production cooperatives, joint-stock companies, limited liability partnerships.</w:t>
            </w:r>
          </w:p>
          <w:p w:rsidR="003C1C8B" w:rsidRPr="00D15A8A" w:rsidRDefault="003C1C8B" w:rsidP="00D3480F">
            <w:pPr>
              <w:pStyle w:val="a5"/>
              <w:tabs>
                <w:tab w:val="left" w:pos="146"/>
              </w:tabs>
              <w:autoSpaceDE w:val="0"/>
              <w:autoSpaceDN w:val="0"/>
              <w:adjustRightInd w:val="0"/>
              <w:ind w:left="34" w:firstLine="284"/>
              <w:jc w:val="both"/>
              <w:rPr>
                <w:rFonts w:ascii="Times New Roman" w:hAnsi="Times New Roman"/>
                <w:sz w:val="24"/>
                <w:szCs w:val="24"/>
                <w:lang w:val="en-US" w:eastAsia="ru-RU"/>
              </w:rPr>
            </w:pPr>
            <w:r w:rsidRPr="00D15A8A">
              <w:rPr>
                <w:rFonts w:ascii="Times New Roman" w:hAnsi="Times New Roman"/>
                <w:sz w:val="24"/>
                <w:szCs w:val="24"/>
                <w:lang w:val="en-US" w:eastAsia="ru-RU"/>
              </w:rPr>
              <w:t xml:space="preserve"> </w:t>
            </w:r>
          </w:p>
        </w:tc>
      </w:tr>
      <w:tr w:rsidR="003C1C8B" w:rsidRPr="00D15A8A"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Objects</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professional</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activity</w:t>
            </w:r>
            <w:proofErr w:type="spellEnd"/>
          </w:p>
        </w:tc>
        <w:tc>
          <w:tcPr>
            <w:tcW w:w="7088" w:type="dxa"/>
          </w:tcPr>
          <w:p w:rsidR="003C1C8B" w:rsidRPr="00D15A8A" w:rsidRDefault="003C1C8B" w:rsidP="00D3480F">
            <w:pPr>
              <w:pStyle w:val="a5"/>
              <w:numPr>
                <w:ilvl w:val="0"/>
                <w:numId w:val="24"/>
              </w:numPr>
              <w:tabs>
                <w:tab w:val="left" w:pos="146"/>
                <w:tab w:val="left" w:pos="288"/>
              </w:tabs>
              <w:autoSpaceDE w:val="0"/>
              <w:autoSpaceDN w:val="0"/>
              <w:adjustRightInd w:val="0"/>
              <w:ind w:left="34" w:firstLine="284"/>
              <w:jc w:val="both"/>
              <w:rPr>
                <w:rFonts w:ascii="Times New Roman" w:eastAsiaTheme="minorHAnsi" w:hAnsi="Times New Roman"/>
                <w:sz w:val="24"/>
                <w:szCs w:val="24"/>
                <w:lang w:val="kk-KZ" w:eastAsia="en-US"/>
              </w:rPr>
            </w:pP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research and production centers of the Ministry of Agriculture of the Republic of Kazakhstan, </w:t>
            </w:r>
            <w:proofErr w:type="spellStart"/>
            <w:r w:rsidRPr="00D15A8A">
              <w:rPr>
                <w:rFonts w:ascii="Times New Roman" w:hAnsi="Times New Roman"/>
                <w:sz w:val="24"/>
                <w:szCs w:val="24"/>
                <w:lang w:val="en-US"/>
              </w:rPr>
              <w:t>GosNPTszem</w:t>
            </w:r>
            <w:proofErr w:type="spellEnd"/>
            <w:r w:rsidRPr="00D15A8A">
              <w:rPr>
                <w:rFonts w:ascii="Times New Roman" w:hAnsi="Times New Roman"/>
                <w:sz w:val="24"/>
                <w:szCs w:val="24"/>
                <w:lang w:val="en-US"/>
              </w:rPr>
              <w:t xml:space="preserve">, territorial </w:t>
            </w:r>
            <w:r w:rsidRPr="00D15A8A">
              <w:rPr>
                <w:rFonts w:ascii="Times New Roman" w:hAnsi="Times New Roman"/>
                <w:sz w:val="24"/>
                <w:szCs w:val="24"/>
                <w:lang w:val="en-US"/>
              </w:rPr>
              <w:softHyphen/>
              <w:t>and land committees;</w:t>
            </w:r>
          </w:p>
          <w:p w:rsidR="003C1C8B" w:rsidRPr="00D15A8A" w:rsidRDefault="003C1C8B" w:rsidP="00D3480F">
            <w:pPr>
              <w:pStyle w:val="a5"/>
              <w:numPr>
                <w:ilvl w:val="0"/>
                <w:numId w:val="24"/>
              </w:numPr>
              <w:shd w:val="clear" w:color="auto" w:fill="FFFFFF"/>
              <w:tabs>
                <w:tab w:val="left" w:pos="146"/>
              </w:tabs>
              <w:autoSpaceDE w:val="0"/>
              <w:autoSpaceDN w:val="0"/>
              <w:adjustRightInd w:val="0"/>
              <w:ind w:left="34" w:firstLine="284"/>
              <w:jc w:val="both"/>
              <w:rPr>
                <w:rFonts w:ascii="Times New Roman" w:eastAsia="Calibri" w:hAnsi="Times New Roman"/>
                <w:sz w:val="24"/>
                <w:szCs w:val="24"/>
                <w:lang w:val="en-US"/>
              </w:rPr>
            </w:pP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Committees for the protection of the environment and natural </w:t>
            </w:r>
            <w:r w:rsidRPr="00D15A8A">
              <w:rPr>
                <w:rFonts w:ascii="Times New Roman" w:hAnsi="Times New Roman"/>
                <w:sz w:val="24"/>
                <w:szCs w:val="24"/>
                <w:lang w:val="en-US"/>
              </w:rPr>
              <w:softHyphen/>
              <w:t>resources, republican, regional and district centers "Republican scientific and methodological center of the agrochemical service" of the Ministry of Agriculture of the Republic of Kazakhstan;</w:t>
            </w:r>
          </w:p>
          <w:p w:rsidR="003C1C8B" w:rsidRPr="00D15A8A" w:rsidRDefault="003C1C8B" w:rsidP="00D3480F">
            <w:pPr>
              <w:pStyle w:val="a5"/>
              <w:numPr>
                <w:ilvl w:val="0"/>
                <w:numId w:val="24"/>
              </w:numPr>
              <w:shd w:val="clear" w:color="auto" w:fill="FFFFFF"/>
              <w:autoSpaceDE w:val="0"/>
              <w:autoSpaceDN w:val="0"/>
              <w:adjustRightInd w:val="0"/>
              <w:ind w:left="34" w:firstLine="284"/>
              <w:jc w:val="both"/>
              <w:rPr>
                <w:rFonts w:ascii="Times New Roman" w:eastAsia="Calibri" w:hAnsi="Times New Roman"/>
                <w:sz w:val="24"/>
                <w:szCs w:val="24"/>
                <w:lang w:val="en-US"/>
              </w:rPr>
            </w:pPr>
            <w:r w:rsidRPr="00D15A8A">
              <w:rPr>
                <w:rFonts w:ascii="Times New Roman" w:hAnsi="Times New Roman"/>
                <w:sz w:val="24"/>
                <w:szCs w:val="24"/>
                <w:lang w:val="en-US"/>
              </w:rPr>
              <w:t xml:space="preserve">farm and peasant farms, private production </w:t>
            </w:r>
            <w:r w:rsidRPr="00D15A8A">
              <w:rPr>
                <w:rFonts w:ascii="Times New Roman" w:hAnsi="Times New Roman"/>
                <w:sz w:val="24"/>
                <w:szCs w:val="24"/>
                <w:lang w:val="en-US"/>
              </w:rPr>
              <w:softHyphen/>
              <w:t>cooperatives, joint stock companies, limited liability partnerships, etc.;</w:t>
            </w:r>
          </w:p>
          <w:p w:rsidR="003C1C8B" w:rsidRPr="00D15A8A" w:rsidRDefault="003C1C8B" w:rsidP="00D3480F">
            <w:pPr>
              <w:pStyle w:val="a5"/>
              <w:numPr>
                <w:ilvl w:val="0"/>
                <w:numId w:val="24"/>
              </w:numPr>
              <w:tabs>
                <w:tab w:val="left" w:pos="5"/>
              </w:tabs>
              <w:ind w:left="34" w:firstLine="284"/>
              <w:jc w:val="both"/>
              <w:rPr>
                <w:rFonts w:ascii="Times New Roman" w:hAnsi="Times New Roman"/>
                <w:sz w:val="24"/>
                <w:szCs w:val="24"/>
                <w:lang w:val="kk-KZ" w:eastAsia="ru-RU"/>
              </w:rPr>
            </w:pPr>
            <w:r w:rsidRPr="00D15A8A">
              <w:rPr>
                <w:rFonts w:ascii="Times New Roman" w:hAnsi="Times New Roman"/>
                <w:sz w:val="24"/>
                <w:szCs w:val="24"/>
                <w:lang w:val="kk-KZ"/>
              </w:rPr>
              <w:t xml:space="preserve">- </w:t>
            </w:r>
            <w:proofErr w:type="spellStart"/>
            <w:r w:rsidRPr="00D15A8A">
              <w:rPr>
                <w:rFonts w:ascii="Times New Roman" w:hAnsi="Times New Roman"/>
                <w:sz w:val="24"/>
                <w:szCs w:val="24"/>
              </w:rPr>
              <w:t>agricultural</w:t>
            </w:r>
            <w:proofErr w:type="spellEnd"/>
            <w:r w:rsidRPr="00D15A8A">
              <w:rPr>
                <w:rFonts w:ascii="Times New Roman" w:hAnsi="Times New Roman"/>
                <w:sz w:val="24"/>
                <w:szCs w:val="24"/>
              </w:rPr>
              <w:t xml:space="preserve"> </w:t>
            </w:r>
            <w:proofErr w:type="spellStart"/>
            <w:r w:rsidRPr="00D15A8A">
              <w:rPr>
                <w:rFonts w:ascii="Times New Roman" w:hAnsi="Times New Roman"/>
                <w:sz w:val="24"/>
                <w:szCs w:val="24"/>
              </w:rPr>
              <w:t>colleges</w:t>
            </w:r>
            <w:proofErr w:type="spellEnd"/>
          </w:p>
          <w:p w:rsidR="003C1C8B" w:rsidRPr="00D15A8A" w:rsidRDefault="003C1C8B" w:rsidP="00D3480F">
            <w:pPr>
              <w:tabs>
                <w:tab w:val="left" w:pos="176"/>
              </w:tabs>
              <w:autoSpaceDE w:val="0"/>
              <w:autoSpaceDN w:val="0"/>
              <w:adjustRightInd w:val="0"/>
              <w:ind w:left="34" w:right="-1" w:firstLine="284"/>
              <w:jc w:val="both"/>
              <w:rPr>
                <w:rFonts w:ascii="Times New Roman" w:eastAsiaTheme="minorHAnsi" w:hAnsi="Times New Roman"/>
                <w:sz w:val="24"/>
                <w:szCs w:val="24"/>
                <w:lang w:val="kk-KZ" w:eastAsia="en-US"/>
              </w:rPr>
            </w:pP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Subjects</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professional</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activity</w:t>
            </w:r>
            <w:proofErr w:type="spellEnd"/>
          </w:p>
        </w:tc>
        <w:tc>
          <w:tcPr>
            <w:tcW w:w="7088" w:type="dxa"/>
          </w:tcPr>
          <w:p w:rsidR="003C1C8B" w:rsidRPr="00D15A8A" w:rsidRDefault="003C1C8B" w:rsidP="00D3480F">
            <w:pPr>
              <w:pStyle w:val="a5"/>
              <w:numPr>
                <w:ilvl w:val="0"/>
                <w:numId w:val="27"/>
              </w:numPr>
              <w:tabs>
                <w:tab w:val="left" w:pos="993"/>
                <w:tab w:val="left" w:pos="1134"/>
              </w:tabs>
              <w:autoSpaceDE w:val="0"/>
              <w:autoSpaceDN w:val="0"/>
              <w:adjustRightInd w:val="0"/>
              <w:ind w:left="34" w:firstLine="284"/>
              <w:jc w:val="both"/>
              <w:rPr>
                <w:rFonts w:ascii="Times New Roman" w:eastAsia="TimesNewRomanPS-ItalicMT" w:hAnsi="Times New Roman"/>
                <w:iCs/>
                <w:sz w:val="24"/>
                <w:szCs w:val="24"/>
                <w:lang w:val="kk-KZ"/>
              </w:rPr>
            </w:pPr>
            <w:r w:rsidRPr="00D15A8A">
              <w:rPr>
                <w:rFonts w:ascii="Times New Roman" w:eastAsia="TimesNewRomanPS-ItalicMT" w:hAnsi="Times New Roman"/>
                <w:iCs/>
                <w:sz w:val="24"/>
                <w:szCs w:val="24"/>
                <w:lang w:val="kk-KZ"/>
              </w:rPr>
              <w:t xml:space="preserve">- </w:t>
            </w:r>
            <w:proofErr w:type="spellStart"/>
            <w:r w:rsidRPr="00D15A8A">
              <w:rPr>
                <w:rFonts w:ascii="Times New Roman" w:eastAsia="TimesNewRomanPS-ItalicMT" w:hAnsi="Times New Roman"/>
                <w:iCs/>
                <w:sz w:val="24"/>
                <w:szCs w:val="24"/>
              </w:rPr>
              <w:t>soil</w:t>
            </w:r>
            <w:proofErr w:type="spellEnd"/>
            <w:r w:rsidRPr="00D15A8A">
              <w:rPr>
                <w:rFonts w:ascii="Times New Roman" w:eastAsia="TimesNewRomanPS-ItalicMT" w:hAnsi="Times New Roman"/>
                <w:iCs/>
                <w:sz w:val="24"/>
                <w:szCs w:val="24"/>
              </w:rPr>
              <w:t xml:space="preserve">, </w:t>
            </w:r>
            <w:proofErr w:type="spellStart"/>
            <w:r w:rsidRPr="00D15A8A">
              <w:rPr>
                <w:rFonts w:ascii="Times New Roman" w:eastAsia="TimesNewRomanPS-ItalicMT" w:hAnsi="Times New Roman"/>
                <w:iCs/>
                <w:sz w:val="24"/>
                <w:szCs w:val="24"/>
              </w:rPr>
              <w:t>plants</w:t>
            </w:r>
            <w:proofErr w:type="spellEnd"/>
          </w:p>
          <w:p w:rsidR="003C1C8B" w:rsidRPr="00D15A8A" w:rsidRDefault="003C1C8B" w:rsidP="00D3480F">
            <w:pPr>
              <w:pStyle w:val="a5"/>
              <w:numPr>
                <w:ilvl w:val="0"/>
                <w:numId w:val="29"/>
              </w:numPr>
              <w:tabs>
                <w:tab w:val="left" w:pos="993"/>
                <w:tab w:val="left" w:pos="1134"/>
              </w:tabs>
              <w:autoSpaceDE w:val="0"/>
              <w:autoSpaceDN w:val="0"/>
              <w:adjustRightInd w:val="0"/>
              <w:ind w:left="34" w:firstLine="284"/>
              <w:jc w:val="both"/>
              <w:rPr>
                <w:rFonts w:ascii="Times New Roman" w:eastAsia="TimesNewRomanPS-ItalicMT" w:hAnsi="Times New Roman"/>
                <w:iCs/>
                <w:sz w:val="24"/>
                <w:szCs w:val="24"/>
                <w:lang w:val="kk-KZ"/>
              </w:rPr>
            </w:pPr>
            <w:proofErr w:type="spellStart"/>
            <w:r w:rsidRPr="00D15A8A">
              <w:rPr>
                <w:rFonts w:ascii="Times New Roman" w:eastAsia="TimesNewRomanPS-ItalicMT" w:hAnsi="Times New Roman"/>
                <w:iCs/>
                <w:sz w:val="24"/>
                <w:szCs w:val="24"/>
                <w:lang w:eastAsia="ru-RU"/>
              </w:rPr>
              <w:t>fertilizers</w:t>
            </w:r>
            <w:proofErr w:type="spellEnd"/>
            <w:r w:rsidRPr="00D15A8A">
              <w:rPr>
                <w:rFonts w:ascii="Times New Roman" w:eastAsia="TimesNewRomanPS-ItalicMT" w:hAnsi="Times New Roman"/>
                <w:iCs/>
                <w:sz w:val="24"/>
                <w:szCs w:val="24"/>
                <w:lang w:eastAsia="ru-RU"/>
              </w:rPr>
              <w:t xml:space="preserve"> </w:t>
            </w:r>
            <w:r w:rsidRPr="00D15A8A">
              <w:rPr>
                <w:rFonts w:ascii="Times New Roman" w:eastAsia="TimesNewRomanPS-ItalicMT" w:hAnsi="Times New Roman"/>
                <w:iCs/>
                <w:sz w:val="24"/>
                <w:szCs w:val="24"/>
              </w:rPr>
              <w:t xml:space="preserve">, </w:t>
            </w:r>
            <w:proofErr w:type="spellStart"/>
            <w:r w:rsidRPr="00D15A8A">
              <w:rPr>
                <w:rFonts w:ascii="Times New Roman" w:eastAsia="TimesNewRomanPS-ItalicMT" w:hAnsi="Times New Roman"/>
                <w:iCs/>
                <w:sz w:val="24"/>
                <w:szCs w:val="24"/>
              </w:rPr>
              <w:t>chemical</w:t>
            </w:r>
            <w:proofErr w:type="spellEnd"/>
            <w:r w:rsidRPr="00D15A8A">
              <w:rPr>
                <w:rFonts w:ascii="Times New Roman" w:eastAsia="TimesNewRomanPS-ItalicMT" w:hAnsi="Times New Roman"/>
                <w:iCs/>
                <w:sz w:val="24"/>
                <w:szCs w:val="24"/>
              </w:rPr>
              <w:t xml:space="preserve"> </w:t>
            </w:r>
            <w:proofErr w:type="spellStart"/>
            <w:r w:rsidRPr="00D15A8A">
              <w:rPr>
                <w:rFonts w:ascii="Times New Roman" w:eastAsia="TimesNewRomanPS-ItalicMT" w:hAnsi="Times New Roman"/>
                <w:iCs/>
                <w:sz w:val="24"/>
                <w:szCs w:val="24"/>
              </w:rPr>
              <w:t>ameliorants</w:t>
            </w:r>
            <w:proofErr w:type="spellEnd"/>
          </w:p>
          <w:p w:rsidR="003C1C8B" w:rsidRPr="00D15A8A" w:rsidRDefault="003C1C8B" w:rsidP="00D3480F">
            <w:pPr>
              <w:pStyle w:val="a5"/>
              <w:numPr>
                <w:ilvl w:val="0"/>
                <w:numId w:val="27"/>
              </w:numPr>
              <w:tabs>
                <w:tab w:val="left" w:pos="993"/>
                <w:tab w:val="left" w:pos="1134"/>
              </w:tabs>
              <w:autoSpaceDE w:val="0"/>
              <w:autoSpaceDN w:val="0"/>
              <w:adjustRightInd w:val="0"/>
              <w:ind w:left="34" w:firstLine="284"/>
              <w:jc w:val="both"/>
              <w:rPr>
                <w:rFonts w:ascii="Times New Roman" w:eastAsia="TimesNewRomanPS-ItalicMT" w:hAnsi="Times New Roman"/>
                <w:iCs/>
                <w:sz w:val="24"/>
                <w:szCs w:val="24"/>
                <w:lang w:val="kk-KZ"/>
              </w:rPr>
            </w:pPr>
            <w:r w:rsidRPr="00D15A8A">
              <w:rPr>
                <w:rFonts w:ascii="Times New Roman" w:eastAsia="TimesNewRomanPS-ItalicMT" w:hAnsi="Times New Roman"/>
                <w:iCs/>
                <w:sz w:val="24"/>
                <w:szCs w:val="24"/>
                <w:lang w:val="kk-KZ"/>
              </w:rPr>
              <w:t xml:space="preserve">- </w:t>
            </w:r>
            <w:r w:rsidRPr="00D15A8A">
              <w:rPr>
                <w:rFonts w:ascii="Times New Roman" w:eastAsia="TimesNewRomanPS-ItalicMT" w:hAnsi="Times New Roman"/>
                <w:iCs/>
                <w:sz w:val="24"/>
                <w:szCs w:val="24"/>
                <w:lang w:val="en-US" w:eastAsia="ru-RU"/>
              </w:rPr>
              <w:t xml:space="preserve">system of application of fertilizers </w:t>
            </w:r>
            <w:r w:rsidRPr="00D15A8A">
              <w:rPr>
                <w:rFonts w:ascii="Times New Roman" w:eastAsia="TimesNewRomanPS-ItalicMT" w:hAnsi="Times New Roman"/>
                <w:iCs/>
                <w:sz w:val="24"/>
                <w:szCs w:val="24"/>
                <w:lang w:val="en-US"/>
              </w:rPr>
              <w:t>and means of chemical melioration</w:t>
            </w:r>
            <w:r w:rsidRPr="00D15A8A">
              <w:rPr>
                <w:rFonts w:ascii="Times New Roman" w:eastAsia="TimesNewRomanPS-ItalicMT" w:hAnsi="Times New Roman"/>
                <w:iCs/>
                <w:sz w:val="24"/>
                <w:szCs w:val="24"/>
                <w:lang w:val="en-US" w:eastAsia="ru-RU"/>
              </w:rPr>
              <w:t xml:space="preserve"> </w:t>
            </w:r>
          </w:p>
          <w:p w:rsidR="003C1C8B" w:rsidRPr="00D15A8A" w:rsidRDefault="003C1C8B" w:rsidP="00D3480F">
            <w:pPr>
              <w:pStyle w:val="a5"/>
              <w:numPr>
                <w:ilvl w:val="0"/>
                <w:numId w:val="27"/>
              </w:numPr>
              <w:tabs>
                <w:tab w:val="left" w:pos="146"/>
              </w:tabs>
              <w:autoSpaceDE w:val="0"/>
              <w:autoSpaceDN w:val="0"/>
              <w:adjustRightInd w:val="0"/>
              <w:ind w:left="34" w:firstLine="284"/>
              <w:jc w:val="both"/>
              <w:rPr>
                <w:rFonts w:ascii="Times New Roman" w:eastAsiaTheme="minorHAnsi" w:hAnsi="Times New Roman"/>
                <w:sz w:val="24"/>
                <w:szCs w:val="24"/>
                <w:lang w:val="kk-KZ" w:eastAsia="en-US"/>
              </w:rPr>
            </w:pPr>
            <w:r w:rsidRPr="00D15A8A">
              <w:rPr>
                <w:rFonts w:ascii="Times New Roman" w:eastAsia="TimesNewRomanPS-ItalicMT" w:hAnsi="Times New Roman"/>
                <w:iCs/>
                <w:sz w:val="24"/>
                <w:szCs w:val="24"/>
                <w:lang w:val="kk-KZ"/>
              </w:rPr>
              <w:t xml:space="preserve">- </w:t>
            </w:r>
            <w:r w:rsidRPr="00D15A8A">
              <w:rPr>
                <w:rFonts w:ascii="Times New Roman" w:eastAsia="TimesNewRomanPS-ItalicMT" w:hAnsi="Times New Roman"/>
                <w:iCs/>
                <w:sz w:val="24"/>
                <w:szCs w:val="24"/>
                <w:lang w:val="en-US" w:eastAsia="ru-RU"/>
              </w:rPr>
              <w:t xml:space="preserve">methods of reproduction and conservation of soil fertility, methods of restoration of anthropogenic disturbed lands from </w:t>
            </w:r>
            <w:r w:rsidRPr="00D15A8A">
              <w:rPr>
                <w:rFonts w:ascii="Times New Roman" w:eastAsia="TimesNewRomanPS-ItalicMT" w:hAnsi="Times New Roman"/>
                <w:iCs/>
                <w:sz w:val="24"/>
                <w:szCs w:val="24"/>
                <w:lang w:val="kk-KZ" w:eastAsia="ru-RU"/>
              </w:rPr>
              <w:t xml:space="preserve">agricultural </w:t>
            </w:r>
            <w:r w:rsidRPr="00D15A8A">
              <w:rPr>
                <w:rFonts w:ascii="Times New Roman" w:eastAsia="TimesNewRomanPS-ItalicMT" w:hAnsi="Times New Roman"/>
                <w:iCs/>
                <w:sz w:val="24"/>
                <w:szCs w:val="24"/>
                <w:lang w:val="en-US" w:eastAsia="ru-RU"/>
              </w:rPr>
              <w:t>purposes</w:t>
            </w:r>
            <w:r w:rsidRPr="00D15A8A">
              <w:rPr>
                <w:rFonts w:ascii="Times New Roman" w:eastAsiaTheme="minorHAnsi" w:hAnsi="Times New Roman"/>
                <w:sz w:val="24"/>
                <w:szCs w:val="24"/>
                <w:lang w:val="en-US" w:eastAsia="en-US"/>
              </w:rPr>
              <w:t xml:space="preserve"> </w:t>
            </w:r>
          </w:p>
          <w:p w:rsidR="003C1C8B" w:rsidRPr="00D15A8A" w:rsidRDefault="003C1C8B" w:rsidP="00D3480F">
            <w:pPr>
              <w:pStyle w:val="a5"/>
              <w:tabs>
                <w:tab w:val="left" w:pos="146"/>
              </w:tabs>
              <w:autoSpaceDE w:val="0"/>
              <w:autoSpaceDN w:val="0"/>
              <w:adjustRightInd w:val="0"/>
              <w:ind w:left="34" w:firstLine="284"/>
              <w:jc w:val="both"/>
              <w:rPr>
                <w:rFonts w:ascii="Times New Roman" w:eastAsiaTheme="minorHAnsi" w:hAnsi="Times New Roman"/>
                <w:sz w:val="24"/>
                <w:szCs w:val="24"/>
                <w:lang w:val="kk-KZ" w:eastAsia="en-US"/>
              </w:rPr>
            </w:pP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t>Types</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of</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professional</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activity</w:t>
            </w:r>
            <w:proofErr w:type="spellEnd"/>
          </w:p>
        </w:tc>
        <w:tc>
          <w:tcPr>
            <w:tcW w:w="7088" w:type="dxa"/>
          </w:tcPr>
          <w:p w:rsidR="003C1C8B" w:rsidRPr="00D15A8A" w:rsidRDefault="003C1C8B" w:rsidP="00D3480F">
            <w:pPr>
              <w:pStyle w:val="a5"/>
              <w:numPr>
                <w:ilvl w:val="0"/>
                <w:numId w:val="30"/>
              </w:numPr>
              <w:shd w:val="clear" w:color="auto" w:fill="FFFFFF"/>
              <w:tabs>
                <w:tab w:val="left" w:pos="993"/>
              </w:tabs>
              <w:autoSpaceDE w:val="0"/>
              <w:autoSpaceDN w:val="0"/>
              <w:adjustRightInd w:val="0"/>
              <w:ind w:left="34" w:firstLine="284"/>
              <w:jc w:val="both"/>
              <w:rPr>
                <w:rFonts w:ascii="Times New Roman" w:hAnsi="Times New Roman"/>
                <w:sz w:val="24"/>
                <w:szCs w:val="24"/>
                <w:lang w:val="en-US"/>
              </w:rPr>
            </w:pP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organizational and technological - organization of the agrochemical service </w:t>
            </w:r>
            <w:r w:rsidRPr="00D15A8A">
              <w:rPr>
                <w:rFonts w:ascii="Times New Roman" w:hAnsi="Times New Roman"/>
                <w:sz w:val="24"/>
                <w:szCs w:val="24"/>
                <w:lang w:val="en-US"/>
              </w:rPr>
              <w:softHyphen/>
              <w:t>and soil work on the scale of the district, region, republic;</w:t>
            </w:r>
          </w:p>
          <w:p w:rsidR="003C1C8B" w:rsidRPr="00D15A8A" w:rsidRDefault="003C1C8B" w:rsidP="00D3480F">
            <w:pPr>
              <w:pStyle w:val="a5"/>
              <w:numPr>
                <w:ilvl w:val="0"/>
                <w:numId w:val="30"/>
              </w:numPr>
              <w:shd w:val="clear" w:color="auto" w:fill="FFFFFF"/>
              <w:tabs>
                <w:tab w:val="left" w:pos="993"/>
              </w:tabs>
              <w:autoSpaceDE w:val="0"/>
              <w:autoSpaceDN w:val="0"/>
              <w:adjustRightInd w:val="0"/>
              <w:ind w:left="34" w:firstLine="284"/>
              <w:jc w:val="both"/>
              <w:rPr>
                <w:rFonts w:ascii="Times New Roman" w:hAnsi="Times New Roman"/>
                <w:sz w:val="24"/>
                <w:szCs w:val="24"/>
                <w:lang w:val="kk-KZ"/>
              </w:rPr>
            </w:pP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production and management - testing and introduction into agricultural </w:t>
            </w:r>
            <w:r w:rsidRPr="00D15A8A">
              <w:rPr>
                <w:rFonts w:ascii="Times New Roman" w:hAnsi="Times New Roman"/>
                <w:sz w:val="24"/>
                <w:szCs w:val="24"/>
                <w:lang w:val="en-US"/>
              </w:rPr>
              <w:softHyphen/>
              <w:t xml:space="preserve">production of new types of fertilizers and ameliorants, as well as advanced technologies for the use of fertilizers in the context of individual farms, taking into account the level of effective and potential soil fertility, properties of fertilizers and other factors that determine the effectiveness of fertilizers; improvement of the agrochemical service system, survey of the soil cover and compilation of soil cartograms </w:t>
            </w:r>
            <w:r w:rsidRPr="00D15A8A">
              <w:rPr>
                <w:rFonts w:ascii="Times New Roman" w:hAnsi="Times New Roman"/>
                <w:sz w:val="24"/>
                <w:szCs w:val="24"/>
                <w:lang w:val="kk-KZ"/>
              </w:rPr>
              <w:t>.</w:t>
            </w:r>
          </w:p>
          <w:p w:rsidR="003C1C8B" w:rsidRPr="00D15A8A" w:rsidRDefault="003C1C8B" w:rsidP="00D3480F">
            <w:pPr>
              <w:pStyle w:val="a5"/>
              <w:numPr>
                <w:ilvl w:val="0"/>
                <w:numId w:val="30"/>
              </w:numPr>
              <w:shd w:val="clear" w:color="auto" w:fill="FFFFFF"/>
              <w:tabs>
                <w:tab w:val="left" w:pos="993"/>
              </w:tabs>
              <w:autoSpaceDE w:val="0"/>
              <w:autoSpaceDN w:val="0"/>
              <w:adjustRightInd w:val="0"/>
              <w:ind w:left="34" w:firstLine="284"/>
              <w:jc w:val="both"/>
              <w:rPr>
                <w:rFonts w:ascii="Times New Roman" w:hAnsi="Times New Roman"/>
                <w:sz w:val="24"/>
                <w:szCs w:val="24"/>
                <w:lang w:val="en-US"/>
              </w:rPr>
            </w:pPr>
            <w:r w:rsidRPr="00D15A8A">
              <w:rPr>
                <w:rFonts w:ascii="Times New Roman" w:hAnsi="Times New Roman"/>
                <w:sz w:val="24"/>
                <w:szCs w:val="24"/>
                <w:lang w:val="kk-KZ"/>
              </w:rPr>
              <w:t xml:space="preserve">- </w:t>
            </w:r>
            <w:r w:rsidRPr="00D15A8A">
              <w:rPr>
                <w:rFonts w:ascii="Times New Roman" w:hAnsi="Times New Roman"/>
                <w:sz w:val="24"/>
                <w:szCs w:val="24"/>
                <w:lang w:val="en-US"/>
              </w:rPr>
              <w:t xml:space="preserve">experimental research, setting up and conducting vegetation </w:t>
            </w:r>
            <w:r w:rsidRPr="00D15A8A">
              <w:rPr>
                <w:rFonts w:ascii="Times New Roman" w:hAnsi="Times New Roman"/>
                <w:sz w:val="24"/>
                <w:szCs w:val="24"/>
                <w:lang w:val="en-US"/>
              </w:rPr>
              <w:softHyphen/>
              <w:t xml:space="preserve">, field and production experiments in the soil-climatic zones of the Republic of Kazakhstan to assess the effect of various types of fertilizers and ameliorants; compilation of soil maps and agrochemical cartograms; development of methods for restoration and expanded </w:t>
            </w:r>
            <w:r w:rsidRPr="00D15A8A">
              <w:rPr>
                <w:rFonts w:ascii="Times New Roman" w:hAnsi="Times New Roman"/>
                <w:sz w:val="24"/>
                <w:szCs w:val="24"/>
                <w:lang w:val="en-US"/>
              </w:rPr>
              <w:lastRenderedPageBreak/>
              <w:t>reproduction of soil fertility and fertility management methods; mastering modern express methods for analyzing soils, plants, feed, fertilizers and ameliorants and methods for compiling soil maps and agrochemical cartograms;</w:t>
            </w:r>
          </w:p>
          <w:p w:rsidR="003C1C8B" w:rsidRPr="00D15A8A" w:rsidRDefault="003C1C8B" w:rsidP="00D3480F">
            <w:pPr>
              <w:pStyle w:val="a5"/>
              <w:numPr>
                <w:ilvl w:val="0"/>
                <w:numId w:val="30"/>
              </w:numPr>
              <w:tabs>
                <w:tab w:val="left" w:pos="146"/>
              </w:tabs>
              <w:autoSpaceDE w:val="0"/>
              <w:autoSpaceDN w:val="0"/>
              <w:adjustRightInd w:val="0"/>
              <w:ind w:left="34" w:firstLine="284"/>
              <w:jc w:val="both"/>
              <w:rPr>
                <w:rFonts w:ascii="Times New Roman" w:eastAsiaTheme="minorHAnsi" w:hAnsi="Times New Roman"/>
                <w:sz w:val="24"/>
                <w:szCs w:val="24"/>
                <w:lang w:val="en-US" w:eastAsia="en-US"/>
              </w:rPr>
            </w:pPr>
            <w:r w:rsidRPr="00D15A8A">
              <w:rPr>
                <w:rFonts w:ascii="Times New Roman" w:hAnsi="Times New Roman"/>
                <w:sz w:val="24"/>
                <w:szCs w:val="24"/>
                <w:lang w:val="kk-KZ"/>
              </w:rPr>
              <w:t xml:space="preserve">- educational (pedagogical) - teachers in </w:t>
            </w:r>
            <w:r w:rsidRPr="00D15A8A">
              <w:rPr>
                <w:rFonts w:ascii="Times New Roman" w:hAnsi="Times New Roman"/>
                <w:sz w:val="24"/>
                <w:szCs w:val="24"/>
                <w:lang w:val="en-US"/>
              </w:rPr>
              <w:t>agricultural colleges</w:t>
            </w:r>
            <w:r w:rsidRPr="00D15A8A">
              <w:rPr>
                <w:rFonts w:ascii="Times New Roman" w:hAnsi="Times New Roman"/>
                <w:sz w:val="24"/>
                <w:szCs w:val="24"/>
                <w:lang w:val="en-US"/>
              </w:rPr>
              <w:softHyphen/>
            </w:r>
            <w:r w:rsidRPr="00D15A8A">
              <w:rPr>
                <w:rFonts w:ascii="Times New Roman" w:eastAsiaTheme="minorHAnsi" w:hAnsi="Times New Roman"/>
                <w:sz w:val="24"/>
                <w:szCs w:val="24"/>
                <w:lang w:val="en-US" w:eastAsia="en-US"/>
              </w:rPr>
              <w:t xml:space="preserve"> </w:t>
            </w:r>
          </w:p>
          <w:p w:rsidR="003C1C8B" w:rsidRPr="00D15A8A" w:rsidRDefault="003C1C8B" w:rsidP="00D3480F">
            <w:pPr>
              <w:pStyle w:val="a5"/>
              <w:tabs>
                <w:tab w:val="left" w:pos="146"/>
              </w:tabs>
              <w:autoSpaceDE w:val="0"/>
              <w:autoSpaceDN w:val="0"/>
              <w:adjustRightInd w:val="0"/>
              <w:ind w:left="34" w:firstLine="284"/>
              <w:jc w:val="both"/>
              <w:rPr>
                <w:rFonts w:ascii="Times New Roman" w:eastAsiaTheme="minorHAnsi" w:hAnsi="Times New Roman"/>
                <w:sz w:val="24"/>
                <w:szCs w:val="24"/>
                <w:lang w:val="en-US" w:eastAsia="en-US"/>
              </w:rPr>
            </w:pPr>
          </w:p>
        </w:tc>
      </w:tr>
      <w:tr w:rsidR="003C1C8B" w:rsidRPr="00F47AB2" w:rsidTr="00D3480F">
        <w:tc>
          <w:tcPr>
            <w:tcW w:w="2664" w:type="dxa"/>
          </w:tcPr>
          <w:p w:rsidR="003C1C8B" w:rsidRPr="00D15A8A" w:rsidRDefault="003C1C8B" w:rsidP="003C1C8B">
            <w:pPr>
              <w:rPr>
                <w:rFonts w:ascii="Times New Roman" w:hAnsi="Times New Roman"/>
                <w:b/>
                <w:sz w:val="24"/>
                <w:szCs w:val="24"/>
              </w:rPr>
            </w:pPr>
            <w:proofErr w:type="spellStart"/>
            <w:r w:rsidRPr="00D15A8A">
              <w:rPr>
                <w:rFonts w:ascii="Times New Roman" w:hAnsi="Times New Roman"/>
                <w:b/>
                <w:sz w:val="24"/>
                <w:szCs w:val="24"/>
              </w:rPr>
              <w:lastRenderedPageBreak/>
              <w:t>Learning</w:t>
            </w:r>
            <w:proofErr w:type="spellEnd"/>
            <w:r w:rsidRPr="00D15A8A">
              <w:rPr>
                <w:rFonts w:ascii="Times New Roman" w:hAnsi="Times New Roman"/>
                <w:b/>
                <w:sz w:val="24"/>
                <w:szCs w:val="24"/>
              </w:rPr>
              <w:t xml:space="preserve"> </w:t>
            </w:r>
            <w:proofErr w:type="spellStart"/>
            <w:r w:rsidRPr="00D15A8A">
              <w:rPr>
                <w:rFonts w:ascii="Times New Roman" w:hAnsi="Times New Roman"/>
                <w:b/>
                <w:sz w:val="24"/>
                <w:szCs w:val="24"/>
              </w:rPr>
              <w:t>outcomes</w:t>
            </w:r>
            <w:proofErr w:type="spellEnd"/>
          </w:p>
        </w:tc>
        <w:tc>
          <w:tcPr>
            <w:tcW w:w="7088" w:type="dxa"/>
          </w:tcPr>
          <w:p w:rsidR="008972DA" w:rsidRPr="00D15A8A" w:rsidRDefault="00A52C63" w:rsidP="0089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en-US"/>
              </w:rPr>
            </w:pPr>
            <w:r>
              <w:rPr>
                <w:rFonts w:ascii="Times New Roman" w:hAnsi="Times New Roman" w:cs="Times New Roman"/>
                <w:b/>
                <w:bCs/>
                <w:sz w:val="24"/>
                <w:szCs w:val="24"/>
                <w:lang w:val="en-US" w:eastAsia="en-US"/>
              </w:rPr>
              <w:t xml:space="preserve">LO </w:t>
            </w:r>
            <w:r w:rsidR="008972DA" w:rsidRPr="00D15A8A">
              <w:rPr>
                <w:rFonts w:ascii="Times New Roman" w:eastAsia="Calibri" w:hAnsi="Times New Roman" w:cs="Times New Roman"/>
                <w:b/>
                <w:sz w:val="24"/>
                <w:szCs w:val="24"/>
                <w:lang w:val="en-US" w:eastAsia="en-US"/>
              </w:rPr>
              <w:t>1</w:t>
            </w:r>
            <w:r w:rsidR="008972DA" w:rsidRPr="00D15A8A">
              <w:rPr>
                <w:rFonts w:ascii="Times New Roman" w:eastAsia="Calibri" w:hAnsi="Times New Roman" w:cs="Times New Roman"/>
                <w:sz w:val="24"/>
                <w:szCs w:val="24"/>
                <w:lang w:val="en-US" w:eastAsia="en-US"/>
              </w:rPr>
              <w:t xml:space="preserve"> Fluently communicates in the professional environment and society in Kazakh, Russian and English</w:t>
            </w:r>
            <w:r w:rsidR="008972DA" w:rsidRPr="00D15A8A">
              <w:rPr>
                <w:rFonts w:ascii="Times New Roman" w:eastAsia="Calibri" w:hAnsi="Times New Roman" w:cs="Times New Roman"/>
                <w:sz w:val="24"/>
                <w:szCs w:val="24"/>
                <w:lang w:val="kk-KZ" w:eastAsia="en-US"/>
              </w:rPr>
              <w:t xml:space="preserve">, </w:t>
            </w:r>
            <w:r w:rsidR="008972DA" w:rsidRPr="00D15A8A">
              <w:rPr>
                <w:rFonts w:ascii="Times New Roman" w:eastAsia="Times New Roman" w:hAnsi="Times New Roman" w:cs="Times New Roman"/>
                <w:sz w:val="24"/>
                <w:szCs w:val="24"/>
                <w:lang w:val="en-US" w:eastAsia="en-US"/>
              </w:rPr>
              <w:t xml:space="preserve">taking into </w:t>
            </w:r>
            <w:r w:rsidR="008972DA" w:rsidRPr="00D15A8A">
              <w:rPr>
                <w:rFonts w:ascii="Times New Roman" w:eastAsia="Times New Roman" w:hAnsi="Times New Roman" w:cs="Times New Roman"/>
                <w:sz w:val="24"/>
                <w:szCs w:val="24"/>
                <w:lang w:val="kk-KZ" w:eastAsia="en-US"/>
              </w:rPr>
              <w:t>а</w:t>
            </w:r>
            <w:proofErr w:type="spellStart"/>
            <w:r w:rsidR="008972DA" w:rsidRPr="00D15A8A">
              <w:rPr>
                <w:rFonts w:ascii="Times New Roman" w:eastAsia="Times New Roman" w:hAnsi="Times New Roman" w:cs="Times New Roman"/>
                <w:sz w:val="24"/>
                <w:szCs w:val="24"/>
                <w:lang w:val="en-US" w:eastAsia="en-US"/>
              </w:rPr>
              <w:t>ccount</w:t>
            </w:r>
            <w:proofErr w:type="spellEnd"/>
            <w:r w:rsidR="008972DA" w:rsidRPr="00D15A8A">
              <w:rPr>
                <w:rFonts w:ascii="Times New Roman" w:eastAsia="Times New Roman" w:hAnsi="Times New Roman" w:cs="Times New Roman"/>
                <w:sz w:val="24"/>
                <w:szCs w:val="24"/>
                <w:lang w:val="en-US" w:eastAsia="en-US"/>
              </w:rPr>
              <w:t xml:space="preserve"> the principles of academic honesty and decency.</w:t>
            </w:r>
          </w:p>
          <w:p w:rsidR="008972DA" w:rsidRPr="00D15A8A" w:rsidRDefault="00A52C63" w:rsidP="008972DA">
            <w:pPr>
              <w:tabs>
                <w:tab w:val="left" w:pos="993"/>
              </w:tabs>
              <w:contextualSpacing/>
              <w:jc w:val="both"/>
              <w:rPr>
                <w:rFonts w:ascii="Times New Roman" w:hAnsi="Times New Roman" w:cs="Times New Roman"/>
                <w:sz w:val="24"/>
                <w:szCs w:val="24"/>
                <w:lang w:val="kk-KZ" w:eastAsia="de-DE"/>
              </w:rPr>
            </w:pPr>
            <w:r>
              <w:rPr>
                <w:rFonts w:ascii="Times New Roman" w:hAnsi="Times New Roman" w:cs="Times New Roman"/>
                <w:b/>
                <w:bCs/>
                <w:sz w:val="24"/>
                <w:szCs w:val="24"/>
                <w:lang w:val="en-US" w:eastAsia="en-US"/>
              </w:rPr>
              <w:t>LO</w:t>
            </w:r>
            <w:r w:rsidR="008972DA" w:rsidRPr="00D15A8A">
              <w:rPr>
                <w:rFonts w:ascii="Times New Roman" w:hAnsi="Times New Roman" w:cs="Times New Roman"/>
                <w:b/>
                <w:sz w:val="24"/>
                <w:szCs w:val="24"/>
                <w:lang w:val="en-US" w:eastAsia="de-DE"/>
              </w:rPr>
              <w:t xml:space="preserve"> 2 </w:t>
            </w:r>
            <w:r w:rsidR="008972DA" w:rsidRPr="00D15A8A">
              <w:rPr>
                <w:rFonts w:ascii="Times New Roman" w:hAnsi="Times New Roman" w:cs="Times New Roman"/>
                <w:sz w:val="24"/>
                <w:szCs w:val="24"/>
                <w:lang w:val="en-US" w:eastAsia="de-DE"/>
              </w:rPr>
              <w:t>To demonstrate socio-cultural, professional development, based on the formation of ideological, civic, spiritual and social responsibility, methods of scientific and experimental research</w:t>
            </w:r>
            <w:r w:rsidR="008972DA" w:rsidRPr="00D15A8A">
              <w:rPr>
                <w:rFonts w:ascii="Times New Roman" w:hAnsi="Times New Roman" w:cs="Times New Roman"/>
                <w:sz w:val="24"/>
                <w:szCs w:val="24"/>
                <w:lang w:val="kk-KZ" w:eastAsia="de-DE"/>
              </w:rPr>
              <w:t>.</w:t>
            </w:r>
          </w:p>
          <w:p w:rsidR="008972DA" w:rsidRPr="00D15A8A" w:rsidRDefault="00A52C63" w:rsidP="00A52C63">
            <w:pPr>
              <w:tabs>
                <w:tab w:val="left" w:pos="993"/>
              </w:tabs>
              <w:ind w:left="34"/>
              <w:contextualSpacing/>
              <w:jc w:val="both"/>
              <w:rPr>
                <w:rFonts w:ascii="Times New Roman" w:eastAsia="Calibri" w:hAnsi="Times New Roman" w:cs="Times New Roman"/>
                <w:sz w:val="24"/>
                <w:szCs w:val="24"/>
                <w:lang w:val="en-US" w:eastAsia="en-US"/>
              </w:rPr>
            </w:pPr>
            <w:r>
              <w:rPr>
                <w:rFonts w:ascii="Times New Roman" w:hAnsi="Times New Roman" w:cs="Times New Roman"/>
                <w:b/>
                <w:bCs/>
                <w:sz w:val="24"/>
                <w:szCs w:val="24"/>
                <w:lang w:val="en-US" w:eastAsia="en-US"/>
              </w:rPr>
              <w:t>LO</w:t>
            </w:r>
            <w:r w:rsidR="008972DA" w:rsidRPr="00D15A8A">
              <w:rPr>
                <w:rFonts w:ascii="Times New Roman" w:eastAsia="Calibri" w:hAnsi="Times New Roman" w:cs="Times New Roman"/>
                <w:sz w:val="24"/>
                <w:szCs w:val="24"/>
                <w:lang w:val="en-US" w:eastAsia="en-US"/>
              </w:rPr>
              <w:t xml:space="preserve"> 3 Be proficient </w:t>
            </w:r>
            <w:r w:rsidR="008972DA" w:rsidRPr="00D15A8A">
              <w:rPr>
                <w:rFonts w:ascii="Times New Roman" w:hAnsi="Times New Roman" w:cs="Times New Roman"/>
                <w:sz w:val="24"/>
                <w:szCs w:val="24"/>
                <w:lang w:val="en-US" w:eastAsia="en-US"/>
              </w:rPr>
              <w:t>in new methods of soil cultivation, soil and landscape mapping using GIS technologies, development of methods for differentiated application of fertilizers in the precision farming system.</w:t>
            </w:r>
          </w:p>
          <w:p w:rsidR="008972DA" w:rsidRPr="00D15A8A" w:rsidRDefault="00A52C63" w:rsidP="00A52C63">
            <w:pPr>
              <w:tabs>
                <w:tab w:val="left" w:pos="993"/>
              </w:tabs>
              <w:ind w:left="34"/>
              <w:contextualSpacing/>
              <w:jc w:val="both"/>
              <w:rPr>
                <w:rFonts w:ascii="Times New Roman" w:eastAsia="Calibri" w:hAnsi="Times New Roman" w:cs="Times New Roman"/>
                <w:sz w:val="24"/>
                <w:szCs w:val="24"/>
                <w:lang w:val="en-US" w:eastAsia="en-US"/>
              </w:rPr>
            </w:pPr>
            <w:r>
              <w:rPr>
                <w:rFonts w:ascii="Times New Roman" w:hAnsi="Times New Roman" w:cs="Times New Roman"/>
                <w:b/>
                <w:bCs/>
                <w:sz w:val="24"/>
                <w:szCs w:val="24"/>
                <w:lang w:val="en-US" w:eastAsia="en-US"/>
              </w:rPr>
              <w:t>LO</w:t>
            </w:r>
            <w:r w:rsidRPr="00D15A8A">
              <w:rPr>
                <w:rFonts w:ascii="Times New Roman" w:eastAsia="Times New Roman" w:hAnsi="Times New Roman" w:cs="Times New Roman"/>
                <w:sz w:val="24"/>
                <w:szCs w:val="24"/>
                <w:lang w:val="en-US" w:eastAsia="de-DE"/>
              </w:rPr>
              <w:t xml:space="preserve"> </w:t>
            </w:r>
            <w:r w:rsidR="008972DA" w:rsidRPr="00D15A8A">
              <w:rPr>
                <w:rFonts w:ascii="Times New Roman" w:eastAsia="Times New Roman" w:hAnsi="Times New Roman" w:cs="Times New Roman"/>
                <w:sz w:val="24"/>
                <w:szCs w:val="24"/>
                <w:lang w:val="en-US" w:eastAsia="de-DE"/>
              </w:rPr>
              <w:t xml:space="preserve">4 Understand the essence of modern problems of </w:t>
            </w:r>
            <w:proofErr w:type="spellStart"/>
            <w:r w:rsidR="008972DA" w:rsidRPr="00D15A8A">
              <w:rPr>
                <w:rFonts w:ascii="Times New Roman" w:eastAsia="Calibri" w:hAnsi="Times New Roman" w:cs="Times New Roman"/>
                <w:sz w:val="24"/>
                <w:szCs w:val="24"/>
                <w:lang w:val="en-US" w:eastAsia="en-US"/>
              </w:rPr>
              <w:t>agrosoil</w:t>
            </w:r>
            <w:proofErr w:type="spellEnd"/>
            <w:r w:rsidR="008972DA" w:rsidRPr="00D15A8A">
              <w:rPr>
                <w:rFonts w:ascii="Times New Roman" w:eastAsia="Calibri" w:hAnsi="Times New Roman" w:cs="Times New Roman"/>
                <w:sz w:val="24"/>
                <w:szCs w:val="24"/>
                <w:lang w:val="en-US" w:eastAsia="en-US"/>
              </w:rPr>
              <w:t xml:space="preserve"> science, </w:t>
            </w:r>
            <w:proofErr w:type="spellStart"/>
            <w:r w:rsidR="008972DA" w:rsidRPr="00D15A8A">
              <w:rPr>
                <w:rFonts w:ascii="Times New Roman" w:eastAsia="Calibri" w:hAnsi="Times New Roman" w:cs="Times New Roman"/>
                <w:sz w:val="24"/>
                <w:szCs w:val="24"/>
                <w:lang w:val="en-US" w:eastAsia="en-US"/>
              </w:rPr>
              <w:t>agrochemistry</w:t>
            </w:r>
            <w:proofErr w:type="spellEnd"/>
            <w:r w:rsidR="008972DA" w:rsidRPr="00D15A8A">
              <w:rPr>
                <w:rFonts w:ascii="Times New Roman" w:eastAsia="Calibri" w:hAnsi="Times New Roman" w:cs="Times New Roman"/>
                <w:sz w:val="24"/>
                <w:szCs w:val="24"/>
                <w:lang w:val="en-US" w:eastAsia="en-US"/>
              </w:rPr>
              <w:t xml:space="preserve"> and ecology using the technology of soil fertility reproduction, integrated plant protection and </w:t>
            </w:r>
            <w:proofErr w:type="spellStart"/>
            <w:r w:rsidR="008972DA" w:rsidRPr="00D15A8A">
              <w:rPr>
                <w:rFonts w:ascii="Times New Roman" w:eastAsia="Calibri" w:hAnsi="Times New Roman" w:cs="Times New Roman"/>
                <w:sz w:val="24"/>
                <w:szCs w:val="24"/>
                <w:lang w:val="en-US" w:eastAsia="en-US"/>
              </w:rPr>
              <w:t>agroecological</w:t>
            </w:r>
            <w:proofErr w:type="spellEnd"/>
            <w:r w:rsidR="008972DA" w:rsidRPr="00D15A8A">
              <w:rPr>
                <w:rFonts w:ascii="Times New Roman" w:eastAsia="Calibri" w:hAnsi="Times New Roman" w:cs="Times New Roman"/>
                <w:sz w:val="24"/>
                <w:szCs w:val="24"/>
                <w:lang w:val="en-US" w:eastAsia="en-US"/>
              </w:rPr>
              <w:t xml:space="preserve"> safety of agricultural products based on regulatory documents. </w:t>
            </w:r>
            <w:r w:rsidR="008972DA" w:rsidRPr="00D15A8A">
              <w:rPr>
                <w:rFonts w:ascii="Times New Roman" w:hAnsi="Times New Roman" w:cs="Times New Roman"/>
                <w:sz w:val="24"/>
                <w:szCs w:val="24"/>
                <w:lang w:val="en-US" w:eastAsia="en-US"/>
              </w:rPr>
              <w:t xml:space="preserve">Understand the essence of modern problems of </w:t>
            </w:r>
            <w:proofErr w:type="spellStart"/>
            <w:r w:rsidR="008972DA" w:rsidRPr="00D15A8A">
              <w:rPr>
                <w:rFonts w:ascii="Times New Roman" w:hAnsi="Times New Roman" w:cs="Times New Roman"/>
                <w:sz w:val="24"/>
                <w:szCs w:val="24"/>
                <w:lang w:val="en-US" w:eastAsia="en-US"/>
              </w:rPr>
              <w:t>agrosoil</w:t>
            </w:r>
            <w:proofErr w:type="spellEnd"/>
            <w:r w:rsidR="008972DA" w:rsidRPr="00D15A8A">
              <w:rPr>
                <w:rFonts w:ascii="Times New Roman" w:hAnsi="Times New Roman" w:cs="Times New Roman"/>
                <w:sz w:val="24"/>
                <w:szCs w:val="24"/>
                <w:lang w:val="en-US" w:eastAsia="en-US"/>
              </w:rPr>
              <w:t xml:space="preserve"> science, </w:t>
            </w:r>
            <w:proofErr w:type="spellStart"/>
            <w:r w:rsidR="008972DA" w:rsidRPr="00D15A8A">
              <w:rPr>
                <w:rFonts w:ascii="Times New Roman" w:hAnsi="Times New Roman" w:cs="Times New Roman"/>
                <w:sz w:val="24"/>
                <w:szCs w:val="24"/>
                <w:lang w:val="en-US" w:eastAsia="en-US"/>
              </w:rPr>
              <w:t>agrochemistry</w:t>
            </w:r>
            <w:proofErr w:type="spellEnd"/>
            <w:r w:rsidR="008972DA" w:rsidRPr="00D15A8A">
              <w:rPr>
                <w:rFonts w:ascii="Times New Roman" w:hAnsi="Times New Roman" w:cs="Times New Roman"/>
                <w:sz w:val="24"/>
                <w:szCs w:val="24"/>
                <w:lang w:val="en-US" w:eastAsia="en-US"/>
              </w:rPr>
              <w:t xml:space="preserve"> and ecology using resource-saving technologies for the reproduction of soil fertility, integrated plant protection and </w:t>
            </w:r>
            <w:proofErr w:type="spellStart"/>
            <w:r w:rsidR="008972DA" w:rsidRPr="00D15A8A">
              <w:rPr>
                <w:rFonts w:ascii="Times New Roman" w:hAnsi="Times New Roman" w:cs="Times New Roman"/>
                <w:sz w:val="24"/>
                <w:szCs w:val="24"/>
                <w:lang w:val="en-US" w:eastAsia="en-US"/>
              </w:rPr>
              <w:t>agroecological</w:t>
            </w:r>
            <w:proofErr w:type="spellEnd"/>
            <w:r w:rsidR="008972DA" w:rsidRPr="00D15A8A">
              <w:rPr>
                <w:rFonts w:ascii="Times New Roman" w:hAnsi="Times New Roman" w:cs="Times New Roman"/>
                <w:sz w:val="24"/>
                <w:szCs w:val="24"/>
                <w:lang w:val="en-US" w:eastAsia="en-US"/>
              </w:rPr>
              <w:t xml:space="preserve"> safety of agricultural products based on the requirements of the technical regulations of the CU / </w:t>
            </w:r>
            <w:proofErr w:type="spellStart"/>
            <w:r w:rsidR="008972DA" w:rsidRPr="00D15A8A">
              <w:rPr>
                <w:rFonts w:ascii="Times New Roman" w:hAnsi="Times New Roman" w:cs="Times New Roman"/>
                <w:sz w:val="24"/>
                <w:szCs w:val="24"/>
                <w:lang w:val="en-US" w:eastAsia="en-US"/>
              </w:rPr>
              <w:t>EurEU</w:t>
            </w:r>
            <w:proofErr w:type="spellEnd"/>
            <w:r w:rsidR="008972DA" w:rsidRPr="00D15A8A">
              <w:rPr>
                <w:rFonts w:ascii="Times New Roman" w:hAnsi="Times New Roman" w:cs="Times New Roman"/>
                <w:sz w:val="24"/>
                <w:szCs w:val="24"/>
                <w:lang w:val="en-US" w:eastAsia="en-US"/>
              </w:rPr>
              <w:t xml:space="preserve"> and regulatory </w:t>
            </w:r>
            <w:r w:rsidR="008972DA" w:rsidRPr="00D15A8A">
              <w:rPr>
                <w:rFonts w:ascii="Times New Roman" w:eastAsia="Calibri" w:hAnsi="Times New Roman" w:cs="Times New Roman"/>
                <w:sz w:val="24"/>
                <w:szCs w:val="24"/>
                <w:lang w:val="en-US" w:eastAsia="en-US"/>
              </w:rPr>
              <w:t>documents</w:t>
            </w:r>
          </w:p>
          <w:p w:rsidR="008972DA" w:rsidRPr="00617D8F" w:rsidRDefault="00A52C63" w:rsidP="00A52C63">
            <w:pPr>
              <w:tabs>
                <w:tab w:val="left" w:pos="993"/>
              </w:tabs>
              <w:ind w:left="34"/>
              <w:contextualSpacing/>
              <w:jc w:val="both"/>
              <w:rPr>
                <w:rStyle w:val="rynqvb"/>
                <w:rFonts w:ascii="Times New Roman" w:hAnsi="Times New Roman"/>
                <w:color w:val="FF0000"/>
                <w:sz w:val="24"/>
                <w:szCs w:val="24"/>
                <w:lang w:val="kk-KZ"/>
              </w:rPr>
            </w:pPr>
            <w:r>
              <w:rPr>
                <w:rFonts w:ascii="Times New Roman" w:hAnsi="Times New Roman" w:cs="Times New Roman"/>
                <w:b/>
                <w:bCs/>
                <w:sz w:val="24"/>
                <w:szCs w:val="24"/>
                <w:lang w:val="en-US" w:eastAsia="en-US"/>
              </w:rPr>
              <w:t>LO</w:t>
            </w:r>
            <w:r w:rsidRPr="00D15A8A">
              <w:rPr>
                <w:rFonts w:ascii="Times New Roman" w:eastAsia="Calibri" w:hAnsi="Times New Roman" w:cs="Times New Roman"/>
                <w:sz w:val="24"/>
                <w:szCs w:val="24"/>
                <w:lang w:val="kk-KZ" w:eastAsia="en-US"/>
              </w:rPr>
              <w:t xml:space="preserve"> </w:t>
            </w:r>
            <w:r w:rsidR="008972DA" w:rsidRPr="00D15A8A">
              <w:rPr>
                <w:rFonts w:ascii="Times New Roman" w:eastAsia="Calibri" w:hAnsi="Times New Roman" w:cs="Times New Roman"/>
                <w:sz w:val="24"/>
                <w:szCs w:val="24"/>
                <w:lang w:val="kk-KZ" w:eastAsia="en-US"/>
              </w:rPr>
              <w:t xml:space="preserve">5 </w:t>
            </w:r>
            <w:r w:rsidR="008972DA" w:rsidRPr="00617D8F">
              <w:rPr>
                <w:rStyle w:val="rynqvb"/>
                <w:rFonts w:ascii="Times New Roman" w:hAnsi="Times New Roman"/>
                <w:color w:val="FF0000"/>
                <w:sz w:val="24"/>
                <w:szCs w:val="24"/>
                <w:lang w:val="en-US"/>
              </w:rPr>
              <w:t xml:space="preserve">To be able to independently identify goals, the choice of ways to solve the problems of agriculture and its achievement in </w:t>
            </w:r>
            <w:proofErr w:type="spellStart"/>
            <w:r w:rsidR="008972DA" w:rsidRPr="00617D8F">
              <w:rPr>
                <w:rStyle w:val="rynqvb"/>
                <w:rFonts w:ascii="Times New Roman" w:hAnsi="Times New Roman"/>
                <w:color w:val="FF0000"/>
                <w:sz w:val="24"/>
                <w:szCs w:val="24"/>
                <w:lang w:val="en-US"/>
              </w:rPr>
              <w:t>agrochemistry</w:t>
            </w:r>
            <w:proofErr w:type="spellEnd"/>
            <w:r w:rsidR="008972DA" w:rsidRPr="00617D8F">
              <w:rPr>
                <w:rStyle w:val="rynqvb"/>
                <w:rFonts w:ascii="Times New Roman" w:hAnsi="Times New Roman"/>
                <w:color w:val="FF0000"/>
                <w:sz w:val="24"/>
                <w:szCs w:val="24"/>
                <w:lang w:val="en-US"/>
              </w:rPr>
              <w:t xml:space="preserve"> and soil science using information technology, modern knowledge and skills, analyzing the indicators of agrochemical, chemical and microbiological analyzes and their use in practice.</w:t>
            </w:r>
          </w:p>
          <w:p w:rsidR="008972DA" w:rsidRPr="00D15A8A" w:rsidRDefault="00617D8F" w:rsidP="00617D8F">
            <w:pPr>
              <w:tabs>
                <w:tab w:val="left" w:pos="993"/>
              </w:tabs>
              <w:ind w:left="34"/>
              <w:contextualSpacing/>
              <w:jc w:val="both"/>
              <w:rPr>
                <w:rFonts w:ascii="Times New Roman" w:eastAsia="Calibri" w:hAnsi="Times New Roman" w:cs="Times New Roman"/>
                <w:sz w:val="24"/>
                <w:szCs w:val="24"/>
                <w:lang w:val="kk-KZ" w:eastAsia="en-US"/>
              </w:rPr>
            </w:pPr>
            <w:r>
              <w:rPr>
                <w:rFonts w:ascii="Times New Roman" w:hAnsi="Times New Roman" w:cs="Times New Roman"/>
                <w:b/>
                <w:bCs/>
                <w:sz w:val="24"/>
                <w:szCs w:val="24"/>
                <w:lang w:val="en-US" w:eastAsia="en-US"/>
              </w:rPr>
              <w:t>LO</w:t>
            </w:r>
            <w:r w:rsidRPr="00D15A8A">
              <w:rPr>
                <w:rFonts w:ascii="Times New Roman" w:hAnsi="Times New Roman" w:cs="Times New Roman"/>
                <w:sz w:val="24"/>
                <w:szCs w:val="24"/>
                <w:lang w:val="kk-KZ" w:eastAsia="en-US"/>
              </w:rPr>
              <w:t xml:space="preserve"> </w:t>
            </w:r>
            <w:r w:rsidR="008972DA" w:rsidRPr="00D15A8A">
              <w:rPr>
                <w:rFonts w:ascii="Times New Roman" w:hAnsi="Times New Roman" w:cs="Times New Roman"/>
                <w:sz w:val="24"/>
                <w:szCs w:val="24"/>
                <w:lang w:val="kk-KZ" w:eastAsia="en-US"/>
              </w:rPr>
              <w:t xml:space="preserve">6 </w:t>
            </w:r>
            <w:r w:rsidR="008972DA" w:rsidRPr="00D15A8A">
              <w:rPr>
                <w:rFonts w:ascii="Times New Roman" w:hAnsi="Times New Roman" w:cs="Times New Roman"/>
                <w:sz w:val="24"/>
                <w:szCs w:val="24"/>
                <w:lang w:val="en-US" w:eastAsia="en-US"/>
              </w:rPr>
              <w:t xml:space="preserve">Apply a variety of methodological approaches to modeling and designing ecosystems, depending on </w:t>
            </w:r>
            <w:proofErr w:type="spellStart"/>
            <w:r w:rsidR="008972DA" w:rsidRPr="00D15A8A">
              <w:rPr>
                <w:rFonts w:ascii="Times New Roman" w:hAnsi="Times New Roman" w:cs="Times New Roman"/>
                <w:sz w:val="24"/>
                <w:szCs w:val="24"/>
                <w:lang w:val="en-US" w:eastAsia="en-US"/>
              </w:rPr>
              <w:t>agrometeorological</w:t>
            </w:r>
            <w:proofErr w:type="spellEnd"/>
            <w:r w:rsidR="008972DA" w:rsidRPr="00D15A8A">
              <w:rPr>
                <w:rFonts w:ascii="Times New Roman" w:hAnsi="Times New Roman" w:cs="Times New Roman"/>
                <w:sz w:val="24"/>
                <w:szCs w:val="24"/>
                <w:lang w:val="en-US" w:eastAsia="en-US"/>
              </w:rPr>
              <w:t xml:space="preserve"> and reclamation measures, soil cultivation systems, fertilizers used on lands of various crops, taking into account varietal technology.</w:t>
            </w:r>
          </w:p>
          <w:p w:rsidR="008972DA" w:rsidRPr="00D15A8A" w:rsidRDefault="00617D8F" w:rsidP="00617D8F">
            <w:pPr>
              <w:tabs>
                <w:tab w:val="left" w:pos="993"/>
              </w:tabs>
              <w:ind w:left="34"/>
              <w:contextualSpacing/>
              <w:jc w:val="both"/>
              <w:rPr>
                <w:rFonts w:ascii="Times New Roman" w:eastAsia="Calibri" w:hAnsi="Times New Roman" w:cs="Times New Roman"/>
                <w:sz w:val="24"/>
                <w:szCs w:val="24"/>
                <w:lang w:val="kk-KZ" w:eastAsia="en-US"/>
              </w:rPr>
            </w:pPr>
            <w:r>
              <w:rPr>
                <w:rFonts w:ascii="Times New Roman" w:hAnsi="Times New Roman" w:cs="Times New Roman"/>
                <w:b/>
                <w:bCs/>
                <w:sz w:val="24"/>
                <w:szCs w:val="24"/>
                <w:lang w:val="en-US" w:eastAsia="en-US"/>
              </w:rPr>
              <w:t>LO</w:t>
            </w:r>
            <w:r w:rsidR="008972DA" w:rsidRPr="00D15A8A">
              <w:rPr>
                <w:rFonts w:ascii="Times New Roman" w:eastAsia="Calibri" w:hAnsi="Times New Roman" w:cs="Times New Roman"/>
                <w:sz w:val="24"/>
                <w:szCs w:val="24"/>
                <w:lang w:val="en-US" w:eastAsia="en-US"/>
              </w:rPr>
              <w:t xml:space="preserve"> 7 </w:t>
            </w:r>
            <w:r w:rsidR="008972DA" w:rsidRPr="00D15A8A">
              <w:rPr>
                <w:rFonts w:ascii="Times New Roman" w:hAnsi="Times New Roman" w:cs="Times New Roman"/>
                <w:sz w:val="24"/>
                <w:szCs w:val="24"/>
                <w:lang w:val="en-US" w:eastAsia="en-US"/>
              </w:rPr>
              <w:t xml:space="preserve">Understand the classification of soils based on the genesis, </w:t>
            </w:r>
            <w:proofErr w:type="spellStart"/>
            <w:r w:rsidR="008972DA" w:rsidRPr="00D15A8A">
              <w:rPr>
                <w:rFonts w:ascii="Times New Roman" w:hAnsi="Times New Roman" w:cs="Times New Roman"/>
                <w:sz w:val="24"/>
                <w:szCs w:val="24"/>
                <w:lang w:val="en-US" w:eastAsia="en-US"/>
              </w:rPr>
              <w:t>agrophysical</w:t>
            </w:r>
            <w:proofErr w:type="spellEnd"/>
            <w:r w:rsidR="008972DA" w:rsidRPr="00D15A8A">
              <w:rPr>
                <w:rFonts w:ascii="Times New Roman" w:hAnsi="Times New Roman" w:cs="Times New Roman"/>
                <w:sz w:val="24"/>
                <w:szCs w:val="24"/>
                <w:lang w:val="en-US" w:eastAsia="en-US"/>
              </w:rPr>
              <w:t>, chemical, morphological features and soil-forming processes of the most common soils in Kazakhstan and justify their use in agriculture</w:t>
            </w:r>
            <w:r w:rsidR="008972DA" w:rsidRPr="00D15A8A">
              <w:rPr>
                <w:rFonts w:ascii="Times New Roman" w:eastAsia="Calibri" w:hAnsi="Times New Roman" w:cs="Times New Roman"/>
                <w:sz w:val="24"/>
                <w:szCs w:val="24"/>
                <w:lang w:val="en-US" w:eastAsia="en-US"/>
              </w:rPr>
              <w:t xml:space="preserve"> </w:t>
            </w:r>
          </w:p>
          <w:p w:rsidR="008972DA" w:rsidRPr="00D15A8A" w:rsidRDefault="00617D8F" w:rsidP="00617D8F">
            <w:pPr>
              <w:tabs>
                <w:tab w:val="left" w:pos="993"/>
              </w:tabs>
              <w:ind w:left="34"/>
              <w:contextualSpacing/>
              <w:jc w:val="both"/>
              <w:rPr>
                <w:rFonts w:ascii="Times New Roman" w:eastAsia="Calibri" w:hAnsi="Times New Roman" w:cs="Times New Roman"/>
                <w:sz w:val="24"/>
                <w:szCs w:val="24"/>
                <w:lang w:val="kk-KZ" w:eastAsia="en-US"/>
              </w:rPr>
            </w:pPr>
            <w:r>
              <w:rPr>
                <w:rFonts w:ascii="Times New Roman" w:hAnsi="Times New Roman" w:cs="Times New Roman"/>
                <w:b/>
                <w:bCs/>
                <w:sz w:val="24"/>
                <w:szCs w:val="24"/>
                <w:lang w:val="en-US" w:eastAsia="en-US"/>
              </w:rPr>
              <w:t>LO</w:t>
            </w:r>
            <w:r w:rsidRPr="00D15A8A">
              <w:rPr>
                <w:rFonts w:ascii="Times New Roman" w:hAnsi="Times New Roman" w:cs="Times New Roman"/>
                <w:sz w:val="24"/>
                <w:szCs w:val="24"/>
                <w:lang w:val="kk-KZ" w:eastAsia="en-US"/>
              </w:rPr>
              <w:t xml:space="preserve"> </w:t>
            </w:r>
            <w:r w:rsidR="008972DA" w:rsidRPr="00D15A8A">
              <w:rPr>
                <w:rFonts w:ascii="Times New Roman" w:hAnsi="Times New Roman" w:cs="Times New Roman"/>
                <w:sz w:val="24"/>
                <w:szCs w:val="24"/>
                <w:lang w:val="kk-KZ" w:eastAsia="en-US"/>
              </w:rPr>
              <w:t xml:space="preserve">8 </w:t>
            </w:r>
            <w:r w:rsidR="008972DA" w:rsidRPr="00D15A8A">
              <w:rPr>
                <w:rFonts w:ascii="Times New Roman" w:hAnsi="Times New Roman" w:cs="Times New Roman"/>
                <w:sz w:val="24"/>
                <w:szCs w:val="24"/>
                <w:lang w:val="en-US" w:eastAsia="en-US"/>
              </w:rPr>
              <w:t>Assess the physiological state of plants, the adaptive potential of varieties and hybrids in relation to the soil and climatic conditions of cultivation and determine the factors for improving the growth and development of plants to obtain high yields of high-quality agricultural products for their processing and storage.</w:t>
            </w:r>
          </w:p>
          <w:p w:rsidR="008972DA" w:rsidRPr="00D15A8A" w:rsidRDefault="00617D8F" w:rsidP="00617D8F">
            <w:pPr>
              <w:tabs>
                <w:tab w:val="left" w:pos="993"/>
              </w:tabs>
              <w:ind w:left="34"/>
              <w:contextualSpacing/>
              <w:jc w:val="both"/>
              <w:rPr>
                <w:rStyle w:val="rynqvb"/>
                <w:rFonts w:ascii="Times New Roman" w:hAnsi="Times New Roman"/>
                <w:lang w:val="kk-KZ"/>
              </w:rPr>
            </w:pPr>
            <w:r>
              <w:rPr>
                <w:rFonts w:ascii="Times New Roman" w:hAnsi="Times New Roman" w:cs="Times New Roman"/>
                <w:b/>
                <w:bCs/>
                <w:sz w:val="24"/>
                <w:szCs w:val="24"/>
                <w:lang w:val="en-US" w:eastAsia="en-US"/>
              </w:rPr>
              <w:t>LO</w:t>
            </w:r>
            <w:r w:rsidRPr="00D15A8A">
              <w:rPr>
                <w:rFonts w:ascii="Times New Roman" w:eastAsia="Calibri" w:hAnsi="Times New Roman" w:cs="Times New Roman"/>
                <w:sz w:val="24"/>
                <w:szCs w:val="24"/>
                <w:lang w:val="kk-KZ" w:eastAsia="en-US"/>
              </w:rPr>
              <w:t xml:space="preserve"> </w:t>
            </w:r>
            <w:r w:rsidR="008972DA" w:rsidRPr="00D15A8A">
              <w:rPr>
                <w:rFonts w:ascii="Times New Roman" w:eastAsia="Calibri" w:hAnsi="Times New Roman" w:cs="Times New Roman"/>
                <w:sz w:val="24"/>
                <w:szCs w:val="24"/>
                <w:lang w:val="kk-KZ" w:eastAsia="en-US"/>
              </w:rPr>
              <w:t xml:space="preserve">9 </w:t>
            </w:r>
            <w:r w:rsidR="008972DA" w:rsidRPr="00D15A8A">
              <w:rPr>
                <w:rStyle w:val="rynqvb"/>
                <w:rFonts w:ascii="Times New Roman" w:hAnsi="Times New Roman"/>
                <w:lang w:val="en-US"/>
              </w:rPr>
              <w:t>To study soil-forming processes and regulate their chemical changes in agriculture, studying the synthesis of organic substances in the productive parts of fruit and vegetable plants, as well as their accumulation throughout the growing season and ontogenesis.</w:t>
            </w:r>
          </w:p>
          <w:p w:rsidR="008972DA" w:rsidRPr="00D15A8A" w:rsidRDefault="00617D8F" w:rsidP="00617D8F">
            <w:pPr>
              <w:tabs>
                <w:tab w:val="left" w:pos="993"/>
              </w:tabs>
              <w:ind w:left="34"/>
              <w:contextualSpacing/>
              <w:jc w:val="both"/>
              <w:rPr>
                <w:rFonts w:ascii="Times New Roman" w:eastAsia="Calibri" w:hAnsi="Times New Roman" w:cs="Times New Roman"/>
                <w:sz w:val="24"/>
                <w:szCs w:val="24"/>
                <w:lang w:val="kk-KZ" w:eastAsia="en-US"/>
              </w:rPr>
            </w:pPr>
            <w:r>
              <w:rPr>
                <w:rFonts w:ascii="Times New Roman" w:hAnsi="Times New Roman" w:cs="Times New Roman"/>
                <w:b/>
                <w:bCs/>
                <w:sz w:val="24"/>
                <w:szCs w:val="24"/>
                <w:lang w:val="en-US" w:eastAsia="en-US"/>
              </w:rPr>
              <w:t>LO</w:t>
            </w:r>
            <w:r w:rsidRPr="00D15A8A">
              <w:rPr>
                <w:rFonts w:ascii="Times New Roman" w:eastAsia="Calibri" w:hAnsi="Times New Roman" w:cs="Times New Roman"/>
                <w:sz w:val="24"/>
                <w:szCs w:val="24"/>
                <w:lang w:val="en-US" w:eastAsia="en-US"/>
              </w:rPr>
              <w:t xml:space="preserve"> </w:t>
            </w:r>
            <w:r w:rsidR="008972DA" w:rsidRPr="00D15A8A">
              <w:rPr>
                <w:rFonts w:ascii="Times New Roman" w:eastAsia="Calibri" w:hAnsi="Times New Roman" w:cs="Times New Roman"/>
                <w:sz w:val="24"/>
                <w:szCs w:val="24"/>
                <w:lang w:val="en-US" w:eastAsia="en-US"/>
              </w:rPr>
              <w:t xml:space="preserve">10 To be able </w:t>
            </w:r>
            <w:r w:rsidR="008972DA" w:rsidRPr="00D15A8A">
              <w:rPr>
                <w:rFonts w:ascii="Times New Roman" w:hAnsi="Times New Roman" w:cs="Times New Roman"/>
                <w:sz w:val="24"/>
                <w:szCs w:val="24"/>
                <w:lang w:val="en-US" w:eastAsia="en-US"/>
              </w:rPr>
              <w:t xml:space="preserve">to conduct scientific research based on the analysis and collection of information from domestic and foreign literary sources on technologies for the production of crop production and the reproduction of soil fertility using appropriate </w:t>
            </w:r>
            <w:proofErr w:type="gramStart"/>
            <w:r w:rsidR="008972DA" w:rsidRPr="00D15A8A">
              <w:rPr>
                <w:rFonts w:ascii="Times New Roman" w:hAnsi="Times New Roman" w:cs="Times New Roman"/>
                <w:sz w:val="24"/>
                <w:szCs w:val="24"/>
                <w:lang w:val="en-US" w:eastAsia="en-US"/>
              </w:rPr>
              <w:t>methods,</w:t>
            </w:r>
            <w:proofErr w:type="gramEnd"/>
            <w:r w:rsidR="008972DA" w:rsidRPr="00D15A8A">
              <w:rPr>
                <w:rFonts w:ascii="Times New Roman" w:hAnsi="Times New Roman" w:cs="Times New Roman"/>
                <w:sz w:val="24"/>
                <w:szCs w:val="24"/>
                <w:lang w:val="en-US" w:eastAsia="en-US"/>
              </w:rPr>
              <w:t xml:space="preserve"> apply statistical processing of experimental results and formulate conclusions.</w:t>
            </w:r>
            <w:r w:rsidR="008972DA" w:rsidRPr="00D15A8A">
              <w:rPr>
                <w:rFonts w:ascii="Times New Roman" w:eastAsia="Calibri" w:hAnsi="Times New Roman" w:cs="Times New Roman"/>
                <w:sz w:val="24"/>
                <w:szCs w:val="24"/>
                <w:lang w:val="en-US" w:eastAsia="en-US"/>
              </w:rPr>
              <w:t xml:space="preserve"> </w:t>
            </w:r>
          </w:p>
          <w:p w:rsidR="008972DA" w:rsidRPr="00E33981" w:rsidRDefault="00617D8F" w:rsidP="00617D8F">
            <w:pPr>
              <w:tabs>
                <w:tab w:val="left" w:pos="993"/>
              </w:tabs>
              <w:ind w:left="34"/>
              <w:contextualSpacing/>
              <w:jc w:val="both"/>
              <w:rPr>
                <w:rStyle w:val="rynqvb"/>
                <w:rFonts w:ascii="Times New Roman" w:hAnsi="Times New Roman"/>
                <w:lang w:val="en-US"/>
              </w:rPr>
            </w:pPr>
            <w:r>
              <w:rPr>
                <w:rFonts w:ascii="Times New Roman" w:hAnsi="Times New Roman" w:cs="Times New Roman"/>
                <w:b/>
                <w:bCs/>
                <w:sz w:val="24"/>
                <w:szCs w:val="24"/>
                <w:lang w:val="en-US" w:eastAsia="en-US"/>
              </w:rPr>
              <w:lastRenderedPageBreak/>
              <w:t>LO</w:t>
            </w:r>
            <w:r w:rsidRPr="00D15A8A">
              <w:rPr>
                <w:rFonts w:ascii="Times New Roman" w:eastAsia="Calibri" w:hAnsi="Times New Roman" w:cs="Times New Roman"/>
                <w:sz w:val="24"/>
                <w:szCs w:val="24"/>
                <w:lang w:val="en-US" w:eastAsia="en-US"/>
              </w:rPr>
              <w:t xml:space="preserve"> </w:t>
            </w:r>
            <w:r w:rsidR="008972DA" w:rsidRPr="00D15A8A">
              <w:rPr>
                <w:rFonts w:ascii="Times New Roman" w:eastAsia="Calibri" w:hAnsi="Times New Roman" w:cs="Times New Roman"/>
                <w:sz w:val="24"/>
                <w:szCs w:val="24"/>
                <w:lang w:val="en-US" w:eastAsia="en-US"/>
              </w:rPr>
              <w:t xml:space="preserve">11 </w:t>
            </w:r>
            <w:r w:rsidR="00E33981" w:rsidRPr="00E33981">
              <w:rPr>
                <w:rStyle w:val="rynqvb"/>
                <w:rFonts w:ascii="Times New Roman" w:hAnsi="Times New Roman"/>
                <w:lang w:val="en-US"/>
              </w:rPr>
              <w:t xml:space="preserve">Conduct marketing and commercial research on agricultural products, chemicals, </w:t>
            </w:r>
            <w:proofErr w:type="spellStart"/>
            <w:r w:rsidR="00E33981" w:rsidRPr="00E33981">
              <w:rPr>
                <w:rStyle w:val="rynqvb"/>
                <w:rFonts w:ascii="Times New Roman" w:hAnsi="Times New Roman"/>
                <w:lang w:val="en-US"/>
              </w:rPr>
              <w:t>biologicals</w:t>
            </w:r>
            <w:proofErr w:type="spellEnd"/>
            <w:r w:rsidR="00E33981" w:rsidRPr="00E33981">
              <w:rPr>
                <w:rStyle w:val="rynqvb"/>
                <w:rFonts w:ascii="Times New Roman" w:hAnsi="Times New Roman"/>
                <w:lang w:val="en-US"/>
              </w:rPr>
              <w:t xml:space="preserve"> and crop production.</w:t>
            </w:r>
          </w:p>
          <w:p w:rsidR="008972DA" w:rsidRPr="00D15A8A" w:rsidRDefault="00617D8F" w:rsidP="00617D8F">
            <w:pPr>
              <w:tabs>
                <w:tab w:val="left" w:pos="993"/>
              </w:tabs>
              <w:ind w:left="34"/>
              <w:contextualSpacing/>
              <w:jc w:val="both"/>
              <w:rPr>
                <w:rFonts w:ascii="Times New Roman" w:eastAsia="Calibri" w:hAnsi="Times New Roman" w:cs="Times New Roman"/>
                <w:sz w:val="24"/>
                <w:szCs w:val="24"/>
                <w:lang w:val="kk-KZ" w:eastAsia="en-US"/>
              </w:rPr>
            </w:pPr>
            <w:r>
              <w:rPr>
                <w:rFonts w:ascii="Times New Roman" w:hAnsi="Times New Roman" w:cs="Times New Roman"/>
                <w:b/>
                <w:bCs/>
                <w:sz w:val="24"/>
                <w:szCs w:val="24"/>
                <w:lang w:val="en-US" w:eastAsia="en-US"/>
              </w:rPr>
              <w:t>LO</w:t>
            </w:r>
            <w:r w:rsidRPr="00D15A8A">
              <w:rPr>
                <w:rFonts w:ascii="Times New Roman" w:eastAsia="Calibri" w:hAnsi="Times New Roman" w:cs="Times New Roman"/>
                <w:sz w:val="24"/>
                <w:szCs w:val="24"/>
                <w:lang w:val="en-US" w:eastAsia="en-US"/>
              </w:rPr>
              <w:t xml:space="preserve"> </w:t>
            </w:r>
            <w:r w:rsidR="008972DA" w:rsidRPr="00D15A8A">
              <w:rPr>
                <w:rFonts w:ascii="Times New Roman" w:eastAsia="Calibri" w:hAnsi="Times New Roman" w:cs="Times New Roman"/>
                <w:sz w:val="24"/>
                <w:szCs w:val="24"/>
                <w:lang w:val="en-US" w:eastAsia="en-US"/>
              </w:rPr>
              <w:t xml:space="preserve">12 </w:t>
            </w:r>
            <w:r w:rsidR="008972DA" w:rsidRPr="00D15A8A">
              <w:rPr>
                <w:rFonts w:ascii="Times New Roman" w:hAnsi="Times New Roman" w:cs="Times New Roman"/>
                <w:sz w:val="24"/>
                <w:szCs w:val="24"/>
                <w:lang w:val="en-US" w:eastAsia="en-US"/>
              </w:rPr>
              <w:t>Carry out marketing and commercial research in the agricultural markets for chemical products, biological products and crop production.</w:t>
            </w:r>
            <w:r w:rsidR="008972DA" w:rsidRPr="00D15A8A">
              <w:rPr>
                <w:rFonts w:ascii="Times New Roman" w:eastAsia="Calibri" w:hAnsi="Times New Roman" w:cs="Times New Roman"/>
                <w:sz w:val="24"/>
                <w:szCs w:val="24"/>
                <w:lang w:val="en-US" w:eastAsia="en-US"/>
              </w:rPr>
              <w:t xml:space="preserve"> </w:t>
            </w:r>
          </w:p>
          <w:p w:rsidR="003C1C8B" w:rsidRPr="00617D8F" w:rsidRDefault="00617D8F" w:rsidP="00617D8F">
            <w:pPr>
              <w:tabs>
                <w:tab w:val="left" w:pos="993"/>
              </w:tabs>
              <w:ind w:left="34"/>
              <w:contextualSpacing/>
              <w:jc w:val="both"/>
              <w:rPr>
                <w:rFonts w:ascii="Times New Roman" w:eastAsia="Calibri" w:hAnsi="Times New Roman" w:cs="Times New Roman"/>
                <w:sz w:val="24"/>
                <w:szCs w:val="24"/>
                <w:lang w:val="en-US" w:eastAsia="en-US"/>
              </w:rPr>
            </w:pPr>
            <w:r>
              <w:rPr>
                <w:rFonts w:ascii="Times New Roman" w:hAnsi="Times New Roman" w:cs="Times New Roman"/>
                <w:b/>
                <w:bCs/>
                <w:sz w:val="24"/>
                <w:szCs w:val="24"/>
                <w:lang w:val="en-US" w:eastAsia="en-US"/>
              </w:rPr>
              <w:t>LO</w:t>
            </w:r>
            <w:r w:rsidRPr="00D15A8A">
              <w:rPr>
                <w:rFonts w:ascii="Times New Roman" w:eastAsia="Calibri" w:hAnsi="Times New Roman" w:cs="Times New Roman"/>
                <w:sz w:val="24"/>
                <w:szCs w:val="24"/>
                <w:lang w:val="en-US" w:eastAsia="en-US"/>
              </w:rPr>
              <w:t xml:space="preserve"> </w:t>
            </w:r>
            <w:r w:rsidR="008972DA" w:rsidRPr="00D15A8A">
              <w:rPr>
                <w:rFonts w:ascii="Times New Roman" w:eastAsia="Calibri" w:hAnsi="Times New Roman" w:cs="Times New Roman"/>
                <w:sz w:val="24"/>
                <w:szCs w:val="24"/>
                <w:lang w:val="en-US" w:eastAsia="en-US"/>
              </w:rPr>
              <w:t>13</w:t>
            </w:r>
            <w:r w:rsidR="008972DA" w:rsidRPr="00D15A8A">
              <w:rPr>
                <w:rFonts w:ascii="Times New Roman" w:eastAsia="Calibri" w:hAnsi="Times New Roman" w:cs="Times New Roman"/>
                <w:sz w:val="24"/>
                <w:szCs w:val="24"/>
                <w:lang w:val="kk-KZ" w:eastAsia="en-US"/>
              </w:rPr>
              <w:t xml:space="preserve"> </w:t>
            </w:r>
            <w:r w:rsidR="008972DA" w:rsidRPr="00617D8F">
              <w:rPr>
                <w:rFonts w:ascii="Times New Roman" w:hAnsi="Times New Roman" w:cs="Times New Roman"/>
                <w:color w:val="FF0000"/>
                <w:sz w:val="24"/>
                <w:szCs w:val="24"/>
                <w:lang w:val="kk-KZ" w:eastAsia="en-US"/>
              </w:rPr>
              <w:t xml:space="preserve">Apply </w:t>
            </w:r>
            <w:r w:rsidR="008972DA" w:rsidRPr="00617D8F">
              <w:rPr>
                <w:rFonts w:ascii="Times New Roman" w:hAnsi="Times New Roman" w:cs="Times New Roman"/>
                <w:color w:val="FF0000"/>
                <w:sz w:val="24"/>
                <w:szCs w:val="24"/>
                <w:lang w:val="en-US" w:eastAsia="en-US"/>
              </w:rPr>
              <w:t>research, entrepreneurial skills and experience in the face of uncertainty in agricultural production.</w:t>
            </w:r>
          </w:p>
        </w:tc>
      </w:tr>
    </w:tbl>
    <w:p w:rsidR="00E85615" w:rsidRPr="00D15A8A" w:rsidRDefault="00E85615" w:rsidP="00E85615">
      <w:pPr>
        <w:pageBreakBefore/>
        <w:spacing w:after="0" w:line="240" w:lineRule="auto"/>
        <w:ind w:left="360"/>
        <w:jc w:val="center"/>
        <w:rPr>
          <w:rFonts w:ascii="Times New Roman" w:hAnsi="Times New Roman"/>
          <w:b/>
          <w:bCs/>
          <w:sz w:val="24"/>
          <w:szCs w:val="24"/>
        </w:rPr>
      </w:pPr>
      <w:r w:rsidRPr="00D15A8A">
        <w:rPr>
          <w:rFonts w:ascii="Times New Roman" w:eastAsia="TimesNewRomanPS-ItalicMT" w:hAnsi="Times New Roman"/>
          <w:b/>
          <w:iCs/>
          <w:sz w:val="24"/>
          <w:szCs w:val="24"/>
        </w:rPr>
        <w:lastRenderedPageBreak/>
        <w:t>3. COMPETENCES OF THE GRADUATE</w:t>
      </w:r>
    </w:p>
    <w:p w:rsidR="00E85615" w:rsidRPr="00D15A8A" w:rsidRDefault="00E85615" w:rsidP="00E85615">
      <w:pPr>
        <w:pStyle w:val="a5"/>
        <w:spacing w:after="0" w:line="240" w:lineRule="auto"/>
        <w:ind w:left="2844" w:firstLine="696"/>
        <w:rPr>
          <w:rFonts w:ascii="Times New Roman" w:hAnsi="Times New Roman"/>
          <w:b/>
          <w:bCs/>
          <w:sz w:val="24"/>
          <w:szCs w:val="24"/>
        </w:rPr>
      </w:pPr>
    </w:p>
    <w:tbl>
      <w:tblPr>
        <w:tblStyle w:val="a7"/>
        <w:tblW w:w="9214" w:type="dxa"/>
        <w:tblInd w:w="675" w:type="dxa"/>
        <w:tblLayout w:type="fixed"/>
        <w:tblLook w:val="04A0"/>
      </w:tblPr>
      <w:tblGrid>
        <w:gridCol w:w="2410"/>
        <w:gridCol w:w="6804"/>
      </w:tblGrid>
      <w:tr w:rsidR="00F424B5" w:rsidRPr="00F47AB2" w:rsidTr="004811F0">
        <w:tc>
          <w:tcPr>
            <w:tcW w:w="9214" w:type="dxa"/>
            <w:gridSpan w:val="2"/>
          </w:tcPr>
          <w:p w:rsidR="00E85615" w:rsidRPr="00D15A8A" w:rsidRDefault="00E85615" w:rsidP="00FC1640">
            <w:pPr>
              <w:shd w:val="clear" w:color="auto" w:fill="FFFFFF"/>
              <w:ind w:right="-2"/>
              <w:jc w:val="both"/>
              <w:textAlignment w:val="baseline"/>
              <w:rPr>
                <w:rFonts w:ascii="Times New Roman" w:hAnsi="Times New Roman"/>
                <w:b/>
                <w:bCs/>
                <w:sz w:val="24"/>
                <w:szCs w:val="24"/>
                <w:lang w:val="en-US"/>
              </w:rPr>
            </w:pPr>
            <w:r w:rsidRPr="00D15A8A">
              <w:rPr>
                <w:rFonts w:ascii="Times New Roman" w:hAnsi="Times New Roman"/>
                <w:b/>
                <w:spacing w:val="1"/>
                <w:sz w:val="24"/>
                <w:szCs w:val="24"/>
                <w:lang w:val="en-US"/>
              </w:rPr>
              <w:t xml:space="preserve">GENERAL COMPETENCES </w:t>
            </w:r>
            <w:proofErr w:type="gramStart"/>
            <w:r w:rsidRPr="00D15A8A">
              <w:rPr>
                <w:rFonts w:ascii="Times New Roman" w:hAnsi="Times New Roman"/>
                <w:spacing w:val="1"/>
                <w:sz w:val="24"/>
                <w:szCs w:val="24"/>
                <w:lang w:val="en-US"/>
              </w:rPr>
              <w:t>( SOFTSKILLS</w:t>
            </w:r>
            <w:proofErr w:type="gramEnd"/>
            <w:r w:rsidRPr="00D15A8A">
              <w:rPr>
                <w:rFonts w:ascii="Times New Roman" w:hAnsi="Times New Roman"/>
                <w:spacing w:val="1"/>
                <w:sz w:val="24"/>
                <w:szCs w:val="24"/>
                <w:lang w:val="en-US"/>
              </w:rPr>
              <w:t xml:space="preserve"> ). </w:t>
            </w:r>
            <w:r w:rsidRPr="00D15A8A">
              <w:rPr>
                <w:rFonts w:ascii="Times New Roman" w:hAnsi="Times New Roman"/>
                <w:bCs/>
                <w:sz w:val="24"/>
                <w:szCs w:val="24"/>
                <w:lang w:val="en-US"/>
              </w:rPr>
              <w:t>Behavioral skills and personality traits</w:t>
            </w:r>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GC 1. Competence in managing one's own literacy</w:t>
            </w:r>
          </w:p>
          <w:p w:rsidR="00D3480F" w:rsidRPr="00D15A8A" w:rsidRDefault="00D3480F" w:rsidP="0080509A">
            <w:pPr>
              <w:rPr>
                <w:rFonts w:ascii="Times New Roman" w:hAnsi="Times New Roman" w:cs="Times New Roman"/>
                <w:sz w:val="24"/>
                <w:szCs w:val="24"/>
                <w:lang w:val="en-US"/>
              </w:rPr>
            </w:pPr>
            <w:r w:rsidRPr="00D15A8A">
              <w:rPr>
                <w:rFonts w:ascii="Times New Roman" w:hAnsi="Times New Roman" w:cs="Times New Roman"/>
                <w:sz w:val="24"/>
                <w:szCs w:val="24"/>
                <w:lang w:val="en-US"/>
              </w:rPr>
              <w:t xml:space="preserve"> </w:t>
            </w:r>
          </w:p>
        </w:tc>
        <w:tc>
          <w:tcPr>
            <w:tcW w:w="6804" w:type="dxa"/>
          </w:tcPr>
          <w:p w:rsidR="00D3480F" w:rsidRPr="00D15A8A" w:rsidRDefault="00D3480F" w:rsidP="003C1C8B">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w:t>
            </w:r>
            <w:proofErr w:type="gramStart"/>
            <w:r w:rsidRPr="00D15A8A">
              <w:rPr>
                <w:rFonts w:ascii="Times New Roman" w:eastAsiaTheme="minorHAnsi" w:hAnsi="Times New Roman"/>
                <w:sz w:val="24"/>
                <w:szCs w:val="24"/>
                <w:lang w:val="en-US" w:eastAsia="en-US"/>
              </w:rPr>
              <w:t>1.1 .</w:t>
            </w:r>
            <w:proofErr w:type="gramEnd"/>
            <w:r w:rsidRPr="00D15A8A">
              <w:rPr>
                <w:rFonts w:ascii="Times New Roman" w:eastAsiaTheme="minorHAnsi" w:hAnsi="Times New Roman"/>
                <w:sz w:val="24"/>
                <w:szCs w:val="24"/>
                <w:lang w:val="en-US" w:eastAsia="en-US"/>
              </w:rPr>
              <w:t xml:space="preserve"> Ability self-learning, self-development and constant update their knowledge within selected trajectory and under conditions interdisciplinary.</w:t>
            </w:r>
          </w:p>
          <w:p w:rsidR="00D3480F" w:rsidRPr="00D15A8A" w:rsidRDefault="00D3480F" w:rsidP="003C1C8B">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w:t>
            </w:r>
            <w:proofErr w:type="gramStart"/>
            <w:r w:rsidRPr="00D15A8A">
              <w:rPr>
                <w:rFonts w:ascii="Times New Roman" w:eastAsiaTheme="minorHAnsi" w:hAnsi="Times New Roman"/>
                <w:sz w:val="24"/>
                <w:szCs w:val="24"/>
                <w:lang w:val="en-US" w:eastAsia="en-US"/>
              </w:rPr>
              <w:t>1.2 .</w:t>
            </w:r>
            <w:proofErr w:type="gramEnd"/>
            <w:r w:rsidRPr="00D15A8A">
              <w:rPr>
                <w:rFonts w:ascii="Times New Roman" w:eastAsiaTheme="minorHAnsi" w:hAnsi="Times New Roman"/>
                <w:sz w:val="24"/>
                <w:szCs w:val="24"/>
                <w:lang w:val="en-US" w:eastAsia="en-US"/>
              </w:rPr>
              <w:t xml:space="preserve"> Ability to express thoughts, feelings, facts and opinions in professional sphere.</w:t>
            </w:r>
          </w:p>
          <w:p w:rsidR="00D3480F" w:rsidRPr="00D15A8A" w:rsidRDefault="00D3480F" w:rsidP="003C1C8B">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w:t>
            </w:r>
            <w:proofErr w:type="gramStart"/>
            <w:r w:rsidRPr="00D15A8A">
              <w:rPr>
                <w:rFonts w:ascii="Times New Roman" w:eastAsiaTheme="minorHAnsi" w:hAnsi="Times New Roman"/>
                <w:sz w:val="24"/>
                <w:szCs w:val="24"/>
                <w:lang w:val="en-US" w:eastAsia="en-US"/>
              </w:rPr>
              <w:t>1.3 .</w:t>
            </w:r>
            <w:proofErr w:type="gramEnd"/>
            <w:r w:rsidRPr="00D15A8A">
              <w:rPr>
                <w:rFonts w:ascii="Times New Roman" w:eastAsiaTheme="minorHAnsi" w:hAnsi="Times New Roman"/>
                <w:sz w:val="24"/>
                <w:szCs w:val="24"/>
                <w:lang w:val="en-US" w:eastAsia="en-US"/>
              </w:rPr>
              <w:t xml:space="preserve"> With the ability to</w:t>
            </w:r>
            <w:r w:rsidRPr="00D15A8A">
              <w:rPr>
                <w:rFonts w:ascii="Times New Roman" w:eastAsiaTheme="minorHAnsi" w:hAnsi="Times New Roman"/>
                <w:sz w:val="24"/>
                <w:szCs w:val="24"/>
                <w:lang w:val="kk-KZ" w:eastAsia="en-US"/>
              </w:rPr>
              <w:t xml:space="preserve"> </w:t>
            </w:r>
            <w:r w:rsidRPr="00D15A8A">
              <w:rPr>
                <w:rFonts w:ascii="Times New Roman" w:eastAsiaTheme="minorHAnsi" w:hAnsi="Times New Roman"/>
                <w:sz w:val="24"/>
                <w:szCs w:val="24"/>
                <w:lang w:val="en-US" w:eastAsia="en-US"/>
              </w:rPr>
              <w:t xml:space="preserve">mobility in modern world and critical </w:t>
            </w:r>
            <w:proofErr w:type="gramStart"/>
            <w:r w:rsidRPr="00D15A8A">
              <w:rPr>
                <w:rFonts w:ascii="Times New Roman" w:eastAsiaTheme="minorHAnsi" w:hAnsi="Times New Roman"/>
                <w:sz w:val="24"/>
                <w:szCs w:val="24"/>
                <w:lang w:val="en-US" w:eastAsia="en-US"/>
              </w:rPr>
              <w:t>thinking .</w:t>
            </w:r>
            <w:proofErr w:type="gramEnd"/>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15A8A">
              <w:rPr>
                <w:rFonts w:ascii="Times New Roman" w:eastAsia="Times New Roman" w:hAnsi="Times New Roman" w:cs="Times New Roman"/>
                <w:sz w:val="24"/>
                <w:szCs w:val="24"/>
              </w:rPr>
              <w:t xml:space="preserve">GC 2. </w:t>
            </w:r>
            <w:proofErr w:type="spellStart"/>
            <w:r w:rsidRPr="00D15A8A">
              <w:rPr>
                <w:rFonts w:ascii="Times New Roman" w:eastAsia="Times New Roman" w:hAnsi="Times New Roman" w:cs="Times New Roman"/>
                <w:sz w:val="24"/>
                <w:szCs w:val="24"/>
              </w:rPr>
              <w:t>Language</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competence</w:t>
            </w:r>
            <w:proofErr w:type="spellEnd"/>
          </w:p>
          <w:p w:rsidR="00D3480F" w:rsidRPr="00D15A8A" w:rsidRDefault="00D3480F" w:rsidP="0080509A">
            <w:pPr>
              <w:rPr>
                <w:rFonts w:ascii="Times New Roman" w:hAnsi="Times New Roman" w:cs="Times New Roman"/>
                <w:sz w:val="24"/>
                <w:szCs w:val="24"/>
              </w:rPr>
            </w:pPr>
          </w:p>
        </w:tc>
        <w:tc>
          <w:tcPr>
            <w:tcW w:w="6804" w:type="dxa"/>
          </w:tcPr>
          <w:p w:rsidR="00D3480F" w:rsidRPr="00D15A8A" w:rsidRDefault="00D3480F" w:rsidP="003C1C8B">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w:t>
            </w:r>
            <w:proofErr w:type="gramStart"/>
            <w:r w:rsidRPr="00D15A8A">
              <w:rPr>
                <w:rFonts w:ascii="Times New Roman" w:eastAsiaTheme="minorHAnsi" w:hAnsi="Times New Roman"/>
                <w:sz w:val="24"/>
                <w:szCs w:val="24"/>
                <w:lang w:val="en-US" w:eastAsia="en-US"/>
              </w:rPr>
              <w:t>2.1 .</w:t>
            </w:r>
            <w:proofErr w:type="gramEnd"/>
            <w:r w:rsidRPr="00D15A8A">
              <w:rPr>
                <w:rFonts w:ascii="Times New Roman" w:eastAsiaTheme="minorHAnsi" w:hAnsi="Times New Roman"/>
                <w:sz w:val="24"/>
                <w:szCs w:val="24"/>
                <w:lang w:val="en-US" w:eastAsia="en-US"/>
              </w:rPr>
              <w:t xml:space="preserve"> Ability line up programs communications on the state, Russian and foreign </w:t>
            </w:r>
            <w:proofErr w:type="gramStart"/>
            <w:r w:rsidRPr="00D15A8A">
              <w:rPr>
                <w:rFonts w:ascii="Times New Roman" w:eastAsiaTheme="minorHAnsi" w:hAnsi="Times New Roman"/>
                <w:sz w:val="24"/>
                <w:szCs w:val="24"/>
                <w:lang w:val="en-US" w:eastAsia="en-US"/>
              </w:rPr>
              <w:t>languages .</w:t>
            </w:r>
            <w:proofErr w:type="gramEnd"/>
          </w:p>
          <w:p w:rsidR="00D3480F" w:rsidRPr="00D15A8A" w:rsidRDefault="00256978" w:rsidP="003C1C8B">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D15A8A">
              <w:rPr>
                <w:rFonts w:ascii="Times New Roman" w:eastAsiaTheme="minorHAnsi" w:hAnsi="Times New Roman"/>
                <w:sz w:val="24"/>
                <w:szCs w:val="24"/>
                <w:lang w:val="en-US" w:eastAsia="en-US"/>
              </w:rPr>
              <w:t>GC</w:t>
            </w:r>
            <w:r w:rsidR="00D3480F" w:rsidRPr="00D15A8A">
              <w:rPr>
                <w:rFonts w:ascii="Times New Roman" w:eastAsiaTheme="minorHAnsi" w:hAnsi="Times New Roman"/>
                <w:sz w:val="24"/>
                <w:szCs w:val="24"/>
                <w:lang w:val="en-US" w:eastAsia="en-US"/>
              </w:rPr>
              <w:t xml:space="preserve"> </w:t>
            </w:r>
            <w:proofErr w:type="gramStart"/>
            <w:r w:rsidR="00D3480F" w:rsidRPr="00D15A8A">
              <w:rPr>
                <w:rFonts w:ascii="Times New Roman" w:eastAsiaTheme="minorHAnsi" w:hAnsi="Times New Roman"/>
                <w:sz w:val="24"/>
                <w:szCs w:val="24"/>
                <w:lang w:val="en-US" w:eastAsia="en-US"/>
              </w:rPr>
              <w:t>2.2 .</w:t>
            </w:r>
            <w:proofErr w:type="gramEnd"/>
            <w:r w:rsidR="00D3480F" w:rsidRPr="00D15A8A">
              <w:rPr>
                <w:rFonts w:ascii="Times New Roman" w:eastAsiaTheme="minorHAnsi" w:hAnsi="Times New Roman"/>
                <w:sz w:val="24"/>
                <w:szCs w:val="24"/>
                <w:lang w:val="en-US" w:eastAsia="en-US"/>
              </w:rPr>
              <w:t xml:space="preserve"> Ability to interpersonal social and professional communication in conditions of intercultural </w:t>
            </w:r>
            <w:proofErr w:type="gramStart"/>
            <w:r w:rsidR="00D3480F" w:rsidRPr="00D15A8A">
              <w:rPr>
                <w:rFonts w:ascii="Times New Roman" w:eastAsiaTheme="minorHAnsi" w:hAnsi="Times New Roman"/>
                <w:sz w:val="24"/>
                <w:szCs w:val="24"/>
                <w:lang w:val="en-US" w:eastAsia="en-US"/>
              </w:rPr>
              <w:t>communication .</w:t>
            </w:r>
            <w:proofErr w:type="gramEnd"/>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15A8A">
              <w:rPr>
                <w:rFonts w:ascii="Times New Roman" w:eastAsia="Times New Roman" w:hAnsi="Times New Roman" w:cs="Times New Roman"/>
                <w:sz w:val="24"/>
                <w:szCs w:val="24"/>
              </w:rPr>
              <w:t xml:space="preserve">GC 3. </w:t>
            </w:r>
            <w:proofErr w:type="spellStart"/>
            <w:r w:rsidRPr="00D15A8A">
              <w:rPr>
                <w:rFonts w:ascii="Times New Roman" w:eastAsia="Times New Roman" w:hAnsi="Times New Roman" w:cs="Times New Roman"/>
                <w:sz w:val="24"/>
                <w:szCs w:val="24"/>
              </w:rPr>
              <w:t>Mathematical</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and</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Science</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Competence</w:t>
            </w:r>
            <w:proofErr w:type="spellEnd"/>
          </w:p>
          <w:p w:rsidR="00D3480F" w:rsidRPr="00D15A8A" w:rsidRDefault="00D3480F" w:rsidP="0080509A">
            <w:pPr>
              <w:rPr>
                <w:rFonts w:ascii="Times New Roman" w:hAnsi="Times New Roman" w:cs="Times New Roman"/>
                <w:sz w:val="24"/>
                <w:szCs w:val="24"/>
              </w:rPr>
            </w:pPr>
          </w:p>
        </w:tc>
        <w:tc>
          <w:tcPr>
            <w:tcW w:w="6804" w:type="dxa"/>
          </w:tcPr>
          <w:p w:rsidR="00D3480F" w:rsidRPr="00D15A8A" w:rsidRDefault="00D3480F" w:rsidP="003C1C8B">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3.1. Ability and willingness apply educational potential, experience and personal qualities acquired in time study mathematical, natural science, technical disciplines at the </w:t>
            </w:r>
            <w:proofErr w:type="gramStart"/>
            <w:r w:rsidRPr="00D15A8A">
              <w:rPr>
                <w:rFonts w:ascii="Times New Roman" w:eastAsiaTheme="minorHAnsi" w:hAnsi="Times New Roman"/>
                <w:sz w:val="24"/>
                <w:szCs w:val="24"/>
                <w:lang w:val="en-US" w:eastAsia="en-US"/>
              </w:rPr>
              <w:t>university ,</w:t>
            </w:r>
            <w:proofErr w:type="gramEnd"/>
            <w:r w:rsidRPr="00D15A8A">
              <w:rPr>
                <w:rFonts w:ascii="Times New Roman" w:eastAsiaTheme="minorHAnsi" w:hAnsi="Times New Roman"/>
                <w:sz w:val="24"/>
                <w:szCs w:val="24"/>
                <w:lang w:val="en-US" w:eastAsia="en-US"/>
              </w:rPr>
              <w:t xml:space="preserve"> for solutions professional tasks .</w:t>
            </w:r>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GC 4. Digital competence, technological literacy</w:t>
            </w:r>
          </w:p>
          <w:p w:rsidR="00D3480F" w:rsidRPr="00D15A8A" w:rsidRDefault="00D3480F" w:rsidP="0080509A">
            <w:pPr>
              <w:rPr>
                <w:rFonts w:ascii="Times New Roman" w:hAnsi="Times New Roman" w:cs="Times New Roman"/>
                <w:sz w:val="24"/>
                <w:szCs w:val="24"/>
                <w:lang w:val="en-US"/>
              </w:rPr>
            </w:pPr>
          </w:p>
        </w:tc>
        <w:tc>
          <w:tcPr>
            <w:tcW w:w="6804" w:type="dxa"/>
          </w:tcPr>
          <w:p w:rsidR="00D3480F" w:rsidRPr="00D15A8A" w:rsidRDefault="00D3480F" w:rsidP="003C1C8B">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proofErr w:type="gramStart"/>
            <w:r w:rsidRPr="00D15A8A">
              <w:rPr>
                <w:rFonts w:ascii="Times New Roman" w:eastAsiaTheme="minorHAnsi" w:hAnsi="Times New Roman"/>
                <w:sz w:val="24"/>
                <w:szCs w:val="24"/>
                <w:lang w:val="en-US" w:eastAsia="en-US"/>
              </w:rPr>
              <w:t>GC  4.1</w:t>
            </w:r>
            <w:proofErr w:type="gramEnd"/>
            <w:r w:rsidRPr="00D15A8A">
              <w:rPr>
                <w:rFonts w:ascii="Times New Roman" w:eastAsiaTheme="minorHAnsi" w:hAnsi="Times New Roman"/>
                <w:sz w:val="24"/>
                <w:szCs w:val="24"/>
                <w:lang w:val="en-US" w:eastAsia="en-US"/>
              </w:rPr>
              <w:t>. Ability to demonstrate and develop information literacy through mastery and use contemporary information and communication technologies in all areas of their lives and professional activities.</w:t>
            </w:r>
          </w:p>
          <w:p w:rsidR="00D3480F" w:rsidRPr="00D15A8A" w:rsidRDefault="00D3480F" w:rsidP="0025697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GC</w:t>
            </w:r>
            <w:r w:rsidR="00256978" w:rsidRPr="00D15A8A">
              <w:rPr>
                <w:rFonts w:ascii="Times New Roman" w:eastAsiaTheme="minorHAnsi" w:hAnsi="Times New Roman"/>
                <w:sz w:val="24"/>
                <w:szCs w:val="24"/>
                <w:lang w:val="en-US" w:eastAsia="en-US"/>
              </w:rPr>
              <w:t xml:space="preserve"> </w:t>
            </w:r>
            <w:r w:rsidRPr="00D15A8A">
              <w:rPr>
                <w:rFonts w:ascii="Times New Roman" w:eastAsiaTheme="minorHAnsi" w:hAnsi="Times New Roman"/>
                <w:sz w:val="24"/>
                <w:szCs w:val="24"/>
                <w:lang w:val="en-US" w:eastAsia="en-US"/>
              </w:rPr>
              <w:t xml:space="preserve">4.2. Ability to use various types of information and communication </w:t>
            </w:r>
            <w:proofErr w:type="gramStart"/>
            <w:r w:rsidRPr="00D15A8A">
              <w:rPr>
                <w:rFonts w:ascii="Times New Roman" w:eastAsiaTheme="minorHAnsi" w:hAnsi="Times New Roman"/>
                <w:sz w:val="24"/>
                <w:szCs w:val="24"/>
                <w:lang w:val="en-US" w:eastAsia="en-US"/>
              </w:rPr>
              <w:t>technologies :</w:t>
            </w:r>
            <w:proofErr w:type="gramEnd"/>
            <w:r w:rsidRPr="00D15A8A">
              <w:rPr>
                <w:rFonts w:ascii="Times New Roman" w:eastAsiaTheme="minorHAnsi" w:hAnsi="Times New Roman"/>
                <w:sz w:val="24"/>
                <w:szCs w:val="24"/>
                <w:lang w:val="en-US" w:eastAsia="en-US"/>
              </w:rPr>
              <w:t xml:space="preserve"> Internet resources, cloud and mobile Services on search, storage, protection and distribution information .</w:t>
            </w:r>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GC 5. Personal, social and academic competencies</w:t>
            </w:r>
          </w:p>
          <w:p w:rsidR="00D3480F" w:rsidRPr="00D15A8A" w:rsidRDefault="00D3480F" w:rsidP="0080509A">
            <w:pPr>
              <w:rPr>
                <w:rFonts w:ascii="Times New Roman" w:hAnsi="Times New Roman" w:cs="Times New Roman"/>
                <w:spacing w:val="1"/>
                <w:sz w:val="24"/>
                <w:szCs w:val="24"/>
                <w:lang w:val="en-US"/>
              </w:rPr>
            </w:pPr>
            <w:r w:rsidRPr="00D15A8A">
              <w:rPr>
                <w:rFonts w:ascii="Times New Roman" w:hAnsi="Times New Roman" w:cs="Times New Roman"/>
                <w:spacing w:val="1"/>
                <w:sz w:val="24"/>
                <w:szCs w:val="24"/>
                <w:lang w:val="en-US"/>
              </w:rPr>
              <w:t xml:space="preserve"> </w:t>
            </w:r>
          </w:p>
        </w:tc>
        <w:tc>
          <w:tcPr>
            <w:tcW w:w="6804" w:type="dxa"/>
          </w:tcPr>
          <w:p w:rsidR="00D3480F" w:rsidRPr="00D15A8A" w:rsidRDefault="00D3480F" w:rsidP="003C1C8B">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5.1. Ability to physical self-improvement and focus on healthy life for ensure complete social and professional activities through methods and means physical </w:t>
            </w:r>
            <w:proofErr w:type="gramStart"/>
            <w:r w:rsidRPr="00D15A8A">
              <w:rPr>
                <w:rFonts w:ascii="Times New Roman" w:eastAsiaTheme="minorHAnsi" w:hAnsi="Times New Roman"/>
                <w:sz w:val="24"/>
                <w:szCs w:val="24"/>
                <w:lang w:val="en-US" w:eastAsia="en-US"/>
              </w:rPr>
              <w:t>culture .</w:t>
            </w:r>
            <w:proofErr w:type="gramEnd"/>
          </w:p>
          <w:p w:rsidR="00D3480F" w:rsidRPr="00D15A8A" w:rsidRDefault="00D3480F" w:rsidP="003C1C8B">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D15A8A">
              <w:rPr>
                <w:rFonts w:ascii="Times New Roman" w:eastAsiaTheme="minorHAnsi" w:hAnsi="Times New Roman"/>
                <w:sz w:val="24"/>
                <w:szCs w:val="24"/>
                <w:lang w:val="en-US" w:eastAsia="en-US"/>
              </w:rPr>
              <w:t xml:space="preserve">GC 5.2. Ability to social and cultural development on the basis of the manifestation of citizenship and </w:t>
            </w:r>
            <w:proofErr w:type="gramStart"/>
            <w:r w:rsidRPr="00D15A8A">
              <w:rPr>
                <w:rFonts w:ascii="Times New Roman" w:eastAsiaTheme="minorHAnsi" w:hAnsi="Times New Roman"/>
                <w:sz w:val="24"/>
                <w:szCs w:val="24"/>
                <w:lang w:val="en-US" w:eastAsia="en-US"/>
              </w:rPr>
              <w:t>morality .</w:t>
            </w:r>
            <w:proofErr w:type="gramEnd"/>
          </w:p>
          <w:p w:rsidR="00D3480F" w:rsidRPr="00D15A8A" w:rsidRDefault="00D3480F" w:rsidP="00256978">
            <w:pPr>
              <w:pStyle w:val="a5"/>
              <w:shd w:val="clear" w:color="auto" w:fill="FFFFFF"/>
              <w:tabs>
                <w:tab w:val="left" w:pos="313"/>
              </w:tabs>
              <w:ind w:left="29" w:right="-2"/>
              <w:jc w:val="both"/>
              <w:textAlignment w:val="baseline"/>
              <w:rPr>
                <w:rFonts w:ascii="Times New Roman" w:hAnsi="Times New Roman"/>
                <w:sz w:val="24"/>
                <w:szCs w:val="24"/>
                <w:lang w:val="en-US"/>
              </w:rPr>
            </w:pPr>
            <w:r w:rsidRPr="00D15A8A">
              <w:rPr>
                <w:rFonts w:ascii="Times New Roman" w:eastAsiaTheme="minorHAnsi" w:hAnsi="Times New Roman"/>
                <w:sz w:val="24"/>
                <w:szCs w:val="24"/>
                <w:lang w:val="en-US" w:eastAsia="en-US"/>
              </w:rPr>
              <w:t>GC</w:t>
            </w:r>
            <w:r w:rsidR="00256978" w:rsidRPr="00D15A8A">
              <w:rPr>
                <w:rFonts w:ascii="Times New Roman" w:eastAsiaTheme="minorHAnsi" w:hAnsi="Times New Roman"/>
                <w:sz w:val="24"/>
                <w:szCs w:val="24"/>
                <w:lang w:val="en-US" w:eastAsia="en-US"/>
              </w:rPr>
              <w:t xml:space="preserve"> </w:t>
            </w:r>
            <w:r w:rsidRPr="00D15A8A">
              <w:rPr>
                <w:rFonts w:ascii="Times New Roman" w:eastAsiaTheme="minorHAnsi" w:hAnsi="Times New Roman"/>
                <w:sz w:val="24"/>
                <w:szCs w:val="24"/>
                <w:lang w:val="en-US" w:eastAsia="en-US"/>
              </w:rPr>
              <w:t>5.3 Ability to line up personal educational trajectory during all life for self -</w:t>
            </w:r>
            <w:proofErr w:type="gramStart"/>
            <w:r w:rsidRPr="00D15A8A">
              <w:rPr>
                <w:rFonts w:ascii="Times New Roman" w:eastAsiaTheme="minorHAnsi" w:hAnsi="Times New Roman"/>
                <w:sz w:val="24"/>
                <w:szCs w:val="24"/>
                <w:lang w:val="en-US" w:eastAsia="en-US"/>
              </w:rPr>
              <w:t>development ,</w:t>
            </w:r>
            <w:proofErr w:type="gramEnd"/>
            <w:r w:rsidRPr="00D15A8A">
              <w:rPr>
                <w:rFonts w:ascii="Times New Roman" w:eastAsiaTheme="minorHAnsi" w:hAnsi="Times New Roman"/>
                <w:sz w:val="24"/>
                <w:szCs w:val="24"/>
                <w:lang w:val="en-US" w:eastAsia="en-US"/>
              </w:rPr>
              <w:t xml:space="preserve"> career growth and professional success</w:t>
            </w:r>
            <w:r w:rsidR="00256978" w:rsidRPr="00D15A8A">
              <w:rPr>
                <w:rFonts w:ascii="Times New Roman" w:eastAsiaTheme="minorHAnsi" w:hAnsi="Times New Roman"/>
                <w:sz w:val="24"/>
                <w:szCs w:val="24"/>
                <w:lang w:val="en-US" w:eastAsia="en-US"/>
              </w:rPr>
              <w:t xml:space="preserve">. GC </w:t>
            </w:r>
            <w:r w:rsidRPr="00D15A8A">
              <w:rPr>
                <w:rFonts w:ascii="Times New Roman" w:hAnsi="Times New Roman"/>
                <w:sz w:val="24"/>
                <w:szCs w:val="24"/>
                <w:lang w:val="en-US"/>
              </w:rPr>
              <w:t xml:space="preserve">5.4. The ability to </w:t>
            </w:r>
            <w:r w:rsidRPr="00D15A8A">
              <w:rPr>
                <w:rFonts w:ascii="Times New Roman" w:hAnsi="Times New Roman"/>
                <w:sz w:val="24"/>
                <w:szCs w:val="24"/>
                <w:lang w:val="kk-KZ"/>
              </w:rPr>
              <w:t xml:space="preserve">successfully </w:t>
            </w:r>
            <w:r w:rsidRPr="00D15A8A">
              <w:rPr>
                <w:rFonts w:ascii="Times New Roman" w:hAnsi="Times New Roman"/>
                <w:sz w:val="24"/>
                <w:szCs w:val="24"/>
                <w:lang w:val="en-US"/>
              </w:rPr>
              <w:t>interact in a variety of socio-cultural contexts at school, at work, at home and at leisure.</w:t>
            </w:r>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15A8A">
              <w:rPr>
                <w:rFonts w:ascii="Times New Roman" w:eastAsia="Times New Roman" w:hAnsi="Times New Roman" w:cs="Times New Roman"/>
                <w:sz w:val="24"/>
                <w:szCs w:val="24"/>
                <w:lang w:val="en-US"/>
              </w:rPr>
              <w:t>GC</w:t>
            </w:r>
            <w:r w:rsidRPr="00D15A8A">
              <w:rPr>
                <w:rFonts w:ascii="Times New Roman" w:eastAsia="Times New Roman" w:hAnsi="Times New Roman" w:cs="Times New Roman"/>
                <w:sz w:val="24"/>
                <w:szCs w:val="24"/>
              </w:rPr>
              <w:t xml:space="preserve"> 6. </w:t>
            </w:r>
            <w:proofErr w:type="spellStart"/>
            <w:r w:rsidRPr="00D15A8A">
              <w:rPr>
                <w:rFonts w:ascii="Times New Roman" w:eastAsia="Times New Roman" w:hAnsi="Times New Roman" w:cs="Times New Roman"/>
                <w:sz w:val="24"/>
                <w:szCs w:val="24"/>
              </w:rPr>
              <w:t>Entrepreneurial</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competence</w:t>
            </w:r>
            <w:proofErr w:type="spellEnd"/>
          </w:p>
          <w:p w:rsidR="00D3480F" w:rsidRPr="00D15A8A" w:rsidRDefault="00D3480F" w:rsidP="0080509A">
            <w:pPr>
              <w:rPr>
                <w:rFonts w:ascii="Times New Roman" w:hAnsi="Times New Roman" w:cs="Times New Roman"/>
                <w:spacing w:val="1"/>
                <w:sz w:val="24"/>
                <w:szCs w:val="24"/>
              </w:rPr>
            </w:pPr>
          </w:p>
        </w:tc>
        <w:tc>
          <w:tcPr>
            <w:tcW w:w="6804" w:type="dxa"/>
          </w:tcPr>
          <w:p w:rsidR="00D3480F" w:rsidRPr="00D15A8A" w:rsidRDefault="00256978" w:rsidP="003C1C8B">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D15A8A">
              <w:rPr>
                <w:rFonts w:ascii="Times New Roman" w:hAnsi="Times New Roman"/>
                <w:bCs/>
                <w:sz w:val="24"/>
                <w:szCs w:val="24"/>
                <w:lang w:val="en-US"/>
              </w:rPr>
              <w:t xml:space="preserve">GC </w:t>
            </w:r>
            <w:r w:rsidR="00D3480F" w:rsidRPr="00D15A8A">
              <w:rPr>
                <w:rFonts w:ascii="Times New Roman" w:hAnsi="Times New Roman"/>
                <w:bCs/>
                <w:sz w:val="24"/>
                <w:szCs w:val="24"/>
                <w:lang w:val="en-US"/>
              </w:rPr>
              <w:t xml:space="preserve">6.1. </w:t>
            </w:r>
            <w:r w:rsidR="00D3480F" w:rsidRPr="00D15A8A">
              <w:rPr>
                <w:rFonts w:ascii="Times New Roman" w:eastAsiaTheme="minorHAnsi" w:hAnsi="Times New Roman"/>
                <w:sz w:val="24"/>
                <w:szCs w:val="24"/>
                <w:lang w:val="en-US" w:eastAsia="en-US"/>
              </w:rPr>
              <w:t xml:space="preserve">Ability exercise creativity and entrepreneurial spirit in various </w:t>
            </w:r>
            <w:proofErr w:type="gramStart"/>
            <w:r w:rsidR="00D3480F" w:rsidRPr="00D15A8A">
              <w:rPr>
                <w:rFonts w:ascii="Times New Roman" w:eastAsiaTheme="minorHAnsi" w:hAnsi="Times New Roman"/>
                <w:sz w:val="24"/>
                <w:szCs w:val="24"/>
                <w:lang w:val="en-US" w:eastAsia="en-US"/>
              </w:rPr>
              <w:t>environment</w:t>
            </w:r>
            <w:proofErr w:type="gramEnd"/>
            <w:r w:rsidR="00D3480F" w:rsidRPr="00D15A8A">
              <w:rPr>
                <w:rFonts w:ascii="Times New Roman" w:eastAsiaTheme="minorHAnsi" w:hAnsi="Times New Roman"/>
                <w:sz w:val="24"/>
                <w:szCs w:val="24"/>
                <w:lang w:val="en-US" w:eastAsia="en-US"/>
              </w:rPr>
              <w:t>.</w:t>
            </w:r>
          </w:p>
          <w:p w:rsidR="00D3480F" w:rsidRPr="00D15A8A" w:rsidRDefault="00256978" w:rsidP="003C1C8B">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D15A8A">
              <w:rPr>
                <w:rFonts w:ascii="Times New Roman" w:hAnsi="Times New Roman"/>
                <w:bCs/>
                <w:sz w:val="24"/>
                <w:szCs w:val="24"/>
                <w:lang w:val="en-US"/>
              </w:rPr>
              <w:t xml:space="preserve">GC </w:t>
            </w:r>
            <w:r w:rsidR="00D3480F" w:rsidRPr="00D15A8A">
              <w:rPr>
                <w:rFonts w:ascii="Times New Roman" w:hAnsi="Times New Roman"/>
                <w:bCs/>
                <w:sz w:val="24"/>
                <w:szCs w:val="24"/>
                <w:lang w:val="en-US"/>
              </w:rPr>
              <w:t xml:space="preserve">6.2. </w:t>
            </w:r>
            <w:r w:rsidR="00D3480F" w:rsidRPr="00D15A8A">
              <w:rPr>
                <w:rFonts w:ascii="Times New Roman" w:eastAsiaTheme="minorHAnsi" w:hAnsi="Times New Roman"/>
                <w:sz w:val="24"/>
                <w:szCs w:val="24"/>
                <w:lang w:val="en-US" w:eastAsia="en-US"/>
              </w:rPr>
              <w:t xml:space="preserve">Ability to work under uncertainty and fast shifts conditions tasks, take decisions, distribute resources and manage their </w:t>
            </w:r>
            <w:proofErr w:type="gramStart"/>
            <w:r w:rsidR="00D3480F" w:rsidRPr="00D15A8A">
              <w:rPr>
                <w:rFonts w:ascii="Times New Roman" w:eastAsiaTheme="minorHAnsi" w:hAnsi="Times New Roman"/>
                <w:sz w:val="24"/>
                <w:szCs w:val="24"/>
                <w:lang w:val="en-US" w:eastAsia="en-US"/>
              </w:rPr>
              <w:t>time .</w:t>
            </w:r>
            <w:proofErr w:type="gramEnd"/>
          </w:p>
          <w:p w:rsidR="00D3480F" w:rsidRPr="00D15A8A" w:rsidRDefault="00256978" w:rsidP="00256978">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D15A8A">
              <w:rPr>
                <w:rFonts w:ascii="Times New Roman" w:hAnsi="Times New Roman"/>
                <w:bCs/>
                <w:sz w:val="24"/>
                <w:szCs w:val="24"/>
                <w:lang w:val="en-US"/>
              </w:rPr>
              <w:t xml:space="preserve">GC </w:t>
            </w:r>
            <w:r w:rsidR="00D3480F" w:rsidRPr="00D15A8A">
              <w:rPr>
                <w:rFonts w:ascii="Times New Roman" w:hAnsi="Times New Roman"/>
                <w:bCs/>
                <w:sz w:val="24"/>
                <w:szCs w:val="24"/>
                <w:lang w:val="en-US"/>
              </w:rPr>
              <w:t xml:space="preserve">6.3. </w:t>
            </w:r>
            <w:r w:rsidR="00D3480F" w:rsidRPr="00D15A8A">
              <w:rPr>
                <w:rFonts w:ascii="Times New Roman" w:eastAsiaTheme="minorHAnsi" w:hAnsi="Times New Roman"/>
                <w:sz w:val="24"/>
                <w:szCs w:val="24"/>
                <w:lang w:val="en-US" w:eastAsia="en-US"/>
              </w:rPr>
              <w:t>Ability work with requests consumer.</w:t>
            </w:r>
          </w:p>
        </w:tc>
      </w:tr>
      <w:tr w:rsidR="00D3480F" w:rsidRPr="00F47AB2" w:rsidTr="004811F0">
        <w:tc>
          <w:tcPr>
            <w:tcW w:w="2410" w:type="dxa"/>
          </w:tcPr>
          <w:p w:rsidR="00D3480F" w:rsidRPr="00D15A8A" w:rsidRDefault="00D3480F"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GC 7: Cultural Awareness and Expressiveness</w:t>
            </w:r>
          </w:p>
          <w:p w:rsidR="00D3480F" w:rsidRPr="00D15A8A" w:rsidRDefault="00D3480F" w:rsidP="0080509A">
            <w:pPr>
              <w:rPr>
                <w:rFonts w:ascii="Times New Roman" w:hAnsi="Times New Roman" w:cs="Times New Roman"/>
                <w:sz w:val="24"/>
                <w:szCs w:val="24"/>
                <w:lang w:val="en-US"/>
              </w:rPr>
            </w:pPr>
          </w:p>
        </w:tc>
        <w:tc>
          <w:tcPr>
            <w:tcW w:w="6804" w:type="dxa"/>
          </w:tcPr>
          <w:p w:rsidR="00D3480F" w:rsidRPr="00D15A8A" w:rsidRDefault="00256978" w:rsidP="003C1C8B">
            <w:pPr>
              <w:pStyle w:val="a5"/>
              <w:tabs>
                <w:tab w:val="left" w:pos="313"/>
              </w:tabs>
              <w:ind w:left="29"/>
              <w:jc w:val="both"/>
              <w:rPr>
                <w:rFonts w:ascii="Times New Roman" w:eastAsiaTheme="minorHAnsi" w:hAnsi="Times New Roman"/>
                <w:sz w:val="24"/>
                <w:szCs w:val="24"/>
                <w:lang w:val="en-US" w:eastAsia="en-US"/>
              </w:rPr>
            </w:pPr>
            <w:r w:rsidRPr="00D15A8A">
              <w:rPr>
                <w:rFonts w:ascii="Times New Roman" w:hAnsi="Times New Roman"/>
                <w:bCs/>
                <w:sz w:val="24"/>
                <w:szCs w:val="24"/>
                <w:lang w:val="en-US"/>
              </w:rPr>
              <w:t xml:space="preserve">GC </w:t>
            </w:r>
            <w:r w:rsidR="00D3480F" w:rsidRPr="00D15A8A">
              <w:rPr>
                <w:rFonts w:ascii="Times New Roman" w:hAnsi="Times New Roman"/>
                <w:bCs/>
                <w:sz w:val="24"/>
                <w:szCs w:val="24"/>
                <w:lang w:val="en-US"/>
              </w:rPr>
              <w:t xml:space="preserve">7.1. </w:t>
            </w:r>
            <w:r w:rsidR="00D3480F" w:rsidRPr="00D15A8A">
              <w:rPr>
                <w:rFonts w:ascii="Times New Roman" w:eastAsiaTheme="minorHAnsi" w:hAnsi="Times New Roman"/>
                <w:sz w:val="24"/>
                <w:szCs w:val="24"/>
                <w:lang w:val="en-US" w:eastAsia="en-US"/>
              </w:rPr>
              <w:t xml:space="preserve">Ability to show </w:t>
            </w:r>
            <w:proofErr w:type="gramStart"/>
            <w:r w:rsidR="00D3480F" w:rsidRPr="00D15A8A">
              <w:rPr>
                <w:rFonts w:ascii="Times New Roman" w:eastAsiaTheme="minorHAnsi" w:hAnsi="Times New Roman"/>
                <w:sz w:val="24"/>
                <w:szCs w:val="24"/>
                <w:lang w:val="en-US" w:eastAsia="en-US"/>
              </w:rPr>
              <w:t>ideological ,</w:t>
            </w:r>
            <w:proofErr w:type="gramEnd"/>
            <w:r w:rsidR="00D3480F" w:rsidRPr="00D15A8A">
              <w:rPr>
                <w:rFonts w:ascii="Times New Roman" w:eastAsiaTheme="minorHAnsi" w:hAnsi="Times New Roman"/>
                <w:sz w:val="24"/>
                <w:szCs w:val="24"/>
                <w:lang w:val="en-US" w:eastAsia="en-US"/>
              </w:rPr>
              <w:t xml:space="preserve"> civil and moral positions .</w:t>
            </w:r>
          </w:p>
          <w:p w:rsidR="00D3480F" w:rsidRPr="00D15A8A" w:rsidRDefault="00256978" w:rsidP="00256978">
            <w:pPr>
              <w:pStyle w:val="a5"/>
              <w:tabs>
                <w:tab w:val="left" w:pos="313"/>
              </w:tabs>
              <w:ind w:left="29"/>
              <w:jc w:val="both"/>
              <w:rPr>
                <w:rFonts w:ascii="Times New Roman" w:eastAsiaTheme="minorHAnsi" w:hAnsi="Times New Roman"/>
                <w:sz w:val="24"/>
                <w:szCs w:val="24"/>
                <w:lang w:val="en-US" w:eastAsia="en-US"/>
              </w:rPr>
            </w:pPr>
            <w:r w:rsidRPr="00D15A8A">
              <w:rPr>
                <w:rFonts w:ascii="Times New Roman" w:hAnsi="Times New Roman"/>
                <w:bCs/>
                <w:sz w:val="24"/>
                <w:szCs w:val="24"/>
                <w:lang w:val="en-US"/>
              </w:rPr>
              <w:t xml:space="preserve">GC </w:t>
            </w:r>
            <w:r w:rsidR="00D3480F" w:rsidRPr="00D15A8A">
              <w:rPr>
                <w:rFonts w:ascii="Times New Roman" w:hAnsi="Times New Roman"/>
                <w:bCs/>
                <w:sz w:val="24"/>
                <w:szCs w:val="24"/>
                <w:lang w:val="en-US"/>
              </w:rPr>
              <w:t xml:space="preserve">7.2. </w:t>
            </w:r>
            <w:r w:rsidR="00D3480F" w:rsidRPr="00D15A8A">
              <w:rPr>
                <w:rFonts w:ascii="Times New Roman" w:eastAsiaTheme="minorHAnsi" w:hAnsi="Times New Roman"/>
                <w:sz w:val="24"/>
                <w:szCs w:val="24"/>
                <w:lang w:val="en-US" w:eastAsia="en-US"/>
              </w:rPr>
              <w:t xml:space="preserve">Ability be tolerant of traditions and culture others peoples peace, possess high spiritual </w:t>
            </w:r>
            <w:proofErr w:type="gramStart"/>
            <w:r w:rsidR="00D3480F" w:rsidRPr="00D15A8A">
              <w:rPr>
                <w:rFonts w:ascii="Times New Roman" w:eastAsiaTheme="minorHAnsi" w:hAnsi="Times New Roman"/>
                <w:sz w:val="24"/>
                <w:szCs w:val="24"/>
                <w:lang w:val="en-US" w:eastAsia="en-US"/>
              </w:rPr>
              <w:t>qualities .</w:t>
            </w:r>
            <w:proofErr w:type="gramEnd"/>
          </w:p>
        </w:tc>
      </w:tr>
      <w:tr w:rsidR="00F424B5" w:rsidRPr="00D15A8A" w:rsidTr="004811F0">
        <w:tc>
          <w:tcPr>
            <w:tcW w:w="9214" w:type="dxa"/>
            <w:gridSpan w:val="2"/>
          </w:tcPr>
          <w:p w:rsidR="00E85615" w:rsidRPr="00D15A8A" w:rsidRDefault="00E85615" w:rsidP="00FC1640">
            <w:pPr>
              <w:rPr>
                <w:rFonts w:ascii="Times New Roman" w:hAnsi="Times New Roman"/>
                <w:sz w:val="24"/>
                <w:szCs w:val="24"/>
              </w:rPr>
            </w:pPr>
            <w:r w:rsidRPr="00D15A8A">
              <w:rPr>
                <w:rFonts w:ascii="Times New Roman" w:hAnsi="Times New Roman"/>
                <w:b/>
                <w:sz w:val="24"/>
                <w:szCs w:val="24"/>
              </w:rPr>
              <w:t xml:space="preserve">PROFESSIONAL COMPETENCES </w:t>
            </w:r>
            <w:proofErr w:type="gramStart"/>
            <w:r w:rsidRPr="00D15A8A">
              <w:rPr>
                <w:rFonts w:ascii="Times New Roman" w:hAnsi="Times New Roman"/>
                <w:sz w:val="24"/>
                <w:szCs w:val="24"/>
              </w:rPr>
              <w:t xml:space="preserve">( </w:t>
            </w:r>
            <w:proofErr w:type="gramEnd"/>
            <w:r w:rsidRPr="00D15A8A">
              <w:rPr>
                <w:rFonts w:ascii="Times New Roman" w:hAnsi="Times New Roman"/>
                <w:sz w:val="24"/>
                <w:szCs w:val="24"/>
                <w:lang w:val="en-US"/>
              </w:rPr>
              <w:t xml:space="preserve">HARDSKILLS </w:t>
            </w:r>
            <w:r w:rsidRPr="00D15A8A">
              <w:rPr>
                <w:rFonts w:ascii="Times New Roman" w:hAnsi="Times New Roman"/>
                <w:sz w:val="24"/>
                <w:szCs w:val="24"/>
              </w:rPr>
              <w:t>).</w:t>
            </w:r>
          </w:p>
        </w:tc>
      </w:tr>
      <w:tr w:rsidR="00164F9F" w:rsidRPr="00F47AB2" w:rsidTr="00D3480F">
        <w:tc>
          <w:tcPr>
            <w:tcW w:w="2410" w:type="dxa"/>
            <w:vMerge w:val="restart"/>
          </w:tcPr>
          <w:p w:rsidR="00D3480F" w:rsidRPr="00D15A8A" w:rsidRDefault="00D3480F" w:rsidP="00D348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D15A8A">
              <w:rPr>
                <w:rFonts w:ascii="Times New Roman" w:hAnsi="Times New Roman" w:cs="Times New Roman"/>
                <w:sz w:val="24"/>
                <w:szCs w:val="24"/>
                <w:lang w:val="en-US"/>
              </w:rPr>
              <w:t>Theoretical knowledge and practical skills specific to this area</w:t>
            </w:r>
          </w:p>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en-US"/>
              </w:rPr>
            </w:pPr>
            <w:r w:rsidRPr="00D15A8A">
              <w:rPr>
                <w:rFonts w:ascii="Times New Roman" w:hAnsi="Times New Roman" w:cs="Times New Roman"/>
                <w:sz w:val="24"/>
                <w:szCs w:val="24"/>
                <w:lang w:val="en-US"/>
              </w:rPr>
              <w:t xml:space="preserve">PC </w:t>
            </w:r>
            <w:proofErr w:type="gramStart"/>
            <w:r w:rsidRPr="00D15A8A">
              <w:rPr>
                <w:rFonts w:ascii="Times New Roman" w:hAnsi="Times New Roman" w:cs="Times New Roman"/>
                <w:sz w:val="24"/>
                <w:szCs w:val="24"/>
                <w:lang w:val="kk-KZ"/>
              </w:rPr>
              <w:t>1 .</w:t>
            </w:r>
            <w:proofErr w:type="gramEnd"/>
            <w:r w:rsidRPr="00D15A8A">
              <w:rPr>
                <w:rFonts w:ascii="Times New Roman" w:hAnsi="Times New Roman" w:cs="Times New Roman"/>
                <w:sz w:val="24"/>
                <w:szCs w:val="24"/>
                <w:lang w:val="kk-KZ"/>
              </w:rPr>
              <w:t xml:space="preserve"> </w:t>
            </w:r>
            <w:r w:rsidRPr="00D15A8A">
              <w:rPr>
                <w:rFonts w:ascii="Times New Roman" w:eastAsia="Times New Roman" w:hAnsi="Times New Roman" w:cs="Times New Roman"/>
                <w:bCs/>
                <w:sz w:val="24"/>
                <w:szCs w:val="24"/>
                <w:lang w:val="en-US"/>
              </w:rPr>
              <w:t xml:space="preserve">possess knowledge </w:t>
            </w:r>
            <w:r w:rsidRPr="00D15A8A">
              <w:rPr>
                <w:rFonts w:ascii="Times New Roman" w:eastAsia="Times New Roman" w:hAnsi="Times New Roman" w:cs="Times New Roman"/>
                <w:sz w:val="24"/>
                <w:szCs w:val="24"/>
                <w:lang w:val="en-US"/>
              </w:rPr>
              <w:t>in matters of soil and plant diagnostics, soil appraisal, rational technology for the use of fertilizers, taking into account the specifics of the soil and climatic zones of the Republic of Kazakhstan</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widowControl w:val="0"/>
              <w:tabs>
                <w:tab w:val="left" w:pos="993"/>
              </w:tabs>
              <w:jc w:val="both"/>
              <w:rPr>
                <w:rFonts w:ascii="Times New Roman" w:eastAsia="Times New Roman" w:hAnsi="Times New Roman" w:cs="Times New Roman"/>
                <w:sz w:val="24"/>
                <w:szCs w:val="24"/>
                <w:lang w:val="kk-KZ"/>
              </w:rPr>
            </w:pPr>
            <w:r w:rsidRPr="00D15A8A">
              <w:rPr>
                <w:rFonts w:ascii="Times New Roman" w:hAnsi="Times New Roman"/>
                <w:sz w:val="24"/>
                <w:szCs w:val="24"/>
                <w:lang w:val="en-US"/>
              </w:rPr>
              <w:t xml:space="preserve">PC </w:t>
            </w:r>
            <w:proofErr w:type="gramStart"/>
            <w:r w:rsidRPr="00D15A8A">
              <w:rPr>
                <w:rFonts w:ascii="Times New Roman" w:hAnsi="Times New Roman"/>
                <w:sz w:val="24"/>
                <w:szCs w:val="24"/>
                <w:lang w:val="en-US"/>
              </w:rPr>
              <w:t>2 .</w:t>
            </w:r>
            <w:proofErr w:type="gramEnd"/>
            <w:r w:rsidRPr="00D15A8A">
              <w:rPr>
                <w:rFonts w:ascii="Times New Roman" w:hAnsi="Times New Roman"/>
                <w:sz w:val="24"/>
                <w:szCs w:val="24"/>
                <w:lang w:val="en-US"/>
              </w:rPr>
              <w:t xml:space="preserve"> </w:t>
            </w:r>
            <w:r w:rsidRPr="00D15A8A">
              <w:rPr>
                <w:rFonts w:ascii="Times New Roman" w:eastAsia="Times New Roman" w:hAnsi="Times New Roman" w:cs="Times New Roman"/>
                <w:sz w:val="24"/>
                <w:szCs w:val="24"/>
                <w:lang w:val="en-US"/>
              </w:rPr>
              <w:t>develop business plans for the production of competitive products, marketing</w:t>
            </w:r>
            <w:r w:rsidRPr="00D15A8A">
              <w:rPr>
                <w:rFonts w:ascii="Times New Roman" w:hAnsi="Times New Roman"/>
                <w:sz w:val="24"/>
                <w:szCs w:val="24"/>
                <w:lang w:val="kk-KZ"/>
              </w:rPr>
              <w:t xml:space="preserve"> </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en-US"/>
              </w:rPr>
            </w:pPr>
            <w:r w:rsidRPr="00D15A8A">
              <w:rPr>
                <w:rFonts w:ascii="Times New Roman" w:hAnsi="Times New Roman"/>
                <w:sz w:val="24"/>
                <w:szCs w:val="24"/>
                <w:lang w:val="en-US"/>
              </w:rPr>
              <w:t xml:space="preserve">PC3. </w:t>
            </w:r>
            <w:r w:rsidRPr="00D15A8A">
              <w:rPr>
                <w:rFonts w:ascii="Times New Roman" w:eastAsia="Times New Roman" w:hAnsi="Times New Roman" w:cs="Times New Roman"/>
                <w:sz w:val="24"/>
                <w:szCs w:val="24"/>
                <w:lang w:val="en-US"/>
              </w:rPr>
              <w:t>understanding and responsibility to achieve the results set by the task in resource-saving technologies of agriculture</w:t>
            </w:r>
            <w:r w:rsidRPr="00D15A8A">
              <w:rPr>
                <w:rFonts w:ascii="Times New Roman" w:hAnsi="Times New Roman"/>
                <w:sz w:val="24"/>
                <w:szCs w:val="24"/>
                <w:lang w:val="en-US"/>
              </w:rPr>
              <w:t xml:space="preserve"> </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kk-KZ"/>
              </w:rPr>
            </w:pPr>
            <w:r w:rsidRPr="00D15A8A">
              <w:rPr>
                <w:rFonts w:ascii="Times New Roman" w:hAnsi="Times New Roman"/>
                <w:sz w:val="24"/>
                <w:szCs w:val="24"/>
                <w:lang w:val="en-US"/>
              </w:rPr>
              <w:t xml:space="preserve">PC </w:t>
            </w:r>
            <w:proofErr w:type="gramStart"/>
            <w:r w:rsidRPr="00D15A8A">
              <w:rPr>
                <w:rFonts w:ascii="Times New Roman" w:hAnsi="Times New Roman"/>
                <w:sz w:val="24"/>
                <w:szCs w:val="24"/>
                <w:lang w:val="en-US"/>
              </w:rPr>
              <w:t>4 .</w:t>
            </w:r>
            <w:proofErr w:type="gramEnd"/>
            <w:r w:rsidRPr="00D15A8A">
              <w:rPr>
                <w:rFonts w:ascii="Times New Roman" w:hAnsi="Times New Roman"/>
                <w:sz w:val="24"/>
                <w:szCs w:val="24"/>
                <w:lang w:val="en-US"/>
              </w:rPr>
              <w:t xml:space="preserve"> </w:t>
            </w:r>
            <w:r w:rsidRPr="00D15A8A">
              <w:rPr>
                <w:rFonts w:ascii="Times New Roman" w:eastAsia="Calibri" w:hAnsi="Times New Roman" w:cs="Times New Roman"/>
                <w:sz w:val="24"/>
                <w:szCs w:val="24"/>
                <w:lang w:val="kk-KZ"/>
              </w:rPr>
              <w:t xml:space="preserve">work on modern instruments to determine the chemical composition of plants, soils, fertilizers and ameliorants; </w:t>
            </w:r>
            <w:r w:rsidRPr="00D15A8A">
              <w:rPr>
                <w:rFonts w:ascii="Times New Roman" w:eastAsia="Times New Roman" w:hAnsi="Times New Roman" w:cs="Times New Roman"/>
                <w:sz w:val="24"/>
                <w:szCs w:val="24"/>
                <w:lang w:val="en-US"/>
              </w:rPr>
              <w:t xml:space="preserve">be responsible for your own health and safety and the health and safety of others </w:t>
            </w:r>
            <w:r w:rsidRPr="00D15A8A">
              <w:rPr>
                <w:rFonts w:ascii="Times New Roman" w:eastAsia="Calibri" w:hAnsi="Times New Roman" w:cs="Times New Roman"/>
                <w:sz w:val="24"/>
                <w:szCs w:val="24"/>
                <w:lang w:val="kk-KZ"/>
              </w:rPr>
              <w:t>; conduct agrochemical surveys of soils; selection of soil and plant samples; chemical analysis of soils, plants and fertilizers</w:t>
            </w:r>
            <w:r w:rsidRPr="00D15A8A">
              <w:rPr>
                <w:rFonts w:ascii="Times New Roman" w:hAnsi="Times New Roman"/>
                <w:sz w:val="24"/>
                <w:szCs w:val="24"/>
                <w:lang w:val="en-US"/>
              </w:rPr>
              <w:t xml:space="preserve"> </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en-US"/>
              </w:rPr>
            </w:pPr>
            <w:r w:rsidRPr="00D15A8A">
              <w:rPr>
                <w:rFonts w:ascii="Times New Roman" w:hAnsi="Times New Roman"/>
                <w:sz w:val="24"/>
                <w:szCs w:val="24"/>
                <w:lang w:val="en-US"/>
              </w:rPr>
              <w:t xml:space="preserve">PC 5. </w:t>
            </w:r>
            <w:r w:rsidRPr="00D15A8A">
              <w:rPr>
                <w:rFonts w:ascii="Times New Roman" w:eastAsia="Times New Roman" w:hAnsi="Times New Roman" w:cs="Times New Roman"/>
                <w:sz w:val="24"/>
                <w:szCs w:val="24"/>
                <w:lang w:val="en-US"/>
              </w:rPr>
              <w:t xml:space="preserve">manage </w:t>
            </w:r>
            <w:r w:rsidRPr="00D15A8A">
              <w:rPr>
                <w:rFonts w:ascii="Times New Roman" w:eastAsia="Times New Roman" w:hAnsi="Times New Roman" w:cs="Times New Roman"/>
                <w:sz w:val="24"/>
                <w:szCs w:val="24"/>
                <w:lang w:val="kk-KZ"/>
              </w:rPr>
              <w:t xml:space="preserve">a </w:t>
            </w:r>
            <w:r w:rsidRPr="00D15A8A">
              <w:rPr>
                <w:rFonts w:ascii="Times New Roman" w:eastAsia="Times New Roman" w:hAnsi="Times New Roman" w:cs="Times New Roman"/>
                <w:sz w:val="24"/>
                <w:szCs w:val="24"/>
                <w:lang w:val="en-US"/>
              </w:rPr>
              <w:t>group of employees with the assumption of responsibility for the result of their actions in the training and experimental areas</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en-US"/>
              </w:rPr>
            </w:pPr>
            <w:r w:rsidRPr="00D15A8A">
              <w:rPr>
                <w:rFonts w:ascii="Times New Roman" w:hAnsi="Times New Roman"/>
                <w:sz w:val="24"/>
                <w:szCs w:val="24"/>
                <w:lang w:val="kk-KZ"/>
              </w:rPr>
              <w:t xml:space="preserve">PC 6. </w:t>
            </w:r>
            <w:r w:rsidRPr="00D15A8A">
              <w:rPr>
                <w:rFonts w:ascii="Times New Roman" w:eastAsia="Times New Roman" w:hAnsi="Times New Roman" w:cs="Times New Roman"/>
                <w:sz w:val="24"/>
                <w:szCs w:val="24"/>
                <w:lang w:val="en-US"/>
              </w:rPr>
              <w:t xml:space="preserve">take responsibility for the development of professional knowledge and for the results of professional activity </w:t>
            </w:r>
            <w:r w:rsidRPr="00D15A8A">
              <w:rPr>
                <w:rFonts w:ascii="Times New Roman" w:eastAsia="Times New Roman" w:hAnsi="Times New Roman" w:cs="Times New Roman"/>
                <w:sz w:val="24"/>
                <w:szCs w:val="24"/>
                <w:lang w:val="kk-KZ"/>
              </w:rPr>
              <w:t>; be able to adjust their actions in accordance with the conditions of the working situation</w:t>
            </w:r>
          </w:p>
        </w:tc>
      </w:tr>
      <w:tr w:rsidR="00164F9F" w:rsidRPr="00F47AB2" w:rsidTr="00D3480F">
        <w:tc>
          <w:tcPr>
            <w:tcW w:w="2410" w:type="dxa"/>
            <w:vMerge/>
          </w:tcPr>
          <w:p w:rsidR="00164F9F" w:rsidRPr="00D15A8A" w:rsidRDefault="00164F9F" w:rsidP="00FC1640">
            <w:pPr>
              <w:rPr>
                <w:rFonts w:ascii="Times New Roman" w:hAnsi="Times New Roman"/>
                <w:sz w:val="24"/>
                <w:szCs w:val="24"/>
                <w:lang w:val="en-US"/>
              </w:rPr>
            </w:pPr>
          </w:p>
        </w:tc>
        <w:tc>
          <w:tcPr>
            <w:tcW w:w="6804" w:type="dxa"/>
          </w:tcPr>
          <w:p w:rsidR="00164F9F" w:rsidRPr="00D15A8A" w:rsidRDefault="00164F9F" w:rsidP="00164F9F">
            <w:pPr>
              <w:tabs>
                <w:tab w:val="left" w:pos="459"/>
              </w:tabs>
              <w:jc w:val="both"/>
              <w:rPr>
                <w:rFonts w:ascii="Times New Roman" w:hAnsi="Times New Roman"/>
                <w:sz w:val="24"/>
                <w:szCs w:val="24"/>
                <w:lang w:val="en-US"/>
              </w:rPr>
            </w:pPr>
            <w:r w:rsidRPr="00D15A8A">
              <w:rPr>
                <w:rFonts w:ascii="Times New Roman" w:eastAsia="Times New Roman" w:hAnsi="Times New Roman" w:cs="Times New Roman"/>
                <w:sz w:val="24"/>
                <w:szCs w:val="24"/>
                <w:lang w:val="kk-KZ"/>
              </w:rPr>
              <w:t xml:space="preserve">PC 7. correctly compose (write) a soil essay; </w:t>
            </w:r>
            <w:r w:rsidRPr="00D15A8A">
              <w:rPr>
                <w:rFonts w:ascii="Times New Roman" w:eastAsia="Calibri" w:hAnsi="Times New Roman" w:cs="Times New Roman"/>
                <w:sz w:val="24"/>
                <w:szCs w:val="24"/>
                <w:lang w:val="kk-KZ"/>
              </w:rPr>
              <w:t>describe the morphological features of soil profile horizons and give the full name of the soil</w:t>
            </w:r>
          </w:p>
        </w:tc>
      </w:tr>
    </w:tbl>
    <w:p w:rsidR="00E85615" w:rsidRPr="00D15A8A" w:rsidRDefault="00E85615" w:rsidP="00E85615">
      <w:pPr>
        <w:pStyle w:val="a5"/>
        <w:tabs>
          <w:tab w:val="left" w:pos="7251"/>
        </w:tabs>
        <w:spacing w:after="0" w:line="240" w:lineRule="auto"/>
        <w:ind w:left="0"/>
        <w:rPr>
          <w:rFonts w:ascii="Times New Roman" w:hAnsi="Times New Roman"/>
          <w:b/>
          <w:bCs/>
          <w:sz w:val="24"/>
          <w:szCs w:val="24"/>
          <w:lang w:val="kk-KZ"/>
        </w:rPr>
      </w:pPr>
    </w:p>
    <w:p w:rsidR="00E85615" w:rsidRPr="00D15A8A" w:rsidRDefault="00E85615" w:rsidP="00E85615">
      <w:pPr>
        <w:pStyle w:val="a5"/>
        <w:tabs>
          <w:tab w:val="left" w:pos="7251"/>
        </w:tabs>
        <w:spacing w:after="0" w:line="240" w:lineRule="auto"/>
        <w:ind w:left="0"/>
        <w:rPr>
          <w:rFonts w:ascii="Times New Roman" w:hAnsi="Times New Roman"/>
          <w:b/>
          <w:bCs/>
          <w:sz w:val="24"/>
          <w:szCs w:val="24"/>
          <w:lang w:val="kk-KZ"/>
        </w:rPr>
      </w:pPr>
    </w:p>
    <w:p w:rsidR="00D5194B" w:rsidRPr="00D15A8A" w:rsidRDefault="00D5194B" w:rsidP="00E85615">
      <w:pPr>
        <w:pStyle w:val="a5"/>
        <w:tabs>
          <w:tab w:val="left" w:pos="7251"/>
        </w:tabs>
        <w:spacing w:after="0" w:line="240" w:lineRule="auto"/>
        <w:ind w:left="0"/>
        <w:rPr>
          <w:rFonts w:ascii="Times New Roman" w:hAnsi="Times New Roman"/>
          <w:b/>
          <w:bCs/>
          <w:sz w:val="24"/>
          <w:szCs w:val="24"/>
          <w:lang w:val="kk-KZ"/>
        </w:rPr>
      </w:pPr>
    </w:p>
    <w:p w:rsidR="00E85615" w:rsidRPr="00D15A8A" w:rsidRDefault="00E85615" w:rsidP="00E85615">
      <w:pPr>
        <w:pStyle w:val="a5"/>
        <w:tabs>
          <w:tab w:val="left" w:pos="7251"/>
        </w:tabs>
        <w:spacing w:after="0" w:line="240" w:lineRule="auto"/>
        <w:ind w:left="0"/>
        <w:rPr>
          <w:rFonts w:ascii="Times New Roman" w:hAnsi="Times New Roman"/>
          <w:b/>
          <w:bCs/>
          <w:sz w:val="24"/>
          <w:szCs w:val="24"/>
          <w:lang w:val="kk-KZ"/>
        </w:rPr>
      </w:pPr>
      <w:r w:rsidRPr="00D15A8A">
        <w:rPr>
          <w:rFonts w:ascii="Times New Roman" w:hAnsi="Times New Roman"/>
          <w:b/>
          <w:bCs/>
          <w:sz w:val="24"/>
          <w:szCs w:val="24"/>
          <w:lang w:val="kk-KZ"/>
        </w:rPr>
        <w:t xml:space="preserve">3.1 Matrix for correlating the learning </w:t>
      </w:r>
      <w:r w:rsidRPr="00D15A8A">
        <w:rPr>
          <w:rFonts w:ascii="Times New Roman" w:hAnsi="Times New Roman"/>
          <w:b/>
          <w:bCs/>
          <w:sz w:val="24"/>
          <w:szCs w:val="24"/>
          <w:lang w:val="en-US"/>
        </w:rPr>
        <w:t>outcomes of the EP in general with the competencies being formed</w:t>
      </w:r>
    </w:p>
    <w:p w:rsidR="00E85615" w:rsidRPr="00D15A8A" w:rsidRDefault="00E85615" w:rsidP="00E85615">
      <w:pPr>
        <w:pStyle w:val="a5"/>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377"/>
        <w:gridCol w:w="648"/>
        <w:gridCol w:w="648"/>
        <w:gridCol w:w="572"/>
        <w:gridCol w:w="578"/>
        <w:gridCol w:w="584"/>
        <w:gridCol w:w="584"/>
        <w:gridCol w:w="584"/>
        <w:gridCol w:w="584"/>
        <w:gridCol w:w="584"/>
        <w:gridCol w:w="733"/>
        <w:gridCol w:w="733"/>
        <w:gridCol w:w="733"/>
        <w:gridCol w:w="727"/>
      </w:tblGrid>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BD68B6" w:rsidRPr="00D15A8A" w:rsidRDefault="00BD68B6" w:rsidP="00B85288">
            <w:pPr>
              <w:spacing w:after="0" w:line="240" w:lineRule="auto"/>
              <w:ind w:firstLine="142"/>
              <w:rPr>
                <w:rFonts w:ascii="Times New Roman" w:hAnsi="Times New Roman" w:cs="Times New Roman"/>
                <w:b/>
                <w:sz w:val="24"/>
                <w:szCs w:val="24"/>
                <w:lang w:val="en-US"/>
              </w:rPr>
            </w:pPr>
          </w:p>
        </w:tc>
        <w:tc>
          <w:tcPr>
            <w:tcW w:w="335" w:type="pct"/>
            <w:tcBorders>
              <w:top w:val="single" w:sz="8" w:space="0" w:color="000000"/>
              <w:left w:val="single" w:sz="4" w:space="0" w:color="auto"/>
              <w:bottom w:val="single" w:sz="8" w:space="0" w:color="000000"/>
              <w:right w:val="single" w:sz="4" w:space="0" w:color="auto"/>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00BD68B6" w:rsidRPr="00BB36B9">
              <w:rPr>
                <w:rFonts w:ascii="Times New Roman" w:eastAsia="Times New Roman" w:hAnsi="Times New Roman" w:cs="Times New Roman"/>
                <w:b/>
                <w:bCs/>
                <w:sz w:val="24"/>
                <w:szCs w:val="24"/>
              </w:rPr>
              <w:t> 1</w:t>
            </w:r>
          </w:p>
        </w:tc>
        <w:tc>
          <w:tcPr>
            <w:tcW w:w="335" w:type="pct"/>
            <w:tcBorders>
              <w:top w:val="single" w:sz="8" w:space="0" w:color="000000"/>
              <w:left w:val="single" w:sz="4" w:space="0" w:color="auto"/>
              <w:bottom w:val="single" w:sz="8" w:space="0" w:color="000000"/>
              <w:right w:val="single" w:sz="4" w:space="0" w:color="auto"/>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00BD68B6" w:rsidRPr="00BB36B9">
              <w:rPr>
                <w:rFonts w:ascii="Times New Roman" w:eastAsia="Times New Roman" w:hAnsi="Times New Roman" w:cs="Times New Roman"/>
                <w:b/>
                <w:bCs/>
                <w:sz w:val="24"/>
                <w:szCs w:val="24"/>
              </w:rPr>
              <w:t> 2</w:t>
            </w:r>
          </w:p>
        </w:tc>
        <w:tc>
          <w:tcPr>
            <w:tcW w:w="296" w:type="pct"/>
            <w:tcBorders>
              <w:top w:val="single" w:sz="8" w:space="0" w:color="000000"/>
              <w:left w:val="single" w:sz="4" w:space="0" w:color="auto"/>
              <w:bottom w:val="single" w:sz="8" w:space="0" w:color="000000"/>
              <w:right w:val="single" w:sz="4" w:space="0" w:color="auto"/>
            </w:tcBorders>
          </w:tcPr>
          <w:p w:rsidR="00BD68B6" w:rsidRPr="00BB36B9" w:rsidRDefault="00BB36B9" w:rsidP="0080509A">
            <w:pPr>
              <w:spacing w:after="0" w:line="20" w:lineRule="atLeast"/>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3</w:t>
            </w:r>
          </w:p>
        </w:tc>
        <w:tc>
          <w:tcPr>
            <w:tcW w:w="299" w:type="pct"/>
            <w:tcBorders>
              <w:top w:val="single" w:sz="8" w:space="0" w:color="000000"/>
              <w:left w:val="single" w:sz="4" w:space="0" w:color="auto"/>
              <w:bottom w:val="single" w:sz="8" w:space="0" w:color="000000"/>
              <w:right w:val="single" w:sz="8" w:space="0" w:color="000000"/>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4</w:t>
            </w:r>
          </w:p>
        </w:tc>
        <w:tc>
          <w:tcPr>
            <w:tcW w:w="302" w:type="pct"/>
            <w:tcBorders>
              <w:top w:val="single" w:sz="8" w:space="0" w:color="000000"/>
              <w:left w:val="single" w:sz="8" w:space="0" w:color="000000"/>
              <w:bottom w:val="single" w:sz="8" w:space="0" w:color="000000"/>
              <w:right w:val="single" w:sz="8" w:space="0" w:color="000000"/>
            </w:tcBorders>
            <w:hideMark/>
          </w:tcPr>
          <w:p w:rsidR="00BD68B6" w:rsidRPr="00BB36B9" w:rsidRDefault="00BB36B9" w:rsidP="0080509A">
            <w:pPr>
              <w:spacing w:after="0" w:line="240" w:lineRule="auto"/>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5</w:t>
            </w:r>
          </w:p>
          <w:p w:rsidR="00BD68B6" w:rsidRPr="00BB36B9" w:rsidRDefault="00BD68B6"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rPr>
              <w:t> </w:t>
            </w:r>
          </w:p>
        </w:tc>
        <w:tc>
          <w:tcPr>
            <w:tcW w:w="302" w:type="pct"/>
            <w:tcBorders>
              <w:top w:val="single" w:sz="8" w:space="0" w:color="000000"/>
              <w:left w:val="single" w:sz="8" w:space="0" w:color="000000"/>
              <w:bottom w:val="single" w:sz="8" w:space="0" w:color="000000"/>
              <w:right w:val="single" w:sz="8" w:space="0" w:color="000000"/>
            </w:tcBorders>
            <w:hideMark/>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6</w:t>
            </w:r>
          </w:p>
        </w:tc>
        <w:tc>
          <w:tcPr>
            <w:tcW w:w="302" w:type="pct"/>
            <w:tcBorders>
              <w:top w:val="single" w:sz="8" w:space="0" w:color="000000"/>
              <w:left w:val="single" w:sz="8" w:space="0" w:color="000000"/>
              <w:bottom w:val="single" w:sz="8" w:space="0" w:color="000000"/>
              <w:right w:val="single" w:sz="8" w:space="0" w:color="000000"/>
            </w:tcBorders>
            <w:hideMark/>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7</w:t>
            </w:r>
          </w:p>
        </w:tc>
        <w:tc>
          <w:tcPr>
            <w:tcW w:w="302" w:type="pct"/>
            <w:tcBorders>
              <w:top w:val="single" w:sz="8" w:space="0" w:color="000000"/>
              <w:left w:val="single" w:sz="8" w:space="0" w:color="000000"/>
              <w:bottom w:val="single" w:sz="8" w:space="0" w:color="000000"/>
              <w:right w:val="single" w:sz="8" w:space="0" w:color="000000"/>
            </w:tcBorders>
            <w:hideMark/>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8</w:t>
            </w:r>
          </w:p>
        </w:tc>
        <w:tc>
          <w:tcPr>
            <w:tcW w:w="302" w:type="pct"/>
            <w:tcBorders>
              <w:top w:val="single" w:sz="8" w:space="0" w:color="000000"/>
              <w:left w:val="single" w:sz="8" w:space="0" w:color="000000"/>
              <w:bottom w:val="single" w:sz="8" w:space="0" w:color="000000"/>
              <w:right w:val="single" w:sz="8" w:space="0" w:color="000000"/>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9</w:t>
            </w:r>
          </w:p>
        </w:tc>
        <w:tc>
          <w:tcPr>
            <w:tcW w:w="379" w:type="pct"/>
            <w:tcBorders>
              <w:top w:val="single" w:sz="8" w:space="0" w:color="000000"/>
              <w:left w:val="single" w:sz="8" w:space="0" w:color="000000"/>
              <w:bottom w:val="single" w:sz="8" w:space="0" w:color="000000"/>
              <w:right w:val="single" w:sz="8" w:space="0" w:color="000000"/>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10</w:t>
            </w:r>
          </w:p>
        </w:tc>
        <w:tc>
          <w:tcPr>
            <w:tcW w:w="379" w:type="pct"/>
            <w:tcBorders>
              <w:top w:val="single" w:sz="8" w:space="0" w:color="000000"/>
              <w:left w:val="single" w:sz="8" w:space="0" w:color="000000"/>
              <w:bottom w:val="single" w:sz="8" w:space="0" w:color="000000"/>
              <w:right w:val="single" w:sz="8" w:space="0" w:color="000000"/>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11</w:t>
            </w:r>
          </w:p>
        </w:tc>
        <w:tc>
          <w:tcPr>
            <w:tcW w:w="379" w:type="pct"/>
            <w:tcBorders>
              <w:top w:val="single" w:sz="8" w:space="0" w:color="000000"/>
              <w:left w:val="single" w:sz="8" w:space="0" w:color="000000"/>
              <w:bottom w:val="single" w:sz="8" w:space="0" w:color="000000"/>
              <w:right w:val="single" w:sz="4" w:space="0" w:color="auto"/>
            </w:tcBorders>
          </w:tcPr>
          <w:p w:rsidR="00BD68B6" w:rsidRPr="00BB36B9" w:rsidRDefault="00BB36B9" w:rsidP="0080509A">
            <w:pPr>
              <w:spacing w:after="0" w:line="20" w:lineRule="atLeast"/>
              <w:jc w:val="center"/>
              <w:rPr>
                <w:rFonts w:ascii="Times New Roman" w:eastAsia="Times New Roman" w:hAnsi="Times New Roman" w:cs="Times New Roman"/>
                <w:sz w:val="24"/>
                <w:szCs w:val="24"/>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12</w:t>
            </w:r>
          </w:p>
        </w:tc>
        <w:tc>
          <w:tcPr>
            <w:tcW w:w="379" w:type="pct"/>
            <w:tcBorders>
              <w:top w:val="single" w:sz="8" w:space="0" w:color="000000"/>
              <w:left w:val="single" w:sz="8" w:space="0" w:color="000000"/>
              <w:bottom w:val="single" w:sz="8" w:space="0" w:color="000000"/>
              <w:right w:val="single" w:sz="8" w:space="0" w:color="000000"/>
            </w:tcBorders>
          </w:tcPr>
          <w:p w:rsidR="00BD68B6" w:rsidRPr="00BB36B9" w:rsidRDefault="00BB36B9" w:rsidP="009428D5">
            <w:pPr>
              <w:spacing w:after="0" w:line="20" w:lineRule="atLeast"/>
              <w:jc w:val="center"/>
              <w:rPr>
                <w:rFonts w:ascii="Times New Roman" w:eastAsia="Times New Roman" w:hAnsi="Times New Roman" w:cs="Times New Roman"/>
                <w:sz w:val="24"/>
                <w:szCs w:val="24"/>
                <w:lang w:val="en-US"/>
              </w:rPr>
            </w:pPr>
            <w:r w:rsidRPr="00BB36B9">
              <w:rPr>
                <w:rFonts w:ascii="Times New Roman" w:eastAsia="Times New Roman" w:hAnsi="Times New Roman" w:cs="Times New Roman"/>
                <w:b/>
                <w:bCs/>
                <w:sz w:val="24"/>
                <w:szCs w:val="24"/>
                <w:lang w:val="en-US"/>
              </w:rPr>
              <w:t>LO</w:t>
            </w:r>
            <w:r w:rsidRPr="00BB36B9">
              <w:rPr>
                <w:rFonts w:ascii="Times New Roman" w:eastAsia="Times New Roman" w:hAnsi="Times New Roman" w:cs="Times New Roman"/>
                <w:b/>
                <w:bCs/>
                <w:sz w:val="24"/>
                <w:szCs w:val="24"/>
              </w:rPr>
              <w:t xml:space="preserve"> </w:t>
            </w:r>
            <w:r w:rsidR="00BD68B6" w:rsidRPr="00BB36B9">
              <w:rPr>
                <w:rFonts w:ascii="Times New Roman" w:eastAsia="Times New Roman" w:hAnsi="Times New Roman" w:cs="Times New Roman"/>
                <w:b/>
                <w:bCs/>
                <w:sz w:val="24"/>
                <w:szCs w:val="24"/>
              </w:rPr>
              <w:t>1</w:t>
            </w:r>
            <w:r w:rsidR="00BD68B6" w:rsidRPr="00BB36B9">
              <w:rPr>
                <w:rFonts w:ascii="Times New Roman" w:eastAsia="Times New Roman" w:hAnsi="Times New Roman" w:cs="Times New Roman"/>
                <w:b/>
                <w:bCs/>
                <w:sz w:val="24"/>
                <w:szCs w:val="24"/>
                <w:lang w:val="en-US"/>
              </w:rPr>
              <w:t>3</w:t>
            </w: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1</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2</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lang w:val="kk-KZ"/>
              </w:rPr>
            </w:pPr>
            <w:r w:rsidRPr="00BD68B6">
              <w:rPr>
                <w:rFonts w:ascii="Times New Roman" w:hAnsi="Times New Roman" w:cs="Times New Roman"/>
                <w:b/>
                <w:noProof/>
                <w:color w:val="FF0000"/>
                <w:sz w:val="24"/>
                <w:szCs w:val="24"/>
              </w:rPr>
              <w:t>+</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 xml:space="preserve">GC </w:t>
            </w:r>
            <w:r w:rsidRPr="00D15A8A">
              <w:rPr>
                <w:rFonts w:ascii="Times New Roman" w:eastAsia="Times New Roman" w:hAnsi="Times New Roman" w:cs="Times New Roman"/>
                <w:sz w:val="28"/>
                <w:szCs w:val="28"/>
              </w:rPr>
              <w:t>3</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r w:rsidRPr="00BD68B6">
              <w:rPr>
                <w:rFonts w:ascii="Times New Roman" w:hAnsi="Times New Roman" w:cs="Times New Roman"/>
                <w:color w:val="FF0000"/>
                <w:sz w:val="24"/>
                <w:szCs w:val="24"/>
                <w:lang w:val="kk-KZ"/>
              </w:rPr>
              <w:t>+</w:t>
            </w: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4</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b/>
                <w:color w:val="FF0000"/>
                <w:sz w:val="24"/>
                <w:szCs w:val="24"/>
              </w:rPr>
              <w:t>+</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 xml:space="preserve">GC </w:t>
            </w:r>
            <w:r w:rsidRPr="00D15A8A">
              <w:rPr>
                <w:rFonts w:ascii="Times New Roman" w:eastAsia="Times New Roman" w:hAnsi="Times New Roman" w:cs="Times New Roman"/>
                <w:sz w:val="28"/>
                <w:szCs w:val="28"/>
              </w:rPr>
              <w:t>5</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6</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3F5AB1" w:rsidRDefault="00BD68B6" w:rsidP="003F5AB1">
            <w:pPr>
              <w:spacing w:after="0" w:line="20" w:lineRule="atLeast"/>
              <w:ind w:firstLine="26"/>
              <w:rPr>
                <w:rFonts w:ascii="Times New Roman" w:eastAsia="Times New Roman" w:hAnsi="Times New Roman" w:cs="Times New Roman"/>
                <w:sz w:val="28"/>
                <w:szCs w:val="28"/>
                <w:lang w:val="en-US"/>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w:t>
            </w:r>
            <w:r w:rsidR="003F5AB1">
              <w:rPr>
                <w:rFonts w:ascii="Times New Roman" w:eastAsia="Times New Roman" w:hAnsi="Times New Roman" w:cs="Times New Roman"/>
                <w:sz w:val="28"/>
                <w:szCs w:val="28"/>
                <w:lang w:val="en-US"/>
              </w:rPr>
              <w:t>7</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PC 1</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40" w:lineRule="auto"/>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P</w:t>
            </w:r>
            <w:r w:rsidRPr="00D15A8A">
              <w:rPr>
                <w:rFonts w:ascii="Times New Roman" w:eastAsia="Times New Roman" w:hAnsi="Times New Roman" w:cs="Times New Roman"/>
                <w:sz w:val="28"/>
                <w:szCs w:val="28"/>
                <w:lang w:val="en-US"/>
              </w:rPr>
              <w:t>C</w:t>
            </w:r>
            <w:r w:rsidRPr="00D15A8A">
              <w:rPr>
                <w:rFonts w:ascii="Times New Roman" w:eastAsia="Times New Roman" w:hAnsi="Times New Roman" w:cs="Times New Roman"/>
                <w:sz w:val="28"/>
                <w:szCs w:val="28"/>
              </w:rPr>
              <w:t> 2</w:t>
            </w:r>
          </w:p>
        </w:tc>
        <w:tc>
          <w:tcPr>
            <w:tcW w:w="335" w:type="pct"/>
            <w:tcBorders>
              <w:top w:val="single" w:sz="8" w:space="0" w:color="000000"/>
              <w:left w:val="single" w:sz="4" w:space="0" w:color="auto"/>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rPr>
                <w:rFonts w:ascii="Times New Roman" w:hAnsi="Times New Roman" w:cs="Times New Roman"/>
                <w:color w:val="FF0000"/>
                <w:sz w:val="24"/>
                <w:szCs w:val="24"/>
                <w:lang w:val="kk-KZ"/>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tabs>
                <w:tab w:val="left" w:pos="149"/>
                <w:tab w:val="left" w:pos="196"/>
              </w:tabs>
              <w:spacing w:after="0" w:line="240" w:lineRule="auto"/>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noProof/>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PC3</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r w:rsidRPr="00BD68B6">
              <w:rPr>
                <w:rFonts w:ascii="Times New Roman" w:hAnsi="Times New Roman" w:cs="Times New Roman"/>
                <w:color w:val="FF0000"/>
                <w:sz w:val="24"/>
                <w:szCs w:val="24"/>
                <w:lang w:val="kk-KZ"/>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r w:rsidRPr="00BD68B6">
              <w:rPr>
                <w:rFonts w:ascii="Times New Roman" w:hAnsi="Times New Roman" w:cs="Times New Roman"/>
                <w:color w:val="FF0000"/>
                <w:sz w:val="24"/>
                <w:szCs w:val="24"/>
                <w:lang w:val="kk-KZ"/>
              </w:rPr>
              <w:t>+</w:t>
            </w: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P</w:t>
            </w:r>
            <w:r w:rsidRPr="00D15A8A">
              <w:rPr>
                <w:rFonts w:ascii="Times New Roman" w:eastAsia="Times New Roman" w:hAnsi="Times New Roman" w:cs="Times New Roman"/>
                <w:sz w:val="28"/>
                <w:szCs w:val="28"/>
                <w:lang w:val="en-US"/>
              </w:rPr>
              <w:t>C</w:t>
            </w:r>
            <w:r w:rsidRPr="00D15A8A">
              <w:rPr>
                <w:rFonts w:ascii="Times New Roman" w:eastAsia="Times New Roman" w:hAnsi="Times New Roman" w:cs="Times New Roman"/>
                <w:sz w:val="28"/>
                <w:szCs w:val="28"/>
              </w:rPr>
              <w:t> 4</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r w:rsidRPr="00BD68B6">
              <w:rPr>
                <w:rFonts w:ascii="Times New Roman" w:hAnsi="Times New Roman" w:cs="Times New Roman"/>
                <w:color w:val="FF0000"/>
                <w:sz w:val="24"/>
                <w:szCs w:val="24"/>
                <w:lang w:val="kk-KZ"/>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tabs>
                <w:tab w:val="left" w:pos="172"/>
              </w:tabs>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b/>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lang w:val="kk-KZ"/>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rPr>
              <w:t>PC5</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noProof/>
                <w:color w:val="FF0000"/>
                <w:sz w:val="24"/>
                <w:szCs w:val="24"/>
              </w:rPr>
            </w:pPr>
            <w:r w:rsidRPr="00BD68B6">
              <w:rPr>
                <w:rFonts w:ascii="Times New Roman" w:hAnsi="Times New Roman" w:cs="Times New Roman"/>
                <w:b/>
                <w:noProof/>
                <w:color w:val="FF0000"/>
                <w:sz w:val="24"/>
                <w:szCs w:val="24"/>
              </w:rPr>
              <w:t>+</w:t>
            </w: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1</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r w:rsidRPr="00BD68B6">
              <w:rPr>
                <w:rFonts w:ascii="Times New Roman" w:hAnsi="Times New Roman" w:cs="Times New Roman"/>
                <w:b/>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r>
      <w:tr w:rsidR="00BD68B6" w:rsidRPr="00D15A8A" w:rsidTr="00BD68B6">
        <w:trPr>
          <w:trHeight w:val="19"/>
        </w:trPr>
        <w:tc>
          <w:tcPr>
            <w:tcW w:w="71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BD68B6" w:rsidRPr="00D15A8A" w:rsidRDefault="00BD68B6" w:rsidP="0080509A">
            <w:pPr>
              <w:spacing w:after="0" w:line="20" w:lineRule="atLeast"/>
              <w:ind w:firstLine="26"/>
              <w:rPr>
                <w:rFonts w:ascii="Times New Roman" w:eastAsia="Times New Roman" w:hAnsi="Times New Roman" w:cs="Times New Roman"/>
                <w:sz w:val="28"/>
                <w:szCs w:val="28"/>
              </w:rPr>
            </w:pPr>
            <w:r w:rsidRPr="00D15A8A">
              <w:rPr>
                <w:rFonts w:ascii="Times New Roman" w:eastAsia="Times New Roman" w:hAnsi="Times New Roman" w:cs="Times New Roman"/>
                <w:sz w:val="28"/>
                <w:szCs w:val="28"/>
                <w:lang w:val="en-US"/>
              </w:rPr>
              <w:t>G</w:t>
            </w:r>
            <w:r w:rsidRPr="00D15A8A">
              <w:rPr>
                <w:rFonts w:ascii="Times New Roman" w:eastAsia="Times New Roman" w:hAnsi="Times New Roman" w:cs="Times New Roman"/>
                <w:sz w:val="28"/>
                <w:szCs w:val="28"/>
              </w:rPr>
              <w:t>C 2</w:t>
            </w: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35"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296" w:type="pct"/>
            <w:tcBorders>
              <w:top w:val="single" w:sz="8" w:space="0" w:color="000000"/>
              <w:left w:val="single" w:sz="4" w:space="0" w:color="auto"/>
              <w:bottom w:val="single" w:sz="8" w:space="0" w:color="000000"/>
              <w:right w:val="single" w:sz="4" w:space="0" w:color="auto"/>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299" w:type="pct"/>
            <w:tcBorders>
              <w:top w:val="single" w:sz="8" w:space="0" w:color="000000"/>
              <w:left w:val="single" w:sz="4" w:space="0" w:color="auto"/>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rsidR="00BD68B6" w:rsidRPr="00BD68B6" w:rsidRDefault="00BD68B6" w:rsidP="009602A7">
            <w:pPr>
              <w:spacing w:after="0" w:line="240" w:lineRule="auto"/>
              <w:jc w:val="center"/>
              <w:rPr>
                <w:rFonts w:ascii="Times New Roman" w:hAnsi="Times New Roman" w:cs="Times New Roman"/>
                <w:b/>
                <w:color w:val="FF0000"/>
                <w:sz w:val="24"/>
                <w:szCs w:val="24"/>
              </w:rPr>
            </w:pPr>
          </w:p>
        </w:tc>
        <w:tc>
          <w:tcPr>
            <w:tcW w:w="302"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r w:rsidRPr="00BD68B6">
              <w:rPr>
                <w:rFonts w:ascii="Times New Roman" w:hAnsi="Times New Roman" w:cs="Times New Roman"/>
                <w:color w:val="FF0000"/>
                <w:sz w:val="24"/>
                <w:szCs w:val="24"/>
              </w:rPr>
              <w:t>+</w:t>
            </w: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b/>
                <w:noProof/>
                <w:color w:val="FF0000"/>
                <w:sz w:val="24"/>
                <w:szCs w:val="24"/>
              </w:rPr>
            </w:pPr>
          </w:p>
        </w:tc>
        <w:tc>
          <w:tcPr>
            <w:tcW w:w="379" w:type="pct"/>
            <w:tcBorders>
              <w:top w:val="single" w:sz="8" w:space="0" w:color="000000"/>
              <w:left w:val="single" w:sz="8" w:space="0" w:color="000000"/>
              <w:bottom w:val="single" w:sz="8" w:space="0" w:color="000000"/>
              <w:right w:val="single" w:sz="4" w:space="0" w:color="auto"/>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c>
          <w:tcPr>
            <w:tcW w:w="379" w:type="pct"/>
            <w:tcBorders>
              <w:top w:val="single" w:sz="8" w:space="0" w:color="000000"/>
              <w:left w:val="single" w:sz="8" w:space="0" w:color="000000"/>
              <w:bottom w:val="single" w:sz="8" w:space="0" w:color="000000"/>
              <w:right w:val="single" w:sz="8" w:space="0" w:color="000000"/>
            </w:tcBorders>
          </w:tcPr>
          <w:p w:rsidR="00BD68B6" w:rsidRPr="00BD68B6" w:rsidRDefault="00BD68B6" w:rsidP="009602A7">
            <w:pPr>
              <w:spacing w:after="0" w:line="240" w:lineRule="auto"/>
              <w:jc w:val="center"/>
              <w:rPr>
                <w:rFonts w:ascii="Times New Roman" w:hAnsi="Times New Roman" w:cs="Times New Roman"/>
                <w:color w:val="FF0000"/>
                <w:sz w:val="24"/>
                <w:szCs w:val="24"/>
              </w:rPr>
            </w:pPr>
          </w:p>
        </w:tc>
      </w:tr>
    </w:tbl>
    <w:p w:rsidR="00E85615" w:rsidRPr="00D15A8A" w:rsidRDefault="00E85615" w:rsidP="00E85615">
      <w:pPr>
        <w:widowControl w:val="0"/>
        <w:tabs>
          <w:tab w:val="left" w:pos="1214"/>
        </w:tabs>
        <w:autoSpaceDE w:val="0"/>
        <w:autoSpaceDN w:val="0"/>
        <w:spacing w:before="65" w:after="0" w:line="240" w:lineRule="auto"/>
        <w:ind w:right="395"/>
        <w:jc w:val="both"/>
        <w:rPr>
          <w:sz w:val="24"/>
          <w:szCs w:val="24"/>
        </w:rPr>
        <w:sectPr w:rsidR="00E85615" w:rsidRPr="00D15A8A" w:rsidSect="00FC1640">
          <w:pgSz w:w="11906" w:h="16838"/>
          <w:pgMar w:top="1134" w:right="1134" w:bottom="851" w:left="1134" w:header="709" w:footer="709" w:gutter="0"/>
          <w:cols w:space="708"/>
          <w:docGrid w:linePitch="360"/>
        </w:sectPr>
      </w:pPr>
    </w:p>
    <w:p w:rsidR="00E85615" w:rsidRPr="00C57047" w:rsidRDefault="00E85615" w:rsidP="00C57047">
      <w:pPr>
        <w:pStyle w:val="a5"/>
        <w:widowControl w:val="0"/>
        <w:numPr>
          <w:ilvl w:val="0"/>
          <w:numId w:val="22"/>
        </w:numPr>
        <w:tabs>
          <w:tab w:val="left" w:pos="851"/>
        </w:tabs>
        <w:autoSpaceDE w:val="0"/>
        <w:autoSpaceDN w:val="0"/>
        <w:spacing w:before="65" w:after="0" w:line="240" w:lineRule="auto"/>
        <w:ind w:right="395"/>
        <w:jc w:val="center"/>
        <w:rPr>
          <w:rFonts w:ascii="Times New Roman" w:hAnsi="Times New Roman"/>
          <w:b/>
          <w:sz w:val="24"/>
          <w:szCs w:val="24"/>
          <w:lang w:val="en-US"/>
        </w:rPr>
      </w:pPr>
      <w:r w:rsidRPr="00D15A8A">
        <w:rPr>
          <w:rFonts w:ascii="Times New Roman" w:hAnsi="Times New Roman"/>
          <w:b/>
          <w:bCs/>
          <w:sz w:val="24"/>
          <w:szCs w:val="24"/>
          <w:lang w:val="en-US"/>
        </w:rPr>
        <w:lastRenderedPageBreak/>
        <w:t>MATRIX A OF THE INFLUENCE OF DISCIPLINE ON THE FORMATION OF LEARNING OUTCOMES AND INFORMATION ON LABOR INTENSITY</w:t>
      </w:r>
    </w:p>
    <w:tbl>
      <w:tblPr>
        <w:tblpPr w:leftFromText="180" w:rightFromText="180" w:vertAnchor="text" w:tblpX="-528"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675"/>
        <w:gridCol w:w="851"/>
        <w:gridCol w:w="567"/>
        <w:gridCol w:w="567"/>
        <w:gridCol w:w="2025"/>
        <w:gridCol w:w="3615"/>
        <w:gridCol w:w="172"/>
        <w:gridCol w:w="535"/>
        <w:gridCol w:w="11"/>
        <w:gridCol w:w="446"/>
        <w:gridCol w:w="539"/>
        <w:gridCol w:w="6"/>
        <w:gridCol w:w="447"/>
        <w:gridCol w:w="567"/>
        <w:gridCol w:w="522"/>
        <w:gridCol w:w="470"/>
        <w:gridCol w:w="567"/>
        <w:gridCol w:w="567"/>
        <w:gridCol w:w="567"/>
        <w:gridCol w:w="567"/>
        <w:gridCol w:w="567"/>
        <w:gridCol w:w="567"/>
        <w:gridCol w:w="567"/>
      </w:tblGrid>
      <w:tr w:rsidR="006C5FC4" w:rsidRPr="00D15A8A" w:rsidTr="00A207A9">
        <w:trPr>
          <w:trHeight w:val="149"/>
        </w:trPr>
        <w:tc>
          <w:tcPr>
            <w:tcW w:w="675" w:type="dxa"/>
            <w:vMerge w:val="restart"/>
          </w:tcPr>
          <w:p w:rsidR="00053988" w:rsidRPr="00D15A8A" w:rsidRDefault="00053988" w:rsidP="00A161D9">
            <w:pPr>
              <w:spacing w:after="0" w:line="240" w:lineRule="auto"/>
              <w:jc w:val="center"/>
              <w:rPr>
                <w:rFonts w:ascii="Times New Roman" w:eastAsia="Times New Roman" w:hAnsi="Times New Roman" w:cs="Times New Roman"/>
                <w:b/>
                <w:bCs/>
                <w:sz w:val="20"/>
                <w:szCs w:val="20"/>
                <w:lang w:val="en-US"/>
              </w:rPr>
            </w:pPr>
            <w:r w:rsidRPr="00D15A8A">
              <w:rPr>
                <w:rFonts w:ascii="Times New Roman" w:eastAsia="Times New Roman" w:hAnsi="Times New Roman" w:cs="Times New Roman"/>
                <w:b/>
                <w:bCs/>
                <w:sz w:val="20"/>
                <w:szCs w:val="20"/>
              </w:rPr>
              <w:t>№</w:t>
            </w:r>
          </w:p>
        </w:tc>
        <w:tc>
          <w:tcPr>
            <w:tcW w:w="851" w:type="dxa"/>
            <w:vMerge w:val="restart"/>
            <w:shd w:val="clear" w:color="auto" w:fill="auto"/>
          </w:tcPr>
          <w:p w:rsidR="00053988" w:rsidRPr="00D15A8A" w:rsidRDefault="00053988" w:rsidP="00A161D9">
            <w:pPr>
              <w:spacing w:after="0" w:line="240" w:lineRule="auto"/>
              <w:jc w:val="center"/>
              <w:rPr>
                <w:rFonts w:ascii="Times New Roman" w:eastAsia="Times New Roman" w:hAnsi="Times New Roman" w:cs="Times New Roman"/>
                <w:sz w:val="20"/>
                <w:szCs w:val="20"/>
              </w:rPr>
            </w:pPr>
            <w:r w:rsidRPr="00D15A8A">
              <w:rPr>
                <w:rFonts w:ascii="Times New Roman" w:eastAsia="Times New Roman" w:hAnsi="Times New Roman" w:cs="Times New Roman"/>
                <w:b/>
                <w:bCs/>
                <w:sz w:val="20"/>
                <w:szCs w:val="20"/>
                <w:lang w:val="en-US"/>
              </w:rPr>
              <w:t xml:space="preserve">Module </w:t>
            </w:r>
            <w:proofErr w:type="spellStart"/>
            <w:r w:rsidRPr="00D15A8A">
              <w:rPr>
                <w:rFonts w:ascii="Times New Roman" w:eastAsia="Times New Roman" w:hAnsi="Times New Roman" w:cs="Times New Roman"/>
                <w:b/>
                <w:bCs/>
                <w:sz w:val="20"/>
                <w:szCs w:val="20"/>
              </w:rPr>
              <w:t>name</w:t>
            </w:r>
            <w:proofErr w:type="spellEnd"/>
          </w:p>
        </w:tc>
        <w:tc>
          <w:tcPr>
            <w:tcW w:w="567" w:type="dxa"/>
            <w:vMerge w:val="restart"/>
            <w:shd w:val="clear" w:color="auto" w:fill="auto"/>
          </w:tcPr>
          <w:p w:rsidR="00053988" w:rsidRPr="00D15A8A" w:rsidRDefault="00053988" w:rsidP="00A161D9">
            <w:pPr>
              <w:spacing w:after="0" w:line="240" w:lineRule="auto"/>
              <w:jc w:val="center"/>
              <w:rPr>
                <w:rFonts w:ascii="Times New Roman" w:eastAsia="Times New Roman" w:hAnsi="Times New Roman" w:cs="Times New Roman"/>
                <w:sz w:val="20"/>
                <w:szCs w:val="20"/>
                <w:lang w:val="en-US"/>
              </w:rPr>
            </w:pPr>
            <w:r w:rsidRPr="00D15A8A">
              <w:rPr>
                <w:rFonts w:ascii="Times New Roman" w:eastAsia="Times New Roman" w:hAnsi="Times New Roman" w:cs="Times New Roman"/>
                <w:b/>
                <w:bCs/>
                <w:sz w:val="20"/>
                <w:szCs w:val="20"/>
                <w:lang w:val="en-US"/>
              </w:rPr>
              <w:t>Cycle</w:t>
            </w:r>
          </w:p>
        </w:tc>
        <w:tc>
          <w:tcPr>
            <w:tcW w:w="567" w:type="dxa"/>
            <w:vMerge w:val="restart"/>
            <w:shd w:val="clear" w:color="auto" w:fill="auto"/>
          </w:tcPr>
          <w:p w:rsidR="00053988" w:rsidRPr="00D15A8A" w:rsidRDefault="00053988" w:rsidP="00A161D9">
            <w:pPr>
              <w:spacing w:after="0" w:line="240" w:lineRule="auto"/>
              <w:jc w:val="center"/>
              <w:rPr>
                <w:rFonts w:ascii="Times New Roman" w:eastAsia="Times New Roman" w:hAnsi="Times New Roman" w:cs="Times New Roman"/>
                <w:sz w:val="20"/>
                <w:szCs w:val="20"/>
                <w:lang w:val="en-US"/>
              </w:rPr>
            </w:pPr>
            <w:r w:rsidRPr="00D15A8A">
              <w:rPr>
                <w:rFonts w:ascii="Times New Roman" w:eastAsia="Times New Roman" w:hAnsi="Times New Roman" w:cs="Times New Roman"/>
                <w:b/>
                <w:bCs/>
                <w:sz w:val="20"/>
                <w:szCs w:val="20"/>
                <w:lang w:val="en-US"/>
              </w:rPr>
              <w:t>Component</w:t>
            </w:r>
          </w:p>
        </w:tc>
        <w:tc>
          <w:tcPr>
            <w:tcW w:w="2025" w:type="dxa"/>
            <w:vMerge w:val="restart"/>
            <w:shd w:val="clear" w:color="auto" w:fill="auto"/>
          </w:tcPr>
          <w:p w:rsidR="00053988" w:rsidRPr="00D15A8A" w:rsidRDefault="00053988" w:rsidP="00A161D9">
            <w:pPr>
              <w:spacing w:after="0" w:line="240" w:lineRule="auto"/>
              <w:ind w:left="-66"/>
              <w:jc w:val="center"/>
              <w:rPr>
                <w:rFonts w:ascii="Times New Roman" w:eastAsia="Times New Roman" w:hAnsi="Times New Roman" w:cs="Times New Roman"/>
                <w:sz w:val="20"/>
                <w:szCs w:val="20"/>
              </w:rPr>
            </w:pPr>
            <w:proofErr w:type="spellStart"/>
            <w:r w:rsidRPr="00D15A8A">
              <w:rPr>
                <w:rFonts w:ascii="Times New Roman" w:eastAsia="Times New Roman" w:hAnsi="Times New Roman" w:cs="Times New Roman"/>
                <w:b/>
                <w:bCs/>
                <w:sz w:val="20"/>
                <w:szCs w:val="20"/>
              </w:rPr>
              <w:t>Component</w:t>
            </w:r>
            <w:proofErr w:type="spellEnd"/>
            <w:r w:rsidRPr="00D15A8A">
              <w:rPr>
                <w:rFonts w:ascii="Times New Roman" w:eastAsia="Times New Roman" w:hAnsi="Times New Roman" w:cs="Times New Roman"/>
                <w:b/>
                <w:bCs/>
                <w:sz w:val="20"/>
                <w:szCs w:val="20"/>
                <w:lang w:val="en-US"/>
              </w:rPr>
              <w:t xml:space="preserve"> </w:t>
            </w:r>
            <w:proofErr w:type="spellStart"/>
            <w:r w:rsidRPr="00D15A8A">
              <w:rPr>
                <w:rFonts w:ascii="Times New Roman" w:eastAsia="Times New Roman" w:hAnsi="Times New Roman" w:cs="Times New Roman"/>
                <w:b/>
                <w:bCs/>
                <w:sz w:val="20"/>
                <w:szCs w:val="20"/>
              </w:rPr>
              <w:t>Name</w:t>
            </w:r>
            <w:proofErr w:type="spellEnd"/>
          </w:p>
        </w:tc>
        <w:tc>
          <w:tcPr>
            <w:tcW w:w="3787" w:type="dxa"/>
            <w:gridSpan w:val="2"/>
            <w:vMerge w:val="restart"/>
            <w:shd w:val="clear" w:color="auto" w:fill="auto"/>
          </w:tcPr>
          <w:p w:rsidR="00053988" w:rsidRPr="00D15A8A" w:rsidRDefault="00053988" w:rsidP="00A161D9">
            <w:pPr>
              <w:spacing w:after="0" w:line="240" w:lineRule="auto"/>
              <w:jc w:val="center"/>
              <w:rPr>
                <w:rFonts w:ascii="Times New Roman" w:eastAsia="Times New Roman" w:hAnsi="Times New Roman" w:cs="Times New Roman"/>
                <w:sz w:val="20"/>
                <w:szCs w:val="20"/>
              </w:rPr>
            </w:pPr>
            <w:proofErr w:type="spellStart"/>
            <w:r w:rsidRPr="00D15A8A">
              <w:rPr>
                <w:rFonts w:ascii="Times New Roman" w:eastAsia="Times New Roman" w:hAnsi="Times New Roman" w:cs="Times New Roman"/>
                <w:b/>
                <w:bCs/>
                <w:sz w:val="20"/>
                <w:szCs w:val="20"/>
              </w:rPr>
              <w:t>Discipline</w:t>
            </w:r>
            <w:proofErr w:type="spellEnd"/>
            <w:r w:rsidRPr="00D15A8A">
              <w:rPr>
                <w:rFonts w:ascii="Times New Roman" w:eastAsia="Times New Roman" w:hAnsi="Times New Roman" w:cs="Times New Roman"/>
                <w:b/>
                <w:bCs/>
                <w:sz w:val="20"/>
                <w:szCs w:val="20"/>
                <w:lang w:val="en-US"/>
              </w:rPr>
              <w:t xml:space="preserve"> </w:t>
            </w:r>
            <w:proofErr w:type="spellStart"/>
            <w:r w:rsidRPr="00D15A8A">
              <w:rPr>
                <w:rFonts w:ascii="Times New Roman" w:eastAsia="Times New Roman" w:hAnsi="Times New Roman" w:cs="Times New Roman"/>
                <w:b/>
                <w:bCs/>
                <w:sz w:val="20"/>
                <w:szCs w:val="20"/>
              </w:rPr>
              <w:t>Summary</w:t>
            </w:r>
            <w:proofErr w:type="spellEnd"/>
          </w:p>
          <w:p w:rsidR="00053988" w:rsidRPr="00D15A8A" w:rsidRDefault="00053988" w:rsidP="00A161D9">
            <w:pPr>
              <w:spacing w:after="0" w:line="240" w:lineRule="auto"/>
              <w:jc w:val="center"/>
              <w:rPr>
                <w:rFonts w:ascii="Times New Roman" w:eastAsia="Times New Roman" w:hAnsi="Times New Roman" w:cs="Times New Roman"/>
                <w:sz w:val="20"/>
                <w:szCs w:val="20"/>
              </w:rPr>
            </w:pPr>
          </w:p>
        </w:tc>
        <w:tc>
          <w:tcPr>
            <w:tcW w:w="546" w:type="dxa"/>
            <w:gridSpan w:val="2"/>
            <w:vMerge w:val="restart"/>
            <w:shd w:val="clear" w:color="auto" w:fill="auto"/>
          </w:tcPr>
          <w:p w:rsidR="00053988" w:rsidRPr="00D15A8A" w:rsidRDefault="00053988" w:rsidP="00A161D9">
            <w:pPr>
              <w:spacing w:after="0" w:line="240" w:lineRule="auto"/>
              <w:jc w:val="center"/>
              <w:rPr>
                <w:rFonts w:ascii="Times New Roman" w:eastAsia="Times New Roman" w:hAnsi="Times New Roman" w:cs="Times New Roman"/>
                <w:sz w:val="20"/>
                <w:szCs w:val="20"/>
                <w:lang w:val="en-US"/>
              </w:rPr>
            </w:pPr>
            <w:proofErr w:type="spellStart"/>
            <w:r w:rsidRPr="00D15A8A">
              <w:rPr>
                <w:rFonts w:ascii="Times New Roman" w:eastAsia="Times New Roman" w:hAnsi="Times New Roman" w:cs="Times New Roman"/>
                <w:b/>
                <w:bCs/>
                <w:sz w:val="20"/>
                <w:szCs w:val="20"/>
              </w:rPr>
              <w:t>Number</w:t>
            </w:r>
            <w:proofErr w:type="spellEnd"/>
            <w:r w:rsidRPr="00D15A8A">
              <w:rPr>
                <w:rFonts w:ascii="Times New Roman" w:eastAsia="Times New Roman" w:hAnsi="Times New Roman" w:cs="Times New Roman"/>
                <w:b/>
                <w:bCs/>
                <w:sz w:val="20"/>
                <w:szCs w:val="20"/>
                <w:lang w:val="en-US"/>
              </w:rPr>
              <w:t xml:space="preserve"> </w:t>
            </w:r>
            <w:proofErr w:type="spellStart"/>
            <w:r w:rsidRPr="00D15A8A">
              <w:rPr>
                <w:rFonts w:ascii="Times New Roman" w:eastAsia="Times New Roman" w:hAnsi="Times New Roman" w:cs="Times New Roman"/>
                <w:b/>
                <w:bCs/>
                <w:sz w:val="20"/>
                <w:szCs w:val="20"/>
              </w:rPr>
              <w:t>of</w:t>
            </w:r>
            <w:proofErr w:type="spellEnd"/>
            <w:r w:rsidRPr="00D15A8A">
              <w:rPr>
                <w:rFonts w:ascii="Times New Roman" w:eastAsia="Times New Roman" w:hAnsi="Times New Roman" w:cs="Times New Roman"/>
                <w:b/>
                <w:bCs/>
                <w:sz w:val="20"/>
                <w:szCs w:val="20"/>
                <w:lang w:val="en-US"/>
              </w:rPr>
              <w:t xml:space="preserve"> credits </w:t>
            </w:r>
          </w:p>
        </w:tc>
        <w:tc>
          <w:tcPr>
            <w:tcW w:w="6966" w:type="dxa"/>
            <w:gridSpan w:val="14"/>
            <w:shd w:val="clear" w:color="auto" w:fill="auto"/>
          </w:tcPr>
          <w:p w:rsidR="00053988" w:rsidRPr="00D15A8A" w:rsidRDefault="00053988" w:rsidP="00A161D9">
            <w:pPr>
              <w:spacing w:after="0" w:line="240" w:lineRule="auto"/>
              <w:jc w:val="center"/>
              <w:rPr>
                <w:rFonts w:ascii="Times New Roman" w:eastAsia="Times New Roman" w:hAnsi="Times New Roman" w:cs="Times New Roman"/>
                <w:b/>
                <w:bCs/>
                <w:sz w:val="20"/>
                <w:szCs w:val="20"/>
                <w:lang w:val="en-US"/>
              </w:rPr>
            </w:pPr>
            <w:r w:rsidRPr="00D15A8A">
              <w:rPr>
                <w:rFonts w:ascii="Times New Roman" w:eastAsia="Times New Roman" w:hAnsi="Times New Roman" w:cs="Times New Roman"/>
                <w:b/>
                <w:bCs/>
                <w:sz w:val="20"/>
                <w:szCs w:val="20"/>
                <w:lang w:val="en-US"/>
              </w:rPr>
              <w:t>Formed</w:t>
            </w:r>
            <w:r w:rsidRPr="00D15A8A">
              <w:rPr>
                <w:rFonts w:ascii="Times New Roman" w:eastAsia="Times New Roman" w:hAnsi="Times New Roman" w:cs="Times New Roman"/>
                <w:b/>
                <w:bCs/>
                <w:sz w:val="20"/>
                <w:szCs w:val="20"/>
              </w:rPr>
              <w:t> </w:t>
            </w:r>
            <w:r w:rsidRPr="00D15A8A">
              <w:rPr>
                <w:rFonts w:ascii="Times New Roman" w:eastAsia="Times New Roman" w:hAnsi="Times New Roman" w:cs="Times New Roman"/>
                <w:b/>
                <w:bCs/>
                <w:sz w:val="20"/>
                <w:szCs w:val="20"/>
                <w:lang w:val="en-US"/>
              </w:rPr>
              <w:t>ER</w:t>
            </w:r>
            <w:r w:rsidRPr="00D15A8A">
              <w:rPr>
                <w:rFonts w:ascii="Times New Roman" w:eastAsia="Times New Roman" w:hAnsi="Times New Roman" w:cs="Times New Roman"/>
                <w:b/>
                <w:bCs/>
                <w:sz w:val="20"/>
                <w:szCs w:val="20"/>
              </w:rPr>
              <w:t> </w:t>
            </w:r>
          </w:p>
          <w:p w:rsidR="00053988" w:rsidRPr="00D15A8A" w:rsidRDefault="00053988" w:rsidP="00A161D9">
            <w:pPr>
              <w:spacing w:after="0" w:line="240" w:lineRule="auto"/>
              <w:jc w:val="center"/>
              <w:rPr>
                <w:rFonts w:ascii="Times New Roman" w:eastAsia="Times New Roman" w:hAnsi="Times New Roman" w:cs="Times New Roman"/>
                <w:b/>
                <w:bCs/>
                <w:sz w:val="20"/>
                <w:szCs w:val="20"/>
              </w:rPr>
            </w:pPr>
            <w:r w:rsidRPr="00D15A8A">
              <w:rPr>
                <w:rFonts w:ascii="Times New Roman" w:eastAsia="Times New Roman" w:hAnsi="Times New Roman" w:cs="Times New Roman"/>
                <w:b/>
                <w:bCs/>
                <w:sz w:val="20"/>
                <w:szCs w:val="20"/>
              </w:rPr>
              <w:t>(</w:t>
            </w:r>
            <w:proofErr w:type="spellStart"/>
            <w:r w:rsidRPr="00D15A8A">
              <w:rPr>
                <w:rFonts w:ascii="Times New Roman" w:eastAsia="Times New Roman" w:hAnsi="Times New Roman" w:cs="Times New Roman"/>
                <w:b/>
                <w:bCs/>
                <w:sz w:val="20"/>
                <w:szCs w:val="20"/>
              </w:rPr>
              <w:t>codes</w:t>
            </w:r>
            <w:proofErr w:type="spellEnd"/>
            <w:r w:rsidRPr="00D15A8A">
              <w:rPr>
                <w:rFonts w:ascii="Times New Roman" w:eastAsia="Times New Roman" w:hAnsi="Times New Roman" w:cs="Times New Roman"/>
                <w:b/>
                <w:bCs/>
                <w:sz w:val="20"/>
                <w:szCs w:val="20"/>
              </w:rPr>
              <w:t>)</w:t>
            </w:r>
          </w:p>
        </w:tc>
      </w:tr>
      <w:tr w:rsidR="006C5FC4" w:rsidRPr="00D15A8A" w:rsidTr="00A207A9">
        <w:trPr>
          <w:trHeight w:val="149"/>
        </w:trPr>
        <w:tc>
          <w:tcPr>
            <w:tcW w:w="675" w:type="dxa"/>
            <w:vMerge/>
          </w:tcPr>
          <w:p w:rsidR="00053988" w:rsidRPr="00D15A8A" w:rsidRDefault="00053988" w:rsidP="00A161D9">
            <w:pPr>
              <w:spacing w:after="0" w:line="240" w:lineRule="auto"/>
              <w:jc w:val="center"/>
              <w:rPr>
                <w:rFonts w:ascii="Times New Roman" w:hAnsi="Times New Roman" w:cs="Times New Roman"/>
                <w:b/>
                <w:sz w:val="20"/>
                <w:szCs w:val="20"/>
                <w:lang w:val="kk-KZ"/>
              </w:rPr>
            </w:pPr>
          </w:p>
        </w:tc>
        <w:tc>
          <w:tcPr>
            <w:tcW w:w="851" w:type="dxa"/>
            <w:vMerge/>
            <w:shd w:val="clear" w:color="auto" w:fill="auto"/>
          </w:tcPr>
          <w:p w:rsidR="00053988" w:rsidRPr="00D15A8A" w:rsidRDefault="00053988" w:rsidP="00A161D9">
            <w:pPr>
              <w:spacing w:after="0" w:line="240" w:lineRule="auto"/>
              <w:jc w:val="center"/>
              <w:rPr>
                <w:rFonts w:ascii="Times New Roman" w:hAnsi="Times New Roman" w:cs="Times New Roman"/>
                <w:b/>
                <w:sz w:val="20"/>
                <w:szCs w:val="20"/>
                <w:lang w:val="kk-KZ"/>
              </w:rPr>
            </w:pPr>
          </w:p>
        </w:tc>
        <w:tc>
          <w:tcPr>
            <w:tcW w:w="567" w:type="dxa"/>
            <w:vMerge/>
            <w:shd w:val="clear" w:color="auto" w:fill="auto"/>
          </w:tcPr>
          <w:p w:rsidR="00053988" w:rsidRPr="00D15A8A" w:rsidRDefault="00053988" w:rsidP="00A161D9">
            <w:pPr>
              <w:spacing w:after="0" w:line="240" w:lineRule="auto"/>
              <w:jc w:val="center"/>
              <w:rPr>
                <w:rFonts w:ascii="Times New Roman" w:hAnsi="Times New Roman" w:cs="Times New Roman"/>
                <w:b/>
                <w:sz w:val="20"/>
                <w:szCs w:val="20"/>
                <w:lang w:val="kk-KZ"/>
              </w:rPr>
            </w:pPr>
          </w:p>
        </w:tc>
        <w:tc>
          <w:tcPr>
            <w:tcW w:w="567" w:type="dxa"/>
            <w:vMerge/>
            <w:shd w:val="clear" w:color="auto" w:fill="auto"/>
          </w:tcPr>
          <w:p w:rsidR="00053988" w:rsidRPr="00D15A8A" w:rsidRDefault="00053988" w:rsidP="00A161D9">
            <w:pPr>
              <w:pStyle w:val="TableParagraph"/>
              <w:ind w:left="142"/>
              <w:jc w:val="center"/>
              <w:rPr>
                <w:b/>
                <w:sz w:val="20"/>
                <w:szCs w:val="20"/>
              </w:rPr>
            </w:pPr>
          </w:p>
        </w:tc>
        <w:tc>
          <w:tcPr>
            <w:tcW w:w="2025" w:type="dxa"/>
            <w:vMerge/>
            <w:shd w:val="clear" w:color="auto" w:fill="auto"/>
          </w:tcPr>
          <w:p w:rsidR="00053988" w:rsidRPr="00D15A8A" w:rsidRDefault="00053988" w:rsidP="00A161D9">
            <w:pPr>
              <w:pStyle w:val="TableParagraph"/>
              <w:ind w:left="17"/>
              <w:jc w:val="center"/>
              <w:rPr>
                <w:b/>
                <w:sz w:val="20"/>
                <w:szCs w:val="20"/>
              </w:rPr>
            </w:pPr>
          </w:p>
        </w:tc>
        <w:tc>
          <w:tcPr>
            <w:tcW w:w="3787" w:type="dxa"/>
            <w:gridSpan w:val="2"/>
            <w:vMerge/>
            <w:shd w:val="clear" w:color="auto" w:fill="auto"/>
          </w:tcPr>
          <w:p w:rsidR="00053988" w:rsidRPr="00D15A8A" w:rsidRDefault="00053988" w:rsidP="00A161D9">
            <w:pPr>
              <w:spacing w:after="0" w:line="240" w:lineRule="auto"/>
              <w:jc w:val="both"/>
              <w:rPr>
                <w:rFonts w:ascii="Times New Roman" w:hAnsi="Times New Roman" w:cs="Times New Roman"/>
                <w:b/>
                <w:sz w:val="20"/>
                <w:szCs w:val="20"/>
                <w:lang w:val="kk-KZ"/>
              </w:rPr>
            </w:pPr>
          </w:p>
        </w:tc>
        <w:tc>
          <w:tcPr>
            <w:tcW w:w="546" w:type="dxa"/>
            <w:gridSpan w:val="2"/>
            <w:vMerge/>
            <w:shd w:val="clear" w:color="auto" w:fill="auto"/>
          </w:tcPr>
          <w:p w:rsidR="00053988" w:rsidRPr="00D15A8A" w:rsidRDefault="00053988" w:rsidP="00A161D9">
            <w:pPr>
              <w:spacing w:after="0" w:line="240" w:lineRule="auto"/>
              <w:jc w:val="center"/>
              <w:rPr>
                <w:rFonts w:ascii="Times New Roman" w:hAnsi="Times New Roman" w:cs="Times New Roman"/>
                <w:b/>
                <w:sz w:val="20"/>
                <w:szCs w:val="20"/>
                <w:lang w:val="kk-KZ"/>
              </w:rPr>
            </w:pPr>
          </w:p>
        </w:tc>
        <w:tc>
          <w:tcPr>
            <w:tcW w:w="446" w:type="dxa"/>
            <w:shd w:val="clear" w:color="auto" w:fill="auto"/>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00053988" w:rsidRPr="00053988">
              <w:rPr>
                <w:rFonts w:ascii="Times New Roman" w:eastAsia="Times New Roman" w:hAnsi="Times New Roman" w:cs="Times New Roman"/>
                <w:b/>
                <w:bCs/>
                <w:sz w:val="20"/>
                <w:szCs w:val="20"/>
                <w:vertAlign w:val="superscript"/>
                <w:lang w:val="en-US"/>
              </w:rPr>
              <w:t>1</w:t>
            </w:r>
          </w:p>
        </w:tc>
        <w:tc>
          <w:tcPr>
            <w:tcW w:w="545" w:type="dxa"/>
            <w:gridSpan w:val="2"/>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2</w:t>
            </w:r>
          </w:p>
        </w:tc>
        <w:tc>
          <w:tcPr>
            <w:tcW w:w="44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3</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4</w:t>
            </w:r>
          </w:p>
        </w:tc>
        <w:tc>
          <w:tcPr>
            <w:tcW w:w="522"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5</w:t>
            </w:r>
          </w:p>
        </w:tc>
        <w:tc>
          <w:tcPr>
            <w:tcW w:w="470"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6</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7</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8</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9</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10</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11</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12</w:t>
            </w:r>
          </w:p>
        </w:tc>
        <w:tc>
          <w:tcPr>
            <w:tcW w:w="567" w:type="dxa"/>
          </w:tcPr>
          <w:p w:rsidR="00053988" w:rsidRPr="00053988" w:rsidRDefault="00E526C4" w:rsidP="00A161D9">
            <w:pPr>
              <w:spacing w:after="0" w:line="240" w:lineRule="auto"/>
              <w:ind w:left="-100" w:right="-117" w:hanging="8"/>
              <w:jc w:val="center"/>
              <w:rPr>
                <w:rFonts w:ascii="Times New Roman" w:eastAsia="Times New Roman" w:hAnsi="Times New Roman" w:cs="Times New Roman"/>
                <w:b/>
                <w:bCs/>
                <w:sz w:val="20"/>
                <w:szCs w:val="20"/>
                <w:vertAlign w:val="superscript"/>
                <w:lang w:val="en-US"/>
              </w:rPr>
            </w:pPr>
            <w:r>
              <w:rPr>
                <w:rFonts w:ascii="Times New Roman" w:eastAsia="Times New Roman" w:hAnsi="Times New Roman" w:cs="Times New Roman"/>
                <w:b/>
                <w:bCs/>
                <w:sz w:val="20"/>
                <w:szCs w:val="20"/>
                <w:vertAlign w:val="superscript"/>
                <w:lang w:val="en-US"/>
              </w:rPr>
              <w:t>LO</w:t>
            </w:r>
            <w:r w:rsidRPr="00053988">
              <w:rPr>
                <w:rFonts w:ascii="Times New Roman" w:eastAsia="Times New Roman" w:hAnsi="Times New Roman" w:cs="Times New Roman"/>
                <w:b/>
                <w:bCs/>
                <w:sz w:val="20"/>
                <w:szCs w:val="20"/>
                <w:vertAlign w:val="superscript"/>
                <w:lang w:val="en-US"/>
              </w:rPr>
              <w:t xml:space="preserve"> </w:t>
            </w:r>
            <w:r w:rsidR="00053988" w:rsidRPr="00053988">
              <w:rPr>
                <w:rFonts w:ascii="Times New Roman" w:eastAsia="Times New Roman" w:hAnsi="Times New Roman" w:cs="Times New Roman"/>
                <w:b/>
                <w:bCs/>
                <w:sz w:val="20"/>
                <w:szCs w:val="20"/>
                <w:vertAlign w:val="superscript"/>
                <w:lang w:val="en-US"/>
              </w:rPr>
              <w:t>1</w:t>
            </w:r>
            <w:r w:rsidR="00053988">
              <w:rPr>
                <w:rFonts w:ascii="Times New Roman" w:eastAsia="Times New Roman" w:hAnsi="Times New Roman" w:cs="Times New Roman"/>
                <w:b/>
                <w:bCs/>
                <w:sz w:val="20"/>
                <w:szCs w:val="20"/>
                <w:vertAlign w:val="superscript"/>
                <w:lang w:val="en-US"/>
              </w:rPr>
              <w:t>3</w:t>
            </w:r>
          </w:p>
        </w:tc>
      </w:tr>
      <w:tr w:rsidR="008C7F43" w:rsidRPr="00D15A8A" w:rsidTr="00A207A9">
        <w:trPr>
          <w:trHeight w:val="149"/>
        </w:trPr>
        <w:tc>
          <w:tcPr>
            <w:tcW w:w="675" w:type="dxa"/>
          </w:tcPr>
          <w:p w:rsidR="008C7F43" w:rsidRPr="00A161D9" w:rsidRDefault="008C7F43" w:rsidP="008C7F43">
            <w:pPr>
              <w:pStyle w:val="a5"/>
              <w:numPr>
                <w:ilvl w:val="0"/>
                <w:numId w:val="39"/>
              </w:numPr>
              <w:spacing w:after="0" w:line="240" w:lineRule="auto"/>
              <w:jc w:val="center"/>
              <w:rPr>
                <w:rFonts w:ascii="Times New Roman" w:hAnsi="Times New Roman"/>
                <w:sz w:val="20"/>
                <w:szCs w:val="20"/>
                <w:lang w:val="en-US"/>
              </w:rPr>
            </w:pPr>
            <w:r w:rsidRPr="00A161D9">
              <w:rPr>
                <w:rFonts w:ascii="Times New Roman" w:hAnsi="Times New Roman"/>
                <w:sz w:val="20"/>
                <w:szCs w:val="20"/>
                <w:lang w:val="en-US"/>
              </w:rPr>
              <w:t>1</w:t>
            </w:r>
          </w:p>
        </w:tc>
        <w:tc>
          <w:tcPr>
            <w:tcW w:w="851" w:type="dxa"/>
            <w:vMerge w:val="restart"/>
            <w:shd w:val="clear" w:color="auto" w:fill="auto"/>
          </w:tcPr>
          <w:p w:rsidR="008C7F43" w:rsidRPr="00A161D9" w:rsidRDefault="008C7F43" w:rsidP="008C7F43">
            <w:pPr>
              <w:spacing w:after="0" w:line="240" w:lineRule="auto"/>
              <w:jc w:val="center"/>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Social Sciences Module</w:t>
            </w: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GED</w:t>
            </w: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OC</w:t>
            </w:r>
          </w:p>
        </w:tc>
        <w:tc>
          <w:tcPr>
            <w:tcW w:w="2025" w:type="dxa"/>
            <w:shd w:val="clear" w:color="auto" w:fill="auto"/>
          </w:tcPr>
          <w:p w:rsidR="008C7F43" w:rsidRPr="00A161D9" w:rsidRDefault="008C7F43" w:rsidP="008C7F43">
            <w:pPr>
              <w:spacing w:after="0" w:line="240" w:lineRule="auto"/>
              <w:ind w:right="-108"/>
              <w:rPr>
                <w:rFonts w:ascii="Times New Roman" w:hAnsi="Times New Roman" w:cs="Times New Roman"/>
                <w:color w:val="FF0000"/>
                <w:sz w:val="20"/>
                <w:szCs w:val="20"/>
                <w:lang w:val="en-US"/>
              </w:rPr>
            </w:pPr>
            <w:r w:rsidRPr="00A161D9">
              <w:rPr>
                <w:rFonts w:ascii="Times New Roman" w:eastAsia="Times New Roman" w:hAnsi="Times New Roman" w:cs="Times New Roman"/>
                <w:color w:val="FF0000"/>
                <w:sz w:val="20"/>
                <w:szCs w:val="20"/>
                <w:lang w:val="en-US"/>
              </w:rPr>
              <w:t xml:space="preserve">History of Kazakhstan                                                                                                                 </w:t>
            </w:r>
          </w:p>
        </w:tc>
        <w:tc>
          <w:tcPr>
            <w:tcW w:w="3787" w:type="dxa"/>
            <w:gridSpan w:val="2"/>
            <w:shd w:val="clear" w:color="auto" w:fill="auto"/>
          </w:tcPr>
          <w:p w:rsidR="008C7F43" w:rsidRPr="00A161D9" w:rsidRDefault="008C7F43" w:rsidP="008C7F43">
            <w:pPr>
              <w:widowControl w:val="0"/>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kk-KZ"/>
              </w:rPr>
              <w:t>Purpose:</w:t>
            </w:r>
            <w:r w:rsidRPr="00A161D9">
              <w:rPr>
                <w:rFonts w:ascii="Times New Roman" w:hAnsi="Times New Roman" w:cs="Times New Roman"/>
                <w:color w:val="FF0000"/>
                <w:sz w:val="20"/>
                <w:szCs w:val="20"/>
                <w:lang w:val="kk-KZ"/>
              </w:rPr>
              <w:t>The purpose of the discipline isformation of an objective idea of the history of Kazakhstan based on a deep understanding and scientific analysis of the main stages, patterns and originality of the historical development of Kazakhstan.</w:t>
            </w:r>
          </w:p>
          <w:p w:rsidR="008C7F43" w:rsidRPr="00A161D9" w:rsidRDefault="008C7F43" w:rsidP="008C7F43">
            <w:pPr>
              <w:widowControl w:val="0"/>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kk-KZ"/>
              </w:rPr>
              <w:t>Content:</w:t>
            </w:r>
            <w:r w:rsidRPr="00A161D9">
              <w:rPr>
                <w:rFonts w:ascii="Times New Roman" w:hAnsi="Times New Roman" w:cs="Times New Roman"/>
                <w:color w:val="FF0000"/>
                <w:sz w:val="20"/>
                <w:szCs w:val="20"/>
                <w:lang w:val="kk-KZ"/>
              </w:rPr>
              <w:t>Ancient people and the formation of nomadic civilization. Turkic civilization and the great steppe. Kazakh Khanate. Kazakhstan in the era of modern times. Kazakhstan as part of the Soviet administrative-command system. Declaration of Independence of Kazakhstan.</w:t>
            </w:r>
          </w:p>
          <w:p w:rsidR="008C7F43" w:rsidRPr="00A161D9" w:rsidRDefault="008C7F43" w:rsidP="008C7F43">
            <w:pPr>
              <w:widowControl w:val="0"/>
              <w:tabs>
                <w:tab w:val="left" w:pos="2478"/>
              </w:tabs>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546" w:type="dxa"/>
            <w:gridSpan w:val="2"/>
            <w:shd w:val="clear" w:color="auto" w:fill="auto"/>
          </w:tcPr>
          <w:p w:rsidR="008C7F43" w:rsidRPr="00D15A8A" w:rsidRDefault="008C7F43" w:rsidP="008C7F43">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46" w:type="dxa"/>
            <w:shd w:val="clear" w:color="auto" w:fill="auto"/>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545" w:type="dxa"/>
            <w:gridSpan w:val="2"/>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44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22" w:type="dxa"/>
          </w:tcPr>
          <w:p w:rsidR="008C7F43" w:rsidRPr="00D527B0" w:rsidRDefault="008C7F43" w:rsidP="008C7F43">
            <w:pPr>
              <w:spacing w:after="0" w:line="240" w:lineRule="auto"/>
              <w:rPr>
                <w:rFonts w:ascii="Times New Roman" w:hAnsi="Times New Roman" w:cs="Times New Roman"/>
                <w:sz w:val="20"/>
                <w:szCs w:val="20"/>
              </w:rPr>
            </w:pPr>
          </w:p>
        </w:tc>
        <w:tc>
          <w:tcPr>
            <w:tcW w:w="470"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b/>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r>
      <w:tr w:rsidR="006C5FC4" w:rsidRPr="00D15A8A" w:rsidTr="00A207A9">
        <w:trPr>
          <w:trHeight w:val="149"/>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t>2</w:t>
            </w: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GED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OC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Philosophy</w:t>
            </w:r>
          </w:p>
        </w:tc>
        <w:tc>
          <w:tcPr>
            <w:tcW w:w="3787" w:type="dxa"/>
            <w:gridSpan w:val="2"/>
            <w:shd w:val="clear" w:color="auto" w:fill="auto"/>
          </w:tcPr>
          <w:p w:rsidR="00053988" w:rsidRPr="00A161D9" w:rsidRDefault="00053988" w:rsidP="00A161D9">
            <w:pPr>
              <w:spacing w:after="0" w:line="240" w:lineRule="auto"/>
              <w:jc w:val="both"/>
              <w:rPr>
                <w:rFonts w:ascii="Times New Roman" w:hAnsi="Times New Roman" w:cs="Times New Roman"/>
                <w:b/>
                <w:color w:val="FF0000"/>
                <w:sz w:val="20"/>
                <w:szCs w:val="20"/>
                <w:lang w:val="kk-KZ"/>
              </w:rPr>
            </w:pPr>
            <w:r w:rsidRPr="00A161D9">
              <w:rPr>
                <w:rFonts w:ascii="Times New Roman" w:hAnsi="Times New Roman" w:cs="Times New Roman"/>
                <w:b/>
                <w:color w:val="FF0000"/>
                <w:sz w:val="20"/>
                <w:szCs w:val="20"/>
                <w:lang w:val="kk-KZ"/>
              </w:rPr>
              <w:t>Purpose:</w:t>
            </w:r>
            <w:r w:rsidRPr="00A161D9">
              <w:rPr>
                <w:rFonts w:ascii="Times New Roman" w:hAnsi="Times New Roman" w:cs="Times New Roman"/>
                <w:color w:val="FF0000"/>
                <w:sz w:val="20"/>
                <w:szCs w:val="20"/>
                <w:lang w:val="kk-KZ"/>
              </w:rPr>
              <w:t>The formation of a holistic idea among students about philosophy as a special form of knowledge of the world, about its main sections, problems and methods of studying them in the context of future professional activity. And also the formation of philosophical reflection, introspection and moral self-regulation among students.</w:t>
            </w:r>
          </w:p>
          <w:p w:rsidR="00053988" w:rsidRPr="00A161D9" w:rsidRDefault="00053988" w:rsidP="00A161D9">
            <w:pPr>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kk-KZ"/>
              </w:rPr>
              <w:t>Contents:</w:t>
            </w:r>
            <w:r w:rsidRPr="00A161D9">
              <w:rPr>
                <w:rFonts w:ascii="Times New Roman" w:hAnsi="Times New Roman" w:cs="Times New Roman"/>
                <w:color w:val="FF0000"/>
                <w:sz w:val="20"/>
                <w:szCs w:val="20"/>
                <w:lang w:val="kk-KZ"/>
              </w:rPr>
              <w:t xml:space="preserve">Emergence of a culture of thinking. Subject and method of philosophy. Fundamentals of philosophical understanding of the world: questions of consciousness, spirit and language. Being. Ontology and metaphysics. Cognition and creativity. Education, science, technology </w:t>
            </w:r>
            <w:r w:rsidRPr="00A161D9">
              <w:rPr>
                <w:rFonts w:ascii="Times New Roman" w:hAnsi="Times New Roman" w:cs="Times New Roman"/>
                <w:color w:val="FF0000"/>
                <w:sz w:val="20"/>
                <w:szCs w:val="20"/>
                <w:lang w:val="kk-KZ"/>
              </w:rPr>
              <w:lastRenderedPageBreak/>
              <w:t>and technology. Human philosophy and the world of values. Ethics. Philosophy of values. The subject of aesthetics as a field of philosophical knowledge. Philosophy of freedom. Philosophy of art. Society and culture. Philosophy of history. Philosophy of religion. "M</w:t>
            </w:r>
            <w:r w:rsidRPr="00A161D9">
              <w:rPr>
                <w:rFonts w:ascii="Times New Roman" w:hAnsi="Times New Roman" w:cs="Times New Roman"/>
                <w:color w:val="FF0000"/>
                <w:sz w:val="20"/>
                <w:szCs w:val="20"/>
                <w:lang w:val="en-US"/>
              </w:rPr>
              <w:t>an</w:t>
            </w:r>
            <w:r w:rsidRPr="00A161D9">
              <w:rPr>
                <w:rFonts w:ascii="Times New Roman" w:hAnsi="Times New Roman" w:cs="Times New Roman"/>
                <w:color w:val="FF0000"/>
                <w:sz w:val="20"/>
                <w:szCs w:val="20"/>
                <w:lang w:val="kk-KZ"/>
              </w:rPr>
              <w:t>gіlіk El" and "Modernization of  Public Consciousness" are a new Kazakhstan philosophy.</w:t>
            </w:r>
          </w:p>
        </w:tc>
        <w:tc>
          <w:tcPr>
            <w:tcW w:w="546" w:type="dxa"/>
            <w:gridSpan w:val="2"/>
            <w:shd w:val="clear" w:color="auto" w:fill="auto"/>
          </w:tcPr>
          <w:p w:rsidR="00053988" w:rsidRPr="00D15A8A" w:rsidRDefault="00053988" w:rsidP="00A161D9">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46" w:type="dxa"/>
            <w:shd w:val="clear" w:color="auto" w:fill="auto"/>
          </w:tcPr>
          <w:p w:rsidR="00053988" w:rsidRPr="00D527B0" w:rsidRDefault="00053988" w:rsidP="00A161D9">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545" w:type="dxa"/>
            <w:gridSpan w:val="2"/>
          </w:tcPr>
          <w:p w:rsidR="00053988" w:rsidRPr="00D527B0" w:rsidRDefault="00053988" w:rsidP="00A161D9">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44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22" w:type="dxa"/>
          </w:tcPr>
          <w:p w:rsidR="00053988" w:rsidRPr="00D527B0" w:rsidRDefault="00053988" w:rsidP="00A161D9">
            <w:pPr>
              <w:spacing w:after="0" w:line="240" w:lineRule="auto"/>
              <w:rPr>
                <w:rFonts w:ascii="Times New Roman" w:hAnsi="Times New Roman" w:cs="Times New Roman"/>
                <w:sz w:val="20"/>
                <w:szCs w:val="20"/>
              </w:rPr>
            </w:pPr>
          </w:p>
        </w:tc>
        <w:tc>
          <w:tcPr>
            <w:tcW w:w="470"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b/>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c>
          <w:tcPr>
            <w:tcW w:w="567" w:type="dxa"/>
          </w:tcPr>
          <w:p w:rsidR="00053988" w:rsidRPr="00D527B0" w:rsidRDefault="00053988" w:rsidP="00A161D9">
            <w:pPr>
              <w:spacing w:after="0" w:line="240" w:lineRule="auto"/>
              <w:rPr>
                <w:rFonts w:ascii="Times New Roman" w:hAnsi="Times New Roman" w:cs="Times New Roman"/>
                <w:sz w:val="20"/>
                <w:szCs w:val="20"/>
              </w:rPr>
            </w:pPr>
          </w:p>
        </w:tc>
      </w:tr>
      <w:tr w:rsidR="008C7F43" w:rsidRPr="00D15A8A" w:rsidTr="00A207A9">
        <w:trPr>
          <w:trHeight w:val="149"/>
        </w:trPr>
        <w:tc>
          <w:tcPr>
            <w:tcW w:w="675" w:type="dxa"/>
          </w:tcPr>
          <w:p w:rsidR="008C7F43" w:rsidRPr="00A161D9" w:rsidRDefault="008C7F43" w:rsidP="008C7F43">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lastRenderedPageBreak/>
              <w:t>3</w:t>
            </w:r>
          </w:p>
        </w:tc>
        <w:tc>
          <w:tcPr>
            <w:tcW w:w="851" w:type="dxa"/>
            <w:vMerge w:val="restart"/>
            <w:shd w:val="clear" w:color="auto" w:fill="auto"/>
          </w:tcPr>
          <w:p w:rsidR="008C7F43" w:rsidRPr="00A161D9" w:rsidRDefault="008C7F43" w:rsidP="008C7F43">
            <w:pPr>
              <w:spacing w:after="0" w:line="240" w:lineRule="auto"/>
              <w:jc w:val="center"/>
              <w:rPr>
                <w:rFonts w:ascii="Times New Roman" w:hAnsi="Times New Roman" w:cs="Times New Roman"/>
                <w:sz w:val="20"/>
                <w:szCs w:val="20"/>
                <w:lang w:val="kk-KZ"/>
              </w:rPr>
            </w:pPr>
            <w:r w:rsidRPr="00A161D9">
              <w:rPr>
                <w:rFonts w:ascii="Times New Roman" w:hAnsi="Times New Roman" w:cs="Times New Roman"/>
                <w:sz w:val="20"/>
                <w:szCs w:val="20"/>
                <w:lang w:val="kk-KZ"/>
              </w:rPr>
              <w:t>Socio-Political Knowledge</w:t>
            </w:r>
            <w:r w:rsidRPr="00A161D9">
              <w:rPr>
                <w:rFonts w:ascii="Times New Roman" w:hAnsi="Times New Roman" w:cs="Times New Roman"/>
                <w:sz w:val="20"/>
                <w:szCs w:val="20"/>
                <w:lang w:val="en-US"/>
              </w:rPr>
              <w:t xml:space="preserve">s </w:t>
            </w:r>
            <w:r w:rsidRPr="00A161D9">
              <w:rPr>
                <w:rFonts w:ascii="Times New Roman" w:hAnsi="Times New Roman" w:cs="Times New Roman"/>
                <w:sz w:val="20"/>
                <w:szCs w:val="20"/>
                <w:lang w:val="kk-KZ"/>
              </w:rPr>
              <w:t>Module</w:t>
            </w: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GED</w:t>
            </w: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OC</w:t>
            </w:r>
          </w:p>
        </w:tc>
        <w:tc>
          <w:tcPr>
            <w:tcW w:w="2025" w:type="dxa"/>
            <w:shd w:val="clear" w:color="auto" w:fill="auto"/>
          </w:tcPr>
          <w:p w:rsidR="008C7F43" w:rsidRPr="00A161D9" w:rsidRDefault="008C7F43" w:rsidP="008C7F43">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Sociology and political science</w:t>
            </w:r>
          </w:p>
        </w:tc>
        <w:tc>
          <w:tcPr>
            <w:tcW w:w="3787" w:type="dxa"/>
            <w:gridSpan w:val="2"/>
            <w:shd w:val="clear" w:color="auto" w:fill="auto"/>
          </w:tcPr>
          <w:p w:rsidR="008C7F43" w:rsidRPr="00A161D9" w:rsidRDefault="008C7F43" w:rsidP="008C7F43">
            <w:pPr>
              <w:spacing w:after="0" w:line="240" w:lineRule="auto"/>
              <w:jc w:val="both"/>
              <w:rPr>
                <w:rStyle w:val="y2iqfc"/>
                <w:rFonts w:ascii="Times New Roman" w:hAnsi="Times New Roman"/>
                <w:color w:val="FF0000"/>
                <w:sz w:val="20"/>
                <w:szCs w:val="20"/>
                <w:lang w:val="kk-KZ"/>
              </w:rPr>
            </w:pPr>
            <w:r w:rsidRPr="00A161D9">
              <w:rPr>
                <w:rFonts w:ascii="Times New Roman" w:hAnsi="Times New Roman" w:cs="Times New Roman"/>
                <w:b/>
                <w:color w:val="FF0000"/>
                <w:sz w:val="20"/>
                <w:szCs w:val="20"/>
                <w:lang w:val="kk-KZ"/>
              </w:rPr>
              <w:t>Purpose:</w:t>
            </w:r>
            <w:r w:rsidRPr="00A161D9">
              <w:rPr>
                <w:rStyle w:val="y2iqfc"/>
                <w:rFonts w:ascii="Times New Roman" w:hAnsi="Times New Roman"/>
                <w:color w:val="FF0000"/>
                <w:sz w:val="20"/>
                <w:szCs w:val="20"/>
                <w:lang w:val="kk-KZ"/>
              </w:rPr>
              <w:t>The goal of forming knowledge about social and political activities, explaining social and political processes and phenomena.</w:t>
            </w:r>
          </w:p>
          <w:p w:rsidR="008C7F43" w:rsidRPr="00A161D9" w:rsidRDefault="008C7F43" w:rsidP="008C7F43">
            <w:pPr>
              <w:spacing w:after="0" w:line="240" w:lineRule="auto"/>
              <w:jc w:val="both"/>
              <w:rPr>
                <w:rFonts w:ascii="Times New Roman" w:eastAsia="Calibri" w:hAnsi="Times New Roman" w:cs="Times New Roman"/>
                <w:color w:val="FF0000"/>
                <w:spacing w:val="-2"/>
                <w:sz w:val="20"/>
                <w:szCs w:val="20"/>
                <w:lang w:val="en-US"/>
              </w:rPr>
            </w:pPr>
            <w:r w:rsidRPr="00A161D9">
              <w:rPr>
                <w:rFonts w:ascii="Times New Roman" w:hAnsi="Times New Roman" w:cs="Times New Roman"/>
                <w:b/>
                <w:color w:val="FF0000"/>
                <w:sz w:val="20"/>
                <w:szCs w:val="20"/>
                <w:lang w:val="kk-KZ"/>
              </w:rPr>
              <w:t>Contents:</w:t>
            </w:r>
            <w:r w:rsidRPr="00A161D9">
              <w:rPr>
                <w:rFonts w:ascii="Times New Roman" w:eastAsia="Calibri" w:hAnsi="Times New Roman" w:cs="Times New Roman"/>
                <w:color w:val="FF0000"/>
                <w:spacing w:val="-2"/>
                <w:sz w:val="20"/>
                <w:szCs w:val="20"/>
                <w:lang w:val="en-US"/>
              </w:rPr>
              <w:t>Consideration of the system of socio-ethical values ​​of the society. Ways to use social, political, cultural, psychological institutions, features of youth policy in the modernization of Kazakhstani society and solve conflict situations in society and professional environment based on them.</w:t>
            </w:r>
            <w:r w:rsidRPr="00A161D9">
              <w:rPr>
                <w:rFonts w:ascii="Times New Roman" w:eastAsia="Calibri" w:hAnsi="Times New Roman" w:cs="Times New Roman"/>
                <w:color w:val="FF0000"/>
                <w:spacing w:val="-2"/>
                <w:sz w:val="20"/>
                <w:szCs w:val="20"/>
                <w:lang w:val="kk-KZ"/>
              </w:rPr>
              <w:t>To study the methods of analysis and interpretation of political institutions and processes, ideas about politics, power, state and civil society, to understand and use the methods and methods of sociological, comparative analysis, to understand the meaning and content of the political situation in the modern world. Analysis and classification of the main political institutions.</w:t>
            </w:r>
          </w:p>
        </w:tc>
        <w:tc>
          <w:tcPr>
            <w:tcW w:w="546" w:type="dxa"/>
            <w:gridSpan w:val="2"/>
            <w:shd w:val="clear" w:color="auto" w:fill="auto"/>
          </w:tcPr>
          <w:p w:rsidR="008C7F43" w:rsidRPr="00D15A8A" w:rsidRDefault="008C7F43" w:rsidP="008C7F43">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46" w:type="dxa"/>
            <w:shd w:val="clear" w:color="auto" w:fill="auto"/>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545" w:type="dxa"/>
            <w:gridSpan w:val="2"/>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44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22" w:type="dxa"/>
          </w:tcPr>
          <w:p w:rsidR="008C7F43" w:rsidRPr="00D527B0" w:rsidRDefault="008C7F43" w:rsidP="008C7F43">
            <w:pPr>
              <w:spacing w:after="0" w:line="240" w:lineRule="auto"/>
              <w:rPr>
                <w:rFonts w:ascii="Times New Roman" w:hAnsi="Times New Roman" w:cs="Times New Roman"/>
                <w:sz w:val="20"/>
                <w:szCs w:val="20"/>
              </w:rPr>
            </w:pPr>
          </w:p>
        </w:tc>
        <w:tc>
          <w:tcPr>
            <w:tcW w:w="470"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b/>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shd w:val="clear" w:color="auto" w:fill="auto"/>
          </w:tcPr>
          <w:p w:rsidR="008C7F43" w:rsidRPr="00D527B0" w:rsidRDefault="008C7F43" w:rsidP="008C7F43">
            <w:pPr>
              <w:spacing w:after="0" w:line="240" w:lineRule="auto"/>
              <w:rPr>
                <w:rFonts w:ascii="Times New Roman" w:hAnsi="Times New Roman" w:cs="Times New Roman"/>
                <w:sz w:val="20"/>
                <w:szCs w:val="20"/>
              </w:rPr>
            </w:pPr>
          </w:p>
        </w:tc>
      </w:tr>
      <w:tr w:rsidR="008C7F43" w:rsidRPr="00D15A8A" w:rsidTr="00A207A9">
        <w:trPr>
          <w:trHeight w:val="149"/>
        </w:trPr>
        <w:tc>
          <w:tcPr>
            <w:tcW w:w="675" w:type="dxa"/>
          </w:tcPr>
          <w:p w:rsidR="008C7F43" w:rsidRPr="00A161D9" w:rsidRDefault="008C7F43" w:rsidP="008C7F43">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t>4</w:t>
            </w:r>
          </w:p>
        </w:tc>
        <w:tc>
          <w:tcPr>
            <w:tcW w:w="851" w:type="dxa"/>
            <w:vMerge/>
            <w:shd w:val="clear" w:color="auto" w:fill="auto"/>
          </w:tcPr>
          <w:p w:rsidR="008C7F43" w:rsidRPr="00A161D9" w:rsidRDefault="008C7F43" w:rsidP="008C7F43">
            <w:pPr>
              <w:spacing w:after="0" w:line="240" w:lineRule="auto"/>
              <w:jc w:val="center"/>
              <w:rPr>
                <w:rFonts w:ascii="Times New Roman" w:hAnsi="Times New Roman" w:cs="Times New Roman"/>
                <w:sz w:val="20"/>
                <w:szCs w:val="20"/>
                <w:lang w:val="kk-KZ"/>
              </w:rPr>
            </w:pP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GED</w:t>
            </w:r>
          </w:p>
        </w:tc>
        <w:tc>
          <w:tcPr>
            <w:tcW w:w="567" w:type="dxa"/>
            <w:shd w:val="clear" w:color="auto" w:fill="auto"/>
          </w:tcPr>
          <w:p w:rsidR="008C7F43" w:rsidRPr="00A161D9" w:rsidRDefault="008C7F43" w:rsidP="008C7F43">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OC</w:t>
            </w:r>
          </w:p>
        </w:tc>
        <w:tc>
          <w:tcPr>
            <w:tcW w:w="2025" w:type="dxa"/>
            <w:shd w:val="clear" w:color="auto" w:fill="auto"/>
          </w:tcPr>
          <w:p w:rsidR="008C7F43" w:rsidRPr="00A161D9" w:rsidRDefault="008C7F43" w:rsidP="008C7F43">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Culturology and psychology</w:t>
            </w:r>
          </w:p>
        </w:tc>
        <w:tc>
          <w:tcPr>
            <w:tcW w:w="3787" w:type="dxa"/>
            <w:gridSpan w:val="2"/>
            <w:shd w:val="clear" w:color="auto" w:fill="auto"/>
          </w:tcPr>
          <w:p w:rsidR="008C7F43" w:rsidRPr="00A161D9" w:rsidRDefault="008C7F43" w:rsidP="008C7F43">
            <w:pPr>
              <w:spacing w:after="0" w:line="240" w:lineRule="auto"/>
              <w:ind w:right="142"/>
              <w:jc w:val="both"/>
              <w:rPr>
                <w:rFonts w:ascii="Times New Roman" w:hAnsi="Times New Roman"/>
                <w:color w:val="FF0000"/>
                <w:sz w:val="20"/>
                <w:szCs w:val="20"/>
                <w:lang w:val="kk-KZ"/>
              </w:rPr>
            </w:pPr>
            <w:r w:rsidRPr="00A161D9">
              <w:rPr>
                <w:rFonts w:ascii="Times New Roman" w:hAnsi="Times New Roman"/>
                <w:b/>
                <w:color w:val="FF0000"/>
                <w:sz w:val="20"/>
                <w:szCs w:val="20"/>
                <w:lang w:val="kk-KZ"/>
              </w:rPr>
              <w:t>Purpose:</w:t>
            </w:r>
            <w:r w:rsidRPr="00A161D9">
              <w:rPr>
                <w:rFonts w:ascii="Times New Roman" w:hAnsi="Times New Roman"/>
                <w:color w:val="FF0000"/>
                <w:sz w:val="20"/>
                <w:szCs w:val="20"/>
                <w:lang w:val="kk-KZ"/>
              </w:rPr>
              <w:t xml:space="preserve"> the formation of scientific knowledge of history, modern trends, current problems and methods for the development of culture and psychology, the skills of a systematic analysis of psychological phenomena.</w:t>
            </w:r>
          </w:p>
          <w:p w:rsidR="008C7F43" w:rsidRPr="00A161D9" w:rsidRDefault="008C7F43" w:rsidP="008C7F43">
            <w:pPr>
              <w:spacing w:after="0" w:line="240" w:lineRule="auto"/>
              <w:jc w:val="both"/>
              <w:rPr>
                <w:rFonts w:ascii="Times New Roman" w:hAnsi="Times New Roman"/>
                <w:color w:val="FF0000"/>
                <w:sz w:val="20"/>
                <w:szCs w:val="20"/>
                <w:lang w:val="en-US"/>
              </w:rPr>
            </w:pPr>
            <w:r w:rsidRPr="00A161D9">
              <w:rPr>
                <w:rFonts w:ascii="Times New Roman" w:hAnsi="Times New Roman"/>
                <w:b/>
                <w:color w:val="FF0000"/>
                <w:sz w:val="20"/>
                <w:szCs w:val="20"/>
                <w:lang w:val="kk-KZ"/>
              </w:rPr>
              <w:t>Contents:</w:t>
            </w:r>
            <w:r w:rsidRPr="00A161D9">
              <w:rPr>
                <w:rFonts w:ascii="Times New Roman" w:hAnsi="Times New Roman"/>
                <w:color w:val="FF0000"/>
                <w:sz w:val="20"/>
                <w:szCs w:val="20"/>
                <w:lang w:val="kk-KZ"/>
              </w:rPr>
              <w:t xml:space="preserve">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w:t>
            </w:r>
            <w:r w:rsidRPr="00A161D9">
              <w:rPr>
                <w:rFonts w:ascii="Times New Roman" w:hAnsi="Times New Roman"/>
                <w:color w:val="FF0000"/>
                <w:sz w:val="20"/>
                <w:szCs w:val="20"/>
                <w:lang w:val="kk-KZ"/>
              </w:rPr>
              <w:lastRenderedPageBreak/>
              <w:t>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tc>
        <w:tc>
          <w:tcPr>
            <w:tcW w:w="546" w:type="dxa"/>
            <w:gridSpan w:val="2"/>
            <w:shd w:val="clear" w:color="auto" w:fill="auto"/>
          </w:tcPr>
          <w:p w:rsidR="008C7F43" w:rsidRPr="00D15A8A" w:rsidRDefault="008C7F43" w:rsidP="008C7F43">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4</w:t>
            </w:r>
          </w:p>
        </w:tc>
        <w:tc>
          <w:tcPr>
            <w:tcW w:w="446" w:type="dxa"/>
            <w:shd w:val="clear" w:color="auto" w:fill="auto"/>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545" w:type="dxa"/>
            <w:gridSpan w:val="2"/>
          </w:tcPr>
          <w:p w:rsidR="008C7F43" w:rsidRPr="00D527B0" w:rsidRDefault="008C7F43" w:rsidP="008C7F43">
            <w:pPr>
              <w:spacing w:after="0" w:line="240" w:lineRule="auto"/>
              <w:rPr>
                <w:rFonts w:ascii="Times New Roman" w:hAnsi="Times New Roman" w:cs="Times New Roman"/>
                <w:color w:val="FF0000"/>
                <w:sz w:val="20"/>
                <w:szCs w:val="20"/>
              </w:rPr>
            </w:pPr>
            <w:proofErr w:type="spellStart"/>
            <w:r w:rsidRPr="00D527B0">
              <w:rPr>
                <w:rFonts w:ascii="Times New Roman" w:hAnsi="Times New Roman" w:cs="Times New Roman"/>
                <w:color w:val="FF0000"/>
                <w:sz w:val="20"/>
                <w:szCs w:val="20"/>
              </w:rPr>
              <w:t>√</w:t>
            </w:r>
            <w:proofErr w:type="spellEnd"/>
          </w:p>
        </w:tc>
        <w:tc>
          <w:tcPr>
            <w:tcW w:w="44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22" w:type="dxa"/>
          </w:tcPr>
          <w:p w:rsidR="008C7F43" w:rsidRPr="00D527B0" w:rsidRDefault="008C7F43" w:rsidP="008C7F43">
            <w:pPr>
              <w:spacing w:after="0" w:line="240" w:lineRule="auto"/>
              <w:rPr>
                <w:rFonts w:ascii="Times New Roman" w:hAnsi="Times New Roman" w:cs="Times New Roman"/>
                <w:sz w:val="20"/>
                <w:szCs w:val="20"/>
              </w:rPr>
            </w:pPr>
          </w:p>
        </w:tc>
        <w:tc>
          <w:tcPr>
            <w:tcW w:w="470"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b/>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tcPr>
          <w:p w:rsidR="008C7F43" w:rsidRPr="00D527B0" w:rsidRDefault="008C7F43" w:rsidP="008C7F43">
            <w:pPr>
              <w:spacing w:after="0" w:line="240" w:lineRule="auto"/>
              <w:rPr>
                <w:rFonts w:ascii="Times New Roman" w:hAnsi="Times New Roman" w:cs="Times New Roman"/>
                <w:sz w:val="20"/>
                <w:szCs w:val="20"/>
              </w:rPr>
            </w:pPr>
          </w:p>
        </w:tc>
        <w:tc>
          <w:tcPr>
            <w:tcW w:w="567" w:type="dxa"/>
            <w:shd w:val="clear" w:color="auto" w:fill="auto"/>
          </w:tcPr>
          <w:p w:rsidR="008C7F43" w:rsidRPr="00D527B0" w:rsidRDefault="008C7F43" w:rsidP="008C7F43">
            <w:pPr>
              <w:spacing w:after="0" w:line="240" w:lineRule="auto"/>
              <w:rPr>
                <w:rFonts w:ascii="Times New Roman" w:hAnsi="Times New Roman" w:cs="Times New Roman"/>
                <w:sz w:val="20"/>
                <w:szCs w:val="20"/>
              </w:rPr>
            </w:pPr>
          </w:p>
        </w:tc>
      </w:tr>
      <w:tr w:rsidR="006C5FC4" w:rsidRPr="00D15A8A" w:rsidTr="00A207A9">
        <w:trPr>
          <w:trHeight w:val="559"/>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lastRenderedPageBreak/>
              <w:t>5</w:t>
            </w:r>
          </w:p>
        </w:tc>
        <w:tc>
          <w:tcPr>
            <w:tcW w:w="851" w:type="dxa"/>
            <w:vMerge w:val="restart"/>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r w:rsidRPr="00A161D9">
              <w:rPr>
                <w:rFonts w:ascii="Times New Roman" w:hAnsi="Times New Roman" w:cs="Times New Roman"/>
                <w:sz w:val="20"/>
                <w:szCs w:val="20"/>
                <w:lang w:val="kk-KZ"/>
              </w:rPr>
              <w:t>Socio-ethnic development module</w:t>
            </w: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A161D9" w:rsidRDefault="00053988" w:rsidP="00A161D9">
            <w:pPr>
              <w:spacing w:after="0" w:line="240" w:lineRule="auto"/>
              <w:jc w:val="center"/>
              <w:rPr>
                <w:rFonts w:ascii="Times New Roman" w:hAnsi="Times New Roman" w:cs="Times New Roman"/>
                <w:sz w:val="20"/>
                <w:szCs w:val="20"/>
                <w:lang w:val="kk-KZ"/>
              </w:rPr>
            </w:pPr>
          </w:p>
          <w:p w:rsidR="00053988" w:rsidRPr="00161121" w:rsidRDefault="00053988" w:rsidP="00161121">
            <w:pPr>
              <w:spacing w:after="0" w:line="240" w:lineRule="auto"/>
              <w:rPr>
                <w:rFonts w:ascii="Times New Roman" w:hAnsi="Times New Roman" w:cs="Times New Roman"/>
                <w:sz w:val="20"/>
                <w:szCs w:val="20"/>
                <w:lang w:val="en-US"/>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lastRenderedPageBreak/>
              <w:t>GED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HSC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Ecosystem and law</w:t>
            </w:r>
          </w:p>
        </w:tc>
        <w:tc>
          <w:tcPr>
            <w:tcW w:w="3787" w:type="dxa"/>
            <w:gridSpan w:val="2"/>
            <w:shd w:val="clear" w:color="auto" w:fill="auto"/>
          </w:tcPr>
          <w:p w:rsidR="00053988" w:rsidRPr="00A161D9" w:rsidRDefault="00053988" w:rsidP="00A161D9">
            <w:pPr>
              <w:spacing w:after="0" w:line="240" w:lineRule="auto"/>
              <w:jc w:val="both"/>
              <w:rPr>
                <w:rFonts w:ascii="Times New Roman" w:eastAsia="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w:t>
            </w:r>
            <w:r w:rsidRPr="00A161D9">
              <w:rPr>
                <w:rFonts w:ascii="Times New Roman" w:hAnsi="Times New Roman" w:cs="Times New Roman"/>
                <w:b/>
                <w:color w:val="FF0000"/>
                <w:sz w:val="20"/>
                <w:szCs w:val="20"/>
                <w:lang w:val="kk-KZ"/>
              </w:rPr>
              <w:t>urpose:</w:t>
            </w:r>
            <w:r w:rsidRPr="00A161D9">
              <w:rPr>
                <w:rFonts w:ascii="Times New Roman" w:hAnsi="Times New Roman" w:cs="Times New Roman"/>
                <w:color w:val="FF0000"/>
                <w:sz w:val="20"/>
                <w:szCs w:val="20"/>
                <w:lang w:val="kk-KZ"/>
              </w:rPr>
              <w:t xml:space="preserve"> </w:t>
            </w:r>
            <w:r w:rsidRPr="00A161D9">
              <w:rPr>
                <w:rFonts w:ascii="Times New Roman" w:eastAsia="Times New Roman" w:hAnsi="Times New Roman" w:cs="Times New Roman"/>
                <w:color w:val="FF0000"/>
                <w:sz w:val="20"/>
                <w:szCs w:val="20"/>
                <w:lang w:val="en-US"/>
              </w:rPr>
              <w:t>Formation of integrated knowledge in the field of economics, law, anti-corruption culture, ecology and life safety, entrepreneurship, scientific research methods.</w:t>
            </w:r>
          </w:p>
          <w:p w:rsidR="00053988" w:rsidRPr="00A161D9" w:rsidRDefault="00053988" w:rsidP="00A161D9">
            <w:pPr>
              <w:spacing w:after="0" w:line="240" w:lineRule="auto"/>
              <w:jc w:val="both"/>
              <w:rPr>
                <w:rFonts w:ascii="Times New Roman" w:hAnsi="Times New Roman" w:cs="Times New Roman"/>
                <w:b/>
                <w:sz w:val="20"/>
                <w:szCs w:val="20"/>
                <w:lang w:val="kk-KZ"/>
              </w:rPr>
            </w:pPr>
            <w:r w:rsidRPr="00A161D9">
              <w:rPr>
                <w:rFonts w:ascii="Times New Roman" w:hAnsi="Times New Roman" w:cs="Times New Roman"/>
                <w:b/>
                <w:color w:val="FF0000"/>
                <w:sz w:val="20"/>
                <w:szCs w:val="20"/>
                <w:lang w:val="kk-KZ"/>
              </w:rPr>
              <w:t>Content:</w:t>
            </w:r>
            <w:r w:rsidRPr="00A161D9">
              <w:rPr>
                <w:rFonts w:ascii="Times New Roman" w:hAnsi="Times New Roman" w:cs="Times New Roman"/>
                <w:b/>
                <w:color w:val="FF0000"/>
                <w:sz w:val="20"/>
                <w:szCs w:val="20"/>
                <w:lang w:val="en-US"/>
              </w:rPr>
              <w:t xml:space="preserve"> </w:t>
            </w:r>
            <w:r w:rsidRPr="00A161D9">
              <w:rPr>
                <w:rFonts w:ascii="Times New Roman" w:hAnsi="Times New Roman" w:cs="Times New Roman"/>
                <w:color w:val="FF0000"/>
                <w:sz w:val="20"/>
                <w:szCs w:val="20"/>
                <w:lang w:val="kk-KZ"/>
              </w:rPr>
              <w:t xml:space="preserve">Fundamentals of safe human-nature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A161D9">
              <w:rPr>
                <w:rFonts w:ascii="Times New Roman" w:hAnsi="Times New Roman" w:cs="Times New Roman"/>
                <w:color w:val="FF0000"/>
                <w:sz w:val="20"/>
                <w:szCs w:val="20"/>
                <w:lang w:val="en-US"/>
              </w:rPr>
              <w:t xml:space="preserve">and </w:t>
            </w:r>
            <w:r w:rsidRPr="00A161D9">
              <w:rPr>
                <w:rStyle w:val="y2iqfc"/>
                <w:rFonts w:ascii="Times New Roman" w:hAnsi="Times New Roman" w:cs="Times New Roman"/>
                <w:color w:val="FF0000"/>
                <w:sz w:val="20"/>
                <w:szCs w:val="20"/>
                <w:lang w:val="en-US"/>
              </w:rPr>
              <w:t xml:space="preserve">compliance </w:t>
            </w:r>
            <w:r w:rsidRPr="00A161D9">
              <w:rPr>
                <w:rFonts w:ascii="Times New Roman" w:hAnsi="Times New Roman" w:cs="Times New Roman"/>
                <w:color w:val="FF0000"/>
                <w:sz w:val="20"/>
                <w:szCs w:val="20"/>
                <w:lang w:val="kk-KZ"/>
              </w:rPr>
              <w:t>of Kazakhstan</w:t>
            </w:r>
            <w:r w:rsidRPr="00A161D9">
              <w:rPr>
                <w:rFonts w:ascii="Times New Roman" w:hAnsi="Times New Roman" w:cs="Times New Roman"/>
                <w:color w:val="FF0000"/>
                <w:sz w:val="20"/>
                <w:szCs w:val="20"/>
                <w:lang w:val="en-US"/>
              </w:rPr>
              <w:t>’s</w:t>
            </w:r>
            <w:r w:rsidRPr="00A161D9">
              <w:rPr>
                <w:rFonts w:ascii="Times New Roman" w:hAnsi="Times New Roman" w:cs="Times New Roman"/>
                <w:color w:val="FF0000"/>
                <w:sz w:val="20"/>
                <w:szCs w:val="20"/>
                <w:lang w:val="kk-KZ"/>
              </w:rPr>
              <w:t xml:space="preserve"> law, obligations and guarantees of subjects, state regulation of public relations to ensure social progress.</w:t>
            </w:r>
            <w:r w:rsidRPr="00A161D9">
              <w:rPr>
                <w:rFonts w:ascii="Times New Roman" w:eastAsia="Times New Roman" w:hAnsi="Times New Roman" w:cs="Times New Roman"/>
                <w:color w:val="FF0000"/>
                <w:sz w:val="20"/>
                <w:szCs w:val="20"/>
                <w:lang w:val="en-US"/>
              </w:rPr>
              <w:t xml:space="preserve"> Application of scientific </w:t>
            </w:r>
            <w:proofErr w:type="spellStart"/>
            <w:r w:rsidRPr="00A161D9">
              <w:rPr>
                <w:rFonts w:ascii="Times New Roman" w:eastAsia="Times New Roman" w:hAnsi="Times New Roman" w:cs="Times New Roman"/>
                <w:color w:val="FF0000"/>
                <w:sz w:val="20"/>
                <w:szCs w:val="20"/>
              </w:rPr>
              <w:t>research</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methods</w:t>
            </w:r>
            <w:proofErr w:type="spellEnd"/>
            <w:r w:rsidRPr="00A161D9">
              <w:rPr>
                <w:rFonts w:ascii="Times New Roman" w:eastAsia="Times New Roman" w:hAnsi="Times New Roman" w:cs="Times New Roman"/>
                <w:color w:val="FF0000"/>
                <w:sz w:val="20"/>
                <w:szCs w:val="20"/>
              </w:rPr>
              <w:t>.</w:t>
            </w:r>
          </w:p>
        </w:tc>
        <w:tc>
          <w:tcPr>
            <w:tcW w:w="546" w:type="dxa"/>
            <w:gridSpan w:val="2"/>
            <w:shd w:val="clear" w:color="auto" w:fill="auto"/>
          </w:tcPr>
          <w:p w:rsidR="00053988" w:rsidRPr="00D15A8A" w:rsidRDefault="00053988" w:rsidP="00A161D9">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46" w:type="dxa"/>
            <w:shd w:val="clear" w:color="auto" w:fill="auto"/>
          </w:tcPr>
          <w:p w:rsidR="00053988" w:rsidRPr="00D15A8A" w:rsidRDefault="00053988" w:rsidP="00A161D9">
            <w:pPr>
              <w:spacing w:after="0" w:line="240" w:lineRule="auto"/>
              <w:rPr>
                <w:rFonts w:ascii="Times New Roman" w:hAnsi="Times New Roman" w:cs="Times New Roman"/>
                <w:sz w:val="20"/>
                <w:szCs w:val="20"/>
              </w:rPr>
            </w:pPr>
          </w:p>
        </w:tc>
        <w:tc>
          <w:tcPr>
            <w:tcW w:w="545" w:type="dxa"/>
            <w:gridSpan w:val="2"/>
          </w:tcPr>
          <w:p w:rsidR="00053988" w:rsidRPr="00D15A8A" w:rsidRDefault="00053988" w:rsidP="00A161D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6C5FC4" w:rsidRPr="00D15A8A" w:rsidTr="00A207A9">
        <w:trPr>
          <w:trHeight w:val="149"/>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t>6</w:t>
            </w: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auto" w:fill="auto"/>
          </w:tcPr>
          <w:p w:rsidR="008567A1" w:rsidRPr="008567A1" w:rsidRDefault="008567A1" w:rsidP="008567A1">
            <w:pPr>
              <w:spacing w:after="0" w:line="240" w:lineRule="auto"/>
              <w:rPr>
                <w:rFonts w:ascii="Times New Roman" w:hAnsi="Times New Roman" w:cs="Times New Roman"/>
                <w:sz w:val="20"/>
                <w:szCs w:val="20"/>
                <w:lang w:val="en-US"/>
              </w:rPr>
            </w:pPr>
            <w:r w:rsidRPr="008567A1">
              <w:rPr>
                <w:rFonts w:ascii="Times New Roman" w:hAnsi="Times New Roman" w:cs="Times New Roman"/>
                <w:sz w:val="20"/>
                <w:szCs w:val="20"/>
                <w:lang w:val="en-US"/>
              </w:rPr>
              <w:t>Basics of financial literacy</w:t>
            </w:r>
          </w:p>
          <w:p w:rsidR="00053988" w:rsidRPr="008567A1" w:rsidRDefault="008567A1" w:rsidP="008567A1">
            <w:pPr>
              <w:spacing w:after="0" w:line="240" w:lineRule="auto"/>
              <w:rPr>
                <w:rFonts w:ascii="Times New Roman" w:hAnsi="Times New Roman" w:cs="Times New Roman"/>
                <w:sz w:val="20"/>
                <w:szCs w:val="20"/>
                <w:lang w:val="kk-KZ"/>
              </w:rPr>
            </w:pPr>
            <w:r w:rsidRPr="008567A1">
              <w:rPr>
                <w:rFonts w:ascii="Times New Roman" w:hAnsi="Times New Roman" w:cs="Times New Roman"/>
                <w:sz w:val="20"/>
                <w:szCs w:val="20"/>
                <w:lang w:val="en-US"/>
              </w:rPr>
              <w:t xml:space="preserve"> </w:t>
            </w:r>
            <w:proofErr w:type="gramStart"/>
            <w:r w:rsidRPr="008567A1">
              <w:rPr>
                <w:rFonts w:ascii="Times New Roman" w:hAnsi="Times New Roman" w:cs="Times New Roman"/>
                <w:sz w:val="20"/>
                <w:szCs w:val="20"/>
                <w:lang w:val="en-US"/>
              </w:rPr>
              <w:t>management  and</w:t>
            </w:r>
            <w:proofErr w:type="gramEnd"/>
            <w:r w:rsidRPr="008567A1">
              <w:rPr>
                <w:rFonts w:ascii="Times New Roman" w:hAnsi="Times New Roman" w:cs="Times New Roman"/>
                <w:sz w:val="20"/>
                <w:szCs w:val="20"/>
                <w:lang w:val="en-US"/>
              </w:rPr>
              <w:t xml:space="preserve"> competent distribution of finances.</w:t>
            </w:r>
          </w:p>
        </w:tc>
        <w:tc>
          <w:tcPr>
            <w:tcW w:w="3787" w:type="dxa"/>
            <w:gridSpan w:val="2"/>
            <w:shd w:val="clear" w:color="auto" w:fill="auto"/>
          </w:tcPr>
          <w:p w:rsidR="008567A1" w:rsidRPr="008567A1" w:rsidRDefault="00053988" w:rsidP="008567A1">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color w:val="FF0000"/>
                <w:sz w:val="20"/>
                <w:szCs w:val="20"/>
                <w:lang w:val="en-US"/>
              </w:rPr>
              <w:t xml:space="preserve"> </w:t>
            </w:r>
            <w:r w:rsidR="008567A1" w:rsidRPr="008567A1">
              <w:rPr>
                <w:lang w:val="en-US"/>
              </w:rPr>
              <w:t xml:space="preserve"> </w:t>
            </w:r>
            <w:r w:rsidR="008567A1" w:rsidRPr="008567A1">
              <w:rPr>
                <w:rFonts w:ascii="Times New Roman" w:hAnsi="Times New Roman" w:cs="Times New Roman"/>
                <w:sz w:val="20"/>
                <w:szCs w:val="20"/>
                <w:lang w:val="en-US"/>
              </w:rPr>
              <w:t>The purpose of the discipline is to study personal and family financial resources, which are critical to achieving financial well-being.</w:t>
            </w:r>
          </w:p>
          <w:p w:rsidR="00053988" w:rsidRPr="00A161D9" w:rsidRDefault="008567A1" w:rsidP="008567A1">
            <w:pPr>
              <w:spacing w:after="0" w:line="240" w:lineRule="auto"/>
              <w:jc w:val="both"/>
              <w:rPr>
                <w:rFonts w:ascii="Times New Roman" w:eastAsia="Times New Roman" w:hAnsi="Times New Roman" w:cs="Times New Roman"/>
                <w:sz w:val="20"/>
                <w:szCs w:val="20"/>
                <w:lang w:val="kk-KZ"/>
              </w:rPr>
            </w:pPr>
            <w:r w:rsidRPr="008567A1">
              <w:rPr>
                <w:rFonts w:ascii="Times New Roman" w:hAnsi="Times New Roman" w:cs="Times New Roman"/>
                <w:sz w:val="20"/>
                <w:szCs w:val="20"/>
                <w:lang w:val="en-US"/>
              </w:rPr>
              <w:t>Contents of the discipline. 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546" w:type="dxa"/>
            <w:gridSpan w:val="2"/>
            <w:vMerge w:val="restart"/>
            <w:shd w:val="clear" w:color="auto" w:fill="auto"/>
          </w:tcPr>
          <w:p w:rsidR="00053988" w:rsidRDefault="00053988" w:rsidP="00A161D9">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rPr>
              <w:t>3</w:t>
            </w: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Default="00053988" w:rsidP="00A161D9">
            <w:pPr>
              <w:spacing w:after="0" w:line="240" w:lineRule="auto"/>
              <w:rPr>
                <w:rFonts w:ascii="Times New Roman" w:hAnsi="Times New Roman" w:cs="Times New Roman"/>
                <w:sz w:val="20"/>
                <w:szCs w:val="20"/>
                <w:lang w:val="kk-KZ"/>
              </w:rPr>
            </w:pPr>
          </w:p>
          <w:p w:rsidR="00053988" w:rsidRPr="002A554D" w:rsidRDefault="00053988" w:rsidP="00A161D9">
            <w:pPr>
              <w:spacing w:after="0" w:line="240" w:lineRule="auto"/>
              <w:rPr>
                <w:rFonts w:ascii="Times New Roman" w:hAnsi="Times New Roman" w:cs="Times New Roman"/>
                <w:sz w:val="20"/>
                <w:szCs w:val="20"/>
                <w:lang w:val="kk-KZ"/>
              </w:rPr>
            </w:pPr>
          </w:p>
        </w:tc>
        <w:tc>
          <w:tcPr>
            <w:tcW w:w="446" w:type="dxa"/>
            <w:shd w:val="clear" w:color="auto" w:fill="auto"/>
          </w:tcPr>
          <w:p w:rsidR="00053988" w:rsidRPr="00D15A8A" w:rsidRDefault="00053988" w:rsidP="00A161D9">
            <w:pPr>
              <w:spacing w:after="0" w:line="240" w:lineRule="auto"/>
              <w:rPr>
                <w:rFonts w:ascii="Times New Roman" w:hAnsi="Times New Roman" w:cs="Times New Roman"/>
                <w:sz w:val="20"/>
                <w:szCs w:val="20"/>
                <w:lang w:val="kk-KZ"/>
              </w:rPr>
            </w:pPr>
          </w:p>
        </w:tc>
        <w:tc>
          <w:tcPr>
            <w:tcW w:w="545" w:type="dxa"/>
            <w:gridSpan w:val="2"/>
          </w:tcPr>
          <w:p w:rsidR="00053988" w:rsidRPr="00D15A8A" w:rsidRDefault="00161121" w:rsidP="00A161D9">
            <w:pPr>
              <w:spacing w:after="0" w:line="240" w:lineRule="auto"/>
              <w:rPr>
                <w:rFonts w:ascii="Times New Roman" w:hAnsi="Times New Roman" w:cs="Times New Roman"/>
                <w:sz w:val="20"/>
                <w:szCs w:val="20"/>
                <w:lang w:val="kk-KZ"/>
              </w:rPr>
            </w:pPr>
            <w:proofErr w:type="spellStart"/>
            <w:r w:rsidRPr="00D15A8A">
              <w:rPr>
                <w:rFonts w:ascii="Times New Roman" w:hAnsi="Times New Roman" w:cs="Times New Roman"/>
                <w:sz w:val="20"/>
                <w:szCs w:val="20"/>
              </w:rPr>
              <w:t>√</w:t>
            </w:r>
            <w:proofErr w:type="spellEnd"/>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6C5FC4" w:rsidRPr="00D15A8A" w:rsidTr="00A207A9">
        <w:trPr>
          <w:trHeight w:val="4198"/>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kk-KZ"/>
              </w:rPr>
            </w:pPr>
            <w:r w:rsidRPr="00A161D9">
              <w:rPr>
                <w:rFonts w:ascii="Times New Roman" w:hAnsi="Times New Roman"/>
                <w:sz w:val="20"/>
                <w:szCs w:val="20"/>
                <w:lang w:val="kk-KZ"/>
              </w:rPr>
              <w:lastRenderedPageBreak/>
              <w:t>7</w:t>
            </w: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Abay studies</w:t>
            </w:r>
          </w:p>
        </w:tc>
        <w:tc>
          <w:tcPr>
            <w:tcW w:w="3787" w:type="dxa"/>
            <w:gridSpan w:val="2"/>
            <w:shd w:val="clear" w:color="auto" w:fill="auto"/>
          </w:tcPr>
          <w:p w:rsidR="00053988" w:rsidRPr="00A161D9" w:rsidRDefault="00053988" w:rsidP="00A161D9">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based on the creativity of </w:t>
            </w:r>
            <w:proofErr w:type="spellStart"/>
            <w:r w:rsidRPr="00A161D9">
              <w:rPr>
                <w:rFonts w:ascii="Times New Roman" w:hAnsi="Times New Roman" w:cs="Times New Roman"/>
                <w:color w:val="FF0000"/>
                <w:sz w:val="20"/>
                <w:szCs w:val="20"/>
                <w:lang w:val="en-US"/>
              </w:rPr>
              <w:t>A.Kunanbayev</w:t>
            </w:r>
            <w:proofErr w:type="spellEnd"/>
            <w:r w:rsidRPr="00A161D9">
              <w:rPr>
                <w:rFonts w:ascii="Times New Roman" w:hAnsi="Times New Roman" w:cs="Times New Roman"/>
                <w:color w:val="FF0000"/>
                <w:sz w:val="20"/>
                <w:szCs w:val="20"/>
                <w:lang w:val="en-US"/>
              </w:rPr>
              <w:t>, the preservation of the «national code» and in the project «</w:t>
            </w:r>
            <w:proofErr w:type="spellStart"/>
            <w:r w:rsidRPr="00A161D9">
              <w:rPr>
                <w:rFonts w:ascii="Times New Roman" w:hAnsi="Times New Roman" w:cs="Times New Roman"/>
                <w:color w:val="FF0000"/>
                <w:sz w:val="20"/>
                <w:szCs w:val="20"/>
                <w:lang w:val="en-US"/>
              </w:rPr>
              <w:t>Kazakhtanu</w:t>
            </w:r>
            <w:proofErr w:type="spellEnd"/>
            <w:r w:rsidRPr="00A161D9">
              <w:rPr>
                <w:rFonts w:ascii="Times New Roman" w:hAnsi="Times New Roman" w:cs="Times New Roman"/>
                <w:color w:val="FF0000"/>
                <w:sz w:val="20"/>
                <w:szCs w:val="20"/>
                <w:lang w:val="en-US"/>
              </w:rPr>
              <w:t>»</w:t>
            </w:r>
          </w:p>
          <w:p w:rsidR="00053988" w:rsidRPr="00A161D9" w:rsidRDefault="00053988" w:rsidP="00A161D9">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historical overview of the history of Kazakhstan and Kazakh literature of the XIX-XX centuries. Studies of </w:t>
            </w:r>
            <w:proofErr w:type="spellStart"/>
            <w:r w:rsidRPr="00A161D9">
              <w:rPr>
                <w:rFonts w:ascii="Times New Roman" w:hAnsi="Times New Roman" w:cs="Times New Roman"/>
                <w:color w:val="FF0000"/>
                <w:sz w:val="20"/>
                <w:szCs w:val="20"/>
                <w:lang w:val="en-US"/>
              </w:rPr>
              <w:t>Abai's</w:t>
            </w:r>
            <w:proofErr w:type="spellEnd"/>
            <w:r w:rsidRPr="00A161D9">
              <w:rPr>
                <w:rFonts w:ascii="Times New Roman" w:hAnsi="Times New Roman" w:cs="Times New Roman"/>
                <w:color w:val="FF0000"/>
                <w:sz w:val="20"/>
                <w:szCs w:val="20"/>
                <w:lang w:val="en-US"/>
              </w:rPr>
              <w:t xml:space="preserve"> legacy of the XX-XXI century. Chronology of </w:t>
            </w:r>
            <w:proofErr w:type="spellStart"/>
            <w:r w:rsidRPr="00A161D9">
              <w:rPr>
                <w:rFonts w:ascii="Times New Roman" w:hAnsi="Times New Roman" w:cs="Times New Roman"/>
                <w:color w:val="FF0000"/>
                <w:sz w:val="20"/>
                <w:szCs w:val="20"/>
                <w:lang w:val="en-US"/>
              </w:rPr>
              <w:t>Abai's</w:t>
            </w:r>
            <w:proofErr w:type="spellEnd"/>
            <w:r w:rsidRPr="00A161D9">
              <w:rPr>
                <w:rFonts w:ascii="Times New Roman" w:hAnsi="Times New Roman" w:cs="Times New Roman"/>
                <w:color w:val="FF0000"/>
                <w:sz w:val="20"/>
                <w:szCs w:val="20"/>
                <w:lang w:val="en-US"/>
              </w:rPr>
              <w:t xml:space="preserve"> creativity.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is a great poet, ethnographer, founder of Kazakh written literature.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is the compiler of the code of laws «The Position of </w:t>
            </w:r>
            <w:proofErr w:type="spellStart"/>
            <w:r w:rsidRPr="00A161D9">
              <w:rPr>
                <w:rFonts w:ascii="Times New Roman" w:hAnsi="Times New Roman" w:cs="Times New Roman"/>
                <w:color w:val="FF0000"/>
                <w:sz w:val="20"/>
                <w:szCs w:val="20"/>
                <w:lang w:val="en-US"/>
              </w:rPr>
              <w:t>Karamola</w:t>
            </w:r>
            <w:proofErr w:type="spellEnd"/>
            <w:r w:rsidRPr="00A161D9">
              <w:rPr>
                <w:rFonts w:ascii="Times New Roman" w:hAnsi="Times New Roman" w:cs="Times New Roman"/>
                <w:color w:val="FF0000"/>
                <w:sz w:val="20"/>
                <w:szCs w:val="20"/>
                <w:lang w:val="en-US"/>
              </w:rPr>
              <w:t xml:space="preserve">», social significance.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is a thinker, religious scholar, </w:t>
            </w:r>
            <w:proofErr w:type="gramStart"/>
            <w:r w:rsidRPr="00A161D9">
              <w:rPr>
                <w:rFonts w:ascii="Times New Roman" w:hAnsi="Times New Roman" w:cs="Times New Roman"/>
                <w:color w:val="FF0000"/>
                <w:sz w:val="20"/>
                <w:szCs w:val="20"/>
                <w:lang w:val="en-US"/>
              </w:rPr>
              <w:t>philosopher</w:t>
            </w:r>
            <w:proofErr w:type="gramEnd"/>
            <w:r w:rsidRPr="00A161D9">
              <w:rPr>
                <w:rFonts w:ascii="Times New Roman" w:hAnsi="Times New Roman" w:cs="Times New Roman"/>
                <w:color w:val="FF0000"/>
                <w:sz w:val="20"/>
                <w:szCs w:val="20"/>
                <w:lang w:val="en-US"/>
              </w:rPr>
              <w:t xml:space="preserve">. The role of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in education and science, the concept of a «Holistic person». «Words of </w:t>
            </w:r>
            <w:proofErr w:type="spellStart"/>
            <w:r w:rsidRPr="00A161D9">
              <w:rPr>
                <w:rFonts w:ascii="Times New Roman" w:hAnsi="Times New Roman" w:cs="Times New Roman"/>
                <w:color w:val="FF0000"/>
                <w:sz w:val="20"/>
                <w:szCs w:val="20"/>
                <w:lang w:val="en-US"/>
              </w:rPr>
              <w:t>Edification»by</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an epic novel by </w:t>
            </w:r>
            <w:proofErr w:type="spellStart"/>
            <w:r w:rsidRPr="00A161D9">
              <w:rPr>
                <w:rFonts w:ascii="Times New Roman" w:hAnsi="Times New Roman" w:cs="Times New Roman"/>
                <w:color w:val="FF0000"/>
                <w:sz w:val="20"/>
                <w:szCs w:val="20"/>
                <w:lang w:val="en-US"/>
              </w:rPr>
              <w:t>M.Auyezova</w:t>
            </w:r>
            <w:proofErr w:type="spellEnd"/>
            <w:r w:rsidRPr="00A161D9">
              <w:rPr>
                <w:rFonts w:ascii="Times New Roman" w:hAnsi="Times New Roman" w:cs="Times New Roman"/>
                <w:color w:val="FF0000"/>
                <w:sz w:val="20"/>
                <w:szCs w:val="20"/>
                <w:lang w:val="en-US"/>
              </w:rPr>
              <w:t xml:space="preserve"> «The Way of </w:t>
            </w:r>
            <w:proofErr w:type="spellStart"/>
            <w:r w:rsidRPr="00A161D9">
              <w:rPr>
                <w:rFonts w:ascii="Times New Roman" w:hAnsi="Times New Roman" w:cs="Times New Roman"/>
                <w:color w:val="FF0000"/>
                <w:sz w:val="20"/>
                <w:szCs w:val="20"/>
                <w:lang w:val="en-US"/>
              </w:rPr>
              <w:t>Abai</w:t>
            </w:r>
            <w:proofErr w:type="spellEnd"/>
            <w:proofErr w:type="gramStart"/>
            <w:r w:rsidRPr="00A161D9">
              <w:rPr>
                <w:rFonts w:ascii="Times New Roman" w:hAnsi="Times New Roman" w:cs="Times New Roman"/>
                <w:color w:val="FF0000"/>
                <w:sz w:val="20"/>
                <w:szCs w:val="20"/>
                <w:lang w:val="en-US"/>
              </w:rPr>
              <w:t>» .</w:t>
            </w:r>
            <w:proofErr w:type="gramEnd"/>
            <w:r w:rsidRPr="00A161D9">
              <w:rPr>
                <w:rFonts w:ascii="Times New Roman" w:hAnsi="Times New Roman" w:cs="Times New Roman"/>
                <w:color w:val="FF0000"/>
                <w:sz w:val="20"/>
                <w:szCs w:val="20"/>
                <w:lang w:val="en-US"/>
              </w:rPr>
              <w:t xml:space="preserve"> K. </w:t>
            </w:r>
            <w:proofErr w:type="spellStart"/>
            <w:r w:rsidRPr="00A161D9">
              <w:rPr>
                <w:rFonts w:ascii="Times New Roman" w:hAnsi="Times New Roman" w:cs="Times New Roman"/>
                <w:color w:val="FF0000"/>
                <w:sz w:val="20"/>
                <w:szCs w:val="20"/>
                <w:lang w:val="en-US"/>
              </w:rPr>
              <w:t>Tokayev</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Abai</w:t>
            </w:r>
            <w:proofErr w:type="spellEnd"/>
            <w:r w:rsidRPr="00A161D9">
              <w:rPr>
                <w:rFonts w:ascii="Times New Roman" w:hAnsi="Times New Roman" w:cs="Times New Roman"/>
                <w:color w:val="FF0000"/>
                <w:sz w:val="20"/>
                <w:szCs w:val="20"/>
                <w:lang w:val="en-US"/>
              </w:rPr>
              <w:t xml:space="preserve"> and Kazakhstan in the XXI century», role, significance.</w:t>
            </w:r>
          </w:p>
        </w:tc>
        <w:tc>
          <w:tcPr>
            <w:tcW w:w="546" w:type="dxa"/>
            <w:gridSpan w:val="2"/>
            <w:vMerge/>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p>
        </w:tc>
        <w:tc>
          <w:tcPr>
            <w:tcW w:w="446" w:type="dxa"/>
            <w:shd w:val="clear" w:color="auto" w:fill="auto"/>
          </w:tcPr>
          <w:p w:rsidR="00053988" w:rsidRPr="00E04CE0" w:rsidRDefault="00053988" w:rsidP="00A161D9">
            <w:pPr>
              <w:spacing w:after="0" w:line="240" w:lineRule="auto"/>
              <w:rPr>
                <w:rFonts w:ascii="Times New Roman" w:hAnsi="Times New Roman" w:cs="Times New Roman"/>
                <w:sz w:val="20"/>
                <w:szCs w:val="20"/>
                <w:lang w:val="en-US"/>
              </w:rPr>
            </w:pPr>
          </w:p>
        </w:tc>
        <w:tc>
          <w:tcPr>
            <w:tcW w:w="545" w:type="dxa"/>
            <w:gridSpan w:val="2"/>
          </w:tcPr>
          <w:p w:rsidR="00053988" w:rsidRPr="00D15A8A" w:rsidRDefault="00161121" w:rsidP="00A161D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6C5FC4" w:rsidRPr="00F47AB2" w:rsidTr="00A207A9">
        <w:trPr>
          <w:trHeight w:val="213"/>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kk-KZ"/>
              </w:rPr>
            </w:pP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Mukhtar</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studies</w:t>
            </w:r>
            <w:proofErr w:type="spellEnd"/>
          </w:p>
        </w:tc>
        <w:tc>
          <w:tcPr>
            <w:tcW w:w="3787" w:type="dxa"/>
            <w:gridSpan w:val="2"/>
            <w:shd w:val="clear" w:color="auto" w:fill="auto"/>
          </w:tcPr>
          <w:p w:rsidR="00053988" w:rsidRPr="00A161D9" w:rsidRDefault="00053988" w:rsidP="00A161D9">
            <w:pPr>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kk-KZ"/>
              </w:rPr>
              <w:t xml:space="preserve">Purpose: </w:t>
            </w:r>
            <w:r w:rsidRPr="00A161D9">
              <w:rPr>
                <w:rFonts w:ascii="Times New Roman" w:hAnsi="Times New Roman" w:cs="Times New Roman"/>
                <w:color w:val="FF0000"/>
                <w:sz w:val="20"/>
                <w:szCs w:val="20"/>
                <w:lang w:val="kk-KZ"/>
              </w:rPr>
              <w:t>Formation of a historical, literary idea of M. Auezov's work in the context of literary history, patriotism and cultural and spiritual position. Development of artistic thinking, skills of independent research activity.</w:t>
            </w:r>
          </w:p>
          <w:p w:rsidR="00053988" w:rsidRPr="00A161D9" w:rsidRDefault="00053988" w:rsidP="00A161D9">
            <w:pPr>
              <w:spacing w:after="0" w:line="240" w:lineRule="auto"/>
              <w:jc w:val="both"/>
              <w:rPr>
                <w:rFonts w:ascii="Times New Roman" w:hAnsi="Times New Roman" w:cs="Times New Roman"/>
                <w:b/>
                <w:color w:val="FF0000"/>
                <w:sz w:val="20"/>
                <w:szCs w:val="20"/>
                <w:lang w:val="en-US"/>
              </w:rPr>
            </w:pPr>
            <w:r w:rsidRPr="00A161D9">
              <w:rPr>
                <w:rFonts w:ascii="Times New Roman" w:hAnsi="Times New Roman" w:cs="Times New Roman"/>
                <w:b/>
                <w:color w:val="FF0000"/>
                <w:sz w:val="20"/>
                <w:szCs w:val="20"/>
                <w:lang w:val="kk-KZ"/>
              </w:rPr>
              <w:t xml:space="preserve">Contents: </w:t>
            </w:r>
            <w:r w:rsidRPr="00A161D9">
              <w:rPr>
                <w:rFonts w:ascii="Times New Roman" w:hAnsi="Times New Roman" w:cs="Times New Roman"/>
                <w:color w:val="FF0000"/>
                <w:sz w:val="20"/>
                <w:szCs w:val="20"/>
                <w:lang w:val="kk-KZ"/>
              </w:rPr>
              <w:t>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546" w:type="dxa"/>
            <w:gridSpan w:val="2"/>
            <w:vMerge/>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p>
        </w:tc>
        <w:tc>
          <w:tcPr>
            <w:tcW w:w="446" w:type="dxa"/>
            <w:shd w:val="clear" w:color="auto" w:fill="auto"/>
          </w:tcPr>
          <w:p w:rsidR="00053988" w:rsidRPr="00184568" w:rsidRDefault="00053988" w:rsidP="00A161D9">
            <w:pPr>
              <w:spacing w:after="0" w:line="240" w:lineRule="auto"/>
              <w:rPr>
                <w:rFonts w:ascii="Times New Roman" w:hAnsi="Times New Roman" w:cs="Times New Roman"/>
                <w:sz w:val="20"/>
                <w:szCs w:val="20"/>
                <w:lang w:val="en-US"/>
              </w:rPr>
            </w:pPr>
          </w:p>
        </w:tc>
        <w:tc>
          <w:tcPr>
            <w:tcW w:w="545" w:type="dxa"/>
            <w:gridSpan w:val="2"/>
          </w:tcPr>
          <w:p w:rsidR="00053988" w:rsidRPr="00184568" w:rsidRDefault="00053988" w:rsidP="00A161D9">
            <w:pPr>
              <w:spacing w:after="0" w:line="240" w:lineRule="auto"/>
              <w:rPr>
                <w:rFonts w:ascii="Times New Roman" w:hAnsi="Times New Roman" w:cs="Times New Roman"/>
                <w:sz w:val="20"/>
                <w:szCs w:val="20"/>
                <w:lang w:val="en-US"/>
              </w:rPr>
            </w:pPr>
          </w:p>
        </w:tc>
        <w:tc>
          <w:tcPr>
            <w:tcW w:w="44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22"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470"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tcPr>
          <w:p w:rsidR="00053988" w:rsidRPr="00184568" w:rsidRDefault="00053988" w:rsidP="00A161D9">
            <w:pPr>
              <w:spacing w:after="0" w:line="240" w:lineRule="auto"/>
              <w:rPr>
                <w:rFonts w:ascii="Times New Roman" w:hAnsi="Times New Roman" w:cs="Times New Roman"/>
                <w:sz w:val="20"/>
                <w:szCs w:val="20"/>
                <w:lang w:val="en-US"/>
              </w:rPr>
            </w:pPr>
          </w:p>
        </w:tc>
        <w:tc>
          <w:tcPr>
            <w:tcW w:w="567" w:type="dxa"/>
            <w:shd w:val="clear" w:color="auto" w:fill="auto"/>
          </w:tcPr>
          <w:p w:rsidR="009602A7" w:rsidRPr="009602A7" w:rsidRDefault="009602A7" w:rsidP="00A161D9">
            <w:pPr>
              <w:rPr>
                <w:lang w:val="en-US"/>
              </w:rPr>
            </w:pPr>
          </w:p>
        </w:tc>
      </w:tr>
      <w:tr w:rsidR="006C5FC4" w:rsidRPr="00D15A8A" w:rsidTr="00A207A9">
        <w:trPr>
          <w:trHeight w:val="149"/>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en-US"/>
              </w:rPr>
            </w:pPr>
            <w:r w:rsidRPr="00A161D9">
              <w:rPr>
                <w:rFonts w:ascii="Times New Roman" w:hAnsi="Times New Roman"/>
                <w:sz w:val="20"/>
                <w:szCs w:val="20"/>
                <w:lang w:val="en-US"/>
              </w:rPr>
              <w:t>8</w:t>
            </w: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Service</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to</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Society</w:t>
            </w:r>
            <w:proofErr w:type="spellEnd"/>
          </w:p>
        </w:tc>
        <w:tc>
          <w:tcPr>
            <w:tcW w:w="3787" w:type="dxa"/>
            <w:gridSpan w:val="2"/>
            <w:shd w:val="clear" w:color="auto" w:fill="auto"/>
            <w:vAlign w:val="center"/>
          </w:tcPr>
          <w:p w:rsidR="00053988" w:rsidRPr="00A161D9" w:rsidRDefault="00053988" w:rsidP="00A161D9">
            <w:pPr>
              <w:spacing w:after="0" w:line="240" w:lineRule="auto"/>
              <w:jc w:val="both"/>
              <w:rPr>
                <w:rFonts w:ascii="Times New Roman" w:eastAsia="Calibri" w:hAnsi="Times New Roman" w:cs="Times New Roman"/>
                <w:color w:val="FF0000"/>
                <w:sz w:val="20"/>
                <w:szCs w:val="20"/>
                <w:lang w:val="kk-KZ" w:eastAsia="en-US"/>
              </w:rPr>
            </w:pPr>
            <w:r w:rsidRPr="00A161D9">
              <w:rPr>
                <w:rFonts w:ascii="Times New Roman" w:hAnsi="Times New Roman" w:cs="Times New Roman"/>
                <w:b/>
                <w:color w:val="FF0000"/>
                <w:sz w:val="20"/>
                <w:szCs w:val="20"/>
                <w:lang w:val="kk-KZ"/>
              </w:rPr>
              <w:t xml:space="preserve">Purpose: </w:t>
            </w:r>
            <w:r w:rsidRPr="00A161D9">
              <w:rPr>
                <w:rFonts w:ascii="Times New Roman" w:hAnsi="Times New Roman"/>
                <w:color w:val="FF0000"/>
                <w:sz w:val="20"/>
                <w:szCs w:val="20"/>
                <w:lang w:val="kk-KZ"/>
              </w:rPr>
              <w:t xml:space="preserve">The </w:t>
            </w:r>
            <w:r w:rsidRPr="00A161D9">
              <w:rPr>
                <w:rFonts w:ascii="Times New Roman" w:hAnsi="Times New Roman"/>
                <w:color w:val="FF0000"/>
                <w:sz w:val="20"/>
                <w:szCs w:val="20"/>
                <w:lang w:val="en-US"/>
              </w:rPr>
              <w:t>aim</w:t>
            </w:r>
            <w:r w:rsidRPr="00A161D9">
              <w:rPr>
                <w:rFonts w:ascii="Times New Roman" w:hAnsi="Times New Roman"/>
                <w:b/>
                <w:color w:val="FF0000"/>
                <w:sz w:val="20"/>
                <w:szCs w:val="20"/>
                <w:lang w:val="en-US"/>
              </w:rPr>
              <w:t xml:space="preserve"> </w:t>
            </w:r>
            <w:r w:rsidRPr="00A161D9">
              <w:rPr>
                <w:rFonts w:ascii="Times New Roman" w:hAnsi="Times New Roman"/>
                <w:color w:val="FF0000"/>
                <w:sz w:val="20"/>
                <w:szCs w:val="20"/>
                <w:lang w:val="kk-KZ"/>
              </w:rPr>
              <w:t>is the formation of socially significant skills and competencies in students based on the assimilation of academic programs, carrying out socially useful activities related to the disciplines studied at the university.</w:t>
            </w:r>
          </w:p>
          <w:p w:rsidR="00053988" w:rsidRPr="00A161D9" w:rsidRDefault="00053988" w:rsidP="00A161D9">
            <w:pPr>
              <w:spacing w:after="0" w:line="240" w:lineRule="auto"/>
              <w:jc w:val="both"/>
              <w:rPr>
                <w:rFonts w:ascii="Times New Roman" w:hAnsi="Times New Roman"/>
                <w:color w:val="FF0000"/>
                <w:sz w:val="20"/>
                <w:szCs w:val="20"/>
                <w:lang w:val="kk-KZ"/>
              </w:rPr>
            </w:pPr>
            <w:r w:rsidRPr="00A161D9">
              <w:rPr>
                <w:rFonts w:ascii="Times New Roman" w:hAnsi="Times New Roman"/>
                <w:b/>
                <w:color w:val="FF0000"/>
                <w:sz w:val="20"/>
                <w:szCs w:val="20"/>
                <w:lang w:val="kk-KZ"/>
              </w:rPr>
              <w:t>Content.</w:t>
            </w:r>
            <w:r w:rsidRPr="00A161D9">
              <w:rPr>
                <w:rFonts w:ascii="Times New Roman" w:hAnsi="Times New Roman"/>
                <w:color w:val="FF0000"/>
                <w:sz w:val="20"/>
                <w:szCs w:val="20"/>
                <w:lang w:val="kk-KZ"/>
              </w:rPr>
              <w:t xml:space="preserve"> The concept and meaning of </w:t>
            </w:r>
            <w:r w:rsidRPr="00A161D9">
              <w:rPr>
                <w:rFonts w:ascii="Times New Roman" w:hAnsi="Times New Roman"/>
                <w:color w:val="FF0000"/>
                <w:sz w:val="20"/>
                <w:szCs w:val="20"/>
                <w:lang w:val="kk-KZ"/>
              </w:rPr>
              <w:lastRenderedPageBreak/>
              <w:t>Service learning, the history of the formation and development of the concept of Service Learning. Key components of Service Learning, socially useful activities in the children's and youth environment, organization of volunteer movement in the world and Kazakhstan practice, profile orientation of Service Learning. International practice of learning through socially useful activities. General principles and methodology for the development of social projects. Methods of analysis of implemented social projects.</w:t>
            </w:r>
          </w:p>
        </w:tc>
        <w:tc>
          <w:tcPr>
            <w:tcW w:w="546" w:type="dxa"/>
            <w:gridSpan w:val="2"/>
            <w:vMerge/>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p>
        </w:tc>
        <w:tc>
          <w:tcPr>
            <w:tcW w:w="446" w:type="dxa"/>
            <w:shd w:val="clear" w:color="auto" w:fill="auto"/>
          </w:tcPr>
          <w:p w:rsidR="00053988" w:rsidRPr="00D15A8A" w:rsidRDefault="00053988" w:rsidP="00A161D9">
            <w:pPr>
              <w:spacing w:after="0" w:line="240" w:lineRule="auto"/>
              <w:rPr>
                <w:rFonts w:ascii="Times New Roman" w:hAnsi="Times New Roman" w:cs="Times New Roman"/>
                <w:sz w:val="20"/>
                <w:szCs w:val="20"/>
              </w:rPr>
            </w:pPr>
          </w:p>
        </w:tc>
        <w:tc>
          <w:tcPr>
            <w:tcW w:w="545" w:type="dxa"/>
            <w:gridSpan w:val="2"/>
          </w:tcPr>
          <w:p w:rsidR="00053988" w:rsidRPr="00D15A8A" w:rsidRDefault="00161121" w:rsidP="00A161D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6C5FC4" w:rsidRPr="009602A7" w:rsidTr="00A207A9">
        <w:trPr>
          <w:trHeight w:val="149"/>
        </w:trPr>
        <w:tc>
          <w:tcPr>
            <w:tcW w:w="675" w:type="dxa"/>
          </w:tcPr>
          <w:p w:rsidR="00053988" w:rsidRPr="00A161D9" w:rsidRDefault="00053988" w:rsidP="00A161D9">
            <w:pPr>
              <w:pStyle w:val="a5"/>
              <w:numPr>
                <w:ilvl w:val="0"/>
                <w:numId w:val="39"/>
              </w:numPr>
              <w:spacing w:after="0" w:line="240" w:lineRule="auto"/>
              <w:jc w:val="center"/>
              <w:rPr>
                <w:rFonts w:ascii="Times New Roman" w:hAnsi="Times New Roman"/>
                <w:sz w:val="20"/>
                <w:szCs w:val="20"/>
                <w:lang w:val="en-US"/>
              </w:rPr>
            </w:pPr>
          </w:p>
        </w:tc>
        <w:tc>
          <w:tcPr>
            <w:tcW w:w="851" w:type="dxa"/>
            <w:vMerge/>
            <w:shd w:val="clear" w:color="auto" w:fill="auto"/>
          </w:tcPr>
          <w:p w:rsidR="00053988" w:rsidRPr="00A161D9" w:rsidRDefault="00053988" w:rsidP="00A161D9">
            <w:pPr>
              <w:spacing w:after="0" w:line="240" w:lineRule="auto"/>
              <w:jc w:val="center"/>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Foundations</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of</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Anticorruption</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Culture</w:t>
            </w:r>
            <w:proofErr w:type="spellEnd"/>
          </w:p>
        </w:tc>
        <w:tc>
          <w:tcPr>
            <w:tcW w:w="3787" w:type="dxa"/>
            <w:gridSpan w:val="2"/>
            <w:shd w:val="clear" w:color="auto" w:fill="auto"/>
            <w:vAlign w:val="center"/>
          </w:tcPr>
          <w:p w:rsidR="00053988" w:rsidRPr="00A161D9" w:rsidRDefault="00053988" w:rsidP="00A161D9">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an anti-corruption worldview, strong moral foundations of a personality, civic position, stable skills of anti-corruption behavior.</w:t>
            </w:r>
          </w:p>
          <w:p w:rsidR="00053988" w:rsidRPr="00A161D9" w:rsidRDefault="00053988" w:rsidP="00A161D9">
            <w:pPr>
              <w:spacing w:after="0" w:line="240" w:lineRule="auto"/>
              <w:jc w:val="both"/>
              <w:rPr>
                <w:rFonts w:ascii="Times New Roman" w:hAnsi="Times New Roman" w:cs="Times New Roman"/>
                <w:b/>
                <w:color w:val="FF0000"/>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Overcoming legal nihilism, formation of the basics of students' legal culture in the field of anti-corruption legislation. Formation of a conscious perception/attitude towards </w:t>
            </w:r>
            <w:proofErr w:type="spellStart"/>
            <w:r w:rsidRPr="00A161D9">
              <w:rPr>
                <w:rFonts w:ascii="Times New Roman" w:hAnsi="Times New Roman" w:cs="Times New Roman"/>
                <w:color w:val="FF0000"/>
                <w:sz w:val="20"/>
                <w:szCs w:val="20"/>
                <w:lang w:val="en-US"/>
              </w:rPr>
              <w:t>corruption.Moral</w:t>
            </w:r>
            <w:proofErr w:type="spellEnd"/>
            <w:r w:rsidRPr="00A161D9">
              <w:rPr>
                <w:rFonts w:ascii="Times New Roman" w:hAnsi="Times New Roman" w:cs="Times New Roman"/>
                <w:color w:val="FF0000"/>
                <w:sz w:val="20"/>
                <w:szCs w:val="20"/>
                <w:lang w:val="en-US"/>
              </w:rPr>
              <w:t xml:space="preserve"> rejection of corrupt </w:t>
            </w:r>
            <w:proofErr w:type="spellStart"/>
            <w:r w:rsidRPr="00A161D9">
              <w:rPr>
                <w:rFonts w:ascii="Times New Roman" w:hAnsi="Times New Roman" w:cs="Times New Roman"/>
                <w:color w:val="FF0000"/>
                <w:sz w:val="20"/>
                <w:szCs w:val="20"/>
                <w:lang w:val="en-US"/>
              </w:rPr>
              <w:t>behaviour</w:t>
            </w:r>
            <w:proofErr w:type="spellEnd"/>
            <w:r w:rsidRPr="00A161D9">
              <w:rPr>
                <w:rFonts w:ascii="Times New Roman" w:hAnsi="Times New Roman" w:cs="Times New Roman"/>
                <w:color w:val="FF0000"/>
                <w:sz w:val="20"/>
                <w:szCs w:val="20"/>
                <w:lang w:val="en-US"/>
              </w:rPr>
              <w:t xml:space="preserve">, corrupt morality and </w:t>
            </w:r>
            <w:proofErr w:type="spellStart"/>
            <w:r w:rsidRPr="00A161D9">
              <w:rPr>
                <w:rFonts w:ascii="Times New Roman" w:hAnsi="Times New Roman" w:cs="Times New Roman"/>
                <w:color w:val="FF0000"/>
                <w:sz w:val="20"/>
                <w:szCs w:val="20"/>
                <w:lang w:val="en-US"/>
              </w:rPr>
              <w:t>ethics.Development</w:t>
            </w:r>
            <w:proofErr w:type="spellEnd"/>
            <w:r w:rsidRPr="00A161D9">
              <w:rPr>
                <w:rFonts w:ascii="Times New Roman" w:hAnsi="Times New Roman" w:cs="Times New Roman"/>
                <w:color w:val="FF0000"/>
                <w:sz w:val="20"/>
                <w:szCs w:val="20"/>
                <w:lang w:val="en-US"/>
              </w:rPr>
              <w:t xml:space="preserve"> of skills necessary to fight </w:t>
            </w:r>
            <w:proofErr w:type="spellStart"/>
            <w:r w:rsidRPr="00A161D9">
              <w:rPr>
                <w:rFonts w:ascii="Times New Roman" w:hAnsi="Times New Roman" w:cs="Times New Roman"/>
                <w:color w:val="FF0000"/>
                <w:sz w:val="20"/>
                <w:szCs w:val="20"/>
                <w:lang w:val="en-US"/>
              </w:rPr>
              <w:t>corruption.Development</w:t>
            </w:r>
            <w:proofErr w:type="spellEnd"/>
            <w:r w:rsidRPr="00A161D9">
              <w:rPr>
                <w:rFonts w:ascii="Times New Roman" w:hAnsi="Times New Roman" w:cs="Times New Roman"/>
                <w:color w:val="FF0000"/>
                <w:sz w:val="20"/>
                <w:szCs w:val="20"/>
                <w:lang w:val="en-US"/>
              </w:rPr>
              <w:t xml:space="preserve"> of anti-corruption standards of </w:t>
            </w:r>
            <w:proofErr w:type="spellStart"/>
            <w:r w:rsidRPr="00A161D9">
              <w:rPr>
                <w:rFonts w:ascii="Times New Roman" w:hAnsi="Times New Roman" w:cs="Times New Roman"/>
                <w:color w:val="FF0000"/>
                <w:sz w:val="20"/>
                <w:szCs w:val="20"/>
                <w:lang w:val="en-US"/>
              </w:rPr>
              <w:t>conduct.Anticorruption</w:t>
            </w:r>
            <w:proofErr w:type="spellEnd"/>
            <w:r w:rsidRPr="00A161D9">
              <w:rPr>
                <w:rFonts w:ascii="Times New Roman" w:hAnsi="Times New Roman" w:cs="Times New Roman"/>
                <w:color w:val="FF0000"/>
                <w:sz w:val="20"/>
                <w:szCs w:val="20"/>
                <w:lang w:val="en-US"/>
              </w:rPr>
              <w:t xml:space="preserve"> propaganda, dissemination of lawfulness and respect for the law. Activities aimed at understanding the nature of corruption, awareness of social damage caused by its manifestation, ability to defend one's position with arguments, seeking ways to overcome manifestation of corruption.</w:t>
            </w:r>
            <w:bookmarkStart w:id="0" w:name="_GoBack"/>
            <w:bookmarkEnd w:id="0"/>
          </w:p>
        </w:tc>
        <w:tc>
          <w:tcPr>
            <w:tcW w:w="546" w:type="dxa"/>
            <w:gridSpan w:val="2"/>
            <w:vMerge/>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p>
        </w:tc>
        <w:tc>
          <w:tcPr>
            <w:tcW w:w="446" w:type="dxa"/>
            <w:shd w:val="clear" w:color="auto" w:fill="auto"/>
          </w:tcPr>
          <w:p w:rsidR="00053988" w:rsidRPr="003D2209" w:rsidRDefault="00053988" w:rsidP="00A161D9">
            <w:pPr>
              <w:spacing w:after="0" w:line="240" w:lineRule="auto"/>
              <w:rPr>
                <w:rFonts w:ascii="Times New Roman" w:hAnsi="Times New Roman" w:cs="Times New Roman"/>
                <w:sz w:val="20"/>
                <w:szCs w:val="20"/>
                <w:lang w:val="en-US"/>
              </w:rPr>
            </w:pPr>
          </w:p>
        </w:tc>
        <w:tc>
          <w:tcPr>
            <w:tcW w:w="545" w:type="dxa"/>
            <w:gridSpan w:val="2"/>
          </w:tcPr>
          <w:p w:rsidR="00053988" w:rsidRPr="003D2209" w:rsidRDefault="00161121" w:rsidP="00A161D9">
            <w:pPr>
              <w:spacing w:after="0" w:line="240" w:lineRule="auto"/>
              <w:rPr>
                <w:rFonts w:ascii="Times New Roman" w:hAnsi="Times New Roman" w:cs="Times New Roman"/>
                <w:sz w:val="20"/>
                <w:szCs w:val="20"/>
                <w:lang w:val="en-US"/>
              </w:rPr>
            </w:pPr>
            <w:proofErr w:type="spellStart"/>
            <w:r w:rsidRPr="00D15A8A">
              <w:rPr>
                <w:rFonts w:ascii="Times New Roman" w:hAnsi="Times New Roman" w:cs="Times New Roman"/>
                <w:sz w:val="20"/>
                <w:szCs w:val="20"/>
              </w:rPr>
              <w:t>√</w:t>
            </w:r>
            <w:proofErr w:type="spellEnd"/>
          </w:p>
        </w:tc>
        <w:tc>
          <w:tcPr>
            <w:tcW w:w="44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22"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470"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tcPr>
          <w:p w:rsidR="00053988" w:rsidRPr="003D2209" w:rsidRDefault="00053988" w:rsidP="00A161D9">
            <w:pPr>
              <w:spacing w:after="0" w:line="240" w:lineRule="auto"/>
              <w:rPr>
                <w:rFonts w:ascii="Times New Roman" w:hAnsi="Times New Roman" w:cs="Times New Roman"/>
                <w:sz w:val="20"/>
                <w:szCs w:val="20"/>
                <w:lang w:val="en-US"/>
              </w:rPr>
            </w:pPr>
          </w:p>
        </w:tc>
        <w:tc>
          <w:tcPr>
            <w:tcW w:w="567" w:type="dxa"/>
            <w:shd w:val="clear" w:color="auto" w:fill="auto"/>
          </w:tcPr>
          <w:p w:rsidR="009602A7" w:rsidRPr="009602A7" w:rsidRDefault="009602A7" w:rsidP="00A161D9">
            <w:pPr>
              <w:rPr>
                <w:lang w:val="en-US"/>
              </w:rPr>
            </w:pPr>
          </w:p>
        </w:tc>
      </w:tr>
      <w:tr w:rsidR="006C5FC4" w:rsidRPr="00D15A8A" w:rsidTr="00A207A9">
        <w:trPr>
          <w:trHeight w:val="149"/>
        </w:trPr>
        <w:tc>
          <w:tcPr>
            <w:tcW w:w="675" w:type="dxa"/>
          </w:tcPr>
          <w:p w:rsidR="00053988" w:rsidRPr="00A161D9" w:rsidRDefault="00053988" w:rsidP="00A161D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lastRenderedPageBreak/>
              <w:t>9</w:t>
            </w:r>
          </w:p>
        </w:tc>
        <w:tc>
          <w:tcPr>
            <w:tcW w:w="851" w:type="dxa"/>
            <w:vMerge w:val="restart"/>
            <w:shd w:val="clear" w:color="auto" w:fill="auto"/>
          </w:tcPr>
          <w:p w:rsidR="00053988" w:rsidRPr="00A161D9" w:rsidRDefault="00FA3BB5" w:rsidP="00A161D9">
            <w:pPr>
              <w:spacing w:after="0" w:line="240" w:lineRule="auto"/>
              <w:rPr>
                <w:rFonts w:ascii="Times New Roman" w:hAnsi="Times New Roman" w:cs="Times New Roman"/>
                <w:sz w:val="20"/>
                <w:szCs w:val="20"/>
                <w:lang w:val="kk-KZ"/>
              </w:rPr>
            </w:pPr>
            <w:r w:rsidRPr="00A161D9">
              <w:rPr>
                <w:rFonts w:ascii="Times New Roman" w:hAnsi="Times New Roman" w:cs="Times New Roman"/>
                <w:sz w:val="20"/>
                <w:szCs w:val="20"/>
                <w:lang w:val="kk-KZ"/>
              </w:rPr>
              <w:t>Modul of Communication and Physical Training module</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GED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kk-KZ"/>
              </w:rPr>
              <w:t>O</w:t>
            </w:r>
            <w:r w:rsidRPr="00A161D9">
              <w:rPr>
                <w:rFonts w:ascii="Times New Roman" w:hAnsi="Times New Roman" w:cs="Times New Roman"/>
                <w:sz w:val="20"/>
                <w:szCs w:val="20"/>
                <w:lang w:val="en-US"/>
              </w:rPr>
              <w:t>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Kazakh (Russian) language</w:t>
            </w:r>
          </w:p>
        </w:tc>
        <w:tc>
          <w:tcPr>
            <w:tcW w:w="3787" w:type="dxa"/>
            <w:gridSpan w:val="2"/>
            <w:shd w:val="clear" w:color="auto" w:fill="auto"/>
          </w:tcPr>
          <w:p w:rsidR="00053988" w:rsidRPr="00A161D9" w:rsidRDefault="00053988" w:rsidP="00A161D9">
            <w:pPr>
              <w:spacing w:after="0" w:line="240" w:lineRule="auto"/>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kk-KZ"/>
              </w:rPr>
              <w:t>Purpose:</w:t>
            </w:r>
            <w:r w:rsidRPr="00A161D9">
              <w:rPr>
                <w:rFonts w:ascii="Times New Roman" w:hAnsi="Times New Roman" w:cs="Times New Roman"/>
                <w:color w:val="FF0000"/>
                <w:sz w:val="20"/>
                <w:szCs w:val="20"/>
                <w:lang w:val="kk-KZ"/>
              </w:rPr>
              <w:t xml:space="preserve"> formation of communicative competence using the Kazakh (Russian) language in the socio-cultural, professional and public life, improvement of the ability to write academic texts.</w:t>
            </w:r>
          </w:p>
          <w:p w:rsidR="00053988" w:rsidRPr="00A161D9" w:rsidRDefault="00053988" w:rsidP="00A161D9">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kk-KZ"/>
              </w:rPr>
              <w:t xml:space="preserve">Contents: </w:t>
            </w:r>
            <w:r w:rsidRPr="00A161D9">
              <w:rPr>
                <w:rFonts w:ascii="Times New Roman" w:hAnsi="Times New Roman" w:cs="Times New Roman"/>
                <w:color w:val="FF0000"/>
                <w:sz w:val="20"/>
                <w:szCs w:val="20"/>
                <w:lang w:val="en-US"/>
              </w:rPr>
              <w:t xml:space="preserve">Levels </w:t>
            </w:r>
            <w:r w:rsidRPr="00A161D9">
              <w:rPr>
                <w:rFonts w:ascii="Times New Roman" w:hAnsi="Times New Roman" w:cs="Times New Roman"/>
                <w:color w:val="FF0000"/>
                <w:sz w:val="20"/>
                <w:szCs w:val="20"/>
                <w:lang w:val="kk-KZ"/>
              </w:rPr>
              <w:t xml:space="preserve">А1, А2, В1, В2-1, В2-2 (В2, С1 </w:t>
            </w:r>
            <w:r w:rsidRPr="00A161D9">
              <w:rPr>
                <w:rFonts w:ascii="Times New Roman" w:hAnsi="Times New Roman" w:cs="Times New Roman"/>
                <w:color w:val="FF0000"/>
                <w:sz w:val="20"/>
                <w:szCs w:val="20"/>
                <w:lang w:val="en-US"/>
              </w:rPr>
              <w:t xml:space="preserve">Russian </w:t>
            </w:r>
            <w:r w:rsidRPr="00A161D9">
              <w:rPr>
                <w:rFonts w:ascii="Times New Roman" w:hAnsi="Times New Roman" w:cs="Times New Roman"/>
                <w:color w:val="FF0000"/>
                <w:sz w:val="20"/>
                <w:szCs w:val="20"/>
                <w:lang w:val="kk-KZ"/>
              </w:rPr>
              <w:t>language</w:t>
            </w:r>
            <w:r w:rsidRPr="00A161D9">
              <w:rPr>
                <w:rFonts w:ascii="Times New Roman" w:hAnsi="Times New Roman" w:cs="Times New Roman"/>
                <w:color w:val="FF0000"/>
                <w:sz w:val="20"/>
                <w:szCs w:val="20"/>
                <w:lang w:val="en-US"/>
              </w:rPr>
              <w:t xml:space="preserve"> </w:t>
            </w:r>
            <w:r w:rsidRPr="00A161D9">
              <w:rPr>
                <w:rFonts w:ascii="Times New Roman" w:hAnsi="Times New Roman" w:cs="Times New Roman"/>
                <w:color w:val="FF0000"/>
                <w:sz w:val="20"/>
                <w:szCs w:val="20"/>
                <w:lang w:val="kk-KZ"/>
              </w:rPr>
              <w:t xml:space="preserve">) </w:t>
            </w:r>
            <w:r w:rsidRPr="00A161D9">
              <w:rPr>
                <w:rFonts w:ascii="Times New Roman" w:hAnsi="Times New Roman" w:cs="Times New Roman"/>
                <w:color w:val="FF0000"/>
                <w:sz w:val="20"/>
                <w:szCs w:val="20"/>
                <w:lang w:val="en-US"/>
              </w:rPr>
              <w:t>are presented in the form of cognitive-</w:t>
            </w:r>
            <w:proofErr w:type="spellStart"/>
            <w:r w:rsidRPr="00A161D9">
              <w:rPr>
                <w:rFonts w:ascii="Times New Roman" w:hAnsi="Times New Roman" w:cs="Times New Roman"/>
                <w:color w:val="FF0000"/>
                <w:sz w:val="20"/>
                <w:szCs w:val="20"/>
                <w:lang w:val="en-US"/>
              </w:rPr>
              <w:t>linguocultural</w:t>
            </w:r>
            <w:proofErr w:type="spellEnd"/>
            <w:r w:rsidRPr="00A161D9">
              <w:rPr>
                <w:rFonts w:ascii="Times New Roman" w:hAnsi="Times New Roman" w:cs="Times New Roman"/>
                <w:color w:val="FF0000"/>
                <w:sz w:val="20"/>
                <w:szCs w:val="20"/>
                <w:lang w:val="en-US"/>
              </w:rPr>
              <w:t xml:space="preserve">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546" w:type="dxa"/>
            <w:gridSpan w:val="2"/>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r w:rsidRPr="00D15A8A">
              <w:rPr>
                <w:rFonts w:ascii="Times New Roman" w:hAnsi="Times New Roman" w:cs="Times New Roman"/>
                <w:sz w:val="20"/>
                <w:szCs w:val="20"/>
                <w:lang w:val="en-US"/>
              </w:rPr>
              <w:t>10</w:t>
            </w:r>
          </w:p>
        </w:tc>
        <w:tc>
          <w:tcPr>
            <w:tcW w:w="446" w:type="dxa"/>
            <w:shd w:val="clear" w:color="auto" w:fill="auto"/>
          </w:tcPr>
          <w:p w:rsidR="00053988" w:rsidRPr="00D15A8A" w:rsidRDefault="00053988" w:rsidP="00A161D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545" w:type="dxa"/>
            <w:gridSpan w:val="2"/>
          </w:tcPr>
          <w:p w:rsidR="00053988" w:rsidRPr="00DF2CA9" w:rsidRDefault="00053988" w:rsidP="00A161D9">
            <w:pPr>
              <w:spacing w:after="0" w:line="240" w:lineRule="auto"/>
              <w:rPr>
                <w:rFonts w:ascii="Times New Roman" w:hAnsi="Times New Roman" w:cs="Times New Roman"/>
                <w:sz w:val="20"/>
                <w:szCs w:val="20"/>
                <w:lang w:val="en-US"/>
              </w:rPr>
            </w:pPr>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6C5FC4" w:rsidRPr="00D15A8A" w:rsidTr="00A207A9">
        <w:trPr>
          <w:trHeight w:val="149"/>
        </w:trPr>
        <w:tc>
          <w:tcPr>
            <w:tcW w:w="675" w:type="dxa"/>
          </w:tcPr>
          <w:p w:rsidR="00053988" w:rsidRPr="00A161D9" w:rsidRDefault="00053988" w:rsidP="00A161D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t>10</w:t>
            </w:r>
          </w:p>
        </w:tc>
        <w:tc>
          <w:tcPr>
            <w:tcW w:w="851" w:type="dxa"/>
            <w:vMerge/>
            <w:shd w:val="clear" w:color="auto" w:fill="auto"/>
          </w:tcPr>
          <w:p w:rsidR="00053988" w:rsidRPr="00A161D9" w:rsidRDefault="00053988" w:rsidP="00A161D9">
            <w:pPr>
              <w:spacing w:after="0" w:line="240" w:lineRule="auto"/>
              <w:rPr>
                <w:rFonts w:ascii="Times New Roman" w:hAnsi="Times New Roman" w:cs="Times New Roman"/>
                <w:sz w:val="20"/>
                <w:szCs w:val="20"/>
                <w:lang w:val="kk-KZ"/>
              </w:rPr>
            </w:pP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GED</w:t>
            </w:r>
          </w:p>
        </w:tc>
        <w:tc>
          <w:tcPr>
            <w:tcW w:w="567" w:type="dxa"/>
            <w:shd w:val="clear" w:color="auto" w:fill="auto"/>
          </w:tcPr>
          <w:p w:rsidR="00053988" w:rsidRPr="00A161D9" w:rsidRDefault="00053988" w:rsidP="00A161D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kk-KZ"/>
              </w:rPr>
              <w:t>O</w:t>
            </w:r>
            <w:r w:rsidRPr="00A161D9">
              <w:rPr>
                <w:rFonts w:ascii="Times New Roman" w:hAnsi="Times New Roman" w:cs="Times New Roman"/>
                <w:sz w:val="20"/>
                <w:szCs w:val="20"/>
                <w:lang w:val="en-US"/>
              </w:rPr>
              <w:t>C</w:t>
            </w:r>
          </w:p>
        </w:tc>
        <w:tc>
          <w:tcPr>
            <w:tcW w:w="2025" w:type="dxa"/>
            <w:shd w:val="clear" w:color="auto" w:fill="auto"/>
          </w:tcPr>
          <w:p w:rsidR="00053988" w:rsidRPr="00A161D9" w:rsidRDefault="00053988" w:rsidP="00A161D9">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Foreign language</w:t>
            </w:r>
          </w:p>
        </w:tc>
        <w:tc>
          <w:tcPr>
            <w:tcW w:w="3787" w:type="dxa"/>
            <w:gridSpan w:val="2"/>
            <w:shd w:val="clear" w:color="auto" w:fill="auto"/>
          </w:tcPr>
          <w:p w:rsidR="00053988" w:rsidRPr="00A161D9" w:rsidRDefault="00053988" w:rsidP="00A161D9">
            <w:pPr>
              <w:tabs>
                <w:tab w:val="left" w:pos="1134"/>
              </w:tabs>
              <w:spacing w:after="0" w:line="240" w:lineRule="auto"/>
              <w:jc w:val="both"/>
              <w:textAlignment w:val="top"/>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The </w:t>
            </w:r>
            <w:proofErr w:type="spellStart"/>
            <w:r w:rsidRPr="00A161D9">
              <w:rPr>
                <w:rFonts w:ascii="Times New Roman" w:hAnsi="Times New Roman" w:cs="Times New Roman"/>
                <w:color w:val="FF0000"/>
                <w:sz w:val="20"/>
                <w:szCs w:val="20"/>
                <w:lang w:val="en-US"/>
              </w:rPr>
              <w:t>aimis</w:t>
            </w:r>
            <w:proofErr w:type="spellEnd"/>
            <w:r w:rsidRPr="00A161D9">
              <w:rPr>
                <w:rFonts w:ascii="Times New Roman" w:hAnsi="Times New Roman" w:cs="Times New Roman"/>
                <w:color w:val="FF0000"/>
                <w:sz w:val="20"/>
                <w:szCs w:val="20"/>
                <w:lang w:val="en-US"/>
              </w:rPr>
              <w:t xml:space="preserve"> a formation of students' intercultural and communicative competence in the process of foreign language education at a sufficient level A2 and a level of basic sufficiency B1. Student reaches B2level of common European competence if the language level at the start is higher than B1level of common European competence</w:t>
            </w:r>
          </w:p>
          <w:p w:rsidR="00053988" w:rsidRPr="00A161D9" w:rsidRDefault="00053988" w:rsidP="00A161D9">
            <w:pPr>
              <w:tabs>
                <w:tab w:val="left" w:pos="1134"/>
              </w:tabs>
              <w:spacing w:after="0" w:line="240" w:lineRule="auto"/>
              <w:jc w:val="both"/>
              <w:textAlignment w:val="top"/>
              <w:rPr>
                <w:rFonts w:ascii="Times New Roman" w:hAnsi="Times New Roman" w:cs="Times New Roman"/>
                <w:sz w:val="20"/>
                <w:szCs w:val="20"/>
                <w:lang w:val="en-US"/>
              </w:rPr>
            </w:pPr>
            <w:r w:rsidRPr="00A161D9">
              <w:rPr>
                <w:rFonts w:ascii="Times New Roman" w:hAnsi="Times New Roman" w:cs="Times New Roman"/>
                <w:b/>
                <w:color w:val="FF0000"/>
                <w:sz w:val="20"/>
                <w:szCs w:val="20"/>
                <w:lang w:val="kk-KZ"/>
              </w:rPr>
              <w:t>С</w:t>
            </w:r>
            <w:proofErr w:type="spellStart"/>
            <w:r w:rsidRPr="00A161D9">
              <w:rPr>
                <w:rFonts w:ascii="Times New Roman" w:hAnsi="Times New Roman" w:cs="Times New Roman"/>
                <w:b/>
                <w:color w:val="FF0000"/>
                <w:sz w:val="20"/>
                <w:szCs w:val="20"/>
                <w:lang w:val="en-US"/>
              </w:rPr>
              <w:t>ontents</w:t>
            </w:r>
            <w:proofErr w:type="spellEnd"/>
            <w:r w:rsidRPr="00A161D9">
              <w:rPr>
                <w:rFonts w:ascii="Times New Roman" w:hAnsi="Times New Roman" w:cs="Times New Roman"/>
                <w:b/>
                <w:color w:val="FF0000"/>
                <w:sz w:val="20"/>
                <w:szCs w:val="20"/>
                <w:lang w:val="en-US"/>
              </w:rPr>
              <w:t>.</w:t>
            </w:r>
            <w:r w:rsidRPr="00A161D9">
              <w:rPr>
                <w:rFonts w:ascii="Times New Roman" w:hAnsi="Times New Roman" w:cs="Times New Roman"/>
                <w:color w:val="FF0000"/>
                <w:sz w:val="20"/>
                <w:szCs w:val="20"/>
                <w:lang w:val="en-US"/>
              </w:rPr>
              <w:t xml:space="preserve"> Levels A1, A2, B1, B2 are presented in the form of cognitive-</w:t>
            </w:r>
            <w:proofErr w:type="spellStart"/>
            <w:r w:rsidRPr="00A161D9">
              <w:rPr>
                <w:rFonts w:ascii="Times New Roman" w:hAnsi="Times New Roman" w:cs="Times New Roman"/>
                <w:color w:val="FF0000"/>
                <w:sz w:val="20"/>
                <w:szCs w:val="20"/>
                <w:lang w:val="en-US"/>
              </w:rPr>
              <w:t>linguocultural</w:t>
            </w:r>
            <w:proofErr w:type="spellEnd"/>
            <w:r w:rsidRPr="00A161D9">
              <w:rPr>
                <w:rFonts w:ascii="Times New Roman" w:hAnsi="Times New Roman" w:cs="Times New Roman"/>
                <w:color w:val="FF0000"/>
                <w:sz w:val="20"/>
                <w:szCs w:val="20"/>
                <w:lang w:val="en-US"/>
              </w:rPr>
              <w:t xml:space="preserve"> complexes, consisting of spheres, themes, sub-themes and typical situations of international </w:t>
            </w:r>
            <w:proofErr w:type="spellStart"/>
            <w:r w:rsidRPr="00A161D9">
              <w:rPr>
                <w:rFonts w:ascii="Times New Roman" w:hAnsi="Times New Roman" w:cs="Times New Roman"/>
                <w:color w:val="FF0000"/>
                <w:sz w:val="20"/>
                <w:szCs w:val="20"/>
                <w:lang w:val="en-US"/>
              </w:rPr>
              <w:t>standard’scommunication</w:t>
            </w:r>
            <w:proofErr w:type="spellEnd"/>
            <w:r w:rsidRPr="00A161D9">
              <w:rPr>
                <w:rFonts w:ascii="Times New Roman" w:hAnsi="Times New Roman" w:cs="Times New Roman"/>
                <w:color w:val="FF0000"/>
                <w:sz w:val="20"/>
                <w:szCs w:val="20"/>
                <w:lang w:val="en-US"/>
              </w:rPr>
              <w:t xml:space="preserve">: social, social - cultural, educational and professional, modeled by forms: oral and written communication, written speech works, </w:t>
            </w:r>
            <w:proofErr w:type="spellStart"/>
            <w:r w:rsidRPr="00A161D9">
              <w:rPr>
                <w:rFonts w:ascii="Times New Roman" w:hAnsi="Times New Roman" w:cs="Times New Roman"/>
                <w:color w:val="FF0000"/>
                <w:sz w:val="20"/>
                <w:szCs w:val="20"/>
                <w:lang w:val="en-US"/>
              </w:rPr>
              <w:t>listening.Demonstration</w:t>
            </w:r>
            <w:proofErr w:type="spellEnd"/>
            <w:r w:rsidRPr="00A161D9">
              <w:rPr>
                <w:rFonts w:ascii="Times New Roman" w:hAnsi="Times New Roman" w:cs="Times New Roman"/>
                <w:color w:val="FF0000"/>
                <w:sz w:val="20"/>
                <w:szCs w:val="20"/>
                <w:lang w:val="en-US"/>
              </w:rPr>
              <w:t xml:space="preserve"> of language </w:t>
            </w:r>
            <w:proofErr w:type="spellStart"/>
            <w:r w:rsidRPr="00A161D9">
              <w:rPr>
                <w:rFonts w:ascii="Times New Roman" w:hAnsi="Times New Roman" w:cs="Times New Roman"/>
                <w:color w:val="FF0000"/>
                <w:sz w:val="20"/>
                <w:szCs w:val="20"/>
                <w:lang w:val="en-US"/>
              </w:rPr>
              <w:t>material’sunderstanding</w:t>
            </w:r>
            <w:proofErr w:type="spellEnd"/>
            <w:r w:rsidRPr="00A161D9">
              <w:rPr>
                <w:rFonts w:ascii="Times New Roman" w:hAnsi="Times New Roman" w:cs="Times New Roman"/>
                <w:color w:val="FF0000"/>
                <w:sz w:val="20"/>
                <w:szCs w:val="20"/>
                <w:lang w:val="en-US"/>
              </w:rPr>
              <w:t xml:space="preserve"> in texts on educational program, knowledge of terminology and critical thinking development.</w:t>
            </w:r>
          </w:p>
        </w:tc>
        <w:tc>
          <w:tcPr>
            <w:tcW w:w="546" w:type="dxa"/>
            <w:gridSpan w:val="2"/>
            <w:shd w:val="clear" w:color="auto" w:fill="auto"/>
          </w:tcPr>
          <w:p w:rsidR="00053988" w:rsidRPr="00D15A8A" w:rsidRDefault="00053988" w:rsidP="00A161D9">
            <w:pPr>
              <w:spacing w:after="0" w:line="240" w:lineRule="auto"/>
              <w:rPr>
                <w:rFonts w:ascii="Times New Roman" w:hAnsi="Times New Roman" w:cs="Times New Roman"/>
                <w:sz w:val="20"/>
                <w:szCs w:val="20"/>
                <w:lang w:val="en-US"/>
              </w:rPr>
            </w:pPr>
            <w:r w:rsidRPr="00D15A8A">
              <w:rPr>
                <w:rFonts w:ascii="Times New Roman" w:hAnsi="Times New Roman" w:cs="Times New Roman"/>
                <w:sz w:val="20"/>
                <w:szCs w:val="20"/>
                <w:lang w:val="en-US"/>
              </w:rPr>
              <w:t>10</w:t>
            </w:r>
          </w:p>
        </w:tc>
        <w:tc>
          <w:tcPr>
            <w:tcW w:w="446" w:type="dxa"/>
            <w:shd w:val="clear" w:color="auto" w:fill="auto"/>
          </w:tcPr>
          <w:p w:rsidR="00053988" w:rsidRPr="00DF2CA9" w:rsidRDefault="00053988" w:rsidP="00A161D9">
            <w:pPr>
              <w:spacing w:after="0" w:line="240" w:lineRule="auto"/>
              <w:rPr>
                <w:rFonts w:ascii="Times New Roman" w:hAnsi="Times New Roman" w:cs="Times New Roman"/>
                <w:sz w:val="20"/>
                <w:szCs w:val="20"/>
                <w:lang w:val="en-US"/>
              </w:rPr>
            </w:pPr>
            <w:proofErr w:type="spellStart"/>
            <w:r w:rsidRPr="00D15A8A">
              <w:rPr>
                <w:rFonts w:ascii="Times New Roman" w:hAnsi="Times New Roman" w:cs="Times New Roman"/>
                <w:sz w:val="20"/>
                <w:szCs w:val="20"/>
              </w:rPr>
              <w:t>√</w:t>
            </w:r>
            <w:proofErr w:type="spellEnd"/>
          </w:p>
        </w:tc>
        <w:tc>
          <w:tcPr>
            <w:tcW w:w="545" w:type="dxa"/>
            <w:gridSpan w:val="2"/>
          </w:tcPr>
          <w:p w:rsidR="00053988" w:rsidRPr="00D15A8A" w:rsidRDefault="00053988" w:rsidP="00A161D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44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22" w:type="dxa"/>
          </w:tcPr>
          <w:p w:rsidR="00053988" w:rsidRPr="00D15A8A" w:rsidRDefault="00053988" w:rsidP="00A161D9">
            <w:pPr>
              <w:spacing w:after="0" w:line="240" w:lineRule="auto"/>
              <w:rPr>
                <w:rFonts w:ascii="Times New Roman" w:hAnsi="Times New Roman" w:cs="Times New Roman"/>
                <w:sz w:val="20"/>
                <w:szCs w:val="20"/>
              </w:rPr>
            </w:pPr>
          </w:p>
        </w:tc>
        <w:tc>
          <w:tcPr>
            <w:tcW w:w="470"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tcPr>
          <w:p w:rsidR="00053988" w:rsidRPr="00D15A8A" w:rsidRDefault="00053988" w:rsidP="00A161D9">
            <w:pPr>
              <w:spacing w:after="0" w:line="240" w:lineRule="auto"/>
              <w:rPr>
                <w:rFonts w:ascii="Times New Roman" w:hAnsi="Times New Roman" w:cs="Times New Roman"/>
                <w:sz w:val="20"/>
                <w:szCs w:val="20"/>
              </w:rPr>
            </w:pPr>
          </w:p>
        </w:tc>
        <w:tc>
          <w:tcPr>
            <w:tcW w:w="567" w:type="dxa"/>
            <w:shd w:val="clear" w:color="auto" w:fill="auto"/>
          </w:tcPr>
          <w:p w:rsidR="009602A7" w:rsidRPr="00D15A8A" w:rsidRDefault="009602A7" w:rsidP="00A161D9"/>
        </w:tc>
      </w:tr>
      <w:tr w:rsidR="00DF2CA9" w:rsidRPr="00D15A8A" w:rsidTr="00A207A9">
        <w:trPr>
          <w:trHeight w:val="149"/>
        </w:trPr>
        <w:tc>
          <w:tcPr>
            <w:tcW w:w="675" w:type="dxa"/>
          </w:tcPr>
          <w:p w:rsidR="00DF2CA9" w:rsidRPr="00A161D9" w:rsidRDefault="00DF2CA9" w:rsidP="00DF2CA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lastRenderedPageBreak/>
              <w:t>11</w:t>
            </w:r>
          </w:p>
        </w:tc>
        <w:tc>
          <w:tcPr>
            <w:tcW w:w="851" w:type="dxa"/>
            <w:vMerge/>
            <w:shd w:val="clear" w:color="auto" w:fill="auto"/>
          </w:tcPr>
          <w:p w:rsidR="00DF2CA9" w:rsidRPr="00A161D9" w:rsidRDefault="00DF2CA9" w:rsidP="00DF2CA9">
            <w:pPr>
              <w:spacing w:after="0" w:line="240" w:lineRule="auto"/>
              <w:rPr>
                <w:rFonts w:ascii="Times New Roman" w:hAnsi="Times New Roman" w:cs="Times New Roman"/>
                <w:sz w:val="20"/>
                <w:szCs w:val="20"/>
                <w:lang w:val="kk-KZ"/>
              </w:rPr>
            </w:pP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GED</w:t>
            </w: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kk-KZ"/>
              </w:rPr>
              <w:t>O</w:t>
            </w:r>
            <w:r w:rsidRPr="00A161D9">
              <w:rPr>
                <w:rFonts w:ascii="Times New Roman" w:hAnsi="Times New Roman" w:cs="Times New Roman"/>
                <w:sz w:val="20"/>
                <w:szCs w:val="20"/>
                <w:lang w:val="en-US"/>
              </w:rPr>
              <w:t>C</w:t>
            </w:r>
          </w:p>
        </w:tc>
        <w:tc>
          <w:tcPr>
            <w:tcW w:w="2025" w:type="dxa"/>
            <w:shd w:val="clear" w:color="auto" w:fill="auto"/>
          </w:tcPr>
          <w:p w:rsidR="00DF2CA9" w:rsidRPr="00A161D9" w:rsidRDefault="00DF2CA9" w:rsidP="00DF2CA9">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Physical Culture</w:t>
            </w:r>
          </w:p>
        </w:tc>
        <w:tc>
          <w:tcPr>
            <w:tcW w:w="3787" w:type="dxa"/>
            <w:gridSpan w:val="2"/>
            <w:shd w:val="clear" w:color="auto" w:fill="auto"/>
          </w:tcPr>
          <w:p w:rsidR="00DF2CA9" w:rsidRPr="00A161D9" w:rsidRDefault="00DF2CA9" w:rsidP="00DF2CA9">
            <w:pPr>
              <w:spacing w:after="0" w:line="240" w:lineRule="auto"/>
              <w:jc w:val="both"/>
              <w:rPr>
                <w:rFonts w:ascii="Times New Roman" w:hAnsi="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w:t>
            </w:r>
            <w:r w:rsidRPr="00A161D9">
              <w:rPr>
                <w:rFonts w:ascii="Times New Roman" w:hAnsi="Times New Roman"/>
                <w:color w:val="FF0000"/>
                <w:sz w:val="20"/>
                <w:szCs w:val="20"/>
                <w:lang w:val="en-US"/>
              </w:rPr>
              <w:t xml:space="preserve">the formation of social and personal competencies and the ability to purposefully use the means and methods of physical culture that ensure the preservation and strengthening of health in preparation for professional activity; to the persistent transfer of physical exertion, </w:t>
            </w:r>
            <w:proofErr w:type="spellStart"/>
            <w:r w:rsidRPr="00A161D9">
              <w:rPr>
                <w:rFonts w:ascii="Times New Roman" w:hAnsi="Times New Roman"/>
                <w:color w:val="FF0000"/>
                <w:sz w:val="20"/>
                <w:szCs w:val="20"/>
                <w:lang w:val="en-US"/>
              </w:rPr>
              <w:t>neuropsychic</w:t>
            </w:r>
            <w:proofErr w:type="spellEnd"/>
            <w:r w:rsidRPr="00A161D9">
              <w:rPr>
                <w:rFonts w:ascii="Times New Roman" w:hAnsi="Times New Roman"/>
                <w:color w:val="FF0000"/>
                <w:sz w:val="20"/>
                <w:szCs w:val="20"/>
                <w:lang w:val="en-US"/>
              </w:rPr>
              <w:t xml:space="preserve"> stresses and adverse factors in future work.</w:t>
            </w:r>
          </w:p>
          <w:p w:rsidR="00DF2CA9" w:rsidRPr="00A161D9" w:rsidRDefault="00DF2CA9" w:rsidP="00DF2CA9">
            <w:pPr>
              <w:spacing w:after="0" w:line="240" w:lineRule="auto"/>
              <w:jc w:val="both"/>
              <w:rPr>
                <w:rFonts w:ascii="Calibri" w:hAnsi="Calibri"/>
                <w:color w:val="FF0000"/>
                <w:sz w:val="20"/>
                <w:szCs w:val="20"/>
                <w:lang w:val="en-US"/>
              </w:rPr>
            </w:pPr>
            <w:r w:rsidRPr="00A161D9">
              <w:rPr>
                <w:rFonts w:ascii="Times New Roman" w:hAnsi="Times New Roman" w:cs="Times New Roman"/>
                <w:b/>
                <w:color w:val="FF0000"/>
                <w:sz w:val="20"/>
                <w:szCs w:val="20"/>
                <w:lang w:val="kk-KZ"/>
              </w:rPr>
              <w:t>С</w:t>
            </w:r>
            <w:proofErr w:type="spellStart"/>
            <w:r w:rsidRPr="00A161D9">
              <w:rPr>
                <w:rFonts w:ascii="Times New Roman" w:hAnsi="Times New Roman" w:cs="Times New Roman"/>
                <w:b/>
                <w:color w:val="FF0000"/>
                <w:sz w:val="20"/>
                <w:szCs w:val="20"/>
                <w:lang w:val="en-US"/>
              </w:rPr>
              <w:t>ontents</w:t>
            </w:r>
            <w:proofErr w:type="spellEnd"/>
            <w:r w:rsidRPr="00A161D9">
              <w:rPr>
                <w:rFonts w:ascii="Times New Roman" w:hAnsi="Times New Roman" w:cs="Times New Roman"/>
                <w:b/>
                <w:color w:val="FF0000"/>
                <w:sz w:val="20"/>
                <w:szCs w:val="20"/>
                <w:lang w:val="kk-KZ"/>
              </w:rPr>
              <w:t>:</w:t>
            </w:r>
            <w:r w:rsidRPr="00A161D9">
              <w:rPr>
                <w:rFonts w:ascii="Times New Roman" w:hAnsi="Times New Roman" w:cs="Times New Roman"/>
                <w:color w:val="FF0000"/>
                <w:sz w:val="20"/>
                <w:szCs w:val="20"/>
                <w:lang w:val="en-US"/>
              </w:rPr>
              <w:t xml:space="preserve"> </w:t>
            </w:r>
            <w:r w:rsidRPr="00A161D9">
              <w:rPr>
                <w:rFonts w:ascii="Times New Roman" w:hAnsi="Times New Roman"/>
                <w:color w:val="FF0000"/>
                <w:sz w:val="20"/>
                <w:szCs w:val="20"/>
                <w:lang w:val="en-US"/>
              </w:rPr>
              <w:t xml:space="preserve">Implementation of physical culture and health and training programs. A complex of general development and special exercises. Sports (gymnastics, sports and outdoor games, athletics, etc.). Control and self-control during classes, insurance and self-insurance. Refereeing </w:t>
            </w:r>
            <w:proofErr w:type="gramStart"/>
            <w:r w:rsidRPr="00A161D9">
              <w:rPr>
                <w:rFonts w:ascii="Times New Roman" w:hAnsi="Times New Roman"/>
                <w:color w:val="FF0000"/>
                <w:sz w:val="20"/>
                <w:szCs w:val="20"/>
                <w:lang w:val="en-US"/>
              </w:rPr>
              <w:t>competitions,</w:t>
            </w:r>
            <w:proofErr w:type="gramEnd"/>
            <w:r w:rsidRPr="00A161D9">
              <w:rPr>
                <w:rFonts w:ascii="Times New Roman" w:hAnsi="Times New Roman"/>
                <w:color w:val="FF0000"/>
                <w:sz w:val="20"/>
                <w:szCs w:val="20"/>
                <w:lang w:val="en-US"/>
              </w:rPr>
              <w:t xml:space="preserve"> Means of professionally applied physical training. Modern health-improving systems: the breathing system according to A. </w:t>
            </w:r>
            <w:proofErr w:type="spellStart"/>
            <w:r w:rsidRPr="00A161D9">
              <w:rPr>
                <w:rFonts w:ascii="Times New Roman" w:hAnsi="Times New Roman"/>
                <w:color w:val="FF0000"/>
                <w:sz w:val="20"/>
                <w:szCs w:val="20"/>
                <w:lang w:val="en-US"/>
              </w:rPr>
              <w:t>Strelnikova</w:t>
            </w:r>
            <w:proofErr w:type="spellEnd"/>
            <w:r w:rsidRPr="00A161D9">
              <w:rPr>
                <w:rFonts w:ascii="Times New Roman" w:hAnsi="Times New Roman"/>
                <w:color w:val="FF0000"/>
                <w:sz w:val="20"/>
                <w:szCs w:val="20"/>
                <w:lang w:val="en-US"/>
              </w:rPr>
              <w:t xml:space="preserve">, K. </w:t>
            </w:r>
            <w:proofErr w:type="spellStart"/>
            <w:r w:rsidRPr="00A161D9">
              <w:rPr>
                <w:rFonts w:ascii="Times New Roman" w:hAnsi="Times New Roman"/>
                <w:color w:val="FF0000"/>
                <w:sz w:val="20"/>
                <w:szCs w:val="20"/>
                <w:lang w:val="en-US"/>
              </w:rPr>
              <w:t>Buteyko</w:t>
            </w:r>
            <w:proofErr w:type="spellEnd"/>
            <w:r w:rsidRPr="00A161D9">
              <w:rPr>
                <w:rFonts w:ascii="Times New Roman" w:hAnsi="Times New Roman"/>
                <w:color w:val="FF0000"/>
                <w:sz w:val="20"/>
                <w:szCs w:val="20"/>
                <w:lang w:val="en-US"/>
              </w:rPr>
              <w:t xml:space="preserve">, K. </w:t>
            </w:r>
            <w:proofErr w:type="spellStart"/>
            <w:r w:rsidRPr="00A161D9">
              <w:rPr>
                <w:rFonts w:ascii="Times New Roman" w:hAnsi="Times New Roman"/>
                <w:color w:val="FF0000"/>
                <w:sz w:val="20"/>
                <w:szCs w:val="20"/>
                <w:lang w:val="en-US"/>
              </w:rPr>
              <w:t>Dinaiki</w:t>
            </w:r>
            <w:proofErr w:type="spellEnd"/>
            <w:r w:rsidRPr="00A161D9">
              <w:rPr>
                <w:rFonts w:ascii="Times New Roman" w:hAnsi="Times New Roman"/>
                <w:color w:val="FF0000"/>
                <w:sz w:val="20"/>
                <w:szCs w:val="20"/>
                <w:lang w:val="en-US"/>
              </w:rPr>
              <w:t xml:space="preserve">, joint gymnastics according to </w:t>
            </w:r>
            <w:proofErr w:type="spellStart"/>
            <w:r w:rsidRPr="00A161D9">
              <w:rPr>
                <w:rFonts w:ascii="Times New Roman" w:hAnsi="Times New Roman"/>
                <w:color w:val="FF0000"/>
                <w:sz w:val="20"/>
                <w:szCs w:val="20"/>
                <w:lang w:val="en-US"/>
              </w:rPr>
              <w:t>Bubnovsky</w:t>
            </w:r>
            <w:proofErr w:type="spellEnd"/>
            <w:r w:rsidRPr="00A161D9">
              <w:rPr>
                <w:rFonts w:ascii="Times New Roman" w:hAnsi="Times New Roman"/>
                <w:color w:val="FF0000"/>
                <w:sz w:val="20"/>
                <w:szCs w:val="20"/>
                <w:lang w:val="en-US"/>
              </w:rPr>
              <w:t>.</w:t>
            </w:r>
          </w:p>
        </w:tc>
        <w:tc>
          <w:tcPr>
            <w:tcW w:w="546" w:type="dxa"/>
            <w:gridSpan w:val="2"/>
            <w:shd w:val="clear" w:color="auto" w:fill="auto"/>
          </w:tcPr>
          <w:p w:rsidR="00DF2CA9" w:rsidRPr="00D15A8A" w:rsidRDefault="00DF2CA9" w:rsidP="00DF2CA9">
            <w:pPr>
              <w:spacing w:after="0" w:line="240" w:lineRule="auto"/>
              <w:rPr>
                <w:rFonts w:ascii="Times New Roman" w:hAnsi="Times New Roman" w:cs="Times New Roman"/>
                <w:sz w:val="20"/>
                <w:szCs w:val="20"/>
                <w:lang w:val="en-US"/>
              </w:rPr>
            </w:pPr>
            <w:r w:rsidRPr="00D15A8A">
              <w:rPr>
                <w:rFonts w:ascii="Times New Roman" w:hAnsi="Times New Roman" w:cs="Times New Roman"/>
                <w:sz w:val="20"/>
                <w:szCs w:val="20"/>
                <w:lang w:val="en-US"/>
              </w:rPr>
              <w:t>8</w:t>
            </w:r>
          </w:p>
        </w:tc>
        <w:tc>
          <w:tcPr>
            <w:tcW w:w="446" w:type="dxa"/>
            <w:shd w:val="clear" w:color="auto" w:fill="auto"/>
          </w:tcPr>
          <w:p w:rsidR="00DF2CA9" w:rsidRPr="00D15A8A" w:rsidRDefault="00DF2CA9" w:rsidP="00DF2CA9">
            <w:pPr>
              <w:spacing w:after="0" w:line="240" w:lineRule="auto"/>
              <w:rPr>
                <w:rFonts w:ascii="Times New Roman" w:hAnsi="Times New Roman" w:cs="Times New Roman"/>
                <w:sz w:val="20"/>
                <w:szCs w:val="20"/>
              </w:rPr>
            </w:pPr>
          </w:p>
        </w:tc>
        <w:tc>
          <w:tcPr>
            <w:tcW w:w="545" w:type="dxa"/>
            <w:gridSpan w:val="2"/>
          </w:tcPr>
          <w:p w:rsidR="00DF2CA9" w:rsidRPr="00D15A8A" w:rsidRDefault="00DF2CA9" w:rsidP="00DF2CA9">
            <w:pPr>
              <w:spacing w:after="0" w:line="240" w:lineRule="auto"/>
              <w:rPr>
                <w:rFonts w:ascii="Times New Roman" w:hAnsi="Times New Roman" w:cs="Times New Roman"/>
                <w:sz w:val="20"/>
                <w:szCs w:val="20"/>
              </w:rPr>
            </w:pPr>
          </w:p>
        </w:tc>
        <w:tc>
          <w:tcPr>
            <w:tcW w:w="44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22" w:type="dxa"/>
          </w:tcPr>
          <w:p w:rsidR="00DF2CA9" w:rsidRPr="00D15A8A" w:rsidRDefault="00DF2CA9" w:rsidP="00DF2CA9">
            <w:pPr>
              <w:spacing w:after="0" w:line="240" w:lineRule="auto"/>
              <w:rPr>
                <w:rFonts w:ascii="Times New Roman" w:hAnsi="Times New Roman" w:cs="Times New Roman"/>
                <w:sz w:val="20"/>
                <w:szCs w:val="20"/>
              </w:rPr>
            </w:pPr>
          </w:p>
        </w:tc>
        <w:tc>
          <w:tcPr>
            <w:tcW w:w="470"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shd w:val="clear" w:color="auto" w:fill="auto"/>
          </w:tcPr>
          <w:p w:rsidR="00DF2CA9" w:rsidRPr="00D15A8A" w:rsidRDefault="00DF2CA9" w:rsidP="00DF2CA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r>
      <w:tr w:rsidR="00DF2CA9" w:rsidRPr="00D15A8A" w:rsidTr="00A207A9">
        <w:trPr>
          <w:trHeight w:val="149"/>
        </w:trPr>
        <w:tc>
          <w:tcPr>
            <w:tcW w:w="675" w:type="dxa"/>
          </w:tcPr>
          <w:p w:rsidR="00DF2CA9" w:rsidRPr="00A161D9" w:rsidRDefault="00DF2CA9" w:rsidP="00DF2CA9">
            <w:pPr>
              <w:pStyle w:val="a5"/>
              <w:numPr>
                <w:ilvl w:val="0"/>
                <w:numId w:val="39"/>
              </w:numPr>
              <w:spacing w:after="0" w:line="240" w:lineRule="auto"/>
              <w:rPr>
                <w:rFonts w:ascii="Times New Roman" w:hAnsi="Times New Roman"/>
                <w:sz w:val="20"/>
                <w:szCs w:val="20"/>
              </w:rPr>
            </w:pPr>
            <w:r w:rsidRPr="00A161D9">
              <w:rPr>
                <w:rFonts w:ascii="Times New Roman" w:hAnsi="Times New Roman"/>
                <w:sz w:val="20"/>
                <w:szCs w:val="20"/>
              </w:rPr>
              <w:t>12</w:t>
            </w:r>
          </w:p>
        </w:tc>
        <w:tc>
          <w:tcPr>
            <w:tcW w:w="851" w:type="dxa"/>
            <w:vMerge/>
            <w:shd w:val="clear" w:color="auto" w:fill="auto"/>
          </w:tcPr>
          <w:p w:rsidR="00DF2CA9" w:rsidRPr="00A161D9" w:rsidRDefault="00DF2CA9" w:rsidP="00DF2CA9">
            <w:pPr>
              <w:spacing w:after="0" w:line="240" w:lineRule="auto"/>
              <w:rPr>
                <w:rFonts w:ascii="Times New Roman" w:hAnsi="Times New Roman" w:cs="Times New Roman"/>
                <w:sz w:val="20"/>
                <w:szCs w:val="20"/>
              </w:rPr>
            </w:pP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HSC</w:t>
            </w:r>
          </w:p>
        </w:tc>
        <w:tc>
          <w:tcPr>
            <w:tcW w:w="2025" w:type="dxa"/>
            <w:shd w:val="clear" w:color="auto" w:fill="auto"/>
          </w:tcPr>
          <w:p w:rsidR="00DF2CA9" w:rsidRPr="00A161D9" w:rsidRDefault="00DF2CA9" w:rsidP="00DF2CA9">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Professional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Kazakh</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Russian</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language</w:t>
            </w:r>
            <w:proofErr w:type="spellEnd"/>
          </w:p>
        </w:tc>
        <w:tc>
          <w:tcPr>
            <w:tcW w:w="3787" w:type="dxa"/>
            <w:gridSpan w:val="2"/>
            <w:shd w:val="clear" w:color="auto" w:fill="auto"/>
          </w:tcPr>
          <w:p w:rsidR="00E653F6" w:rsidRPr="00236ABF" w:rsidRDefault="00E653F6" w:rsidP="00E6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236ABF">
              <w:rPr>
                <w:rFonts w:ascii="Times New Roman" w:eastAsia="Times New Roman" w:hAnsi="Times New Roman" w:cs="Times New Roman"/>
                <w:sz w:val="20"/>
                <w:szCs w:val="20"/>
                <w:lang w:val="en-US"/>
              </w:rPr>
              <w:t>Purpose: To form communication skills of future specialists in the professional and cultural-official Kazakh (Russian) language in the field of agriculture.</w:t>
            </w:r>
          </w:p>
          <w:p w:rsidR="00DF2CA9" w:rsidRPr="00A161D9" w:rsidRDefault="00E653F6" w:rsidP="00E653F6">
            <w:pPr>
              <w:pStyle w:val="af"/>
              <w:jc w:val="both"/>
              <w:rPr>
                <w:b/>
                <w:bCs/>
                <w:color w:val="FF0000"/>
                <w:lang w:val="kk-KZ"/>
              </w:rPr>
            </w:pPr>
            <w:r w:rsidRPr="00236ABF">
              <w:rPr>
                <w:rFonts w:eastAsia="Times New Roman"/>
                <w:lang w:val="en-US"/>
              </w:rPr>
              <w:t>Content: Development of the ability to establish contact at a professional level, competently build communication, based on the goals and situation of communication. Education of creativity, innovation, collegiality in the process of building a program of linguistic behavior in the Kazakh (Russian) language in the field of professional communication.</w:t>
            </w:r>
          </w:p>
        </w:tc>
        <w:tc>
          <w:tcPr>
            <w:tcW w:w="546" w:type="dxa"/>
            <w:gridSpan w:val="2"/>
            <w:shd w:val="clear" w:color="auto" w:fill="auto"/>
          </w:tcPr>
          <w:p w:rsidR="00DF2CA9" w:rsidRPr="00D15A8A" w:rsidRDefault="00DF2CA9" w:rsidP="00DF2CA9">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t>3</w:t>
            </w:r>
          </w:p>
        </w:tc>
        <w:tc>
          <w:tcPr>
            <w:tcW w:w="446" w:type="dxa"/>
            <w:shd w:val="clear" w:color="auto" w:fill="auto"/>
          </w:tcPr>
          <w:p w:rsidR="00DF2CA9" w:rsidRPr="00D15A8A" w:rsidRDefault="00DF2CA9" w:rsidP="00DF2CA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545" w:type="dxa"/>
            <w:gridSpan w:val="2"/>
          </w:tcPr>
          <w:p w:rsidR="00DF2CA9" w:rsidRPr="00D15A8A" w:rsidRDefault="00DF2CA9" w:rsidP="00DF2CA9">
            <w:pPr>
              <w:spacing w:after="0" w:line="240" w:lineRule="auto"/>
              <w:rPr>
                <w:rFonts w:ascii="Times New Roman" w:hAnsi="Times New Roman" w:cs="Times New Roman"/>
                <w:sz w:val="20"/>
                <w:szCs w:val="20"/>
              </w:rPr>
            </w:pPr>
          </w:p>
        </w:tc>
        <w:tc>
          <w:tcPr>
            <w:tcW w:w="44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22" w:type="dxa"/>
          </w:tcPr>
          <w:p w:rsidR="00DF2CA9" w:rsidRPr="00D15A8A" w:rsidRDefault="00DF2CA9" w:rsidP="00DF2CA9">
            <w:pPr>
              <w:spacing w:after="0" w:line="240" w:lineRule="auto"/>
              <w:rPr>
                <w:rFonts w:ascii="Times New Roman" w:hAnsi="Times New Roman" w:cs="Times New Roman"/>
                <w:sz w:val="20"/>
                <w:szCs w:val="20"/>
              </w:rPr>
            </w:pPr>
          </w:p>
        </w:tc>
        <w:tc>
          <w:tcPr>
            <w:tcW w:w="470"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shd w:val="clear" w:color="auto" w:fill="auto"/>
          </w:tcPr>
          <w:p w:rsidR="00DF2CA9" w:rsidRPr="00D15A8A" w:rsidRDefault="00DF2CA9" w:rsidP="00DF2CA9"/>
        </w:tc>
      </w:tr>
      <w:tr w:rsidR="00DF2CA9" w:rsidRPr="00D15A8A" w:rsidTr="00A207A9">
        <w:trPr>
          <w:trHeight w:val="149"/>
        </w:trPr>
        <w:tc>
          <w:tcPr>
            <w:tcW w:w="675" w:type="dxa"/>
          </w:tcPr>
          <w:p w:rsidR="00DF2CA9" w:rsidRPr="00A161D9" w:rsidRDefault="00DF2CA9" w:rsidP="00DF2CA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t>13</w:t>
            </w:r>
          </w:p>
        </w:tc>
        <w:tc>
          <w:tcPr>
            <w:tcW w:w="851" w:type="dxa"/>
            <w:vMerge/>
            <w:shd w:val="clear" w:color="auto" w:fill="auto"/>
          </w:tcPr>
          <w:p w:rsidR="00DF2CA9" w:rsidRPr="00A161D9" w:rsidRDefault="00DF2CA9" w:rsidP="00DF2CA9">
            <w:pPr>
              <w:spacing w:after="0" w:line="240" w:lineRule="auto"/>
              <w:rPr>
                <w:rFonts w:ascii="Times New Roman" w:hAnsi="Times New Roman" w:cs="Times New Roman"/>
                <w:sz w:val="20"/>
                <w:szCs w:val="20"/>
              </w:rPr>
            </w:pP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DF2CA9" w:rsidRPr="00A161D9" w:rsidRDefault="00DF2CA9" w:rsidP="00DF2CA9">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HSC</w:t>
            </w:r>
          </w:p>
        </w:tc>
        <w:tc>
          <w:tcPr>
            <w:tcW w:w="2025" w:type="dxa"/>
            <w:shd w:val="clear" w:color="auto" w:fill="auto"/>
          </w:tcPr>
          <w:p w:rsidR="00DF2CA9" w:rsidRPr="00A161D9" w:rsidRDefault="00DF2CA9" w:rsidP="00DF2CA9">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Professionally</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oriented</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foreign</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language</w:t>
            </w:r>
            <w:proofErr w:type="spellEnd"/>
          </w:p>
        </w:tc>
        <w:tc>
          <w:tcPr>
            <w:tcW w:w="3787" w:type="dxa"/>
            <w:gridSpan w:val="2"/>
            <w:shd w:val="clear" w:color="auto" w:fill="auto"/>
          </w:tcPr>
          <w:p w:rsidR="00E653F6" w:rsidRPr="00236ABF" w:rsidRDefault="00E653F6" w:rsidP="00E6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236ABF">
              <w:rPr>
                <w:rFonts w:ascii="Times New Roman" w:eastAsia="Times New Roman" w:hAnsi="Times New Roman" w:cs="Times New Roman"/>
                <w:sz w:val="20"/>
                <w:szCs w:val="20"/>
                <w:lang w:val="en-US"/>
              </w:rPr>
              <w:t>Purpose: To form the communication skills of future specialists in a professional and cultural-official foreign language in the field of agriculture.</w:t>
            </w:r>
          </w:p>
          <w:p w:rsidR="00DF2CA9" w:rsidRPr="00A161D9" w:rsidRDefault="00E653F6" w:rsidP="00E653F6">
            <w:pPr>
              <w:tabs>
                <w:tab w:val="left" w:pos="1134"/>
              </w:tabs>
              <w:spacing w:after="0" w:line="240" w:lineRule="auto"/>
              <w:jc w:val="both"/>
              <w:textAlignment w:val="top"/>
              <w:rPr>
                <w:rFonts w:ascii="Times New Roman" w:eastAsia="Times New Roman" w:hAnsi="Times New Roman" w:cs="Times New Roman"/>
                <w:sz w:val="20"/>
                <w:szCs w:val="20"/>
                <w:lang w:val="en-US"/>
              </w:rPr>
            </w:pPr>
            <w:r w:rsidRPr="00236ABF">
              <w:rPr>
                <w:rFonts w:ascii="Times New Roman" w:eastAsia="Times New Roman" w:hAnsi="Times New Roman" w:cs="Times New Roman"/>
                <w:sz w:val="20"/>
                <w:szCs w:val="20"/>
                <w:lang w:val="en-US"/>
              </w:rPr>
              <w:t xml:space="preserve">Content: Increasing the initial level of foreign language proficiency achieved at the previous stage of education, and mastering by students the necessary and sufficient level of communicative competence to solve social and communicative tasks in the field of professional and scientific activities, </w:t>
            </w:r>
            <w:r w:rsidRPr="00236ABF">
              <w:rPr>
                <w:rFonts w:ascii="Times New Roman" w:eastAsia="Times New Roman" w:hAnsi="Times New Roman" w:cs="Times New Roman"/>
                <w:sz w:val="20"/>
                <w:szCs w:val="20"/>
                <w:lang w:val="en-US"/>
              </w:rPr>
              <w:lastRenderedPageBreak/>
              <w:t>when communicating with foreign partners, as well as for further self-education.</w:t>
            </w:r>
          </w:p>
        </w:tc>
        <w:tc>
          <w:tcPr>
            <w:tcW w:w="546" w:type="dxa"/>
            <w:gridSpan w:val="2"/>
            <w:shd w:val="clear" w:color="auto" w:fill="auto"/>
          </w:tcPr>
          <w:p w:rsidR="00DF2CA9" w:rsidRPr="00D15A8A" w:rsidRDefault="00DF2CA9" w:rsidP="00DF2CA9">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lastRenderedPageBreak/>
              <w:t>3</w:t>
            </w:r>
          </w:p>
        </w:tc>
        <w:tc>
          <w:tcPr>
            <w:tcW w:w="446" w:type="dxa"/>
            <w:shd w:val="clear" w:color="auto" w:fill="auto"/>
          </w:tcPr>
          <w:p w:rsidR="00DF2CA9" w:rsidRPr="00D15A8A" w:rsidRDefault="00DF2CA9" w:rsidP="00DF2CA9">
            <w:pPr>
              <w:spacing w:after="0" w:line="240" w:lineRule="auto"/>
              <w:rPr>
                <w:rFonts w:ascii="Times New Roman" w:hAnsi="Times New Roman" w:cs="Times New Roman"/>
                <w:sz w:val="20"/>
                <w:szCs w:val="20"/>
              </w:rPr>
            </w:pPr>
            <w:proofErr w:type="spellStart"/>
            <w:r w:rsidRPr="00D15A8A">
              <w:rPr>
                <w:rFonts w:ascii="Times New Roman" w:hAnsi="Times New Roman" w:cs="Times New Roman"/>
                <w:sz w:val="20"/>
                <w:szCs w:val="20"/>
              </w:rPr>
              <w:t>√</w:t>
            </w:r>
            <w:proofErr w:type="spellEnd"/>
          </w:p>
        </w:tc>
        <w:tc>
          <w:tcPr>
            <w:tcW w:w="545" w:type="dxa"/>
            <w:gridSpan w:val="2"/>
          </w:tcPr>
          <w:p w:rsidR="00DF2CA9" w:rsidRPr="00D15A8A" w:rsidRDefault="00DF2CA9" w:rsidP="00DF2CA9">
            <w:pPr>
              <w:spacing w:after="0" w:line="240" w:lineRule="auto"/>
              <w:rPr>
                <w:rFonts w:ascii="Times New Roman" w:hAnsi="Times New Roman" w:cs="Times New Roman"/>
                <w:sz w:val="20"/>
                <w:szCs w:val="20"/>
                <w:lang w:val="kk-KZ"/>
              </w:rPr>
            </w:pPr>
          </w:p>
        </w:tc>
        <w:tc>
          <w:tcPr>
            <w:tcW w:w="44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22" w:type="dxa"/>
          </w:tcPr>
          <w:p w:rsidR="00DF2CA9" w:rsidRPr="00D15A8A" w:rsidRDefault="00DF2CA9" w:rsidP="00DF2CA9">
            <w:pPr>
              <w:spacing w:after="0" w:line="240" w:lineRule="auto"/>
              <w:rPr>
                <w:rFonts w:ascii="Times New Roman" w:hAnsi="Times New Roman" w:cs="Times New Roman"/>
                <w:sz w:val="20"/>
                <w:szCs w:val="20"/>
              </w:rPr>
            </w:pPr>
          </w:p>
        </w:tc>
        <w:tc>
          <w:tcPr>
            <w:tcW w:w="470"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Pr>
          <w:p w:rsidR="00DF2CA9" w:rsidRPr="00D15A8A" w:rsidRDefault="00DF2CA9" w:rsidP="00DF2CA9">
            <w:pPr>
              <w:spacing w:after="0" w:line="240" w:lineRule="auto"/>
              <w:rPr>
                <w:rFonts w:ascii="Times New Roman" w:hAnsi="Times New Roman" w:cs="Times New Roman"/>
                <w:sz w:val="20"/>
                <w:szCs w:val="20"/>
              </w:rPr>
            </w:pPr>
          </w:p>
        </w:tc>
        <w:tc>
          <w:tcPr>
            <w:tcW w:w="567" w:type="dxa"/>
            <w:tcBorders>
              <w:bottom w:val="nil"/>
            </w:tcBorders>
          </w:tcPr>
          <w:p w:rsidR="00DF2CA9" w:rsidRPr="00D15A8A" w:rsidRDefault="00DF2CA9" w:rsidP="00DF2CA9">
            <w:pPr>
              <w:spacing w:after="0" w:line="240" w:lineRule="auto"/>
              <w:rPr>
                <w:rFonts w:ascii="Times New Roman" w:hAnsi="Times New Roman" w:cs="Times New Roman"/>
                <w:sz w:val="20"/>
                <w:szCs w:val="20"/>
              </w:rPr>
            </w:pPr>
          </w:p>
        </w:tc>
        <w:tc>
          <w:tcPr>
            <w:tcW w:w="567" w:type="dxa"/>
            <w:shd w:val="clear" w:color="auto" w:fill="auto"/>
          </w:tcPr>
          <w:p w:rsidR="00DF2CA9" w:rsidRPr="00D15A8A" w:rsidRDefault="00DF2CA9" w:rsidP="00DF2CA9"/>
        </w:tc>
      </w:tr>
      <w:tr w:rsidR="00B82532" w:rsidRPr="00D15A8A" w:rsidTr="00A207A9">
        <w:trPr>
          <w:trHeight w:val="1892"/>
        </w:trPr>
        <w:tc>
          <w:tcPr>
            <w:tcW w:w="675" w:type="dxa"/>
          </w:tcPr>
          <w:p w:rsidR="00B82532" w:rsidRPr="00A161D9" w:rsidRDefault="00B82532" w:rsidP="00B82532">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lastRenderedPageBreak/>
              <w:t>14</w:t>
            </w:r>
          </w:p>
        </w:tc>
        <w:tc>
          <w:tcPr>
            <w:tcW w:w="851" w:type="dxa"/>
            <w:vMerge/>
            <w:shd w:val="clear" w:color="auto" w:fill="auto"/>
          </w:tcPr>
          <w:p w:rsidR="00B82532" w:rsidRPr="00A161D9" w:rsidRDefault="00B82532" w:rsidP="00B82532">
            <w:pPr>
              <w:spacing w:after="0" w:line="240" w:lineRule="auto"/>
              <w:rPr>
                <w:rFonts w:ascii="Times New Roman" w:hAnsi="Times New Roman" w:cs="Times New Roman"/>
                <w:sz w:val="20"/>
                <w:szCs w:val="20"/>
              </w:rPr>
            </w:pPr>
          </w:p>
        </w:tc>
        <w:tc>
          <w:tcPr>
            <w:tcW w:w="567" w:type="dxa"/>
            <w:shd w:val="clear" w:color="auto" w:fill="auto"/>
          </w:tcPr>
          <w:p w:rsidR="00B82532" w:rsidRPr="00A161D9" w:rsidRDefault="00B82532" w:rsidP="00B82532">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GED</w:t>
            </w:r>
          </w:p>
        </w:tc>
        <w:tc>
          <w:tcPr>
            <w:tcW w:w="567" w:type="dxa"/>
            <w:shd w:val="clear" w:color="auto" w:fill="auto"/>
          </w:tcPr>
          <w:p w:rsidR="00B82532" w:rsidRPr="00A161D9" w:rsidRDefault="00B82532" w:rsidP="00B82532">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OC</w:t>
            </w:r>
          </w:p>
        </w:tc>
        <w:tc>
          <w:tcPr>
            <w:tcW w:w="2025" w:type="dxa"/>
            <w:shd w:val="clear" w:color="auto" w:fill="auto"/>
          </w:tcPr>
          <w:p w:rsidR="00B82532" w:rsidRPr="00A161D9" w:rsidRDefault="00B82532" w:rsidP="00B82532">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kk-KZ"/>
              </w:rPr>
              <w:t xml:space="preserve">Information and Communication Technologies </w:t>
            </w:r>
          </w:p>
        </w:tc>
        <w:tc>
          <w:tcPr>
            <w:tcW w:w="3787" w:type="dxa"/>
            <w:gridSpan w:val="2"/>
            <w:shd w:val="clear" w:color="auto" w:fill="auto"/>
          </w:tcPr>
          <w:p w:rsidR="00B82532" w:rsidRPr="00A161D9" w:rsidRDefault="00B82532" w:rsidP="00B82532">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rsidR="00B82532" w:rsidRPr="00A161D9" w:rsidRDefault="00B82532" w:rsidP="00B82532">
            <w:pPr>
              <w:spacing w:after="0" w:line="240" w:lineRule="auto"/>
              <w:jc w:val="both"/>
              <w:rPr>
                <w:rFonts w:ascii="Times New Roman" w:eastAsia="Times New Roman" w:hAnsi="Times New Roman" w:cs="Times New Roman"/>
                <w:sz w:val="20"/>
                <w:szCs w:val="20"/>
                <w:lang w:val="kk-KZ"/>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Introduction and architecture of computer systems. Software. Operating systems. Human-computer interaction. Database systems. Data analysis. Data management. Networks and </w:t>
            </w:r>
            <w:proofErr w:type="spellStart"/>
            <w:r w:rsidRPr="00A161D9">
              <w:rPr>
                <w:rFonts w:ascii="Times New Roman" w:hAnsi="Times New Roman" w:cs="Times New Roman"/>
                <w:color w:val="FF0000"/>
                <w:sz w:val="20"/>
                <w:szCs w:val="20"/>
                <w:lang w:val="en-US"/>
              </w:rPr>
              <w:t>Telecommunications.Cybersecurity</w:t>
            </w:r>
            <w:proofErr w:type="spellEnd"/>
            <w:r w:rsidRPr="00A161D9">
              <w:rPr>
                <w:rFonts w:ascii="Times New Roman" w:hAnsi="Times New Roman" w:cs="Times New Roman"/>
                <w:color w:val="FF0000"/>
                <w:sz w:val="20"/>
                <w:szCs w:val="20"/>
                <w:lang w:val="en-US"/>
              </w:rPr>
              <w:t>. Internet technologies.  Cloud and Mobile technologies. Multimedia technologies. Smart technology. E-technologies. Electronic business. Electronic government.</w:t>
            </w:r>
          </w:p>
        </w:tc>
        <w:tc>
          <w:tcPr>
            <w:tcW w:w="546" w:type="dxa"/>
            <w:gridSpan w:val="2"/>
            <w:shd w:val="clear" w:color="auto" w:fill="auto"/>
          </w:tcPr>
          <w:p w:rsidR="00B82532" w:rsidRPr="00D15A8A" w:rsidRDefault="00B82532" w:rsidP="00B82532">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46" w:type="dxa"/>
            <w:shd w:val="clear" w:color="auto" w:fill="auto"/>
          </w:tcPr>
          <w:p w:rsidR="00B82532" w:rsidRPr="00D527B0" w:rsidRDefault="00B82532" w:rsidP="00B82532">
            <w:pPr>
              <w:spacing w:after="0" w:line="240" w:lineRule="auto"/>
              <w:rPr>
                <w:rFonts w:ascii="Times New Roman" w:hAnsi="Times New Roman" w:cs="Times New Roman"/>
                <w:sz w:val="20"/>
                <w:szCs w:val="20"/>
              </w:rPr>
            </w:pPr>
          </w:p>
        </w:tc>
        <w:tc>
          <w:tcPr>
            <w:tcW w:w="545" w:type="dxa"/>
            <w:gridSpan w:val="2"/>
          </w:tcPr>
          <w:p w:rsidR="00B82532" w:rsidRPr="00D527B0" w:rsidRDefault="00B82532" w:rsidP="00B82532">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4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22" w:type="dxa"/>
          </w:tcPr>
          <w:p w:rsidR="00B82532" w:rsidRPr="00D527B0" w:rsidRDefault="00B82532" w:rsidP="00B82532">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70"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Pr>
          <w:p w:rsidR="00B82532" w:rsidRPr="00D527B0" w:rsidRDefault="00B82532" w:rsidP="00B82532">
            <w:pPr>
              <w:spacing w:after="0" w:line="240" w:lineRule="auto"/>
              <w:rPr>
                <w:rFonts w:ascii="Times New Roman" w:hAnsi="Times New Roman" w:cs="Times New Roman"/>
                <w:sz w:val="20"/>
                <w:szCs w:val="20"/>
              </w:rPr>
            </w:pPr>
          </w:p>
        </w:tc>
        <w:tc>
          <w:tcPr>
            <w:tcW w:w="567" w:type="dxa"/>
            <w:tcBorders>
              <w:top w:val="nil"/>
            </w:tcBorders>
            <w:shd w:val="clear" w:color="auto" w:fill="auto"/>
          </w:tcPr>
          <w:p w:rsidR="00B82532" w:rsidRPr="00D527B0" w:rsidRDefault="00B82532" w:rsidP="00B82532">
            <w:pPr>
              <w:spacing w:after="0" w:line="240" w:lineRule="auto"/>
              <w:rPr>
                <w:rFonts w:ascii="Times New Roman" w:hAnsi="Times New Roman" w:cs="Times New Roman"/>
                <w:sz w:val="20"/>
                <w:szCs w:val="20"/>
              </w:rPr>
            </w:pPr>
          </w:p>
        </w:tc>
      </w:tr>
      <w:tr w:rsidR="00442310" w:rsidRPr="009602A7" w:rsidTr="00A207A9">
        <w:trPr>
          <w:trHeight w:val="249"/>
        </w:trPr>
        <w:tc>
          <w:tcPr>
            <w:tcW w:w="675" w:type="dxa"/>
          </w:tcPr>
          <w:p w:rsidR="00442310" w:rsidRPr="00A161D9" w:rsidRDefault="00442310" w:rsidP="00442310">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t>15</w:t>
            </w:r>
          </w:p>
        </w:tc>
        <w:tc>
          <w:tcPr>
            <w:tcW w:w="851" w:type="dxa"/>
            <w:vMerge w:val="restart"/>
            <w:shd w:val="clear" w:color="auto" w:fill="auto"/>
          </w:tcPr>
          <w:p w:rsidR="00442310" w:rsidRPr="00A161D9" w:rsidRDefault="00442310" w:rsidP="00442310">
            <w:pPr>
              <w:spacing w:after="0" w:line="240" w:lineRule="auto"/>
              <w:rPr>
                <w:rFonts w:ascii="Times New Roman" w:hAnsi="Times New Roman" w:cs="Times New Roman"/>
                <w:sz w:val="20"/>
                <w:szCs w:val="20"/>
              </w:rPr>
            </w:pPr>
            <w:proofErr w:type="spellStart"/>
            <w:r w:rsidRPr="00A161D9">
              <w:rPr>
                <w:rFonts w:ascii="Times New Roman" w:hAnsi="Times New Roman" w:cs="Times New Roman"/>
                <w:sz w:val="20"/>
                <w:szCs w:val="20"/>
              </w:rPr>
              <w:t>Fundamentals</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of</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Natural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Sciences</w:t>
            </w:r>
            <w:proofErr w:type="spellEnd"/>
          </w:p>
        </w:tc>
        <w:tc>
          <w:tcPr>
            <w:tcW w:w="567" w:type="dxa"/>
            <w:shd w:val="clear" w:color="auto" w:fill="auto"/>
          </w:tcPr>
          <w:p w:rsidR="00442310" w:rsidRPr="00A161D9" w:rsidRDefault="00442310" w:rsidP="0044231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PD </w:t>
            </w:r>
          </w:p>
        </w:tc>
        <w:tc>
          <w:tcPr>
            <w:tcW w:w="567" w:type="dxa"/>
            <w:shd w:val="clear" w:color="auto" w:fill="auto"/>
          </w:tcPr>
          <w:p w:rsidR="00442310" w:rsidRPr="00A161D9" w:rsidRDefault="00442310" w:rsidP="0044231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EC                                            </w:t>
            </w:r>
          </w:p>
        </w:tc>
        <w:tc>
          <w:tcPr>
            <w:tcW w:w="2025" w:type="dxa"/>
            <w:shd w:val="clear" w:color="auto" w:fill="FFFFFF"/>
          </w:tcPr>
          <w:p w:rsidR="00442310" w:rsidRPr="00A161D9" w:rsidRDefault="00442310" w:rsidP="00442310">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Inorganic</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and</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Analytical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Chemistry</w:t>
            </w:r>
            <w:proofErr w:type="spellEnd"/>
          </w:p>
        </w:tc>
        <w:tc>
          <w:tcPr>
            <w:tcW w:w="3787" w:type="dxa"/>
            <w:gridSpan w:val="2"/>
            <w:shd w:val="clear" w:color="auto" w:fill="auto"/>
          </w:tcPr>
          <w:p w:rsidR="00442310" w:rsidRPr="00A161D9" w:rsidRDefault="00442310" w:rsidP="0044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Mastering theoretical knowledge in inorganic and analytical chemistry related to the industrial production of economically important products.</w:t>
            </w:r>
          </w:p>
          <w:p w:rsidR="00442310" w:rsidRPr="00A161D9" w:rsidRDefault="00442310" w:rsidP="00442310">
            <w:pPr>
              <w:spacing w:after="0" w:line="240" w:lineRule="auto"/>
              <w:jc w:val="both"/>
              <w:rPr>
                <w:rFonts w:ascii="Times New Roman" w:eastAsia="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Studying the basic laws, theories and provisions of inorganic and analytical chemistry: classes of inorganic compounds, methods of processing an analytical signal; elements of metrology, standardization and certification in the analysis. Methods and methods for the synthesis of inorganic substances, the skills of describing the properties of substances based on patterns arising from the periodic law and the Periodic system of elements. </w:t>
            </w:r>
            <w:proofErr w:type="gramStart"/>
            <w:r w:rsidRPr="00A161D9">
              <w:rPr>
                <w:rFonts w:ascii="Times New Roman" w:eastAsia="Times New Roman" w:hAnsi="Times New Roman" w:cs="Times New Roman"/>
                <w:color w:val="FF0000"/>
                <w:sz w:val="20"/>
                <w:szCs w:val="20"/>
                <w:lang w:val="en-US"/>
              </w:rPr>
              <w:t>modern</w:t>
            </w:r>
            <w:proofErr w:type="gramEnd"/>
            <w:r w:rsidRPr="00A161D9">
              <w:rPr>
                <w:rFonts w:ascii="Times New Roman" w:eastAsia="Times New Roman" w:hAnsi="Times New Roman" w:cs="Times New Roman"/>
                <w:color w:val="FF0000"/>
                <w:sz w:val="20"/>
                <w:szCs w:val="20"/>
                <w:lang w:val="en-US"/>
              </w:rPr>
              <w:t xml:space="preserve"> chemical, </w:t>
            </w:r>
            <w:proofErr w:type="spellStart"/>
            <w:r w:rsidRPr="00A161D9">
              <w:rPr>
                <w:rFonts w:ascii="Times New Roman" w:eastAsia="Times New Roman" w:hAnsi="Times New Roman" w:cs="Times New Roman"/>
                <w:color w:val="FF0000"/>
                <w:sz w:val="20"/>
                <w:szCs w:val="20"/>
                <w:lang w:val="en-US"/>
              </w:rPr>
              <w:t>physico</w:t>
            </w:r>
            <w:proofErr w:type="spellEnd"/>
            <w:r w:rsidRPr="00A161D9">
              <w:rPr>
                <w:rFonts w:ascii="Times New Roman" w:eastAsia="Times New Roman" w:hAnsi="Times New Roman" w:cs="Times New Roman"/>
                <w:color w:val="FF0000"/>
                <w:sz w:val="20"/>
                <w:szCs w:val="20"/>
                <w:lang w:val="en-US"/>
              </w:rPr>
              <w:t>-chemical methods of analysis.</w:t>
            </w:r>
          </w:p>
        </w:tc>
        <w:tc>
          <w:tcPr>
            <w:tcW w:w="546" w:type="dxa"/>
            <w:gridSpan w:val="2"/>
            <w:vMerge w:val="restart"/>
            <w:shd w:val="clear" w:color="auto" w:fill="auto"/>
          </w:tcPr>
          <w:p w:rsidR="00442310" w:rsidRPr="00882C1D" w:rsidRDefault="00442310" w:rsidP="004423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46" w:type="dxa"/>
            <w:shd w:val="clear" w:color="auto" w:fill="auto"/>
          </w:tcPr>
          <w:p w:rsidR="00442310" w:rsidRPr="00D527B0" w:rsidRDefault="00442310" w:rsidP="00442310">
            <w:pPr>
              <w:spacing w:after="0" w:line="240" w:lineRule="auto"/>
              <w:rPr>
                <w:rFonts w:ascii="Times New Roman" w:hAnsi="Times New Roman" w:cs="Times New Roman"/>
                <w:color w:val="FF0000"/>
                <w:sz w:val="20"/>
                <w:szCs w:val="20"/>
              </w:rPr>
            </w:pPr>
          </w:p>
        </w:tc>
        <w:tc>
          <w:tcPr>
            <w:tcW w:w="545" w:type="dxa"/>
            <w:gridSpan w:val="2"/>
          </w:tcPr>
          <w:p w:rsidR="00442310" w:rsidRPr="00D527B0" w:rsidRDefault="00442310" w:rsidP="00442310">
            <w:pPr>
              <w:spacing w:after="0" w:line="240" w:lineRule="auto"/>
              <w:rPr>
                <w:rFonts w:ascii="Times New Roman" w:hAnsi="Times New Roman" w:cs="Times New Roman"/>
                <w:color w:val="FF0000"/>
                <w:sz w:val="20"/>
                <w:szCs w:val="20"/>
                <w:lang w:val="en-US"/>
              </w:rPr>
            </w:pPr>
          </w:p>
        </w:tc>
        <w:tc>
          <w:tcPr>
            <w:tcW w:w="447" w:type="dxa"/>
          </w:tcPr>
          <w:p w:rsidR="00442310" w:rsidRPr="00D527B0" w:rsidRDefault="00442310" w:rsidP="00442310">
            <w:pPr>
              <w:spacing w:after="0" w:line="240" w:lineRule="auto"/>
              <w:rPr>
                <w:rFonts w:ascii="Times New Roman" w:hAnsi="Times New Roman" w:cs="Times New Roman"/>
                <w:color w:val="FF0000"/>
                <w:sz w:val="20"/>
                <w:szCs w:val="20"/>
                <w:lang w:val="en-US"/>
              </w:rPr>
            </w:pPr>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522"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470"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567" w:type="dxa"/>
          </w:tcPr>
          <w:p w:rsidR="00442310" w:rsidRPr="00D527B0" w:rsidRDefault="00442310" w:rsidP="00442310">
            <w:pPr>
              <w:spacing w:after="0" w:line="240" w:lineRule="auto"/>
              <w:rPr>
                <w:rFonts w:ascii="Times New Roman" w:hAnsi="Times New Roman" w:cs="Times New Roman"/>
                <w:color w:val="FF0000"/>
                <w:sz w:val="20"/>
                <w:szCs w:val="20"/>
                <w:lang w:val="en-US"/>
              </w:rPr>
            </w:pPr>
            <w:proofErr w:type="spellStart"/>
            <w:r w:rsidRPr="00D527B0">
              <w:rPr>
                <w:rFonts w:ascii="Times New Roman" w:hAnsi="Times New Roman" w:cs="Times New Roman"/>
                <w:sz w:val="20"/>
                <w:szCs w:val="20"/>
              </w:rPr>
              <w:t>√</w:t>
            </w:r>
            <w:proofErr w:type="spellEnd"/>
          </w:p>
        </w:tc>
        <w:tc>
          <w:tcPr>
            <w:tcW w:w="567" w:type="dxa"/>
          </w:tcPr>
          <w:p w:rsidR="00442310" w:rsidRPr="00D527B0" w:rsidRDefault="00442310" w:rsidP="00442310">
            <w:pPr>
              <w:spacing w:after="0" w:line="240" w:lineRule="auto"/>
              <w:rPr>
                <w:rFonts w:ascii="Times New Roman" w:hAnsi="Times New Roman" w:cs="Times New Roman"/>
                <w:sz w:val="20"/>
                <w:szCs w:val="20"/>
                <w:lang w:val="en-US"/>
              </w:rPr>
            </w:pPr>
          </w:p>
        </w:tc>
        <w:tc>
          <w:tcPr>
            <w:tcW w:w="567" w:type="dxa"/>
          </w:tcPr>
          <w:p w:rsidR="00442310" w:rsidRPr="00D527B0" w:rsidRDefault="00442310" w:rsidP="00442310">
            <w:pPr>
              <w:spacing w:after="0" w:line="240" w:lineRule="auto"/>
              <w:rPr>
                <w:rFonts w:ascii="Times New Roman" w:hAnsi="Times New Roman" w:cs="Times New Roman"/>
                <w:sz w:val="20"/>
                <w:szCs w:val="20"/>
              </w:rPr>
            </w:pPr>
          </w:p>
        </w:tc>
        <w:tc>
          <w:tcPr>
            <w:tcW w:w="567" w:type="dxa"/>
          </w:tcPr>
          <w:p w:rsidR="00442310" w:rsidRPr="00D527B0" w:rsidRDefault="00442310" w:rsidP="00442310">
            <w:pPr>
              <w:spacing w:after="0" w:line="240" w:lineRule="auto"/>
              <w:rPr>
                <w:rFonts w:ascii="Times New Roman" w:hAnsi="Times New Roman" w:cs="Times New Roman"/>
                <w:sz w:val="20"/>
                <w:szCs w:val="20"/>
              </w:rPr>
            </w:pPr>
          </w:p>
        </w:tc>
        <w:tc>
          <w:tcPr>
            <w:tcW w:w="567" w:type="dxa"/>
            <w:shd w:val="clear" w:color="auto" w:fill="auto"/>
          </w:tcPr>
          <w:p w:rsidR="00442310" w:rsidRPr="00D527B0" w:rsidRDefault="00442310" w:rsidP="00442310">
            <w:pPr>
              <w:spacing w:after="0" w:line="240" w:lineRule="auto"/>
              <w:rPr>
                <w:rFonts w:ascii="Times New Roman" w:hAnsi="Times New Roman" w:cs="Times New Roman"/>
                <w:sz w:val="20"/>
                <w:szCs w:val="20"/>
              </w:rPr>
            </w:pPr>
          </w:p>
        </w:tc>
      </w:tr>
      <w:tr w:rsidR="00442310" w:rsidRPr="009602A7" w:rsidTr="00A207A9">
        <w:trPr>
          <w:trHeight w:val="249"/>
        </w:trPr>
        <w:tc>
          <w:tcPr>
            <w:tcW w:w="675" w:type="dxa"/>
          </w:tcPr>
          <w:p w:rsidR="00442310" w:rsidRPr="00A161D9" w:rsidRDefault="00442310" w:rsidP="00442310">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t>16</w:t>
            </w:r>
          </w:p>
        </w:tc>
        <w:tc>
          <w:tcPr>
            <w:tcW w:w="851" w:type="dxa"/>
            <w:vMerge/>
            <w:shd w:val="clear" w:color="auto" w:fill="auto"/>
          </w:tcPr>
          <w:p w:rsidR="00442310" w:rsidRPr="00A161D9" w:rsidRDefault="00442310" w:rsidP="00442310">
            <w:pPr>
              <w:spacing w:after="0" w:line="240" w:lineRule="auto"/>
              <w:rPr>
                <w:rFonts w:ascii="Times New Roman" w:hAnsi="Times New Roman" w:cs="Times New Roman"/>
                <w:sz w:val="20"/>
                <w:szCs w:val="20"/>
              </w:rPr>
            </w:pPr>
          </w:p>
        </w:tc>
        <w:tc>
          <w:tcPr>
            <w:tcW w:w="567" w:type="dxa"/>
            <w:shd w:val="clear" w:color="auto" w:fill="auto"/>
          </w:tcPr>
          <w:p w:rsidR="00442310" w:rsidRPr="00A161D9" w:rsidRDefault="00442310" w:rsidP="0044231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PD </w:t>
            </w:r>
          </w:p>
        </w:tc>
        <w:tc>
          <w:tcPr>
            <w:tcW w:w="567" w:type="dxa"/>
            <w:shd w:val="clear" w:color="auto" w:fill="auto"/>
          </w:tcPr>
          <w:p w:rsidR="00442310" w:rsidRPr="00A161D9" w:rsidRDefault="00442310" w:rsidP="0044231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EC                                            </w:t>
            </w:r>
          </w:p>
        </w:tc>
        <w:tc>
          <w:tcPr>
            <w:tcW w:w="2025" w:type="dxa"/>
            <w:shd w:val="clear" w:color="auto" w:fill="FFFFFF"/>
          </w:tcPr>
          <w:p w:rsidR="00442310" w:rsidRPr="00A161D9" w:rsidRDefault="00442310" w:rsidP="00442310">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Organic</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Chemistry</w:t>
            </w:r>
            <w:proofErr w:type="spellEnd"/>
          </w:p>
        </w:tc>
        <w:tc>
          <w:tcPr>
            <w:tcW w:w="3787" w:type="dxa"/>
            <w:gridSpan w:val="2"/>
            <w:shd w:val="clear" w:color="auto" w:fill="auto"/>
          </w:tcPr>
          <w:p w:rsidR="00442310" w:rsidRPr="00A161D9" w:rsidRDefault="00442310" w:rsidP="00442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Forms knowledge about the development of the theoretical foundations of organic chemistry and the acquisition of skills in working with organic substances.</w:t>
            </w:r>
          </w:p>
          <w:p w:rsidR="00442310" w:rsidRPr="00A161D9" w:rsidRDefault="00442310" w:rsidP="00442310">
            <w:pPr>
              <w:tabs>
                <w:tab w:val="left" w:pos="993"/>
              </w:tabs>
              <w:spacing w:after="0" w:line="240" w:lineRule="auto"/>
              <w:jc w:val="both"/>
              <w:rPr>
                <w:rFonts w:ascii="Times New Roman" w:eastAsia="Times New Roman" w:hAnsi="Times New Roman" w:cs="Times New Roman"/>
                <w:b/>
                <w:sz w:val="20"/>
                <w:szCs w:val="20"/>
                <w:lang w:val="de-DE" w:eastAsia="de-DE"/>
              </w:rPr>
            </w:pPr>
            <w:r w:rsidRPr="00A161D9">
              <w:rPr>
                <w:rFonts w:ascii="Times New Roman" w:eastAsia="Times New Roman" w:hAnsi="Times New Roman" w:cs="Times New Roman"/>
                <w:color w:val="FF0000"/>
                <w:sz w:val="20"/>
                <w:szCs w:val="20"/>
                <w:lang w:val="en-US"/>
              </w:rPr>
              <w:t xml:space="preserve">  </w:t>
            </w: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Studying the main provisions of </w:t>
            </w:r>
            <w:r w:rsidRPr="00A161D9">
              <w:rPr>
                <w:rFonts w:ascii="Times New Roman" w:eastAsia="Times New Roman" w:hAnsi="Times New Roman" w:cs="Times New Roman"/>
                <w:color w:val="FF0000"/>
                <w:sz w:val="20"/>
                <w:szCs w:val="20"/>
                <w:lang w:val="en-US"/>
              </w:rPr>
              <w:lastRenderedPageBreak/>
              <w:t xml:space="preserve">modern theoretical organic chemistry; principles of classification of organic compounds; rules of systematic, rational and trivial nomenclature; the main methods for obtaining organic compounds of various classes, their physical and chemical properties, methods for isolating, purifying and identifying organic compounds; forms the skills of performing laboratory experiments on the synthesis and study of the </w:t>
            </w:r>
            <w:proofErr w:type="spellStart"/>
            <w:r w:rsidRPr="00A161D9">
              <w:rPr>
                <w:rFonts w:ascii="Times New Roman" w:eastAsia="Times New Roman" w:hAnsi="Times New Roman" w:cs="Times New Roman"/>
                <w:color w:val="FF0000"/>
                <w:sz w:val="20"/>
                <w:szCs w:val="20"/>
                <w:lang w:val="en-US"/>
              </w:rPr>
              <w:t>physico</w:t>
            </w:r>
            <w:proofErr w:type="spellEnd"/>
            <w:r w:rsidRPr="00A161D9">
              <w:rPr>
                <w:rFonts w:ascii="Times New Roman" w:eastAsia="Times New Roman" w:hAnsi="Times New Roman" w:cs="Times New Roman"/>
                <w:color w:val="FF0000"/>
                <w:sz w:val="20"/>
                <w:szCs w:val="20"/>
                <w:lang w:val="en-US"/>
              </w:rPr>
              <w:t>-chemical properties of organic compounds.</w:t>
            </w:r>
          </w:p>
        </w:tc>
        <w:tc>
          <w:tcPr>
            <w:tcW w:w="546" w:type="dxa"/>
            <w:gridSpan w:val="2"/>
            <w:vMerge/>
            <w:shd w:val="clear" w:color="auto" w:fill="auto"/>
          </w:tcPr>
          <w:p w:rsidR="00442310" w:rsidRPr="007834EF" w:rsidRDefault="00442310" w:rsidP="00442310">
            <w:pPr>
              <w:spacing w:after="0" w:line="240" w:lineRule="auto"/>
              <w:rPr>
                <w:rFonts w:ascii="Times New Roman" w:hAnsi="Times New Roman" w:cs="Times New Roman"/>
                <w:sz w:val="20"/>
                <w:szCs w:val="20"/>
                <w:lang w:val="en-US"/>
              </w:rPr>
            </w:pPr>
          </w:p>
        </w:tc>
        <w:tc>
          <w:tcPr>
            <w:tcW w:w="446" w:type="dxa"/>
            <w:shd w:val="clear" w:color="auto" w:fill="auto"/>
          </w:tcPr>
          <w:p w:rsidR="00442310" w:rsidRPr="00E04CE0" w:rsidRDefault="00442310" w:rsidP="00442310">
            <w:pPr>
              <w:spacing w:after="0" w:line="240" w:lineRule="auto"/>
              <w:rPr>
                <w:rFonts w:ascii="Times New Roman" w:hAnsi="Times New Roman" w:cs="Times New Roman"/>
                <w:color w:val="FF0000"/>
                <w:sz w:val="20"/>
                <w:szCs w:val="20"/>
                <w:lang w:val="en-US"/>
              </w:rPr>
            </w:pPr>
          </w:p>
        </w:tc>
        <w:tc>
          <w:tcPr>
            <w:tcW w:w="545" w:type="dxa"/>
            <w:gridSpan w:val="2"/>
          </w:tcPr>
          <w:p w:rsidR="00442310" w:rsidRPr="00D527B0" w:rsidRDefault="00442310" w:rsidP="00442310">
            <w:pPr>
              <w:spacing w:after="0" w:line="240" w:lineRule="auto"/>
              <w:rPr>
                <w:rFonts w:ascii="Times New Roman" w:hAnsi="Times New Roman" w:cs="Times New Roman"/>
                <w:color w:val="FF0000"/>
                <w:sz w:val="20"/>
                <w:szCs w:val="20"/>
                <w:lang w:val="en-US"/>
              </w:rPr>
            </w:pPr>
          </w:p>
        </w:tc>
        <w:tc>
          <w:tcPr>
            <w:tcW w:w="447" w:type="dxa"/>
          </w:tcPr>
          <w:p w:rsidR="00442310" w:rsidRPr="00D527B0" w:rsidRDefault="00442310" w:rsidP="00442310">
            <w:pPr>
              <w:spacing w:after="0" w:line="240" w:lineRule="auto"/>
              <w:rPr>
                <w:rFonts w:ascii="Times New Roman" w:hAnsi="Times New Roman" w:cs="Times New Roman"/>
                <w:color w:val="FF0000"/>
                <w:sz w:val="20"/>
                <w:szCs w:val="20"/>
                <w:lang w:val="en-US"/>
              </w:rPr>
            </w:pPr>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522"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470"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567" w:type="dxa"/>
          </w:tcPr>
          <w:p w:rsidR="00442310" w:rsidRPr="00D527B0" w:rsidRDefault="00442310" w:rsidP="00442310">
            <w:pPr>
              <w:spacing w:after="0" w:line="240" w:lineRule="auto"/>
              <w:rPr>
                <w:rFonts w:ascii="Times New Roman" w:eastAsia="Times New Roman" w:hAnsi="Times New Roman" w:cs="Times New Roman"/>
                <w:color w:val="FF0000"/>
                <w:sz w:val="20"/>
                <w:szCs w:val="20"/>
                <w:lang w:eastAsia="de-DE"/>
              </w:rPr>
            </w:pPr>
          </w:p>
        </w:tc>
        <w:tc>
          <w:tcPr>
            <w:tcW w:w="567" w:type="dxa"/>
          </w:tcPr>
          <w:p w:rsidR="00442310" w:rsidRPr="00D527B0" w:rsidRDefault="00442310" w:rsidP="00442310">
            <w:pPr>
              <w:spacing w:after="0" w:line="240" w:lineRule="auto"/>
              <w:rPr>
                <w:rFonts w:ascii="Times New Roman" w:hAnsi="Times New Roman" w:cs="Times New Roman"/>
                <w:color w:val="FF0000"/>
                <w:sz w:val="20"/>
                <w:szCs w:val="20"/>
                <w:lang w:val="en-US"/>
              </w:rPr>
            </w:pPr>
            <w:proofErr w:type="spellStart"/>
            <w:r w:rsidRPr="00D527B0">
              <w:rPr>
                <w:rFonts w:ascii="Times New Roman" w:hAnsi="Times New Roman" w:cs="Times New Roman"/>
                <w:sz w:val="20"/>
                <w:szCs w:val="20"/>
              </w:rPr>
              <w:t>√</w:t>
            </w:r>
            <w:proofErr w:type="spellEnd"/>
          </w:p>
        </w:tc>
        <w:tc>
          <w:tcPr>
            <w:tcW w:w="567" w:type="dxa"/>
          </w:tcPr>
          <w:p w:rsidR="00442310" w:rsidRPr="00D527B0" w:rsidRDefault="00442310" w:rsidP="00442310">
            <w:pPr>
              <w:spacing w:after="0" w:line="240" w:lineRule="auto"/>
              <w:rPr>
                <w:rFonts w:ascii="Times New Roman" w:hAnsi="Times New Roman" w:cs="Times New Roman"/>
                <w:sz w:val="20"/>
                <w:szCs w:val="20"/>
                <w:lang w:val="en-US"/>
              </w:rPr>
            </w:pPr>
          </w:p>
        </w:tc>
        <w:tc>
          <w:tcPr>
            <w:tcW w:w="567" w:type="dxa"/>
          </w:tcPr>
          <w:p w:rsidR="00442310" w:rsidRPr="00D527B0" w:rsidRDefault="00442310" w:rsidP="00442310">
            <w:pPr>
              <w:spacing w:after="0" w:line="240" w:lineRule="auto"/>
              <w:rPr>
                <w:rFonts w:ascii="Times New Roman" w:hAnsi="Times New Roman" w:cs="Times New Roman"/>
                <w:sz w:val="20"/>
                <w:szCs w:val="20"/>
              </w:rPr>
            </w:pPr>
          </w:p>
        </w:tc>
        <w:tc>
          <w:tcPr>
            <w:tcW w:w="567" w:type="dxa"/>
          </w:tcPr>
          <w:p w:rsidR="00442310" w:rsidRPr="00D527B0" w:rsidRDefault="00442310" w:rsidP="00442310">
            <w:pPr>
              <w:spacing w:after="0" w:line="240" w:lineRule="auto"/>
              <w:rPr>
                <w:rFonts w:ascii="Times New Roman" w:hAnsi="Times New Roman" w:cs="Times New Roman"/>
                <w:sz w:val="20"/>
                <w:szCs w:val="20"/>
              </w:rPr>
            </w:pPr>
          </w:p>
        </w:tc>
        <w:tc>
          <w:tcPr>
            <w:tcW w:w="567" w:type="dxa"/>
            <w:shd w:val="clear" w:color="auto" w:fill="auto"/>
          </w:tcPr>
          <w:p w:rsidR="00442310" w:rsidRPr="00D527B0" w:rsidRDefault="00442310" w:rsidP="00442310">
            <w:pPr>
              <w:spacing w:after="0" w:line="240" w:lineRule="auto"/>
              <w:rPr>
                <w:rFonts w:ascii="Times New Roman" w:hAnsi="Times New Roman" w:cs="Times New Roman"/>
                <w:sz w:val="20"/>
                <w:szCs w:val="20"/>
              </w:rPr>
            </w:pPr>
          </w:p>
        </w:tc>
      </w:tr>
      <w:tr w:rsidR="009676E0" w:rsidRPr="009602A7" w:rsidTr="00A207A9">
        <w:trPr>
          <w:trHeight w:val="249"/>
        </w:trPr>
        <w:tc>
          <w:tcPr>
            <w:tcW w:w="675" w:type="dxa"/>
          </w:tcPr>
          <w:p w:rsidR="009676E0" w:rsidRPr="00A161D9" w:rsidRDefault="009676E0" w:rsidP="009676E0">
            <w:pPr>
              <w:pStyle w:val="a5"/>
              <w:numPr>
                <w:ilvl w:val="0"/>
                <w:numId w:val="39"/>
              </w:numPr>
              <w:spacing w:after="0" w:line="240" w:lineRule="auto"/>
              <w:rPr>
                <w:rFonts w:ascii="Times New Roman" w:hAnsi="Times New Roman"/>
                <w:sz w:val="20"/>
                <w:szCs w:val="20"/>
              </w:rPr>
            </w:pPr>
            <w:r w:rsidRPr="00A161D9">
              <w:rPr>
                <w:rFonts w:ascii="Times New Roman" w:hAnsi="Times New Roman"/>
                <w:sz w:val="20"/>
                <w:szCs w:val="20"/>
              </w:rPr>
              <w:lastRenderedPageBreak/>
              <w:t>17</w:t>
            </w:r>
          </w:p>
        </w:tc>
        <w:tc>
          <w:tcPr>
            <w:tcW w:w="851" w:type="dxa"/>
            <w:vMerge/>
            <w:shd w:val="clear" w:color="auto" w:fill="auto"/>
          </w:tcPr>
          <w:p w:rsidR="009676E0" w:rsidRPr="00A161D9" w:rsidRDefault="009676E0" w:rsidP="009676E0">
            <w:pPr>
              <w:spacing w:after="0" w:line="240" w:lineRule="auto"/>
              <w:rPr>
                <w:rFonts w:ascii="Times New Roman" w:hAnsi="Times New Roman" w:cs="Times New Roman"/>
                <w:sz w:val="20"/>
                <w:szCs w:val="20"/>
              </w:rPr>
            </w:pPr>
          </w:p>
        </w:tc>
        <w:tc>
          <w:tcPr>
            <w:tcW w:w="567" w:type="dxa"/>
            <w:shd w:val="clear" w:color="auto" w:fill="auto"/>
          </w:tcPr>
          <w:p w:rsidR="009676E0" w:rsidRPr="00A161D9" w:rsidRDefault="009676E0" w:rsidP="009676E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PD                                                                                         </w:t>
            </w:r>
          </w:p>
        </w:tc>
        <w:tc>
          <w:tcPr>
            <w:tcW w:w="567" w:type="dxa"/>
            <w:shd w:val="clear" w:color="auto" w:fill="auto"/>
          </w:tcPr>
          <w:p w:rsidR="009676E0" w:rsidRPr="00A161D9" w:rsidRDefault="009676E0" w:rsidP="009676E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HSC</w:t>
            </w:r>
          </w:p>
        </w:tc>
        <w:tc>
          <w:tcPr>
            <w:tcW w:w="2025" w:type="dxa"/>
            <w:shd w:val="clear" w:color="auto" w:fill="FFFFFF"/>
          </w:tcPr>
          <w:p w:rsidR="009676E0" w:rsidRPr="00A161D9" w:rsidRDefault="009676E0" w:rsidP="009676E0">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Plant</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biology</w:t>
            </w:r>
            <w:proofErr w:type="spellEnd"/>
          </w:p>
        </w:tc>
        <w:tc>
          <w:tcPr>
            <w:tcW w:w="3787" w:type="dxa"/>
            <w:gridSpan w:val="2"/>
            <w:shd w:val="clear" w:color="auto" w:fill="auto"/>
          </w:tcPr>
          <w:p w:rsidR="009676E0" w:rsidRPr="00A161D9" w:rsidRDefault="009676E0" w:rsidP="009676E0">
            <w:pPr>
              <w:pStyle w:val="HTML"/>
              <w:jc w:val="both"/>
              <w:rPr>
                <w:rFonts w:ascii="Times New Roman" w:hAnsi="Times New Roman"/>
                <w:color w:val="FF0000"/>
                <w:lang w:val="en-US"/>
              </w:rPr>
            </w:pPr>
            <w:r w:rsidRPr="00A161D9">
              <w:rPr>
                <w:rFonts w:ascii="Times New Roman" w:hAnsi="Times New Roman"/>
                <w:b/>
                <w:lang w:val="en-US"/>
              </w:rPr>
              <w:t>P</w:t>
            </w:r>
            <w:r w:rsidRPr="00A161D9">
              <w:rPr>
                <w:rFonts w:ascii="Times New Roman" w:hAnsi="Times New Roman"/>
                <w:b/>
                <w:color w:val="FF0000"/>
                <w:lang w:val="en-US"/>
              </w:rPr>
              <w:t>urpose:</w:t>
            </w:r>
            <w:r w:rsidRPr="00A161D9">
              <w:rPr>
                <w:rFonts w:ascii="Times New Roman" w:hAnsi="Times New Roman"/>
                <w:color w:val="FF0000"/>
                <w:lang w:val="en-US"/>
              </w:rPr>
              <w:t xml:space="preserve"> It consists in teaching the emergence of various forms of plant organisms and their relationship with the standard of living, the role of plants in human life and the biosphere, associated with the stages of evolutionary and ontogenetic </w:t>
            </w:r>
          </w:p>
          <w:p w:rsidR="009676E0" w:rsidRPr="00A161D9" w:rsidRDefault="009676E0" w:rsidP="009676E0">
            <w:pPr>
              <w:spacing w:after="0" w:line="240" w:lineRule="auto"/>
              <w:jc w:val="both"/>
              <w:rPr>
                <w:rFonts w:ascii="Times New Roman" w:hAnsi="Times New Roman" w:cs="Times New Roman"/>
                <w:sz w:val="20"/>
                <w:szCs w:val="20"/>
                <w:shd w:val="clear" w:color="auto" w:fill="FFFFFF"/>
                <w:lang w:val="en-US"/>
              </w:rPr>
            </w:pPr>
            <w:r w:rsidRPr="00A161D9">
              <w:rPr>
                <w:rFonts w:ascii="Times New Roman" w:hAnsi="Times New Roman"/>
                <w:b/>
                <w:color w:val="FF0000"/>
                <w:sz w:val="20"/>
                <w:szCs w:val="20"/>
                <w:lang w:val="en-US"/>
              </w:rPr>
              <w:t>Content:</w:t>
            </w:r>
            <w:r w:rsidRPr="00A161D9">
              <w:rPr>
                <w:rFonts w:ascii="Times New Roman" w:hAnsi="Times New Roman"/>
                <w:color w:val="FF0000"/>
                <w:sz w:val="20"/>
                <w:szCs w:val="20"/>
                <w:lang w:val="en-US"/>
              </w:rPr>
              <w:t xml:space="preserve"> He studies the role of green plants in nature and agricultural production, their structure, reproduction and evolution, considers the morphological features of pasture and agricultural crops common in the region, their physiological conditions, adaptation and growth, development, factors affecting product quality. . Forms the skills of using morphological analysis to recognize their nature in the analysis of changes in the aboveground and underground parts of plants.</w:t>
            </w:r>
          </w:p>
        </w:tc>
        <w:tc>
          <w:tcPr>
            <w:tcW w:w="546" w:type="dxa"/>
            <w:gridSpan w:val="2"/>
            <w:shd w:val="clear" w:color="auto" w:fill="auto"/>
          </w:tcPr>
          <w:p w:rsidR="009676E0" w:rsidRPr="00121FF7" w:rsidRDefault="009676E0" w:rsidP="009676E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46" w:type="dxa"/>
            <w:shd w:val="clear" w:color="auto" w:fill="auto"/>
          </w:tcPr>
          <w:p w:rsidR="009676E0" w:rsidRPr="00D527B0" w:rsidRDefault="009676E0" w:rsidP="009676E0">
            <w:pPr>
              <w:spacing w:after="0" w:line="240" w:lineRule="auto"/>
              <w:rPr>
                <w:rFonts w:ascii="Times New Roman" w:hAnsi="Times New Roman" w:cs="Times New Roman"/>
                <w:sz w:val="20"/>
                <w:szCs w:val="20"/>
              </w:rPr>
            </w:pPr>
          </w:p>
        </w:tc>
        <w:tc>
          <w:tcPr>
            <w:tcW w:w="545" w:type="dxa"/>
            <w:gridSpan w:val="2"/>
          </w:tcPr>
          <w:p w:rsidR="009676E0" w:rsidRPr="00D527B0" w:rsidRDefault="009676E0" w:rsidP="009676E0">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47" w:type="dxa"/>
          </w:tcPr>
          <w:p w:rsidR="009676E0" w:rsidRPr="00D527B0" w:rsidRDefault="009676E0" w:rsidP="009676E0">
            <w:pPr>
              <w:spacing w:after="0" w:line="240" w:lineRule="auto"/>
              <w:rPr>
                <w:rFonts w:ascii="Times New Roman" w:hAnsi="Times New Roman" w:cs="Times New Roman"/>
                <w:sz w:val="20"/>
                <w:szCs w:val="20"/>
              </w:rPr>
            </w:pPr>
          </w:p>
        </w:tc>
        <w:tc>
          <w:tcPr>
            <w:tcW w:w="567" w:type="dxa"/>
          </w:tcPr>
          <w:p w:rsidR="009676E0" w:rsidRPr="00D527B0" w:rsidRDefault="009676E0" w:rsidP="009676E0">
            <w:pPr>
              <w:spacing w:after="0" w:line="240" w:lineRule="auto"/>
              <w:rPr>
                <w:rFonts w:ascii="Times New Roman" w:hAnsi="Times New Roman" w:cs="Times New Roman"/>
                <w:sz w:val="20"/>
                <w:szCs w:val="20"/>
              </w:rPr>
            </w:pPr>
          </w:p>
        </w:tc>
        <w:tc>
          <w:tcPr>
            <w:tcW w:w="522" w:type="dxa"/>
          </w:tcPr>
          <w:p w:rsidR="009676E0" w:rsidRPr="00D527B0" w:rsidRDefault="009676E0" w:rsidP="009676E0">
            <w:pPr>
              <w:spacing w:after="0" w:line="240" w:lineRule="auto"/>
              <w:rPr>
                <w:rFonts w:ascii="Times New Roman" w:hAnsi="Times New Roman" w:cs="Times New Roman"/>
                <w:sz w:val="20"/>
                <w:szCs w:val="20"/>
              </w:rPr>
            </w:pPr>
          </w:p>
        </w:tc>
        <w:tc>
          <w:tcPr>
            <w:tcW w:w="470" w:type="dxa"/>
          </w:tcPr>
          <w:p w:rsidR="009676E0" w:rsidRPr="00D527B0" w:rsidRDefault="009676E0" w:rsidP="009676E0">
            <w:pPr>
              <w:spacing w:after="0" w:line="240" w:lineRule="auto"/>
              <w:rPr>
                <w:rFonts w:ascii="Times New Roman" w:hAnsi="Times New Roman" w:cs="Times New Roman"/>
                <w:sz w:val="20"/>
                <w:szCs w:val="20"/>
              </w:rPr>
            </w:pPr>
          </w:p>
        </w:tc>
        <w:tc>
          <w:tcPr>
            <w:tcW w:w="567" w:type="dxa"/>
          </w:tcPr>
          <w:p w:rsidR="009676E0" w:rsidRPr="00D527B0" w:rsidRDefault="009676E0" w:rsidP="009676E0">
            <w:pPr>
              <w:spacing w:after="0" w:line="240" w:lineRule="auto"/>
              <w:rPr>
                <w:rFonts w:ascii="Times New Roman" w:hAnsi="Times New Roman" w:cs="Times New Roman"/>
                <w:sz w:val="20"/>
                <w:szCs w:val="20"/>
                <w:lang w:val="en-US"/>
              </w:rPr>
            </w:pPr>
          </w:p>
        </w:tc>
        <w:tc>
          <w:tcPr>
            <w:tcW w:w="567" w:type="dxa"/>
          </w:tcPr>
          <w:p w:rsidR="009676E0" w:rsidRPr="00D527B0" w:rsidRDefault="009676E0" w:rsidP="009676E0">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9676E0" w:rsidRPr="00D527B0" w:rsidRDefault="009676E0" w:rsidP="009676E0">
            <w:pPr>
              <w:spacing w:after="0" w:line="240" w:lineRule="auto"/>
              <w:rPr>
                <w:rFonts w:ascii="Times New Roman" w:hAnsi="Times New Roman" w:cs="Times New Roman"/>
                <w:sz w:val="20"/>
                <w:szCs w:val="20"/>
              </w:rPr>
            </w:pPr>
          </w:p>
        </w:tc>
        <w:tc>
          <w:tcPr>
            <w:tcW w:w="567" w:type="dxa"/>
          </w:tcPr>
          <w:p w:rsidR="009676E0" w:rsidRPr="00D527B0" w:rsidRDefault="009676E0" w:rsidP="009676E0">
            <w:pPr>
              <w:spacing w:after="0" w:line="240" w:lineRule="auto"/>
              <w:rPr>
                <w:rFonts w:ascii="Times New Roman" w:hAnsi="Times New Roman" w:cs="Times New Roman"/>
                <w:sz w:val="20"/>
                <w:szCs w:val="20"/>
                <w:lang w:val="en-US"/>
              </w:rPr>
            </w:pPr>
          </w:p>
        </w:tc>
        <w:tc>
          <w:tcPr>
            <w:tcW w:w="567" w:type="dxa"/>
          </w:tcPr>
          <w:p w:rsidR="009676E0" w:rsidRPr="00D527B0" w:rsidRDefault="009676E0" w:rsidP="009676E0">
            <w:pPr>
              <w:spacing w:after="0" w:line="240" w:lineRule="auto"/>
              <w:rPr>
                <w:rFonts w:ascii="Times New Roman" w:hAnsi="Times New Roman" w:cs="Times New Roman"/>
                <w:sz w:val="20"/>
                <w:szCs w:val="20"/>
              </w:rPr>
            </w:pPr>
          </w:p>
        </w:tc>
        <w:tc>
          <w:tcPr>
            <w:tcW w:w="567" w:type="dxa"/>
          </w:tcPr>
          <w:p w:rsidR="009676E0" w:rsidRPr="00D527B0" w:rsidRDefault="009676E0" w:rsidP="009676E0">
            <w:pPr>
              <w:spacing w:after="0" w:line="240" w:lineRule="auto"/>
              <w:rPr>
                <w:rFonts w:ascii="Times New Roman" w:hAnsi="Times New Roman" w:cs="Times New Roman"/>
                <w:sz w:val="20"/>
                <w:szCs w:val="20"/>
              </w:rPr>
            </w:pPr>
          </w:p>
        </w:tc>
        <w:tc>
          <w:tcPr>
            <w:tcW w:w="567" w:type="dxa"/>
            <w:shd w:val="clear" w:color="auto" w:fill="auto"/>
          </w:tcPr>
          <w:p w:rsidR="009676E0" w:rsidRPr="00D527B0" w:rsidRDefault="009676E0" w:rsidP="009676E0">
            <w:pPr>
              <w:spacing w:after="0" w:line="240" w:lineRule="auto"/>
              <w:rPr>
                <w:rFonts w:ascii="Times New Roman" w:hAnsi="Times New Roman" w:cs="Times New Roman"/>
                <w:sz w:val="20"/>
                <w:szCs w:val="20"/>
              </w:rPr>
            </w:pPr>
          </w:p>
        </w:tc>
      </w:tr>
      <w:tr w:rsidR="008F0E29" w:rsidRPr="00D15A8A" w:rsidTr="00A207A9">
        <w:trPr>
          <w:trHeight w:val="149"/>
        </w:trPr>
        <w:tc>
          <w:tcPr>
            <w:tcW w:w="675" w:type="dxa"/>
          </w:tcPr>
          <w:p w:rsidR="008F0E29" w:rsidRPr="00A161D9" w:rsidRDefault="008F0E29" w:rsidP="008F0E2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t>18</w:t>
            </w:r>
          </w:p>
        </w:tc>
        <w:tc>
          <w:tcPr>
            <w:tcW w:w="851" w:type="dxa"/>
            <w:vMerge/>
            <w:shd w:val="clear" w:color="auto" w:fill="auto"/>
          </w:tcPr>
          <w:p w:rsidR="008F0E29" w:rsidRPr="00A161D9"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auto" w:fill="FFFFFF"/>
          </w:tcPr>
          <w:p w:rsidR="008F0E29" w:rsidRPr="00A161D9" w:rsidRDefault="008F0E29" w:rsidP="008F0E29">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Microbiology in the soil-forming process</w:t>
            </w:r>
          </w:p>
        </w:tc>
        <w:tc>
          <w:tcPr>
            <w:tcW w:w="3787" w:type="dxa"/>
            <w:gridSpan w:val="2"/>
            <w:shd w:val="clear" w:color="auto" w:fill="auto"/>
            <w:vAlign w:val="center"/>
          </w:tcPr>
          <w:p w:rsidR="008F0E29" w:rsidRPr="00A161D9" w:rsidRDefault="008F0E29" w:rsidP="008F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Assimilation by students of knowledge about the structure of microorganisms, about the physiological processes occurring in their body; mechanisms for stimulating the growth and development of agricultural crops.</w:t>
            </w:r>
          </w:p>
          <w:p w:rsidR="008F0E29" w:rsidRPr="00A161D9" w:rsidRDefault="008F0E29" w:rsidP="008F0E29">
            <w:pPr>
              <w:spacing w:after="0" w:line="240" w:lineRule="auto"/>
              <w:jc w:val="both"/>
              <w:rPr>
                <w:rFonts w:ascii="Times New Roman" w:eastAsia="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Considers the basic laws of microbiology, soil microorganisms and methods for their determination, microbiological processes for the preparation of organic fertilizers, the development of microbiological production of products, biological products for </w:t>
            </w:r>
            <w:r w:rsidRPr="00A161D9">
              <w:rPr>
                <w:rFonts w:ascii="Times New Roman" w:eastAsia="Times New Roman" w:hAnsi="Times New Roman" w:cs="Times New Roman"/>
                <w:color w:val="FF0000"/>
                <w:sz w:val="20"/>
                <w:szCs w:val="20"/>
                <w:lang w:val="en-US"/>
              </w:rPr>
              <w:lastRenderedPageBreak/>
              <w:t>agricultural purposes. Develops the skills of preparing preparations of microorganisms, distinguishing the main forms of bacteria, carrying out a quantitative account of microorganisms in various substrates, obtaining accumulative, pure cultures of microorganisms, and conducting qualitative reactions to the metabolic products of microorganisms.</w:t>
            </w:r>
          </w:p>
        </w:tc>
        <w:tc>
          <w:tcPr>
            <w:tcW w:w="546" w:type="dxa"/>
            <w:gridSpan w:val="2"/>
            <w:vMerge w:val="restart"/>
            <w:shd w:val="clear" w:color="auto" w:fill="auto"/>
          </w:tcPr>
          <w:p w:rsidR="008F0E29" w:rsidRPr="00D15A8A" w:rsidRDefault="008F0E29" w:rsidP="008F0E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5</w:t>
            </w:r>
          </w:p>
        </w:tc>
        <w:tc>
          <w:tcPr>
            <w:tcW w:w="446" w:type="dxa"/>
            <w:shd w:val="clear" w:color="auto" w:fill="auto"/>
          </w:tcPr>
          <w:p w:rsidR="008F0E29" w:rsidRPr="00D527B0" w:rsidRDefault="008F0E29" w:rsidP="008F0E29">
            <w:pPr>
              <w:spacing w:after="0" w:line="240" w:lineRule="auto"/>
              <w:rPr>
                <w:rFonts w:ascii="Times New Roman" w:hAnsi="Times New Roman" w:cs="Times New Roman"/>
                <w:sz w:val="20"/>
                <w:szCs w:val="20"/>
              </w:rPr>
            </w:pPr>
          </w:p>
        </w:tc>
        <w:tc>
          <w:tcPr>
            <w:tcW w:w="545" w:type="dxa"/>
            <w:gridSpan w:val="2"/>
          </w:tcPr>
          <w:p w:rsidR="008F0E29" w:rsidRPr="00D527B0" w:rsidRDefault="008F0E29" w:rsidP="008F0E29">
            <w:pPr>
              <w:spacing w:after="0" w:line="240" w:lineRule="auto"/>
              <w:rPr>
                <w:rFonts w:ascii="Times New Roman" w:hAnsi="Times New Roman" w:cs="Times New Roman"/>
                <w:sz w:val="20"/>
                <w:szCs w:val="20"/>
              </w:rPr>
            </w:pPr>
          </w:p>
        </w:tc>
        <w:tc>
          <w:tcPr>
            <w:tcW w:w="44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22"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70"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D527B0" w:rsidRDefault="008F0E29" w:rsidP="008F0E29">
            <w:pPr>
              <w:spacing w:after="0" w:line="240" w:lineRule="auto"/>
              <w:rPr>
                <w:rFonts w:ascii="Times New Roman" w:hAnsi="Times New Roman" w:cs="Times New Roman"/>
                <w:sz w:val="20"/>
                <w:szCs w:val="20"/>
              </w:rPr>
            </w:pPr>
          </w:p>
        </w:tc>
      </w:tr>
      <w:tr w:rsidR="008F0E29" w:rsidRPr="00D15A8A" w:rsidTr="00A207A9">
        <w:trPr>
          <w:trHeight w:val="149"/>
        </w:trPr>
        <w:tc>
          <w:tcPr>
            <w:tcW w:w="675" w:type="dxa"/>
          </w:tcPr>
          <w:p w:rsidR="008F0E29" w:rsidRPr="00A161D9" w:rsidRDefault="008F0E29" w:rsidP="008F0E29">
            <w:pPr>
              <w:pStyle w:val="a5"/>
              <w:numPr>
                <w:ilvl w:val="0"/>
                <w:numId w:val="39"/>
              </w:numPr>
              <w:spacing w:after="0" w:line="240" w:lineRule="auto"/>
              <w:rPr>
                <w:rFonts w:ascii="Times New Roman" w:hAnsi="Times New Roman"/>
                <w:sz w:val="20"/>
                <w:szCs w:val="20"/>
                <w:lang w:val="en-US"/>
              </w:rPr>
            </w:pPr>
            <w:r w:rsidRPr="00A161D9">
              <w:rPr>
                <w:rFonts w:ascii="Times New Roman" w:hAnsi="Times New Roman"/>
                <w:sz w:val="20"/>
                <w:szCs w:val="20"/>
                <w:lang w:val="en-US"/>
              </w:rPr>
              <w:lastRenderedPageBreak/>
              <w:t>19</w:t>
            </w:r>
          </w:p>
        </w:tc>
        <w:tc>
          <w:tcPr>
            <w:tcW w:w="851" w:type="dxa"/>
            <w:vMerge/>
            <w:shd w:val="clear" w:color="auto" w:fill="auto"/>
          </w:tcPr>
          <w:p w:rsidR="008F0E29" w:rsidRPr="00A161D9"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auto" w:fill="FFFFFF"/>
          </w:tcPr>
          <w:p w:rsidR="008F0E29" w:rsidRPr="00A161D9" w:rsidRDefault="008F0E29" w:rsidP="008F0E29">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Agricultural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Microbiology</w:t>
            </w:r>
            <w:proofErr w:type="spellEnd"/>
          </w:p>
        </w:tc>
        <w:tc>
          <w:tcPr>
            <w:tcW w:w="3787" w:type="dxa"/>
            <w:gridSpan w:val="2"/>
            <w:shd w:val="clear" w:color="auto" w:fill="auto"/>
            <w:vAlign w:val="center"/>
          </w:tcPr>
          <w:p w:rsidR="008F0E29" w:rsidRPr="00A161D9" w:rsidRDefault="008F0E29" w:rsidP="008F0E29">
            <w:pPr>
              <w:pStyle w:val="HTML"/>
              <w:jc w:val="both"/>
              <w:rPr>
                <w:rFonts w:ascii="Times New Roman" w:hAnsi="Times New Roman"/>
                <w:color w:val="FF0000"/>
                <w:lang w:val="en-US"/>
              </w:rPr>
            </w:pPr>
            <w:r w:rsidRPr="00A161D9">
              <w:rPr>
                <w:rFonts w:ascii="Times New Roman" w:hAnsi="Times New Roman"/>
                <w:b/>
                <w:lang w:val="en-US"/>
              </w:rPr>
              <w:t>Purpose:</w:t>
            </w:r>
            <w:r w:rsidRPr="00A161D9">
              <w:rPr>
                <w:rFonts w:ascii="Times New Roman" w:hAnsi="Times New Roman"/>
                <w:lang w:val="en-US"/>
              </w:rPr>
              <w:t xml:space="preserve"> Assimilation by students of </w:t>
            </w:r>
            <w:r w:rsidRPr="00A161D9">
              <w:rPr>
                <w:rFonts w:ascii="Times New Roman" w:hAnsi="Times New Roman"/>
                <w:color w:val="FF0000"/>
                <w:lang w:val="en-US"/>
              </w:rPr>
              <w:t>knowledge about microorganisms that have economically valuable properties; the main directions of the use of microbiological preparations in agricultural production.</w:t>
            </w:r>
          </w:p>
          <w:p w:rsidR="008F0E29" w:rsidRPr="00A161D9" w:rsidRDefault="008F0E29" w:rsidP="008F0E29">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b/>
                <w:color w:val="FF0000"/>
                <w:sz w:val="20"/>
                <w:szCs w:val="20"/>
                <w:lang w:val="en-US"/>
              </w:rPr>
              <w:t xml:space="preserve">Content: </w:t>
            </w:r>
            <w:r w:rsidRPr="00A161D9">
              <w:rPr>
                <w:rFonts w:ascii="Times New Roman" w:hAnsi="Times New Roman"/>
                <w:color w:val="FF0000"/>
                <w:sz w:val="20"/>
                <w:szCs w:val="20"/>
                <w:lang w:val="en-US"/>
              </w:rPr>
              <w:t xml:space="preserve">Forms knowledge on the basics of general and agricultural microbiology and the ability to use the acquired knowledge to solve practical problems of agricultural production: to study the </w:t>
            </w:r>
            <w:proofErr w:type="spellStart"/>
            <w:r w:rsidRPr="00A161D9">
              <w:rPr>
                <w:rFonts w:ascii="Times New Roman" w:hAnsi="Times New Roman"/>
                <w:color w:val="FF0000"/>
                <w:sz w:val="20"/>
                <w:szCs w:val="20"/>
                <w:lang w:val="en-US"/>
              </w:rPr>
              <w:t>systematics</w:t>
            </w:r>
            <w:proofErr w:type="spellEnd"/>
            <w:r w:rsidRPr="00A161D9">
              <w:rPr>
                <w:rFonts w:ascii="Times New Roman" w:hAnsi="Times New Roman"/>
                <w:color w:val="FF0000"/>
                <w:sz w:val="20"/>
                <w:szCs w:val="20"/>
                <w:lang w:val="en-US"/>
              </w:rPr>
              <w:t>, morphology, genetics, reproduction of bacteria; the metabolism of microorganisms, the participation of microorganisms in the transformations of various compounds; study soil microorganisms and master methods for determining their composition and activity; on the possibility of using microorganisms in agricultural production technologies.</w:t>
            </w:r>
          </w:p>
        </w:tc>
        <w:tc>
          <w:tcPr>
            <w:tcW w:w="546" w:type="dxa"/>
            <w:gridSpan w:val="2"/>
            <w:vMerge/>
            <w:shd w:val="clear" w:color="auto" w:fill="auto"/>
          </w:tcPr>
          <w:p w:rsidR="008F0E29" w:rsidRPr="00926BE9" w:rsidRDefault="008F0E29" w:rsidP="008F0E29">
            <w:pPr>
              <w:spacing w:after="0" w:line="240" w:lineRule="auto"/>
              <w:rPr>
                <w:rFonts w:ascii="Times New Roman" w:hAnsi="Times New Roman" w:cs="Times New Roman"/>
                <w:sz w:val="20"/>
                <w:szCs w:val="20"/>
                <w:lang w:val="en-US"/>
              </w:rPr>
            </w:pPr>
          </w:p>
        </w:tc>
        <w:tc>
          <w:tcPr>
            <w:tcW w:w="446" w:type="dxa"/>
            <w:shd w:val="clear" w:color="auto" w:fill="auto"/>
          </w:tcPr>
          <w:p w:rsidR="008F0E29" w:rsidRPr="00E04CE0" w:rsidRDefault="008F0E29" w:rsidP="008F0E29">
            <w:pPr>
              <w:spacing w:after="0" w:line="240" w:lineRule="auto"/>
              <w:rPr>
                <w:rFonts w:ascii="Times New Roman" w:hAnsi="Times New Roman" w:cs="Times New Roman"/>
                <w:sz w:val="20"/>
                <w:szCs w:val="20"/>
                <w:lang w:val="en-US"/>
              </w:rPr>
            </w:pPr>
          </w:p>
        </w:tc>
        <w:tc>
          <w:tcPr>
            <w:tcW w:w="545" w:type="dxa"/>
            <w:gridSpan w:val="2"/>
          </w:tcPr>
          <w:p w:rsidR="008F0E29" w:rsidRPr="00E04CE0" w:rsidRDefault="008F0E29" w:rsidP="008F0E29">
            <w:pPr>
              <w:spacing w:after="0" w:line="240" w:lineRule="auto"/>
              <w:rPr>
                <w:rFonts w:ascii="Times New Roman" w:hAnsi="Times New Roman" w:cs="Times New Roman"/>
                <w:sz w:val="20"/>
                <w:szCs w:val="20"/>
                <w:lang w:val="en-US"/>
              </w:rPr>
            </w:pPr>
          </w:p>
        </w:tc>
        <w:tc>
          <w:tcPr>
            <w:tcW w:w="447" w:type="dxa"/>
          </w:tcPr>
          <w:p w:rsidR="008F0E29" w:rsidRPr="00E04CE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E04CE0" w:rsidRDefault="008F0E29" w:rsidP="008F0E29">
            <w:pPr>
              <w:spacing w:after="0" w:line="240" w:lineRule="auto"/>
              <w:rPr>
                <w:rFonts w:ascii="Times New Roman" w:hAnsi="Times New Roman" w:cs="Times New Roman"/>
                <w:sz w:val="20"/>
                <w:szCs w:val="20"/>
                <w:lang w:val="en-US"/>
              </w:rPr>
            </w:pPr>
          </w:p>
        </w:tc>
        <w:tc>
          <w:tcPr>
            <w:tcW w:w="522"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70"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D527B0" w:rsidRDefault="008F0E29" w:rsidP="008F0E29">
            <w:pPr>
              <w:spacing w:after="0" w:line="240" w:lineRule="auto"/>
              <w:rPr>
                <w:rFonts w:ascii="Times New Roman" w:hAnsi="Times New Roman" w:cs="Times New Roman"/>
                <w:sz w:val="20"/>
                <w:szCs w:val="20"/>
              </w:rPr>
            </w:pPr>
          </w:p>
        </w:tc>
      </w:tr>
      <w:tr w:rsidR="008F0E29" w:rsidRPr="00D15A8A" w:rsidTr="00A207A9">
        <w:trPr>
          <w:trHeight w:val="163"/>
        </w:trPr>
        <w:tc>
          <w:tcPr>
            <w:tcW w:w="675" w:type="dxa"/>
          </w:tcPr>
          <w:p w:rsidR="008F0E29" w:rsidRPr="00A161D9" w:rsidRDefault="008F0E29" w:rsidP="008F0E29">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20</w:t>
            </w:r>
          </w:p>
        </w:tc>
        <w:tc>
          <w:tcPr>
            <w:tcW w:w="851" w:type="dxa"/>
            <w:vMerge/>
            <w:shd w:val="clear" w:color="auto" w:fill="auto"/>
          </w:tcPr>
          <w:p w:rsidR="008F0E29" w:rsidRPr="00A161D9"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 xml:space="preserve">PD                                          </w:t>
            </w: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auto" w:fill="FFFFFF"/>
          </w:tcPr>
          <w:p w:rsidR="008F0E29" w:rsidRPr="00A161D9" w:rsidRDefault="008F0E29" w:rsidP="008F0E29">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Agricultural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Meteorology</w:t>
            </w:r>
            <w:proofErr w:type="spellEnd"/>
          </w:p>
        </w:tc>
        <w:tc>
          <w:tcPr>
            <w:tcW w:w="3787" w:type="dxa"/>
            <w:gridSpan w:val="2"/>
            <w:shd w:val="clear" w:color="auto" w:fill="auto"/>
            <w:vAlign w:val="center"/>
          </w:tcPr>
          <w:p w:rsidR="008F0E29" w:rsidRPr="00A161D9" w:rsidRDefault="008F0E29" w:rsidP="008F0E29">
            <w:pPr>
              <w:pStyle w:val="HTML"/>
              <w:jc w:val="both"/>
              <w:rPr>
                <w:rFonts w:ascii="Times New Roman" w:hAnsi="Times New Roman"/>
                <w:color w:val="FF0000"/>
                <w:lang w:val="en-US"/>
              </w:rPr>
            </w:pPr>
            <w:r w:rsidRPr="00A161D9">
              <w:rPr>
                <w:rFonts w:ascii="Times New Roman" w:hAnsi="Times New Roman"/>
                <w:b/>
                <w:color w:val="FF0000"/>
                <w:lang w:val="en-US"/>
              </w:rPr>
              <w:t>Purpose:</w:t>
            </w:r>
            <w:r w:rsidRPr="00A161D9">
              <w:rPr>
                <w:rFonts w:ascii="Times New Roman" w:hAnsi="Times New Roman"/>
                <w:color w:val="FF0000"/>
                <w:lang w:val="en-US"/>
              </w:rPr>
              <w:t xml:space="preserve"> To train future specialists in the physical processes and phenomena occurring between the atmosphere and its surface, as well as their impact on agricultural production.</w:t>
            </w:r>
          </w:p>
          <w:p w:rsidR="008F0E29" w:rsidRPr="00A161D9" w:rsidRDefault="008F0E29" w:rsidP="008F0E29">
            <w:pPr>
              <w:pStyle w:val="HTML"/>
              <w:jc w:val="both"/>
              <w:rPr>
                <w:rFonts w:ascii="Times New Roman" w:hAnsi="Times New Roman"/>
                <w:color w:val="FF0000"/>
                <w:lang w:val="en-US"/>
              </w:rPr>
            </w:pPr>
            <w:r w:rsidRPr="00A161D9">
              <w:rPr>
                <w:rFonts w:ascii="Times New Roman" w:hAnsi="Times New Roman"/>
                <w:b/>
                <w:color w:val="FF0000"/>
                <w:lang w:val="en-US"/>
              </w:rPr>
              <w:t>Content:</w:t>
            </w:r>
            <w:r w:rsidRPr="00A161D9">
              <w:rPr>
                <w:rFonts w:ascii="Times New Roman" w:hAnsi="Times New Roman"/>
                <w:color w:val="FF0000"/>
                <w:lang w:val="en-US"/>
              </w:rPr>
              <w:t xml:space="preserve"> He studies the role of a complex of </w:t>
            </w:r>
            <w:proofErr w:type="spellStart"/>
            <w:r w:rsidRPr="00A161D9">
              <w:rPr>
                <w:rFonts w:ascii="Times New Roman" w:hAnsi="Times New Roman"/>
                <w:color w:val="FF0000"/>
                <w:lang w:val="en-US"/>
              </w:rPr>
              <w:t>agrometeorological</w:t>
            </w:r>
            <w:proofErr w:type="spellEnd"/>
            <w:r w:rsidRPr="00A161D9">
              <w:rPr>
                <w:rFonts w:ascii="Times New Roman" w:hAnsi="Times New Roman"/>
                <w:color w:val="FF0000"/>
                <w:lang w:val="en-US"/>
              </w:rPr>
              <w:t xml:space="preserve"> factors affecting plants and soil. Timely use of forecast data from weather stations and posts in scientific and experimental research and production work. He studies methods for measuring solar radiation, temperature, air and soil humidity, frost, dry winds, pressure, precipitation, wind direction and speed, and analysis of </w:t>
            </w:r>
            <w:proofErr w:type="spellStart"/>
            <w:r w:rsidRPr="00A161D9">
              <w:rPr>
                <w:rFonts w:ascii="Times New Roman" w:hAnsi="Times New Roman"/>
                <w:color w:val="FF0000"/>
                <w:lang w:val="en-US"/>
              </w:rPr>
              <w:t>agrometeorological</w:t>
            </w:r>
            <w:proofErr w:type="spellEnd"/>
            <w:r w:rsidRPr="00A161D9">
              <w:rPr>
                <w:rFonts w:ascii="Times New Roman" w:hAnsi="Times New Roman"/>
                <w:color w:val="FF0000"/>
                <w:lang w:val="en-US"/>
              </w:rPr>
              <w:t xml:space="preserve"> conditions.</w:t>
            </w:r>
          </w:p>
          <w:p w:rsidR="008F0E29" w:rsidRPr="00A161D9" w:rsidRDefault="008F0E29" w:rsidP="008F0E29">
            <w:pPr>
              <w:spacing w:after="0" w:line="240" w:lineRule="auto"/>
              <w:jc w:val="both"/>
              <w:rPr>
                <w:rFonts w:ascii="Times New Roman" w:eastAsia="Times New Roman" w:hAnsi="Times New Roman" w:cs="Times New Roman"/>
                <w:sz w:val="20"/>
                <w:szCs w:val="20"/>
                <w:lang w:val="kk-KZ"/>
              </w:rPr>
            </w:pPr>
            <w:r w:rsidRPr="00A161D9">
              <w:rPr>
                <w:rFonts w:ascii="Times New Roman" w:eastAsia="Times New Roman" w:hAnsi="Times New Roman" w:cs="Times New Roman"/>
                <w:color w:val="FF0000"/>
                <w:sz w:val="20"/>
                <w:szCs w:val="20"/>
                <w:lang w:val="en-US"/>
              </w:rPr>
              <w:t xml:space="preserve">Develops knowledge about the structure of </w:t>
            </w:r>
            <w:r w:rsidRPr="00A161D9">
              <w:rPr>
                <w:rFonts w:ascii="Times New Roman" w:eastAsia="Times New Roman" w:hAnsi="Times New Roman" w:cs="Times New Roman"/>
                <w:color w:val="FF0000"/>
                <w:sz w:val="20"/>
                <w:szCs w:val="20"/>
                <w:lang w:val="en-US"/>
              </w:rPr>
              <w:lastRenderedPageBreak/>
              <w:t>the atmosphere, the movement of air masses, radiation and heat balance, meteorological elements of climate and forecasting their changes, methods and technical means for measuring meteorological data.</w:t>
            </w:r>
          </w:p>
        </w:tc>
        <w:tc>
          <w:tcPr>
            <w:tcW w:w="546" w:type="dxa"/>
            <w:gridSpan w:val="2"/>
            <w:shd w:val="clear" w:color="auto" w:fill="auto"/>
          </w:tcPr>
          <w:p w:rsidR="008F0E29" w:rsidRPr="00D15A8A" w:rsidRDefault="008F0E29" w:rsidP="008F0E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4</w:t>
            </w:r>
          </w:p>
        </w:tc>
        <w:tc>
          <w:tcPr>
            <w:tcW w:w="446" w:type="dxa"/>
            <w:shd w:val="clear" w:color="auto" w:fill="auto"/>
          </w:tcPr>
          <w:p w:rsidR="008F0E29" w:rsidRPr="00D527B0" w:rsidRDefault="008F0E29" w:rsidP="008F0E29">
            <w:pPr>
              <w:spacing w:after="0" w:line="240" w:lineRule="auto"/>
              <w:rPr>
                <w:rFonts w:ascii="Times New Roman" w:hAnsi="Times New Roman" w:cs="Times New Roman"/>
                <w:sz w:val="20"/>
                <w:szCs w:val="20"/>
                <w:lang w:val="kk-KZ"/>
              </w:rPr>
            </w:pPr>
          </w:p>
        </w:tc>
        <w:tc>
          <w:tcPr>
            <w:tcW w:w="545" w:type="dxa"/>
            <w:gridSpan w:val="2"/>
          </w:tcPr>
          <w:p w:rsidR="008F0E29" w:rsidRPr="00D527B0" w:rsidRDefault="008F0E29" w:rsidP="008F0E29">
            <w:pPr>
              <w:spacing w:after="0" w:line="240" w:lineRule="auto"/>
              <w:rPr>
                <w:rFonts w:ascii="Times New Roman" w:hAnsi="Times New Roman" w:cs="Times New Roman"/>
                <w:sz w:val="20"/>
                <w:szCs w:val="20"/>
              </w:rPr>
            </w:pPr>
          </w:p>
        </w:tc>
        <w:tc>
          <w:tcPr>
            <w:tcW w:w="44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i/>
                <w:sz w:val="20"/>
                <w:szCs w:val="20"/>
              </w:rPr>
            </w:pPr>
          </w:p>
        </w:tc>
        <w:tc>
          <w:tcPr>
            <w:tcW w:w="522"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470"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D527B0" w:rsidRDefault="008F0E29" w:rsidP="008F0E29">
            <w:pPr>
              <w:spacing w:after="0" w:line="240" w:lineRule="auto"/>
              <w:rPr>
                <w:rFonts w:ascii="Times New Roman" w:hAnsi="Times New Roman" w:cs="Times New Roman"/>
                <w:sz w:val="20"/>
                <w:szCs w:val="20"/>
              </w:rPr>
            </w:pPr>
          </w:p>
        </w:tc>
      </w:tr>
      <w:tr w:rsidR="008F0E29" w:rsidRPr="00D15A8A" w:rsidTr="00A207A9">
        <w:trPr>
          <w:trHeight w:val="163"/>
        </w:trPr>
        <w:tc>
          <w:tcPr>
            <w:tcW w:w="675" w:type="dxa"/>
          </w:tcPr>
          <w:p w:rsidR="008F0E29" w:rsidRPr="00A161D9" w:rsidRDefault="008F0E29" w:rsidP="008F0E29">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21</w:t>
            </w:r>
          </w:p>
        </w:tc>
        <w:tc>
          <w:tcPr>
            <w:tcW w:w="851" w:type="dxa"/>
            <w:vMerge/>
            <w:shd w:val="clear" w:color="auto" w:fill="auto"/>
          </w:tcPr>
          <w:p w:rsidR="008F0E29" w:rsidRPr="00A161D9"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auto" w:fill="FFFFFF"/>
          </w:tcPr>
          <w:p w:rsidR="008F0E29" w:rsidRPr="00A161D9" w:rsidRDefault="008F0E29" w:rsidP="008F0E29">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Introduction to Specialty</w:t>
            </w:r>
          </w:p>
        </w:tc>
        <w:tc>
          <w:tcPr>
            <w:tcW w:w="3787" w:type="dxa"/>
            <w:gridSpan w:val="2"/>
            <w:shd w:val="clear" w:color="auto" w:fill="auto"/>
          </w:tcPr>
          <w:p w:rsidR="008F0E29" w:rsidRPr="00A161D9" w:rsidRDefault="008F0E29" w:rsidP="008F0E29">
            <w:pPr>
              <w:shd w:val="clear" w:color="auto" w:fill="FFFFFF"/>
              <w:autoSpaceDE w:val="0"/>
              <w:autoSpaceDN w:val="0"/>
              <w:adjustRightInd w:val="0"/>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the main tasks of professional educational programs for graduates of agronomists.</w:t>
            </w:r>
          </w:p>
          <w:p w:rsidR="008F0E29" w:rsidRPr="00A161D9" w:rsidRDefault="008F0E29" w:rsidP="008F0E29">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He studies the potentiality of the future profession, knows the structure and composition of the Earth, exogenous and endogenous processes. Be able to lay a soil section, describe the morphological features of the horizons of the soil profile, mineralogical and mechanical composition, and give the full name of the soil according to the classification. To know the essence of the factors of soil-forming processes, the forms of nutrient cycling in nature, the types, composition and methods of fertilizing</w:t>
            </w:r>
          </w:p>
        </w:tc>
        <w:tc>
          <w:tcPr>
            <w:tcW w:w="546" w:type="dxa"/>
            <w:gridSpan w:val="2"/>
            <w:vMerge w:val="restart"/>
            <w:shd w:val="clear" w:color="auto" w:fill="auto"/>
          </w:tcPr>
          <w:p w:rsidR="008F0E29" w:rsidRPr="00D773A1" w:rsidRDefault="008F0E29" w:rsidP="008F0E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46" w:type="dxa"/>
            <w:shd w:val="clear" w:color="auto" w:fill="auto"/>
          </w:tcPr>
          <w:p w:rsidR="008F0E29" w:rsidRPr="00D527B0" w:rsidRDefault="008F0E29" w:rsidP="008F0E29">
            <w:pPr>
              <w:spacing w:after="0" w:line="240" w:lineRule="auto"/>
              <w:rPr>
                <w:rFonts w:ascii="Times New Roman" w:hAnsi="Times New Roman" w:cs="Times New Roman"/>
                <w:sz w:val="20"/>
                <w:szCs w:val="20"/>
              </w:rPr>
            </w:pPr>
          </w:p>
        </w:tc>
        <w:tc>
          <w:tcPr>
            <w:tcW w:w="545" w:type="dxa"/>
            <w:gridSpan w:val="2"/>
          </w:tcPr>
          <w:p w:rsidR="008F0E29" w:rsidRPr="00D527B0" w:rsidRDefault="008F0E29" w:rsidP="008F0E29">
            <w:pPr>
              <w:spacing w:after="0" w:line="240" w:lineRule="auto"/>
              <w:rPr>
                <w:rFonts w:ascii="Times New Roman" w:hAnsi="Times New Roman" w:cs="Times New Roman"/>
                <w:sz w:val="20"/>
                <w:szCs w:val="20"/>
              </w:rPr>
            </w:pPr>
          </w:p>
        </w:tc>
        <w:tc>
          <w:tcPr>
            <w:tcW w:w="44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22" w:type="dxa"/>
          </w:tcPr>
          <w:p w:rsidR="008F0E29" w:rsidRPr="00D527B0" w:rsidRDefault="008F0E29" w:rsidP="008F0E29">
            <w:pPr>
              <w:spacing w:after="0" w:line="240" w:lineRule="auto"/>
              <w:rPr>
                <w:rFonts w:ascii="Times New Roman" w:hAnsi="Times New Roman" w:cs="Times New Roman"/>
                <w:sz w:val="20"/>
                <w:szCs w:val="20"/>
              </w:rPr>
            </w:pPr>
          </w:p>
        </w:tc>
        <w:tc>
          <w:tcPr>
            <w:tcW w:w="470"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8F0E29" w:rsidRPr="00D527B0" w:rsidRDefault="008F0E29" w:rsidP="008F0E29">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Borders>
              <w:bottom w:val="nil"/>
            </w:tcBorders>
          </w:tcPr>
          <w:p w:rsidR="008F0E29" w:rsidRPr="00D527B0" w:rsidRDefault="008F0E29" w:rsidP="008F0E29">
            <w:pPr>
              <w:spacing w:after="0" w:line="240" w:lineRule="auto"/>
              <w:rPr>
                <w:rFonts w:ascii="Times New Roman" w:hAnsi="Times New Roman" w:cs="Times New Roman"/>
                <w:sz w:val="20"/>
                <w:szCs w:val="20"/>
              </w:rPr>
            </w:pPr>
          </w:p>
        </w:tc>
        <w:tc>
          <w:tcPr>
            <w:tcW w:w="567" w:type="dxa"/>
            <w:tcBorders>
              <w:bottom w:val="single" w:sz="4" w:space="0" w:color="auto"/>
            </w:tcBorders>
            <w:shd w:val="clear" w:color="auto" w:fill="auto"/>
          </w:tcPr>
          <w:p w:rsidR="008F0E29" w:rsidRPr="00D527B0" w:rsidRDefault="008F0E29" w:rsidP="008F0E29">
            <w:pPr>
              <w:spacing w:after="0" w:line="240" w:lineRule="auto"/>
              <w:rPr>
                <w:rFonts w:ascii="Times New Roman" w:hAnsi="Times New Roman" w:cs="Times New Roman"/>
                <w:sz w:val="20"/>
                <w:szCs w:val="20"/>
              </w:rPr>
            </w:pPr>
          </w:p>
        </w:tc>
      </w:tr>
      <w:tr w:rsidR="008F0E29" w:rsidRPr="00D15A8A" w:rsidTr="00A207A9">
        <w:trPr>
          <w:trHeight w:val="163"/>
        </w:trPr>
        <w:tc>
          <w:tcPr>
            <w:tcW w:w="675" w:type="dxa"/>
          </w:tcPr>
          <w:p w:rsidR="008F0E29" w:rsidRPr="00A161D9" w:rsidRDefault="008F0E29" w:rsidP="008F0E29">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t xml:space="preserve">2 </w:t>
            </w:r>
            <w:r w:rsidRPr="00A161D9">
              <w:rPr>
                <w:rFonts w:ascii="Times New Roman" w:hAnsi="Times New Roman"/>
                <w:sz w:val="20"/>
                <w:szCs w:val="20"/>
                <w:lang w:val="kk-KZ"/>
              </w:rPr>
              <w:t>2</w:t>
            </w:r>
          </w:p>
        </w:tc>
        <w:tc>
          <w:tcPr>
            <w:tcW w:w="851" w:type="dxa"/>
            <w:vMerge/>
            <w:shd w:val="clear" w:color="auto" w:fill="auto"/>
          </w:tcPr>
          <w:p w:rsidR="008F0E29" w:rsidRPr="00A161D9" w:rsidRDefault="008F0E29" w:rsidP="008F0E29">
            <w:pPr>
              <w:spacing w:after="0" w:line="240" w:lineRule="auto"/>
              <w:rPr>
                <w:rFonts w:ascii="Times New Roman" w:hAnsi="Times New Roman" w:cs="Times New Roman"/>
                <w:sz w:val="20"/>
                <w:szCs w:val="20"/>
              </w:rPr>
            </w:pP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8F0E29" w:rsidRPr="00A161D9" w:rsidRDefault="008F0E29" w:rsidP="008F0E29">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auto" w:fill="FFFFFF"/>
          </w:tcPr>
          <w:p w:rsidR="008F0E29" w:rsidRPr="00A161D9" w:rsidRDefault="008F0E29" w:rsidP="008F0E29">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kk-KZ"/>
              </w:rPr>
              <w:t>Fundamentals of Academic writing</w:t>
            </w:r>
          </w:p>
        </w:tc>
        <w:tc>
          <w:tcPr>
            <w:tcW w:w="3787" w:type="dxa"/>
            <w:gridSpan w:val="2"/>
            <w:shd w:val="clear" w:color="auto" w:fill="auto"/>
            <w:vAlign w:val="center"/>
          </w:tcPr>
          <w:p w:rsidR="008F0E29" w:rsidRPr="00A161D9" w:rsidRDefault="008F0E29" w:rsidP="008F0E29">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Introduction to the problems of linguistic science, arming students with knowledge of the structure and system of the world's languages, their origin and historical development.</w:t>
            </w:r>
          </w:p>
          <w:p w:rsidR="008F0E29" w:rsidRPr="00A161D9" w:rsidRDefault="008F0E29" w:rsidP="008F0E29">
            <w:pPr>
              <w:spacing w:after="0" w:line="240" w:lineRule="auto"/>
              <w:jc w:val="both"/>
              <w:rPr>
                <w:rFonts w:ascii="Times New Roman" w:eastAsia="Times New Roman" w:hAnsi="Times New Roman" w:cs="Times New Roman"/>
                <w:sz w:val="20"/>
                <w:szCs w:val="20"/>
                <w:lang w:val="kk-KZ"/>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It studies language competence, the possession of which allows the researcher to read, understand and write scientific texts, the development of well-structured, reasonable and clear arguments, the demonstration of the use of suitable sources, the knowledge of recommendations for the preparation, writing and publication of scientific texts, reports, writing graduation projects. Acquiring and strengthening the writing and critical thinking skills necessary for effective academic writing.</w:t>
            </w:r>
          </w:p>
        </w:tc>
        <w:tc>
          <w:tcPr>
            <w:tcW w:w="546" w:type="dxa"/>
            <w:gridSpan w:val="2"/>
            <w:vMerge/>
            <w:shd w:val="clear" w:color="auto" w:fill="auto"/>
          </w:tcPr>
          <w:p w:rsidR="008F0E29" w:rsidRPr="00D15A8A" w:rsidRDefault="008F0E29" w:rsidP="008F0E29">
            <w:pPr>
              <w:spacing w:after="0" w:line="240" w:lineRule="auto"/>
              <w:rPr>
                <w:rFonts w:ascii="Times New Roman" w:hAnsi="Times New Roman" w:cs="Times New Roman"/>
                <w:sz w:val="20"/>
                <w:szCs w:val="20"/>
                <w:lang w:val="en-US"/>
              </w:rPr>
            </w:pPr>
          </w:p>
        </w:tc>
        <w:tc>
          <w:tcPr>
            <w:tcW w:w="446" w:type="dxa"/>
            <w:shd w:val="clear" w:color="auto" w:fill="auto"/>
          </w:tcPr>
          <w:p w:rsidR="008F0E29" w:rsidRPr="00E04CE0" w:rsidRDefault="008F0E29" w:rsidP="008F0E29">
            <w:pPr>
              <w:spacing w:after="0" w:line="240" w:lineRule="auto"/>
              <w:rPr>
                <w:rFonts w:ascii="Times New Roman" w:hAnsi="Times New Roman" w:cs="Times New Roman"/>
                <w:sz w:val="20"/>
                <w:szCs w:val="20"/>
                <w:lang w:val="en-US"/>
              </w:rPr>
            </w:pPr>
          </w:p>
        </w:tc>
        <w:tc>
          <w:tcPr>
            <w:tcW w:w="545" w:type="dxa"/>
            <w:gridSpan w:val="2"/>
          </w:tcPr>
          <w:p w:rsidR="008F0E29" w:rsidRPr="00E04CE0" w:rsidRDefault="008F0E29" w:rsidP="008F0E29">
            <w:pPr>
              <w:spacing w:after="0" w:line="240" w:lineRule="auto"/>
              <w:rPr>
                <w:rFonts w:ascii="Times New Roman" w:hAnsi="Times New Roman" w:cs="Times New Roman"/>
                <w:sz w:val="20"/>
                <w:szCs w:val="20"/>
                <w:lang w:val="en-US"/>
              </w:rPr>
            </w:pPr>
          </w:p>
        </w:tc>
        <w:tc>
          <w:tcPr>
            <w:tcW w:w="447" w:type="dxa"/>
          </w:tcPr>
          <w:p w:rsidR="008F0E29" w:rsidRPr="00E04CE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22" w:type="dxa"/>
          </w:tcPr>
          <w:p w:rsidR="008F0E29" w:rsidRPr="00D527B0" w:rsidRDefault="008F0E29" w:rsidP="008F0E29">
            <w:pPr>
              <w:spacing w:after="0" w:line="240" w:lineRule="auto"/>
              <w:rPr>
                <w:rFonts w:ascii="Times New Roman" w:hAnsi="Times New Roman" w:cs="Times New Roman"/>
                <w:sz w:val="20"/>
                <w:szCs w:val="20"/>
              </w:rPr>
            </w:pPr>
          </w:p>
        </w:tc>
        <w:tc>
          <w:tcPr>
            <w:tcW w:w="470"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8F0E29" w:rsidRPr="00D527B0" w:rsidRDefault="008F0E29" w:rsidP="008F0E29">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Pr>
          <w:p w:rsidR="008F0E29" w:rsidRPr="00D527B0" w:rsidRDefault="008F0E29" w:rsidP="008F0E29">
            <w:pPr>
              <w:spacing w:after="0" w:line="240" w:lineRule="auto"/>
              <w:rPr>
                <w:rFonts w:ascii="Times New Roman" w:hAnsi="Times New Roman" w:cs="Times New Roman"/>
                <w:sz w:val="20"/>
                <w:szCs w:val="20"/>
                <w:lang w:val="en-US"/>
              </w:rPr>
            </w:pPr>
          </w:p>
        </w:tc>
        <w:tc>
          <w:tcPr>
            <w:tcW w:w="567" w:type="dxa"/>
          </w:tcPr>
          <w:p w:rsidR="008F0E29" w:rsidRPr="00D527B0" w:rsidRDefault="008F0E29" w:rsidP="008F0E29">
            <w:pPr>
              <w:spacing w:after="0" w:line="240" w:lineRule="auto"/>
              <w:rPr>
                <w:rFonts w:ascii="Times New Roman" w:hAnsi="Times New Roman" w:cs="Times New Roman"/>
                <w:sz w:val="20"/>
                <w:szCs w:val="20"/>
              </w:rPr>
            </w:pPr>
          </w:p>
        </w:tc>
        <w:tc>
          <w:tcPr>
            <w:tcW w:w="567" w:type="dxa"/>
            <w:tcBorders>
              <w:top w:val="single" w:sz="4" w:space="0" w:color="auto"/>
              <w:bottom w:val="nil"/>
            </w:tcBorders>
            <w:shd w:val="clear" w:color="auto" w:fill="auto"/>
          </w:tcPr>
          <w:p w:rsidR="008F0E29" w:rsidRPr="00D527B0" w:rsidRDefault="008F0E29" w:rsidP="008F0E29">
            <w:pPr>
              <w:spacing w:after="0" w:line="240" w:lineRule="auto"/>
              <w:rPr>
                <w:rFonts w:ascii="Times New Roman" w:hAnsi="Times New Roman" w:cs="Times New Roman"/>
                <w:sz w:val="20"/>
                <w:szCs w:val="20"/>
              </w:rPr>
            </w:pPr>
          </w:p>
        </w:tc>
        <w:tc>
          <w:tcPr>
            <w:tcW w:w="567" w:type="dxa"/>
            <w:tcBorders>
              <w:top w:val="single" w:sz="4" w:space="0" w:color="auto"/>
            </w:tcBorders>
            <w:shd w:val="clear" w:color="auto" w:fill="auto"/>
          </w:tcPr>
          <w:p w:rsidR="008F0E29" w:rsidRPr="00D527B0" w:rsidRDefault="008F0E29" w:rsidP="008F0E29">
            <w:pPr>
              <w:spacing w:after="0" w:line="240" w:lineRule="auto"/>
              <w:rPr>
                <w:rFonts w:ascii="Times New Roman" w:hAnsi="Times New Roman" w:cs="Times New Roman"/>
                <w:sz w:val="20"/>
                <w:szCs w:val="20"/>
              </w:rPr>
            </w:pPr>
          </w:p>
        </w:tc>
      </w:tr>
      <w:tr w:rsidR="00CE4DB7" w:rsidRPr="00D15A8A" w:rsidTr="00A207A9">
        <w:trPr>
          <w:trHeight w:val="163"/>
        </w:trPr>
        <w:tc>
          <w:tcPr>
            <w:tcW w:w="675" w:type="dxa"/>
          </w:tcPr>
          <w:p w:rsidR="00CE4DB7" w:rsidRPr="00A161D9" w:rsidRDefault="00CE4DB7" w:rsidP="00CE4DB7">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t xml:space="preserve">2 </w:t>
            </w:r>
            <w:r w:rsidRPr="00A161D9">
              <w:rPr>
                <w:rFonts w:ascii="Times New Roman" w:hAnsi="Times New Roman"/>
                <w:sz w:val="20"/>
                <w:szCs w:val="20"/>
                <w:lang w:val="kk-KZ"/>
              </w:rPr>
              <w:t>3</w:t>
            </w:r>
          </w:p>
        </w:tc>
        <w:tc>
          <w:tcPr>
            <w:tcW w:w="851" w:type="dxa"/>
            <w:vMerge/>
            <w:shd w:val="clear" w:color="auto" w:fill="auto"/>
          </w:tcPr>
          <w:p w:rsidR="00CE4DB7" w:rsidRPr="00A161D9" w:rsidRDefault="00CE4DB7" w:rsidP="00CE4DB7">
            <w:pPr>
              <w:spacing w:after="0" w:line="240" w:lineRule="auto"/>
              <w:rPr>
                <w:rFonts w:ascii="Times New Roman" w:hAnsi="Times New Roman" w:cs="Times New Roman"/>
                <w:sz w:val="20"/>
                <w:szCs w:val="20"/>
              </w:rPr>
            </w:pPr>
          </w:p>
        </w:tc>
        <w:tc>
          <w:tcPr>
            <w:tcW w:w="567" w:type="dxa"/>
            <w:shd w:val="clear" w:color="auto" w:fill="auto"/>
          </w:tcPr>
          <w:p w:rsidR="00CE4DB7" w:rsidRPr="00A161D9" w:rsidRDefault="00CE4DB7" w:rsidP="00CE4DB7">
            <w:pPr>
              <w:spacing w:after="0" w:line="240" w:lineRule="auto"/>
              <w:rPr>
                <w:rFonts w:ascii="Times New Roman" w:hAnsi="Times New Roman" w:cs="Times New Roman"/>
                <w:color w:val="FF0000"/>
                <w:sz w:val="20"/>
                <w:szCs w:val="20"/>
                <w:lang w:val="en-US"/>
              </w:rPr>
            </w:pPr>
          </w:p>
        </w:tc>
        <w:tc>
          <w:tcPr>
            <w:tcW w:w="567" w:type="dxa"/>
            <w:shd w:val="clear" w:color="auto" w:fill="auto"/>
          </w:tcPr>
          <w:p w:rsidR="00CE4DB7" w:rsidRPr="00A161D9" w:rsidRDefault="00CE4DB7" w:rsidP="00CE4DB7">
            <w:pPr>
              <w:spacing w:after="0" w:line="240" w:lineRule="auto"/>
              <w:rPr>
                <w:rFonts w:ascii="Times New Roman" w:hAnsi="Times New Roman" w:cs="Times New Roman"/>
                <w:color w:val="FF0000"/>
                <w:sz w:val="20"/>
                <w:szCs w:val="20"/>
                <w:lang w:val="en-US"/>
              </w:rPr>
            </w:pPr>
          </w:p>
        </w:tc>
        <w:tc>
          <w:tcPr>
            <w:tcW w:w="2025" w:type="dxa"/>
            <w:shd w:val="clear" w:color="auto" w:fill="FFFFFF"/>
          </w:tcPr>
          <w:p w:rsidR="00CE4DB7" w:rsidRPr="00A161D9" w:rsidRDefault="00CE4DB7" w:rsidP="00CE4DB7">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Educational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practice</w:t>
            </w:r>
            <w:proofErr w:type="spellEnd"/>
          </w:p>
        </w:tc>
        <w:tc>
          <w:tcPr>
            <w:tcW w:w="3787" w:type="dxa"/>
            <w:gridSpan w:val="2"/>
            <w:shd w:val="clear" w:color="auto" w:fill="auto"/>
          </w:tcPr>
          <w:p w:rsidR="00CE4DB7" w:rsidRPr="00A161D9" w:rsidRDefault="00CE4DB7" w:rsidP="00CE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Consolidation and deepening of the acquired theoretical knowledge, mastering the necessary skills and abilities.</w:t>
            </w:r>
          </w:p>
          <w:p w:rsidR="00CE4DB7" w:rsidRPr="00A161D9" w:rsidRDefault="00CE4DB7" w:rsidP="00CE4DB7">
            <w:pPr>
              <w:spacing w:after="0" w:line="240" w:lineRule="auto"/>
              <w:jc w:val="both"/>
              <w:rPr>
                <w:rFonts w:ascii="Times New Roman" w:eastAsia="Times New Roman" w:hAnsi="Times New Roman" w:cs="Times New Roman"/>
                <w:sz w:val="20"/>
                <w:szCs w:val="20"/>
                <w:lang w:val="kk-KZ"/>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Educational practice or </w:t>
            </w:r>
            <w:r w:rsidRPr="00A161D9">
              <w:rPr>
                <w:rFonts w:ascii="Times New Roman" w:eastAsia="Times New Roman" w:hAnsi="Times New Roman" w:cs="Times New Roman"/>
                <w:color w:val="FF0000"/>
                <w:sz w:val="20"/>
                <w:szCs w:val="20"/>
                <w:lang w:val="en-US"/>
              </w:rPr>
              <w:lastRenderedPageBreak/>
              <w:t xml:space="preserve">introductory practice is one of the student's activities carried out at a certain stage of education. This format provides an opportunity to get acquainted with the details of the future profession, observe the work of current employees and prepare </w:t>
            </w:r>
            <w:proofErr w:type="gramStart"/>
            <w:r w:rsidRPr="00A161D9">
              <w:rPr>
                <w:rFonts w:ascii="Times New Roman" w:eastAsia="Times New Roman" w:hAnsi="Times New Roman" w:cs="Times New Roman"/>
                <w:color w:val="FF0000"/>
                <w:sz w:val="20"/>
                <w:szCs w:val="20"/>
                <w:lang w:val="en-US"/>
              </w:rPr>
              <w:t>yourself</w:t>
            </w:r>
            <w:proofErr w:type="gramEnd"/>
            <w:r w:rsidRPr="00A161D9">
              <w:rPr>
                <w:rFonts w:ascii="Times New Roman" w:eastAsia="Times New Roman" w:hAnsi="Times New Roman" w:cs="Times New Roman"/>
                <w:color w:val="FF0000"/>
                <w:sz w:val="20"/>
                <w:szCs w:val="20"/>
                <w:lang w:val="en-US"/>
              </w:rPr>
              <w:t xml:space="preserve"> for the main production practice.</w:t>
            </w:r>
          </w:p>
        </w:tc>
        <w:tc>
          <w:tcPr>
            <w:tcW w:w="546" w:type="dxa"/>
            <w:gridSpan w:val="2"/>
            <w:shd w:val="clear" w:color="auto" w:fill="auto"/>
          </w:tcPr>
          <w:p w:rsidR="00CE4DB7" w:rsidRPr="00D15A8A" w:rsidRDefault="00CE4DB7" w:rsidP="00CE4DB7">
            <w:pPr>
              <w:spacing w:after="0" w:line="240" w:lineRule="auto"/>
              <w:rPr>
                <w:rFonts w:ascii="Times New Roman" w:hAnsi="Times New Roman" w:cs="Times New Roman"/>
                <w:sz w:val="20"/>
                <w:szCs w:val="20"/>
                <w:lang w:val="en-US"/>
              </w:rPr>
            </w:pPr>
            <w:r w:rsidRPr="00D15A8A">
              <w:rPr>
                <w:rFonts w:ascii="Times New Roman" w:hAnsi="Times New Roman" w:cs="Times New Roman"/>
                <w:sz w:val="20"/>
                <w:szCs w:val="20"/>
                <w:lang w:val="en-US"/>
              </w:rPr>
              <w:lastRenderedPageBreak/>
              <w:t>1</w:t>
            </w:r>
          </w:p>
        </w:tc>
        <w:tc>
          <w:tcPr>
            <w:tcW w:w="446" w:type="dxa"/>
            <w:shd w:val="clear" w:color="auto" w:fill="auto"/>
          </w:tcPr>
          <w:p w:rsidR="00CE4DB7" w:rsidRPr="00D527B0" w:rsidRDefault="00CE4DB7" w:rsidP="00CE4DB7">
            <w:pPr>
              <w:spacing w:after="0" w:line="240" w:lineRule="auto"/>
              <w:rPr>
                <w:rFonts w:ascii="Times New Roman" w:hAnsi="Times New Roman" w:cs="Times New Roman"/>
                <w:sz w:val="20"/>
                <w:szCs w:val="20"/>
                <w:lang w:val="en-US"/>
              </w:rPr>
            </w:pPr>
          </w:p>
        </w:tc>
        <w:tc>
          <w:tcPr>
            <w:tcW w:w="545" w:type="dxa"/>
            <w:gridSpan w:val="2"/>
          </w:tcPr>
          <w:p w:rsidR="00CE4DB7" w:rsidRPr="00D527B0" w:rsidRDefault="00CE4DB7" w:rsidP="00CE4DB7">
            <w:pPr>
              <w:spacing w:after="0" w:line="240" w:lineRule="auto"/>
              <w:rPr>
                <w:rFonts w:ascii="Times New Roman" w:hAnsi="Times New Roman" w:cs="Times New Roman"/>
                <w:sz w:val="20"/>
                <w:szCs w:val="20"/>
              </w:rPr>
            </w:pPr>
          </w:p>
        </w:tc>
        <w:tc>
          <w:tcPr>
            <w:tcW w:w="447" w:type="dxa"/>
          </w:tcPr>
          <w:p w:rsidR="00CE4DB7" w:rsidRPr="00D527B0" w:rsidRDefault="00CE4DB7" w:rsidP="00CE4DB7">
            <w:pPr>
              <w:spacing w:after="0" w:line="240" w:lineRule="auto"/>
              <w:rPr>
                <w:rFonts w:ascii="Times New Roman" w:hAnsi="Times New Roman" w:cs="Times New Roman"/>
                <w:i/>
                <w:sz w:val="20"/>
                <w:szCs w:val="20"/>
              </w:rPr>
            </w:pPr>
          </w:p>
        </w:tc>
        <w:tc>
          <w:tcPr>
            <w:tcW w:w="567" w:type="dxa"/>
          </w:tcPr>
          <w:p w:rsidR="00CE4DB7" w:rsidRPr="00D527B0" w:rsidRDefault="00CE4DB7" w:rsidP="00CE4DB7">
            <w:pPr>
              <w:spacing w:after="0" w:line="240" w:lineRule="auto"/>
              <w:rPr>
                <w:rFonts w:ascii="Times New Roman" w:hAnsi="Times New Roman" w:cs="Times New Roman"/>
                <w:sz w:val="20"/>
                <w:szCs w:val="20"/>
                <w:lang w:val="en-US"/>
              </w:rPr>
            </w:pPr>
          </w:p>
        </w:tc>
        <w:tc>
          <w:tcPr>
            <w:tcW w:w="522" w:type="dxa"/>
          </w:tcPr>
          <w:p w:rsidR="00CE4DB7" w:rsidRPr="00D527B0" w:rsidRDefault="00CE4DB7" w:rsidP="00CE4DB7">
            <w:pPr>
              <w:spacing w:after="0" w:line="240" w:lineRule="auto"/>
              <w:rPr>
                <w:rFonts w:ascii="Times New Roman" w:hAnsi="Times New Roman" w:cs="Times New Roman"/>
                <w:sz w:val="20"/>
                <w:szCs w:val="20"/>
              </w:rPr>
            </w:pPr>
          </w:p>
        </w:tc>
        <w:tc>
          <w:tcPr>
            <w:tcW w:w="470" w:type="dxa"/>
          </w:tcPr>
          <w:p w:rsidR="00CE4DB7" w:rsidRPr="00D527B0" w:rsidRDefault="00CE4DB7" w:rsidP="00CE4DB7">
            <w:pPr>
              <w:spacing w:after="0" w:line="240" w:lineRule="auto"/>
              <w:rPr>
                <w:rFonts w:ascii="Times New Roman" w:hAnsi="Times New Roman" w:cs="Times New Roman"/>
                <w:sz w:val="20"/>
                <w:szCs w:val="20"/>
              </w:rPr>
            </w:pPr>
          </w:p>
        </w:tc>
        <w:tc>
          <w:tcPr>
            <w:tcW w:w="567" w:type="dxa"/>
          </w:tcPr>
          <w:p w:rsidR="00CE4DB7" w:rsidRPr="00D527B0" w:rsidRDefault="00CE4DB7" w:rsidP="00CE4DB7">
            <w:pPr>
              <w:spacing w:after="0" w:line="240" w:lineRule="auto"/>
              <w:rPr>
                <w:rFonts w:ascii="Times New Roman" w:hAnsi="Times New Roman" w:cs="Times New Roman"/>
                <w:sz w:val="20"/>
                <w:szCs w:val="20"/>
              </w:rPr>
            </w:pPr>
          </w:p>
        </w:tc>
        <w:tc>
          <w:tcPr>
            <w:tcW w:w="567" w:type="dxa"/>
          </w:tcPr>
          <w:p w:rsidR="00CE4DB7" w:rsidRPr="00D527B0" w:rsidRDefault="00CE4DB7" w:rsidP="00CE4DB7">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CE4DB7" w:rsidRPr="00D527B0" w:rsidRDefault="00CE4DB7" w:rsidP="00CE4DB7">
            <w:pPr>
              <w:spacing w:after="0" w:line="240" w:lineRule="auto"/>
              <w:rPr>
                <w:rFonts w:ascii="Times New Roman" w:hAnsi="Times New Roman" w:cs="Times New Roman"/>
                <w:sz w:val="20"/>
                <w:szCs w:val="20"/>
                <w:lang w:val="en-US"/>
              </w:rPr>
            </w:pPr>
          </w:p>
        </w:tc>
        <w:tc>
          <w:tcPr>
            <w:tcW w:w="567" w:type="dxa"/>
          </w:tcPr>
          <w:p w:rsidR="00CE4DB7" w:rsidRPr="00D527B0" w:rsidRDefault="00CE4DB7" w:rsidP="00CE4DB7">
            <w:pPr>
              <w:spacing w:after="0" w:line="240" w:lineRule="auto"/>
              <w:rPr>
                <w:rFonts w:ascii="Times New Roman" w:hAnsi="Times New Roman" w:cs="Times New Roman"/>
                <w:sz w:val="20"/>
                <w:szCs w:val="20"/>
              </w:rPr>
            </w:pPr>
          </w:p>
        </w:tc>
        <w:tc>
          <w:tcPr>
            <w:tcW w:w="567" w:type="dxa"/>
          </w:tcPr>
          <w:p w:rsidR="00CE4DB7" w:rsidRPr="00D527B0" w:rsidRDefault="00CE4DB7" w:rsidP="00CE4DB7">
            <w:pPr>
              <w:spacing w:after="0" w:line="240" w:lineRule="auto"/>
              <w:rPr>
                <w:rFonts w:ascii="Times New Roman" w:hAnsi="Times New Roman" w:cs="Times New Roman"/>
                <w:sz w:val="20"/>
                <w:szCs w:val="20"/>
              </w:rPr>
            </w:pPr>
          </w:p>
        </w:tc>
        <w:tc>
          <w:tcPr>
            <w:tcW w:w="567" w:type="dxa"/>
            <w:shd w:val="clear" w:color="auto" w:fill="auto"/>
          </w:tcPr>
          <w:p w:rsidR="00CE4DB7" w:rsidRPr="00D527B0" w:rsidRDefault="00CE4DB7" w:rsidP="00CE4DB7">
            <w:pPr>
              <w:spacing w:after="0" w:line="240" w:lineRule="auto"/>
              <w:rPr>
                <w:rFonts w:ascii="Times New Roman" w:hAnsi="Times New Roman" w:cs="Times New Roman"/>
                <w:sz w:val="20"/>
                <w:szCs w:val="20"/>
              </w:rPr>
            </w:pPr>
          </w:p>
        </w:tc>
        <w:tc>
          <w:tcPr>
            <w:tcW w:w="567" w:type="dxa"/>
            <w:shd w:val="clear" w:color="auto" w:fill="auto"/>
          </w:tcPr>
          <w:p w:rsidR="00CE4DB7" w:rsidRPr="00D527B0" w:rsidRDefault="00CE4DB7" w:rsidP="00CE4DB7">
            <w:pPr>
              <w:spacing w:after="0" w:line="240" w:lineRule="auto"/>
              <w:rPr>
                <w:rFonts w:ascii="Times New Roman" w:hAnsi="Times New Roman" w:cs="Times New Roman"/>
                <w:sz w:val="20"/>
                <w:szCs w:val="20"/>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 xml:space="preserve">24 </w:t>
            </w:r>
          </w:p>
        </w:tc>
        <w:tc>
          <w:tcPr>
            <w:tcW w:w="851" w:type="dxa"/>
            <w:vMerge w:val="restart"/>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 xml:space="preserve">Standardization and Business planning in  </w:t>
            </w:r>
            <w:proofErr w:type="spellStart"/>
            <w:r w:rsidRPr="00A161D9">
              <w:rPr>
                <w:rFonts w:ascii="Times New Roman" w:hAnsi="Times New Roman" w:cs="Times New Roman"/>
                <w:color w:val="FF0000"/>
                <w:sz w:val="20"/>
                <w:szCs w:val="20"/>
                <w:lang w:val="en-US"/>
              </w:rPr>
              <w:t>Agroindustrial</w:t>
            </w:r>
            <w:proofErr w:type="spellEnd"/>
            <w:r w:rsidRPr="00A161D9">
              <w:rPr>
                <w:rFonts w:ascii="Times New Roman" w:hAnsi="Times New Roman" w:cs="Times New Roman"/>
                <w:color w:val="FF0000"/>
                <w:sz w:val="20"/>
                <w:szCs w:val="20"/>
                <w:lang w:val="en-US"/>
              </w:rPr>
              <w:t xml:space="preserve"> complex</w:t>
            </w: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p w:rsidR="000B7E00" w:rsidRPr="00A161D9" w:rsidRDefault="000B7E00" w:rsidP="000B7E00">
            <w:pPr>
              <w:spacing w:after="0" w:line="240" w:lineRule="auto"/>
              <w:rPr>
                <w:rFonts w:ascii="Times New Roman" w:hAnsi="Times New Roman" w:cs="Times New Roman"/>
                <w:color w:val="FF0000"/>
                <w:sz w:val="20"/>
                <w:szCs w:val="20"/>
                <w:lang w:val="kk-KZ"/>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lastRenderedPageBreak/>
              <w:t>PD</w:t>
            </w: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Standardization</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certification</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and</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metrology</w:t>
            </w:r>
            <w:proofErr w:type="spellEnd"/>
          </w:p>
        </w:tc>
        <w:tc>
          <w:tcPr>
            <w:tcW w:w="3787" w:type="dxa"/>
            <w:gridSpan w:val="2"/>
            <w:shd w:val="clear" w:color="auto" w:fill="auto"/>
          </w:tcPr>
          <w:p w:rsidR="000559EA" w:rsidRPr="00236ABF" w:rsidRDefault="000559EA" w:rsidP="000559EA">
            <w:pPr>
              <w:spacing w:after="0" w:line="240" w:lineRule="auto"/>
              <w:jc w:val="both"/>
              <w:rPr>
                <w:rFonts w:ascii="Times New Roman" w:hAnsi="Times New Roman" w:cs="Times New Roman"/>
                <w:bCs/>
                <w:sz w:val="20"/>
                <w:szCs w:val="20"/>
                <w:lang w:val="en-US"/>
              </w:rPr>
            </w:pPr>
            <w:r w:rsidRPr="00236ABF">
              <w:rPr>
                <w:rFonts w:ascii="Times New Roman" w:hAnsi="Times New Roman" w:cs="Times New Roman"/>
                <w:b/>
                <w:bCs/>
                <w:sz w:val="20"/>
                <w:szCs w:val="20"/>
                <w:lang w:val="en-US"/>
              </w:rPr>
              <w:t>Purpose:</w:t>
            </w:r>
            <w:r w:rsidRPr="00236ABF">
              <w:rPr>
                <w:rFonts w:ascii="Times New Roman" w:hAnsi="Times New Roman" w:cs="Times New Roman"/>
                <w:bCs/>
                <w:sz w:val="20"/>
                <w:szCs w:val="20"/>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0B7E00" w:rsidRPr="00A161D9" w:rsidRDefault="000559EA" w:rsidP="000559EA">
            <w:pPr>
              <w:spacing w:after="0" w:line="240" w:lineRule="auto"/>
              <w:jc w:val="both"/>
              <w:rPr>
                <w:rFonts w:ascii="Times New Roman" w:hAnsi="Times New Roman" w:cs="Times New Roman"/>
                <w:sz w:val="20"/>
                <w:szCs w:val="20"/>
                <w:lang w:val="en-US"/>
              </w:rPr>
            </w:pPr>
            <w:r w:rsidRPr="00236ABF">
              <w:rPr>
                <w:rFonts w:ascii="Times New Roman" w:hAnsi="Times New Roman" w:cs="Times New Roman"/>
                <w:b/>
                <w:bCs/>
                <w:sz w:val="20"/>
                <w:szCs w:val="20"/>
                <w:lang w:val="en-US"/>
              </w:rPr>
              <w:t>Contents:</w:t>
            </w:r>
            <w:r w:rsidRPr="00236ABF">
              <w:rPr>
                <w:rFonts w:ascii="Times New Roman" w:hAnsi="Times New Roman" w:cs="Times New Roman"/>
                <w:bCs/>
                <w:sz w:val="20"/>
                <w:szCs w:val="20"/>
                <w:lang w:val="en-US"/>
              </w:rPr>
              <w:t xml:space="preserve"> Objects of standardization, certification and metrology. Legislative and regulatory framework for standardization, technical regulation, metrology and conformity assessment systems. General scientific and special methods of standardization. Certification and declaration schemes. Methods and types of measurements. Calculation of errors and uncertainty of measurements.  Technical basis of metrology.  The role of international management systems in improving the competitiveness of enterprises.</w:t>
            </w:r>
          </w:p>
        </w:tc>
        <w:tc>
          <w:tcPr>
            <w:tcW w:w="546" w:type="dxa"/>
            <w:gridSpan w:val="2"/>
            <w:shd w:val="clear" w:color="auto" w:fill="auto"/>
          </w:tcPr>
          <w:p w:rsidR="000B7E00" w:rsidRPr="00D15A8A" w:rsidRDefault="000B7E00" w:rsidP="000B7E00">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t>4</w:t>
            </w:r>
          </w:p>
        </w:tc>
        <w:tc>
          <w:tcPr>
            <w:tcW w:w="446" w:type="dxa"/>
            <w:shd w:val="clear" w:color="auto" w:fill="auto"/>
          </w:tcPr>
          <w:p w:rsidR="000B7E00" w:rsidRPr="00D527B0" w:rsidRDefault="000B7E00" w:rsidP="000B7E00">
            <w:pPr>
              <w:spacing w:after="0" w:line="240" w:lineRule="auto"/>
              <w:rPr>
                <w:rFonts w:ascii="Times New Roman" w:hAnsi="Times New Roman" w:cs="Times New Roman"/>
                <w:sz w:val="20"/>
                <w:szCs w:val="20"/>
                <w:lang w:val="kk-KZ"/>
              </w:rPr>
            </w:pPr>
          </w:p>
        </w:tc>
        <w:tc>
          <w:tcPr>
            <w:tcW w:w="545" w:type="dxa"/>
            <w:gridSpan w:val="2"/>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447" w:type="dxa"/>
          </w:tcPr>
          <w:p w:rsidR="000B7E00" w:rsidRPr="00D527B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22"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470"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67"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67"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67"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67" w:type="dxa"/>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shd w:val="clear" w:color="auto" w:fill="auto"/>
          </w:tcPr>
          <w:p w:rsidR="000B7E00" w:rsidRPr="00D527B0" w:rsidRDefault="000B7E00" w:rsidP="000B7E00">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shd w:val="clear" w:color="auto" w:fill="auto"/>
          </w:tcPr>
          <w:p w:rsidR="000B7E00" w:rsidRPr="00D527B0" w:rsidRDefault="000B7E00" w:rsidP="000B7E00">
            <w:pPr>
              <w:spacing w:after="0" w:line="240" w:lineRule="auto"/>
              <w:rPr>
                <w:rFonts w:ascii="Times New Roman" w:eastAsia="Times New Roman" w:hAnsi="Times New Roman" w:cs="Times New Roman"/>
                <w:sz w:val="20"/>
                <w:szCs w:val="20"/>
                <w:lang w:eastAsia="de-DE"/>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25</w:t>
            </w: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en-US"/>
              </w:rPr>
              <w:t xml:space="preserve">Organization and Conduct of  Field experiments and Compilation of Cartograms               </w:t>
            </w:r>
          </w:p>
        </w:tc>
        <w:tc>
          <w:tcPr>
            <w:tcW w:w="3787" w:type="dxa"/>
            <w:gridSpan w:val="2"/>
            <w:shd w:val="clear" w:color="auto" w:fill="auto"/>
          </w:tcPr>
          <w:p w:rsidR="000B7E00" w:rsidRPr="00A161D9" w:rsidRDefault="000B7E00" w:rsidP="000B7E00">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 xml:space="preserve">Purpose: </w:t>
            </w:r>
            <w:r w:rsidRPr="00A161D9">
              <w:rPr>
                <w:rFonts w:ascii="Times New Roman" w:hAnsi="Times New Roman" w:cs="Times New Roman"/>
                <w:color w:val="FF0000"/>
                <w:sz w:val="20"/>
                <w:szCs w:val="20"/>
                <w:lang w:val="en-US"/>
              </w:rPr>
              <w:t>Formation of theoretical knowledge and practical skills in the organization and conduct of field experiments and the compilation of agrochemical cartograms.</w:t>
            </w:r>
          </w:p>
          <w:p w:rsidR="000B7E00" w:rsidRPr="00A161D9" w:rsidRDefault="000B7E00" w:rsidP="000B7E00">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 xml:space="preserve">Contents: </w:t>
            </w:r>
            <w:r w:rsidRPr="00A161D9">
              <w:rPr>
                <w:rFonts w:ascii="Times New Roman" w:hAnsi="Times New Roman" w:cs="Times New Roman"/>
                <w:color w:val="FF0000"/>
                <w:sz w:val="20"/>
                <w:szCs w:val="20"/>
                <w:lang w:val="en-US"/>
              </w:rPr>
              <w:t xml:space="preserve">Studying the main methods of agrochemical research: stages of planning a scientific experiment: rules for compiling a program of observations and counts: a methodology for laying and conducting vegetation and field experiments, a methodology for accounting and statistical processing of the results of the harvest of crops in the experiment and form conclusions, the procedure for maintaining documentation and reporting; sample size </w:t>
            </w:r>
            <w:r w:rsidRPr="00A161D9">
              <w:rPr>
                <w:rFonts w:ascii="Times New Roman" w:hAnsi="Times New Roman" w:cs="Times New Roman"/>
                <w:color w:val="FF0000"/>
                <w:sz w:val="20"/>
                <w:szCs w:val="20"/>
                <w:lang w:val="en-US"/>
              </w:rPr>
              <w:lastRenderedPageBreak/>
              <w:t>planning, empirical and theoretical distributions, statistical methods of data processing. Forms theoretical knowledge and practical skills in organizing and conducting field experiments and compiling agrochemical cartograms.</w:t>
            </w:r>
          </w:p>
        </w:tc>
        <w:tc>
          <w:tcPr>
            <w:tcW w:w="546" w:type="dxa"/>
            <w:gridSpan w:val="2"/>
            <w:vMerge w:val="restart"/>
            <w:shd w:val="clear" w:color="auto" w:fill="auto"/>
          </w:tcPr>
          <w:p w:rsidR="000B7E00" w:rsidRPr="00D15A8A" w:rsidRDefault="000B7E00" w:rsidP="000B7E00">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46" w:type="dxa"/>
            <w:shd w:val="clear" w:color="auto" w:fill="auto"/>
          </w:tcPr>
          <w:p w:rsidR="000B7E00" w:rsidRPr="00D527B0" w:rsidRDefault="000B7E00" w:rsidP="000B7E00">
            <w:pPr>
              <w:spacing w:after="0" w:line="240" w:lineRule="auto"/>
              <w:rPr>
                <w:rFonts w:ascii="Times New Roman" w:hAnsi="Times New Roman" w:cs="Times New Roman"/>
                <w:sz w:val="20"/>
                <w:szCs w:val="20"/>
              </w:rPr>
            </w:pPr>
          </w:p>
        </w:tc>
        <w:tc>
          <w:tcPr>
            <w:tcW w:w="545" w:type="dxa"/>
            <w:gridSpan w:val="2"/>
          </w:tcPr>
          <w:p w:rsidR="000B7E00" w:rsidRPr="00D527B0" w:rsidRDefault="000B7E00" w:rsidP="000B7E00">
            <w:pPr>
              <w:spacing w:after="0" w:line="240" w:lineRule="auto"/>
              <w:rPr>
                <w:rFonts w:ascii="Times New Roman" w:hAnsi="Times New Roman" w:cs="Times New Roman"/>
                <w:i/>
                <w:sz w:val="20"/>
                <w:szCs w:val="20"/>
              </w:rPr>
            </w:pPr>
          </w:p>
        </w:tc>
        <w:tc>
          <w:tcPr>
            <w:tcW w:w="44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22" w:type="dxa"/>
          </w:tcPr>
          <w:p w:rsidR="000B7E00" w:rsidRPr="00D527B0" w:rsidRDefault="000B7E00" w:rsidP="000B7E00">
            <w:pPr>
              <w:spacing w:after="0" w:line="240" w:lineRule="auto"/>
              <w:rPr>
                <w:rFonts w:ascii="Times New Roman" w:hAnsi="Times New Roman" w:cs="Times New Roman"/>
                <w:sz w:val="20"/>
                <w:szCs w:val="20"/>
              </w:rPr>
            </w:pPr>
          </w:p>
        </w:tc>
        <w:tc>
          <w:tcPr>
            <w:tcW w:w="470"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w:p>
        </w:tc>
        <w:tc>
          <w:tcPr>
            <w:tcW w:w="567" w:type="dxa"/>
            <w:shd w:val="clear" w:color="auto" w:fill="auto"/>
          </w:tcPr>
          <w:p w:rsidR="000B7E00" w:rsidRPr="00D527B0" w:rsidRDefault="000B7E00" w:rsidP="000B7E00">
            <w:pPr>
              <w:spacing w:after="0" w:line="240" w:lineRule="auto"/>
              <w:rPr>
                <w:rFonts w:ascii="Times New Roman" w:hAnsi="Times New Roman" w:cs="Times New Roman"/>
                <w:sz w:val="20"/>
                <w:szCs w:val="20"/>
                <w:lang w:val="en-US"/>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26</w:t>
            </w: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sz w:val="20"/>
                <w:szCs w:val="20"/>
                <w:lang w:val="kk-KZ"/>
              </w:rPr>
            </w:pPr>
            <w:r w:rsidRPr="00A161D9">
              <w:rPr>
                <w:rFonts w:ascii="Times New Roman" w:hAnsi="Times New Roman" w:cs="Times New Roman"/>
                <w:sz w:val="20"/>
                <w:szCs w:val="20"/>
                <w:lang w:val="en-US"/>
              </w:rPr>
              <w:t xml:space="preserve">Methods of Vegetation and </w:t>
            </w:r>
            <w:proofErr w:type="spellStart"/>
            <w:r w:rsidRPr="00A161D9">
              <w:rPr>
                <w:rFonts w:ascii="Times New Roman" w:hAnsi="Times New Roman" w:cs="Times New Roman"/>
                <w:sz w:val="20"/>
                <w:szCs w:val="20"/>
                <w:lang w:val="en-US"/>
              </w:rPr>
              <w:t>Lysimetric</w:t>
            </w:r>
            <w:proofErr w:type="spellEnd"/>
            <w:r w:rsidRPr="00A161D9">
              <w:rPr>
                <w:rFonts w:ascii="Times New Roman" w:hAnsi="Times New Roman" w:cs="Times New Roman"/>
                <w:sz w:val="20"/>
                <w:szCs w:val="20"/>
                <w:lang w:val="en-US"/>
              </w:rPr>
              <w:t xml:space="preserve"> experiments with Main Crops</w:t>
            </w:r>
          </w:p>
        </w:tc>
        <w:tc>
          <w:tcPr>
            <w:tcW w:w="3787" w:type="dxa"/>
            <w:gridSpan w:val="2"/>
            <w:shd w:val="clear" w:color="auto" w:fill="auto"/>
          </w:tcPr>
          <w:p w:rsidR="000B7E00" w:rsidRPr="00A161D9" w:rsidRDefault="000B7E00" w:rsidP="000B7E00">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 xml:space="preserve">Purpose: </w:t>
            </w:r>
            <w:r w:rsidRPr="00A161D9">
              <w:rPr>
                <w:rFonts w:ascii="Times New Roman" w:hAnsi="Times New Roman" w:cs="Times New Roman"/>
                <w:color w:val="FF0000"/>
                <w:sz w:val="20"/>
                <w:szCs w:val="20"/>
                <w:lang w:val="en-US"/>
              </w:rPr>
              <w:t>Formation of theoretical knowledge and practical skills in the organization and conduct of field experiments and the compilation of agrochemical cartograms.</w:t>
            </w:r>
          </w:p>
          <w:p w:rsidR="000B7E00" w:rsidRPr="00A161D9" w:rsidRDefault="000B7E00" w:rsidP="000B7E00">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 xml:space="preserve">Contents: </w:t>
            </w:r>
            <w:r w:rsidRPr="00A161D9">
              <w:rPr>
                <w:rFonts w:ascii="Times New Roman" w:hAnsi="Times New Roman" w:cs="Times New Roman"/>
                <w:color w:val="FF0000"/>
                <w:sz w:val="20"/>
                <w:szCs w:val="20"/>
                <w:lang w:val="en-US"/>
              </w:rPr>
              <w:t xml:space="preserve">Studies the organization of vegetation and </w:t>
            </w:r>
            <w:proofErr w:type="spellStart"/>
            <w:r w:rsidRPr="00A161D9">
              <w:rPr>
                <w:rFonts w:ascii="Times New Roman" w:hAnsi="Times New Roman" w:cs="Times New Roman"/>
                <w:color w:val="FF0000"/>
                <w:sz w:val="20"/>
                <w:szCs w:val="20"/>
                <w:lang w:val="en-US"/>
              </w:rPr>
              <w:t>lysimetric</w:t>
            </w:r>
            <w:proofErr w:type="spellEnd"/>
            <w:r w:rsidRPr="00A161D9">
              <w:rPr>
                <w:rFonts w:ascii="Times New Roman" w:hAnsi="Times New Roman" w:cs="Times New Roman"/>
                <w:color w:val="FF0000"/>
                <w:sz w:val="20"/>
                <w:szCs w:val="20"/>
                <w:lang w:val="en-US"/>
              </w:rPr>
              <w:t xml:space="preserve"> experiments includes: research planning, training and theory of plant nutrition, conduct soil and agrochemical research, method of accounting and mathematical processing of crop yield data in the experiment, draw conclusions, competently identify trends in the soil-forming process. To form practical skills in organizing and conducting vegetative and </w:t>
            </w:r>
            <w:proofErr w:type="spellStart"/>
            <w:r w:rsidRPr="00A161D9">
              <w:rPr>
                <w:rFonts w:ascii="Times New Roman" w:hAnsi="Times New Roman" w:cs="Times New Roman"/>
                <w:color w:val="FF0000"/>
                <w:sz w:val="20"/>
                <w:szCs w:val="20"/>
                <w:lang w:val="en-US"/>
              </w:rPr>
              <w:t>lysimetric</w:t>
            </w:r>
            <w:proofErr w:type="spellEnd"/>
            <w:r w:rsidRPr="00A161D9">
              <w:rPr>
                <w:rFonts w:ascii="Times New Roman" w:hAnsi="Times New Roman" w:cs="Times New Roman"/>
                <w:color w:val="FF0000"/>
                <w:sz w:val="20"/>
                <w:szCs w:val="20"/>
                <w:lang w:val="en-US"/>
              </w:rPr>
              <w:t xml:space="preserve"> experiments and analysis of the diagnostics of crop nutrients and use their results in professional activities.</w:t>
            </w:r>
          </w:p>
        </w:tc>
        <w:tc>
          <w:tcPr>
            <w:tcW w:w="546" w:type="dxa"/>
            <w:gridSpan w:val="2"/>
            <w:vMerge/>
            <w:shd w:val="clear" w:color="auto" w:fill="auto"/>
          </w:tcPr>
          <w:p w:rsidR="000B7E00" w:rsidRPr="00C97F48" w:rsidRDefault="000B7E00" w:rsidP="000B7E00">
            <w:pPr>
              <w:spacing w:after="0" w:line="240" w:lineRule="auto"/>
              <w:rPr>
                <w:rFonts w:ascii="Times New Roman" w:hAnsi="Times New Roman" w:cs="Times New Roman"/>
                <w:sz w:val="20"/>
                <w:szCs w:val="20"/>
                <w:lang w:val="en-US"/>
              </w:rPr>
            </w:pPr>
          </w:p>
        </w:tc>
        <w:tc>
          <w:tcPr>
            <w:tcW w:w="446" w:type="dxa"/>
            <w:shd w:val="clear" w:color="auto" w:fill="auto"/>
          </w:tcPr>
          <w:p w:rsidR="000B7E00" w:rsidRPr="00E04CE0" w:rsidRDefault="000B7E00" w:rsidP="000B7E00">
            <w:pPr>
              <w:spacing w:after="0" w:line="240" w:lineRule="auto"/>
              <w:rPr>
                <w:rFonts w:ascii="Times New Roman" w:hAnsi="Times New Roman" w:cs="Times New Roman"/>
                <w:sz w:val="20"/>
                <w:szCs w:val="20"/>
                <w:lang w:val="en-US"/>
              </w:rPr>
            </w:pPr>
          </w:p>
        </w:tc>
        <w:tc>
          <w:tcPr>
            <w:tcW w:w="545" w:type="dxa"/>
            <w:gridSpan w:val="2"/>
          </w:tcPr>
          <w:p w:rsidR="000B7E00" w:rsidRPr="00E04CE0" w:rsidRDefault="000B7E00" w:rsidP="000B7E00">
            <w:pPr>
              <w:spacing w:after="0" w:line="240" w:lineRule="auto"/>
              <w:rPr>
                <w:rFonts w:ascii="Times New Roman" w:hAnsi="Times New Roman" w:cs="Times New Roman"/>
                <w:i/>
                <w:sz w:val="20"/>
                <w:szCs w:val="20"/>
                <w:lang w:val="en-US"/>
              </w:rPr>
            </w:pPr>
          </w:p>
        </w:tc>
        <w:tc>
          <w:tcPr>
            <w:tcW w:w="44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22"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470"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en-US"/>
              </w:rPr>
            </w:pPr>
          </w:p>
        </w:tc>
        <w:tc>
          <w:tcPr>
            <w:tcW w:w="567" w:type="dxa"/>
            <w:shd w:val="clear" w:color="auto" w:fill="auto"/>
          </w:tcPr>
          <w:p w:rsidR="000B7E00" w:rsidRPr="00D527B0" w:rsidRDefault="000B7E00" w:rsidP="000B7E00">
            <w:pPr>
              <w:spacing w:after="0" w:line="240" w:lineRule="auto"/>
              <w:rPr>
                <w:rFonts w:ascii="Times New Roman" w:hAnsi="Times New Roman" w:cs="Times New Roman"/>
                <w:sz w:val="20"/>
                <w:szCs w:val="20"/>
                <w:lang w:val="en-US"/>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rPr>
            </w:pPr>
            <w:r w:rsidRPr="00A161D9">
              <w:rPr>
                <w:rFonts w:ascii="Times New Roman" w:hAnsi="Times New Roman"/>
                <w:sz w:val="20"/>
                <w:szCs w:val="20"/>
              </w:rPr>
              <w:t>27</w:t>
            </w: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Fundamentals of </w:t>
            </w:r>
            <w:proofErr w:type="spellStart"/>
            <w:r w:rsidRPr="00A161D9">
              <w:rPr>
                <w:rFonts w:ascii="Times New Roman" w:hAnsi="Times New Roman" w:cs="Times New Roman"/>
                <w:color w:val="FF0000"/>
                <w:sz w:val="20"/>
                <w:szCs w:val="20"/>
                <w:lang w:val="en-US"/>
              </w:rPr>
              <w:t>Agrobusiness</w:t>
            </w:r>
            <w:proofErr w:type="spellEnd"/>
            <w:r w:rsidRPr="00A161D9">
              <w:rPr>
                <w:rFonts w:ascii="Times New Roman" w:hAnsi="Times New Roman" w:cs="Times New Roman"/>
                <w:color w:val="FF0000"/>
                <w:sz w:val="20"/>
                <w:szCs w:val="20"/>
                <w:lang w:val="en-US"/>
              </w:rPr>
              <w:t xml:space="preserve"> and Business</w:t>
            </w:r>
          </w:p>
        </w:tc>
        <w:tc>
          <w:tcPr>
            <w:tcW w:w="3787" w:type="dxa"/>
            <w:gridSpan w:val="2"/>
            <w:shd w:val="clear" w:color="auto" w:fill="auto"/>
          </w:tcPr>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hAnsi="Times New Roman" w:cs="Times New Roman"/>
                <w:b/>
                <w:color w:val="FF0000"/>
                <w:sz w:val="20"/>
                <w:szCs w:val="20"/>
                <w:lang w:val="kk-KZ"/>
              </w:rPr>
              <w:t xml:space="preserve">Purpose: </w:t>
            </w:r>
            <w:r w:rsidRPr="00A161D9">
              <w:rPr>
                <w:rFonts w:ascii="Times New Roman" w:eastAsia="Times New Roman" w:hAnsi="Times New Roman" w:cs="Times New Roman"/>
                <w:color w:val="FF0000"/>
                <w:sz w:val="20"/>
                <w:szCs w:val="20"/>
                <w:lang w:val="en-US"/>
              </w:rPr>
              <w:t>Students will master the basics of the theory and practice of business in the field of</w:t>
            </w:r>
          </w:p>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proofErr w:type="gramStart"/>
            <w:r w:rsidRPr="00A161D9">
              <w:rPr>
                <w:rFonts w:ascii="Times New Roman" w:eastAsia="Times New Roman" w:hAnsi="Times New Roman" w:cs="Times New Roman"/>
                <w:color w:val="FF0000"/>
                <w:sz w:val="20"/>
                <w:szCs w:val="20"/>
                <w:lang w:val="en-US"/>
              </w:rPr>
              <w:t>agricultural</w:t>
            </w:r>
            <w:proofErr w:type="gramEnd"/>
            <w:r w:rsidRPr="00A161D9">
              <w:rPr>
                <w:rFonts w:ascii="Times New Roman" w:eastAsia="Times New Roman" w:hAnsi="Times New Roman" w:cs="Times New Roman"/>
                <w:color w:val="FF0000"/>
                <w:sz w:val="20"/>
                <w:szCs w:val="20"/>
                <w:lang w:val="en-US"/>
              </w:rPr>
              <w:t xml:space="preserve"> economy.</w:t>
            </w:r>
          </w:p>
          <w:p w:rsidR="000B7E00" w:rsidRPr="00A161D9" w:rsidRDefault="000B7E00" w:rsidP="000B7E00">
            <w:pPr>
              <w:spacing w:after="0" w:line="240" w:lineRule="auto"/>
              <w:jc w:val="both"/>
              <w:rPr>
                <w:rFonts w:ascii="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Examines the features of the content of entrepreneurship in the agro-industrial complex. Introduces the features of state regulation of entrepreneurial activity. Forms the skills of creating and registering one's own business, developing constituent documents, agribusiness strategies, business plans. It reveals the mechanism for the formation of business ideas, risk management, evaluation and analysis of the effectiveness of entrepreneurial activity in a particular area or sector of the economy.</w:t>
            </w:r>
          </w:p>
        </w:tc>
        <w:tc>
          <w:tcPr>
            <w:tcW w:w="546" w:type="dxa"/>
            <w:gridSpan w:val="2"/>
            <w:vMerge w:val="restart"/>
            <w:shd w:val="clear" w:color="auto" w:fill="auto"/>
          </w:tcPr>
          <w:p w:rsidR="000B7E00" w:rsidRPr="00D15A8A" w:rsidRDefault="000B7E00" w:rsidP="000B7E00">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46" w:type="dxa"/>
            <w:shd w:val="clear" w:color="auto" w:fill="auto"/>
          </w:tcPr>
          <w:p w:rsidR="000B7E00" w:rsidRPr="00D527B0" w:rsidRDefault="000B7E00" w:rsidP="000B7E00">
            <w:pPr>
              <w:spacing w:after="0" w:line="240" w:lineRule="auto"/>
              <w:rPr>
                <w:rFonts w:ascii="Times New Roman" w:hAnsi="Times New Roman" w:cs="Times New Roman"/>
                <w:sz w:val="20"/>
                <w:szCs w:val="20"/>
              </w:rPr>
            </w:pPr>
          </w:p>
        </w:tc>
        <w:tc>
          <w:tcPr>
            <w:tcW w:w="545" w:type="dxa"/>
            <w:gridSpan w:val="2"/>
          </w:tcPr>
          <w:p w:rsidR="000B7E00" w:rsidRPr="00D527B0" w:rsidRDefault="000B7E00" w:rsidP="000B7E00">
            <w:pPr>
              <w:spacing w:after="0" w:line="240" w:lineRule="auto"/>
              <w:rPr>
                <w:rFonts w:ascii="Times New Roman" w:hAnsi="Times New Roman" w:cs="Times New Roman"/>
                <w:sz w:val="20"/>
                <w:szCs w:val="20"/>
              </w:rPr>
            </w:pPr>
          </w:p>
        </w:tc>
        <w:tc>
          <w:tcPr>
            <w:tcW w:w="44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22" w:type="dxa"/>
          </w:tcPr>
          <w:p w:rsidR="000B7E00" w:rsidRPr="00D527B0" w:rsidRDefault="000B7E00" w:rsidP="000B7E00">
            <w:pPr>
              <w:spacing w:after="0" w:line="240" w:lineRule="auto"/>
              <w:rPr>
                <w:rFonts w:ascii="Times New Roman" w:hAnsi="Times New Roman" w:cs="Times New Roman"/>
                <w:sz w:val="20"/>
                <w:szCs w:val="20"/>
              </w:rPr>
            </w:pPr>
          </w:p>
        </w:tc>
        <w:tc>
          <w:tcPr>
            <w:tcW w:w="470"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shd w:val="clear" w:color="auto" w:fill="auto"/>
          </w:tcPr>
          <w:p w:rsidR="000B7E00" w:rsidRPr="00D527B0" w:rsidRDefault="000B7E00" w:rsidP="000B7E00">
            <w:pPr>
              <w:spacing w:after="0" w:line="240" w:lineRule="auto"/>
              <w:rPr>
                <w:rFonts w:ascii="Times New Roman" w:hAnsi="Times New Roman" w:cs="Times New Roman"/>
                <w:sz w:val="20"/>
                <w:szCs w:val="20"/>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rPr>
            </w:pPr>
            <w:r w:rsidRPr="00A161D9">
              <w:rPr>
                <w:rFonts w:ascii="Times New Roman" w:hAnsi="Times New Roman"/>
                <w:sz w:val="20"/>
                <w:szCs w:val="20"/>
              </w:rPr>
              <w:t>28</w:t>
            </w: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Organization of Production and </w:t>
            </w:r>
            <w:r w:rsidRPr="00A161D9">
              <w:rPr>
                <w:rFonts w:ascii="Times New Roman" w:hAnsi="Times New Roman" w:cs="Times New Roman"/>
                <w:color w:val="FF0000"/>
                <w:sz w:val="20"/>
                <w:szCs w:val="20"/>
                <w:lang w:val="en-US"/>
              </w:rPr>
              <w:lastRenderedPageBreak/>
              <w:t>Business planning of Protected soil in Agro-industrial Complex</w:t>
            </w:r>
          </w:p>
        </w:tc>
        <w:tc>
          <w:tcPr>
            <w:tcW w:w="3787" w:type="dxa"/>
            <w:gridSpan w:val="2"/>
            <w:shd w:val="clear" w:color="auto" w:fill="auto"/>
          </w:tcPr>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lastRenderedPageBreak/>
              <w:t>Purpose:</w:t>
            </w:r>
            <w:r w:rsidRPr="00A161D9">
              <w:rPr>
                <w:rFonts w:ascii="Times New Roman" w:eastAsia="Times New Roman" w:hAnsi="Times New Roman" w:cs="Times New Roman"/>
                <w:color w:val="FF0000"/>
                <w:sz w:val="20"/>
                <w:szCs w:val="20"/>
                <w:lang w:val="en-US"/>
              </w:rPr>
              <w:t xml:space="preserve"> To train students in planning agricultural experiments, observations and </w:t>
            </w:r>
            <w:r w:rsidRPr="00A161D9">
              <w:rPr>
                <w:rFonts w:ascii="Times New Roman" w:eastAsia="Times New Roman" w:hAnsi="Times New Roman" w:cs="Times New Roman"/>
                <w:color w:val="FF0000"/>
                <w:sz w:val="20"/>
                <w:szCs w:val="20"/>
                <w:lang w:val="en-US"/>
              </w:rPr>
              <w:lastRenderedPageBreak/>
              <w:t>accounting in experience.</w:t>
            </w:r>
          </w:p>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Contents:</w:t>
            </w:r>
            <w:r w:rsidRPr="00A161D9">
              <w:rPr>
                <w:rFonts w:ascii="Times New Roman" w:eastAsia="Times New Roman" w:hAnsi="Times New Roman" w:cs="Times New Roman"/>
                <w:color w:val="FF0000"/>
                <w:sz w:val="20"/>
                <w:szCs w:val="20"/>
                <w:lang w:val="en-US"/>
              </w:rPr>
              <w:t xml:space="preserve"> Knowledge and understanding of patterns, principles, forms of organization of production, forms of entrepreneurial activity, business plan, </w:t>
            </w:r>
            <w:proofErr w:type="gramStart"/>
            <w:r w:rsidRPr="00A161D9">
              <w:rPr>
                <w:rFonts w:ascii="Times New Roman" w:eastAsia="Times New Roman" w:hAnsi="Times New Roman" w:cs="Times New Roman"/>
                <w:color w:val="FF0000"/>
                <w:sz w:val="20"/>
                <w:szCs w:val="20"/>
                <w:lang w:val="en-US"/>
              </w:rPr>
              <w:t>leasing</w:t>
            </w:r>
            <w:proofErr w:type="gramEnd"/>
            <w:r w:rsidRPr="00A161D9">
              <w:rPr>
                <w:rFonts w:ascii="Times New Roman" w:eastAsia="Times New Roman" w:hAnsi="Times New Roman" w:cs="Times New Roman"/>
                <w:color w:val="FF0000"/>
                <w:sz w:val="20"/>
                <w:szCs w:val="20"/>
                <w:lang w:val="en-US"/>
              </w:rPr>
              <w:t>, commercial activity. Skills for calculating the effectiveness of the application of progressive forms of organization and material incentives for labor; substantiation of the combination of industries in agricultural enterprises; substantiation of the organization of auxiliary and service industries at agricultural enterprises.</w:t>
            </w:r>
          </w:p>
          <w:p w:rsidR="000B7E00" w:rsidRPr="00A161D9" w:rsidRDefault="000B7E00" w:rsidP="000B7E00">
            <w:pPr>
              <w:spacing w:after="0" w:line="240" w:lineRule="auto"/>
              <w:jc w:val="both"/>
              <w:rPr>
                <w:rFonts w:ascii="Times New Roman" w:hAnsi="Times New Roman" w:cs="Times New Roman"/>
                <w:sz w:val="20"/>
                <w:szCs w:val="20"/>
                <w:lang w:val="en-US"/>
              </w:rPr>
            </w:pPr>
          </w:p>
        </w:tc>
        <w:tc>
          <w:tcPr>
            <w:tcW w:w="546" w:type="dxa"/>
            <w:gridSpan w:val="2"/>
            <w:vMerge/>
            <w:shd w:val="clear" w:color="auto" w:fill="auto"/>
          </w:tcPr>
          <w:p w:rsidR="000B7E00" w:rsidRPr="00D15A8A" w:rsidRDefault="000B7E00" w:rsidP="000B7E00">
            <w:pPr>
              <w:spacing w:after="0" w:line="240" w:lineRule="auto"/>
              <w:rPr>
                <w:rFonts w:ascii="Times New Roman" w:hAnsi="Times New Roman" w:cs="Times New Roman"/>
                <w:sz w:val="20"/>
                <w:szCs w:val="20"/>
                <w:lang w:val="en-US"/>
              </w:rPr>
            </w:pPr>
          </w:p>
        </w:tc>
        <w:tc>
          <w:tcPr>
            <w:tcW w:w="446" w:type="dxa"/>
            <w:shd w:val="clear" w:color="auto" w:fill="auto"/>
          </w:tcPr>
          <w:p w:rsidR="000B7E00" w:rsidRPr="00E04CE0" w:rsidRDefault="000B7E00" w:rsidP="000B7E00">
            <w:pPr>
              <w:spacing w:after="0" w:line="240" w:lineRule="auto"/>
              <w:rPr>
                <w:rFonts w:ascii="Times New Roman" w:hAnsi="Times New Roman" w:cs="Times New Roman"/>
                <w:sz w:val="20"/>
                <w:szCs w:val="20"/>
                <w:lang w:val="en-US"/>
              </w:rPr>
            </w:pPr>
          </w:p>
        </w:tc>
        <w:tc>
          <w:tcPr>
            <w:tcW w:w="545" w:type="dxa"/>
            <w:gridSpan w:val="2"/>
          </w:tcPr>
          <w:p w:rsidR="000B7E00" w:rsidRPr="00E04CE0" w:rsidRDefault="000B7E00" w:rsidP="000B7E00">
            <w:pPr>
              <w:spacing w:after="0" w:line="240" w:lineRule="auto"/>
              <w:rPr>
                <w:rFonts w:ascii="Times New Roman" w:hAnsi="Times New Roman" w:cs="Times New Roman"/>
                <w:sz w:val="20"/>
                <w:szCs w:val="20"/>
                <w:lang w:val="en-US"/>
              </w:rPr>
            </w:pPr>
          </w:p>
        </w:tc>
        <w:tc>
          <w:tcPr>
            <w:tcW w:w="44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22"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470"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E04CE0" w:rsidRDefault="000B7E00" w:rsidP="000B7E00">
            <w:pPr>
              <w:spacing w:after="0" w:line="240" w:lineRule="auto"/>
              <w:rPr>
                <w:rFonts w:ascii="Times New Roman" w:hAnsi="Times New Roman" w:cs="Times New Roman"/>
                <w:sz w:val="20"/>
                <w:szCs w:val="20"/>
                <w:lang w:val="en-US"/>
              </w:rPr>
            </w:pPr>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567" w:type="dxa"/>
            <w:shd w:val="clear" w:color="auto" w:fill="auto"/>
          </w:tcPr>
          <w:p w:rsidR="000B7E00" w:rsidRPr="00D527B0" w:rsidRDefault="000B7E00" w:rsidP="000B7E00">
            <w:pPr>
              <w:spacing w:after="0" w:line="240" w:lineRule="auto"/>
              <w:rPr>
                <w:rFonts w:ascii="Times New Roman" w:hAnsi="Times New Roman" w:cs="Times New Roman"/>
                <w:sz w:val="20"/>
                <w:szCs w:val="20"/>
              </w:rPr>
            </w:pPr>
          </w:p>
        </w:tc>
      </w:tr>
      <w:tr w:rsidR="000B7E00" w:rsidRPr="00D15A8A" w:rsidTr="00A207A9">
        <w:trPr>
          <w:trHeight w:val="149"/>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rPr>
            </w:pPr>
            <w:r w:rsidRPr="00A161D9">
              <w:rPr>
                <w:rFonts w:ascii="Times New Roman" w:hAnsi="Times New Roman"/>
                <w:sz w:val="20"/>
                <w:szCs w:val="20"/>
              </w:rPr>
              <w:lastRenderedPageBreak/>
              <w:t>29</w:t>
            </w: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sz w:val="20"/>
                <w:szCs w:val="20"/>
              </w:rPr>
            </w:pPr>
            <w:r w:rsidRPr="00A161D9">
              <w:rPr>
                <w:rFonts w:ascii="Times New Roman" w:hAnsi="Times New Roman" w:cs="Times New Roman"/>
                <w:sz w:val="20"/>
                <w:szCs w:val="20"/>
              </w:rPr>
              <w:t>PD</w:t>
            </w:r>
          </w:p>
        </w:tc>
        <w:tc>
          <w:tcPr>
            <w:tcW w:w="567" w:type="dxa"/>
            <w:shd w:val="clear" w:color="auto" w:fill="auto"/>
          </w:tcPr>
          <w:p w:rsidR="000B7E00" w:rsidRPr="00A161D9" w:rsidRDefault="000B7E00" w:rsidP="000B7E0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Organization of Scientific Research work</w:t>
            </w:r>
          </w:p>
        </w:tc>
        <w:tc>
          <w:tcPr>
            <w:tcW w:w="3615" w:type="dxa"/>
            <w:shd w:val="clear" w:color="auto" w:fill="auto"/>
            <w:vAlign w:val="center"/>
          </w:tcPr>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To teach students how to organize scientific research and conduct scientific experiments.</w:t>
            </w:r>
          </w:p>
          <w:p w:rsidR="000B7E00" w:rsidRPr="00A161D9" w:rsidRDefault="000B7E00" w:rsidP="000B7E00">
            <w:pPr>
              <w:spacing w:after="0" w:line="240" w:lineRule="auto"/>
              <w:jc w:val="both"/>
              <w:rPr>
                <w:rFonts w:ascii="Times New Roman" w:eastAsia="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Contents</w:t>
            </w:r>
            <w:r w:rsidRPr="00A161D9">
              <w:rPr>
                <w:rFonts w:ascii="Times New Roman" w:eastAsia="Times New Roman" w:hAnsi="Times New Roman" w:cs="Times New Roman"/>
                <w:color w:val="FF0000"/>
                <w:sz w:val="20"/>
                <w:szCs w:val="20"/>
                <w:lang w:val="en-US"/>
              </w:rPr>
              <w:t xml:space="preserve">: The features of science, its goals, functions, types of scientific research are considered. General scientific and special research methods, basic methods for choosing a suitable research topic and methods for creating programs for its implementation; algorithmic search for information from documentary sources of information. Create research </w:t>
            </w:r>
            <w:proofErr w:type="gramStart"/>
            <w:r w:rsidRPr="00A161D9">
              <w:rPr>
                <w:rFonts w:ascii="Times New Roman" w:eastAsia="Times New Roman" w:hAnsi="Times New Roman" w:cs="Times New Roman"/>
                <w:color w:val="FF0000"/>
                <w:sz w:val="20"/>
                <w:szCs w:val="20"/>
                <w:lang w:val="en-US"/>
              </w:rPr>
              <w:t>programs,</w:t>
            </w:r>
            <w:proofErr w:type="gramEnd"/>
            <w:r w:rsidRPr="00A161D9">
              <w:rPr>
                <w:rFonts w:ascii="Times New Roman" w:eastAsia="Times New Roman" w:hAnsi="Times New Roman" w:cs="Times New Roman"/>
                <w:color w:val="FF0000"/>
                <w:sz w:val="20"/>
                <w:szCs w:val="20"/>
                <w:lang w:val="en-US"/>
              </w:rPr>
              <w:t xml:space="preserve"> master the skills of analyzing scientific literature on the topic of research.</w:t>
            </w:r>
          </w:p>
        </w:tc>
        <w:tc>
          <w:tcPr>
            <w:tcW w:w="707" w:type="dxa"/>
            <w:gridSpan w:val="2"/>
            <w:vMerge w:val="restart"/>
            <w:shd w:val="clear" w:color="auto" w:fill="auto"/>
          </w:tcPr>
          <w:p w:rsidR="000B7E00" w:rsidRPr="00D15A8A" w:rsidRDefault="000B7E00" w:rsidP="000B7E00">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t>4</w:t>
            </w:r>
          </w:p>
        </w:tc>
        <w:tc>
          <w:tcPr>
            <w:tcW w:w="457" w:type="dxa"/>
            <w:gridSpan w:val="2"/>
            <w:shd w:val="clear" w:color="auto" w:fill="auto"/>
          </w:tcPr>
          <w:p w:rsidR="000B7E00" w:rsidRPr="00D527B0" w:rsidRDefault="000B7E00" w:rsidP="000B7E00">
            <w:pPr>
              <w:spacing w:after="0" w:line="240" w:lineRule="auto"/>
              <w:rPr>
                <w:rFonts w:ascii="Times New Roman" w:hAnsi="Times New Roman" w:cs="Times New Roman"/>
                <w:sz w:val="20"/>
                <w:szCs w:val="20"/>
                <w:lang w:val="kk-KZ"/>
              </w:rPr>
            </w:pPr>
          </w:p>
        </w:tc>
        <w:tc>
          <w:tcPr>
            <w:tcW w:w="539"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453" w:type="dxa"/>
            <w:gridSpan w:val="2"/>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22"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70"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r>
      <w:tr w:rsidR="000B7E00" w:rsidRPr="009602A7" w:rsidTr="00A207A9">
        <w:trPr>
          <w:trHeight w:val="892"/>
        </w:trPr>
        <w:tc>
          <w:tcPr>
            <w:tcW w:w="675" w:type="dxa"/>
          </w:tcPr>
          <w:p w:rsidR="000B7E00" w:rsidRPr="00A161D9" w:rsidRDefault="000B7E00" w:rsidP="000B7E00">
            <w:pPr>
              <w:pStyle w:val="a5"/>
              <w:numPr>
                <w:ilvl w:val="0"/>
                <w:numId w:val="39"/>
              </w:numPr>
              <w:spacing w:after="0" w:line="240" w:lineRule="auto"/>
              <w:rPr>
                <w:rFonts w:ascii="Times New Roman" w:hAnsi="Times New Roman"/>
                <w:sz w:val="20"/>
                <w:szCs w:val="20"/>
              </w:rPr>
            </w:pPr>
          </w:p>
        </w:tc>
        <w:tc>
          <w:tcPr>
            <w:tcW w:w="851" w:type="dxa"/>
            <w:vMerge/>
            <w:shd w:val="clear" w:color="auto" w:fill="auto"/>
          </w:tcPr>
          <w:p w:rsidR="000B7E00" w:rsidRPr="00A161D9" w:rsidRDefault="000B7E00" w:rsidP="000B7E00">
            <w:pPr>
              <w:spacing w:after="0" w:line="240" w:lineRule="auto"/>
              <w:rPr>
                <w:rFonts w:ascii="Times New Roman" w:hAnsi="Times New Roman" w:cs="Times New Roman"/>
                <w:sz w:val="20"/>
                <w:szCs w:val="20"/>
              </w:rPr>
            </w:pP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PD</w:t>
            </w:r>
          </w:p>
        </w:tc>
        <w:tc>
          <w:tcPr>
            <w:tcW w:w="567" w:type="dxa"/>
            <w:shd w:val="clear" w:color="auto" w:fill="auto"/>
          </w:tcPr>
          <w:p w:rsidR="000B7E00" w:rsidRPr="00A161D9" w:rsidRDefault="000B7E00" w:rsidP="000B7E00">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0B7E00" w:rsidRPr="00A161D9" w:rsidRDefault="000B7E00" w:rsidP="000B7E00">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Organization of Scientific Research in Modern conditions</w:t>
            </w:r>
          </w:p>
        </w:tc>
        <w:tc>
          <w:tcPr>
            <w:tcW w:w="3615" w:type="dxa"/>
            <w:shd w:val="clear" w:color="auto" w:fill="auto"/>
            <w:vAlign w:val="center"/>
          </w:tcPr>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To study the methods and techniques of conducting scientific work in order to use the obtained</w:t>
            </w:r>
          </w:p>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color w:val="FF0000"/>
                <w:sz w:val="20"/>
                <w:szCs w:val="20"/>
                <w:lang w:val="en-US"/>
              </w:rPr>
              <w:t>knowledge for the successful completion of coursework, diploma design, participation in</w:t>
            </w:r>
          </w:p>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color w:val="FF0000"/>
                <w:sz w:val="20"/>
                <w:szCs w:val="20"/>
                <w:lang w:val="en-US"/>
              </w:rPr>
              <w:t>student scientific papers, preparation of scientific publications based on the results of independent</w:t>
            </w:r>
          </w:p>
          <w:p w:rsidR="000B7E00" w:rsidRPr="00A161D9" w:rsidRDefault="000B7E00" w:rsidP="000B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proofErr w:type="gramStart"/>
            <w:r w:rsidRPr="00A161D9">
              <w:rPr>
                <w:rFonts w:ascii="Times New Roman" w:eastAsia="Times New Roman" w:hAnsi="Times New Roman" w:cs="Times New Roman"/>
                <w:color w:val="FF0000"/>
                <w:sz w:val="20"/>
                <w:szCs w:val="20"/>
                <w:lang w:val="en-US"/>
              </w:rPr>
              <w:t>research</w:t>
            </w:r>
            <w:proofErr w:type="gramEnd"/>
            <w:r w:rsidRPr="00A161D9">
              <w:rPr>
                <w:rFonts w:ascii="Times New Roman" w:eastAsia="Times New Roman" w:hAnsi="Times New Roman" w:cs="Times New Roman"/>
                <w:color w:val="FF0000"/>
                <w:sz w:val="20"/>
                <w:szCs w:val="20"/>
                <w:lang w:val="en-US"/>
              </w:rPr>
              <w:t xml:space="preserve"> during the period of study at the university.</w:t>
            </w:r>
          </w:p>
          <w:p w:rsidR="000B7E00" w:rsidRPr="00A161D9" w:rsidRDefault="000B7E00" w:rsidP="000B7E00">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b/>
                <w:color w:val="FF0000"/>
                <w:sz w:val="20"/>
                <w:szCs w:val="20"/>
                <w:lang w:val="en-US"/>
              </w:rPr>
              <w:t>Contents:</w:t>
            </w:r>
            <w:r w:rsidRPr="00A161D9">
              <w:rPr>
                <w:rFonts w:ascii="Times New Roman" w:hAnsi="Times New Roman"/>
                <w:color w:val="FF0000"/>
                <w:sz w:val="20"/>
                <w:szCs w:val="20"/>
                <w:lang w:val="en-US"/>
              </w:rPr>
              <w:t xml:space="preserve"> Considers modern innovative technologies of science, features, its goals; general scientific and special research methods; the main methods for </w:t>
            </w:r>
            <w:r w:rsidRPr="00A161D9">
              <w:rPr>
                <w:rFonts w:ascii="Times New Roman" w:hAnsi="Times New Roman"/>
                <w:color w:val="FF0000"/>
                <w:sz w:val="20"/>
                <w:szCs w:val="20"/>
                <w:lang w:val="en-US"/>
              </w:rPr>
              <w:lastRenderedPageBreak/>
              <w:t>choosing a relevant topic for research and methods for creating a program for its implementation, as well as searching for information based on scientific data in information sources; forms the skills of analyzing scientific literature on the topic of research.</w:t>
            </w:r>
          </w:p>
        </w:tc>
        <w:tc>
          <w:tcPr>
            <w:tcW w:w="707" w:type="dxa"/>
            <w:gridSpan w:val="2"/>
            <w:vMerge/>
            <w:shd w:val="clear" w:color="auto" w:fill="auto"/>
          </w:tcPr>
          <w:p w:rsidR="000B7E00" w:rsidRPr="00D773A1" w:rsidRDefault="000B7E00" w:rsidP="000B7E00">
            <w:pPr>
              <w:spacing w:after="0" w:line="240" w:lineRule="auto"/>
              <w:rPr>
                <w:rFonts w:ascii="Times New Roman" w:hAnsi="Times New Roman" w:cs="Times New Roman"/>
                <w:sz w:val="20"/>
                <w:szCs w:val="20"/>
                <w:lang w:val="en-US"/>
              </w:rPr>
            </w:pPr>
          </w:p>
        </w:tc>
        <w:tc>
          <w:tcPr>
            <w:tcW w:w="457" w:type="dxa"/>
            <w:gridSpan w:val="2"/>
            <w:shd w:val="clear" w:color="auto" w:fill="auto"/>
          </w:tcPr>
          <w:p w:rsidR="000B7E00" w:rsidRPr="00D527B0" w:rsidRDefault="000B7E00" w:rsidP="000B7E00">
            <w:pPr>
              <w:spacing w:after="0" w:line="240" w:lineRule="auto"/>
              <w:rPr>
                <w:rFonts w:ascii="Times New Roman" w:hAnsi="Times New Roman" w:cs="Times New Roman"/>
                <w:sz w:val="20"/>
                <w:szCs w:val="20"/>
                <w:lang w:val="kk-KZ"/>
              </w:rPr>
            </w:pPr>
          </w:p>
        </w:tc>
        <w:tc>
          <w:tcPr>
            <w:tcW w:w="539"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453" w:type="dxa"/>
            <w:gridSpan w:val="2"/>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22"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70"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c>
          <w:tcPr>
            <w:tcW w:w="567" w:type="dxa"/>
          </w:tcPr>
          <w:p w:rsidR="000B7E00" w:rsidRPr="00D527B0" w:rsidRDefault="000B7E00" w:rsidP="000B7E00">
            <w:pPr>
              <w:spacing w:after="0" w:line="240" w:lineRule="auto"/>
              <w:rPr>
                <w:rFonts w:ascii="Times New Roman" w:hAnsi="Times New Roman" w:cs="Times New Roman"/>
                <w:sz w:val="20"/>
                <w:szCs w:val="20"/>
                <w:lang w:val="kk-KZ"/>
              </w:rPr>
            </w:pPr>
          </w:p>
        </w:tc>
      </w:tr>
      <w:tr w:rsidR="00A02B7D" w:rsidRPr="00D15A8A" w:rsidTr="00A207A9">
        <w:trPr>
          <w:trHeight w:val="149"/>
        </w:trPr>
        <w:tc>
          <w:tcPr>
            <w:tcW w:w="675" w:type="dxa"/>
          </w:tcPr>
          <w:p w:rsidR="00A02B7D" w:rsidRPr="00A161D9" w:rsidRDefault="00A02B7D" w:rsidP="00A02B7D">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31</w:t>
            </w:r>
          </w:p>
        </w:tc>
        <w:tc>
          <w:tcPr>
            <w:tcW w:w="851" w:type="dxa"/>
            <w:vMerge w:val="restart"/>
            <w:shd w:val="clear" w:color="auto" w:fill="auto"/>
          </w:tcPr>
          <w:p w:rsidR="00A02B7D" w:rsidRPr="00A161D9" w:rsidRDefault="00A02B7D" w:rsidP="00A02B7D">
            <w:pPr>
              <w:spacing w:after="0" w:line="240" w:lineRule="auto"/>
              <w:rPr>
                <w:rFonts w:ascii="Times New Roman" w:hAnsi="Times New Roman" w:cs="Times New Roman"/>
                <w:sz w:val="20"/>
                <w:szCs w:val="20"/>
              </w:rPr>
            </w:pPr>
            <w:proofErr w:type="spellStart"/>
            <w:r w:rsidRPr="00A161D9">
              <w:rPr>
                <w:rFonts w:ascii="Times New Roman" w:hAnsi="Times New Roman" w:cs="Times New Roman"/>
                <w:sz w:val="20"/>
                <w:szCs w:val="20"/>
              </w:rPr>
              <w:t>Integrated</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Plant</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protection</w:t>
            </w:r>
            <w:proofErr w:type="spellEnd"/>
            <w:r w:rsidRPr="00A161D9">
              <w:rPr>
                <w:rFonts w:ascii="Times New Roman" w:hAnsi="Times New Roman" w:cs="Times New Roman"/>
                <w:sz w:val="20"/>
                <w:szCs w:val="20"/>
              </w:rPr>
              <w:t xml:space="preserve">                                                                              </w:t>
            </w:r>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rPr>
            </w:pPr>
            <w:r w:rsidRPr="00A161D9">
              <w:rPr>
                <w:rFonts w:ascii="Times New Roman" w:hAnsi="Times New Roman" w:cs="Times New Roman"/>
                <w:sz w:val="20"/>
                <w:szCs w:val="20"/>
              </w:rPr>
              <w:t>PD</w:t>
            </w:r>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A02B7D" w:rsidRPr="00A161D9" w:rsidRDefault="00A02B7D" w:rsidP="00A02B7D">
            <w:pPr>
              <w:spacing w:after="0" w:line="240" w:lineRule="auto"/>
              <w:ind w:right="-108"/>
              <w:jc w:val="both"/>
              <w:rPr>
                <w:rFonts w:ascii="Times New Roman" w:eastAsia="Times New Roman" w:hAnsi="Times New Roman" w:cs="Times New Roman"/>
                <w:color w:val="FF0000"/>
                <w:sz w:val="20"/>
                <w:szCs w:val="20"/>
                <w:lang w:val="kk-KZ"/>
              </w:rPr>
            </w:pPr>
            <w:r w:rsidRPr="00A161D9">
              <w:rPr>
                <w:rFonts w:ascii="Times New Roman" w:eastAsia="Times New Roman" w:hAnsi="Times New Roman" w:cs="Times New Roman"/>
                <w:color w:val="FF0000"/>
                <w:sz w:val="20"/>
                <w:szCs w:val="20"/>
                <w:lang w:val="kk-KZ"/>
              </w:rPr>
              <w:t>Pests and Diseases of Agricultural Сrops</w:t>
            </w:r>
          </w:p>
        </w:tc>
        <w:tc>
          <w:tcPr>
            <w:tcW w:w="3615" w:type="dxa"/>
            <w:vAlign w:val="center"/>
          </w:tcPr>
          <w:p w:rsidR="00A02B7D" w:rsidRPr="00A161D9" w:rsidRDefault="00A02B7D" w:rsidP="00A02B7D">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learn the biological basis of disease types and reduce their damage formation of students of the system of theoretical and practical knowledge on chemical and biological protection of agricultural plants against pests, diseases and weeds; use of modern chemical and biological means of protection, resistant varieties that effectively protect agricultural crops, maintain a satisfactory </w:t>
            </w:r>
            <w:proofErr w:type="spellStart"/>
            <w:r w:rsidRPr="00A161D9">
              <w:rPr>
                <w:rFonts w:ascii="Times New Roman" w:hAnsi="Times New Roman" w:cs="Times New Roman"/>
                <w:color w:val="FF0000"/>
                <w:sz w:val="20"/>
                <w:szCs w:val="20"/>
                <w:lang w:val="en-US"/>
              </w:rPr>
              <w:t>phytosanitary</w:t>
            </w:r>
            <w:proofErr w:type="spellEnd"/>
            <w:r w:rsidRPr="00A161D9">
              <w:rPr>
                <w:rFonts w:ascii="Times New Roman" w:hAnsi="Times New Roman" w:cs="Times New Roman"/>
                <w:color w:val="FF0000"/>
                <w:sz w:val="20"/>
                <w:szCs w:val="20"/>
                <w:lang w:val="en-US"/>
              </w:rPr>
              <w:t xml:space="preserve"> state of crops.</w:t>
            </w:r>
          </w:p>
          <w:p w:rsidR="00A02B7D" w:rsidRPr="00A161D9" w:rsidRDefault="00A02B7D" w:rsidP="00A02B7D">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Studies the patterns of infection, the emergence of foci of pests and diseases, as well as measures of integrated plant protection against them, identification of pest species by the nature of plant damage, by the type of their development, ways of their life activity and distribution. Forms the skills of researching a diseased plant, is able to find the focus and nature of the infection; make short-, medium-, long-term forecasts of the spread of various diseases.</w:t>
            </w:r>
          </w:p>
        </w:tc>
        <w:tc>
          <w:tcPr>
            <w:tcW w:w="707" w:type="dxa"/>
            <w:gridSpan w:val="2"/>
            <w:vMerge w:val="restart"/>
            <w:shd w:val="clear" w:color="auto" w:fill="auto"/>
          </w:tcPr>
          <w:p w:rsidR="00A02B7D" w:rsidRPr="00D15A8A" w:rsidRDefault="00A02B7D" w:rsidP="00A02B7D">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57" w:type="dxa"/>
            <w:gridSpan w:val="2"/>
            <w:shd w:val="clear" w:color="auto" w:fill="auto"/>
          </w:tcPr>
          <w:p w:rsidR="00A02B7D" w:rsidRPr="00D527B0" w:rsidRDefault="00A02B7D" w:rsidP="00A02B7D">
            <w:pPr>
              <w:spacing w:after="0" w:line="240" w:lineRule="auto"/>
              <w:rPr>
                <w:rFonts w:ascii="Times New Roman" w:hAnsi="Times New Roman" w:cs="Times New Roman"/>
                <w:sz w:val="20"/>
                <w:szCs w:val="20"/>
              </w:rPr>
            </w:pPr>
          </w:p>
        </w:tc>
        <w:tc>
          <w:tcPr>
            <w:tcW w:w="539"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53" w:type="dxa"/>
            <w:gridSpan w:val="2"/>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22"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70"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r>
      <w:tr w:rsidR="00A02B7D" w:rsidRPr="00D15A8A" w:rsidTr="00A207A9">
        <w:trPr>
          <w:trHeight w:val="149"/>
        </w:trPr>
        <w:tc>
          <w:tcPr>
            <w:tcW w:w="675" w:type="dxa"/>
          </w:tcPr>
          <w:p w:rsidR="00A02B7D" w:rsidRPr="00A161D9" w:rsidRDefault="00A02B7D" w:rsidP="00A02B7D">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t xml:space="preserve">3 </w:t>
            </w:r>
            <w:r w:rsidRPr="00A161D9">
              <w:rPr>
                <w:rFonts w:ascii="Times New Roman" w:hAnsi="Times New Roman"/>
                <w:sz w:val="20"/>
                <w:szCs w:val="20"/>
                <w:lang w:val="kk-KZ"/>
              </w:rPr>
              <w:t>2</w:t>
            </w:r>
          </w:p>
        </w:tc>
        <w:tc>
          <w:tcPr>
            <w:tcW w:w="851" w:type="dxa"/>
            <w:vMerge/>
            <w:shd w:val="clear" w:color="auto" w:fill="auto"/>
          </w:tcPr>
          <w:p w:rsidR="00A02B7D" w:rsidRPr="00A161D9" w:rsidRDefault="00A02B7D" w:rsidP="00A02B7D">
            <w:pPr>
              <w:spacing w:after="0" w:line="240" w:lineRule="auto"/>
              <w:rPr>
                <w:rFonts w:ascii="Times New Roman" w:hAnsi="Times New Roman" w:cs="Times New Roman"/>
                <w:sz w:val="20"/>
                <w:szCs w:val="20"/>
              </w:rPr>
            </w:pPr>
          </w:p>
        </w:tc>
        <w:tc>
          <w:tcPr>
            <w:tcW w:w="567" w:type="dxa"/>
            <w:shd w:val="clear" w:color="auto" w:fill="auto"/>
          </w:tcPr>
          <w:p w:rsidR="00A02B7D" w:rsidRPr="00A161D9" w:rsidRDefault="00A02B7D" w:rsidP="00A02B7D">
            <w:pPr>
              <w:spacing w:after="0" w:line="240" w:lineRule="auto"/>
              <w:rPr>
                <w:rFonts w:ascii="Times New Roman" w:hAnsi="Times New Roman" w:cs="Times New Roman"/>
                <w:color w:val="FF0000"/>
                <w:sz w:val="20"/>
                <w:szCs w:val="20"/>
              </w:rPr>
            </w:pPr>
            <w:r w:rsidRPr="00A161D9">
              <w:rPr>
                <w:rFonts w:ascii="Times New Roman" w:hAnsi="Times New Roman" w:cs="Times New Roman"/>
                <w:color w:val="FF0000"/>
                <w:sz w:val="20"/>
                <w:szCs w:val="20"/>
              </w:rPr>
              <w:t>PD</w:t>
            </w:r>
          </w:p>
        </w:tc>
        <w:tc>
          <w:tcPr>
            <w:tcW w:w="567" w:type="dxa"/>
            <w:shd w:val="clear" w:color="auto" w:fill="auto"/>
          </w:tcPr>
          <w:p w:rsidR="00A02B7D" w:rsidRPr="00A161D9" w:rsidRDefault="00A02B7D" w:rsidP="00A02B7D">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A02B7D" w:rsidRPr="00A161D9" w:rsidRDefault="00A02B7D" w:rsidP="00A02B7D">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Harmful nematodes, Mites and Rodents</w:t>
            </w:r>
          </w:p>
        </w:tc>
        <w:tc>
          <w:tcPr>
            <w:tcW w:w="3615" w:type="dxa"/>
            <w:vAlign w:val="center"/>
          </w:tcPr>
          <w:p w:rsidR="00A02B7D" w:rsidRPr="00A161D9" w:rsidRDefault="00A02B7D" w:rsidP="00A02B7D">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sz w:val="20"/>
                <w:szCs w:val="20"/>
                <w:lang w:val="en-US"/>
              </w:rPr>
              <w:t xml:space="preserve"> </w:t>
            </w:r>
            <w:r w:rsidRPr="00A161D9">
              <w:rPr>
                <w:sz w:val="20"/>
                <w:szCs w:val="20"/>
                <w:lang w:val="en-US"/>
              </w:rPr>
              <w:t xml:space="preserve"> </w:t>
            </w: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learn the biological basis of disease types and reduce their damage formation of students of the system of theoretical and practical knowledge on chemical and biological protection of agricultural plants against pests, diseases and weeds; use of modern chemical and biological means of protection, resistant varieties that effectively protect agricultural crops, maintain a satisfactory </w:t>
            </w:r>
            <w:proofErr w:type="spellStart"/>
            <w:r w:rsidRPr="00A161D9">
              <w:rPr>
                <w:rFonts w:ascii="Times New Roman" w:hAnsi="Times New Roman" w:cs="Times New Roman"/>
                <w:color w:val="FF0000"/>
                <w:sz w:val="20"/>
                <w:szCs w:val="20"/>
                <w:lang w:val="en-US"/>
              </w:rPr>
              <w:t>phytosanitary</w:t>
            </w:r>
            <w:proofErr w:type="spellEnd"/>
            <w:r w:rsidRPr="00A161D9">
              <w:rPr>
                <w:rFonts w:ascii="Times New Roman" w:hAnsi="Times New Roman" w:cs="Times New Roman"/>
                <w:color w:val="FF0000"/>
                <w:sz w:val="20"/>
                <w:szCs w:val="20"/>
                <w:lang w:val="en-US"/>
              </w:rPr>
              <w:t xml:space="preserve"> state of crops.</w:t>
            </w:r>
          </w:p>
          <w:p w:rsidR="00A02B7D" w:rsidRPr="00A161D9" w:rsidRDefault="00A02B7D" w:rsidP="00A02B7D">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It studies the patterns of infection, the occurrence of foci of pests </w:t>
            </w:r>
            <w:r w:rsidRPr="00A161D9">
              <w:rPr>
                <w:rFonts w:ascii="Times New Roman" w:hAnsi="Times New Roman" w:cs="Times New Roman"/>
                <w:color w:val="FF0000"/>
                <w:sz w:val="20"/>
                <w:szCs w:val="20"/>
                <w:lang w:val="en-US"/>
              </w:rPr>
              <w:lastRenderedPageBreak/>
              <w:t>and diseases, as well as integrated plant protection measures against them, identification of pest species by the nature of plant damage, according to the type of their development, ways of their vital activity and distribution. Forms the skills of researching a diseased plant, is able to find the source and nature of infection; make short-, medium-, long-term forecasts of the spread of various diseases.</w:t>
            </w:r>
          </w:p>
        </w:tc>
        <w:tc>
          <w:tcPr>
            <w:tcW w:w="707" w:type="dxa"/>
            <w:gridSpan w:val="2"/>
            <w:vMerge/>
            <w:shd w:val="clear" w:color="auto" w:fill="auto"/>
          </w:tcPr>
          <w:p w:rsidR="00A02B7D" w:rsidRPr="00D15A8A" w:rsidRDefault="00A02B7D" w:rsidP="00A02B7D">
            <w:pPr>
              <w:spacing w:after="0" w:line="240" w:lineRule="auto"/>
              <w:rPr>
                <w:rFonts w:ascii="Times New Roman" w:hAnsi="Times New Roman" w:cs="Times New Roman"/>
                <w:sz w:val="20"/>
                <w:szCs w:val="20"/>
                <w:lang w:val="kk-KZ"/>
              </w:rPr>
            </w:pPr>
          </w:p>
        </w:tc>
        <w:tc>
          <w:tcPr>
            <w:tcW w:w="457" w:type="dxa"/>
            <w:gridSpan w:val="2"/>
            <w:shd w:val="clear" w:color="auto" w:fill="auto"/>
          </w:tcPr>
          <w:p w:rsidR="00A02B7D" w:rsidRPr="00E04CE0" w:rsidRDefault="00A02B7D" w:rsidP="00A02B7D">
            <w:pPr>
              <w:spacing w:after="0" w:line="240" w:lineRule="auto"/>
              <w:rPr>
                <w:rFonts w:ascii="Times New Roman" w:hAnsi="Times New Roman" w:cs="Times New Roman"/>
                <w:sz w:val="20"/>
                <w:szCs w:val="20"/>
                <w:lang w:val="en-US"/>
              </w:rPr>
            </w:pPr>
          </w:p>
        </w:tc>
        <w:tc>
          <w:tcPr>
            <w:tcW w:w="539" w:type="dxa"/>
          </w:tcPr>
          <w:p w:rsidR="00A02B7D" w:rsidRPr="00E04CE0" w:rsidRDefault="00A02B7D" w:rsidP="00A02B7D">
            <w:pPr>
              <w:spacing w:after="0" w:line="240" w:lineRule="auto"/>
              <w:rPr>
                <w:rFonts w:ascii="Times New Roman" w:eastAsia="Times New Roman" w:hAnsi="Times New Roman" w:cs="Times New Roman"/>
                <w:sz w:val="20"/>
                <w:szCs w:val="20"/>
                <w:lang w:val="en-US" w:eastAsia="de-DE"/>
              </w:rPr>
            </w:pPr>
          </w:p>
        </w:tc>
        <w:tc>
          <w:tcPr>
            <w:tcW w:w="453" w:type="dxa"/>
            <w:gridSpan w:val="2"/>
          </w:tcPr>
          <w:p w:rsidR="00A02B7D" w:rsidRPr="00E04CE0" w:rsidRDefault="00A02B7D" w:rsidP="00A02B7D">
            <w:pPr>
              <w:spacing w:after="0" w:line="240" w:lineRule="auto"/>
              <w:rPr>
                <w:rFonts w:ascii="Times New Roman" w:eastAsia="Times New Roman" w:hAnsi="Times New Roman" w:cs="Times New Roman"/>
                <w:sz w:val="20"/>
                <w:szCs w:val="20"/>
                <w:lang w:val="en-US" w:eastAsia="de-DE"/>
              </w:rPr>
            </w:pPr>
          </w:p>
        </w:tc>
        <w:tc>
          <w:tcPr>
            <w:tcW w:w="567" w:type="dxa"/>
          </w:tcPr>
          <w:p w:rsidR="00A02B7D" w:rsidRPr="00D527B0" w:rsidRDefault="00A02B7D" w:rsidP="00A02B7D">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22"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70"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r>
      <w:tr w:rsidR="00A02B7D" w:rsidRPr="00D15A8A" w:rsidTr="00A207A9">
        <w:trPr>
          <w:trHeight w:val="149"/>
        </w:trPr>
        <w:tc>
          <w:tcPr>
            <w:tcW w:w="675" w:type="dxa"/>
          </w:tcPr>
          <w:p w:rsidR="00A02B7D" w:rsidRPr="00A161D9" w:rsidRDefault="00A02B7D" w:rsidP="00A02B7D">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33</w:t>
            </w:r>
          </w:p>
        </w:tc>
        <w:tc>
          <w:tcPr>
            <w:tcW w:w="851" w:type="dxa"/>
            <w:vMerge/>
            <w:shd w:val="clear" w:color="auto" w:fill="auto"/>
          </w:tcPr>
          <w:p w:rsidR="00A02B7D" w:rsidRPr="00A161D9" w:rsidRDefault="00A02B7D" w:rsidP="00A02B7D">
            <w:pPr>
              <w:spacing w:after="0" w:line="240" w:lineRule="auto"/>
              <w:rPr>
                <w:rFonts w:ascii="Times New Roman" w:hAnsi="Times New Roman" w:cs="Times New Roman"/>
                <w:sz w:val="20"/>
                <w:szCs w:val="20"/>
              </w:rPr>
            </w:pPr>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lang w:val="en-US"/>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A02B7D" w:rsidRPr="00A161D9" w:rsidRDefault="00A02B7D" w:rsidP="00A02B7D">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Chemical and Biological Protection of   Plants       </w:t>
            </w:r>
          </w:p>
        </w:tc>
        <w:tc>
          <w:tcPr>
            <w:tcW w:w="3615" w:type="dxa"/>
            <w:vAlign w:val="center"/>
          </w:tcPr>
          <w:p w:rsidR="00A02B7D" w:rsidRPr="00A161D9" w:rsidRDefault="00A02B7D" w:rsidP="00A02B7D">
            <w:pPr>
              <w:spacing w:after="0" w:line="240" w:lineRule="auto"/>
              <w:jc w:val="both"/>
              <w:rPr>
                <w:rFonts w:ascii="Times New Roman" w:hAnsi="Times New Roman" w:cs="Times New Roman"/>
                <w:color w:val="FF0000"/>
                <w:sz w:val="20"/>
                <w:szCs w:val="20"/>
                <w:lang w:val="en-US"/>
              </w:rPr>
            </w:pPr>
            <w:proofErr w:type="spellStart"/>
            <w:r w:rsidRPr="00A161D9">
              <w:rPr>
                <w:rFonts w:ascii="Times New Roman" w:hAnsi="Times New Roman" w:cs="Times New Roman"/>
                <w:b/>
                <w:color w:val="FF0000"/>
                <w:sz w:val="20"/>
                <w:szCs w:val="20"/>
                <w:lang w:val="en-US"/>
              </w:rPr>
              <w:t>Purpose</w:t>
            </w:r>
            <w:proofErr w:type="gramStart"/>
            <w:r w:rsidRPr="00A161D9">
              <w:rPr>
                <w:rFonts w:ascii="Times New Roman" w:hAnsi="Times New Roman" w:cs="Times New Roman"/>
                <w:b/>
                <w:color w:val="FF0000"/>
                <w:sz w:val="20"/>
                <w:szCs w:val="20"/>
                <w:lang w:val="en-US"/>
              </w:rPr>
              <w:t>:</w:t>
            </w:r>
            <w:r w:rsidRPr="00A161D9">
              <w:rPr>
                <w:rFonts w:ascii="Times New Roman" w:hAnsi="Times New Roman" w:cs="Times New Roman"/>
                <w:color w:val="FF0000"/>
                <w:sz w:val="20"/>
                <w:szCs w:val="20"/>
                <w:lang w:val="en-US"/>
              </w:rPr>
              <w:t>timely</w:t>
            </w:r>
            <w:proofErr w:type="spellEnd"/>
            <w:proofErr w:type="gramEnd"/>
            <w:r w:rsidRPr="00A161D9">
              <w:rPr>
                <w:rFonts w:ascii="Times New Roman" w:hAnsi="Times New Roman" w:cs="Times New Roman"/>
                <w:color w:val="FF0000"/>
                <w:sz w:val="20"/>
                <w:szCs w:val="20"/>
                <w:lang w:val="en-US"/>
              </w:rPr>
              <w:t>, effective and competent application of measures to protect plants from pests, diseases and weeds with the use of chemical and biological preparations, prevention and prevention of environmental pollution</w:t>
            </w:r>
            <w:r w:rsidRPr="00A161D9">
              <w:rPr>
                <w:rFonts w:ascii="Times New Roman" w:hAnsi="Times New Roman" w:cs="Times New Roman"/>
                <w:color w:val="FF0000"/>
                <w:sz w:val="20"/>
                <w:szCs w:val="20"/>
                <w:lang w:val="kk-KZ"/>
              </w:rPr>
              <w:t xml:space="preserve"> </w:t>
            </w:r>
            <w:r w:rsidRPr="00A161D9">
              <w:rPr>
                <w:rFonts w:ascii="Times New Roman" w:hAnsi="Times New Roman" w:cs="Times New Roman"/>
                <w:color w:val="FF0000"/>
                <w:sz w:val="20"/>
                <w:szCs w:val="20"/>
                <w:lang w:val="en-US"/>
              </w:rPr>
              <w:t>crops.</w:t>
            </w:r>
          </w:p>
          <w:p w:rsidR="00A02B7D" w:rsidRPr="00A161D9" w:rsidRDefault="00A02B7D" w:rsidP="00A02B7D">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modern means of chemical and biological protection of agricultural crops from pests, pathogens. Deep knowledge of methods for the correct application of modern plant protection products in the system of integrated protective measures using the most rational and safe methods for cultivated plants and the environment. Forms the skills of a scientifically based combination of </w:t>
            </w:r>
            <w:proofErr w:type="spellStart"/>
            <w:r w:rsidRPr="00A161D9">
              <w:rPr>
                <w:rFonts w:ascii="Times New Roman" w:hAnsi="Times New Roman" w:cs="Times New Roman"/>
                <w:color w:val="FF0000"/>
                <w:sz w:val="20"/>
                <w:szCs w:val="20"/>
                <w:lang w:val="en-US"/>
              </w:rPr>
              <w:t>agrotechnical</w:t>
            </w:r>
            <w:proofErr w:type="spellEnd"/>
            <w:r w:rsidRPr="00A161D9">
              <w:rPr>
                <w:rFonts w:ascii="Times New Roman" w:hAnsi="Times New Roman" w:cs="Times New Roman"/>
                <w:color w:val="FF0000"/>
                <w:sz w:val="20"/>
                <w:szCs w:val="20"/>
                <w:lang w:val="en-US"/>
              </w:rPr>
              <w:t>, biological and chemical methods for protecting cultivated crops from pests, diseases and weeds using the collection of information from domestic and foreign studies.</w:t>
            </w:r>
          </w:p>
        </w:tc>
        <w:tc>
          <w:tcPr>
            <w:tcW w:w="707" w:type="dxa"/>
            <w:gridSpan w:val="2"/>
            <w:vMerge w:val="restart"/>
            <w:shd w:val="clear" w:color="auto" w:fill="auto"/>
          </w:tcPr>
          <w:p w:rsidR="00A02B7D" w:rsidRPr="00D15A8A" w:rsidRDefault="00A02B7D" w:rsidP="00A02B7D">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57" w:type="dxa"/>
            <w:gridSpan w:val="2"/>
            <w:shd w:val="clear" w:color="auto" w:fill="auto"/>
          </w:tcPr>
          <w:p w:rsidR="00A02B7D" w:rsidRPr="00D527B0" w:rsidRDefault="00A02B7D" w:rsidP="00A02B7D">
            <w:pPr>
              <w:spacing w:after="0" w:line="240" w:lineRule="auto"/>
              <w:rPr>
                <w:rFonts w:ascii="Times New Roman" w:hAnsi="Times New Roman" w:cs="Times New Roman"/>
                <w:sz w:val="20"/>
                <w:szCs w:val="20"/>
              </w:rPr>
            </w:pPr>
          </w:p>
        </w:tc>
        <w:tc>
          <w:tcPr>
            <w:tcW w:w="539"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53" w:type="dxa"/>
            <w:gridSpan w:val="2"/>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22"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70"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r>
      <w:tr w:rsidR="00A02B7D" w:rsidRPr="00D15A8A" w:rsidTr="00A207A9">
        <w:trPr>
          <w:trHeight w:val="149"/>
        </w:trPr>
        <w:tc>
          <w:tcPr>
            <w:tcW w:w="675" w:type="dxa"/>
          </w:tcPr>
          <w:p w:rsidR="00A02B7D" w:rsidRPr="00A161D9" w:rsidRDefault="00A02B7D" w:rsidP="00A02B7D">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34</w:t>
            </w:r>
          </w:p>
        </w:tc>
        <w:tc>
          <w:tcPr>
            <w:tcW w:w="851" w:type="dxa"/>
            <w:vMerge/>
            <w:shd w:val="clear" w:color="auto" w:fill="auto"/>
          </w:tcPr>
          <w:p w:rsidR="00A02B7D" w:rsidRPr="00A161D9" w:rsidRDefault="00A02B7D" w:rsidP="00A02B7D">
            <w:pPr>
              <w:spacing w:after="0" w:line="240" w:lineRule="auto"/>
              <w:rPr>
                <w:rFonts w:ascii="Times New Roman" w:hAnsi="Times New Roman" w:cs="Times New Roman"/>
                <w:sz w:val="20"/>
                <w:szCs w:val="20"/>
              </w:rPr>
            </w:pPr>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lang w:val="en-US"/>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A02B7D" w:rsidRPr="00A161D9" w:rsidRDefault="00A02B7D" w:rsidP="00A02B7D">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A02B7D" w:rsidRPr="00A161D9" w:rsidRDefault="00A02B7D" w:rsidP="00A02B7D">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Protection of Agricultural cultures Against Wreckers and Diseases</w:t>
            </w:r>
          </w:p>
        </w:tc>
        <w:tc>
          <w:tcPr>
            <w:tcW w:w="3615" w:type="dxa"/>
          </w:tcPr>
          <w:p w:rsidR="00A02B7D" w:rsidRPr="00A161D9" w:rsidRDefault="00A02B7D" w:rsidP="00A02B7D">
            <w:pPr>
              <w:shd w:val="clear" w:color="auto" w:fill="FFFFFF"/>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students of the system of theoretical and practical knowledge on chemical and biological protection of agricultural plants against pests, diseases and weeds; use of modern chemical and biological means of protection, resistant varieties that effectively protect agricultural crops, maintain a satisfactory </w:t>
            </w:r>
            <w:proofErr w:type="spellStart"/>
            <w:r w:rsidRPr="00A161D9">
              <w:rPr>
                <w:rFonts w:ascii="Times New Roman" w:hAnsi="Times New Roman" w:cs="Times New Roman"/>
                <w:color w:val="FF0000"/>
                <w:sz w:val="20"/>
                <w:szCs w:val="20"/>
                <w:lang w:val="en-US"/>
              </w:rPr>
              <w:t>phytosanitary</w:t>
            </w:r>
            <w:proofErr w:type="spellEnd"/>
            <w:r w:rsidRPr="00A161D9">
              <w:rPr>
                <w:rFonts w:ascii="Times New Roman" w:hAnsi="Times New Roman" w:cs="Times New Roman"/>
                <w:color w:val="FF0000"/>
                <w:sz w:val="20"/>
                <w:szCs w:val="20"/>
                <w:lang w:val="en-US"/>
              </w:rPr>
              <w:t xml:space="preserve"> state of crops.</w:t>
            </w:r>
          </w:p>
          <w:p w:rsidR="00A02B7D" w:rsidRPr="00A161D9" w:rsidRDefault="00A02B7D" w:rsidP="00A02B7D">
            <w:pPr>
              <w:shd w:val="clear" w:color="auto" w:fill="FFFFFF"/>
              <w:spacing w:after="0" w:line="240" w:lineRule="auto"/>
              <w:jc w:val="both"/>
              <w:rPr>
                <w:rFonts w:ascii="Times New Roman" w:hAnsi="Times New Roman" w:cs="Times New Roman"/>
                <w:sz w:val="20"/>
                <w:szCs w:val="20"/>
                <w:lang w:val="kk-KZ"/>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features of the structure and development of pests and </w:t>
            </w:r>
            <w:r w:rsidRPr="00A161D9">
              <w:rPr>
                <w:rFonts w:ascii="Times New Roman" w:hAnsi="Times New Roman" w:cs="Times New Roman"/>
                <w:color w:val="FF0000"/>
                <w:sz w:val="20"/>
                <w:szCs w:val="20"/>
                <w:lang w:val="en-US"/>
              </w:rPr>
              <w:lastRenderedPageBreak/>
              <w:t>diseases, relationships with the environment, harmfulness and types of damage to agricultural plants, including an economic assessment of crop losses. Knowledge of methods of integrated plant protection against the elimination or reduction of crop losses, caused by pests, spores of diseases inhabiting the soil. Forms skills of integrated protection of plants from pests and diseases, taking into account the established economic thresholds of harmfulness.</w:t>
            </w:r>
          </w:p>
        </w:tc>
        <w:tc>
          <w:tcPr>
            <w:tcW w:w="707" w:type="dxa"/>
            <w:gridSpan w:val="2"/>
            <w:vMerge/>
            <w:shd w:val="clear" w:color="auto" w:fill="auto"/>
          </w:tcPr>
          <w:p w:rsidR="00A02B7D" w:rsidRPr="00D15A8A" w:rsidRDefault="00A02B7D" w:rsidP="00A02B7D">
            <w:pPr>
              <w:spacing w:after="0" w:line="240" w:lineRule="auto"/>
              <w:rPr>
                <w:rFonts w:ascii="Times New Roman" w:hAnsi="Times New Roman" w:cs="Times New Roman"/>
                <w:sz w:val="20"/>
                <w:szCs w:val="20"/>
                <w:lang w:val="en-US"/>
              </w:rPr>
            </w:pPr>
          </w:p>
        </w:tc>
        <w:tc>
          <w:tcPr>
            <w:tcW w:w="457" w:type="dxa"/>
            <w:gridSpan w:val="2"/>
            <w:shd w:val="clear" w:color="auto" w:fill="auto"/>
          </w:tcPr>
          <w:p w:rsidR="00A02B7D" w:rsidRPr="00E04CE0" w:rsidRDefault="00A02B7D" w:rsidP="00A02B7D">
            <w:pPr>
              <w:spacing w:after="0" w:line="240" w:lineRule="auto"/>
              <w:rPr>
                <w:rFonts w:ascii="Times New Roman" w:hAnsi="Times New Roman" w:cs="Times New Roman"/>
                <w:sz w:val="20"/>
                <w:szCs w:val="20"/>
                <w:lang w:val="en-US"/>
              </w:rPr>
            </w:pPr>
          </w:p>
        </w:tc>
        <w:tc>
          <w:tcPr>
            <w:tcW w:w="539" w:type="dxa"/>
          </w:tcPr>
          <w:p w:rsidR="00A02B7D" w:rsidRPr="00E04CE0" w:rsidRDefault="00A02B7D" w:rsidP="00A02B7D">
            <w:pPr>
              <w:spacing w:after="0" w:line="240" w:lineRule="auto"/>
              <w:rPr>
                <w:rFonts w:ascii="Times New Roman" w:eastAsia="Times New Roman" w:hAnsi="Times New Roman" w:cs="Times New Roman"/>
                <w:sz w:val="20"/>
                <w:szCs w:val="20"/>
                <w:lang w:val="en-US" w:eastAsia="de-DE"/>
              </w:rPr>
            </w:pPr>
          </w:p>
        </w:tc>
        <w:tc>
          <w:tcPr>
            <w:tcW w:w="453" w:type="dxa"/>
            <w:gridSpan w:val="2"/>
          </w:tcPr>
          <w:p w:rsidR="00A02B7D" w:rsidRPr="00E04CE0" w:rsidRDefault="00A02B7D" w:rsidP="00A02B7D">
            <w:pPr>
              <w:spacing w:after="0" w:line="240" w:lineRule="auto"/>
              <w:rPr>
                <w:rFonts w:ascii="Times New Roman" w:eastAsia="Times New Roman" w:hAnsi="Times New Roman" w:cs="Times New Roman"/>
                <w:sz w:val="20"/>
                <w:szCs w:val="20"/>
                <w:lang w:val="en-US" w:eastAsia="de-DE"/>
              </w:rPr>
            </w:pPr>
          </w:p>
        </w:tc>
        <w:tc>
          <w:tcPr>
            <w:tcW w:w="567" w:type="dxa"/>
          </w:tcPr>
          <w:p w:rsidR="00A02B7D" w:rsidRPr="00D527B0" w:rsidRDefault="00A02B7D" w:rsidP="00A02B7D">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22"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470"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A02B7D" w:rsidRPr="00D527B0" w:rsidRDefault="00A02B7D" w:rsidP="00A02B7D">
            <w:pPr>
              <w:spacing w:after="0" w:line="240" w:lineRule="auto"/>
              <w:rPr>
                <w:rFonts w:ascii="Times New Roman" w:eastAsia="Times New Roman" w:hAnsi="Times New Roman" w:cs="Times New Roman"/>
                <w:sz w:val="20"/>
                <w:szCs w:val="20"/>
                <w:lang w:eastAsia="de-DE"/>
              </w:rPr>
            </w:pPr>
          </w:p>
        </w:tc>
      </w:tr>
      <w:tr w:rsidR="008A3FE6" w:rsidRPr="00D15A8A" w:rsidTr="00A207A9">
        <w:trPr>
          <w:trHeight w:val="5662"/>
        </w:trPr>
        <w:tc>
          <w:tcPr>
            <w:tcW w:w="675" w:type="dxa"/>
          </w:tcPr>
          <w:p w:rsidR="008A3FE6" w:rsidRPr="00A161D9" w:rsidRDefault="008A3FE6" w:rsidP="008A3FE6">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35</w:t>
            </w:r>
          </w:p>
        </w:tc>
        <w:tc>
          <w:tcPr>
            <w:tcW w:w="851" w:type="dxa"/>
            <w:vMerge w:val="restart"/>
            <w:shd w:val="clear" w:color="auto" w:fill="auto"/>
          </w:tcPr>
          <w:p w:rsidR="008A3FE6" w:rsidRPr="00A161D9" w:rsidRDefault="008A3FE6" w:rsidP="008A3FE6">
            <w:pPr>
              <w:spacing w:after="0" w:line="240" w:lineRule="auto"/>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Agriculture</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and</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Plant</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growing</w:t>
            </w:r>
            <w:proofErr w:type="spellEnd"/>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p w:rsidR="008A3FE6" w:rsidRPr="00A161D9" w:rsidRDefault="008A3FE6" w:rsidP="008A3FE6">
            <w:pPr>
              <w:spacing w:after="0" w:line="240" w:lineRule="auto"/>
              <w:rPr>
                <w:rFonts w:ascii="Times New Roman" w:hAnsi="Times New Roman" w:cs="Times New Roman"/>
                <w:color w:val="FF0000"/>
                <w:sz w:val="20"/>
                <w:szCs w:val="20"/>
                <w:lang w:val="kk-KZ"/>
              </w:rPr>
            </w:pPr>
          </w:p>
        </w:tc>
        <w:tc>
          <w:tcPr>
            <w:tcW w:w="567" w:type="dxa"/>
            <w:shd w:val="clear" w:color="auto" w:fill="auto"/>
          </w:tcPr>
          <w:p w:rsidR="008A3FE6" w:rsidRPr="00A161D9" w:rsidRDefault="008A3FE6" w:rsidP="008A3FE6">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lastRenderedPageBreak/>
              <w:t>Ch.D</w:t>
            </w:r>
            <w:proofErr w:type="spellEnd"/>
          </w:p>
        </w:tc>
        <w:tc>
          <w:tcPr>
            <w:tcW w:w="567" w:type="dxa"/>
            <w:shd w:val="clear" w:color="auto" w:fill="auto"/>
          </w:tcPr>
          <w:p w:rsidR="008A3FE6" w:rsidRPr="00A161D9" w:rsidRDefault="008A3FE6" w:rsidP="008A3FE6">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8A3FE6" w:rsidRPr="00A161D9" w:rsidRDefault="008A3FE6" w:rsidP="008A3FE6">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Selection and Seed production of Agricultural </w:t>
            </w:r>
            <w:proofErr w:type="spellStart"/>
            <w:r w:rsidRPr="00A161D9">
              <w:rPr>
                <w:rFonts w:ascii="Times New Roman" w:hAnsi="Times New Roman" w:cs="Times New Roman"/>
                <w:color w:val="FF0000"/>
                <w:sz w:val="20"/>
                <w:szCs w:val="20"/>
                <w:lang w:val="en-US"/>
              </w:rPr>
              <w:t>Сrops</w:t>
            </w:r>
            <w:proofErr w:type="spellEnd"/>
          </w:p>
        </w:tc>
        <w:tc>
          <w:tcPr>
            <w:tcW w:w="3615" w:type="dxa"/>
            <w:shd w:val="clear" w:color="auto" w:fill="auto"/>
            <w:vAlign w:val="center"/>
          </w:tcPr>
          <w:p w:rsidR="008A3FE6" w:rsidRPr="00A161D9" w:rsidRDefault="008A3FE6" w:rsidP="008A3FE6">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Theoretical foundations and practical knowledge necessary for selection and seed research and organization of seed production.</w:t>
            </w:r>
          </w:p>
          <w:p w:rsidR="008A3FE6" w:rsidRPr="00A161D9" w:rsidRDefault="008A3FE6" w:rsidP="008A3FE6">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Studying the theoretical foundations and advanced modern methods, varietal technologies and scientific discoveries in the field of breeding and seed production of agricultural crops, basics of seed certification, application of methods and techniques for creating high-yielding varieties and hybrids with adapted seed resistance to diseases and released into agricultural production. Acquire skills in methods of planning the breeding process, selection, creation and scientific study of the source material of domestic and foreign breeding; organization of primary seed production of newly released varieties and hybrids; mastering modern technologies for finalizing seed material and carrying out varietal control</w:t>
            </w:r>
          </w:p>
        </w:tc>
        <w:tc>
          <w:tcPr>
            <w:tcW w:w="707" w:type="dxa"/>
            <w:gridSpan w:val="2"/>
            <w:shd w:val="clear" w:color="auto" w:fill="auto"/>
          </w:tcPr>
          <w:p w:rsidR="008A3FE6" w:rsidRPr="00D15A8A" w:rsidRDefault="008A3FE6" w:rsidP="008A3FE6">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57" w:type="dxa"/>
            <w:gridSpan w:val="2"/>
            <w:shd w:val="clear" w:color="auto" w:fill="auto"/>
          </w:tcPr>
          <w:p w:rsidR="008A3FE6" w:rsidRPr="00D527B0" w:rsidRDefault="008A3FE6" w:rsidP="008A3FE6">
            <w:pPr>
              <w:spacing w:after="0" w:line="240" w:lineRule="auto"/>
              <w:rPr>
                <w:rFonts w:ascii="Times New Roman" w:hAnsi="Times New Roman" w:cs="Times New Roman"/>
                <w:sz w:val="20"/>
                <w:szCs w:val="20"/>
                <w:lang w:val="kk-KZ"/>
              </w:rPr>
            </w:pPr>
          </w:p>
        </w:tc>
        <w:tc>
          <w:tcPr>
            <w:tcW w:w="539"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453" w:type="dxa"/>
            <w:gridSpan w:val="2"/>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22" w:type="dxa"/>
          </w:tcPr>
          <w:p w:rsidR="008A3FE6" w:rsidRPr="00D527B0" w:rsidRDefault="008A3FE6" w:rsidP="008A3FE6">
            <w:pPr>
              <w:spacing w:after="0" w:line="240" w:lineRule="auto"/>
              <w:rPr>
                <w:rFonts w:ascii="Times New Roman" w:hAnsi="Times New Roman" w:cs="Times New Roman"/>
                <w:sz w:val="20"/>
                <w:szCs w:val="20"/>
                <w:lang w:val="kk-KZ"/>
              </w:rPr>
            </w:pPr>
          </w:p>
        </w:tc>
        <w:tc>
          <w:tcPr>
            <w:tcW w:w="470"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r>
      <w:tr w:rsidR="008A3FE6" w:rsidRPr="00D15A8A" w:rsidTr="00A207A9">
        <w:trPr>
          <w:trHeight w:val="149"/>
        </w:trPr>
        <w:tc>
          <w:tcPr>
            <w:tcW w:w="675" w:type="dxa"/>
          </w:tcPr>
          <w:p w:rsidR="008A3FE6" w:rsidRPr="00A161D9" w:rsidRDefault="008A3FE6" w:rsidP="008A3FE6">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36</w:t>
            </w:r>
          </w:p>
        </w:tc>
        <w:tc>
          <w:tcPr>
            <w:tcW w:w="851" w:type="dxa"/>
            <w:vMerge/>
            <w:shd w:val="clear" w:color="auto" w:fill="auto"/>
          </w:tcPr>
          <w:p w:rsidR="008A3FE6" w:rsidRPr="00A161D9" w:rsidRDefault="008A3FE6" w:rsidP="008A3FE6">
            <w:pPr>
              <w:spacing w:after="0" w:line="240" w:lineRule="auto"/>
              <w:rPr>
                <w:rFonts w:ascii="Times New Roman" w:hAnsi="Times New Roman" w:cs="Times New Roman"/>
                <w:sz w:val="20"/>
                <w:szCs w:val="20"/>
              </w:rPr>
            </w:pPr>
          </w:p>
        </w:tc>
        <w:tc>
          <w:tcPr>
            <w:tcW w:w="567" w:type="dxa"/>
            <w:shd w:val="clear" w:color="auto" w:fill="auto"/>
          </w:tcPr>
          <w:p w:rsidR="008A3FE6" w:rsidRPr="00A161D9" w:rsidRDefault="008A3FE6" w:rsidP="008A3FE6">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8A3FE6" w:rsidRPr="00A161D9" w:rsidRDefault="008A3FE6" w:rsidP="008A3FE6">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8A3FE6" w:rsidRPr="00A161D9" w:rsidRDefault="008A3FE6" w:rsidP="008A3FE6">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 xml:space="preserve">Physics and </w:t>
            </w:r>
            <w:proofErr w:type="spellStart"/>
            <w:r w:rsidRPr="00A161D9">
              <w:rPr>
                <w:rFonts w:ascii="Times New Roman" w:hAnsi="Times New Roman" w:cs="Times New Roman"/>
                <w:color w:val="FF0000"/>
                <w:sz w:val="20"/>
                <w:szCs w:val="20"/>
                <w:lang w:val="en-US"/>
              </w:rPr>
              <w:t>Сhemistry</w:t>
            </w:r>
            <w:proofErr w:type="spellEnd"/>
            <w:r w:rsidRPr="00A161D9">
              <w:rPr>
                <w:rFonts w:ascii="Times New Roman" w:hAnsi="Times New Roman" w:cs="Times New Roman"/>
                <w:color w:val="FF0000"/>
                <w:sz w:val="20"/>
                <w:szCs w:val="20"/>
                <w:lang w:val="en-US"/>
              </w:rPr>
              <w:t xml:space="preserve"> of Soils</w:t>
            </w:r>
          </w:p>
        </w:tc>
        <w:tc>
          <w:tcPr>
            <w:tcW w:w="3615" w:type="dxa"/>
            <w:shd w:val="clear" w:color="auto" w:fill="auto"/>
          </w:tcPr>
          <w:p w:rsidR="008A3FE6" w:rsidRPr="00A161D9" w:rsidRDefault="008A3FE6" w:rsidP="008A3FE6">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modern knowledge and skills about the soil, origin, the composition and properties of the organic and mineral parts of the soil, its physical, chemical, </w:t>
            </w:r>
            <w:proofErr w:type="spellStart"/>
            <w:r w:rsidRPr="00A161D9">
              <w:rPr>
                <w:rFonts w:ascii="Times New Roman" w:hAnsi="Times New Roman" w:cs="Times New Roman"/>
                <w:color w:val="FF0000"/>
                <w:sz w:val="20"/>
                <w:szCs w:val="20"/>
                <w:lang w:val="en-US"/>
              </w:rPr>
              <w:t>physico</w:t>
            </w:r>
            <w:proofErr w:type="spellEnd"/>
            <w:r w:rsidRPr="00A161D9">
              <w:rPr>
                <w:rFonts w:ascii="Times New Roman" w:hAnsi="Times New Roman" w:cs="Times New Roman"/>
                <w:color w:val="FF0000"/>
                <w:sz w:val="20"/>
                <w:szCs w:val="20"/>
                <w:lang w:val="en-US"/>
              </w:rPr>
              <w:t xml:space="preserve">-chemical and biological properties, functioning, relationships with the external </w:t>
            </w:r>
            <w:r w:rsidRPr="00A161D9">
              <w:rPr>
                <w:rFonts w:ascii="Times New Roman" w:hAnsi="Times New Roman" w:cs="Times New Roman"/>
                <w:color w:val="FF0000"/>
                <w:sz w:val="20"/>
                <w:szCs w:val="20"/>
                <w:lang w:val="en-US"/>
              </w:rPr>
              <w:lastRenderedPageBreak/>
              <w:t>environment.</w:t>
            </w:r>
          </w:p>
          <w:p w:rsidR="008A3FE6" w:rsidRPr="00A161D9" w:rsidRDefault="008A3FE6" w:rsidP="008A3FE6">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Studies the origin, composition and properties of the organic and mineral parts of the soil, its physical, chemical, </w:t>
            </w:r>
            <w:proofErr w:type="spellStart"/>
            <w:r w:rsidRPr="00A161D9">
              <w:rPr>
                <w:rFonts w:ascii="Times New Roman" w:hAnsi="Times New Roman" w:cs="Times New Roman"/>
                <w:color w:val="FF0000"/>
                <w:sz w:val="20"/>
                <w:szCs w:val="20"/>
                <w:lang w:val="en-US"/>
              </w:rPr>
              <w:t>physico</w:t>
            </w:r>
            <w:proofErr w:type="spellEnd"/>
            <w:r w:rsidRPr="00A161D9">
              <w:rPr>
                <w:rFonts w:ascii="Times New Roman" w:hAnsi="Times New Roman" w:cs="Times New Roman"/>
                <w:color w:val="FF0000"/>
                <w:sz w:val="20"/>
                <w:szCs w:val="20"/>
                <w:lang w:val="en-US"/>
              </w:rPr>
              <w:t>-chemical and biological properties. Be able to identify soils and evaluate soil properties and regimes, the level of soil fertility based on indicators of agrochemical, chemical and microbiological analyzes and its limiting factors; conduct scientific research and develop measures for their optimization; To acquire the skills of conducting physical, chemical, physicochemical studies of soils using modern methods, equipment and materials.</w:t>
            </w:r>
          </w:p>
        </w:tc>
        <w:tc>
          <w:tcPr>
            <w:tcW w:w="707" w:type="dxa"/>
            <w:gridSpan w:val="2"/>
            <w:vMerge w:val="restart"/>
            <w:shd w:val="clear" w:color="auto" w:fill="auto"/>
          </w:tcPr>
          <w:p w:rsidR="008A3FE6" w:rsidRPr="00D15A8A" w:rsidRDefault="008A3FE6" w:rsidP="008A3FE6">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6</w:t>
            </w: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p w:rsidR="008A3FE6" w:rsidRPr="00D15A8A" w:rsidRDefault="008A3FE6" w:rsidP="008A3FE6">
            <w:pPr>
              <w:spacing w:after="0" w:line="240" w:lineRule="auto"/>
              <w:rPr>
                <w:rFonts w:ascii="Times New Roman" w:hAnsi="Times New Roman" w:cs="Times New Roman"/>
                <w:sz w:val="20"/>
                <w:szCs w:val="20"/>
                <w:lang w:val="kk-KZ"/>
              </w:rPr>
            </w:pPr>
          </w:p>
        </w:tc>
        <w:tc>
          <w:tcPr>
            <w:tcW w:w="457" w:type="dxa"/>
            <w:gridSpan w:val="2"/>
            <w:shd w:val="clear" w:color="auto" w:fill="auto"/>
          </w:tcPr>
          <w:p w:rsidR="008A3FE6" w:rsidRPr="00D527B0" w:rsidRDefault="008A3FE6" w:rsidP="008A3FE6">
            <w:pPr>
              <w:spacing w:after="0" w:line="240" w:lineRule="auto"/>
              <w:rPr>
                <w:rFonts w:ascii="Times New Roman" w:hAnsi="Times New Roman" w:cs="Times New Roman"/>
                <w:sz w:val="20"/>
                <w:szCs w:val="20"/>
              </w:rPr>
            </w:pPr>
          </w:p>
        </w:tc>
        <w:tc>
          <w:tcPr>
            <w:tcW w:w="539"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453" w:type="dxa"/>
            <w:gridSpan w:val="2"/>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hAnsi="Times New Roman" w:cs="Times New Roman"/>
                <w:sz w:val="20"/>
                <w:szCs w:val="20"/>
                <w:lang w:val="kk-KZ"/>
              </w:rPr>
            </w:pPr>
          </w:p>
        </w:tc>
        <w:tc>
          <w:tcPr>
            <w:tcW w:w="522"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70"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8A3FE6" w:rsidRPr="00D527B0" w:rsidRDefault="008A3FE6" w:rsidP="008A3FE6">
            <w:pPr>
              <w:spacing w:after="0" w:line="240" w:lineRule="auto"/>
              <w:rPr>
                <w:rFonts w:ascii="Times New Roman" w:eastAsia="Times New Roman" w:hAnsi="Times New Roman" w:cs="Times New Roman"/>
                <w:sz w:val="20"/>
                <w:szCs w:val="20"/>
                <w:lang w:eastAsia="de-DE"/>
              </w:rPr>
            </w:pPr>
          </w:p>
        </w:tc>
      </w:tr>
      <w:tr w:rsidR="00976F52" w:rsidRPr="00D15A8A" w:rsidTr="00A207A9">
        <w:trPr>
          <w:trHeight w:val="149"/>
        </w:trPr>
        <w:tc>
          <w:tcPr>
            <w:tcW w:w="675" w:type="dxa"/>
          </w:tcPr>
          <w:p w:rsidR="00976F52" w:rsidRPr="00A161D9" w:rsidRDefault="00976F52" w:rsidP="00976F52">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37</w:t>
            </w:r>
          </w:p>
        </w:tc>
        <w:tc>
          <w:tcPr>
            <w:tcW w:w="851" w:type="dxa"/>
            <w:vMerge/>
            <w:shd w:val="clear" w:color="auto" w:fill="auto"/>
          </w:tcPr>
          <w:p w:rsidR="00976F52" w:rsidRPr="00A161D9" w:rsidRDefault="00976F52" w:rsidP="00976F52">
            <w:pPr>
              <w:spacing w:after="0" w:line="240" w:lineRule="auto"/>
              <w:rPr>
                <w:rFonts w:ascii="Times New Roman" w:hAnsi="Times New Roman" w:cs="Times New Roman"/>
                <w:sz w:val="20"/>
                <w:szCs w:val="20"/>
              </w:rPr>
            </w:pP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976F52" w:rsidRPr="00A161D9" w:rsidRDefault="00976F52" w:rsidP="00976F52">
            <w:pPr>
              <w:spacing w:after="0" w:line="240" w:lineRule="auto"/>
              <w:ind w:right="-108"/>
              <w:rPr>
                <w:rFonts w:ascii="Times New Roman" w:hAnsi="Times New Roman" w:cs="Times New Roman"/>
                <w:color w:val="FF0000"/>
                <w:sz w:val="20"/>
                <w:szCs w:val="20"/>
              </w:rPr>
            </w:pPr>
            <w:proofErr w:type="spellStart"/>
            <w:proofErr w:type="gramStart"/>
            <w:r w:rsidRPr="00A161D9">
              <w:rPr>
                <w:rFonts w:ascii="Times New Roman" w:hAnsi="Times New Roman" w:cs="Times New Roman"/>
                <w:color w:val="FF0000"/>
                <w:sz w:val="20"/>
                <w:szCs w:val="20"/>
              </w:rPr>
              <w:t>С</w:t>
            </w:r>
            <w:proofErr w:type="gramEnd"/>
            <w:r w:rsidRPr="00A161D9">
              <w:rPr>
                <w:rFonts w:ascii="Times New Roman" w:hAnsi="Times New Roman" w:cs="Times New Roman"/>
                <w:color w:val="FF0000"/>
                <w:sz w:val="20"/>
                <w:szCs w:val="20"/>
              </w:rPr>
              <w:t>hemistry</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of</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Soils</w:t>
            </w:r>
            <w:proofErr w:type="spellEnd"/>
          </w:p>
        </w:tc>
        <w:tc>
          <w:tcPr>
            <w:tcW w:w="3615" w:type="dxa"/>
            <w:shd w:val="clear" w:color="auto" w:fill="auto"/>
          </w:tcPr>
          <w:p w:rsidR="00976F52" w:rsidRPr="00A161D9" w:rsidRDefault="00976F52" w:rsidP="00976F52">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study the laws of general chemistry and chemical equilibrium in heterogeneous environments and some properties of mineral and organic substances that form the basis of the soil mass.</w:t>
            </w:r>
          </w:p>
          <w:p w:rsidR="00976F52" w:rsidRPr="00A161D9" w:rsidRDefault="00976F52" w:rsidP="00976F52">
            <w:pPr>
              <w:spacing w:after="0" w:line="240" w:lineRule="auto"/>
              <w:jc w:val="both"/>
              <w:rPr>
                <w:rFonts w:ascii="Times New Roman" w:eastAsia="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Studies the chemical composition of soils, their properties and applicability in these processes at the level of modern chemical and ecological views, as well as the latest methodological and methodological approaches to the scientific study of saline and degraded soils, having outlined the goals, ways of solving problems and achieving them in soil science. They learn the chemical bases of the processes occurring in soils at the </w:t>
            </w:r>
            <w:proofErr w:type="spellStart"/>
            <w:r w:rsidRPr="00A161D9">
              <w:rPr>
                <w:rFonts w:ascii="Times New Roman" w:hAnsi="Times New Roman" w:cs="Times New Roman"/>
                <w:color w:val="FF0000"/>
                <w:sz w:val="20"/>
                <w:szCs w:val="20"/>
                <w:lang w:val="en-US"/>
              </w:rPr>
              <w:t>ionomolecular</w:t>
            </w:r>
            <w:proofErr w:type="spellEnd"/>
            <w:r w:rsidRPr="00A161D9">
              <w:rPr>
                <w:rFonts w:ascii="Times New Roman" w:hAnsi="Times New Roman" w:cs="Times New Roman"/>
                <w:color w:val="FF0000"/>
                <w:sz w:val="20"/>
                <w:szCs w:val="20"/>
                <w:lang w:val="en-US"/>
              </w:rPr>
              <w:t xml:space="preserve"> and colloidal levels. Forms theoretical knowledge and practical skills in the development of many non-traditional problems, located at the junction of a number of sciences: soil science, ecology, biogeochemistry, organic and inorganic chemistry.</w:t>
            </w:r>
          </w:p>
        </w:tc>
        <w:tc>
          <w:tcPr>
            <w:tcW w:w="707" w:type="dxa"/>
            <w:gridSpan w:val="2"/>
            <w:vMerge/>
            <w:shd w:val="clear" w:color="auto" w:fill="auto"/>
          </w:tcPr>
          <w:p w:rsidR="00976F52" w:rsidRPr="00D15A8A" w:rsidRDefault="00976F52" w:rsidP="00976F52">
            <w:pPr>
              <w:spacing w:after="0" w:line="240" w:lineRule="auto"/>
              <w:rPr>
                <w:rFonts w:ascii="Times New Roman" w:hAnsi="Times New Roman" w:cs="Times New Roman"/>
                <w:sz w:val="20"/>
                <w:szCs w:val="20"/>
                <w:lang w:val="en-US"/>
              </w:rPr>
            </w:pPr>
          </w:p>
        </w:tc>
        <w:tc>
          <w:tcPr>
            <w:tcW w:w="457" w:type="dxa"/>
            <w:gridSpan w:val="2"/>
            <w:shd w:val="clear" w:color="auto" w:fill="auto"/>
          </w:tcPr>
          <w:p w:rsidR="00976F52" w:rsidRPr="00201BD4" w:rsidRDefault="00976F52" w:rsidP="00976F52">
            <w:pPr>
              <w:spacing w:after="0" w:line="240" w:lineRule="auto"/>
              <w:rPr>
                <w:rFonts w:ascii="Times New Roman" w:hAnsi="Times New Roman" w:cs="Times New Roman"/>
                <w:sz w:val="20"/>
                <w:szCs w:val="20"/>
                <w:lang w:val="kk-KZ"/>
              </w:rPr>
            </w:pPr>
          </w:p>
        </w:tc>
        <w:tc>
          <w:tcPr>
            <w:tcW w:w="539" w:type="dxa"/>
          </w:tcPr>
          <w:p w:rsidR="00976F52" w:rsidRPr="00201BD4" w:rsidRDefault="00976F52" w:rsidP="00976F52">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976F52" w:rsidRPr="00201BD4" w:rsidRDefault="00976F52" w:rsidP="00976F52">
            <w:pPr>
              <w:spacing w:after="0" w:line="240" w:lineRule="auto"/>
              <w:rPr>
                <w:rFonts w:ascii="Times New Roman" w:eastAsia="Times New Roman" w:hAnsi="Times New Roman" w:cs="Times New Roman"/>
                <w:sz w:val="20"/>
                <w:szCs w:val="20"/>
                <w:lang w:val="kk-KZ" w:eastAsia="de-DE"/>
              </w:rPr>
            </w:pPr>
          </w:p>
        </w:tc>
        <w:tc>
          <w:tcPr>
            <w:tcW w:w="567" w:type="dxa"/>
          </w:tcPr>
          <w:p w:rsidR="00976F52" w:rsidRPr="00D527B0" w:rsidRDefault="00976F52" w:rsidP="00976F52">
            <w:pPr>
              <w:spacing w:after="0" w:line="240" w:lineRule="auto"/>
              <w:rPr>
                <w:rFonts w:ascii="Times New Roman" w:hAnsi="Times New Roman" w:cs="Times New Roman"/>
                <w:sz w:val="20"/>
                <w:szCs w:val="20"/>
                <w:lang w:val="kk-KZ"/>
              </w:rPr>
            </w:pPr>
          </w:p>
        </w:tc>
        <w:tc>
          <w:tcPr>
            <w:tcW w:w="522"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70"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r>
      <w:tr w:rsidR="00976F52" w:rsidRPr="00D15A8A" w:rsidTr="00A207A9">
        <w:trPr>
          <w:trHeight w:val="149"/>
        </w:trPr>
        <w:tc>
          <w:tcPr>
            <w:tcW w:w="675" w:type="dxa"/>
          </w:tcPr>
          <w:p w:rsidR="00976F52" w:rsidRPr="00A161D9" w:rsidRDefault="00976F52" w:rsidP="00976F52">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38</w:t>
            </w:r>
          </w:p>
        </w:tc>
        <w:tc>
          <w:tcPr>
            <w:tcW w:w="851" w:type="dxa"/>
            <w:vMerge/>
            <w:shd w:val="clear" w:color="auto" w:fill="auto"/>
          </w:tcPr>
          <w:p w:rsidR="00976F52" w:rsidRPr="00A161D9" w:rsidRDefault="00976F52" w:rsidP="00976F52">
            <w:pPr>
              <w:spacing w:after="0" w:line="240" w:lineRule="auto"/>
              <w:rPr>
                <w:rFonts w:ascii="Times New Roman" w:hAnsi="Times New Roman" w:cs="Times New Roman"/>
                <w:sz w:val="20"/>
                <w:szCs w:val="20"/>
              </w:rPr>
            </w:pP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976F52" w:rsidRPr="00A161D9" w:rsidRDefault="00976F52" w:rsidP="00976F52">
            <w:pPr>
              <w:spacing w:after="0" w:line="240" w:lineRule="auto"/>
              <w:ind w:right="-108"/>
              <w:rPr>
                <w:rFonts w:ascii="Times New Roman" w:eastAsia="Times New Roman" w:hAnsi="Times New Roman" w:cs="Times New Roman"/>
                <w:color w:val="FF0000"/>
                <w:sz w:val="20"/>
                <w:szCs w:val="20"/>
                <w:lang w:eastAsia="en-US"/>
              </w:rPr>
            </w:pPr>
            <w:proofErr w:type="spellStart"/>
            <w:r w:rsidRPr="00A161D9">
              <w:rPr>
                <w:rFonts w:ascii="Times New Roman" w:hAnsi="Times New Roman" w:cs="Times New Roman"/>
                <w:color w:val="FF0000"/>
                <w:sz w:val="20"/>
                <w:szCs w:val="20"/>
              </w:rPr>
              <w:t>Plant</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Breeding</w:t>
            </w:r>
            <w:proofErr w:type="spellEnd"/>
            <w:r w:rsidRPr="00A161D9">
              <w:rPr>
                <w:rFonts w:ascii="Times New Roman" w:hAnsi="Times New Roman" w:cs="Times New Roman"/>
                <w:color w:val="FF0000"/>
                <w:sz w:val="20"/>
                <w:szCs w:val="20"/>
              </w:rPr>
              <w:t xml:space="preserve"> I</w:t>
            </w:r>
          </w:p>
        </w:tc>
        <w:tc>
          <w:tcPr>
            <w:tcW w:w="3615" w:type="dxa"/>
            <w:shd w:val="clear" w:color="auto" w:fill="auto"/>
            <w:vAlign w:val="center"/>
          </w:tcPr>
          <w:p w:rsidR="00976F52" w:rsidRPr="00A161D9" w:rsidRDefault="00976F52" w:rsidP="0097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To explain the importance of crop production in agriculture. Mastering the basic laws of creating a product, the </w:t>
            </w:r>
            <w:r w:rsidRPr="00A161D9">
              <w:rPr>
                <w:rFonts w:ascii="Times New Roman" w:eastAsia="Times New Roman" w:hAnsi="Times New Roman" w:cs="Times New Roman"/>
                <w:color w:val="FF0000"/>
                <w:sz w:val="20"/>
                <w:szCs w:val="20"/>
                <w:lang w:val="en-US"/>
              </w:rPr>
              <w:lastRenderedPageBreak/>
              <w:t>main provisions (principles) of a commodity orientation.</w:t>
            </w:r>
          </w:p>
          <w:p w:rsidR="00976F52" w:rsidRPr="00A161D9" w:rsidRDefault="00976F52" w:rsidP="00976F52">
            <w:pPr>
              <w:spacing w:after="0" w:line="240" w:lineRule="auto"/>
              <w:jc w:val="both"/>
              <w:rPr>
                <w:rFonts w:ascii="Times New Roman" w:eastAsia="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It studies the types and varietal forms of field crops, biological characteristics, </w:t>
            </w:r>
            <w:proofErr w:type="gramStart"/>
            <w:r w:rsidRPr="00A161D9">
              <w:rPr>
                <w:rFonts w:ascii="Times New Roman" w:eastAsia="Times New Roman" w:hAnsi="Times New Roman" w:cs="Times New Roman"/>
                <w:color w:val="FF0000"/>
                <w:sz w:val="20"/>
                <w:szCs w:val="20"/>
                <w:lang w:val="en-US"/>
              </w:rPr>
              <w:t>environmental</w:t>
            </w:r>
            <w:proofErr w:type="gramEnd"/>
            <w:r w:rsidRPr="00A161D9">
              <w:rPr>
                <w:rFonts w:ascii="Times New Roman" w:eastAsia="Times New Roman" w:hAnsi="Times New Roman" w:cs="Times New Roman"/>
                <w:color w:val="FF0000"/>
                <w:sz w:val="20"/>
                <w:szCs w:val="20"/>
                <w:lang w:val="en-US"/>
              </w:rPr>
              <w:t xml:space="preserve"> requirements for their cultivation and methods for growing quality crops. Technically increases the maximum productivity of agricultural products with high quality and low costs, forms the skills of lean cultivation.</w:t>
            </w:r>
          </w:p>
        </w:tc>
        <w:tc>
          <w:tcPr>
            <w:tcW w:w="707" w:type="dxa"/>
            <w:gridSpan w:val="2"/>
            <w:shd w:val="clear" w:color="auto" w:fill="auto"/>
          </w:tcPr>
          <w:p w:rsidR="00976F52" w:rsidRPr="00D15A8A" w:rsidRDefault="00976F52" w:rsidP="00976F52">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lastRenderedPageBreak/>
              <w:t>5</w:t>
            </w:r>
          </w:p>
        </w:tc>
        <w:tc>
          <w:tcPr>
            <w:tcW w:w="457" w:type="dxa"/>
            <w:gridSpan w:val="2"/>
            <w:shd w:val="clear" w:color="auto" w:fill="auto"/>
          </w:tcPr>
          <w:p w:rsidR="00976F52" w:rsidRPr="00D527B0" w:rsidRDefault="00976F52" w:rsidP="00976F52">
            <w:pPr>
              <w:spacing w:after="0" w:line="240" w:lineRule="auto"/>
              <w:rPr>
                <w:rFonts w:ascii="Times New Roman" w:hAnsi="Times New Roman" w:cs="Times New Roman"/>
                <w:sz w:val="20"/>
                <w:szCs w:val="20"/>
              </w:rPr>
            </w:pPr>
          </w:p>
        </w:tc>
        <w:tc>
          <w:tcPr>
            <w:tcW w:w="539"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53" w:type="dxa"/>
            <w:gridSpan w:val="2"/>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22"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470"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hAnsi="Times New Roman" w:cs="Times New Roman"/>
                <w:sz w:val="20"/>
                <w:szCs w:val="20"/>
                <w:lang w:val="kk-KZ"/>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r>
      <w:tr w:rsidR="00976F52" w:rsidRPr="00D15A8A" w:rsidTr="00A207A9">
        <w:trPr>
          <w:trHeight w:val="149"/>
        </w:trPr>
        <w:tc>
          <w:tcPr>
            <w:tcW w:w="675" w:type="dxa"/>
          </w:tcPr>
          <w:p w:rsidR="00976F52" w:rsidRPr="00A161D9" w:rsidRDefault="00976F52" w:rsidP="00976F52">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39</w:t>
            </w:r>
          </w:p>
        </w:tc>
        <w:tc>
          <w:tcPr>
            <w:tcW w:w="851" w:type="dxa"/>
            <w:vMerge/>
            <w:shd w:val="clear" w:color="auto" w:fill="auto"/>
          </w:tcPr>
          <w:p w:rsidR="00976F52" w:rsidRPr="00A161D9" w:rsidRDefault="00976F52" w:rsidP="00976F52">
            <w:pPr>
              <w:spacing w:after="0" w:line="240" w:lineRule="auto"/>
              <w:rPr>
                <w:rFonts w:ascii="Times New Roman" w:hAnsi="Times New Roman" w:cs="Times New Roman"/>
                <w:sz w:val="20"/>
                <w:szCs w:val="20"/>
              </w:rPr>
            </w:pP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976F52" w:rsidRPr="00A161D9" w:rsidRDefault="00976F52" w:rsidP="00976F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976F52" w:rsidRPr="00A161D9" w:rsidRDefault="00976F52" w:rsidP="00976F52">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Plant</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Breeding</w:t>
            </w:r>
            <w:proofErr w:type="spellEnd"/>
            <w:r w:rsidRPr="00A161D9">
              <w:rPr>
                <w:rFonts w:ascii="Times New Roman" w:hAnsi="Times New Roman" w:cs="Times New Roman"/>
                <w:color w:val="FF0000"/>
                <w:sz w:val="20"/>
                <w:szCs w:val="20"/>
              </w:rPr>
              <w:t xml:space="preserve">  II</w:t>
            </w:r>
          </w:p>
        </w:tc>
        <w:tc>
          <w:tcPr>
            <w:tcW w:w="3615" w:type="dxa"/>
            <w:shd w:val="clear" w:color="auto" w:fill="auto"/>
            <w:vAlign w:val="center"/>
          </w:tcPr>
          <w:p w:rsidR="00976F52" w:rsidRPr="00A161D9" w:rsidRDefault="00976F52" w:rsidP="00976F52">
            <w:pPr>
              <w:pStyle w:val="HTML"/>
              <w:jc w:val="both"/>
              <w:rPr>
                <w:rFonts w:ascii="Times New Roman" w:hAnsi="Times New Roman"/>
                <w:color w:val="FF0000"/>
                <w:lang w:val="en-US"/>
              </w:rPr>
            </w:pPr>
            <w:r w:rsidRPr="00A161D9">
              <w:rPr>
                <w:rFonts w:ascii="Times New Roman" w:hAnsi="Times New Roman"/>
                <w:lang w:val="en-US"/>
              </w:rPr>
              <w:t xml:space="preserve"> </w:t>
            </w:r>
            <w:r w:rsidRPr="00A161D9">
              <w:rPr>
                <w:rFonts w:ascii="Times New Roman" w:hAnsi="Times New Roman"/>
                <w:b/>
                <w:lang w:val="en-US"/>
              </w:rPr>
              <w:t xml:space="preserve"> </w:t>
            </w:r>
            <w:r w:rsidRPr="00A161D9">
              <w:rPr>
                <w:rFonts w:ascii="Times New Roman" w:hAnsi="Times New Roman"/>
                <w:b/>
                <w:color w:val="FF0000"/>
                <w:lang w:val="en-US"/>
              </w:rPr>
              <w:t>Purpose:</w:t>
            </w:r>
            <w:r w:rsidRPr="00A161D9">
              <w:rPr>
                <w:rFonts w:ascii="Times New Roman" w:hAnsi="Times New Roman"/>
                <w:color w:val="FF0000"/>
                <w:lang w:val="en-US"/>
              </w:rPr>
              <w:t xml:space="preserve"> Explain to students how to master the laws of product formation, master the methods of using advanced technologies for growing field (vegetable) crops, the correct application of a complex scientifically based system of agro-events in growing major crops.</w:t>
            </w:r>
          </w:p>
          <w:p w:rsidR="00976F52" w:rsidRPr="00A161D9" w:rsidRDefault="00976F52" w:rsidP="00976F52">
            <w:pPr>
              <w:spacing w:after="0" w:line="240" w:lineRule="auto"/>
              <w:jc w:val="both"/>
              <w:rPr>
                <w:rFonts w:ascii="Times New Roman" w:eastAsia="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Studying the specific and varietal forms of field crops, biology features, requirements for environmental conditions and methods of growing the largest crops of high quality. Forms the skills of innovative technologies for cost-effective cultivation to obtain maximum yields of agricultural products at its high quality and minimum costs.</w:t>
            </w:r>
          </w:p>
        </w:tc>
        <w:tc>
          <w:tcPr>
            <w:tcW w:w="707" w:type="dxa"/>
            <w:gridSpan w:val="2"/>
            <w:shd w:val="clear" w:color="auto" w:fill="auto"/>
          </w:tcPr>
          <w:p w:rsidR="00976F52" w:rsidRPr="00D15A8A" w:rsidRDefault="00976F52" w:rsidP="00976F52">
            <w:pPr>
              <w:spacing w:after="0" w:line="240" w:lineRule="auto"/>
              <w:rPr>
                <w:rFonts w:ascii="Times New Roman" w:hAnsi="Times New Roman" w:cs="Times New Roman"/>
                <w:sz w:val="20"/>
                <w:szCs w:val="20"/>
              </w:rPr>
            </w:pPr>
            <w:r w:rsidRPr="00D15A8A">
              <w:rPr>
                <w:rFonts w:ascii="Times New Roman" w:hAnsi="Times New Roman" w:cs="Times New Roman"/>
                <w:sz w:val="20"/>
                <w:szCs w:val="20"/>
              </w:rPr>
              <w:t>5</w:t>
            </w:r>
          </w:p>
        </w:tc>
        <w:tc>
          <w:tcPr>
            <w:tcW w:w="457" w:type="dxa"/>
            <w:gridSpan w:val="2"/>
            <w:shd w:val="clear" w:color="auto" w:fill="auto"/>
          </w:tcPr>
          <w:p w:rsidR="00976F52" w:rsidRPr="00D527B0" w:rsidRDefault="00976F52" w:rsidP="00976F52">
            <w:pPr>
              <w:spacing w:after="0" w:line="240" w:lineRule="auto"/>
              <w:rPr>
                <w:rFonts w:ascii="Times New Roman" w:hAnsi="Times New Roman" w:cs="Times New Roman"/>
                <w:sz w:val="20"/>
                <w:szCs w:val="20"/>
              </w:rPr>
            </w:pPr>
          </w:p>
        </w:tc>
        <w:tc>
          <w:tcPr>
            <w:tcW w:w="539"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53" w:type="dxa"/>
            <w:gridSpan w:val="2"/>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22"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470"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tcPr>
          <w:p w:rsidR="00976F52" w:rsidRPr="00D527B0" w:rsidRDefault="00976F52" w:rsidP="00976F52">
            <w:pPr>
              <w:spacing w:after="0" w:line="240" w:lineRule="auto"/>
              <w:rPr>
                <w:rFonts w:ascii="Times New Roman" w:hAnsi="Times New Roman" w:cs="Times New Roman"/>
                <w:sz w:val="20"/>
                <w:szCs w:val="20"/>
                <w:lang w:val="kk-KZ"/>
              </w:rPr>
            </w:pPr>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976F52" w:rsidRPr="00D527B0" w:rsidRDefault="00976F52" w:rsidP="00976F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shd w:val="clear" w:color="auto" w:fill="auto"/>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976F52" w:rsidRPr="00D527B0" w:rsidRDefault="00976F52" w:rsidP="00976F52">
            <w:pPr>
              <w:spacing w:after="0" w:line="240" w:lineRule="auto"/>
              <w:rPr>
                <w:rFonts w:ascii="Times New Roman" w:eastAsia="Times New Roman" w:hAnsi="Times New Roman" w:cs="Times New Roman"/>
                <w:sz w:val="20"/>
                <w:szCs w:val="20"/>
                <w:lang w:eastAsia="de-DE"/>
              </w:rPr>
            </w:pPr>
          </w:p>
        </w:tc>
      </w:tr>
      <w:tr w:rsidR="00456652" w:rsidRPr="00D15A8A" w:rsidTr="00A207A9">
        <w:trPr>
          <w:trHeight w:val="149"/>
        </w:trPr>
        <w:tc>
          <w:tcPr>
            <w:tcW w:w="675" w:type="dxa"/>
          </w:tcPr>
          <w:p w:rsidR="00456652" w:rsidRPr="00A161D9" w:rsidRDefault="00456652" w:rsidP="00456652">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40</w:t>
            </w:r>
          </w:p>
        </w:tc>
        <w:tc>
          <w:tcPr>
            <w:tcW w:w="851" w:type="dxa"/>
            <w:vMerge/>
            <w:shd w:val="clear" w:color="auto" w:fill="auto"/>
          </w:tcPr>
          <w:p w:rsidR="00456652" w:rsidRPr="00A161D9" w:rsidRDefault="00456652" w:rsidP="00456652">
            <w:pPr>
              <w:spacing w:after="0" w:line="240" w:lineRule="auto"/>
              <w:rPr>
                <w:rFonts w:ascii="Times New Roman" w:hAnsi="Times New Roman" w:cs="Times New Roman"/>
                <w:sz w:val="20"/>
                <w:szCs w:val="20"/>
              </w:rPr>
            </w:pPr>
          </w:p>
        </w:tc>
        <w:tc>
          <w:tcPr>
            <w:tcW w:w="567" w:type="dxa"/>
            <w:shd w:val="clear" w:color="auto" w:fill="auto"/>
          </w:tcPr>
          <w:p w:rsidR="00456652" w:rsidRPr="00A161D9" w:rsidRDefault="00456652" w:rsidP="004566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456652" w:rsidRPr="00A161D9" w:rsidRDefault="00456652" w:rsidP="00456652">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456652" w:rsidRPr="00A161D9" w:rsidRDefault="00456652" w:rsidP="00456652">
            <w:pPr>
              <w:spacing w:after="0" w:line="240" w:lineRule="auto"/>
              <w:ind w:right="-108"/>
              <w:jc w:val="both"/>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General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geology</w:t>
            </w:r>
            <w:proofErr w:type="spellEnd"/>
          </w:p>
        </w:tc>
        <w:tc>
          <w:tcPr>
            <w:tcW w:w="3615" w:type="dxa"/>
            <w:shd w:val="clear" w:color="auto" w:fill="auto"/>
            <w:vAlign w:val="center"/>
          </w:tcPr>
          <w:p w:rsidR="00456652" w:rsidRPr="00A161D9" w:rsidRDefault="00456652" w:rsidP="00456652">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Considers the crust and inner layers of the Earth, their composition, structure, movement, history of development, the laws of formation and location of mineral resources.</w:t>
            </w:r>
          </w:p>
          <w:p w:rsidR="00456652" w:rsidRPr="00A161D9" w:rsidRDefault="00456652" w:rsidP="00456652">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general information about the Earth, from its position in world space to various geological processes that occur on the surface and in the bowels of the Earth. Forms theoretical skills about genesis,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xml:space="preserve">, chemical properties, </w:t>
            </w:r>
            <w:proofErr w:type="spellStart"/>
            <w:r w:rsidRPr="00A161D9">
              <w:rPr>
                <w:rFonts w:ascii="Times New Roman" w:hAnsi="Times New Roman" w:cs="Times New Roman"/>
                <w:color w:val="FF0000"/>
                <w:sz w:val="20"/>
                <w:szCs w:val="20"/>
                <w:lang w:val="en-US"/>
              </w:rPr>
              <w:t>endo</w:t>
            </w:r>
            <w:proofErr w:type="spellEnd"/>
            <w:r w:rsidRPr="00A161D9">
              <w:rPr>
                <w:rFonts w:ascii="Times New Roman" w:hAnsi="Times New Roman" w:cs="Times New Roman"/>
                <w:color w:val="FF0000"/>
                <w:sz w:val="20"/>
                <w:szCs w:val="20"/>
                <w:lang w:val="en-US"/>
              </w:rPr>
              <w:t>- and exogenous processes, leading to the formation of minerals, rocks, structural landforms. Masters GIS technologies in the description of soil and landscape mapping.</w:t>
            </w:r>
          </w:p>
        </w:tc>
        <w:tc>
          <w:tcPr>
            <w:tcW w:w="707" w:type="dxa"/>
            <w:gridSpan w:val="2"/>
            <w:vMerge w:val="restart"/>
            <w:shd w:val="clear" w:color="auto" w:fill="auto"/>
          </w:tcPr>
          <w:p w:rsidR="00456652" w:rsidRPr="00D15A8A" w:rsidRDefault="00456652" w:rsidP="00456652">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456652" w:rsidRPr="00D527B0" w:rsidRDefault="00456652" w:rsidP="00456652">
            <w:pPr>
              <w:spacing w:after="0" w:line="240" w:lineRule="auto"/>
              <w:rPr>
                <w:rFonts w:ascii="Times New Roman" w:hAnsi="Times New Roman" w:cs="Times New Roman"/>
                <w:sz w:val="20"/>
                <w:szCs w:val="20"/>
              </w:rPr>
            </w:pPr>
          </w:p>
        </w:tc>
        <w:tc>
          <w:tcPr>
            <w:tcW w:w="539"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53" w:type="dxa"/>
            <w:gridSpan w:val="2"/>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hAnsi="Times New Roman" w:cs="Times New Roman"/>
                <w:sz w:val="20"/>
                <w:szCs w:val="20"/>
                <w:lang w:val="kk-KZ"/>
              </w:rPr>
            </w:pPr>
          </w:p>
        </w:tc>
        <w:tc>
          <w:tcPr>
            <w:tcW w:w="522"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470"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456652" w:rsidRPr="00D527B0" w:rsidRDefault="00456652" w:rsidP="00456652">
            <w:pPr>
              <w:spacing w:after="0" w:line="240" w:lineRule="auto"/>
              <w:rPr>
                <w:rFonts w:ascii="Times New Roman" w:eastAsia="Times New Roman" w:hAnsi="Times New Roman" w:cs="Times New Roman"/>
                <w:sz w:val="20"/>
                <w:szCs w:val="20"/>
                <w:lang w:eastAsia="de-DE"/>
              </w:rPr>
            </w:pPr>
          </w:p>
        </w:tc>
      </w:tr>
      <w:tr w:rsidR="00FF429B" w:rsidRPr="00D15A8A" w:rsidTr="00A207A9">
        <w:trPr>
          <w:trHeight w:val="149"/>
        </w:trPr>
        <w:tc>
          <w:tcPr>
            <w:tcW w:w="675" w:type="dxa"/>
          </w:tcPr>
          <w:p w:rsidR="00FF429B" w:rsidRPr="00A161D9" w:rsidRDefault="00FF429B" w:rsidP="00FF429B">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41</w:t>
            </w:r>
          </w:p>
        </w:tc>
        <w:tc>
          <w:tcPr>
            <w:tcW w:w="851" w:type="dxa"/>
            <w:vMerge/>
            <w:shd w:val="clear" w:color="auto" w:fill="auto"/>
          </w:tcPr>
          <w:p w:rsidR="00FF429B" w:rsidRPr="00A161D9" w:rsidRDefault="00FF429B" w:rsidP="00FF429B">
            <w:pPr>
              <w:spacing w:after="0" w:line="240" w:lineRule="auto"/>
              <w:rPr>
                <w:rFonts w:ascii="Times New Roman" w:hAnsi="Times New Roman" w:cs="Times New Roman"/>
                <w:sz w:val="20"/>
                <w:szCs w:val="20"/>
              </w:rPr>
            </w:pPr>
          </w:p>
        </w:tc>
        <w:tc>
          <w:tcPr>
            <w:tcW w:w="567" w:type="dxa"/>
            <w:shd w:val="clear" w:color="auto" w:fill="auto"/>
          </w:tcPr>
          <w:p w:rsidR="00FF429B" w:rsidRPr="00A161D9" w:rsidRDefault="00FF429B" w:rsidP="00FF429B">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FF429B" w:rsidRPr="00A161D9" w:rsidRDefault="00FF429B" w:rsidP="00FF429B">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FF429B" w:rsidRPr="00A161D9" w:rsidRDefault="00FF429B" w:rsidP="00FF429B">
            <w:pPr>
              <w:spacing w:after="0" w:line="240" w:lineRule="auto"/>
              <w:ind w:right="-108"/>
              <w:jc w:val="both"/>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Fundamentals</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of</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Mineralogy</w:t>
            </w:r>
            <w:proofErr w:type="spellEnd"/>
            <w:r w:rsidRPr="00A161D9">
              <w:rPr>
                <w:rFonts w:ascii="Times New Roman" w:hAnsi="Times New Roman" w:cs="Times New Roman"/>
                <w:color w:val="FF0000"/>
                <w:sz w:val="20"/>
                <w:szCs w:val="20"/>
              </w:rPr>
              <w:t xml:space="preserve">      </w:t>
            </w:r>
          </w:p>
        </w:tc>
        <w:tc>
          <w:tcPr>
            <w:tcW w:w="3615" w:type="dxa"/>
            <w:shd w:val="clear" w:color="auto" w:fill="auto"/>
            <w:vAlign w:val="center"/>
          </w:tcPr>
          <w:p w:rsidR="00FF429B" w:rsidRPr="00A161D9" w:rsidRDefault="00FF429B" w:rsidP="00FF429B">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Description of minerals, identification of natural mineral aggregates; Systematization of mineral aggregates; acquaintance with chemical composition, structure and physical properties;</w:t>
            </w:r>
          </w:p>
          <w:p w:rsidR="00FF429B" w:rsidRPr="00A161D9" w:rsidRDefault="00FF429B" w:rsidP="00FF429B">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It studies the earth's crust, which is composed of dense and loose aggregates called rocks. Rocks are made up of minerals, which are natural chemical compounds and the basis for soil formation. Native elements that are products of various physicochemical processes occurring inside the earth's crust and constitute the mineralogical part of the soil. Acquires the skills of theoretical knowledge about the formation of minerals, rocks, structural landforms</w:t>
            </w:r>
          </w:p>
        </w:tc>
        <w:tc>
          <w:tcPr>
            <w:tcW w:w="707" w:type="dxa"/>
            <w:gridSpan w:val="2"/>
            <w:vMerge/>
            <w:shd w:val="clear" w:color="auto" w:fill="auto"/>
          </w:tcPr>
          <w:p w:rsidR="00FF429B" w:rsidRPr="00D15A8A" w:rsidRDefault="00FF429B" w:rsidP="00FF429B">
            <w:pPr>
              <w:spacing w:after="0" w:line="240" w:lineRule="auto"/>
              <w:rPr>
                <w:rFonts w:ascii="Times New Roman" w:hAnsi="Times New Roman" w:cs="Times New Roman"/>
                <w:sz w:val="20"/>
                <w:szCs w:val="20"/>
                <w:lang w:val="en-US"/>
              </w:rPr>
            </w:pPr>
          </w:p>
        </w:tc>
        <w:tc>
          <w:tcPr>
            <w:tcW w:w="457" w:type="dxa"/>
            <w:gridSpan w:val="2"/>
            <w:shd w:val="clear" w:color="auto" w:fill="auto"/>
          </w:tcPr>
          <w:p w:rsidR="00FF429B" w:rsidRPr="00D527B0" w:rsidRDefault="00FF429B" w:rsidP="00FF429B">
            <w:pPr>
              <w:spacing w:after="0" w:line="240" w:lineRule="auto"/>
              <w:rPr>
                <w:rFonts w:ascii="Times New Roman" w:hAnsi="Times New Roman" w:cs="Times New Roman"/>
                <w:sz w:val="20"/>
                <w:szCs w:val="20"/>
                <w:lang w:val="kk-KZ"/>
              </w:rPr>
            </w:pPr>
          </w:p>
        </w:tc>
        <w:tc>
          <w:tcPr>
            <w:tcW w:w="539" w:type="dxa"/>
          </w:tcPr>
          <w:p w:rsidR="00FF429B" w:rsidRPr="00D527B0" w:rsidRDefault="00FF429B" w:rsidP="00FF429B">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en-US"/>
                  </w:rPr>
                  <m:t>√</m:t>
                </m:r>
              </m:oMath>
            </m:oMathPara>
          </w:p>
        </w:tc>
        <w:tc>
          <w:tcPr>
            <w:tcW w:w="453" w:type="dxa"/>
            <w:gridSpan w:val="2"/>
          </w:tcPr>
          <w:p w:rsidR="00FF429B" w:rsidRPr="00D527B0" w:rsidRDefault="00FF429B" w:rsidP="00FF429B">
            <w:pPr>
              <w:spacing w:after="0" w:line="240" w:lineRule="auto"/>
              <w:rPr>
                <w:rFonts w:ascii="Times New Roman" w:eastAsia="Times New Roman" w:hAnsi="Times New Roman" w:cs="Times New Roman"/>
                <w:sz w:val="20"/>
                <w:szCs w:val="20"/>
                <w:lang w:val="kk-KZ" w:eastAsia="de-DE"/>
              </w:rPr>
            </w:pPr>
          </w:p>
        </w:tc>
        <w:tc>
          <w:tcPr>
            <w:tcW w:w="567" w:type="dxa"/>
          </w:tcPr>
          <w:p w:rsidR="00FF429B" w:rsidRPr="00D527B0" w:rsidRDefault="00FF429B" w:rsidP="00FF429B">
            <w:pPr>
              <w:spacing w:after="0" w:line="240" w:lineRule="auto"/>
              <w:rPr>
                <w:rFonts w:ascii="Times New Roman" w:eastAsia="Times New Roman" w:hAnsi="Times New Roman" w:cs="Times New Roman"/>
                <w:sz w:val="20"/>
                <w:szCs w:val="20"/>
                <w:lang w:val="kk-KZ" w:eastAsia="de-DE"/>
              </w:rPr>
            </w:pPr>
          </w:p>
        </w:tc>
        <w:tc>
          <w:tcPr>
            <w:tcW w:w="522" w:type="dxa"/>
          </w:tcPr>
          <w:p w:rsidR="00FF429B" w:rsidRPr="00D527B0" w:rsidRDefault="00FF429B" w:rsidP="00FF429B">
            <w:pPr>
              <w:spacing w:after="0" w:line="240" w:lineRule="auto"/>
              <w:rPr>
                <w:rFonts w:ascii="Times New Roman" w:eastAsia="Times New Roman" w:hAnsi="Times New Roman" w:cs="Times New Roman"/>
                <w:sz w:val="20"/>
                <w:szCs w:val="20"/>
                <w:lang w:val="kk-KZ" w:eastAsia="de-DE"/>
              </w:rPr>
            </w:pPr>
          </w:p>
        </w:tc>
        <w:tc>
          <w:tcPr>
            <w:tcW w:w="470" w:type="dxa"/>
          </w:tcPr>
          <w:p w:rsidR="00FF429B" w:rsidRPr="00D527B0" w:rsidRDefault="00FF429B" w:rsidP="00FF429B">
            <w:pPr>
              <w:spacing w:after="0" w:line="240" w:lineRule="auto"/>
              <w:rPr>
                <w:rFonts w:ascii="Times New Roman" w:eastAsia="Times New Roman" w:hAnsi="Times New Roman" w:cs="Times New Roman"/>
                <w:sz w:val="20"/>
                <w:szCs w:val="20"/>
                <w:lang w:val="kk-KZ" w:eastAsia="de-DE"/>
              </w:rPr>
            </w:pPr>
          </w:p>
        </w:tc>
        <w:tc>
          <w:tcPr>
            <w:tcW w:w="567" w:type="dxa"/>
          </w:tcPr>
          <w:p w:rsidR="00FF429B" w:rsidRPr="00D527B0" w:rsidRDefault="00FF429B" w:rsidP="00FF429B">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FF429B" w:rsidRPr="00D527B0" w:rsidRDefault="00FF429B" w:rsidP="00FF429B">
            <w:pPr>
              <w:spacing w:after="0" w:line="240" w:lineRule="auto"/>
              <w:rPr>
                <w:rFonts w:ascii="Times New Roman" w:hAnsi="Times New Roman" w:cs="Times New Roman"/>
                <w:sz w:val="20"/>
                <w:szCs w:val="20"/>
                <w:lang w:val="kk-KZ"/>
              </w:rPr>
            </w:pPr>
          </w:p>
        </w:tc>
        <w:tc>
          <w:tcPr>
            <w:tcW w:w="567" w:type="dxa"/>
          </w:tcPr>
          <w:p w:rsidR="00FF429B" w:rsidRPr="00D527B0" w:rsidRDefault="00FF429B" w:rsidP="00FF429B">
            <w:pPr>
              <w:spacing w:after="0" w:line="240" w:lineRule="auto"/>
              <w:rPr>
                <w:rFonts w:ascii="Times New Roman" w:eastAsia="Times New Roman" w:hAnsi="Times New Roman" w:cs="Times New Roman"/>
                <w:sz w:val="20"/>
                <w:szCs w:val="20"/>
                <w:lang w:eastAsia="de-DE"/>
              </w:rPr>
            </w:pPr>
          </w:p>
        </w:tc>
        <w:tc>
          <w:tcPr>
            <w:tcW w:w="567" w:type="dxa"/>
          </w:tcPr>
          <w:p w:rsidR="00FF429B" w:rsidRPr="00D527B0" w:rsidRDefault="00FF429B" w:rsidP="00FF429B">
            <w:pPr>
              <w:spacing w:after="0" w:line="240" w:lineRule="auto"/>
              <w:rPr>
                <w:rFonts w:ascii="Times New Roman" w:eastAsia="Times New Roman" w:hAnsi="Times New Roman" w:cs="Times New Roman"/>
                <w:sz w:val="20"/>
                <w:szCs w:val="20"/>
                <w:lang w:eastAsia="de-DE"/>
              </w:rPr>
            </w:pPr>
          </w:p>
        </w:tc>
        <w:tc>
          <w:tcPr>
            <w:tcW w:w="567" w:type="dxa"/>
          </w:tcPr>
          <w:p w:rsidR="00FF429B" w:rsidRPr="00D527B0" w:rsidRDefault="00FF429B" w:rsidP="00FF429B">
            <w:pPr>
              <w:spacing w:after="0" w:line="240" w:lineRule="auto"/>
              <w:rPr>
                <w:rFonts w:ascii="Times New Roman" w:hAnsi="Times New Roman" w:cs="Times New Roman"/>
                <w:sz w:val="20"/>
                <w:szCs w:val="20"/>
                <w:lang w:val="kk-KZ"/>
              </w:rPr>
            </w:pPr>
          </w:p>
        </w:tc>
        <w:tc>
          <w:tcPr>
            <w:tcW w:w="567" w:type="dxa"/>
          </w:tcPr>
          <w:p w:rsidR="00FF429B" w:rsidRPr="00D527B0" w:rsidRDefault="00FF429B" w:rsidP="00FF429B">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FF429B" w:rsidRPr="00D527B0" w:rsidRDefault="00FF429B" w:rsidP="00FF429B">
            <w:pPr>
              <w:spacing w:after="0" w:line="240" w:lineRule="auto"/>
              <w:rPr>
                <w:rFonts w:ascii="Times New Roman" w:eastAsia="Times New Roman" w:hAnsi="Times New Roman" w:cs="Times New Roman"/>
                <w:sz w:val="20"/>
                <w:szCs w:val="20"/>
                <w:lang w:eastAsia="de-DE"/>
              </w:rPr>
            </w:pPr>
          </w:p>
        </w:tc>
      </w:tr>
      <w:tr w:rsidR="00516BB5" w:rsidRPr="00D15A8A" w:rsidTr="00A207A9">
        <w:trPr>
          <w:trHeight w:val="149"/>
        </w:trPr>
        <w:tc>
          <w:tcPr>
            <w:tcW w:w="675" w:type="dxa"/>
          </w:tcPr>
          <w:p w:rsidR="00516BB5" w:rsidRPr="00A161D9" w:rsidRDefault="00516BB5" w:rsidP="00516BB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lastRenderedPageBreak/>
              <w:t xml:space="preserve">4 </w:t>
            </w:r>
            <w:r w:rsidRPr="00A161D9">
              <w:rPr>
                <w:rFonts w:ascii="Times New Roman" w:hAnsi="Times New Roman"/>
                <w:sz w:val="20"/>
                <w:szCs w:val="20"/>
                <w:lang w:val="kk-KZ"/>
              </w:rPr>
              <w:t>2</w:t>
            </w:r>
          </w:p>
        </w:tc>
        <w:tc>
          <w:tcPr>
            <w:tcW w:w="851" w:type="dxa"/>
            <w:vMerge/>
            <w:shd w:val="clear" w:color="auto" w:fill="auto"/>
          </w:tcPr>
          <w:p w:rsidR="00516BB5" w:rsidRPr="00A161D9" w:rsidRDefault="00516BB5" w:rsidP="00516BB5">
            <w:pPr>
              <w:spacing w:after="0" w:line="240" w:lineRule="auto"/>
              <w:rPr>
                <w:rFonts w:ascii="Times New Roman" w:hAnsi="Times New Roman" w:cs="Times New Roman"/>
                <w:sz w:val="20"/>
                <w:szCs w:val="20"/>
              </w:rPr>
            </w:pPr>
          </w:p>
        </w:tc>
        <w:tc>
          <w:tcPr>
            <w:tcW w:w="567" w:type="dxa"/>
            <w:shd w:val="clear" w:color="auto" w:fill="auto"/>
          </w:tcPr>
          <w:p w:rsidR="00516BB5" w:rsidRPr="00A161D9" w:rsidRDefault="00516BB5" w:rsidP="00516BB5">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516BB5" w:rsidRPr="00A161D9" w:rsidRDefault="00516BB5" w:rsidP="00516BB5">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516BB5" w:rsidRPr="00A161D9" w:rsidRDefault="00516BB5" w:rsidP="00516BB5">
            <w:pPr>
              <w:spacing w:after="0" w:line="240" w:lineRule="auto"/>
              <w:ind w:right="-108"/>
              <w:rPr>
                <w:rFonts w:ascii="Times New Roman" w:hAnsi="Times New Roman" w:cs="Times New Roman"/>
                <w:sz w:val="20"/>
                <w:szCs w:val="20"/>
                <w:lang w:val="en-US"/>
              </w:rPr>
            </w:pPr>
            <w:r w:rsidRPr="00A161D9">
              <w:rPr>
                <w:rFonts w:ascii="Times New Roman" w:hAnsi="Times New Roman" w:cs="Times New Roman"/>
                <w:color w:val="FF0000"/>
                <w:sz w:val="20"/>
                <w:szCs w:val="20"/>
                <w:lang w:val="en-US"/>
              </w:rPr>
              <w:t>Fertilizer Application System</w:t>
            </w:r>
          </w:p>
        </w:tc>
        <w:tc>
          <w:tcPr>
            <w:tcW w:w="3615" w:type="dxa"/>
            <w:shd w:val="clear" w:color="auto" w:fill="auto"/>
          </w:tcPr>
          <w:p w:rsidR="00516BB5" w:rsidRPr="00A161D9" w:rsidRDefault="00516BB5" w:rsidP="00516BB5">
            <w:pPr>
              <w:spacing w:after="0" w:line="240" w:lineRule="auto"/>
              <w:ind w:firstLine="11"/>
              <w:jc w:val="both"/>
              <w:rPr>
                <w:rFonts w:ascii="Times New Roman" w:eastAsia="Times New Roman" w:hAnsi="Times New Roman" w:cs="Times New Roman"/>
                <w:color w:val="FF0000"/>
                <w:sz w:val="20"/>
                <w:szCs w:val="20"/>
                <w:lang w:val="en-US" w:eastAsia="en-US"/>
              </w:rPr>
            </w:pPr>
            <w:r w:rsidRPr="00A161D9">
              <w:rPr>
                <w:rFonts w:ascii="Times New Roman" w:eastAsia="Times New Roman" w:hAnsi="Times New Roman" w:cs="Times New Roman"/>
                <w:b/>
                <w:color w:val="FF0000"/>
                <w:sz w:val="20"/>
                <w:szCs w:val="20"/>
                <w:lang w:val="en-US" w:eastAsia="en-US"/>
              </w:rPr>
              <w:t>Purpose</w:t>
            </w:r>
            <w:proofErr w:type="gramStart"/>
            <w:r w:rsidRPr="00A161D9">
              <w:rPr>
                <w:rFonts w:ascii="Times New Roman" w:eastAsia="Times New Roman" w:hAnsi="Times New Roman" w:cs="Times New Roman"/>
                <w:b/>
                <w:color w:val="FF0000"/>
                <w:sz w:val="20"/>
                <w:szCs w:val="20"/>
                <w:lang w:val="kk-KZ" w:eastAsia="en-US"/>
              </w:rPr>
              <w:t>:</w:t>
            </w:r>
            <w:r w:rsidRPr="00A161D9">
              <w:rPr>
                <w:rFonts w:ascii="Times New Roman" w:eastAsia="Times New Roman" w:hAnsi="Times New Roman" w:cs="Times New Roman"/>
                <w:color w:val="FF0000"/>
                <w:sz w:val="20"/>
                <w:szCs w:val="20"/>
                <w:lang w:val="en-US" w:eastAsia="en-US"/>
              </w:rPr>
              <w:t>to</w:t>
            </w:r>
            <w:proofErr w:type="gramEnd"/>
            <w:r w:rsidRPr="00A161D9">
              <w:rPr>
                <w:rFonts w:ascii="Times New Roman" w:eastAsia="Times New Roman" w:hAnsi="Times New Roman" w:cs="Times New Roman"/>
                <w:color w:val="FF0000"/>
                <w:sz w:val="20"/>
                <w:szCs w:val="20"/>
                <w:lang w:val="en-US" w:eastAsia="en-US"/>
              </w:rPr>
              <w:t xml:space="preserve"> study the theoretical problems of plant nutrition and methods of their regulation, to study the basic properties of organic and mineral fertilizers and changes in the agrochemical properties of the soil associated with plant nutrition and fertilization.</w:t>
            </w:r>
          </w:p>
          <w:p w:rsidR="00516BB5" w:rsidRPr="00A161D9" w:rsidRDefault="00516BB5" w:rsidP="00516BB5">
            <w:pPr>
              <w:spacing w:after="0" w:line="240" w:lineRule="auto"/>
              <w:ind w:firstLine="11"/>
              <w:jc w:val="both"/>
              <w:rPr>
                <w:rFonts w:ascii="Times New Roman" w:eastAsia="Times New Roman" w:hAnsi="Times New Roman" w:cs="Times New Roman"/>
                <w:sz w:val="20"/>
                <w:szCs w:val="20"/>
                <w:lang w:val="en-US" w:eastAsia="en-US"/>
              </w:rPr>
            </w:pPr>
            <w:r w:rsidRPr="00A161D9">
              <w:rPr>
                <w:rFonts w:ascii="Times New Roman" w:eastAsia="Times New Roman" w:hAnsi="Times New Roman" w:cs="Times New Roman"/>
                <w:b/>
                <w:color w:val="FF0000"/>
                <w:sz w:val="20"/>
                <w:szCs w:val="20"/>
                <w:lang w:val="en-US" w:eastAsia="en-US"/>
              </w:rPr>
              <w:t>Contents:</w:t>
            </w:r>
            <w:r w:rsidRPr="00A161D9">
              <w:rPr>
                <w:rFonts w:ascii="Times New Roman" w:eastAsia="Times New Roman" w:hAnsi="Times New Roman" w:cs="Times New Roman"/>
                <w:color w:val="FF0000"/>
                <w:sz w:val="20"/>
                <w:szCs w:val="20"/>
                <w:lang w:val="en-US" w:eastAsia="en-US"/>
              </w:rPr>
              <w:t xml:space="preserve"> Studies the physiological foundations of plants, </w:t>
            </w:r>
            <w:proofErr w:type="spellStart"/>
            <w:r w:rsidRPr="00A161D9">
              <w:rPr>
                <w:rFonts w:ascii="Times New Roman" w:eastAsia="Times New Roman" w:hAnsi="Times New Roman" w:cs="Times New Roman"/>
                <w:color w:val="FF0000"/>
                <w:sz w:val="20"/>
                <w:szCs w:val="20"/>
                <w:lang w:val="en-US" w:eastAsia="en-US"/>
              </w:rPr>
              <w:t>agrotechnical</w:t>
            </w:r>
            <w:proofErr w:type="spellEnd"/>
            <w:r w:rsidRPr="00A161D9">
              <w:rPr>
                <w:rFonts w:ascii="Times New Roman" w:eastAsia="Times New Roman" w:hAnsi="Times New Roman" w:cs="Times New Roman"/>
                <w:color w:val="FF0000"/>
                <w:sz w:val="20"/>
                <w:szCs w:val="20"/>
                <w:lang w:val="en-US" w:eastAsia="en-US"/>
              </w:rPr>
              <w:t xml:space="preserve"> methods and conditions for the differentiated application of fertilizers for agricultural crops on grasslands, in orchards and berry fields, when cultivating vegetables in open and protected ground based on agrochemical soil indicators, as well as the technology of their storage. Receives skills in methods for determining the doses of organic and mineral fertilizers, the balance of humus and nutrients in the soil</w:t>
            </w:r>
          </w:p>
        </w:tc>
        <w:tc>
          <w:tcPr>
            <w:tcW w:w="707" w:type="dxa"/>
            <w:gridSpan w:val="2"/>
            <w:vMerge w:val="restart"/>
            <w:shd w:val="clear" w:color="auto" w:fill="auto"/>
          </w:tcPr>
          <w:p w:rsidR="00516BB5" w:rsidRPr="00983E2B" w:rsidRDefault="00516BB5" w:rsidP="00516BB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6</w:t>
            </w: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Default="00516BB5" w:rsidP="00516BB5">
            <w:pPr>
              <w:spacing w:after="0" w:line="240" w:lineRule="auto"/>
              <w:rPr>
                <w:rFonts w:ascii="Times New Roman" w:hAnsi="Times New Roman" w:cs="Times New Roman"/>
                <w:sz w:val="20"/>
                <w:szCs w:val="20"/>
                <w:lang w:val="kk-KZ"/>
              </w:rPr>
            </w:pPr>
          </w:p>
          <w:p w:rsidR="00516BB5" w:rsidRPr="00D15A8A" w:rsidRDefault="00516BB5" w:rsidP="00516BB5">
            <w:pPr>
              <w:spacing w:after="0" w:line="240" w:lineRule="auto"/>
              <w:rPr>
                <w:rFonts w:ascii="Times New Roman" w:hAnsi="Times New Roman" w:cs="Times New Roman"/>
                <w:sz w:val="20"/>
                <w:szCs w:val="20"/>
                <w:lang w:val="kk-KZ"/>
              </w:rPr>
            </w:pPr>
          </w:p>
        </w:tc>
        <w:tc>
          <w:tcPr>
            <w:tcW w:w="457" w:type="dxa"/>
            <w:gridSpan w:val="2"/>
            <w:shd w:val="clear" w:color="auto" w:fill="auto"/>
          </w:tcPr>
          <w:p w:rsidR="00516BB5" w:rsidRPr="00D527B0" w:rsidRDefault="00516BB5" w:rsidP="00516BB5">
            <w:pPr>
              <w:spacing w:after="0" w:line="240" w:lineRule="auto"/>
              <w:rPr>
                <w:rFonts w:ascii="Times New Roman" w:hAnsi="Times New Roman" w:cs="Times New Roman"/>
                <w:sz w:val="20"/>
                <w:szCs w:val="20"/>
                <w:lang w:val="kk-KZ"/>
              </w:rPr>
            </w:pPr>
          </w:p>
        </w:tc>
        <w:tc>
          <w:tcPr>
            <w:tcW w:w="539"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22" w:type="dxa"/>
          </w:tcPr>
          <w:p w:rsidR="00516BB5" w:rsidRPr="00D527B0" w:rsidRDefault="00516BB5" w:rsidP="00516BB5">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70"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c>
          <w:tcPr>
            <w:tcW w:w="567" w:type="dxa"/>
          </w:tcPr>
          <w:p w:rsidR="00516BB5" w:rsidRPr="00D527B0" w:rsidRDefault="00516BB5" w:rsidP="00516BB5">
            <w:pPr>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r>
      <w:tr w:rsidR="00516BB5" w:rsidRPr="009602A7" w:rsidTr="00A207A9">
        <w:trPr>
          <w:trHeight w:val="149"/>
        </w:trPr>
        <w:tc>
          <w:tcPr>
            <w:tcW w:w="675" w:type="dxa"/>
          </w:tcPr>
          <w:p w:rsidR="00516BB5" w:rsidRPr="00A161D9" w:rsidRDefault="00516BB5" w:rsidP="00516BB5">
            <w:pPr>
              <w:pStyle w:val="a5"/>
              <w:numPr>
                <w:ilvl w:val="0"/>
                <w:numId w:val="39"/>
              </w:numPr>
              <w:spacing w:after="0" w:line="240" w:lineRule="auto"/>
              <w:rPr>
                <w:rFonts w:ascii="Times New Roman" w:hAnsi="Times New Roman"/>
                <w:sz w:val="20"/>
                <w:szCs w:val="20"/>
              </w:rPr>
            </w:pPr>
          </w:p>
        </w:tc>
        <w:tc>
          <w:tcPr>
            <w:tcW w:w="851" w:type="dxa"/>
            <w:vMerge/>
            <w:shd w:val="clear" w:color="auto" w:fill="auto"/>
          </w:tcPr>
          <w:p w:rsidR="00516BB5" w:rsidRPr="00A161D9" w:rsidRDefault="00516BB5" w:rsidP="00516BB5">
            <w:pPr>
              <w:spacing w:after="0" w:line="240" w:lineRule="auto"/>
              <w:rPr>
                <w:rFonts w:ascii="Times New Roman" w:hAnsi="Times New Roman" w:cs="Times New Roman"/>
                <w:sz w:val="20"/>
                <w:szCs w:val="20"/>
              </w:rPr>
            </w:pPr>
          </w:p>
        </w:tc>
        <w:tc>
          <w:tcPr>
            <w:tcW w:w="567" w:type="dxa"/>
            <w:shd w:val="clear" w:color="auto" w:fill="auto"/>
          </w:tcPr>
          <w:p w:rsidR="00516BB5" w:rsidRPr="00A161D9" w:rsidRDefault="00516BB5" w:rsidP="00516BB5">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516BB5" w:rsidRPr="00A161D9" w:rsidRDefault="00516BB5" w:rsidP="00516BB5">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516BB5" w:rsidRPr="00A161D9" w:rsidRDefault="00516BB5" w:rsidP="00516BB5">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Fertilizer Application and Soil biological activity</w:t>
            </w:r>
          </w:p>
        </w:tc>
        <w:tc>
          <w:tcPr>
            <w:tcW w:w="3615" w:type="dxa"/>
            <w:shd w:val="clear" w:color="auto" w:fill="auto"/>
          </w:tcPr>
          <w:p w:rsidR="00516BB5" w:rsidRPr="00A161D9" w:rsidRDefault="00516BB5" w:rsidP="00516BB5">
            <w:pPr>
              <w:spacing w:after="0" w:line="240" w:lineRule="auto"/>
              <w:ind w:firstLine="11"/>
              <w:jc w:val="both"/>
              <w:rPr>
                <w:rFonts w:ascii="Times New Roman" w:eastAsia="Times New Roman" w:hAnsi="Times New Roman" w:cs="Times New Roman"/>
                <w:color w:val="FF0000"/>
                <w:sz w:val="20"/>
                <w:szCs w:val="20"/>
                <w:lang w:val="en-US" w:eastAsia="en-US"/>
              </w:rPr>
            </w:pPr>
            <w:r w:rsidRPr="00A161D9">
              <w:rPr>
                <w:rFonts w:ascii="Times New Roman" w:eastAsia="Times New Roman" w:hAnsi="Times New Roman" w:cs="Times New Roman"/>
                <w:b/>
                <w:color w:val="FF0000"/>
                <w:sz w:val="20"/>
                <w:szCs w:val="20"/>
                <w:lang w:val="en-US" w:eastAsia="en-US"/>
              </w:rPr>
              <w:t>Purpose:</w:t>
            </w:r>
            <w:r w:rsidRPr="00A161D9">
              <w:rPr>
                <w:rFonts w:ascii="Times New Roman" w:eastAsia="Times New Roman" w:hAnsi="Times New Roman" w:cs="Times New Roman"/>
                <w:color w:val="FF0000"/>
                <w:sz w:val="20"/>
                <w:szCs w:val="20"/>
                <w:lang w:val="en-US" w:eastAsia="en-US"/>
              </w:rPr>
              <w:t xml:space="preserve"> to teach students how to create the best conditions for plant nutrition with the help of fertilizers, the peculiarities of their interaction with the soil, the correct composition of the system of applying the </w:t>
            </w:r>
            <w:r w:rsidRPr="00A161D9">
              <w:rPr>
                <w:rFonts w:ascii="Times New Roman" w:eastAsia="Times New Roman" w:hAnsi="Times New Roman" w:cs="Times New Roman"/>
                <w:color w:val="FF0000"/>
                <w:sz w:val="20"/>
                <w:szCs w:val="20"/>
                <w:lang w:val="en-US" w:eastAsia="en-US"/>
              </w:rPr>
              <w:lastRenderedPageBreak/>
              <w:t>nurtures of individual cultures, squatting, farming.</w:t>
            </w:r>
          </w:p>
          <w:p w:rsidR="00516BB5" w:rsidRPr="00A161D9" w:rsidRDefault="00516BB5" w:rsidP="00516BB5">
            <w:pPr>
              <w:spacing w:after="0" w:line="240" w:lineRule="auto"/>
              <w:ind w:firstLine="11"/>
              <w:jc w:val="both"/>
              <w:rPr>
                <w:rFonts w:ascii="Times New Roman" w:eastAsia="Times New Roman" w:hAnsi="Times New Roman" w:cs="Times New Roman"/>
                <w:sz w:val="20"/>
                <w:szCs w:val="20"/>
                <w:lang w:val="en-US" w:eastAsia="en-US"/>
              </w:rPr>
            </w:pPr>
            <w:r w:rsidRPr="00A161D9">
              <w:rPr>
                <w:rFonts w:ascii="Times New Roman" w:eastAsia="Times New Roman" w:hAnsi="Times New Roman" w:cs="Times New Roman"/>
                <w:b/>
                <w:color w:val="FF0000"/>
                <w:sz w:val="20"/>
                <w:szCs w:val="20"/>
                <w:lang w:val="en-US" w:eastAsia="en-US"/>
              </w:rPr>
              <w:t>Content:</w:t>
            </w:r>
            <w:r w:rsidRPr="00A161D9">
              <w:rPr>
                <w:rFonts w:ascii="Times New Roman" w:eastAsia="Times New Roman" w:hAnsi="Times New Roman" w:cs="Times New Roman"/>
                <w:color w:val="FF0000"/>
                <w:sz w:val="20"/>
                <w:szCs w:val="20"/>
                <w:lang w:val="en-US" w:eastAsia="en-US"/>
              </w:rPr>
              <w:t xml:space="preserve"> Studies biological activity as a combination of microbiological, biochemical processes in soils of </w:t>
            </w:r>
            <w:proofErr w:type="spellStart"/>
            <w:r w:rsidRPr="00A161D9">
              <w:rPr>
                <w:rFonts w:ascii="Times New Roman" w:eastAsia="Times New Roman" w:hAnsi="Times New Roman" w:cs="Times New Roman"/>
                <w:color w:val="FF0000"/>
                <w:sz w:val="20"/>
                <w:szCs w:val="20"/>
                <w:lang w:val="en-US" w:eastAsia="en-US"/>
              </w:rPr>
              <w:t>agrocenoses</w:t>
            </w:r>
            <w:proofErr w:type="spellEnd"/>
            <w:r w:rsidRPr="00A161D9">
              <w:rPr>
                <w:rFonts w:ascii="Times New Roman" w:eastAsia="Times New Roman" w:hAnsi="Times New Roman" w:cs="Times New Roman"/>
                <w:color w:val="FF0000"/>
                <w:sz w:val="20"/>
                <w:szCs w:val="20"/>
                <w:lang w:val="en-US" w:eastAsia="en-US"/>
              </w:rPr>
              <w:t xml:space="preserve">. Forms knowledge about the role of biological activity in the mobilization and immobilization of nutrients. Actual and potential biological activity: their significance for characterizing the state of soils. Receives skills in the use of chemical ameliorants, traditional and non-traditional mineral and organic fertilizers, plant protection chemicals (CPP) and toxicants of various </w:t>
            </w:r>
            <w:proofErr w:type="gramStart"/>
            <w:r w:rsidRPr="00A161D9">
              <w:rPr>
                <w:rFonts w:ascii="Times New Roman" w:eastAsia="Times New Roman" w:hAnsi="Times New Roman" w:cs="Times New Roman"/>
                <w:color w:val="FF0000"/>
                <w:sz w:val="20"/>
                <w:szCs w:val="20"/>
                <w:lang w:val="en-US" w:eastAsia="en-US"/>
              </w:rPr>
              <w:t>nature</w:t>
            </w:r>
            <w:proofErr w:type="gramEnd"/>
            <w:r w:rsidRPr="00A161D9">
              <w:rPr>
                <w:rFonts w:ascii="Times New Roman" w:eastAsia="Times New Roman" w:hAnsi="Times New Roman" w:cs="Times New Roman"/>
                <w:color w:val="FF0000"/>
                <w:sz w:val="20"/>
                <w:szCs w:val="20"/>
                <w:lang w:val="en-US" w:eastAsia="en-US"/>
              </w:rPr>
              <w:t>.</w:t>
            </w:r>
          </w:p>
        </w:tc>
        <w:tc>
          <w:tcPr>
            <w:tcW w:w="707" w:type="dxa"/>
            <w:gridSpan w:val="2"/>
            <w:vMerge/>
            <w:shd w:val="clear" w:color="auto" w:fill="auto"/>
          </w:tcPr>
          <w:p w:rsidR="00516BB5" w:rsidRPr="00D15A8A" w:rsidRDefault="00516BB5" w:rsidP="00516BB5">
            <w:pPr>
              <w:spacing w:after="0" w:line="240" w:lineRule="auto"/>
              <w:rPr>
                <w:rFonts w:ascii="Times New Roman" w:hAnsi="Times New Roman" w:cs="Times New Roman"/>
                <w:sz w:val="20"/>
                <w:szCs w:val="20"/>
                <w:lang w:val="kk-KZ"/>
              </w:rPr>
            </w:pPr>
          </w:p>
        </w:tc>
        <w:tc>
          <w:tcPr>
            <w:tcW w:w="457" w:type="dxa"/>
            <w:gridSpan w:val="2"/>
            <w:shd w:val="clear" w:color="auto" w:fill="auto"/>
          </w:tcPr>
          <w:p w:rsidR="00516BB5" w:rsidRPr="00D527B0" w:rsidRDefault="00516BB5" w:rsidP="00516BB5">
            <w:pPr>
              <w:spacing w:after="0" w:line="240" w:lineRule="auto"/>
              <w:rPr>
                <w:rFonts w:ascii="Times New Roman" w:hAnsi="Times New Roman" w:cs="Times New Roman"/>
                <w:sz w:val="20"/>
                <w:szCs w:val="20"/>
                <w:lang w:val="kk-KZ"/>
              </w:rPr>
            </w:pPr>
          </w:p>
        </w:tc>
        <w:tc>
          <w:tcPr>
            <w:tcW w:w="539"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22" w:type="dxa"/>
          </w:tcPr>
          <w:p w:rsidR="00516BB5" w:rsidRPr="00D527B0" w:rsidRDefault="00516BB5" w:rsidP="00516BB5">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70"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c>
          <w:tcPr>
            <w:tcW w:w="567" w:type="dxa"/>
          </w:tcPr>
          <w:p w:rsidR="00516BB5" w:rsidRPr="00D527B0" w:rsidRDefault="00516BB5" w:rsidP="00516BB5">
            <w:pPr>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hAnsi="Times New Roman" w:cs="Times New Roman"/>
                <w:sz w:val="20"/>
                <w:szCs w:val="20"/>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516BB5" w:rsidRPr="00D527B0" w:rsidRDefault="00516BB5" w:rsidP="00516BB5">
            <w:pPr>
              <w:spacing w:after="0" w:line="240" w:lineRule="auto"/>
              <w:rPr>
                <w:rFonts w:ascii="Times New Roman" w:eastAsia="Times New Roman" w:hAnsi="Times New Roman" w:cs="Times New Roman"/>
                <w:sz w:val="20"/>
                <w:szCs w:val="20"/>
                <w:lang w:eastAsia="de-DE"/>
              </w:rPr>
            </w:pPr>
          </w:p>
        </w:tc>
      </w:tr>
      <w:tr w:rsidR="00516BB5" w:rsidRPr="009602A7" w:rsidTr="00A207A9">
        <w:trPr>
          <w:trHeight w:val="149"/>
        </w:trPr>
        <w:tc>
          <w:tcPr>
            <w:tcW w:w="675" w:type="dxa"/>
          </w:tcPr>
          <w:p w:rsidR="00516BB5" w:rsidRPr="00A161D9" w:rsidRDefault="00516BB5" w:rsidP="00516BB5">
            <w:pPr>
              <w:pStyle w:val="a5"/>
              <w:numPr>
                <w:ilvl w:val="0"/>
                <w:numId w:val="39"/>
              </w:numPr>
              <w:spacing w:after="0" w:line="240" w:lineRule="auto"/>
              <w:rPr>
                <w:rFonts w:ascii="Times New Roman" w:hAnsi="Times New Roman"/>
                <w:sz w:val="20"/>
                <w:szCs w:val="20"/>
                <w:lang w:val="en-US"/>
              </w:rPr>
            </w:pPr>
          </w:p>
        </w:tc>
        <w:tc>
          <w:tcPr>
            <w:tcW w:w="851" w:type="dxa"/>
            <w:vMerge/>
            <w:shd w:val="clear" w:color="auto" w:fill="auto"/>
          </w:tcPr>
          <w:p w:rsidR="00516BB5" w:rsidRPr="00A161D9" w:rsidRDefault="00516BB5" w:rsidP="00516BB5">
            <w:pPr>
              <w:spacing w:after="0" w:line="240" w:lineRule="auto"/>
              <w:rPr>
                <w:rFonts w:ascii="Times New Roman" w:hAnsi="Times New Roman" w:cs="Times New Roman"/>
                <w:sz w:val="20"/>
                <w:szCs w:val="20"/>
                <w:lang w:val="en-US"/>
              </w:rPr>
            </w:pPr>
          </w:p>
        </w:tc>
        <w:tc>
          <w:tcPr>
            <w:tcW w:w="567" w:type="dxa"/>
            <w:shd w:val="clear" w:color="auto" w:fill="auto"/>
          </w:tcPr>
          <w:p w:rsidR="00516BB5" w:rsidRPr="00A161D9" w:rsidRDefault="00516BB5" w:rsidP="00516BB5">
            <w:pPr>
              <w:spacing w:after="0" w:line="240" w:lineRule="auto"/>
              <w:rPr>
                <w:rFonts w:ascii="Times New Roman" w:hAnsi="Times New Roman" w:cs="Times New Roman"/>
                <w:sz w:val="20"/>
                <w:szCs w:val="20"/>
                <w:lang w:val="kk-KZ"/>
              </w:rPr>
            </w:pPr>
          </w:p>
        </w:tc>
        <w:tc>
          <w:tcPr>
            <w:tcW w:w="567" w:type="dxa"/>
            <w:shd w:val="clear" w:color="auto" w:fill="auto"/>
          </w:tcPr>
          <w:p w:rsidR="00516BB5" w:rsidRPr="00A161D9" w:rsidRDefault="00516BB5" w:rsidP="00516BB5">
            <w:pPr>
              <w:spacing w:after="0" w:line="240" w:lineRule="auto"/>
              <w:rPr>
                <w:rFonts w:ascii="Times New Roman" w:hAnsi="Times New Roman" w:cs="Times New Roman"/>
                <w:sz w:val="20"/>
                <w:szCs w:val="20"/>
                <w:lang w:val="en-US"/>
              </w:rPr>
            </w:pPr>
          </w:p>
        </w:tc>
        <w:tc>
          <w:tcPr>
            <w:tcW w:w="2025" w:type="dxa"/>
            <w:shd w:val="clear" w:color="000000" w:fill="FFFFFF"/>
          </w:tcPr>
          <w:p w:rsidR="00516BB5" w:rsidRPr="00A161D9" w:rsidRDefault="00516BB5" w:rsidP="00516BB5">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Technological  Practice</w:t>
            </w:r>
          </w:p>
        </w:tc>
        <w:tc>
          <w:tcPr>
            <w:tcW w:w="3615" w:type="dxa"/>
            <w:shd w:val="clear" w:color="auto" w:fill="auto"/>
          </w:tcPr>
          <w:p w:rsidR="00516BB5" w:rsidRPr="00A161D9" w:rsidRDefault="00516BB5" w:rsidP="00516BB5">
            <w:pPr>
              <w:pStyle w:val="HTML"/>
              <w:jc w:val="both"/>
              <w:rPr>
                <w:rFonts w:ascii="Times New Roman" w:hAnsi="Times New Roman"/>
                <w:color w:val="FF0000"/>
                <w:lang w:val="en-US"/>
              </w:rPr>
            </w:pPr>
            <w:r w:rsidRPr="00A161D9">
              <w:rPr>
                <w:rFonts w:ascii="Times New Roman" w:hAnsi="Times New Roman"/>
                <w:b/>
                <w:color w:val="FF0000"/>
                <w:lang w:val="en-US"/>
              </w:rPr>
              <w:t>Purpose:</w:t>
            </w:r>
            <w:r w:rsidRPr="00A161D9">
              <w:rPr>
                <w:rStyle w:val="30"/>
                <w:rFonts w:ascii="Times New Roman" w:hAnsi="Times New Roman" w:cs="Times New Roman"/>
                <w:color w:val="FF0000"/>
                <w:lang w:val="en-US"/>
              </w:rPr>
              <w:t xml:space="preserve"> </w:t>
            </w:r>
            <w:r w:rsidRPr="00A161D9">
              <w:rPr>
                <w:rFonts w:ascii="Times New Roman" w:hAnsi="Times New Roman"/>
                <w:color w:val="FF0000"/>
                <w:lang w:val="kk-KZ"/>
              </w:rPr>
              <w:t>С</w:t>
            </w:r>
            <w:proofErr w:type="spellStart"/>
            <w:r w:rsidRPr="00A161D9">
              <w:rPr>
                <w:rFonts w:ascii="Times New Roman" w:hAnsi="Times New Roman"/>
                <w:color w:val="FF0000"/>
                <w:lang w:val="en-US"/>
              </w:rPr>
              <w:t>onsolidation</w:t>
            </w:r>
            <w:proofErr w:type="spellEnd"/>
            <w:r w:rsidRPr="00A161D9">
              <w:rPr>
                <w:rFonts w:ascii="Times New Roman" w:hAnsi="Times New Roman"/>
                <w:color w:val="FF0000"/>
                <w:lang w:val="en-US"/>
              </w:rPr>
              <w:t xml:space="preserve"> of theoretical knowledge gained in the study of natural - scientific and professional disciplines; * gaining experience of practical work at the enterprise</w:t>
            </w:r>
          </w:p>
          <w:p w:rsidR="00516BB5" w:rsidRPr="00A161D9" w:rsidRDefault="00516BB5" w:rsidP="00516BB5">
            <w:pPr>
              <w:spacing w:after="0" w:line="240" w:lineRule="auto"/>
              <w:ind w:firstLine="11"/>
              <w:jc w:val="both"/>
              <w:rPr>
                <w:rFonts w:ascii="Times New Roman" w:eastAsia="Times New Roman" w:hAnsi="Times New Roman" w:cs="Times New Roman"/>
                <w:b/>
                <w:color w:val="FF0000"/>
                <w:sz w:val="20"/>
                <w:szCs w:val="20"/>
                <w:lang w:val="en-US" w:eastAsia="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To study the experience in the accumulation, storage and use of fertilizers, the organization of reclamation measures, the system of labor organization and measures developed in the economy to increase its productivity. Obtaining skills during the period of spring field work to get acquainted with the plan of spring sowing, the structure of sown areas.</w:t>
            </w:r>
          </w:p>
        </w:tc>
        <w:tc>
          <w:tcPr>
            <w:tcW w:w="707" w:type="dxa"/>
            <w:gridSpan w:val="2"/>
            <w:shd w:val="clear" w:color="auto" w:fill="auto"/>
          </w:tcPr>
          <w:p w:rsidR="00516BB5" w:rsidRPr="00983E2B" w:rsidRDefault="00516BB5" w:rsidP="00516BB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7" w:type="dxa"/>
            <w:gridSpan w:val="2"/>
            <w:shd w:val="clear" w:color="auto" w:fill="auto"/>
          </w:tcPr>
          <w:p w:rsidR="00516BB5" w:rsidRPr="00D527B0" w:rsidRDefault="00516BB5" w:rsidP="00516BB5">
            <w:pPr>
              <w:spacing w:after="0" w:line="240" w:lineRule="auto"/>
              <w:rPr>
                <w:rFonts w:ascii="Times New Roman" w:hAnsi="Times New Roman" w:cs="Times New Roman"/>
                <w:sz w:val="20"/>
                <w:szCs w:val="20"/>
                <w:lang w:val="kk-KZ"/>
              </w:rPr>
            </w:pPr>
          </w:p>
        </w:tc>
        <w:tc>
          <w:tcPr>
            <w:tcW w:w="539"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22"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470"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516BB5" w:rsidRPr="00D527B0" w:rsidRDefault="00516BB5" w:rsidP="00516BB5">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c>
          <w:tcPr>
            <w:tcW w:w="567" w:type="dxa"/>
          </w:tcPr>
          <w:p w:rsidR="00516BB5" w:rsidRPr="00D527B0" w:rsidRDefault="00516BB5" w:rsidP="00516BB5">
            <w:pPr>
              <w:spacing w:after="0" w:line="240" w:lineRule="auto"/>
              <w:rPr>
                <w:rFonts w:ascii="Times New Roman" w:hAnsi="Times New Roman" w:cs="Times New Roman"/>
                <w:sz w:val="20"/>
                <w:szCs w:val="20"/>
                <w:lang w:val="kk-KZ"/>
              </w:rPr>
            </w:pPr>
          </w:p>
        </w:tc>
        <w:tc>
          <w:tcPr>
            <w:tcW w:w="567" w:type="dxa"/>
          </w:tcPr>
          <w:p w:rsidR="00516BB5" w:rsidRPr="00D527B0" w:rsidRDefault="00516BB5" w:rsidP="00516BB5">
            <w:pPr>
              <w:spacing w:after="0" w:line="240" w:lineRule="auto"/>
              <w:rPr>
                <w:rFonts w:ascii="Times New Roman" w:eastAsia="Times New Roman" w:hAnsi="Times New Roman" w:cs="Times New Roman"/>
                <w:i/>
                <w:sz w:val="20"/>
                <w:szCs w:val="20"/>
                <w:lang w:eastAsia="de-DE"/>
              </w:rPr>
            </w:pPr>
          </w:p>
        </w:tc>
        <w:tc>
          <w:tcPr>
            <w:tcW w:w="567" w:type="dxa"/>
            <w:shd w:val="clear" w:color="auto" w:fill="auto"/>
          </w:tcPr>
          <w:p w:rsidR="00516BB5" w:rsidRPr="00D527B0" w:rsidRDefault="00516BB5" w:rsidP="00516BB5">
            <w:pPr>
              <w:spacing w:after="0" w:line="240" w:lineRule="auto"/>
              <w:rPr>
                <w:rFonts w:ascii="Times New Roman" w:eastAsia="Times New Roman" w:hAnsi="Times New Roman" w:cs="Times New Roman"/>
                <w:sz w:val="20"/>
                <w:szCs w:val="20"/>
                <w:lang w:val="kk-KZ" w:eastAsia="de-DE"/>
              </w:rPr>
            </w:pPr>
          </w:p>
        </w:tc>
      </w:tr>
      <w:tr w:rsidR="00FF7867" w:rsidRPr="00D15A8A" w:rsidTr="00A207A9">
        <w:trPr>
          <w:trHeight w:val="149"/>
        </w:trPr>
        <w:tc>
          <w:tcPr>
            <w:tcW w:w="675" w:type="dxa"/>
          </w:tcPr>
          <w:p w:rsidR="00FF7867" w:rsidRPr="00A161D9" w:rsidRDefault="00FF7867" w:rsidP="00FF7867">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43</w:t>
            </w:r>
          </w:p>
        </w:tc>
        <w:tc>
          <w:tcPr>
            <w:tcW w:w="851" w:type="dxa"/>
            <w:vMerge w:val="restart"/>
            <w:shd w:val="clear" w:color="auto" w:fill="auto"/>
          </w:tcPr>
          <w:p w:rsidR="00FF7867" w:rsidRPr="00A161D9" w:rsidRDefault="00FF7867" w:rsidP="00FF7867">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Agrochemistry</w:t>
            </w:r>
            <w:proofErr w:type="spellEnd"/>
            <w:r w:rsidRPr="00A161D9">
              <w:rPr>
                <w:rFonts w:ascii="Times New Roman" w:hAnsi="Times New Roman" w:cs="Times New Roman"/>
                <w:color w:val="FF0000"/>
                <w:sz w:val="20"/>
                <w:szCs w:val="20"/>
                <w:lang w:val="en-US"/>
              </w:rPr>
              <w:t xml:space="preserve"> and Fertilizer Application system</w:t>
            </w: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p w:rsidR="00FF7867" w:rsidRPr="00A161D9" w:rsidRDefault="00FF7867" w:rsidP="00FF7867">
            <w:pPr>
              <w:spacing w:after="0" w:line="240" w:lineRule="auto"/>
              <w:rPr>
                <w:rFonts w:ascii="Times New Roman" w:hAnsi="Times New Roman" w:cs="Times New Roman"/>
                <w:sz w:val="20"/>
                <w:szCs w:val="20"/>
                <w:lang w:val="kk-KZ"/>
              </w:rPr>
            </w:pPr>
          </w:p>
        </w:tc>
        <w:tc>
          <w:tcPr>
            <w:tcW w:w="567" w:type="dxa"/>
            <w:shd w:val="clear" w:color="auto" w:fill="auto"/>
          </w:tcPr>
          <w:p w:rsidR="00FF7867" w:rsidRPr="00A161D9" w:rsidRDefault="00FF7867" w:rsidP="00FF7867">
            <w:pPr>
              <w:spacing w:after="0" w:line="240" w:lineRule="auto"/>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rPr>
              <w:lastRenderedPageBreak/>
              <w:t>PD</w:t>
            </w:r>
          </w:p>
        </w:tc>
        <w:tc>
          <w:tcPr>
            <w:tcW w:w="567" w:type="dxa"/>
            <w:shd w:val="clear" w:color="auto" w:fill="auto"/>
          </w:tcPr>
          <w:p w:rsidR="00FF7867" w:rsidRPr="00A161D9" w:rsidRDefault="00FF7867" w:rsidP="00FF7867">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FF7867" w:rsidRPr="00A161D9" w:rsidRDefault="00FF7867" w:rsidP="00FF7867">
            <w:pPr>
              <w:spacing w:after="0" w:line="240" w:lineRule="auto"/>
              <w:ind w:right="-108"/>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Agrochemistry</w:t>
            </w:r>
            <w:proofErr w:type="spellEnd"/>
          </w:p>
        </w:tc>
        <w:tc>
          <w:tcPr>
            <w:tcW w:w="3615" w:type="dxa"/>
            <w:shd w:val="clear" w:color="auto" w:fill="auto"/>
          </w:tcPr>
          <w:p w:rsidR="00FF7867" w:rsidRPr="00A161D9" w:rsidRDefault="00FF7867" w:rsidP="00FF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To create good conditions for plant nutrition with the help of fertilizers, to study the features of their interaction with the soil.</w:t>
            </w:r>
          </w:p>
          <w:p w:rsidR="00FF7867" w:rsidRPr="00A161D9" w:rsidRDefault="00FF7867" w:rsidP="00FF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color w:val="FF0000"/>
                <w:sz w:val="20"/>
                <w:szCs w:val="20"/>
                <w:lang w:val="en-US"/>
              </w:rPr>
              <w:t xml:space="preserve"> </w:t>
            </w:r>
            <w:r w:rsidRPr="00A161D9">
              <w:rPr>
                <w:rFonts w:ascii="Times New Roman" w:eastAsia="Times New Roman" w:hAnsi="Times New Roman" w:cs="Times New Roman"/>
                <w:b/>
                <w:color w:val="FF0000"/>
                <w:sz w:val="20"/>
                <w:szCs w:val="20"/>
                <w:lang w:val="en-US"/>
              </w:rPr>
              <w:t>Contents</w:t>
            </w:r>
            <w:r w:rsidRPr="00A161D9">
              <w:rPr>
                <w:rFonts w:ascii="Times New Roman" w:eastAsia="Times New Roman" w:hAnsi="Times New Roman" w:cs="Times New Roman"/>
                <w:color w:val="FF0000"/>
                <w:sz w:val="20"/>
                <w:szCs w:val="20"/>
                <w:lang w:val="en-US"/>
              </w:rPr>
              <w:t xml:space="preserve">: Theoretical foundations of </w:t>
            </w:r>
            <w:proofErr w:type="spellStart"/>
            <w:r w:rsidRPr="00A161D9">
              <w:rPr>
                <w:rFonts w:ascii="Times New Roman" w:eastAsia="Times New Roman" w:hAnsi="Times New Roman" w:cs="Times New Roman"/>
                <w:color w:val="FF0000"/>
                <w:sz w:val="20"/>
                <w:szCs w:val="20"/>
                <w:lang w:val="en-US"/>
              </w:rPr>
              <w:t>chemicalization</w:t>
            </w:r>
            <w:proofErr w:type="spellEnd"/>
            <w:r w:rsidRPr="00A161D9">
              <w:rPr>
                <w:rFonts w:ascii="Times New Roman" w:eastAsia="Times New Roman" w:hAnsi="Times New Roman" w:cs="Times New Roman"/>
                <w:color w:val="FF0000"/>
                <w:sz w:val="20"/>
                <w:szCs w:val="20"/>
                <w:lang w:val="en-US"/>
              </w:rPr>
              <w:t xml:space="preserve"> of agriculture; problems of plant nutrition, methods of its regulation; studies the basic properties of organic and mineral fertilizers, agrochemical properties of the main types of soils in Kazakhstan.</w:t>
            </w:r>
          </w:p>
          <w:p w:rsidR="00FF7867" w:rsidRPr="00A161D9" w:rsidRDefault="00FF7867" w:rsidP="00FF7867">
            <w:pPr>
              <w:spacing w:after="0" w:line="240" w:lineRule="auto"/>
              <w:ind w:firstLine="11"/>
              <w:jc w:val="both"/>
              <w:rPr>
                <w:rFonts w:ascii="Times New Roman" w:hAnsi="Times New Roman" w:cs="Times New Roman"/>
                <w:color w:val="FF0000"/>
                <w:sz w:val="20"/>
                <w:szCs w:val="20"/>
                <w:shd w:val="clear" w:color="auto" w:fill="FFFFFF"/>
                <w:lang w:val="en-US"/>
              </w:rPr>
            </w:pPr>
            <w:r w:rsidRPr="00A161D9">
              <w:rPr>
                <w:rFonts w:ascii="Times New Roman" w:eastAsia="Times New Roman" w:hAnsi="Times New Roman" w:cs="Times New Roman"/>
                <w:color w:val="FF0000"/>
                <w:sz w:val="20"/>
                <w:szCs w:val="20"/>
                <w:lang w:val="en-US"/>
              </w:rPr>
              <w:t xml:space="preserve">Taking into account soil fertility, climatic conditions and biological characteristics </w:t>
            </w:r>
            <w:r w:rsidRPr="00A161D9">
              <w:rPr>
                <w:rFonts w:ascii="Times New Roman" w:eastAsia="Times New Roman" w:hAnsi="Times New Roman" w:cs="Times New Roman"/>
                <w:color w:val="FF0000"/>
                <w:sz w:val="20"/>
                <w:szCs w:val="20"/>
                <w:lang w:val="en-US"/>
              </w:rPr>
              <w:lastRenderedPageBreak/>
              <w:t>of agricultural crops, they teach the skills of optimizing the mineral nutrition of agricultural crops with the rational use of mineral, organic, complex mixed fertilizers and ameliorants.</w:t>
            </w:r>
          </w:p>
        </w:tc>
        <w:tc>
          <w:tcPr>
            <w:tcW w:w="707" w:type="dxa"/>
            <w:gridSpan w:val="2"/>
            <w:shd w:val="clear" w:color="auto" w:fill="auto"/>
          </w:tcPr>
          <w:p w:rsidR="00FF7867" w:rsidRPr="00D15A8A" w:rsidRDefault="00FF7867" w:rsidP="00FF7867">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57" w:type="dxa"/>
            <w:gridSpan w:val="2"/>
            <w:shd w:val="clear" w:color="auto" w:fill="auto"/>
          </w:tcPr>
          <w:p w:rsidR="00FF7867" w:rsidRPr="00D527B0" w:rsidRDefault="00FF7867" w:rsidP="00FF7867">
            <w:pPr>
              <w:spacing w:after="0" w:line="240" w:lineRule="auto"/>
              <w:rPr>
                <w:rFonts w:ascii="Times New Roman" w:hAnsi="Times New Roman" w:cs="Times New Roman"/>
                <w:sz w:val="20"/>
                <w:szCs w:val="20"/>
                <w:lang w:val="kk-KZ"/>
              </w:rPr>
            </w:pPr>
          </w:p>
        </w:tc>
        <w:tc>
          <w:tcPr>
            <w:tcW w:w="539"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c>
          <w:tcPr>
            <w:tcW w:w="453" w:type="dxa"/>
            <w:gridSpan w:val="2"/>
          </w:tcPr>
          <w:p w:rsidR="00FF7867" w:rsidRPr="00D527B0" w:rsidRDefault="00FF7867" w:rsidP="00FF7867">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FF7867" w:rsidRPr="00D527B0" w:rsidRDefault="00FF7867" w:rsidP="00FF7867">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522"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70"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67" w:type="dxa"/>
          </w:tcPr>
          <w:p w:rsidR="00FF7867" w:rsidRPr="00D527B0" w:rsidRDefault="00FF7867" w:rsidP="00FF7867">
            <w:pPr>
              <w:spacing w:after="0" w:line="240" w:lineRule="auto"/>
              <w:rPr>
                <w:rFonts w:ascii="Times New Roman" w:hAnsi="Times New Roman" w:cs="Times New Roman"/>
                <w:sz w:val="20"/>
                <w:szCs w:val="20"/>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FF7867" w:rsidRPr="00D527B0" w:rsidRDefault="00FF7867" w:rsidP="00FF7867">
            <w:pPr>
              <w:spacing w:after="0" w:line="240" w:lineRule="auto"/>
              <w:rPr>
                <w:rFonts w:ascii="Times New Roman" w:eastAsia="Times New Roman" w:hAnsi="Times New Roman" w:cs="Times New Roman"/>
                <w:sz w:val="20"/>
                <w:szCs w:val="20"/>
                <w:lang w:eastAsia="de-DE"/>
              </w:rPr>
            </w:pPr>
          </w:p>
        </w:tc>
      </w:tr>
      <w:tr w:rsidR="00FF7867" w:rsidRPr="00D15A8A" w:rsidTr="00A207A9">
        <w:trPr>
          <w:trHeight w:val="149"/>
        </w:trPr>
        <w:tc>
          <w:tcPr>
            <w:tcW w:w="675" w:type="dxa"/>
          </w:tcPr>
          <w:p w:rsidR="00FF7867" w:rsidRPr="00A161D9" w:rsidRDefault="00FF7867" w:rsidP="00FF7867">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44</w:t>
            </w:r>
          </w:p>
        </w:tc>
        <w:tc>
          <w:tcPr>
            <w:tcW w:w="851" w:type="dxa"/>
            <w:vMerge/>
            <w:shd w:val="clear" w:color="auto" w:fill="auto"/>
          </w:tcPr>
          <w:p w:rsidR="00FF7867" w:rsidRPr="00A161D9" w:rsidRDefault="00FF7867" w:rsidP="00FF7867">
            <w:pPr>
              <w:spacing w:after="0" w:line="240" w:lineRule="auto"/>
              <w:rPr>
                <w:rFonts w:ascii="Times New Roman" w:hAnsi="Times New Roman" w:cs="Times New Roman"/>
                <w:sz w:val="20"/>
                <w:szCs w:val="20"/>
              </w:rPr>
            </w:pPr>
          </w:p>
        </w:tc>
        <w:tc>
          <w:tcPr>
            <w:tcW w:w="567" w:type="dxa"/>
            <w:shd w:val="clear" w:color="auto" w:fill="auto"/>
          </w:tcPr>
          <w:p w:rsidR="00FF7867" w:rsidRPr="00A161D9" w:rsidRDefault="00FF7867" w:rsidP="00FF7867">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FF7867" w:rsidRPr="00A161D9" w:rsidRDefault="00FF7867" w:rsidP="00FF7867">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FF7867" w:rsidRPr="00A161D9" w:rsidRDefault="00FF7867" w:rsidP="00FF7867">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Ecological Basics </w:t>
            </w:r>
            <w:proofErr w:type="spellStart"/>
            <w:r w:rsidRPr="00A161D9">
              <w:rPr>
                <w:rFonts w:ascii="Times New Roman" w:hAnsi="Times New Roman" w:cs="Times New Roman"/>
                <w:color w:val="FF0000"/>
                <w:sz w:val="20"/>
                <w:szCs w:val="20"/>
                <w:lang w:val="en-US"/>
              </w:rPr>
              <w:t>Chemicalixation</w:t>
            </w:r>
            <w:proofErr w:type="spellEnd"/>
            <w:r w:rsidRPr="00A161D9">
              <w:rPr>
                <w:rFonts w:ascii="Times New Roman" w:hAnsi="Times New Roman" w:cs="Times New Roman"/>
                <w:color w:val="FF0000"/>
                <w:sz w:val="20"/>
                <w:szCs w:val="20"/>
                <w:lang w:val="en-US"/>
              </w:rPr>
              <w:t xml:space="preserve"> of Agriculture</w:t>
            </w:r>
          </w:p>
        </w:tc>
        <w:tc>
          <w:tcPr>
            <w:tcW w:w="3615" w:type="dxa"/>
            <w:shd w:val="clear" w:color="auto" w:fill="auto"/>
          </w:tcPr>
          <w:p w:rsidR="00FF7867" w:rsidRPr="00A161D9" w:rsidRDefault="00FF7867" w:rsidP="00FF7867">
            <w:pPr>
              <w:spacing w:after="0" w:line="240" w:lineRule="auto"/>
              <w:ind w:firstLine="11"/>
              <w:jc w:val="both"/>
              <w:rPr>
                <w:rFonts w:ascii="Times New Roman" w:hAnsi="Times New Roman" w:cs="Times New Roman"/>
                <w:color w:val="FF0000"/>
                <w:sz w:val="20"/>
                <w:szCs w:val="20"/>
                <w:lang w:val="en-US"/>
              </w:rPr>
            </w:pPr>
            <w:proofErr w:type="spellStart"/>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the</w:t>
            </w:r>
            <w:proofErr w:type="spellEnd"/>
            <w:r w:rsidRPr="00A161D9">
              <w:rPr>
                <w:rFonts w:ascii="Times New Roman" w:hAnsi="Times New Roman" w:cs="Times New Roman"/>
                <w:color w:val="FF0000"/>
                <w:sz w:val="20"/>
                <w:szCs w:val="20"/>
                <w:lang w:val="en-US"/>
              </w:rPr>
              <w:t xml:space="preserve"> formation of theoretical knowledge and practical skills in the effective use of chemicals in agriculture, as well as ways to reduce their possible negative impact on the environment</w:t>
            </w:r>
          </w:p>
          <w:p w:rsidR="00FF7867" w:rsidRPr="00A161D9" w:rsidRDefault="00FF7867" w:rsidP="00FF7867">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Studies a balanced </w:t>
            </w:r>
            <w:proofErr w:type="spellStart"/>
            <w:r w:rsidRPr="00A161D9">
              <w:rPr>
                <w:rFonts w:ascii="Times New Roman" w:hAnsi="Times New Roman" w:cs="Times New Roman"/>
                <w:color w:val="FF0000"/>
                <w:sz w:val="20"/>
                <w:szCs w:val="20"/>
                <w:lang w:val="en-US"/>
              </w:rPr>
              <w:t>chemicalization</w:t>
            </w:r>
            <w:proofErr w:type="spellEnd"/>
            <w:r w:rsidRPr="00A161D9">
              <w:rPr>
                <w:rFonts w:ascii="Times New Roman" w:hAnsi="Times New Roman" w:cs="Times New Roman"/>
                <w:color w:val="FF0000"/>
                <w:sz w:val="20"/>
                <w:szCs w:val="20"/>
                <w:lang w:val="en-US"/>
              </w:rPr>
              <w:t xml:space="preserve"> of agriculture, ensuring the production of environmentally friendly products, by which it is proposed to understand products that have a high nutritional value that enhances health, does not contain toxic substances, does not have a carcinogenic, mutagenic or other adverse effect on the body human in the process of its consumption in increasing soil fertility, improving acidic and saline lands, maintaining and improving the nutritional value of feed. </w:t>
            </w:r>
            <w:proofErr w:type="spellStart"/>
            <w:r w:rsidRPr="00A161D9">
              <w:rPr>
                <w:rFonts w:ascii="Times New Roman" w:hAnsi="Times New Roman" w:cs="Times New Roman"/>
                <w:color w:val="FF0000"/>
                <w:sz w:val="20"/>
                <w:szCs w:val="20"/>
              </w:rPr>
              <w:t>Receives</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skills</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in</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the</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production</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of</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environmentally</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friendly</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products</w:t>
            </w:r>
            <w:proofErr w:type="spellEnd"/>
            <w:r w:rsidRPr="00A161D9">
              <w:rPr>
                <w:rFonts w:ascii="Times New Roman" w:hAnsi="Times New Roman" w:cs="Times New Roman"/>
                <w:color w:val="FF0000"/>
                <w:sz w:val="20"/>
                <w:szCs w:val="20"/>
              </w:rPr>
              <w:t>.</w:t>
            </w:r>
          </w:p>
        </w:tc>
        <w:tc>
          <w:tcPr>
            <w:tcW w:w="707" w:type="dxa"/>
            <w:gridSpan w:val="2"/>
            <w:vMerge w:val="restart"/>
            <w:shd w:val="clear" w:color="auto" w:fill="auto"/>
          </w:tcPr>
          <w:p w:rsidR="00FF7867" w:rsidRPr="00D15A8A" w:rsidRDefault="00FF7867" w:rsidP="00FF7867">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FF7867" w:rsidRPr="00D527B0" w:rsidRDefault="00FF7867" w:rsidP="00FF7867">
            <w:pPr>
              <w:spacing w:after="0" w:line="240" w:lineRule="auto"/>
              <w:rPr>
                <w:rFonts w:ascii="Times New Roman" w:hAnsi="Times New Roman" w:cs="Times New Roman"/>
                <w:sz w:val="20"/>
                <w:szCs w:val="20"/>
                <w:lang w:val="kk-KZ"/>
              </w:rPr>
            </w:pPr>
          </w:p>
        </w:tc>
        <w:tc>
          <w:tcPr>
            <w:tcW w:w="539"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22"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w:p>
        </w:tc>
        <w:tc>
          <w:tcPr>
            <w:tcW w:w="470"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67" w:type="dxa"/>
          </w:tcPr>
          <w:p w:rsidR="00FF7867" w:rsidRPr="00D527B0" w:rsidRDefault="00FF7867" w:rsidP="00FF7867">
            <w:pPr>
              <w:spacing w:after="0" w:line="240" w:lineRule="auto"/>
              <w:rPr>
                <w:rFonts w:ascii="Times New Roman" w:hAnsi="Times New Roman" w:cs="Times New Roman"/>
                <w:sz w:val="20"/>
                <w:szCs w:val="20"/>
                <w:lang w:val="kk-KZ"/>
              </w:rPr>
            </w:pPr>
          </w:p>
        </w:tc>
        <w:tc>
          <w:tcPr>
            <w:tcW w:w="567" w:type="dxa"/>
          </w:tcPr>
          <w:p w:rsidR="00FF7867" w:rsidRPr="00D527B0" w:rsidRDefault="00FF7867" w:rsidP="00FF7867">
            <w:pPr>
              <w:spacing w:after="0" w:line="240" w:lineRule="auto"/>
              <w:rPr>
                <w:rFonts w:ascii="Times New Roman" w:hAnsi="Times New Roman" w:cs="Times New Roman"/>
                <w:sz w:val="20"/>
                <w:szCs w:val="20"/>
                <w:lang w:val="kk-KZ"/>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w:p>
        </w:tc>
        <w:tc>
          <w:tcPr>
            <w:tcW w:w="567" w:type="dxa"/>
          </w:tcPr>
          <w:p w:rsidR="00FF7867" w:rsidRPr="00D527B0" w:rsidRDefault="00FF7867" w:rsidP="00FF7867">
            <w:pPr>
              <w:rPr>
                <w:rFonts w:ascii="Times New Roman" w:hAnsi="Times New Roman" w:cs="Times New Roman"/>
                <w:sz w:val="20"/>
                <w:szCs w:val="20"/>
                <w:lang w:val="kk-KZ"/>
              </w:rPr>
            </w:pPr>
          </w:p>
        </w:tc>
        <w:tc>
          <w:tcPr>
            <w:tcW w:w="567" w:type="dxa"/>
          </w:tcPr>
          <w:p w:rsidR="00FF7867" w:rsidRPr="00D527B0" w:rsidRDefault="00FF7867" w:rsidP="00FF7867">
            <w:pPr>
              <w:spacing w:after="0" w:line="240" w:lineRule="auto"/>
              <w:rPr>
                <w:rFonts w:ascii="Times New Roman" w:hAnsi="Times New Roman" w:cs="Times New Roman"/>
                <w:sz w:val="20"/>
                <w:szCs w:val="20"/>
                <w:lang w:val="kk-KZ"/>
              </w:rPr>
            </w:pPr>
          </w:p>
        </w:tc>
        <w:tc>
          <w:tcPr>
            <w:tcW w:w="567" w:type="dxa"/>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FF7867" w:rsidRPr="00D527B0" w:rsidRDefault="00FF7867" w:rsidP="00FF7867">
            <w:pPr>
              <w:spacing w:after="0" w:line="240" w:lineRule="auto"/>
              <w:rPr>
                <w:rFonts w:ascii="Times New Roman" w:eastAsia="Times New Roman" w:hAnsi="Times New Roman" w:cs="Times New Roman"/>
                <w:sz w:val="20"/>
                <w:szCs w:val="20"/>
                <w:lang w:val="kk-KZ" w:eastAsia="de-DE"/>
              </w:rPr>
            </w:pPr>
          </w:p>
        </w:tc>
      </w:tr>
      <w:tr w:rsidR="00493E3F" w:rsidRPr="00D15A8A" w:rsidTr="00A207A9">
        <w:trPr>
          <w:trHeight w:val="149"/>
        </w:trPr>
        <w:tc>
          <w:tcPr>
            <w:tcW w:w="675" w:type="dxa"/>
          </w:tcPr>
          <w:p w:rsidR="00493E3F" w:rsidRPr="00A161D9" w:rsidRDefault="00493E3F" w:rsidP="00493E3F">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45</w:t>
            </w:r>
          </w:p>
        </w:tc>
        <w:tc>
          <w:tcPr>
            <w:tcW w:w="851" w:type="dxa"/>
            <w:vMerge/>
            <w:shd w:val="clear" w:color="auto" w:fill="auto"/>
          </w:tcPr>
          <w:p w:rsidR="00493E3F" w:rsidRPr="00A161D9" w:rsidRDefault="00493E3F" w:rsidP="00493E3F">
            <w:pPr>
              <w:spacing w:after="0" w:line="240" w:lineRule="auto"/>
              <w:rPr>
                <w:rFonts w:ascii="Times New Roman" w:hAnsi="Times New Roman" w:cs="Times New Roman"/>
                <w:sz w:val="20"/>
                <w:szCs w:val="20"/>
              </w:rPr>
            </w:pPr>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493E3F" w:rsidRPr="00A161D9" w:rsidRDefault="00493E3F" w:rsidP="00493E3F">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Resource-saving Technologies in Adaptive - landscape Agriculture</w:t>
            </w:r>
          </w:p>
        </w:tc>
        <w:tc>
          <w:tcPr>
            <w:tcW w:w="3615" w:type="dxa"/>
            <w:shd w:val="clear" w:color="auto" w:fill="auto"/>
          </w:tcPr>
          <w:p w:rsidR="00493E3F" w:rsidRPr="00A161D9" w:rsidRDefault="00493E3F" w:rsidP="00493E3F">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theoretical knowledge of increasing soil fertility through the implementation of various agro-reclamation measures to ensure a sustainable and high yield of agricultural crops, economically, ecologically and technologically efficient use of land.</w:t>
            </w:r>
          </w:p>
          <w:p w:rsidR="00493E3F" w:rsidRPr="00A161D9" w:rsidRDefault="00493E3F" w:rsidP="00493E3F">
            <w:pPr>
              <w:spacing w:after="0" w:line="240" w:lineRule="auto"/>
              <w:ind w:firstLine="11"/>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Under the conditions of a market economy, he studies the processes of restructuring the economic mechanism for adapting the precision farming system to agricultural landscapes, taking into account the resource-saving factor and organizing production on the principles of resource and energy conservation for the reproduction of soil fertility. Forms practical skills to increase production efficiency while reducing costs and minimizing environmental damage </w:t>
            </w:r>
            <w:r w:rsidRPr="00A161D9">
              <w:rPr>
                <w:rFonts w:ascii="Times New Roman" w:hAnsi="Times New Roman" w:cs="Times New Roman"/>
                <w:color w:val="FF0000"/>
                <w:sz w:val="20"/>
                <w:szCs w:val="20"/>
                <w:lang w:val="en-US"/>
              </w:rPr>
              <w:lastRenderedPageBreak/>
              <w:t>through the use of resource-saving technologies and precision farming.</w:t>
            </w:r>
          </w:p>
        </w:tc>
        <w:tc>
          <w:tcPr>
            <w:tcW w:w="707" w:type="dxa"/>
            <w:gridSpan w:val="2"/>
            <w:vMerge/>
            <w:shd w:val="clear" w:color="auto" w:fill="auto"/>
          </w:tcPr>
          <w:p w:rsidR="00493E3F" w:rsidRPr="00D15A8A" w:rsidRDefault="00493E3F" w:rsidP="00493E3F">
            <w:pPr>
              <w:spacing w:after="0" w:line="240" w:lineRule="auto"/>
              <w:rPr>
                <w:rFonts w:ascii="Times New Roman" w:hAnsi="Times New Roman" w:cs="Times New Roman"/>
                <w:sz w:val="20"/>
                <w:szCs w:val="20"/>
                <w:lang w:val="kk-KZ"/>
              </w:rPr>
            </w:pPr>
          </w:p>
        </w:tc>
        <w:tc>
          <w:tcPr>
            <w:tcW w:w="457" w:type="dxa"/>
            <w:gridSpan w:val="2"/>
            <w:shd w:val="clear" w:color="auto" w:fill="auto"/>
          </w:tcPr>
          <w:p w:rsidR="00493E3F" w:rsidRPr="00D527B0" w:rsidRDefault="00493E3F" w:rsidP="00493E3F">
            <w:pPr>
              <w:spacing w:after="0" w:line="240" w:lineRule="auto"/>
              <w:rPr>
                <w:rFonts w:ascii="Times New Roman" w:hAnsi="Times New Roman" w:cs="Times New Roman"/>
                <w:sz w:val="20"/>
                <w:szCs w:val="20"/>
                <w:lang w:val="kk-KZ"/>
              </w:rPr>
            </w:pPr>
          </w:p>
        </w:tc>
        <w:tc>
          <w:tcPr>
            <w:tcW w:w="539"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22"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470"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r>
      <w:tr w:rsidR="00493E3F" w:rsidRPr="00D15A8A" w:rsidTr="00A207A9">
        <w:trPr>
          <w:trHeight w:val="149"/>
        </w:trPr>
        <w:tc>
          <w:tcPr>
            <w:tcW w:w="675" w:type="dxa"/>
          </w:tcPr>
          <w:p w:rsidR="00493E3F" w:rsidRPr="00A161D9" w:rsidRDefault="00493E3F" w:rsidP="00493E3F">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46</w:t>
            </w:r>
          </w:p>
        </w:tc>
        <w:tc>
          <w:tcPr>
            <w:tcW w:w="851" w:type="dxa"/>
            <w:vMerge/>
            <w:shd w:val="clear" w:color="auto" w:fill="auto"/>
          </w:tcPr>
          <w:p w:rsidR="00493E3F" w:rsidRPr="00A161D9" w:rsidRDefault="00493E3F" w:rsidP="00493E3F">
            <w:pPr>
              <w:spacing w:after="0" w:line="240" w:lineRule="auto"/>
              <w:rPr>
                <w:rFonts w:ascii="Times New Roman" w:hAnsi="Times New Roman" w:cs="Times New Roman"/>
                <w:sz w:val="20"/>
                <w:szCs w:val="20"/>
              </w:rPr>
            </w:pPr>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493E3F" w:rsidRPr="00A161D9" w:rsidRDefault="00493E3F" w:rsidP="00493E3F">
            <w:pPr>
              <w:spacing w:after="0" w:line="240" w:lineRule="auto"/>
              <w:ind w:right="-108"/>
              <w:jc w:val="both"/>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 xml:space="preserve">Soil Fertility of the Republic of Kazakhstan     </w:t>
            </w:r>
          </w:p>
        </w:tc>
        <w:tc>
          <w:tcPr>
            <w:tcW w:w="3615" w:type="dxa"/>
            <w:shd w:val="clear" w:color="auto" w:fill="auto"/>
          </w:tcPr>
          <w:p w:rsidR="00493E3F" w:rsidRPr="00A161D9" w:rsidRDefault="00493E3F" w:rsidP="00493E3F">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studying students with methods  of making the best condition for plant nutrition with the help of fertilizers, to features their interaction with the soil and increase in its fertility</w:t>
            </w:r>
          </w:p>
          <w:p w:rsidR="00493E3F" w:rsidRPr="00A161D9" w:rsidRDefault="00493E3F" w:rsidP="00493E3F">
            <w:pPr>
              <w:spacing w:after="0" w:line="240" w:lineRule="auto"/>
              <w:ind w:firstLine="11"/>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essence of soil formation in the soils of Kazakhstan, the search for new scientific research, </w:t>
            </w:r>
            <w:proofErr w:type="spellStart"/>
            <w:r w:rsidRPr="00A161D9">
              <w:rPr>
                <w:rFonts w:ascii="Times New Roman" w:hAnsi="Times New Roman" w:cs="Times New Roman"/>
                <w:color w:val="FF0000"/>
                <w:sz w:val="20"/>
                <w:szCs w:val="20"/>
                <w:lang w:val="en-US"/>
              </w:rPr>
              <w:t>методов</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окультиривание</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почв</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принципы</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методологического</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подхода</w:t>
            </w:r>
            <w:proofErr w:type="spellEnd"/>
            <w:r w:rsidRPr="00A161D9">
              <w:rPr>
                <w:rFonts w:ascii="Times New Roman" w:hAnsi="Times New Roman" w:cs="Times New Roman"/>
                <w:color w:val="FF0000"/>
                <w:sz w:val="20"/>
                <w:szCs w:val="20"/>
                <w:lang w:val="en-US"/>
              </w:rPr>
              <w:t xml:space="preserve"> к </w:t>
            </w:r>
            <w:proofErr w:type="spellStart"/>
            <w:r w:rsidRPr="00A161D9">
              <w:rPr>
                <w:rFonts w:ascii="Times New Roman" w:hAnsi="Times New Roman" w:cs="Times New Roman"/>
                <w:color w:val="FF0000"/>
                <w:sz w:val="20"/>
                <w:szCs w:val="20"/>
                <w:lang w:val="en-US"/>
              </w:rPr>
              <w:t>моделированию</w:t>
            </w:r>
            <w:proofErr w:type="spellEnd"/>
            <w:r w:rsidRPr="00A161D9">
              <w:rPr>
                <w:rFonts w:ascii="Times New Roman" w:hAnsi="Times New Roman" w:cs="Times New Roman"/>
                <w:color w:val="FF0000"/>
                <w:sz w:val="20"/>
                <w:szCs w:val="20"/>
                <w:lang w:val="en-US"/>
              </w:rPr>
              <w:t xml:space="preserve"> и </w:t>
            </w:r>
            <w:proofErr w:type="spellStart"/>
            <w:r w:rsidRPr="00A161D9">
              <w:rPr>
                <w:rFonts w:ascii="Times New Roman" w:hAnsi="Times New Roman" w:cs="Times New Roman"/>
                <w:color w:val="FF0000"/>
                <w:sz w:val="20"/>
                <w:szCs w:val="20"/>
                <w:lang w:val="en-US"/>
              </w:rPr>
              <w:t>проектированию</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экосистем</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земельных</w:t>
            </w:r>
            <w:proofErr w:type="spellEnd"/>
            <w:r w:rsidRPr="00A161D9">
              <w:rPr>
                <w:rFonts w:ascii="Times New Roman" w:hAnsi="Times New Roman" w:cs="Times New Roman"/>
                <w:color w:val="FF0000"/>
                <w:sz w:val="20"/>
                <w:szCs w:val="20"/>
                <w:lang w:val="en-US"/>
              </w:rPr>
              <w:t xml:space="preserve"> </w:t>
            </w:r>
            <w:proofErr w:type="spellStart"/>
            <w:r w:rsidRPr="00A161D9">
              <w:rPr>
                <w:rFonts w:ascii="Times New Roman" w:hAnsi="Times New Roman" w:cs="Times New Roman"/>
                <w:color w:val="FF0000"/>
                <w:sz w:val="20"/>
                <w:szCs w:val="20"/>
                <w:lang w:val="en-US"/>
              </w:rPr>
              <w:t>угодий</w:t>
            </w:r>
            <w:proofErr w:type="spellEnd"/>
            <w:r w:rsidRPr="00A161D9">
              <w:rPr>
                <w:rFonts w:ascii="Times New Roman" w:hAnsi="Times New Roman" w:cs="Times New Roman"/>
                <w:color w:val="FF0000"/>
                <w:sz w:val="20"/>
                <w:szCs w:val="20"/>
                <w:lang w:val="en-US"/>
              </w:rPr>
              <w:t>, the role of the anthropogenic factor in soil pollution and degradation, strict linkage of intensification factors with the principles of conservation agriculture; widespread use of biological methods to increase soil fertility and rational use of all natural resources. Acquires professional skills in soil-ecological assessment and grading of soils.</w:t>
            </w:r>
          </w:p>
        </w:tc>
        <w:tc>
          <w:tcPr>
            <w:tcW w:w="707" w:type="dxa"/>
            <w:gridSpan w:val="2"/>
            <w:vMerge w:val="restart"/>
            <w:shd w:val="clear" w:color="auto" w:fill="auto"/>
          </w:tcPr>
          <w:p w:rsidR="00493E3F" w:rsidRPr="00400C15" w:rsidRDefault="00493E3F" w:rsidP="00493E3F">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57" w:type="dxa"/>
            <w:gridSpan w:val="2"/>
            <w:shd w:val="clear" w:color="auto" w:fill="auto"/>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39" w:type="dxa"/>
          </w:tcPr>
          <w:p w:rsidR="00493E3F" w:rsidRPr="00D527B0" w:rsidRDefault="00493E3F" w:rsidP="00493E3F">
            <w:pPr>
              <w:rPr>
                <w:sz w:val="20"/>
                <w:szCs w:val="20"/>
              </w:rPr>
            </w:pPr>
          </w:p>
        </w:tc>
        <w:tc>
          <w:tcPr>
            <w:tcW w:w="453" w:type="dxa"/>
            <w:gridSpan w:val="2"/>
          </w:tcPr>
          <w:p w:rsidR="00493E3F" w:rsidRPr="00D527B0" w:rsidRDefault="00493E3F" w:rsidP="00493E3F">
            <w:pPr>
              <w:rPr>
                <w:sz w:val="20"/>
                <w:szCs w:val="20"/>
              </w:rPr>
            </w:pPr>
            <w:proofErr w:type="spellStart"/>
            <w:r w:rsidRPr="00D527B0">
              <w:rPr>
                <w:rFonts w:ascii="Times New Roman" w:hAnsi="Times New Roman" w:cs="Times New Roman"/>
                <w:sz w:val="20"/>
                <w:szCs w:val="20"/>
              </w:rPr>
              <w:t>√</w:t>
            </w:r>
            <w:proofErr w:type="spellEnd"/>
          </w:p>
        </w:tc>
        <w:tc>
          <w:tcPr>
            <w:tcW w:w="567" w:type="dxa"/>
          </w:tcPr>
          <w:p w:rsidR="00493E3F" w:rsidRPr="00D527B0" w:rsidRDefault="00493E3F" w:rsidP="00493E3F">
            <w:pPr>
              <w:rPr>
                <w:sz w:val="20"/>
                <w:szCs w:val="20"/>
              </w:rPr>
            </w:pPr>
          </w:p>
        </w:tc>
        <w:tc>
          <w:tcPr>
            <w:tcW w:w="522" w:type="dxa"/>
          </w:tcPr>
          <w:p w:rsidR="00493E3F" w:rsidRPr="00D527B0" w:rsidRDefault="00493E3F" w:rsidP="00493E3F">
            <w:pPr>
              <w:rPr>
                <w:sz w:val="20"/>
                <w:szCs w:val="20"/>
              </w:rPr>
            </w:pPr>
          </w:p>
        </w:tc>
        <w:tc>
          <w:tcPr>
            <w:tcW w:w="470" w:type="dxa"/>
          </w:tcPr>
          <w:p w:rsidR="00493E3F" w:rsidRPr="00D527B0" w:rsidRDefault="00493E3F" w:rsidP="00493E3F">
            <w:pPr>
              <w:rPr>
                <w:sz w:val="20"/>
                <w:szCs w:val="20"/>
              </w:rPr>
            </w:pPr>
            <w:proofErr w:type="spellStart"/>
            <w:r w:rsidRPr="00D527B0">
              <w:rPr>
                <w:rFonts w:ascii="Times New Roman" w:hAnsi="Times New Roman" w:cs="Times New Roman"/>
                <w:sz w:val="20"/>
                <w:szCs w:val="20"/>
              </w:rPr>
              <w:t>√</w:t>
            </w:r>
            <w:proofErr w:type="spellEnd"/>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shd w:val="clear" w:color="auto" w:fill="auto"/>
          </w:tcPr>
          <w:p w:rsidR="00493E3F" w:rsidRPr="00D527B0" w:rsidRDefault="00493E3F" w:rsidP="00493E3F">
            <w:pPr>
              <w:spacing w:after="0" w:line="240" w:lineRule="auto"/>
              <w:rPr>
                <w:rFonts w:ascii="Times New Roman" w:hAnsi="Times New Roman" w:cs="Times New Roman"/>
                <w:sz w:val="20"/>
                <w:szCs w:val="20"/>
                <w:lang w:val="kk-KZ"/>
              </w:rPr>
            </w:pPr>
          </w:p>
        </w:tc>
      </w:tr>
      <w:tr w:rsidR="00493E3F" w:rsidRPr="00D15A8A" w:rsidTr="00A207A9">
        <w:trPr>
          <w:trHeight w:val="149"/>
        </w:trPr>
        <w:tc>
          <w:tcPr>
            <w:tcW w:w="675" w:type="dxa"/>
          </w:tcPr>
          <w:p w:rsidR="00493E3F" w:rsidRPr="00A161D9" w:rsidRDefault="00493E3F" w:rsidP="00493E3F">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47</w:t>
            </w:r>
          </w:p>
        </w:tc>
        <w:tc>
          <w:tcPr>
            <w:tcW w:w="851" w:type="dxa"/>
            <w:vMerge/>
            <w:shd w:val="clear" w:color="auto" w:fill="auto"/>
          </w:tcPr>
          <w:p w:rsidR="00493E3F" w:rsidRPr="00A161D9" w:rsidRDefault="00493E3F" w:rsidP="00493E3F">
            <w:pPr>
              <w:spacing w:after="0" w:line="240" w:lineRule="auto"/>
              <w:rPr>
                <w:rFonts w:ascii="Times New Roman" w:hAnsi="Times New Roman" w:cs="Times New Roman"/>
                <w:sz w:val="20"/>
                <w:szCs w:val="20"/>
              </w:rPr>
            </w:pPr>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493E3F" w:rsidRPr="00A161D9" w:rsidRDefault="00493E3F" w:rsidP="00493E3F">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493E3F" w:rsidRPr="00A161D9" w:rsidRDefault="00493E3F" w:rsidP="00493E3F">
            <w:pPr>
              <w:spacing w:after="0" w:line="240" w:lineRule="auto"/>
              <w:ind w:right="-108"/>
              <w:jc w:val="both"/>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Reclamation Soil science</w:t>
            </w:r>
          </w:p>
        </w:tc>
        <w:tc>
          <w:tcPr>
            <w:tcW w:w="3615" w:type="dxa"/>
            <w:shd w:val="clear" w:color="auto" w:fill="auto"/>
          </w:tcPr>
          <w:p w:rsidR="00493E3F" w:rsidRPr="00A161D9" w:rsidRDefault="00493E3F" w:rsidP="00493E3F">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studying students with methods  of making the best condition for plant nutrition with the help of fertilizers, to features their interaction with the soil and increase in its fertility</w:t>
            </w:r>
          </w:p>
          <w:p w:rsidR="00493E3F" w:rsidRPr="00A161D9" w:rsidRDefault="00493E3F" w:rsidP="00493E3F">
            <w:pPr>
              <w:spacing w:after="0" w:line="240" w:lineRule="auto"/>
              <w:ind w:firstLine="11"/>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processes of changing the composition and properties of soils, in need of various types of melioration, followed by justification of the feasibility of their implementation, predicting changes and identifying the causes of low soil fertility, and also determines ways to solve problems optimal, effective techniques, methods of soil reclamation and is one of the theoretical foundations of agricultural reclamation. Masters the skills and methods of influence of land reclamation measures on the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xml:space="preserve">, agrochemical, </w:t>
            </w:r>
            <w:proofErr w:type="gramStart"/>
            <w:r w:rsidRPr="00A161D9">
              <w:rPr>
                <w:rFonts w:ascii="Times New Roman" w:hAnsi="Times New Roman" w:cs="Times New Roman"/>
                <w:color w:val="FF0000"/>
                <w:sz w:val="20"/>
                <w:szCs w:val="20"/>
                <w:lang w:val="en-US"/>
              </w:rPr>
              <w:t>biological</w:t>
            </w:r>
            <w:proofErr w:type="gramEnd"/>
            <w:r w:rsidRPr="00A161D9">
              <w:rPr>
                <w:rFonts w:ascii="Times New Roman" w:hAnsi="Times New Roman" w:cs="Times New Roman"/>
                <w:color w:val="FF0000"/>
                <w:sz w:val="20"/>
                <w:szCs w:val="20"/>
                <w:lang w:val="en-US"/>
              </w:rPr>
              <w:t xml:space="preserve"> properties of the soil; develop reclamation and </w:t>
            </w:r>
            <w:r w:rsidRPr="00A161D9">
              <w:rPr>
                <w:rFonts w:ascii="Times New Roman" w:hAnsi="Times New Roman" w:cs="Times New Roman"/>
                <w:color w:val="FF0000"/>
                <w:sz w:val="20"/>
                <w:szCs w:val="20"/>
                <w:lang w:val="en-US"/>
              </w:rPr>
              <w:lastRenderedPageBreak/>
              <w:t xml:space="preserve">technological aspects in crop rotation, taking into account environmental requirements in agriculture. </w:t>
            </w:r>
            <w:proofErr w:type="gramStart"/>
            <w:r w:rsidRPr="00A161D9">
              <w:rPr>
                <w:rFonts w:ascii="Times New Roman" w:hAnsi="Times New Roman" w:cs="Times New Roman"/>
                <w:color w:val="FF0000"/>
                <w:sz w:val="20"/>
                <w:szCs w:val="20"/>
                <w:lang w:val="en-US"/>
              </w:rPr>
              <w:t>on</w:t>
            </w:r>
            <w:proofErr w:type="gramEnd"/>
            <w:r w:rsidRPr="00A161D9">
              <w:rPr>
                <w:rFonts w:ascii="Times New Roman" w:hAnsi="Times New Roman" w:cs="Times New Roman"/>
                <w:color w:val="FF0000"/>
                <w:sz w:val="20"/>
                <w:szCs w:val="20"/>
                <w:lang w:val="en-US"/>
              </w:rPr>
              <w:t xml:space="preserve"> the effective use of irrigation in the needs of agricultural crops and indicates the ways of radical improvement, transformation of reclaimed soils.</w:t>
            </w:r>
          </w:p>
        </w:tc>
        <w:tc>
          <w:tcPr>
            <w:tcW w:w="707" w:type="dxa"/>
            <w:gridSpan w:val="2"/>
            <w:vMerge/>
            <w:shd w:val="clear" w:color="auto" w:fill="auto"/>
          </w:tcPr>
          <w:p w:rsidR="00493E3F" w:rsidRPr="00D15A8A" w:rsidRDefault="00493E3F" w:rsidP="00493E3F">
            <w:pPr>
              <w:spacing w:after="0" w:line="240" w:lineRule="auto"/>
              <w:rPr>
                <w:rFonts w:ascii="Times New Roman" w:hAnsi="Times New Roman" w:cs="Times New Roman"/>
                <w:sz w:val="20"/>
                <w:szCs w:val="20"/>
                <w:lang w:val="kk-KZ"/>
              </w:rPr>
            </w:pPr>
          </w:p>
        </w:tc>
        <w:tc>
          <w:tcPr>
            <w:tcW w:w="457" w:type="dxa"/>
            <w:gridSpan w:val="2"/>
            <w:shd w:val="clear" w:color="auto" w:fill="auto"/>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39" w:type="dxa"/>
          </w:tcPr>
          <w:p w:rsidR="00493E3F" w:rsidRPr="00E04CE0" w:rsidRDefault="00493E3F" w:rsidP="00493E3F">
            <w:pPr>
              <w:rPr>
                <w:sz w:val="20"/>
                <w:szCs w:val="20"/>
                <w:lang w:val="en-US"/>
              </w:rPr>
            </w:pPr>
          </w:p>
        </w:tc>
        <w:tc>
          <w:tcPr>
            <w:tcW w:w="453" w:type="dxa"/>
            <w:gridSpan w:val="2"/>
          </w:tcPr>
          <w:p w:rsidR="00493E3F" w:rsidRPr="00D527B0" w:rsidRDefault="00493E3F" w:rsidP="00493E3F">
            <w:pPr>
              <w:rPr>
                <w:sz w:val="20"/>
                <w:szCs w:val="20"/>
              </w:rPr>
            </w:pPr>
            <w:proofErr w:type="spellStart"/>
            <w:r w:rsidRPr="00D527B0">
              <w:rPr>
                <w:rFonts w:ascii="Times New Roman" w:hAnsi="Times New Roman" w:cs="Times New Roman"/>
                <w:sz w:val="20"/>
                <w:szCs w:val="20"/>
              </w:rPr>
              <w:t>√</w:t>
            </w:r>
            <w:proofErr w:type="spellEnd"/>
          </w:p>
        </w:tc>
        <w:tc>
          <w:tcPr>
            <w:tcW w:w="567" w:type="dxa"/>
          </w:tcPr>
          <w:p w:rsidR="00493E3F" w:rsidRPr="00D527B0" w:rsidRDefault="00493E3F" w:rsidP="00493E3F">
            <w:pPr>
              <w:rPr>
                <w:sz w:val="20"/>
                <w:szCs w:val="20"/>
              </w:rPr>
            </w:pPr>
          </w:p>
        </w:tc>
        <w:tc>
          <w:tcPr>
            <w:tcW w:w="522" w:type="dxa"/>
          </w:tcPr>
          <w:p w:rsidR="00493E3F" w:rsidRPr="00D527B0" w:rsidRDefault="00493E3F" w:rsidP="00493E3F">
            <w:pPr>
              <w:rPr>
                <w:sz w:val="20"/>
                <w:szCs w:val="20"/>
              </w:rPr>
            </w:pPr>
          </w:p>
        </w:tc>
        <w:tc>
          <w:tcPr>
            <w:tcW w:w="470" w:type="dxa"/>
          </w:tcPr>
          <w:p w:rsidR="00493E3F" w:rsidRPr="00D527B0" w:rsidRDefault="00493E3F" w:rsidP="00493E3F">
            <w:pPr>
              <w:rPr>
                <w:sz w:val="20"/>
                <w:szCs w:val="20"/>
              </w:rPr>
            </w:pPr>
            <w:proofErr w:type="spellStart"/>
            <w:r w:rsidRPr="00D527B0">
              <w:rPr>
                <w:rFonts w:ascii="Times New Roman" w:hAnsi="Times New Roman" w:cs="Times New Roman"/>
                <w:sz w:val="20"/>
                <w:szCs w:val="20"/>
              </w:rPr>
              <w:t>√</w:t>
            </w:r>
            <w:proofErr w:type="spellEnd"/>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eastAsia="Times New Roman" w:hAnsi="Times New Roman" w:cs="Times New Roman"/>
                <w:sz w:val="20"/>
                <w:szCs w:val="20"/>
                <w:lang w:val="kk-KZ" w:eastAsia="de-DE"/>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tcPr>
          <w:p w:rsidR="00493E3F" w:rsidRPr="00D527B0" w:rsidRDefault="00493E3F" w:rsidP="00493E3F">
            <w:pPr>
              <w:spacing w:after="0" w:line="240" w:lineRule="auto"/>
              <w:rPr>
                <w:rFonts w:ascii="Times New Roman" w:hAnsi="Times New Roman" w:cs="Times New Roman"/>
                <w:sz w:val="20"/>
                <w:szCs w:val="20"/>
                <w:lang w:val="kk-KZ"/>
              </w:rPr>
            </w:pPr>
          </w:p>
        </w:tc>
        <w:tc>
          <w:tcPr>
            <w:tcW w:w="567" w:type="dxa"/>
            <w:shd w:val="clear" w:color="auto" w:fill="auto"/>
          </w:tcPr>
          <w:p w:rsidR="00493E3F" w:rsidRPr="00D527B0" w:rsidRDefault="00493E3F" w:rsidP="00493E3F">
            <w:pPr>
              <w:spacing w:after="0" w:line="240" w:lineRule="auto"/>
              <w:rPr>
                <w:rFonts w:ascii="Times New Roman" w:hAnsi="Times New Roman" w:cs="Times New Roman"/>
                <w:sz w:val="20"/>
                <w:szCs w:val="20"/>
                <w:lang w:val="kk-KZ"/>
              </w:rPr>
            </w:pPr>
          </w:p>
        </w:tc>
      </w:tr>
      <w:tr w:rsidR="005B2FBC" w:rsidRPr="00D15A8A" w:rsidTr="00A207A9">
        <w:trPr>
          <w:trHeight w:val="149"/>
        </w:trPr>
        <w:tc>
          <w:tcPr>
            <w:tcW w:w="675" w:type="dxa"/>
          </w:tcPr>
          <w:p w:rsidR="005B2FBC" w:rsidRPr="00A161D9" w:rsidRDefault="005B2FBC" w:rsidP="005B2FBC">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48</w:t>
            </w:r>
          </w:p>
        </w:tc>
        <w:tc>
          <w:tcPr>
            <w:tcW w:w="851" w:type="dxa"/>
            <w:vMerge/>
            <w:shd w:val="clear" w:color="auto" w:fill="auto"/>
          </w:tcPr>
          <w:p w:rsidR="005B2FBC" w:rsidRPr="00A161D9" w:rsidRDefault="005B2FBC" w:rsidP="005B2FBC">
            <w:pPr>
              <w:spacing w:after="0" w:line="240" w:lineRule="auto"/>
              <w:rPr>
                <w:rFonts w:ascii="Times New Roman" w:hAnsi="Times New Roman" w:cs="Times New Roman"/>
                <w:sz w:val="20"/>
                <w:szCs w:val="20"/>
              </w:rPr>
            </w:pPr>
          </w:p>
        </w:tc>
        <w:tc>
          <w:tcPr>
            <w:tcW w:w="567" w:type="dxa"/>
            <w:shd w:val="clear" w:color="auto" w:fill="auto"/>
          </w:tcPr>
          <w:p w:rsidR="005B2FBC" w:rsidRPr="00A161D9" w:rsidRDefault="005B2FBC" w:rsidP="005B2FBC">
            <w:pPr>
              <w:spacing w:after="0" w:line="240" w:lineRule="auto"/>
              <w:rPr>
                <w:rFonts w:ascii="Times New Roman" w:hAnsi="Times New Roman" w:cs="Times New Roman"/>
                <w:sz w:val="20"/>
                <w:szCs w:val="20"/>
                <w:lang w:val="en-US"/>
              </w:rPr>
            </w:pPr>
          </w:p>
        </w:tc>
        <w:tc>
          <w:tcPr>
            <w:tcW w:w="567" w:type="dxa"/>
            <w:shd w:val="clear" w:color="auto" w:fill="auto"/>
          </w:tcPr>
          <w:p w:rsidR="005B2FBC" w:rsidRPr="00A161D9" w:rsidRDefault="005B2FBC" w:rsidP="005B2FBC">
            <w:pPr>
              <w:spacing w:after="0" w:line="240" w:lineRule="auto"/>
              <w:rPr>
                <w:rFonts w:ascii="Times New Roman" w:hAnsi="Times New Roman" w:cs="Times New Roman"/>
                <w:sz w:val="20"/>
                <w:szCs w:val="20"/>
                <w:lang w:val="en-US"/>
              </w:rPr>
            </w:pPr>
          </w:p>
        </w:tc>
        <w:tc>
          <w:tcPr>
            <w:tcW w:w="2025" w:type="dxa"/>
            <w:shd w:val="clear" w:color="000000" w:fill="FFFFFF"/>
          </w:tcPr>
          <w:p w:rsidR="005B2FBC" w:rsidRPr="00A161D9" w:rsidRDefault="005B2FBC" w:rsidP="005B2FBC">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Industrial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practice</w:t>
            </w:r>
            <w:proofErr w:type="spellEnd"/>
            <w:r w:rsidRPr="00A161D9">
              <w:rPr>
                <w:rFonts w:ascii="Times New Roman" w:hAnsi="Times New Roman" w:cs="Times New Roman"/>
                <w:sz w:val="20"/>
                <w:szCs w:val="20"/>
              </w:rPr>
              <w:t xml:space="preserve"> І</w:t>
            </w:r>
          </w:p>
        </w:tc>
        <w:tc>
          <w:tcPr>
            <w:tcW w:w="3615" w:type="dxa"/>
            <w:shd w:val="clear" w:color="auto" w:fill="auto"/>
          </w:tcPr>
          <w:p w:rsidR="005B2FBC" w:rsidRPr="00A161D9" w:rsidRDefault="005B2FBC" w:rsidP="005B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Generalization and deepening of theoretical knowledge in the field of crop production and agriculture based on the study of the work of organizations.</w:t>
            </w:r>
          </w:p>
          <w:p w:rsidR="005B2FBC" w:rsidRPr="00A161D9" w:rsidRDefault="005B2FBC" w:rsidP="005B2FBC">
            <w:pPr>
              <w:spacing w:after="0" w:line="240" w:lineRule="auto"/>
              <w:ind w:firstLine="11"/>
              <w:jc w:val="both"/>
              <w:rPr>
                <w:rFonts w:ascii="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Collection of information about the activities of an educational institution and the professional activities of an agronomist. Analysis of normative documents that determine the content of education under the updated program. Instilling the skills of mastering the practical foundations of the future profession. Development of skills for collecting and accumulating empirical material. Development of skills for structuring, systematizing knowledge and presenting it in various ways. </w:t>
            </w:r>
            <w:proofErr w:type="spellStart"/>
            <w:r w:rsidRPr="00A161D9">
              <w:rPr>
                <w:rFonts w:ascii="Times New Roman" w:eastAsia="Times New Roman" w:hAnsi="Times New Roman" w:cs="Times New Roman"/>
                <w:color w:val="FF0000"/>
                <w:sz w:val="20"/>
                <w:szCs w:val="20"/>
              </w:rPr>
              <w:t>Development</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of</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public</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speech</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skills</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presentation</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of</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reporting</w:t>
            </w:r>
            <w:proofErr w:type="spellEnd"/>
            <w:r w:rsidRPr="00A161D9">
              <w:rPr>
                <w:rFonts w:ascii="Times New Roman" w:eastAsia="Times New Roman" w:hAnsi="Times New Roman" w:cs="Times New Roman"/>
                <w:color w:val="FF0000"/>
                <w:sz w:val="20"/>
                <w:szCs w:val="20"/>
              </w:rPr>
              <w:t xml:space="preserve"> </w:t>
            </w:r>
            <w:proofErr w:type="spellStart"/>
            <w:r w:rsidRPr="00A161D9">
              <w:rPr>
                <w:rFonts w:ascii="Times New Roman" w:eastAsia="Times New Roman" w:hAnsi="Times New Roman" w:cs="Times New Roman"/>
                <w:color w:val="FF0000"/>
                <w:sz w:val="20"/>
                <w:szCs w:val="20"/>
              </w:rPr>
              <w:t>documentation</w:t>
            </w:r>
            <w:proofErr w:type="spellEnd"/>
            <w:r w:rsidRPr="00A161D9">
              <w:rPr>
                <w:rFonts w:ascii="Times New Roman" w:eastAsia="Times New Roman" w:hAnsi="Times New Roman" w:cs="Times New Roman"/>
                <w:color w:val="FF0000"/>
                <w:sz w:val="20"/>
                <w:szCs w:val="20"/>
              </w:rPr>
              <w:t>.</w:t>
            </w:r>
          </w:p>
        </w:tc>
        <w:tc>
          <w:tcPr>
            <w:tcW w:w="707" w:type="dxa"/>
            <w:gridSpan w:val="2"/>
            <w:shd w:val="clear" w:color="auto" w:fill="auto"/>
          </w:tcPr>
          <w:p w:rsidR="005B2FBC" w:rsidRPr="00D15A8A" w:rsidRDefault="005B2FBC" w:rsidP="005B2FBC">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5</w:t>
            </w:r>
          </w:p>
        </w:tc>
        <w:tc>
          <w:tcPr>
            <w:tcW w:w="457" w:type="dxa"/>
            <w:gridSpan w:val="2"/>
            <w:shd w:val="clear" w:color="auto" w:fill="auto"/>
          </w:tcPr>
          <w:p w:rsidR="005B2FBC" w:rsidRPr="00D527B0" w:rsidRDefault="005B2FBC" w:rsidP="005B2FBC">
            <w:pPr>
              <w:spacing w:after="0" w:line="240" w:lineRule="auto"/>
              <w:rPr>
                <w:rFonts w:ascii="Times New Roman" w:hAnsi="Times New Roman" w:cs="Times New Roman"/>
                <w:sz w:val="20"/>
                <w:szCs w:val="20"/>
              </w:rPr>
            </w:pPr>
          </w:p>
        </w:tc>
        <w:tc>
          <w:tcPr>
            <w:tcW w:w="539"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453" w:type="dxa"/>
            <w:gridSpan w:val="2"/>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tcPr>
          <w:p w:rsidR="005B2FBC" w:rsidRPr="00D527B0" w:rsidRDefault="005B2FBC" w:rsidP="005B2FBC">
            <w:pPr>
              <w:spacing w:after="0" w:line="240" w:lineRule="auto"/>
              <w:rPr>
                <w:rFonts w:ascii="Times New Roman" w:hAnsi="Times New Roman" w:cs="Times New Roman"/>
                <w:sz w:val="20"/>
                <w:szCs w:val="20"/>
              </w:rPr>
            </w:pPr>
          </w:p>
        </w:tc>
        <w:tc>
          <w:tcPr>
            <w:tcW w:w="522" w:type="dxa"/>
          </w:tcPr>
          <w:p w:rsidR="005B2FBC" w:rsidRPr="00D527B0" w:rsidRDefault="005B2FBC" w:rsidP="005B2FBC">
            <w:pPr>
              <w:spacing w:after="0" w:line="240" w:lineRule="auto"/>
              <w:rPr>
                <w:rFonts w:ascii="Times New Roman" w:hAnsi="Times New Roman" w:cs="Times New Roman"/>
                <w:sz w:val="20"/>
                <w:szCs w:val="20"/>
                <w:lang w:val="kk-KZ"/>
              </w:rPr>
            </w:pPr>
          </w:p>
        </w:tc>
        <w:tc>
          <w:tcPr>
            <w:tcW w:w="470"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roofErr w:type="spellStart"/>
            <w:r w:rsidRPr="00D527B0">
              <w:rPr>
                <w:rFonts w:ascii="Times New Roman" w:hAnsi="Times New Roman" w:cs="Times New Roman"/>
                <w:sz w:val="20"/>
                <w:szCs w:val="20"/>
              </w:rPr>
              <w:t>√</w:t>
            </w:r>
            <w:proofErr w:type="spellEnd"/>
          </w:p>
        </w:tc>
        <w:tc>
          <w:tcPr>
            <w:tcW w:w="567"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roofErr w:type="spellStart"/>
            <w:r w:rsidRPr="00D527B0">
              <w:rPr>
                <w:rFonts w:ascii="Times New Roman" w:hAnsi="Times New Roman" w:cs="Times New Roman"/>
                <w:sz w:val="20"/>
                <w:szCs w:val="20"/>
              </w:rPr>
              <w:t>√</w:t>
            </w:r>
            <w:proofErr w:type="spellEnd"/>
          </w:p>
        </w:tc>
        <w:tc>
          <w:tcPr>
            <w:tcW w:w="567" w:type="dxa"/>
            <w:shd w:val="clear" w:color="auto" w:fill="auto"/>
          </w:tcPr>
          <w:p w:rsidR="005B2FBC" w:rsidRPr="00D527B0" w:rsidRDefault="005B2FBC" w:rsidP="005B2FBC">
            <w:pPr>
              <w:spacing w:after="0" w:line="240" w:lineRule="auto"/>
              <w:rPr>
                <w:rFonts w:ascii="Times New Roman" w:eastAsia="Times New Roman" w:hAnsi="Times New Roman" w:cs="Times New Roman"/>
                <w:sz w:val="20"/>
                <w:szCs w:val="20"/>
                <w:lang w:eastAsia="de-DE"/>
              </w:rPr>
            </w:pPr>
          </w:p>
        </w:tc>
      </w:tr>
      <w:tr w:rsidR="00DA6540" w:rsidRPr="00D15A8A" w:rsidTr="00A207A9">
        <w:trPr>
          <w:trHeight w:val="149"/>
        </w:trPr>
        <w:tc>
          <w:tcPr>
            <w:tcW w:w="675" w:type="dxa"/>
          </w:tcPr>
          <w:p w:rsidR="00DA6540" w:rsidRPr="00A161D9" w:rsidRDefault="00DA6540" w:rsidP="00DA654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49</w:t>
            </w:r>
          </w:p>
        </w:tc>
        <w:tc>
          <w:tcPr>
            <w:tcW w:w="851" w:type="dxa"/>
            <w:vMerge w:val="restart"/>
            <w:shd w:val="clear" w:color="auto" w:fill="auto"/>
          </w:tcPr>
          <w:p w:rsidR="00DA6540" w:rsidRPr="00A161D9" w:rsidRDefault="00DA6540" w:rsidP="00DA6540">
            <w:pPr>
              <w:spacing w:after="0" w:line="240" w:lineRule="auto"/>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Module</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of</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Dual</w:t>
            </w:r>
            <w:proofErr w:type="spellEnd"/>
            <w:r w:rsidRPr="00A161D9">
              <w:rPr>
                <w:rFonts w:ascii="Times New Roman" w:hAnsi="Times New Roman" w:cs="Times New Roman"/>
                <w:color w:val="FF0000"/>
                <w:sz w:val="20"/>
                <w:szCs w:val="20"/>
              </w:rPr>
              <w:t xml:space="preserve"> </w:t>
            </w:r>
            <w:proofErr w:type="spellStart"/>
            <w:proofErr w:type="gramStart"/>
            <w:r w:rsidRPr="00A161D9">
              <w:rPr>
                <w:rFonts w:ascii="Times New Roman" w:hAnsi="Times New Roman" w:cs="Times New Roman"/>
                <w:color w:val="FF0000"/>
                <w:sz w:val="20"/>
                <w:szCs w:val="20"/>
              </w:rPr>
              <w:t>Е</w:t>
            </w:r>
            <w:proofErr w:type="gramEnd"/>
            <w:r w:rsidRPr="00A161D9">
              <w:rPr>
                <w:rFonts w:ascii="Times New Roman" w:hAnsi="Times New Roman" w:cs="Times New Roman"/>
                <w:color w:val="FF0000"/>
                <w:sz w:val="20"/>
                <w:szCs w:val="20"/>
              </w:rPr>
              <w:t>ducation</w:t>
            </w:r>
            <w:proofErr w:type="spellEnd"/>
            <w:r w:rsidRPr="00A161D9">
              <w:rPr>
                <w:rFonts w:ascii="Times New Roman" w:hAnsi="Times New Roman" w:cs="Times New Roman"/>
                <w:color w:val="FF0000"/>
                <w:sz w:val="20"/>
                <w:szCs w:val="20"/>
              </w:rPr>
              <w:t xml:space="preserve"> </w:t>
            </w: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p w:rsidR="00DA6540" w:rsidRPr="00A161D9" w:rsidRDefault="00DA6540" w:rsidP="00DA6540">
            <w:pPr>
              <w:spacing w:after="0" w:line="240" w:lineRule="auto"/>
              <w:rPr>
                <w:rFonts w:ascii="Times New Roman" w:hAnsi="Times New Roman" w:cs="Times New Roman"/>
                <w:sz w:val="20"/>
                <w:szCs w:val="20"/>
                <w:lang w:val="kk-KZ"/>
              </w:rPr>
            </w:pPr>
          </w:p>
        </w:tc>
        <w:tc>
          <w:tcPr>
            <w:tcW w:w="567" w:type="dxa"/>
            <w:shd w:val="clear" w:color="auto" w:fill="auto"/>
          </w:tcPr>
          <w:p w:rsidR="00DA6540" w:rsidRPr="00A161D9" w:rsidRDefault="00DA6540" w:rsidP="00DA6540">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lastRenderedPageBreak/>
              <w:t>Ch.D</w:t>
            </w:r>
            <w:proofErr w:type="spellEnd"/>
          </w:p>
        </w:tc>
        <w:tc>
          <w:tcPr>
            <w:tcW w:w="567" w:type="dxa"/>
            <w:shd w:val="clear" w:color="auto" w:fill="auto"/>
          </w:tcPr>
          <w:p w:rsidR="00DA6540" w:rsidRPr="00A161D9" w:rsidRDefault="00DA6540" w:rsidP="00DA654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DA6540" w:rsidRPr="00A161D9" w:rsidRDefault="00DA6540" w:rsidP="00DA6540">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Fruit</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and</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Vegetable</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growing</w:t>
            </w:r>
            <w:proofErr w:type="spellEnd"/>
            <w:r w:rsidRPr="00A161D9">
              <w:rPr>
                <w:rFonts w:ascii="Times New Roman" w:hAnsi="Times New Roman" w:cs="Times New Roman"/>
                <w:color w:val="FF0000"/>
                <w:sz w:val="20"/>
                <w:szCs w:val="20"/>
              </w:rPr>
              <w:t xml:space="preserve"> </w:t>
            </w:r>
          </w:p>
        </w:tc>
        <w:tc>
          <w:tcPr>
            <w:tcW w:w="3615" w:type="dxa"/>
            <w:shd w:val="clear" w:color="auto" w:fill="auto"/>
          </w:tcPr>
          <w:p w:rsidR="00DA6540" w:rsidRPr="00A161D9" w:rsidRDefault="00DA6540" w:rsidP="00DA6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Forms students' skills in growing fruits and vegetables.</w:t>
            </w:r>
          </w:p>
          <w:p w:rsidR="00DA6540" w:rsidRPr="00A161D9" w:rsidRDefault="00DA6540" w:rsidP="00DA6540">
            <w:pPr>
              <w:spacing w:after="0" w:line="240" w:lineRule="auto"/>
              <w:ind w:firstLine="11"/>
              <w:jc w:val="both"/>
              <w:rPr>
                <w:rFonts w:ascii="Times New Roman" w:hAnsi="Times New Roman" w:cs="Times New Roman"/>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Forms students' concepts of fruit and vegetable growing as a science that studies the biology of fruit and berry plants, their place and role in the ecological system, regular connections with environmental factors and, on this basis, the theoretical foundations being developed necessary to determine the prospects for the development of the industry and create differentiated technology for growing highly productive plantations; and vegetable crops and their cultivation.</w:t>
            </w:r>
          </w:p>
        </w:tc>
        <w:tc>
          <w:tcPr>
            <w:tcW w:w="707" w:type="dxa"/>
            <w:gridSpan w:val="2"/>
            <w:vMerge w:val="restart"/>
            <w:shd w:val="clear" w:color="auto" w:fill="auto"/>
          </w:tcPr>
          <w:p w:rsidR="00DA6540" w:rsidRPr="00D15A8A" w:rsidRDefault="00DA6540" w:rsidP="00DA6540">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DA6540" w:rsidRPr="00D527B0" w:rsidRDefault="00DA6540" w:rsidP="00DA6540">
            <w:pPr>
              <w:spacing w:after="0" w:line="240" w:lineRule="auto"/>
              <w:rPr>
                <w:rFonts w:ascii="Times New Roman" w:hAnsi="Times New Roman" w:cs="Times New Roman"/>
                <w:sz w:val="20"/>
                <w:szCs w:val="20"/>
              </w:rPr>
            </w:pPr>
          </w:p>
        </w:tc>
        <w:tc>
          <w:tcPr>
            <w:tcW w:w="539"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453" w:type="dxa"/>
            <w:gridSpan w:val="2"/>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567" w:type="dxa"/>
          </w:tcPr>
          <w:p w:rsidR="00DA6540" w:rsidRPr="00D527B0" w:rsidRDefault="00DA6540" w:rsidP="00DA6540">
            <w:pPr>
              <w:spacing w:after="0" w:line="240" w:lineRule="auto"/>
              <w:rPr>
                <w:rFonts w:ascii="Times New Roman" w:hAnsi="Times New Roman" w:cs="Times New Roman"/>
                <w:sz w:val="20"/>
                <w:szCs w:val="20"/>
              </w:rPr>
            </w:pPr>
          </w:p>
        </w:tc>
        <w:tc>
          <w:tcPr>
            <w:tcW w:w="522"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470"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567"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567"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567"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567" w:type="dxa"/>
          </w:tcPr>
          <w:p w:rsidR="00DA6540" w:rsidRPr="00D527B0" w:rsidRDefault="00DA6540" w:rsidP="00DA6540">
            <w:pPr>
              <w:spacing w:after="0" w:line="240" w:lineRule="auto"/>
              <w:rPr>
                <w:rFonts w:ascii="Times New Roman" w:hAnsi="Times New Roman" w:cs="Times New Roman"/>
                <w:sz w:val="20"/>
                <w:szCs w:val="20"/>
              </w:rPr>
            </w:pPr>
          </w:p>
        </w:tc>
        <w:tc>
          <w:tcPr>
            <w:tcW w:w="567" w:type="dxa"/>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567" w:type="dxa"/>
            <w:tcBorders>
              <w:top w:val="nil"/>
              <w:bottom w:val="single" w:sz="4" w:space="0" w:color="auto"/>
            </w:tcBorders>
            <w:shd w:val="clear" w:color="auto" w:fill="auto"/>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DA6540" w:rsidRPr="00D527B0" w:rsidRDefault="00DA6540" w:rsidP="00DA6540">
            <w:pPr>
              <w:spacing w:after="0" w:line="240" w:lineRule="auto"/>
              <w:rPr>
                <w:rFonts w:ascii="Times New Roman" w:eastAsia="Times New Roman" w:hAnsi="Times New Roman" w:cs="Times New Roman"/>
                <w:sz w:val="20"/>
                <w:szCs w:val="20"/>
                <w:lang w:eastAsia="de-DE"/>
              </w:rPr>
            </w:pPr>
          </w:p>
        </w:tc>
      </w:tr>
      <w:tr w:rsidR="00222750" w:rsidRPr="00D15A8A" w:rsidTr="00A207A9">
        <w:trPr>
          <w:trHeight w:val="149"/>
        </w:trPr>
        <w:tc>
          <w:tcPr>
            <w:tcW w:w="675" w:type="dxa"/>
          </w:tcPr>
          <w:p w:rsidR="00222750" w:rsidRPr="00A161D9" w:rsidRDefault="00222750" w:rsidP="00222750">
            <w:pPr>
              <w:pStyle w:val="a5"/>
              <w:numPr>
                <w:ilvl w:val="0"/>
                <w:numId w:val="39"/>
              </w:numPr>
              <w:spacing w:after="0" w:line="240" w:lineRule="auto"/>
              <w:rPr>
                <w:rFonts w:ascii="Times New Roman" w:hAnsi="Times New Roman"/>
                <w:sz w:val="20"/>
                <w:szCs w:val="20"/>
                <w:lang w:val="kk-KZ"/>
              </w:rPr>
            </w:pPr>
          </w:p>
        </w:tc>
        <w:tc>
          <w:tcPr>
            <w:tcW w:w="851" w:type="dxa"/>
            <w:vMerge/>
            <w:shd w:val="clear" w:color="auto" w:fill="auto"/>
          </w:tcPr>
          <w:p w:rsidR="00222750" w:rsidRPr="00A161D9" w:rsidRDefault="00222750" w:rsidP="00222750">
            <w:pPr>
              <w:spacing w:after="0" w:line="240" w:lineRule="auto"/>
              <w:rPr>
                <w:rFonts w:ascii="Times New Roman" w:hAnsi="Times New Roman" w:cs="Times New Roman"/>
                <w:color w:val="FF0000"/>
                <w:sz w:val="20"/>
                <w:szCs w:val="20"/>
              </w:rPr>
            </w:pPr>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222750" w:rsidRPr="00A161D9" w:rsidRDefault="00222750" w:rsidP="00222750">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Nursery</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service</w:t>
            </w:r>
            <w:proofErr w:type="spellEnd"/>
          </w:p>
        </w:tc>
        <w:tc>
          <w:tcPr>
            <w:tcW w:w="3615" w:type="dxa"/>
            <w:shd w:val="clear" w:color="auto" w:fill="auto"/>
          </w:tcPr>
          <w:p w:rsidR="00222750" w:rsidRPr="00A161D9" w:rsidRDefault="00222750" w:rsidP="00222750">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ideas, theoretical knowledge, practical skills in rational construction and management of the </w:t>
            </w:r>
            <w:r w:rsidRPr="00A161D9">
              <w:rPr>
                <w:rFonts w:ascii="Times New Roman" w:hAnsi="Times New Roman" w:cs="Times New Roman"/>
                <w:color w:val="FF0000"/>
                <w:sz w:val="20"/>
                <w:szCs w:val="20"/>
                <w:lang w:val="en-US"/>
              </w:rPr>
              <w:lastRenderedPageBreak/>
              <w:t>horticulture industry.</w:t>
            </w:r>
          </w:p>
          <w:p w:rsidR="00222750" w:rsidRPr="00A161D9" w:rsidRDefault="00222750" w:rsidP="00222750">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Studying the classification of nurseries of fruit, berries, grapes and ornamental crops. Crop rotations and methods of crop propagation, technology of growing and increasing the production capacity of planting material. He has knowledge of rootstocks, grafts, cultivation of healthy material, care and control of their quality. He will acquire the skills of reproduction and cultivation of fruit and ornamental crops in the uterine and school branches of the nursery, as well as with a closed root system and post-harvest seed ripening and their stratification.</w:t>
            </w:r>
          </w:p>
        </w:tc>
        <w:tc>
          <w:tcPr>
            <w:tcW w:w="707" w:type="dxa"/>
            <w:gridSpan w:val="2"/>
            <w:vMerge/>
            <w:shd w:val="clear" w:color="auto" w:fill="auto"/>
          </w:tcPr>
          <w:p w:rsidR="00222750" w:rsidRPr="00D15A8A" w:rsidRDefault="00222750" w:rsidP="00222750">
            <w:pPr>
              <w:spacing w:after="0" w:line="240" w:lineRule="auto"/>
              <w:rPr>
                <w:rFonts w:ascii="Times New Roman" w:hAnsi="Times New Roman" w:cs="Times New Roman"/>
                <w:sz w:val="20"/>
                <w:szCs w:val="20"/>
                <w:lang w:val="kk-KZ"/>
              </w:rPr>
            </w:pPr>
          </w:p>
        </w:tc>
        <w:tc>
          <w:tcPr>
            <w:tcW w:w="457" w:type="dxa"/>
            <w:gridSpan w:val="2"/>
            <w:shd w:val="clear" w:color="auto" w:fill="auto"/>
          </w:tcPr>
          <w:p w:rsidR="00222750" w:rsidRPr="00E04CE0" w:rsidRDefault="00222750" w:rsidP="00222750">
            <w:pPr>
              <w:spacing w:after="0" w:line="240" w:lineRule="auto"/>
              <w:rPr>
                <w:rFonts w:ascii="Times New Roman" w:hAnsi="Times New Roman" w:cs="Times New Roman"/>
                <w:sz w:val="20"/>
                <w:szCs w:val="20"/>
                <w:lang w:val="en-US"/>
              </w:rPr>
            </w:pPr>
          </w:p>
        </w:tc>
        <w:tc>
          <w:tcPr>
            <w:tcW w:w="539" w:type="dxa"/>
          </w:tcPr>
          <w:p w:rsidR="00222750" w:rsidRPr="00E04CE0" w:rsidRDefault="00222750" w:rsidP="00222750">
            <w:pPr>
              <w:spacing w:after="0" w:line="240" w:lineRule="auto"/>
              <w:rPr>
                <w:rFonts w:ascii="Times New Roman" w:eastAsia="Times New Roman" w:hAnsi="Times New Roman" w:cs="Times New Roman"/>
                <w:sz w:val="20"/>
                <w:szCs w:val="20"/>
                <w:lang w:val="en-US" w:eastAsia="de-DE"/>
              </w:rPr>
            </w:pPr>
          </w:p>
        </w:tc>
        <w:tc>
          <w:tcPr>
            <w:tcW w:w="453" w:type="dxa"/>
            <w:gridSpan w:val="2"/>
          </w:tcPr>
          <w:p w:rsidR="00222750" w:rsidRPr="00E04CE0" w:rsidRDefault="00222750" w:rsidP="00222750">
            <w:pPr>
              <w:spacing w:after="0" w:line="240" w:lineRule="auto"/>
              <w:rPr>
                <w:rFonts w:ascii="Times New Roman" w:eastAsia="Times New Roman" w:hAnsi="Times New Roman" w:cs="Times New Roman"/>
                <w:sz w:val="20"/>
                <w:szCs w:val="20"/>
                <w:lang w:val="en-US" w:eastAsia="de-DE"/>
              </w:rPr>
            </w:pPr>
          </w:p>
        </w:tc>
        <w:tc>
          <w:tcPr>
            <w:tcW w:w="567" w:type="dxa"/>
          </w:tcPr>
          <w:p w:rsidR="00222750" w:rsidRPr="00E04CE0" w:rsidRDefault="00222750" w:rsidP="00222750">
            <w:pPr>
              <w:spacing w:after="0" w:line="240" w:lineRule="auto"/>
              <w:rPr>
                <w:rFonts w:ascii="Times New Roman" w:hAnsi="Times New Roman" w:cs="Times New Roman"/>
                <w:sz w:val="20"/>
                <w:szCs w:val="20"/>
                <w:lang w:val="en-US"/>
              </w:rPr>
            </w:pPr>
          </w:p>
        </w:tc>
        <w:tc>
          <w:tcPr>
            <w:tcW w:w="522" w:type="dxa"/>
          </w:tcPr>
          <w:p w:rsidR="00222750" w:rsidRPr="00E04CE0" w:rsidRDefault="00222750" w:rsidP="00222750">
            <w:pPr>
              <w:spacing w:after="0" w:line="240" w:lineRule="auto"/>
              <w:rPr>
                <w:rFonts w:ascii="Times New Roman" w:eastAsia="Times New Roman" w:hAnsi="Times New Roman" w:cs="Times New Roman"/>
                <w:sz w:val="20"/>
                <w:szCs w:val="20"/>
                <w:lang w:val="en-US" w:eastAsia="de-DE"/>
              </w:rPr>
            </w:pPr>
          </w:p>
        </w:tc>
        <w:tc>
          <w:tcPr>
            <w:tcW w:w="470" w:type="dxa"/>
          </w:tcPr>
          <w:p w:rsidR="00222750" w:rsidRPr="00D527B0" w:rsidRDefault="00222750" w:rsidP="00222750">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eastAsia="de-DE"/>
              </w:rPr>
            </w:pPr>
          </w:p>
        </w:tc>
        <w:tc>
          <w:tcPr>
            <w:tcW w:w="567" w:type="dxa"/>
          </w:tcPr>
          <w:p w:rsidR="00222750" w:rsidRPr="00D527B0" w:rsidRDefault="00222750" w:rsidP="00222750">
            <w:pPr>
              <w:spacing w:after="0" w:line="240" w:lineRule="auto"/>
              <w:rPr>
                <w:rFonts w:ascii="Times New Roman" w:hAnsi="Times New Roman" w:cs="Times New Roman"/>
                <w:sz w:val="20"/>
                <w:szCs w:val="20"/>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eastAsia="de-DE"/>
              </w:rPr>
            </w:pPr>
          </w:p>
        </w:tc>
        <w:tc>
          <w:tcPr>
            <w:tcW w:w="567" w:type="dxa"/>
            <w:tcBorders>
              <w:top w:val="single" w:sz="4" w:space="0" w:color="auto"/>
              <w:bottom w:val="nil"/>
            </w:tcBorders>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eastAsia="de-DE"/>
              </w:rPr>
            </w:pPr>
          </w:p>
        </w:tc>
        <w:tc>
          <w:tcPr>
            <w:tcW w:w="567" w:type="dxa"/>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eastAsia="de-DE"/>
              </w:rPr>
            </w:pPr>
          </w:p>
        </w:tc>
      </w:tr>
      <w:tr w:rsidR="00222750" w:rsidRPr="00D15A8A" w:rsidTr="00A207A9">
        <w:trPr>
          <w:trHeight w:val="149"/>
        </w:trPr>
        <w:tc>
          <w:tcPr>
            <w:tcW w:w="675" w:type="dxa"/>
          </w:tcPr>
          <w:p w:rsidR="00222750" w:rsidRPr="00A161D9" w:rsidRDefault="00222750" w:rsidP="0022275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51</w:t>
            </w:r>
          </w:p>
        </w:tc>
        <w:tc>
          <w:tcPr>
            <w:tcW w:w="851" w:type="dxa"/>
            <w:vMerge/>
            <w:shd w:val="clear" w:color="auto" w:fill="auto"/>
          </w:tcPr>
          <w:p w:rsidR="00222750" w:rsidRPr="00A161D9"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222750" w:rsidRPr="00A161D9" w:rsidRDefault="00222750" w:rsidP="00222750">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Chemical Analysis of   Soil, Plants and Fertilizers</w:t>
            </w:r>
          </w:p>
        </w:tc>
        <w:tc>
          <w:tcPr>
            <w:tcW w:w="3615" w:type="dxa"/>
            <w:shd w:val="clear" w:color="auto" w:fill="auto"/>
          </w:tcPr>
          <w:p w:rsidR="00222750" w:rsidRPr="00A161D9" w:rsidRDefault="00222750" w:rsidP="00222750">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Teaches students to develop theoretical knowledge and practical skills to assess the state of land types and various land categories, as well as identify, track, systematize changes.</w:t>
            </w:r>
          </w:p>
          <w:p w:rsidR="00222750" w:rsidRPr="00A161D9" w:rsidRDefault="00222750" w:rsidP="00222750">
            <w:pPr>
              <w:spacing w:after="0" w:line="240" w:lineRule="auto"/>
              <w:ind w:firstLine="11"/>
              <w:jc w:val="both"/>
              <w:rPr>
                <w:rFonts w:ascii="Times New Roman" w:hAnsi="Times New Roman" w:cs="Times New Roman"/>
                <w:sz w:val="20"/>
                <w:szCs w:val="20"/>
                <w:lang w:val="en-US"/>
              </w:rPr>
            </w:pPr>
            <w:proofErr w:type="spellStart"/>
            <w:r w:rsidRPr="00A161D9">
              <w:rPr>
                <w:rFonts w:ascii="Times New Roman" w:hAnsi="Times New Roman" w:cs="Times New Roman"/>
                <w:b/>
                <w:color w:val="FF0000"/>
                <w:sz w:val="20"/>
                <w:szCs w:val="20"/>
                <w:lang w:val="en-US"/>
              </w:rPr>
              <w:t>Content</w:t>
            </w:r>
            <w:proofErr w:type="gramStart"/>
            <w:r w:rsidRPr="00A161D9">
              <w:rPr>
                <w:rFonts w:ascii="Times New Roman" w:hAnsi="Times New Roman" w:cs="Times New Roman"/>
                <w:b/>
                <w:color w:val="FF0000"/>
                <w:sz w:val="20"/>
                <w:szCs w:val="20"/>
                <w:lang w:val="en-US"/>
              </w:rPr>
              <w:t>:</w:t>
            </w:r>
            <w:r w:rsidRPr="00A161D9">
              <w:rPr>
                <w:rFonts w:ascii="Times New Roman" w:hAnsi="Times New Roman" w:cs="Times New Roman"/>
                <w:color w:val="FF0000"/>
                <w:sz w:val="20"/>
                <w:szCs w:val="20"/>
                <w:lang w:val="en-US"/>
              </w:rPr>
              <w:t>Studying</w:t>
            </w:r>
            <w:proofErr w:type="spellEnd"/>
            <w:proofErr w:type="gramEnd"/>
            <w:r w:rsidRPr="00A161D9">
              <w:rPr>
                <w:rFonts w:ascii="Times New Roman" w:hAnsi="Times New Roman" w:cs="Times New Roman"/>
                <w:color w:val="FF0000"/>
                <w:sz w:val="20"/>
                <w:szCs w:val="20"/>
                <w:lang w:val="en-US"/>
              </w:rPr>
              <w:t xml:space="preserve"> the system of measures of chemical impact on the soil, masters modern methods of both soil and agrochemical analyzes and the use of their results in production activities, competently determine the trends of the soil-forming process in different agricultural landscapes to improve its properties in the cultivation of crops. Forms theoretical and practical knowledge and skills in nutrition management of agricultural plants, determination of optimal norms, terms and methods of applying fertilizers in various production conditions.</w:t>
            </w:r>
          </w:p>
        </w:tc>
        <w:tc>
          <w:tcPr>
            <w:tcW w:w="707" w:type="dxa"/>
            <w:gridSpan w:val="2"/>
            <w:vMerge w:val="restart"/>
            <w:shd w:val="clear" w:color="auto" w:fill="auto"/>
          </w:tcPr>
          <w:p w:rsidR="00222750" w:rsidRPr="00D15A8A" w:rsidRDefault="00222750" w:rsidP="00222750">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222750" w:rsidRPr="00D527B0" w:rsidRDefault="00222750" w:rsidP="00222750">
            <w:pPr>
              <w:spacing w:after="0" w:line="240" w:lineRule="auto"/>
              <w:rPr>
                <w:rFonts w:ascii="Times New Roman" w:hAnsi="Times New Roman" w:cs="Times New Roman"/>
                <w:sz w:val="20"/>
                <w:szCs w:val="20"/>
                <w:lang w:val="kk-KZ"/>
              </w:rPr>
            </w:pPr>
          </w:p>
        </w:tc>
        <w:tc>
          <w:tcPr>
            <w:tcW w:w="539"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222750" w:rsidRPr="00D527B0" w:rsidRDefault="00222750" w:rsidP="00222750">
            <w:pPr>
              <w:spacing w:after="0" w:line="240" w:lineRule="auto"/>
              <w:rPr>
                <w:rFonts w:ascii="Times New Roman" w:hAnsi="Times New Roman" w:cs="Times New Roman"/>
                <w:sz w:val="20"/>
                <w:szCs w:val="20"/>
                <w:lang w:val="kk-KZ"/>
              </w:rPr>
            </w:pPr>
          </w:p>
        </w:tc>
        <w:tc>
          <w:tcPr>
            <w:tcW w:w="522"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470"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222750" w:rsidRPr="00D527B0" w:rsidRDefault="00222750" w:rsidP="00222750">
            <w:pPr>
              <w:spacing w:after="0" w:line="240" w:lineRule="auto"/>
              <w:rPr>
                <w:rFonts w:ascii="Times New Roman" w:hAnsi="Times New Roman" w:cs="Times New Roman"/>
                <w:sz w:val="20"/>
                <w:szCs w:val="20"/>
                <w:lang w:val="kk-KZ"/>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r>
      <w:tr w:rsidR="00222750" w:rsidRPr="00D15A8A" w:rsidTr="00A207A9">
        <w:trPr>
          <w:trHeight w:val="149"/>
        </w:trPr>
        <w:tc>
          <w:tcPr>
            <w:tcW w:w="675" w:type="dxa"/>
          </w:tcPr>
          <w:p w:rsidR="00222750" w:rsidRPr="00A161D9" w:rsidRDefault="00222750" w:rsidP="00222750">
            <w:pPr>
              <w:pStyle w:val="a5"/>
              <w:numPr>
                <w:ilvl w:val="0"/>
                <w:numId w:val="39"/>
              </w:numPr>
              <w:spacing w:after="0" w:line="240" w:lineRule="auto"/>
              <w:rPr>
                <w:rFonts w:ascii="Times New Roman" w:hAnsi="Times New Roman"/>
                <w:sz w:val="20"/>
                <w:szCs w:val="20"/>
                <w:lang w:val="kk-KZ"/>
              </w:rPr>
            </w:pPr>
          </w:p>
        </w:tc>
        <w:tc>
          <w:tcPr>
            <w:tcW w:w="851" w:type="dxa"/>
            <w:vMerge/>
            <w:shd w:val="clear" w:color="auto" w:fill="auto"/>
          </w:tcPr>
          <w:p w:rsidR="00222750" w:rsidRPr="00A161D9"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222750" w:rsidRPr="00A161D9" w:rsidRDefault="00222750" w:rsidP="00222750">
            <w:pPr>
              <w:spacing w:after="0" w:line="240" w:lineRule="auto"/>
              <w:ind w:right="-108"/>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Instrumental methods of   Investigation of   Soils and Plants</w:t>
            </w:r>
          </w:p>
        </w:tc>
        <w:tc>
          <w:tcPr>
            <w:tcW w:w="3615" w:type="dxa"/>
            <w:shd w:val="clear" w:color="auto" w:fill="auto"/>
          </w:tcPr>
          <w:p w:rsidR="00222750" w:rsidRPr="00A161D9" w:rsidRDefault="00222750" w:rsidP="00222750">
            <w:pPr>
              <w:spacing w:after="0" w:line="240" w:lineRule="auto"/>
              <w:ind w:firstLine="11"/>
              <w:jc w:val="both"/>
              <w:rPr>
                <w:rFonts w:ascii="Times New Roman" w:hAnsi="Times New Roman" w:cs="Times New Roman"/>
                <w:color w:val="FF0000"/>
                <w:sz w:val="20"/>
                <w:szCs w:val="20"/>
                <w:lang w:val="kk-KZ"/>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create favorable conditions for plant nutrition in various soil and climatic zones of the Republic of Kazakhstan, to study the interaction of certain types and forms of fertilizers with the soil and to determine effective methods of their application. </w:t>
            </w:r>
          </w:p>
          <w:p w:rsidR="00222750" w:rsidRPr="00A161D9" w:rsidRDefault="00222750" w:rsidP="00222750">
            <w:pPr>
              <w:spacing w:after="0" w:line="240" w:lineRule="auto"/>
              <w:ind w:firstLine="11"/>
              <w:jc w:val="both"/>
              <w:rPr>
                <w:rFonts w:ascii="Times New Roman" w:hAnsi="Times New Roman" w:cs="Times New Roman"/>
                <w:b/>
                <w:color w:val="FF0000"/>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instrumental methods </w:t>
            </w:r>
            <w:r w:rsidRPr="00A161D9">
              <w:rPr>
                <w:rFonts w:ascii="Times New Roman" w:hAnsi="Times New Roman" w:cs="Times New Roman"/>
                <w:color w:val="FF0000"/>
                <w:sz w:val="20"/>
                <w:szCs w:val="20"/>
                <w:lang w:val="en-US"/>
              </w:rPr>
              <w:lastRenderedPageBreak/>
              <w:t>of scientific research on the reproduction of soil fertility, control of the main elements of agricultural technologies for the cultivation of agricultural crops; theoretical problems of plant nutrition and methods of their regulation. Acquires skills in the use of organic and mineral fertilizers.</w:t>
            </w:r>
          </w:p>
        </w:tc>
        <w:tc>
          <w:tcPr>
            <w:tcW w:w="707" w:type="dxa"/>
            <w:gridSpan w:val="2"/>
            <w:vMerge/>
            <w:shd w:val="clear" w:color="auto" w:fill="auto"/>
          </w:tcPr>
          <w:p w:rsidR="00222750" w:rsidRPr="00D15A8A" w:rsidRDefault="00222750" w:rsidP="00222750">
            <w:pPr>
              <w:spacing w:after="0" w:line="240" w:lineRule="auto"/>
              <w:rPr>
                <w:rFonts w:ascii="Times New Roman" w:hAnsi="Times New Roman" w:cs="Times New Roman"/>
                <w:sz w:val="20"/>
                <w:szCs w:val="20"/>
                <w:lang w:val="kk-KZ"/>
              </w:rPr>
            </w:pPr>
          </w:p>
        </w:tc>
        <w:tc>
          <w:tcPr>
            <w:tcW w:w="457" w:type="dxa"/>
            <w:gridSpan w:val="2"/>
            <w:shd w:val="clear" w:color="auto" w:fill="auto"/>
          </w:tcPr>
          <w:p w:rsidR="00222750" w:rsidRPr="00D527B0" w:rsidRDefault="00222750" w:rsidP="00222750">
            <w:pPr>
              <w:spacing w:after="0" w:line="240" w:lineRule="auto"/>
              <w:rPr>
                <w:rFonts w:ascii="Times New Roman" w:hAnsi="Times New Roman" w:cs="Times New Roman"/>
                <w:sz w:val="20"/>
                <w:szCs w:val="20"/>
                <w:lang w:val="kk-KZ"/>
              </w:rPr>
            </w:pPr>
          </w:p>
        </w:tc>
        <w:tc>
          <w:tcPr>
            <w:tcW w:w="539"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222750" w:rsidRPr="00D527B0" w:rsidRDefault="00222750" w:rsidP="00222750">
            <w:pPr>
              <w:spacing w:after="0" w:line="240" w:lineRule="auto"/>
              <w:rPr>
                <w:rFonts w:ascii="Times New Roman" w:hAnsi="Times New Roman" w:cs="Times New Roman"/>
                <w:sz w:val="20"/>
                <w:szCs w:val="20"/>
                <w:lang w:val="kk-KZ"/>
              </w:rPr>
            </w:pPr>
          </w:p>
        </w:tc>
        <w:tc>
          <w:tcPr>
            <w:tcW w:w="522"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470"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67" w:type="dxa"/>
          </w:tcPr>
          <w:p w:rsidR="00222750" w:rsidRPr="00D527B0" w:rsidRDefault="00222750" w:rsidP="00222750">
            <w:pPr>
              <w:spacing w:after="0" w:line="240" w:lineRule="auto"/>
              <w:rPr>
                <w:rFonts w:ascii="Times New Roman" w:hAnsi="Times New Roman" w:cs="Times New Roman"/>
                <w:sz w:val="20"/>
                <w:szCs w:val="20"/>
                <w:lang w:val="kk-KZ"/>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r>
      <w:tr w:rsidR="00222750" w:rsidRPr="00D15A8A" w:rsidTr="00A207A9">
        <w:trPr>
          <w:trHeight w:val="149"/>
        </w:trPr>
        <w:tc>
          <w:tcPr>
            <w:tcW w:w="675" w:type="dxa"/>
          </w:tcPr>
          <w:p w:rsidR="00222750" w:rsidRPr="00A161D9" w:rsidRDefault="00222750" w:rsidP="0022275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53</w:t>
            </w:r>
          </w:p>
        </w:tc>
        <w:tc>
          <w:tcPr>
            <w:tcW w:w="851" w:type="dxa"/>
            <w:vMerge w:val="restart"/>
            <w:shd w:val="clear" w:color="auto" w:fill="auto"/>
          </w:tcPr>
          <w:p w:rsidR="00222750" w:rsidRPr="00A161D9"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222750" w:rsidRPr="00A161D9" w:rsidRDefault="00222750" w:rsidP="00222750">
            <w:pPr>
              <w:spacing w:after="0" w:line="240" w:lineRule="auto"/>
              <w:ind w:right="-108"/>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Feed</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production</w:t>
            </w:r>
            <w:proofErr w:type="spellEnd"/>
          </w:p>
        </w:tc>
        <w:tc>
          <w:tcPr>
            <w:tcW w:w="3615" w:type="dxa"/>
            <w:shd w:val="clear" w:color="auto" w:fill="auto"/>
          </w:tcPr>
          <w:p w:rsidR="00222750" w:rsidRPr="00A161D9" w:rsidRDefault="00222750" w:rsidP="00222750">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getting high-quality feed for livestock through the cultivation of meadows and pastures. Effective organization of forage production, acquaintance with cultivated and wild-growing forage plants, their biological and forage properties, advanced cultivation technology, methods of effective use, modern technology of harvesting and storage, as well as methods for determining its quality.</w:t>
            </w:r>
          </w:p>
          <w:p w:rsidR="00222750" w:rsidRPr="00A161D9" w:rsidRDefault="00222750" w:rsidP="00222750">
            <w:pPr>
              <w:spacing w:after="0" w:line="240" w:lineRule="auto"/>
              <w:ind w:firstLine="11"/>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He studies the biological and ecological characteristics of plants in hayfields and pastures. They learn the technological aspects of the mineral nutrition of cultivated annual and perennial fodder crops, systems for improving forage lands and their constituent measures; organizations and methods of rational use of pastures, organization of a green conveyor; technologies for the production of hay, silage, </w:t>
            </w:r>
            <w:proofErr w:type="spellStart"/>
            <w:r w:rsidRPr="00A161D9">
              <w:rPr>
                <w:rFonts w:ascii="Times New Roman" w:hAnsi="Times New Roman" w:cs="Times New Roman"/>
                <w:color w:val="FF0000"/>
                <w:sz w:val="20"/>
                <w:szCs w:val="20"/>
                <w:lang w:val="en-US"/>
              </w:rPr>
              <w:t>haylage</w:t>
            </w:r>
            <w:proofErr w:type="spellEnd"/>
            <w:r w:rsidRPr="00A161D9">
              <w:rPr>
                <w:rFonts w:ascii="Times New Roman" w:hAnsi="Times New Roman" w:cs="Times New Roman"/>
                <w:color w:val="FF0000"/>
                <w:sz w:val="20"/>
                <w:szCs w:val="20"/>
                <w:lang w:val="en-US"/>
              </w:rPr>
              <w:t>, artificially dehydrated fodder, the requirements of standards for the quality of fodder. Forms the skills of obtaining specific knowledge in the field of theory and practice of rationed feeding of animals in modern conditions.</w:t>
            </w:r>
          </w:p>
        </w:tc>
        <w:tc>
          <w:tcPr>
            <w:tcW w:w="707" w:type="dxa"/>
            <w:gridSpan w:val="2"/>
            <w:vMerge w:val="restart"/>
            <w:shd w:val="clear" w:color="auto" w:fill="auto"/>
          </w:tcPr>
          <w:p w:rsidR="00222750" w:rsidRPr="00CA579E" w:rsidRDefault="00222750" w:rsidP="0022275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6</w:t>
            </w: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p w:rsidR="00222750" w:rsidRPr="00D15A8A" w:rsidRDefault="00222750" w:rsidP="00222750">
            <w:pPr>
              <w:spacing w:after="0" w:line="240" w:lineRule="auto"/>
              <w:rPr>
                <w:rFonts w:ascii="Times New Roman" w:hAnsi="Times New Roman" w:cs="Times New Roman"/>
                <w:sz w:val="20"/>
                <w:szCs w:val="20"/>
                <w:lang w:val="kk-KZ"/>
              </w:rPr>
            </w:pPr>
          </w:p>
        </w:tc>
        <w:tc>
          <w:tcPr>
            <w:tcW w:w="457" w:type="dxa"/>
            <w:gridSpan w:val="2"/>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39"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22"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70"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hAnsi="Times New Roman" w:cs="Times New Roman"/>
                <w:sz w:val="20"/>
                <w:szCs w:val="20"/>
              </w:rPr>
            </w:pPr>
          </w:p>
        </w:tc>
        <w:tc>
          <w:tcPr>
            <w:tcW w:w="567" w:type="dxa"/>
          </w:tcPr>
          <w:p w:rsidR="00222750" w:rsidRPr="00D527B0"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D527B0"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D527B0" w:rsidRDefault="00222750" w:rsidP="00222750">
            <w:pPr>
              <w:spacing w:after="0" w:line="240" w:lineRule="auto"/>
              <w:rPr>
                <w:rFonts w:ascii="Times New Roman" w:hAnsi="Times New Roman" w:cs="Times New Roman"/>
                <w:sz w:val="20"/>
                <w:szCs w:val="20"/>
              </w:rPr>
            </w:pPr>
          </w:p>
        </w:tc>
      </w:tr>
      <w:tr w:rsidR="00222750" w:rsidRPr="00D15A8A" w:rsidTr="00A207A9">
        <w:trPr>
          <w:trHeight w:val="149"/>
        </w:trPr>
        <w:tc>
          <w:tcPr>
            <w:tcW w:w="675" w:type="dxa"/>
          </w:tcPr>
          <w:p w:rsidR="00222750" w:rsidRPr="00A161D9" w:rsidRDefault="00222750" w:rsidP="00222750">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54</w:t>
            </w:r>
          </w:p>
        </w:tc>
        <w:tc>
          <w:tcPr>
            <w:tcW w:w="851" w:type="dxa"/>
            <w:vMerge/>
            <w:shd w:val="clear" w:color="auto" w:fill="auto"/>
          </w:tcPr>
          <w:p w:rsidR="00222750" w:rsidRPr="00A161D9"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t>Ch.D</w:t>
            </w:r>
            <w:proofErr w:type="spellEnd"/>
          </w:p>
        </w:tc>
        <w:tc>
          <w:tcPr>
            <w:tcW w:w="567" w:type="dxa"/>
            <w:shd w:val="clear" w:color="auto" w:fill="auto"/>
          </w:tcPr>
          <w:p w:rsidR="00222750" w:rsidRPr="00A161D9" w:rsidRDefault="00222750" w:rsidP="00222750">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EC</w:t>
            </w:r>
          </w:p>
        </w:tc>
        <w:tc>
          <w:tcPr>
            <w:tcW w:w="2025" w:type="dxa"/>
            <w:shd w:val="clear" w:color="000000" w:fill="FFFFFF"/>
          </w:tcPr>
          <w:p w:rsidR="00222750" w:rsidRPr="00A161D9" w:rsidRDefault="00222750" w:rsidP="00222750">
            <w:pPr>
              <w:spacing w:after="0" w:line="240" w:lineRule="auto"/>
              <w:ind w:right="-108"/>
              <w:rPr>
                <w:rFonts w:ascii="Times New Roman" w:hAnsi="Times New Roman" w:cs="Times New Roman"/>
                <w:color w:val="FF0000"/>
                <w:sz w:val="20"/>
                <w:szCs w:val="20"/>
                <w:lang w:val="kk-KZ"/>
              </w:rPr>
            </w:pPr>
            <w:proofErr w:type="spellStart"/>
            <w:r w:rsidRPr="00A161D9">
              <w:rPr>
                <w:rFonts w:ascii="Times New Roman" w:hAnsi="Times New Roman" w:cs="Times New Roman"/>
                <w:color w:val="FF0000"/>
                <w:sz w:val="20"/>
                <w:szCs w:val="20"/>
              </w:rPr>
              <w:t>Natural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Forage</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Plants</w:t>
            </w:r>
            <w:proofErr w:type="spellEnd"/>
          </w:p>
        </w:tc>
        <w:tc>
          <w:tcPr>
            <w:tcW w:w="3615" w:type="dxa"/>
            <w:shd w:val="clear" w:color="auto" w:fill="auto"/>
          </w:tcPr>
          <w:p w:rsidR="00222750" w:rsidRPr="00A161D9" w:rsidRDefault="00222750" w:rsidP="00222750">
            <w:pPr>
              <w:spacing w:after="0" w:line="240" w:lineRule="auto"/>
              <w:ind w:firstLine="11"/>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assess the possibilities of selecting the main species, varieties, hybrids of fodder crops and their cultivation technology for specific soil and climatic conditions and ways to reduce the cost of the feeds obtained in the farm.</w:t>
            </w:r>
          </w:p>
          <w:p w:rsidR="00222750" w:rsidRPr="00A161D9" w:rsidRDefault="00222750" w:rsidP="00222750">
            <w:pPr>
              <w:spacing w:after="0" w:line="240" w:lineRule="auto"/>
              <w:ind w:firstLine="11"/>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He studies the theoretical </w:t>
            </w:r>
            <w:r w:rsidRPr="00A161D9">
              <w:rPr>
                <w:rFonts w:ascii="Times New Roman" w:hAnsi="Times New Roman" w:cs="Times New Roman"/>
                <w:color w:val="FF0000"/>
                <w:sz w:val="20"/>
                <w:szCs w:val="20"/>
                <w:lang w:val="en-US"/>
              </w:rPr>
              <w:lastRenderedPageBreak/>
              <w:t>substantiation of natural pastures, hayfields and their biological features. Technologies for growing arid crops. Forms knowledge in the field of theory and practice of problems of conservation of natural pastures and hayfields in the difficult climatic conditions of the Republic of Kazakhstan. They acquire the skills of scientific and experimental work and field experiments, which will later be used by them in their professional activities.</w:t>
            </w:r>
          </w:p>
        </w:tc>
        <w:tc>
          <w:tcPr>
            <w:tcW w:w="707" w:type="dxa"/>
            <w:gridSpan w:val="2"/>
            <w:vMerge/>
            <w:shd w:val="clear" w:color="auto" w:fill="auto"/>
          </w:tcPr>
          <w:p w:rsidR="00222750" w:rsidRPr="00D15A8A" w:rsidRDefault="00222750" w:rsidP="00222750">
            <w:pPr>
              <w:spacing w:after="0" w:line="240" w:lineRule="auto"/>
              <w:rPr>
                <w:rFonts w:ascii="Times New Roman" w:hAnsi="Times New Roman" w:cs="Times New Roman"/>
                <w:sz w:val="20"/>
                <w:szCs w:val="20"/>
                <w:lang w:val="kk-KZ"/>
              </w:rPr>
            </w:pPr>
          </w:p>
        </w:tc>
        <w:tc>
          <w:tcPr>
            <w:tcW w:w="457" w:type="dxa"/>
            <w:gridSpan w:val="2"/>
            <w:shd w:val="clear" w:color="auto" w:fill="auto"/>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39"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22"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470"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22750" w:rsidRPr="00D527B0" w:rsidRDefault="00222750" w:rsidP="00222750">
            <w:pPr>
              <w:spacing w:after="0" w:line="240" w:lineRule="auto"/>
              <w:rPr>
                <w:rFonts w:ascii="Times New Roman" w:hAnsi="Times New Roman" w:cs="Times New Roman"/>
                <w:sz w:val="20"/>
                <w:szCs w:val="20"/>
              </w:rPr>
            </w:pPr>
          </w:p>
        </w:tc>
        <w:tc>
          <w:tcPr>
            <w:tcW w:w="567" w:type="dxa"/>
          </w:tcPr>
          <w:p w:rsidR="00222750" w:rsidRPr="00D527B0"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D527B0" w:rsidRDefault="00222750" w:rsidP="00222750">
            <w:pPr>
              <w:spacing w:after="0" w:line="240" w:lineRule="auto"/>
              <w:rPr>
                <w:rFonts w:ascii="Times New Roman" w:hAnsi="Times New Roman" w:cs="Times New Roman"/>
                <w:sz w:val="20"/>
                <w:szCs w:val="20"/>
              </w:rPr>
            </w:pPr>
          </w:p>
        </w:tc>
        <w:tc>
          <w:tcPr>
            <w:tcW w:w="567" w:type="dxa"/>
            <w:shd w:val="clear" w:color="auto" w:fill="auto"/>
          </w:tcPr>
          <w:p w:rsidR="00222750" w:rsidRPr="00D527B0" w:rsidRDefault="00222750" w:rsidP="00222750">
            <w:pPr>
              <w:spacing w:after="0" w:line="240" w:lineRule="auto"/>
              <w:rPr>
                <w:rFonts w:ascii="Times New Roman" w:hAnsi="Times New Roman" w:cs="Times New Roman"/>
                <w:sz w:val="20"/>
                <w:szCs w:val="20"/>
              </w:rPr>
            </w:pPr>
          </w:p>
        </w:tc>
      </w:tr>
      <w:tr w:rsidR="002C08D4" w:rsidRPr="00D15A8A" w:rsidTr="00A207A9">
        <w:trPr>
          <w:trHeight w:val="149"/>
        </w:trPr>
        <w:tc>
          <w:tcPr>
            <w:tcW w:w="675" w:type="dxa"/>
          </w:tcPr>
          <w:p w:rsidR="002C08D4" w:rsidRPr="00A161D9" w:rsidRDefault="002C08D4" w:rsidP="002C08D4">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lastRenderedPageBreak/>
              <w:t xml:space="preserve">5 </w:t>
            </w:r>
            <w:r w:rsidRPr="00A161D9">
              <w:rPr>
                <w:rFonts w:ascii="Times New Roman" w:hAnsi="Times New Roman"/>
                <w:sz w:val="20"/>
                <w:szCs w:val="20"/>
                <w:lang w:val="kk-KZ"/>
              </w:rPr>
              <w:t>5</w:t>
            </w:r>
          </w:p>
        </w:tc>
        <w:tc>
          <w:tcPr>
            <w:tcW w:w="851" w:type="dxa"/>
            <w:vMerge/>
            <w:shd w:val="clear" w:color="auto" w:fill="auto"/>
          </w:tcPr>
          <w:p w:rsidR="002C08D4" w:rsidRPr="00A161D9"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2C08D4" w:rsidRPr="00A161D9" w:rsidRDefault="002C08D4" w:rsidP="002C08D4">
            <w:pPr>
              <w:spacing w:after="0" w:line="240" w:lineRule="auto"/>
              <w:ind w:right="-108"/>
              <w:rPr>
                <w:rFonts w:ascii="Times New Roman" w:eastAsia="Times New Roman" w:hAnsi="Times New Roman" w:cs="Times New Roman"/>
                <w:color w:val="FF0000"/>
                <w:sz w:val="20"/>
                <w:szCs w:val="20"/>
                <w:lang w:eastAsia="en-US"/>
              </w:rPr>
            </w:pPr>
            <w:proofErr w:type="spellStart"/>
            <w:r w:rsidRPr="00A161D9">
              <w:rPr>
                <w:rFonts w:ascii="Times New Roman" w:hAnsi="Times New Roman" w:cs="Times New Roman"/>
                <w:color w:val="FF0000"/>
                <w:sz w:val="20"/>
                <w:szCs w:val="20"/>
              </w:rPr>
              <w:t>Agriculture</w:t>
            </w:r>
            <w:proofErr w:type="spellEnd"/>
          </w:p>
        </w:tc>
        <w:tc>
          <w:tcPr>
            <w:tcW w:w="3615" w:type="dxa"/>
            <w:shd w:val="clear" w:color="auto" w:fill="auto"/>
            <w:vAlign w:val="center"/>
          </w:tcPr>
          <w:p w:rsidR="002C08D4" w:rsidRPr="00A161D9" w:rsidRDefault="002C08D4" w:rsidP="002C08D4">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teach students the peculiarities of irrigation in various zones, the types of irrigation of the Complex, organizational and economic and technical measures to improve hydrological, soil and agro-climatic conditions in order to increase the efficiency of land and water resources use for obtaining high and sustainable crop yields.</w:t>
            </w:r>
          </w:p>
          <w:p w:rsidR="002C08D4" w:rsidRPr="00A161D9" w:rsidRDefault="002C08D4" w:rsidP="002C08D4">
            <w:pPr>
              <w:spacing w:after="0" w:line="240" w:lineRule="auto"/>
              <w:jc w:val="both"/>
              <w:rPr>
                <w:rFonts w:ascii="Times New Roman" w:eastAsia="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Contents:</w:t>
            </w:r>
            <w:r w:rsidRPr="00A161D9">
              <w:rPr>
                <w:rFonts w:ascii="Times New Roman" w:hAnsi="Times New Roman" w:cs="Times New Roman"/>
                <w:color w:val="FF0000"/>
                <w:sz w:val="20"/>
                <w:szCs w:val="20"/>
                <w:lang w:val="en-US"/>
              </w:rPr>
              <w:t xml:space="preserve"> Study and learn the laws of scientific agriculture; characteristics and features of application in agricultural production. Objects and methods of scientific research in the system of precision farming. Forms the skills of reproduction of soil fertility and prevention of erosion processes in the production of agricultural products; ability to analyze the technological process: on environmental problems arising from the use of intensive chemical-</w:t>
            </w:r>
            <w:proofErr w:type="spellStart"/>
            <w:r w:rsidRPr="00A161D9">
              <w:rPr>
                <w:rFonts w:ascii="Times New Roman" w:hAnsi="Times New Roman" w:cs="Times New Roman"/>
                <w:color w:val="FF0000"/>
                <w:sz w:val="20"/>
                <w:szCs w:val="20"/>
                <w:lang w:val="en-US"/>
              </w:rPr>
              <w:t>technogenic</w:t>
            </w:r>
            <w:proofErr w:type="spellEnd"/>
            <w:r w:rsidRPr="00A161D9">
              <w:rPr>
                <w:rFonts w:ascii="Times New Roman" w:hAnsi="Times New Roman" w:cs="Times New Roman"/>
                <w:color w:val="FF0000"/>
                <w:sz w:val="20"/>
                <w:szCs w:val="20"/>
                <w:lang w:val="en-US"/>
              </w:rPr>
              <w:t xml:space="preserve"> methods in agriculture and the features of modern methods of farming.</w:t>
            </w:r>
          </w:p>
        </w:tc>
        <w:tc>
          <w:tcPr>
            <w:tcW w:w="707" w:type="dxa"/>
            <w:gridSpan w:val="2"/>
            <w:shd w:val="clear" w:color="auto" w:fill="auto"/>
          </w:tcPr>
          <w:p w:rsidR="002C08D4" w:rsidRPr="00D15A8A" w:rsidRDefault="002C08D4" w:rsidP="002C08D4">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39"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22"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470"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rPr>
            </w:pPr>
          </w:p>
        </w:tc>
      </w:tr>
      <w:tr w:rsidR="002C08D4" w:rsidRPr="00D15A8A" w:rsidTr="00A207A9">
        <w:trPr>
          <w:trHeight w:val="149"/>
        </w:trPr>
        <w:tc>
          <w:tcPr>
            <w:tcW w:w="675" w:type="dxa"/>
          </w:tcPr>
          <w:p w:rsidR="002C08D4" w:rsidRPr="00A161D9" w:rsidRDefault="002C08D4" w:rsidP="002C08D4">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56</w:t>
            </w:r>
          </w:p>
        </w:tc>
        <w:tc>
          <w:tcPr>
            <w:tcW w:w="851" w:type="dxa"/>
            <w:vMerge/>
            <w:shd w:val="clear" w:color="auto" w:fill="auto"/>
          </w:tcPr>
          <w:p w:rsidR="002C08D4" w:rsidRPr="00A161D9"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HSC</w:t>
            </w:r>
          </w:p>
        </w:tc>
        <w:tc>
          <w:tcPr>
            <w:tcW w:w="2025" w:type="dxa"/>
            <w:shd w:val="clear" w:color="000000" w:fill="FFFFFF"/>
          </w:tcPr>
          <w:p w:rsidR="002C08D4" w:rsidRPr="00A161D9" w:rsidRDefault="002C08D4" w:rsidP="002C08D4">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Soil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Science</w:t>
            </w:r>
            <w:proofErr w:type="spellEnd"/>
            <w:r w:rsidRPr="00A161D9">
              <w:rPr>
                <w:rFonts w:ascii="Times New Roman" w:hAnsi="Times New Roman" w:cs="Times New Roman"/>
                <w:color w:val="FF0000"/>
                <w:sz w:val="20"/>
                <w:szCs w:val="20"/>
              </w:rPr>
              <w:t xml:space="preserve">     </w:t>
            </w:r>
          </w:p>
        </w:tc>
        <w:tc>
          <w:tcPr>
            <w:tcW w:w="3615" w:type="dxa"/>
            <w:shd w:val="clear" w:color="auto" w:fill="auto"/>
            <w:vAlign w:val="center"/>
          </w:tcPr>
          <w:p w:rsidR="002C08D4" w:rsidRPr="00A161D9" w:rsidRDefault="002C08D4" w:rsidP="002C08D4">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Formation of the concept of soil as an independent natural-historical body of nature and the main means of agricultural production, to familiarize students with basic information about soil, as a </w:t>
            </w:r>
            <w:proofErr w:type="spellStart"/>
            <w:r w:rsidRPr="00A161D9">
              <w:rPr>
                <w:rFonts w:ascii="Times New Roman" w:hAnsi="Times New Roman" w:cs="Times New Roman"/>
                <w:color w:val="FF0000"/>
                <w:sz w:val="20"/>
                <w:szCs w:val="20"/>
                <w:lang w:val="en-US"/>
              </w:rPr>
              <w:t>biocos</w:t>
            </w:r>
            <w:proofErr w:type="spellEnd"/>
            <w:r w:rsidRPr="00A161D9">
              <w:rPr>
                <w:rFonts w:ascii="Times New Roman" w:hAnsi="Times New Roman" w:cs="Times New Roman"/>
                <w:color w:val="FF0000"/>
                <w:sz w:val="20"/>
                <w:szCs w:val="20"/>
                <w:lang w:val="en-US"/>
              </w:rPr>
              <w:t xml:space="preserve"> system, as an integral and irreplaceable part of the biosphere, </w:t>
            </w:r>
            <w:proofErr w:type="spellStart"/>
            <w:r w:rsidRPr="00A161D9">
              <w:rPr>
                <w:rFonts w:ascii="Times New Roman" w:hAnsi="Times New Roman" w:cs="Times New Roman"/>
                <w:color w:val="FF0000"/>
                <w:sz w:val="20"/>
                <w:szCs w:val="20"/>
                <w:lang w:val="en-US"/>
              </w:rPr>
              <w:lastRenderedPageBreak/>
              <w:t>biogeocenosis</w:t>
            </w:r>
            <w:proofErr w:type="spellEnd"/>
            <w:r w:rsidRPr="00A161D9">
              <w:rPr>
                <w:rFonts w:ascii="Times New Roman" w:hAnsi="Times New Roman" w:cs="Times New Roman"/>
                <w:color w:val="FF0000"/>
                <w:sz w:val="20"/>
                <w:szCs w:val="20"/>
                <w:lang w:val="en-US"/>
              </w:rPr>
              <w:t>.</w:t>
            </w:r>
          </w:p>
          <w:p w:rsidR="002C08D4" w:rsidRPr="00A161D9" w:rsidRDefault="002C08D4" w:rsidP="002C08D4">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about the soil as a natural formation, an object of land resources and a means of agricultural production. Know the classification of soils based on genesis,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chemical, morphological features and soil-forming processes, and also develops scientific research denoting goals, the choice of ways to solve problems for the protection and rational use of soils. Methodological approaches to modeling and designing ecosystems, especially the relationship between the soil and the terrestrial part of the biota. The role of the soil in the transformation of its flora and fauna, acquires skills in changing environmental factors on soil processes, their dynamism.</w:t>
            </w:r>
          </w:p>
        </w:tc>
        <w:tc>
          <w:tcPr>
            <w:tcW w:w="707" w:type="dxa"/>
            <w:gridSpan w:val="2"/>
            <w:shd w:val="clear" w:color="auto" w:fill="auto"/>
          </w:tcPr>
          <w:p w:rsidR="002C08D4" w:rsidRPr="00D15A8A" w:rsidRDefault="002C08D4" w:rsidP="002C08D4">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57" w:type="dxa"/>
            <w:gridSpan w:val="2"/>
            <w:shd w:val="clear" w:color="auto" w:fill="auto"/>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39"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22" w:type="dxa"/>
          </w:tcPr>
          <w:p w:rsidR="002C08D4" w:rsidRPr="00D527B0" w:rsidRDefault="002C08D4" w:rsidP="002C08D4">
            <w:pPr>
              <w:rPr>
                <w:sz w:val="20"/>
                <w:szCs w:val="20"/>
              </w:rPr>
            </w:pPr>
            <w:proofErr w:type="spellStart"/>
            <w:r w:rsidRPr="00D527B0">
              <w:rPr>
                <w:rFonts w:ascii="Times New Roman" w:hAnsi="Times New Roman" w:cs="Times New Roman"/>
                <w:sz w:val="20"/>
                <w:szCs w:val="20"/>
              </w:rPr>
              <w:t>√</w:t>
            </w:r>
            <w:proofErr w:type="spellEnd"/>
          </w:p>
        </w:tc>
        <w:tc>
          <w:tcPr>
            <w:tcW w:w="470" w:type="dxa"/>
          </w:tcPr>
          <w:p w:rsidR="002C08D4" w:rsidRPr="00D527B0" w:rsidRDefault="002C08D4" w:rsidP="002C08D4">
            <w:pPr>
              <w:rPr>
                <w:sz w:val="20"/>
                <w:szCs w:val="20"/>
              </w:rPr>
            </w:pPr>
          </w:p>
        </w:tc>
        <w:tc>
          <w:tcPr>
            <w:tcW w:w="567" w:type="dxa"/>
          </w:tcPr>
          <w:p w:rsidR="002C08D4" w:rsidRPr="00D527B0" w:rsidRDefault="002C08D4" w:rsidP="002C08D4">
            <w:pPr>
              <w:rPr>
                <w:sz w:val="20"/>
                <w:szCs w:val="20"/>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r>
      <w:tr w:rsidR="002C08D4" w:rsidRPr="00D15A8A" w:rsidTr="00A207A9">
        <w:trPr>
          <w:trHeight w:val="149"/>
        </w:trPr>
        <w:tc>
          <w:tcPr>
            <w:tcW w:w="675" w:type="dxa"/>
          </w:tcPr>
          <w:p w:rsidR="002C08D4" w:rsidRPr="00A161D9" w:rsidRDefault="002C08D4" w:rsidP="002C08D4">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57</w:t>
            </w:r>
          </w:p>
        </w:tc>
        <w:tc>
          <w:tcPr>
            <w:tcW w:w="851" w:type="dxa"/>
            <w:vMerge/>
            <w:shd w:val="clear" w:color="auto" w:fill="auto"/>
          </w:tcPr>
          <w:p w:rsidR="002C08D4" w:rsidRPr="00A161D9"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2C08D4" w:rsidRPr="00A161D9" w:rsidRDefault="002C08D4" w:rsidP="002C08D4">
            <w:pPr>
              <w:spacing w:after="0" w:line="240" w:lineRule="auto"/>
              <w:ind w:right="-108"/>
              <w:jc w:val="both"/>
              <w:rPr>
                <w:rFonts w:ascii="Times New Roman" w:hAnsi="Times New Roman" w:cs="Times New Roman"/>
                <w:sz w:val="20"/>
                <w:szCs w:val="20"/>
                <w:lang w:val="kk-KZ"/>
              </w:rPr>
            </w:pPr>
            <w:proofErr w:type="spellStart"/>
            <w:r w:rsidRPr="00A161D9">
              <w:rPr>
                <w:rFonts w:ascii="Times New Roman" w:hAnsi="Times New Roman" w:cs="Times New Roman"/>
                <w:sz w:val="20"/>
                <w:szCs w:val="20"/>
                <w:lang w:val="en-US"/>
              </w:rPr>
              <w:t>Agrosoil</w:t>
            </w:r>
            <w:proofErr w:type="spellEnd"/>
            <w:r w:rsidRPr="00A161D9">
              <w:rPr>
                <w:rFonts w:ascii="Times New Roman" w:hAnsi="Times New Roman" w:cs="Times New Roman"/>
                <w:sz w:val="20"/>
                <w:szCs w:val="20"/>
                <w:lang w:val="en-US"/>
              </w:rPr>
              <w:t xml:space="preserve"> Science  </w:t>
            </w:r>
          </w:p>
        </w:tc>
        <w:tc>
          <w:tcPr>
            <w:tcW w:w="3615" w:type="dxa"/>
            <w:shd w:val="clear" w:color="auto" w:fill="auto"/>
          </w:tcPr>
          <w:p w:rsidR="002C08D4" w:rsidRPr="00A161D9" w:rsidRDefault="002C08D4" w:rsidP="002C08D4">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train highly qualified, competitive specialists in various agricultural industries, able to solve theoretical and practical problems in the field of soil science and </w:t>
            </w:r>
            <w:proofErr w:type="spellStart"/>
            <w:r w:rsidRPr="00A161D9">
              <w:rPr>
                <w:rFonts w:ascii="Times New Roman" w:hAnsi="Times New Roman" w:cs="Times New Roman"/>
                <w:color w:val="FF0000"/>
                <w:sz w:val="20"/>
                <w:szCs w:val="20"/>
                <w:lang w:val="en-US"/>
              </w:rPr>
              <w:t>agrochemistry</w:t>
            </w:r>
            <w:proofErr w:type="spellEnd"/>
            <w:r w:rsidRPr="00A161D9">
              <w:rPr>
                <w:rFonts w:ascii="Times New Roman" w:hAnsi="Times New Roman" w:cs="Times New Roman"/>
                <w:color w:val="FF0000"/>
                <w:sz w:val="20"/>
                <w:szCs w:val="20"/>
                <w:lang w:val="en-US"/>
              </w:rPr>
              <w:t xml:space="preserve">, to restore and improve soil fertility, optimize plant nutrition and increase crop yields. </w:t>
            </w:r>
            <w:proofErr w:type="gramStart"/>
            <w:r w:rsidRPr="00A161D9">
              <w:rPr>
                <w:rFonts w:ascii="Times New Roman" w:hAnsi="Times New Roman" w:cs="Times New Roman"/>
                <w:color w:val="FF0000"/>
                <w:sz w:val="20"/>
                <w:szCs w:val="20"/>
                <w:lang w:val="en-US"/>
              </w:rPr>
              <w:t>acquaintance</w:t>
            </w:r>
            <w:proofErr w:type="gramEnd"/>
            <w:r w:rsidRPr="00A161D9">
              <w:rPr>
                <w:rFonts w:ascii="Times New Roman" w:hAnsi="Times New Roman" w:cs="Times New Roman"/>
                <w:color w:val="FF0000"/>
                <w:sz w:val="20"/>
                <w:szCs w:val="20"/>
                <w:lang w:val="en-US"/>
              </w:rPr>
              <w:t xml:space="preserve"> with basic information.</w:t>
            </w:r>
          </w:p>
          <w:p w:rsidR="002C08D4" w:rsidRPr="00A161D9" w:rsidRDefault="002C08D4" w:rsidP="002C08D4">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He studies soil processes occurring under the influence of </w:t>
            </w:r>
            <w:proofErr w:type="spellStart"/>
            <w:r w:rsidRPr="00A161D9">
              <w:rPr>
                <w:rFonts w:ascii="Times New Roman" w:hAnsi="Times New Roman" w:cs="Times New Roman"/>
                <w:color w:val="FF0000"/>
                <w:sz w:val="20"/>
                <w:szCs w:val="20"/>
                <w:lang w:val="en-US"/>
              </w:rPr>
              <w:t>agrotechnical</w:t>
            </w:r>
            <w:proofErr w:type="spellEnd"/>
            <w:r w:rsidRPr="00A161D9">
              <w:rPr>
                <w:rFonts w:ascii="Times New Roman" w:hAnsi="Times New Roman" w:cs="Times New Roman"/>
                <w:color w:val="FF0000"/>
                <w:sz w:val="20"/>
                <w:szCs w:val="20"/>
                <w:lang w:val="en-US"/>
              </w:rPr>
              <w:t xml:space="preserve"> measures and the influence of their agricultural crops. Determines the agronomic assessment of soils based on the genesis of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chemical, morphological features and soil-forming processes, methods and means of their regulation; identify factors limiting soil fertility. Acquires the skills of professional competencies in the main positions of the agronomic and reclamation assessment of soils, structure, composition and properties, about the patterns of their agricultural use, reproduction of fertility and soil protection.</w:t>
            </w:r>
          </w:p>
        </w:tc>
        <w:tc>
          <w:tcPr>
            <w:tcW w:w="707" w:type="dxa"/>
            <w:gridSpan w:val="2"/>
            <w:vMerge w:val="restart"/>
            <w:shd w:val="clear" w:color="auto" w:fill="auto"/>
          </w:tcPr>
          <w:p w:rsidR="002C08D4" w:rsidRPr="00D15A8A" w:rsidRDefault="002C08D4" w:rsidP="002C08D4">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4</w:t>
            </w:r>
          </w:p>
        </w:tc>
        <w:tc>
          <w:tcPr>
            <w:tcW w:w="457" w:type="dxa"/>
            <w:gridSpan w:val="2"/>
            <w:shd w:val="clear" w:color="auto" w:fill="auto"/>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39"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22"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470"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r>
      <w:tr w:rsidR="002C08D4" w:rsidRPr="00D15A8A" w:rsidTr="00A207A9">
        <w:trPr>
          <w:trHeight w:val="149"/>
        </w:trPr>
        <w:tc>
          <w:tcPr>
            <w:tcW w:w="675" w:type="dxa"/>
          </w:tcPr>
          <w:p w:rsidR="002C08D4" w:rsidRPr="00A161D9" w:rsidRDefault="002C08D4" w:rsidP="002C08D4">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58</w:t>
            </w:r>
          </w:p>
        </w:tc>
        <w:tc>
          <w:tcPr>
            <w:tcW w:w="851" w:type="dxa"/>
            <w:vMerge/>
            <w:shd w:val="clear" w:color="auto" w:fill="auto"/>
          </w:tcPr>
          <w:p w:rsidR="002C08D4" w:rsidRPr="00A161D9" w:rsidRDefault="002C08D4" w:rsidP="002C08D4">
            <w:pPr>
              <w:spacing w:after="0" w:line="240" w:lineRule="auto"/>
              <w:rPr>
                <w:rFonts w:ascii="Times New Roman" w:hAnsi="Times New Roman" w:cs="Times New Roman"/>
                <w:sz w:val="20"/>
                <w:szCs w:val="20"/>
              </w:rPr>
            </w:pP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2C08D4" w:rsidRPr="00A161D9" w:rsidRDefault="002C08D4" w:rsidP="002C08D4">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2C08D4" w:rsidRPr="00A161D9" w:rsidRDefault="002C08D4" w:rsidP="002C08D4">
            <w:pPr>
              <w:spacing w:after="0" w:line="240" w:lineRule="auto"/>
              <w:ind w:right="-108"/>
              <w:jc w:val="both"/>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Fundamentals of Soil Science and Agricultural Production</w:t>
            </w:r>
          </w:p>
        </w:tc>
        <w:tc>
          <w:tcPr>
            <w:tcW w:w="3615" w:type="dxa"/>
            <w:shd w:val="clear" w:color="auto" w:fill="auto"/>
          </w:tcPr>
          <w:p w:rsidR="002C08D4" w:rsidRPr="00A161D9" w:rsidRDefault="002C08D4" w:rsidP="002C08D4">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Need to know the classification of fertilizers, fertilizer application rates for agricultural crops, sowing time. Types of organic fertilizers, composition, seeding rates and sowing technology, life of microorganisms in the soil, production conditions, life of microorganisms in the soil, production conditions, state of creation, symbiotic life with plants, their connection with mineral organic fertilizers to the fertility of soil flora, learns about the impact of diet on productivity, nutrient cycling.</w:t>
            </w:r>
          </w:p>
          <w:p w:rsidR="002C08D4" w:rsidRPr="00A161D9" w:rsidRDefault="002C08D4" w:rsidP="002C08D4">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classification of soils based on genesis,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chemical, morphological characteristics and soil-forming processes of various soils for the selection of soil monoliths and the rationale for their use in agriculture. With the help of soil and landscape mapping using GIS technologies, it determines the contours of the relief, production features of soils, living conditions of agricultural plants and ways to change them, measures to regulate the legal regime of agricultural and non-agricultural land. Forms practical skills in compiling technological maps of crop cultivation, crop rotation schemes according to the structure of sown areas and a set of mechanization tools and attached equipment.</w:t>
            </w:r>
          </w:p>
        </w:tc>
        <w:tc>
          <w:tcPr>
            <w:tcW w:w="707" w:type="dxa"/>
            <w:gridSpan w:val="2"/>
            <w:vMerge/>
            <w:shd w:val="clear" w:color="auto" w:fill="auto"/>
          </w:tcPr>
          <w:p w:rsidR="002C08D4" w:rsidRPr="00D15A8A" w:rsidRDefault="002C08D4" w:rsidP="002C08D4">
            <w:pPr>
              <w:spacing w:after="0" w:line="240" w:lineRule="auto"/>
              <w:rPr>
                <w:rFonts w:ascii="Times New Roman" w:hAnsi="Times New Roman" w:cs="Times New Roman"/>
                <w:sz w:val="20"/>
                <w:szCs w:val="20"/>
                <w:lang w:val="en-US"/>
              </w:rPr>
            </w:pPr>
          </w:p>
        </w:tc>
        <w:tc>
          <w:tcPr>
            <w:tcW w:w="457" w:type="dxa"/>
            <w:gridSpan w:val="2"/>
            <w:shd w:val="clear" w:color="auto" w:fill="auto"/>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39"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22"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470"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eastAsia="Times New Roman" w:hAnsi="Times New Roman" w:cs="Times New Roman"/>
                <w:sz w:val="20"/>
                <w:szCs w:val="20"/>
                <w:lang w:val="kk-KZ" w:eastAsia="de-DE"/>
              </w:rPr>
            </w:pPr>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c>
          <w:tcPr>
            <w:tcW w:w="567" w:type="dxa"/>
            <w:shd w:val="clear" w:color="auto" w:fill="auto"/>
          </w:tcPr>
          <w:p w:rsidR="002C08D4" w:rsidRPr="00D527B0" w:rsidRDefault="002C08D4" w:rsidP="002C08D4">
            <w:pPr>
              <w:spacing w:after="0" w:line="240" w:lineRule="auto"/>
              <w:rPr>
                <w:rFonts w:ascii="Times New Roman" w:hAnsi="Times New Roman" w:cs="Times New Roman"/>
                <w:sz w:val="20"/>
                <w:szCs w:val="20"/>
                <w:lang w:val="kk-KZ"/>
              </w:rPr>
            </w:pPr>
          </w:p>
        </w:tc>
      </w:tr>
      <w:tr w:rsidR="00D866FB" w:rsidRPr="00D15A8A" w:rsidTr="00A207A9">
        <w:trPr>
          <w:trHeight w:val="149"/>
        </w:trPr>
        <w:tc>
          <w:tcPr>
            <w:tcW w:w="675" w:type="dxa"/>
          </w:tcPr>
          <w:p w:rsidR="00D866FB" w:rsidRPr="00A161D9" w:rsidRDefault="00D866FB" w:rsidP="00D866FB">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59</w:t>
            </w:r>
          </w:p>
        </w:tc>
        <w:tc>
          <w:tcPr>
            <w:tcW w:w="851" w:type="dxa"/>
            <w:vMerge/>
            <w:shd w:val="clear" w:color="auto" w:fill="auto"/>
          </w:tcPr>
          <w:p w:rsidR="00D866FB" w:rsidRPr="00A161D9" w:rsidRDefault="00D866FB" w:rsidP="00D866FB">
            <w:pPr>
              <w:spacing w:after="0" w:line="240" w:lineRule="auto"/>
              <w:rPr>
                <w:rFonts w:ascii="Times New Roman" w:hAnsi="Times New Roman" w:cs="Times New Roman"/>
                <w:sz w:val="20"/>
                <w:szCs w:val="20"/>
              </w:rPr>
            </w:pPr>
          </w:p>
        </w:tc>
        <w:tc>
          <w:tcPr>
            <w:tcW w:w="567" w:type="dxa"/>
            <w:shd w:val="clear" w:color="auto" w:fill="auto"/>
          </w:tcPr>
          <w:p w:rsidR="00D866FB" w:rsidRPr="00A161D9" w:rsidRDefault="00D866FB" w:rsidP="00D866FB">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D866FB" w:rsidRPr="00A161D9" w:rsidRDefault="00D866FB" w:rsidP="00D866FB">
            <w:pPr>
              <w:spacing w:after="0" w:line="240" w:lineRule="auto"/>
              <w:rPr>
                <w:rFonts w:ascii="Times New Roman" w:hAnsi="Times New Roman" w:cs="Times New Roman"/>
                <w:sz w:val="20"/>
                <w:szCs w:val="20"/>
                <w:lang w:val="kk-KZ"/>
              </w:rPr>
            </w:pPr>
            <w:r w:rsidRPr="00A161D9">
              <w:rPr>
                <w:rFonts w:ascii="Times New Roman" w:hAnsi="Times New Roman" w:cs="Times New Roman"/>
                <w:sz w:val="20"/>
                <w:szCs w:val="20"/>
                <w:lang w:val="en-US"/>
              </w:rPr>
              <w:t>EC</w:t>
            </w:r>
          </w:p>
        </w:tc>
        <w:tc>
          <w:tcPr>
            <w:tcW w:w="2025" w:type="dxa"/>
            <w:shd w:val="clear" w:color="000000" w:fill="FFFFFF"/>
          </w:tcPr>
          <w:p w:rsidR="00D866FB" w:rsidRPr="00A161D9" w:rsidRDefault="00D866FB" w:rsidP="00D866FB">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Soil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geography</w:t>
            </w:r>
            <w:proofErr w:type="spellEnd"/>
          </w:p>
        </w:tc>
        <w:tc>
          <w:tcPr>
            <w:tcW w:w="3615" w:type="dxa"/>
            <w:shd w:val="clear" w:color="auto" w:fill="auto"/>
          </w:tcPr>
          <w:p w:rsidR="00D866FB" w:rsidRPr="00A161D9" w:rsidRDefault="00D866FB" w:rsidP="00D866FB">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to investigate the laws of geographic distribution of soils based on the study of the theory of soil formation factors, classification, </w:t>
            </w:r>
            <w:proofErr w:type="gramStart"/>
            <w:r w:rsidRPr="00A161D9">
              <w:rPr>
                <w:rFonts w:ascii="Times New Roman" w:hAnsi="Times New Roman" w:cs="Times New Roman"/>
                <w:color w:val="FF0000"/>
                <w:sz w:val="20"/>
                <w:szCs w:val="20"/>
                <w:lang w:val="en-US"/>
              </w:rPr>
              <w:t>diagnostics</w:t>
            </w:r>
            <w:proofErr w:type="gramEnd"/>
            <w:r w:rsidRPr="00A161D9">
              <w:rPr>
                <w:rFonts w:ascii="Times New Roman" w:hAnsi="Times New Roman" w:cs="Times New Roman"/>
                <w:color w:val="FF0000"/>
                <w:sz w:val="20"/>
                <w:szCs w:val="20"/>
                <w:lang w:val="en-US"/>
              </w:rPr>
              <w:t xml:space="preserve"> of soil evaluation and enhancement of their fertility.</w:t>
            </w:r>
          </w:p>
          <w:p w:rsidR="00D866FB" w:rsidRPr="00A161D9" w:rsidRDefault="00D866FB" w:rsidP="00D866FB">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He studies the processes of formation and development of soils in geographic space. A description is given of the main approaches to the classification of soils based on genesis, </w:t>
            </w:r>
            <w:proofErr w:type="spellStart"/>
            <w:r w:rsidRPr="00A161D9">
              <w:rPr>
                <w:rFonts w:ascii="Times New Roman" w:hAnsi="Times New Roman" w:cs="Times New Roman"/>
                <w:color w:val="FF0000"/>
                <w:sz w:val="20"/>
                <w:szCs w:val="20"/>
                <w:lang w:val="en-US"/>
              </w:rPr>
              <w:t>agrophysical</w:t>
            </w:r>
            <w:proofErr w:type="spellEnd"/>
            <w:r w:rsidRPr="00A161D9">
              <w:rPr>
                <w:rFonts w:ascii="Times New Roman" w:hAnsi="Times New Roman" w:cs="Times New Roman"/>
                <w:color w:val="FF0000"/>
                <w:sz w:val="20"/>
                <w:szCs w:val="20"/>
                <w:lang w:val="en-US"/>
              </w:rPr>
              <w:t xml:space="preserve">, chemical, morphological </w:t>
            </w:r>
            <w:r w:rsidRPr="00A161D9">
              <w:rPr>
                <w:rFonts w:ascii="Times New Roman" w:hAnsi="Times New Roman" w:cs="Times New Roman"/>
                <w:color w:val="FF0000"/>
                <w:sz w:val="20"/>
                <w:szCs w:val="20"/>
                <w:lang w:val="en-US"/>
              </w:rPr>
              <w:lastRenderedPageBreak/>
              <w:t xml:space="preserve">characteristics and soil-forming processes according to zonal characteristics of the most common soils in Kazakhstan. Forms basic and systematized knowledge about soils, their origin and spatial distribution; designation of the role of the </w:t>
            </w:r>
            <w:proofErr w:type="spellStart"/>
            <w:r w:rsidRPr="00A161D9">
              <w:rPr>
                <w:rFonts w:ascii="Times New Roman" w:hAnsi="Times New Roman" w:cs="Times New Roman"/>
                <w:color w:val="FF0000"/>
                <w:sz w:val="20"/>
                <w:szCs w:val="20"/>
                <w:lang w:val="en-US"/>
              </w:rPr>
              <w:t>pedosphere</w:t>
            </w:r>
            <w:proofErr w:type="spellEnd"/>
            <w:r w:rsidRPr="00A161D9">
              <w:rPr>
                <w:rFonts w:ascii="Times New Roman" w:hAnsi="Times New Roman" w:cs="Times New Roman"/>
                <w:color w:val="FF0000"/>
                <w:sz w:val="20"/>
                <w:szCs w:val="20"/>
                <w:lang w:val="en-US"/>
              </w:rPr>
              <w:t xml:space="preserve"> as an informative factor in geographical scientific research at various levels. Acquires skills in assessing soils depending on the geographical location.</w:t>
            </w:r>
          </w:p>
        </w:tc>
        <w:tc>
          <w:tcPr>
            <w:tcW w:w="707" w:type="dxa"/>
            <w:gridSpan w:val="2"/>
            <w:vMerge w:val="restart"/>
            <w:shd w:val="clear" w:color="auto" w:fill="auto"/>
          </w:tcPr>
          <w:p w:rsidR="00D866FB" w:rsidRPr="00CA579E" w:rsidRDefault="00D866FB" w:rsidP="00D866F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4</w:t>
            </w: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p w:rsidR="00D866FB" w:rsidRPr="00D15A8A" w:rsidRDefault="00D866FB" w:rsidP="00D866FB">
            <w:pPr>
              <w:spacing w:after="0" w:line="240" w:lineRule="auto"/>
              <w:rPr>
                <w:rFonts w:ascii="Times New Roman" w:hAnsi="Times New Roman" w:cs="Times New Roman"/>
                <w:sz w:val="20"/>
                <w:szCs w:val="20"/>
                <w:lang w:val="kk-KZ"/>
              </w:rPr>
            </w:pPr>
          </w:p>
        </w:tc>
        <w:tc>
          <w:tcPr>
            <w:tcW w:w="457" w:type="dxa"/>
            <w:gridSpan w:val="2"/>
            <w:shd w:val="clear" w:color="auto" w:fill="auto"/>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539"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567"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522"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470"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567" w:type="dxa"/>
          </w:tcPr>
          <w:p w:rsidR="00D866FB" w:rsidRPr="00D527B0" w:rsidRDefault="00D866FB" w:rsidP="00D866FB">
            <w:pPr>
              <w:spacing w:after="0" w:line="240" w:lineRule="auto"/>
              <w:rPr>
                <w:rFonts w:ascii="Times New Roman" w:eastAsia="Times New Roman" w:hAnsi="Times New Roman" w:cs="Times New Roman"/>
                <w:sz w:val="20"/>
                <w:szCs w:val="20"/>
                <w:lang w:val="kk-KZ" w:eastAsia="de-DE"/>
              </w:rPr>
            </w:pPr>
          </w:p>
        </w:tc>
        <w:tc>
          <w:tcPr>
            <w:tcW w:w="567" w:type="dxa"/>
          </w:tcPr>
          <w:p w:rsidR="00D866FB" w:rsidRPr="00D527B0" w:rsidRDefault="00D866FB" w:rsidP="00D866FB">
            <w:pPr>
              <w:spacing w:after="0" w:line="240" w:lineRule="auto"/>
              <w:rPr>
                <w:rFonts w:ascii="Times New Roman" w:hAnsi="Times New Roman" w:cs="Times New Roman"/>
                <w:sz w:val="20"/>
                <w:szCs w:val="20"/>
                <w:lang w:val="kk-KZ"/>
              </w:rPr>
            </w:pPr>
          </w:p>
        </w:tc>
        <w:tc>
          <w:tcPr>
            <w:tcW w:w="567" w:type="dxa"/>
          </w:tcPr>
          <w:p w:rsidR="00D866FB" w:rsidRPr="00D527B0" w:rsidRDefault="00D866FB" w:rsidP="00D866FB">
            <w:pPr>
              <w:spacing w:after="0" w:line="240" w:lineRule="auto"/>
              <w:rPr>
                <w:rFonts w:ascii="Times New Roman" w:hAnsi="Times New Roman" w:cs="Times New Roman"/>
                <w:sz w:val="20"/>
                <w:szCs w:val="20"/>
                <w:lang w:val="kk-KZ"/>
              </w:rPr>
            </w:pPr>
          </w:p>
        </w:tc>
        <w:tc>
          <w:tcPr>
            <w:tcW w:w="567" w:type="dxa"/>
            <w:shd w:val="clear" w:color="auto" w:fill="auto"/>
          </w:tcPr>
          <w:p w:rsidR="00D866FB" w:rsidRPr="00D527B0" w:rsidRDefault="00D866FB" w:rsidP="00D866FB">
            <w:pPr>
              <w:spacing w:after="0" w:line="240" w:lineRule="auto"/>
              <w:rPr>
                <w:rFonts w:ascii="Times New Roman" w:hAnsi="Times New Roman" w:cs="Times New Roman"/>
                <w:sz w:val="20"/>
                <w:szCs w:val="20"/>
                <w:lang w:val="kk-KZ"/>
              </w:rPr>
            </w:pPr>
          </w:p>
        </w:tc>
        <w:tc>
          <w:tcPr>
            <w:tcW w:w="567" w:type="dxa"/>
            <w:shd w:val="clear" w:color="auto" w:fill="auto"/>
          </w:tcPr>
          <w:p w:rsidR="00D866FB" w:rsidRPr="00D527B0" w:rsidRDefault="00D866FB" w:rsidP="00D866FB">
            <w:pPr>
              <w:spacing w:after="0" w:line="240" w:lineRule="auto"/>
              <w:rPr>
                <w:rFonts w:ascii="Times New Roman" w:hAnsi="Times New Roman" w:cs="Times New Roman"/>
                <w:sz w:val="20"/>
                <w:szCs w:val="20"/>
                <w:lang w:val="kk-KZ"/>
              </w:rPr>
            </w:pPr>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60</w:t>
            </w:r>
          </w:p>
        </w:tc>
        <w:tc>
          <w:tcPr>
            <w:tcW w:w="851" w:type="dxa"/>
            <w:vMerge/>
            <w:shd w:val="clear" w:color="auto" w:fill="auto"/>
          </w:tcPr>
          <w:p w:rsidR="00604065" w:rsidRPr="00A161D9" w:rsidRDefault="00604065" w:rsidP="00604065">
            <w:pPr>
              <w:spacing w:after="0" w:line="240" w:lineRule="auto"/>
              <w:rPr>
                <w:rFonts w:ascii="Times New Roman" w:hAnsi="Times New Roman" w:cs="Times New Roman"/>
                <w:sz w:val="20"/>
                <w:szCs w:val="20"/>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PD</w:t>
            </w:r>
          </w:p>
        </w:tc>
        <w:tc>
          <w:tcPr>
            <w:tcW w:w="567" w:type="dxa"/>
            <w:shd w:val="clear" w:color="auto" w:fill="auto"/>
          </w:tcPr>
          <w:p w:rsidR="00604065" w:rsidRPr="00A161D9" w:rsidRDefault="00604065" w:rsidP="00604065">
            <w:pPr>
              <w:spacing w:after="0" w:line="240" w:lineRule="auto"/>
              <w:rPr>
                <w:rFonts w:ascii="Times New Roman" w:hAnsi="Times New Roman" w:cs="Times New Roman"/>
                <w:sz w:val="20"/>
                <w:szCs w:val="20"/>
                <w:lang w:val="kk-KZ"/>
              </w:rPr>
            </w:pPr>
            <w:r w:rsidRPr="00A161D9">
              <w:rPr>
                <w:rFonts w:ascii="Times New Roman" w:hAnsi="Times New Roman" w:cs="Times New Roman"/>
                <w:sz w:val="20"/>
                <w:szCs w:val="20"/>
                <w:lang w:val="en-US"/>
              </w:rPr>
              <w:t>EC</w:t>
            </w: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Soil erosion</w:t>
            </w:r>
          </w:p>
        </w:tc>
        <w:tc>
          <w:tcPr>
            <w:tcW w:w="3615" w:type="dxa"/>
            <w:shd w:val="clear" w:color="auto" w:fill="auto"/>
          </w:tcPr>
          <w:p w:rsidR="00604065" w:rsidRPr="00A161D9" w:rsidRDefault="00604065" w:rsidP="00604065">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Familiarization of students with the most gigantic spreading processes of soil erosion degradation - erosion and deflation. Development of skills of independent solution of practical tasks on soil protection from erosion. In addition to this type of degradation, students' familiarity with other less studied types of modern soil degradation, the causes of their origin and development, and measures for soil protection.</w:t>
            </w:r>
          </w:p>
          <w:p w:rsidR="00604065" w:rsidRPr="00A161D9" w:rsidRDefault="00604065" w:rsidP="00604065">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theoretical foundations of the flow of erosion-accumulation processes, main factors of water and wind erosion; the classification and diagnostics of eroded soils and erosive relief elements are considered. </w:t>
            </w:r>
            <w:proofErr w:type="spellStart"/>
            <w:proofErr w:type="gramStart"/>
            <w:r w:rsidRPr="00A161D9">
              <w:rPr>
                <w:rFonts w:ascii="Times New Roman" w:hAnsi="Times New Roman" w:cs="Times New Roman"/>
                <w:color w:val="FF0000"/>
                <w:sz w:val="20"/>
                <w:szCs w:val="20"/>
                <w:lang w:val="en-US"/>
              </w:rPr>
              <w:t>agrotechnical</w:t>
            </w:r>
            <w:proofErr w:type="spellEnd"/>
            <w:proofErr w:type="gramEnd"/>
            <w:r w:rsidRPr="00A161D9">
              <w:rPr>
                <w:rFonts w:ascii="Times New Roman" w:hAnsi="Times New Roman" w:cs="Times New Roman"/>
                <w:color w:val="FF0000"/>
                <w:sz w:val="20"/>
                <w:szCs w:val="20"/>
                <w:lang w:val="en-US"/>
              </w:rPr>
              <w:t xml:space="preserve"> measures aimed at reclamation measures, soil and fertilizer processing systems that ensure sustainable and dynamic development of production on the lands of various agricultural crops, reducing their dependence on the influence of weather conditions. Acquires the skills of </w:t>
            </w:r>
            <w:proofErr w:type="spellStart"/>
            <w:r w:rsidRPr="00A161D9">
              <w:rPr>
                <w:rFonts w:ascii="Times New Roman" w:hAnsi="Times New Roman" w:cs="Times New Roman"/>
                <w:color w:val="FF0000"/>
                <w:sz w:val="20"/>
                <w:szCs w:val="20"/>
                <w:lang w:val="en-US"/>
              </w:rPr>
              <w:t>agrotechnical</w:t>
            </w:r>
            <w:proofErr w:type="spellEnd"/>
            <w:r w:rsidRPr="00A161D9">
              <w:rPr>
                <w:rFonts w:ascii="Times New Roman" w:hAnsi="Times New Roman" w:cs="Times New Roman"/>
                <w:color w:val="FF0000"/>
                <w:sz w:val="20"/>
                <w:szCs w:val="20"/>
                <w:lang w:val="en-US"/>
              </w:rPr>
              <w:t>, forest reclamation, hydraulic engineering and organizational and economic measures to prevent water and wind erosion.</w:t>
            </w:r>
          </w:p>
        </w:tc>
        <w:tc>
          <w:tcPr>
            <w:tcW w:w="707" w:type="dxa"/>
            <w:gridSpan w:val="2"/>
            <w:vMerge/>
            <w:shd w:val="clear" w:color="auto" w:fill="auto"/>
          </w:tcPr>
          <w:p w:rsidR="00604065" w:rsidRPr="00D15A8A" w:rsidRDefault="00604065" w:rsidP="00604065">
            <w:pPr>
              <w:spacing w:after="0" w:line="240" w:lineRule="auto"/>
              <w:rPr>
                <w:rFonts w:ascii="Times New Roman" w:hAnsi="Times New Roman" w:cs="Times New Roman"/>
                <w:sz w:val="20"/>
                <w:szCs w:val="20"/>
                <w:lang w:val="en-US"/>
              </w:rPr>
            </w:pPr>
          </w:p>
        </w:tc>
        <w:tc>
          <w:tcPr>
            <w:tcW w:w="457" w:type="dxa"/>
            <w:gridSpan w:val="2"/>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39"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22"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70"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lang w:val="kk-KZ"/>
              </w:rPr>
            </w:pPr>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61</w:t>
            </w:r>
          </w:p>
        </w:tc>
        <w:tc>
          <w:tcPr>
            <w:tcW w:w="851" w:type="dxa"/>
            <w:vMerge/>
            <w:shd w:val="clear" w:color="auto" w:fill="auto"/>
          </w:tcPr>
          <w:p w:rsidR="00604065" w:rsidRPr="00A161D9" w:rsidRDefault="00604065" w:rsidP="00604065">
            <w:pPr>
              <w:spacing w:after="0" w:line="240" w:lineRule="auto"/>
              <w:rPr>
                <w:rFonts w:ascii="Times New Roman" w:hAnsi="Times New Roman" w:cs="Times New Roman"/>
                <w:sz w:val="20"/>
                <w:szCs w:val="20"/>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Soil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mapping</w:t>
            </w:r>
            <w:proofErr w:type="spellEnd"/>
          </w:p>
        </w:tc>
        <w:tc>
          <w:tcPr>
            <w:tcW w:w="3615" w:type="dxa"/>
            <w:shd w:val="clear" w:color="auto" w:fill="auto"/>
          </w:tcPr>
          <w:p w:rsidR="00604065" w:rsidRPr="00A161D9" w:rsidRDefault="00604065" w:rsidP="00604065">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teaching students the techniques of creating the best conditions for plant nutrition with the help of fertilizers, the peculiarities of their interaction with the soil, the correct </w:t>
            </w:r>
            <w:r w:rsidRPr="00A161D9">
              <w:rPr>
                <w:rFonts w:ascii="Times New Roman" w:hAnsi="Times New Roman" w:cs="Times New Roman"/>
                <w:color w:val="FF0000"/>
                <w:sz w:val="20"/>
                <w:szCs w:val="20"/>
                <w:lang w:val="en-US"/>
              </w:rPr>
              <w:lastRenderedPageBreak/>
              <w:t>compilation of soil maps, the system of applying fertilizers for individual crops, crop rotation, farming</w:t>
            </w:r>
          </w:p>
          <w:p w:rsidR="00604065" w:rsidRPr="00A161D9" w:rsidRDefault="00604065" w:rsidP="00604065">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the principles of modern and methods of soil and landscape mapping, methodology of large-scale soil mapping, methods of field soil cover and their use for the purpose of mapping soil materials from remote sensing of the earth using GIS technologies. Forms the practice of using the materials of soil scientific research for production purposes for the implementation of </w:t>
            </w:r>
            <w:proofErr w:type="spellStart"/>
            <w:r w:rsidRPr="00A161D9">
              <w:rPr>
                <w:rFonts w:ascii="Times New Roman" w:hAnsi="Times New Roman" w:cs="Times New Roman"/>
                <w:color w:val="FF0000"/>
                <w:sz w:val="20"/>
                <w:szCs w:val="20"/>
                <w:lang w:val="en-US"/>
              </w:rPr>
              <w:t>agrotechnical</w:t>
            </w:r>
            <w:proofErr w:type="spellEnd"/>
            <w:r w:rsidRPr="00A161D9">
              <w:rPr>
                <w:rFonts w:ascii="Times New Roman" w:hAnsi="Times New Roman" w:cs="Times New Roman"/>
                <w:color w:val="FF0000"/>
                <w:sz w:val="20"/>
                <w:szCs w:val="20"/>
                <w:lang w:val="en-US"/>
              </w:rPr>
              <w:t xml:space="preserve"> and reclamation measures to improve soil fertility. Acquires skills in preventing and protecting erosion-prone and eroded lands.</w:t>
            </w:r>
          </w:p>
        </w:tc>
        <w:tc>
          <w:tcPr>
            <w:tcW w:w="707" w:type="dxa"/>
            <w:gridSpan w:val="2"/>
            <w:vMerge w:val="restart"/>
            <w:shd w:val="clear" w:color="auto" w:fill="auto"/>
          </w:tcPr>
          <w:p w:rsidR="00604065" w:rsidRPr="00D15A8A" w:rsidRDefault="00604065" w:rsidP="00604065">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57" w:type="dxa"/>
            <w:gridSpan w:val="2"/>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39"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22"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70"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lang w:val="kk-KZ"/>
              </w:rPr>
            </w:pPr>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62</w:t>
            </w:r>
          </w:p>
        </w:tc>
        <w:tc>
          <w:tcPr>
            <w:tcW w:w="851" w:type="dxa"/>
            <w:vMerge/>
            <w:shd w:val="clear" w:color="auto" w:fill="auto"/>
          </w:tcPr>
          <w:p w:rsidR="00604065" w:rsidRPr="00A161D9" w:rsidRDefault="00604065" w:rsidP="00604065">
            <w:pPr>
              <w:spacing w:after="0" w:line="240" w:lineRule="auto"/>
              <w:rPr>
                <w:rFonts w:ascii="Times New Roman" w:hAnsi="Times New Roman" w:cs="Times New Roman"/>
                <w:sz w:val="20"/>
                <w:szCs w:val="20"/>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roofErr w:type="spellStart"/>
            <w:r w:rsidRPr="00A161D9">
              <w:rPr>
                <w:rFonts w:ascii="Times New Roman" w:hAnsi="Times New Roman" w:cs="Times New Roman"/>
                <w:color w:val="FF0000"/>
                <w:sz w:val="20"/>
                <w:szCs w:val="20"/>
                <w:lang w:val="en-US"/>
              </w:rPr>
              <w:t>Ch.D</w:t>
            </w:r>
            <w:proofErr w:type="spellEnd"/>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EC</w:t>
            </w: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color w:val="FF0000"/>
                <w:sz w:val="20"/>
                <w:szCs w:val="20"/>
              </w:rPr>
            </w:pPr>
            <w:proofErr w:type="spellStart"/>
            <w:r w:rsidRPr="00A161D9">
              <w:rPr>
                <w:rFonts w:ascii="Times New Roman" w:hAnsi="Times New Roman" w:cs="Times New Roman"/>
                <w:color w:val="FF0000"/>
                <w:sz w:val="20"/>
                <w:szCs w:val="20"/>
              </w:rPr>
              <w:t>Ecological</w:t>
            </w:r>
            <w:proofErr w:type="spellEnd"/>
            <w:r w:rsidRPr="00A161D9">
              <w:rPr>
                <w:rFonts w:ascii="Times New Roman" w:hAnsi="Times New Roman" w:cs="Times New Roman"/>
                <w:color w:val="FF0000"/>
                <w:sz w:val="20"/>
                <w:szCs w:val="20"/>
              </w:rPr>
              <w:t xml:space="preserve"> </w:t>
            </w:r>
            <w:proofErr w:type="spellStart"/>
            <w:r w:rsidRPr="00A161D9">
              <w:rPr>
                <w:rFonts w:ascii="Times New Roman" w:hAnsi="Times New Roman" w:cs="Times New Roman"/>
                <w:color w:val="FF0000"/>
                <w:sz w:val="20"/>
                <w:szCs w:val="20"/>
              </w:rPr>
              <w:t>mapping</w:t>
            </w:r>
            <w:proofErr w:type="spellEnd"/>
          </w:p>
        </w:tc>
        <w:tc>
          <w:tcPr>
            <w:tcW w:w="3615" w:type="dxa"/>
            <w:shd w:val="clear" w:color="auto" w:fill="auto"/>
          </w:tcPr>
          <w:p w:rsidR="00604065" w:rsidRPr="00A161D9" w:rsidRDefault="00604065" w:rsidP="00604065">
            <w:pPr>
              <w:spacing w:after="0" w:line="240" w:lineRule="auto"/>
              <w:jc w:val="both"/>
              <w:rPr>
                <w:rFonts w:ascii="Times New Roman" w:hAnsi="Times New Roman" w:cs="Times New Roman"/>
                <w:color w:val="FF0000"/>
                <w:sz w:val="20"/>
                <w:szCs w:val="20"/>
                <w:lang w:val="en-US"/>
              </w:rPr>
            </w:pPr>
            <w:r w:rsidRPr="00A161D9">
              <w:rPr>
                <w:rFonts w:ascii="Times New Roman" w:hAnsi="Times New Roman" w:cs="Times New Roman"/>
                <w:b/>
                <w:color w:val="FF0000"/>
                <w:sz w:val="20"/>
                <w:szCs w:val="20"/>
                <w:lang w:val="en-US"/>
              </w:rPr>
              <w:t>Purpose:</w:t>
            </w:r>
            <w:r w:rsidRPr="00A161D9">
              <w:rPr>
                <w:rFonts w:ascii="Times New Roman" w:hAnsi="Times New Roman" w:cs="Times New Roman"/>
                <w:color w:val="FF0000"/>
                <w:sz w:val="20"/>
                <w:szCs w:val="20"/>
                <w:lang w:val="en-US"/>
              </w:rPr>
              <w:t xml:space="preserve"> mastering the theoretical foundations and methods of carrying out soil-cartographic works of various scales and their practical use for various production purposes.</w:t>
            </w:r>
          </w:p>
          <w:p w:rsidR="00604065" w:rsidRPr="00A161D9" w:rsidRDefault="00604065" w:rsidP="00604065">
            <w:pPr>
              <w:spacing w:after="0" w:line="240" w:lineRule="auto"/>
              <w:jc w:val="both"/>
              <w:rPr>
                <w:rFonts w:ascii="Times New Roman" w:hAnsi="Times New Roman" w:cs="Times New Roman"/>
                <w:sz w:val="20"/>
                <w:szCs w:val="20"/>
                <w:lang w:val="en-US"/>
              </w:rPr>
            </w:pPr>
            <w:r w:rsidRPr="00A161D9">
              <w:rPr>
                <w:rFonts w:ascii="Times New Roman" w:hAnsi="Times New Roman" w:cs="Times New Roman"/>
                <w:b/>
                <w:color w:val="FF0000"/>
                <w:sz w:val="20"/>
                <w:szCs w:val="20"/>
                <w:lang w:val="en-US"/>
              </w:rPr>
              <w:t>Content:</w:t>
            </w:r>
            <w:r w:rsidRPr="00A161D9">
              <w:rPr>
                <w:rFonts w:ascii="Times New Roman" w:hAnsi="Times New Roman" w:cs="Times New Roman"/>
                <w:color w:val="FF0000"/>
                <w:sz w:val="20"/>
                <w:szCs w:val="20"/>
                <w:lang w:val="en-US"/>
              </w:rPr>
              <w:t xml:space="preserve"> Studies soil and landscape mapping using GIS technologies, methods for assessing the current ecological state of the territory and </w:t>
            </w:r>
            <w:proofErr w:type="spellStart"/>
            <w:r w:rsidRPr="00A161D9">
              <w:rPr>
                <w:rFonts w:ascii="Times New Roman" w:hAnsi="Times New Roman" w:cs="Times New Roman"/>
                <w:color w:val="FF0000"/>
                <w:sz w:val="20"/>
                <w:szCs w:val="20"/>
                <w:lang w:val="en-US"/>
              </w:rPr>
              <w:t>agroecological</w:t>
            </w:r>
            <w:proofErr w:type="spellEnd"/>
            <w:r w:rsidRPr="00A161D9">
              <w:rPr>
                <w:rFonts w:ascii="Times New Roman" w:hAnsi="Times New Roman" w:cs="Times New Roman"/>
                <w:color w:val="FF0000"/>
                <w:sz w:val="20"/>
                <w:szCs w:val="20"/>
                <w:lang w:val="en-US"/>
              </w:rPr>
              <w:t xml:space="preserve"> safety of agricultural products. Forms the skills of geographical approaches in the main areas of environmental research using information technologies of various levels; the correctness of the compilation of ecological maps and cartographic methods in ecological and geographical scientific research.</w:t>
            </w:r>
          </w:p>
        </w:tc>
        <w:tc>
          <w:tcPr>
            <w:tcW w:w="707" w:type="dxa"/>
            <w:gridSpan w:val="2"/>
            <w:vMerge/>
            <w:shd w:val="clear" w:color="auto" w:fill="auto"/>
          </w:tcPr>
          <w:p w:rsidR="00604065" w:rsidRPr="00D15A8A" w:rsidRDefault="00604065" w:rsidP="00604065">
            <w:pPr>
              <w:spacing w:after="0" w:line="240" w:lineRule="auto"/>
              <w:rPr>
                <w:rFonts w:ascii="Times New Roman" w:hAnsi="Times New Roman" w:cs="Times New Roman"/>
                <w:sz w:val="20"/>
                <w:szCs w:val="20"/>
                <w:lang w:val="en-US"/>
              </w:rPr>
            </w:pPr>
          </w:p>
        </w:tc>
        <w:tc>
          <w:tcPr>
            <w:tcW w:w="457" w:type="dxa"/>
            <w:gridSpan w:val="2"/>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39"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22"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70"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tcPr>
          <w:p w:rsidR="00604065" w:rsidRPr="00D527B0" w:rsidRDefault="00604065" w:rsidP="00604065">
            <w:pPr>
              <w:spacing w:after="0" w:line="240" w:lineRule="auto"/>
              <w:rPr>
                <w:rFonts w:ascii="Times New Roman" w:hAnsi="Times New Roman" w:cs="Times New Roman"/>
                <w:sz w:val="20"/>
                <w:szCs w:val="20"/>
                <w:lang w:val="kk-KZ"/>
              </w:rPr>
            </w:pPr>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lang w:val="kk-KZ"/>
              </w:rPr>
            </w:pPr>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rPr>
              <w:t xml:space="preserve">6 </w:t>
            </w:r>
            <w:r w:rsidRPr="00A161D9">
              <w:rPr>
                <w:rFonts w:ascii="Times New Roman" w:hAnsi="Times New Roman"/>
                <w:sz w:val="20"/>
                <w:szCs w:val="20"/>
                <w:lang w:val="kk-KZ"/>
              </w:rPr>
              <w:t>5</w:t>
            </w:r>
          </w:p>
        </w:tc>
        <w:tc>
          <w:tcPr>
            <w:tcW w:w="851" w:type="dxa"/>
            <w:vMerge/>
            <w:shd w:val="clear" w:color="auto" w:fill="auto"/>
          </w:tcPr>
          <w:p w:rsidR="00604065" w:rsidRPr="00A161D9" w:rsidRDefault="00604065" w:rsidP="00604065">
            <w:pPr>
              <w:spacing w:after="0" w:line="240" w:lineRule="auto"/>
              <w:rPr>
                <w:rFonts w:ascii="Times New Roman" w:hAnsi="Times New Roman" w:cs="Times New Roman"/>
                <w:sz w:val="20"/>
                <w:szCs w:val="20"/>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sz w:val="20"/>
                <w:szCs w:val="20"/>
              </w:rPr>
            </w:pPr>
            <w:proofErr w:type="spellStart"/>
            <w:r w:rsidRPr="00A161D9">
              <w:rPr>
                <w:rFonts w:ascii="Times New Roman" w:hAnsi="Times New Roman" w:cs="Times New Roman"/>
                <w:sz w:val="20"/>
                <w:szCs w:val="20"/>
              </w:rPr>
              <w:t>Industrial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Practice</w:t>
            </w:r>
            <w:proofErr w:type="spellEnd"/>
            <w:r w:rsidRPr="00A161D9">
              <w:rPr>
                <w:rFonts w:ascii="Times New Roman" w:hAnsi="Times New Roman" w:cs="Times New Roman"/>
                <w:sz w:val="20"/>
                <w:szCs w:val="20"/>
              </w:rPr>
              <w:t xml:space="preserve"> ІІ</w:t>
            </w:r>
          </w:p>
        </w:tc>
        <w:tc>
          <w:tcPr>
            <w:tcW w:w="3615" w:type="dxa"/>
            <w:shd w:val="clear" w:color="auto" w:fill="auto"/>
          </w:tcPr>
          <w:p w:rsidR="00604065" w:rsidRPr="00A161D9" w:rsidRDefault="00604065" w:rsidP="0060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Systematization, generalization and deepening of theoretical knowledge in the field of plant protection and quarantine based on the study of the work of organizations in which students have practical training.</w:t>
            </w:r>
          </w:p>
          <w:p w:rsidR="00604065" w:rsidRPr="00A161D9" w:rsidRDefault="00604065" w:rsidP="00604065">
            <w:pPr>
              <w:spacing w:after="0" w:line="240" w:lineRule="auto"/>
              <w:jc w:val="both"/>
              <w:rPr>
                <w:rFonts w:ascii="Times New Roman" w:eastAsia="Times New Roman" w:hAnsi="Times New Roman" w:cs="Times New Roman"/>
                <w:sz w:val="20"/>
                <w:szCs w:val="20"/>
                <w:lang w:val="en-US" w:eastAsia="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Considers technology, economics, organization and management of agricultural production, the </w:t>
            </w:r>
            <w:r w:rsidRPr="00A161D9">
              <w:rPr>
                <w:rFonts w:ascii="Times New Roman" w:eastAsia="Times New Roman" w:hAnsi="Times New Roman" w:cs="Times New Roman"/>
                <w:color w:val="FF0000"/>
                <w:sz w:val="20"/>
                <w:szCs w:val="20"/>
                <w:lang w:val="en-US"/>
              </w:rPr>
              <w:lastRenderedPageBreak/>
              <w:t>organization of the agronomic service and the methods of work of the chief agronomist, agronomists of industries and production units of the economy. Gaining skills with maps by crops, take part in the development of a work plan for spring field work and its implementation, as well as in organizing control</w:t>
            </w:r>
          </w:p>
        </w:tc>
        <w:tc>
          <w:tcPr>
            <w:tcW w:w="707" w:type="dxa"/>
            <w:gridSpan w:val="2"/>
            <w:shd w:val="clear" w:color="auto" w:fill="auto"/>
          </w:tcPr>
          <w:p w:rsidR="00604065" w:rsidRPr="00D15A8A" w:rsidRDefault="00604065" w:rsidP="00604065">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lastRenderedPageBreak/>
              <w:t>5</w:t>
            </w:r>
          </w:p>
        </w:tc>
        <w:tc>
          <w:tcPr>
            <w:tcW w:w="457" w:type="dxa"/>
            <w:gridSpan w:val="2"/>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39"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22"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70"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c>
          <w:tcPr>
            <w:tcW w:w="567" w:type="dxa"/>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roofErr w:type="spellStart"/>
            <w:r w:rsidRPr="00D527B0">
              <w:rPr>
                <w:rFonts w:ascii="Times New Roman" w:hAnsi="Times New Roman" w:cs="Times New Roman"/>
                <w:sz w:val="20"/>
                <w:szCs w:val="20"/>
              </w:rPr>
              <w:t>√</w:t>
            </w:r>
            <w:proofErr w:type="spellEnd"/>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lastRenderedPageBreak/>
              <w:t>66</w:t>
            </w:r>
          </w:p>
        </w:tc>
        <w:tc>
          <w:tcPr>
            <w:tcW w:w="851" w:type="dxa"/>
            <w:shd w:val="clear" w:color="auto" w:fill="auto"/>
          </w:tcPr>
          <w:p w:rsidR="00604065" w:rsidRPr="00A161D9" w:rsidRDefault="00604065" w:rsidP="00604065">
            <w:pPr>
              <w:spacing w:after="0" w:line="240" w:lineRule="auto"/>
              <w:rPr>
                <w:rFonts w:ascii="Times New Roman" w:hAnsi="Times New Roman" w:cs="Times New Roman"/>
                <w:sz w:val="20"/>
                <w:szCs w:val="20"/>
                <w:lang w:val="en-US"/>
              </w:rPr>
            </w:pPr>
            <w:r w:rsidRPr="00A161D9">
              <w:rPr>
                <w:rFonts w:ascii="Times New Roman" w:hAnsi="Times New Roman" w:cs="Times New Roman"/>
                <w:sz w:val="20"/>
                <w:szCs w:val="20"/>
                <w:lang w:val="en-US"/>
              </w:rPr>
              <w:t>Module  of new Professional competencies acquisition</w:t>
            </w: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r w:rsidRPr="00A161D9">
              <w:rPr>
                <w:rFonts w:ascii="Times New Roman" w:hAnsi="Times New Roman" w:cs="Times New Roman"/>
                <w:color w:val="FF0000"/>
                <w:sz w:val="20"/>
                <w:szCs w:val="20"/>
                <w:lang w:val="en-US"/>
              </w:rPr>
              <w:t>PD</w:t>
            </w: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kk-KZ"/>
              </w:rPr>
            </w:pPr>
            <w:r w:rsidRPr="00A161D9">
              <w:rPr>
                <w:rFonts w:ascii="Times New Roman" w:hAnsi="Times New Roman" w:cs="Times New Roman"/>
                <w:color w:val="FF0000"/>
                <w:sz w:val="20"/>
                <w:szCs w:val="20"/>
                <w:lang w:val="en-US"/>
              </w:rPr>
              <w:t>EC</w:t>
            </w: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sz w:val="20"/>
                <w:szCs w:val="20"/>
                <w:lang w:val="en-US"/>
              </w:rPr>
            </w:pPr>
            <w:r w:rsidRPr="00A161D9">
              <w:rPr>
                <w:rFonts w:ascii="Times New Roman" w:eastAsia="Times New Roman" w:hAnsi="Times New Roman" w:cs="Times New Roman"/>
                <w:sz w:val="20"/>
                <w:szCs w:val="20"/>
                <w:lang w:val="en-US"/>
              </w:rPr>
              <w:t>Subjects on the Additional Educational Program</w:t>
            </w:r>
          </w:p>
        </w:tc>
        <w:tc>
          <w:tcPr>
            <w:tcW w:w="3615" w:type="dxa"/>
            <w:shd w:val="clear" w:color="auto" w:fill="auto"/>
          </w:tcPr>
          <w:p w:rsidR="00604065" w:rsidRPr="00A161D9" w:rsidRDefault="00604065" w:rsidP="0060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hAnsi="Times New Roman" w:cs="Times New Roman"/>
                <w:b/>
                <w:color w:val="FF0000"/>
                <w:sz w:val="20"/>
                <w:szCs w:val="20"/>
                <w:lang w:val="kk-KZ"/>
              </w:rPr>
              <w:t xml:space="preserve">Purpose: </w:t>
            </w:r>
            <w:r w:rsidRPr="00A161D9">
              <w:rPr>
                <w:rFonts w:ascii="Times New Roman" w:eastAsia="Times New Roman" w:hAnsi="Times New Roman" w:cs="Times New Roman"/>
                <w:color w:val="FF0000"/>
                <w:sz w:val="20"/>
                <w:szCs w:val="20"/>
                <w:lang w:val="en-US"/>
              </w:rPr>
              <w:t xml:space="preserve"> Acquisition of new professional competencies in the field of related educational programs.</w:t>
            </w:r>
          </w:p>
          <w:p w:rsidR="00604065" w:rsidRPr="00A161D9" w:rsidRDefault="00604065" w:rsidP="00604065">
            <w:pPr>
              <w:spacing w:after="0" w:line="240" w:lineRule="auto"/>
              <w:jc w:val="both"/>
              <w:rPr>
                <w:rFonts w:ascii="Times New Roman" w:eastAsia="Times New Roman" w:hAnsi="Times New Roman" w:cs="Times New Roman"/>
                <w:sz w:val="20"/>
                <w:szCs w:val="20"/>
                <w:lang w:val="en-US" w:eastAsia="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They study the additional educational program Minor (Minor) - a set of disciplines and (or) modules and other types of educational work, determined by students for study in order to form additional competencies</w:t>
            </w:r>
          </w:p>
        </w:tc>
        <w:tc>
          <w:tcPr>
            <w:tcW w:w="707" w:type="dxa"/>
            <w:gridSpan w:val="2"/>
            <w:shd w:val="clear" w:color="auto" w:fill="auto"/>
          </w:tcPr>
          <w:p w:rsidR="00604065" w:rsidRPr="00D15A8A" w:rsidRDefault="00604065" w:rsidP="00604065">
            <w:pPr>
              <w:spacing w:after="0" w:line="240" w:lineRule="auto"/>
              <w:rPr>
                <w:rFonts w:ascii="Times New Roman" w:hAnsi="Times New Roman" w:cs="Times New Roman"/>
                <w:sz w:val="20"/>
                <w:szCs w:val="20"/>
                <w:lang w:val="kk-KZ"/>
              </w:rPr>
            </w:pPr>
            <w:r w:rsidRPr="00D15A8A">
              <w:rPr>
                <w:rFonts w:ascii="Times New Roman" w:hAnsi="Times New Roman" w:cs="Times New Roman"/>
                <w:sz w:val="20"/>
                <w:szCs w:val="20"/>
                <w:lang w:val="kk-KZ"/>
              </w:rPr>
              <w:t>12</w:t>
            </w:r>
          </w:p>
        </w:tc>
        <w:tc>
          <w:tcPr>
            <w:tcW w:w="457" w:type="dxa"/>
            <w:gridSpan w:val="2"/>
            <w:shd w:val="clear" w:color="auto" w:fill="auto"/>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39"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53" w:type="dxa"/>
            <w:gridSpan w:val="2"/>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22"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470"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eastAsia="Times New Roman" w:hAnsi="Times New Roman" w:cs="Times New Roman"/>
                <w:sz w:val="20"/>
                <w:szCs w:val="20"/>
                <w:lang w:val="kk-KZ" w:eastAsia="de-DE"/>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67</w:t>
            </w:r>
          </w:p>
        </w:tc>
        <w:tc>
          <w:tcPr>
            <w:tcW w:w="851" w:type="dxa"/>
            <w:vMerge w:val="restart"/>
            <w:shd w:val="clear" w:color="auto" w:fill="auto"/>
          </w:tcPr>
          <w:p w:rsidR="00604065" w:rsidRPr="00A161D9" w:rsidRDefault="00604065" w:rsidP="00604065">
            <w:pPr>
              <w:spacing w:after="0" w:line="240" w:lineRule="auto"/>
              <w:rPr>
                <w:rFonts w:ascii="Times New Roman" w:hAnsi="Times New Roman" w:cs="Times New Roman"/>
                <w:sz w:val="20"/>
                <w:szCs w:val="20"/>
              </w:rPr>
            </w:pPr>
            <w:proofErr w:type="spellStart"/>
            <w:r w:rsidRPr="00A161D9">
              <w:rPr>
                <w:rFonts w:ascii="Times New Roman" w:hAnsi="Times New Roman" w:cs="Times New Roman"/>
                <w:sz w:val="20"/>
                <w:szCs w:val="20"/>
              </w:rPr>
              <w:t>Module</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of</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Final</w:t>
            </w:r>
            <w:proofErr w:type="spellEnd"/>
            <w:r w:rsidRPr="00A161D9">
              <w:rPr>
                <w:rFonts w:ascii="Times New Roman" w:hAnsi="Times New Roman" w:cs="Times New Roman"/>
                <w:sz w:val="20"/>
                <w:szCs w:val="20"/>
              </w:rPr>
              <w:t xml:space="preserve"> </w:t>
            </w:r>
            <w:proofErr w:type="spellStart"/>
            <w:r w:rsidRPr="00A161D9">
              <w:rPr>
                <w:rFonts w:ascii="Times New Roman" w:hAnsi="Times New Roman" w:cs="Times New Roman"/>
                <w:sz w:val="20"/>
                <w:szCs w:val="20"/>
              </w:rPr>
              <w:t>Certification</w:t>
            </w:r>
            <w:proofErr w:type="spellEnd"/>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color w:val="FF0000"/>
                <w:sz w:val="20"/>
                <w:szCs w:val="20"/>
                <w:lang w:val="en-US"/>
              </w:rPr>
            </w:pP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sz w:val="20"/>
                <w:szCs w:val="20"/>
                <w:lang w:val="en-US"/>
              </w:rPr>
            </w:pPr>
            <w:proofErr w:type="spellStart"/>
            <w:r w:rsidRPr="00A161D9">
              <w:rPr>
                <w:rFonts w:ascii="Times New Roman" w:hAnsi="Times New Roman" w:cs="Times New Roman"/>
                <w:sz w:val="20"/>
                <w:szCs w:val="20"/>
                <w:lang w:val="en-US"/>
              </w:rPr>
              <w:t>Predegree</w:t>
            </w:r>
            <w:proofErr w:type="spellEnd"/>
            <w:r w:rsidRPr="00A161D9">
              <w:rPr>
                <w:rFonts w:ascii="Times New Roman" w:hAnsi="Times New Roman" w:cs="Times New Roman"/>
                <w:sz w:val="20"/>
                <w:szCs w:val="20"/>
                <w:lang w:val="en-US"/>
              </w:rPr>
              <w:t xml:space="preserve"> or Industrial  Practice</w:t>
            </w:r>
          </w:p>
        </w:tc>
        <w:tc>
          <w:tcPr>
            <w:tcW w:w="3615" w:type="dxa"/>
            <w:shd w:val="clear" w:color="auto" w:fill="auto"/>
          </w:tcPr>
          <w:p w:rsidR="00604065" w:rsidRPr="00A161D9" w:rsidRDefault="00604065" w:rsidP="0060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Consolidation of theoretical knowledge gained in the study of the disciplines provided for by the curriculum, gaining experience in the study of an actual scientific problem and preparing for the completion of the bachelor's final qualifying work.</w:t>
            </w:r>
          </w:p>
          <w:p w:rsidR="00604065" w:rsidRPr="00A161D9" w:rsidRDefault="00604065" w:rsidP="00604065">
            <w:pPr>
              <w:spacing w:after="0" w:line="240" w:lineRule="auto"/>
              <w:jc w:val="both"/>
              <w:rPr>
                <w:rFonts w:ascii="Times New Roman" w:eastAsia="Times New Roman" w:hAnsi="Times New Roman" w:cs="Times New Roman"/>
                <w:spacing w:val="-5"/>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Knowledge - formation of general professional and professional competencies necessary for the development of crop cultivation technologies, acquisition of production experience of independent work in the conditions of professional agronomic activity, updating knowledge, skills and abilities in the field of agriculture in real conditions of agronomic activity.</w:t>
            </w:r>
          </w:p>
        </w:tc>
        <w:tc>
          <w:tcPr>
            <w:tcW w:w="707" w:type="dxa"/>
            <w:gridSpan w:val="2"/>
            <w:shd w:val="clear" w:color="auto" w:fill="auto"/>
          </w:tcPr>
          <w:p w:rsidR="00604065" w:rsidRPr="00D15A8A" w:rsidRDefault="00604065" w:rsidP="0060406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457" w:type="dxa"/>
            <w:gridSpan w:val="2"/>
            <w:shd w:val="clear" w:color="auto" w:fill="auto"/>
          </w:tcPr>
          <w:p w:rsidR="00604065" w:rsidRPr="00D527B0" w:rsidRDefault="00604065" w:rsidP="00604065">
            <w:pPr>
              <w:spacing w:after="0" w:line="240" w:lineRule="auto"/>
              <w:rPr>
                <w:rFonts w:ascii="Times New Roman" w:hAnsi="Times New Roman" w:cs="Times New Roman"/>
                <w:sz w:val="20"/>
                <w:szCs w:val="20"/>
              </w:rPr>
            </w:pPr>
          </w:p>
        </w:tc>
        <w:tc>
          <w:tcPr>
            <w:tcW w:w="539" w:type="dxa"/>
          </w:tcPr>
          <w:p w:rsidR="00604065" w:rsidRPr="00D527B0" w:rsidRDefault="00604065" w:rsidP="00604065">
            <w:pPr>
              <w:spacing w:after="0" w:line="240" w:lineRule="auto"/>
              <w:rPr>
                <w:rFonts w:ascii="Times New Roman" w:hAnsi="Times New Roman" w:cs="Times New Roman"/>
                <w:sz w:val="20"/>
                <w:szCs w:val="20"/>
              </w:rPr>
            </w:pPr>
          </w:p>
        </w:tc>
        <w:tc>
          <w:tcPr>
            <w:tcW w:w="453" w:type="dxa"/>
            <w:gridSpan w:val="2"/>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22" w:type="dxa"/>
          </w:tcPr>
          <w:p w:rsidR="00604065" w:rsidRPr="00D527B0" w:rsidRDefault="00604065" w:rsidP="00604065">
            <w:pPr>
              <w:spacing w:after="0" w:line="240" w:lineRule="auto"/>
              <w:rPr>
                <w:rFonts w:ascii="Times New Roman" w:hAnsi="Times New Roman" w:cs="Times New Roman"/>
                <w:sz w:val="20"/>
                <w:szCs w:val="20"/>
              </w:rPr>
            </w:pPr>
          </w:p>
        </w:tc>
        <w:tc>
          <w:tcPr>
            <w:tcW w:w="470"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rPr>
            </w:pPr>
          </w:p>
        </w:tc>
      </w:tr>
      <w:tr w:rsidR="00604065" w:rsidRPr="00D15A8A" w:rsidTr="00A207A9">
        <w:trPr>
          <w:trHeight w:val="149"/>
        </w:trPr>
        <w:tc>
          <w:tcPr>
            <w:tcW w:w="675" w:type="dxa"/>
          </w:tcPr>
          <w:p w:rsidR="00604065" w:rsidRPr="00A161D9" w:rsidRDefault="00604065" w:rsidP="00604065">
            <w:pPr>
              <w:pStyle w:val="a5"/>
              <w:numPr>
                <w:ilvl w:val="0"/>
                <w:numId w:val="39"/>
              </w:numPr>
              <w:spacing w:after="0" w:line="240" w:lineRule="auto"/>
              <w:rPr>
                <w:rFonts w:ascii="Times New Roman" w:hAnsi="Times New Roman"/>
                <w:sz w:val="20"/>
                <w:szCs w:val="20"/>
                <w:lang w:val="kk-KZ"/>
              </w:rPr>
            </w:pPr>
            <w:r w:rsidRPr="00A161D9">
              <w:rPr>
                <w:rFonts w:ascii="Times New Roman" w:hAnsi="Times New Roman"/>
                <w:sz w:val="20"/>
                <w:szCs w:val="20"/>
                <w:lang w:val="kk-KZ"/>
              </w:rPr>
              <w:t>68</w:t>
            </w:r>
          </w:p>
        </w:tc>
        <w:tc>
          <w:tcPr>
            <w:tcW w:w="851" w:type="dxa"/>
            <w:vMerge/>
            <w:shd w:val="clear" w:color="auto" w:fill="auto"/>
          </w:tcPr>
          <w:p w:rsidR="00604065" w:rsidRPr="00A161D9" w:rsidRDefault="00604065" w:rsidP="00604065">
            <w:pPr>
              <w:spacing w:after="0" w:line="240" w:lineRule="auto"/>
              <w:rPr>
                <w:rFonts w:ascii="Times New Roman" w:hAnsi="Times New Roman" w:cs="Times New Roman"/>
                <w:sz w:val="20"/>
                <w:szCs w:val="20"/>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sz w:val="20"/>
                <w:szCs w:val="20"/>
                <w:lang w:val="en-US"/>
              </w:rPr>
            </w:pPr>
          </w:p>
        </w:tc>
        <w:tc>
          <w:tcPr>
            <w:tcW w:w="567" w:type="dxa"/>
            <w:shd w:val="clear" w:color="auto" w:fill="auto"/>
          </w:tcPr>
          <w:p w:rsidR="00604065" w:rsidRPr="00A161D9" w:rsidRDefault="00604065" w:rsidP="00604065">
            <w:pPr>
              <w:spacing w:after="0" w:line="240" w:lineRule="auto"/>
              <w:rPr>
                <w:rFonts w:ascii="Times New Roman" w:hAnsi="Times New Roman" w:cs="Times New Roman"/>
                <w:sz w:val="20"/>
                <w:szCs w:val="20"/>
                <w:lang w:val="en-US"/>
              </w:rPr>
            </w:pPr>
          </w:p>
        </w:tc>
        <w:tc>
          <w:tcPr>
            <w:tcW w:w="2025" w:type="dxa"/>
            <w:shd w:val="clear" w:color="000000" w:fill="FFFFFF"/>
          </w:tcPr>
          <w:p w:rsidR="00604065" w:rsidRPr="00A161D9" w:rsidRDefault="00604065" w:rsidP="00604065">
            <w:pPr>
              <w:spacing w:after="0" w:line="240" w:lineRule="auto"/>
              <w:ind w:right="-108"/>
              <w:rPr>
                <w:rFonts w:ascii="Times New Roman" w:hAnsi="Times New Roman" w:cs="Times New Roman"/>
                <w:sz w:val="20"/>
                <w:szCs w:val="20"/>
                <w:lang w:val="en-US"/>
              </w:rPr>
            </w:pPr>
            <w:r w:rsidRPr="00A161D9">
              <w:rPr>
                <w:rFonts w:ascii="Times New Roman" w:hAnsi="Times New Roman" w:cs="Times New Roman"/>
                <w:sz w:val="20"/>
                <w:szCs w:val="20"/>
                <w:lang w:val="en-US"/>
              </w:rPr>
              <w:t>Writing and Defending a Thesis, a Graduate work or Preparing  and  Passing a Comprehensive exam</w:t>
            </w:r>
          </w:p>
        </w:tc>
        <w:tc>
          <w:tcPr>
            <w:tcW w:w="3615" w:type="dxa"/>
            <w:shd w:val="clear" w:color="auto" w:fill="auto"/>
          </w:tcPr>
          <w:p w:rsidR="00604065" w:rsidRPr="00A161D9" w:rsidRDefault="00604065" w:rsidP="0060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r w:rsidRPr="00A161D9">
              <w:rPr>
                <w:rFonts w:ascii="Times New Roman" w:eastAsia="Times New Roman" w:hAnsi="Times New Roman" w:cs="Times New Roman"/>
                <w:b/>
                <w:color w:val="FF0000"/>
                <w:sz w:val="20"/>
                <w:szCs w:val="20"/>
                <w:lang w:val="en-US"/>
              </w:rPr>
              <w:t>Purpose:</w:t>
            </w:r>
            <w:r w:rsidRPr="00A161D9">
              <w:rPr>
                <w:rFonts w:ascii="Times New Roman" w:eastAsia="Times New Roman" w:hAnsi="Times New Roman" w:cs="Times New Roman"/>
                <w:color w:val="FF0000"/>
                <w:sz w:val="20"/>
                <w:szCs w:val="20"/>
                <w:lang w:val="en-US"/>
              </w:rPr>
              <w:t xml:space="preserve"> Systematization, consolidation and expansion of theoretical knowledge and practical skills in the educational program and their application in</w:t>
            </w:r>
          </w:p>
          <w:p w:rsidR="00604065" w:rsidRPr="00A161D9" w:rsidRDefault="00604065" w:rsidP="0060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0"/>
                <w:szCs w:val="20"/>
                <w:lang w:val="en-US"/>
              </w:rPr>
            </w:pPr>
            <w:proofErr w:type="gramStart"/>
            <w:r w:rsidRPr="00A161D9">
              <w:rPr>
                <w:rFonts w:ascii="Times New Roman" w:eastAsia="Times New Roman" w:hAnsi="Times New Roman" w:cs="Times New Roman"/>
                <w:color w:val="FF0000"/>
                <w:sz w:val="20"/>
                <w:szCs w:val="20"/>
                <w:lang w:val="en-US"/>
              </w:rPr>
              <w:t>solving</w:t>
            </w:r>
            <w:proofErr w:type="gramEnd"/>
            <w:r w:rsidRPr="00A161D9">
              <w:rPr>
                <w:rFonts w:ascii="Times New Roman" w:eastAsia="Times New Roman" w:hAnsi="Times New Roman" w:cs="Times New Roman"/>
                <w:color w:val="FF0000"/>
                <w:sz w:val="20"/>
                <w:szCs w:val="20"/>
                <w:lang w:val="en-US"/>
              </w:rPr>
              <w:t xml:space="preserve"> specific problems in the field of plant protection.</w:t>
            </w:r>
          </w:p>
          <w:p w:rsidR="00604065" w:rsidRPr="00A161D9" w:rsidRDefault="00604065" w:rsidP="00604065">
            <w:pPr>
              <w:spacing w:after="0" w:line="240" w:lineRule="auto"/>
              <w:jc w:val="both"/>
              <w:rPr>
                <w:rFonts w:ascii="Times New Roman" w:eastAsia="Times New Roman" w:hAnsi="Times New Roman" w:cs="Times New Roman"/>
                <w:spacing w:val="-5"/>
                <w:sz w:val="20"/>
                <w:szCs w:val="20"/>
                <w:lang w:val="en-US"/>
              </w:rPr>
            </w:pPr>
            <w:r w:rsidRPr="00A161D9">
              <w:rPr>
                <w:rFonts w:ascii="Times New Roman" w:eastAsia="Times New Roman" w:hAnsi="Times New Roman" w:cs="Times New Roman"/>
                <w:b/>
                <w:color w:val="FF0000"/>
                <w:sz w:val="20"/>
                <w:szCs w:val="20"/>
                <w:lang w:val="en-US"/>
              </w:rPr>
              <w:t>Content:</w:t>
            </w:r>
            <w:r w:rsidRPr="00A161D9">
              <w:rPr>
                <w:rFonts w:ascii="Times New Roman" w:eastAsia="Times New Roman" w:hAnsi="Times New Roman" w:cs="Times New Roman"/>
                <w:color w:val="FF0000"/>
                <w:sz w:val="20"/>
                <w:szCs w:val="20"/>
                <w:lang w:val="en-US"/>
              </w:rPr>
              <w:t xml:space="preserve"> Knowledge and understanding-oriented practice, as the final stage of training, is responsible for the formation of the student's skills of independent work </w:t>
            </w:r>
            <w:r w:rsidRPr="00A161D9">
              <w:rPr>
                <w:rFonts w:ascii="Times New Roman" w:eastAsia="Times New Roman" w:hAnsi="Times New Roman" w:cs="Times New Roman"/>
                <w:color w:val="FF0000"/>
                <w:sz w:val="20"/>
                <w:szCs w:val="20"/>
                <w:lang w:val="en-US"/>
              </w:rPr>
              <w:lastRenderedPageBreak/>
              <w:t>in the professional field. Successful defense of a graduation project at a meeting of the State Attestation Commission is the legal basis for awarding the student the appropriate qualification.</w:t>
            </w:r>
          </w:p>
        </w:tc>
        <w:tc>
          <w:tcPr>
            <w:tcW w:w="707" w:type="dxa"/>
            <w:gridSpan w:val="2"/>
            <w:shd w:val="clear" w:color="auto" w:fill="auto"/>
          </w:tcPr>
          <w:p w:rsidR="00604065" w:rsidRPr="00041A58" w:rsidRDefault="00604065" w:rsidP="0060406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8</w:t>
            </w:r>
          </w:p>
        </w:tc>
        <w:tc>
          <w:tcPr>
            <w:tcW w:w="457" w:type="dxa"/>
            <w:gridSpan w:val="2"/>
            <w:shd w:val="clear" w:color="auto" w:fill="auto"/>
          </w:tcPr>
          <w:p w:rsidR="00604065" w:rsidRPr="00D527B0" w:rsidRDefault="00604065" w:rsidP="00604065">
            <w:pPr>
              <w:spacing w:after="0" w:line="240" w:lineRule="auto"/>
              <w:rPr>
                <w:rFonts w:ascii="Times New Roman" w:hAnsi="Times New Roman" w:cs="Times New Roman"/>
                <w:sz w:val="20"/>
                <w:szCs w:val="20"/>
              </w:rPr>
            </w:pPr>
          </w:p>
        </w:tc>
        <w:tc>
          <w:tcPr>
            <w:tcW w:w="539" w:type="dxa"/>
          </w:tcPr>
          <w:p w:rsidR="00604065" w:rsidRPr="00D527B0" w:rsidRDefault="00604065" w:rsidP="00604065">
            <w:pPr>
              <w:spacing w:after="0" w:line="240" w:lineRule="auto"/>
              <w:rPr>
                <w:rFonts w:ascii="Times New Roman" w:hAnsi="Times New Roman" w:cs="Times New Roman"/>
                <w:sz w:val="20"/>
                <w:szCs w:val="20"/>
              </w:rPr>
            </w:pPr>
          </w:p>
        </w:tc>
        <w:tc>
          <w:tcPr>
            <w:tcW w:w="453" w:type="dxa"/>
            <w:gridSpan w:val="2"/>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22" w:type="dxa"/>
          </w:tcPr>
          <w:p w:rsidR="00604065" w:rsidRPr="00D527B0" w:rsidRDefault="00604065" w:rsidP="00604065">
            <w:pPr>
              <w:spacing w:after="0" w:line="240" w:lineRule="auto"/>
              <w:rPr>
                <w:rFonts w:ascii="Times New Roman" w:hAnsi="Times New Roman" w:cs="Times New Roman"/>
                <w:sz w:val="20"/>
                <w:szCs w:val="20"/>
              </w:rPr>
            </w:pPr>
          </w:p>
        </w:tc>
        <w:tc>
          <w:tcPr>
            <w:tcW w:w="470"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
        </w:tc>
        <w:tc>
          <w:tcPr>
            <w:tcW w:w="567" w:type="dxa"/>
          </w:tcPr>
          <w:p w:rsidR="00604065" w:rsidRPr="00D527B0" w:rsidRDefault="00604065" w:rsidP="00604065">
            <w:pPr>
              <w:spacing w:after="0" w:line="240" w:lineRule="auto"/>
              <w:rPr>
                <w:rFonts w:ascii="Times New Roman" w:hAnsi="Times New Roman" w:cs="Times New Roman"/>
                <w:sz w:val="20"/>
                <w:szCs w:val="20"/>
              </w:rPr>
            </w:pPr>
            <w:proofErr w:type="spellStart"/>
            <w:r w:rsidRPr="00D527B0">
              <w:rPr>
                <w:rFonts w:ascii="Times New Roman" w:hAnsi="Times New Roman" w:cs="Times New Roman"/>
                <w:sz w:val="20"/>
                <w:szCs w:val="20"/>
              </w:rPr>
              <w:t>√</w:t>
            </w:r>
            <w:proofErr w:type="spellEnd"/>
          </w:p>
        </w:tc>
        <w:tc>
          <w:tcPr>
            <w:tcW w:w="567" w:type="dxa"/>
            <w:shd w:val="clear" w:color="auto" w:fill="auto"/>
          </w:tcPr>
          <w:p w:rsidR="00604065" w:rsidRPr="00D527B0" w:rsidRDefault="00604065" w:rsidP="00604065">
            <w:pPr>
              <w:spacing w:after="0" w:line="240" w:lineRule="auto"/>
              <w:rPr>
                <w:rFonts w:ascii="Times New Roman" w:hAnsi="Times New Roman" w:cs="Times New Roman"/>
                <w:sz w:val="20"/>
                <w:szCs w:val="20"/>
              </w:rPr>
            </w:pPr>
          </w:p>
        </w:tc>
      </w:tr>
    </w:tbl>
    <w:p w:rsidR="00E85615" w:rsidRPr="006C5FC4" w:rsidRDefault="00E85615" w:rsidP="006C5FC4">
      <w:pPr>
        <w:jc w:val="both"/>
        <w:rPr>
          <w:rFonts w:ascii="Times New Roman" w:hAnsi="Times New Roman" w:cs="Times New Roman"/>
          <w:bCs/>
          <w:sz w:val="24"/>
          <w:szCs w:val="24"/>
          <w:lang w:val="en-US"/>
        </w:rPr>
        <w:sectPr w:rsidR="00E85615" w:rsidRPr="006C5FC4" w:rsidSect="00C57047">
          <w:pgSz w:w="16838" w:h="11906" w:orient="landscape"/>
          <w:pgMar w:top="851" w:right="4366" w:bottom="851" w:left="1134" w:header="709" w:footer="709" w:gutter="0"/>
          <w:cols w:space="708"/>
          <w:docGrid w:linePitch="360"/>
        </w:sectPr>
      </w:pPr>
    </w:p>
    <w:p w:rsidR="005102F2" w:rsidRPr="00D15A8A" w:rsidRDefault="00956048" w:rsidP="005102F2">
      <w:pPr>
        <w:pStyle w:val="a5"/>
        <w:spacing w:after="0" w:line="240" w:lineRule="auto"/>
        <w:rPr>
          <w:rFonts w:ascii="Times New Roman" w:hAnsi="Times New Roman"/>
          <w:b/>
          <w:sz w:val="28"/>
          <w:szCs w:val="28"/>
          <w:lang w:val="en-US"/>
        </w:rPr>
      </w:pPr>
      <w:proofErr w:type="gramStart"/>
      <w:r w:rsidRPr="00D15A8A">
        <w:rPr>
          <w:rFonts w:ascii="Times New Roman" w:hAnsi="Times New Roman"/>
          <w:b/>
          <w:sz w:val="24"/>
          <w:szCs w:val="24"/>
          <w:lang w:val="en-US"/>
        </w:rPr>
        <w:lastRenderedPageBreak/>
        <w:t xml:space="preserve">5 </w:t>
      </w:r>
      <w:r w:rsidR="005102F2" w:rsidRPr="00D15A8A">
        <w:rPr>
          <w:rFonts w:ascii="Times New Roman" w:hAnsi="Times New Roman"/>
          <w:b/>
          <w:sz w:val="24"/>
          <w:szCs w:val="24"/>
          <w:lang w:val="en-US"/>
        </w:rPr>
        <w:t>.</w:t>
      </w:r>
      <w:proofErr w:type="gramEnd"/>
      <w:r w:rsidR="005102F2" w:rsidRPr="00D15A8A">
        <w:rPr>
          <w:rFonts w:ascii="Times New Roman" w:hAnsi="Times New Roman"/>
          <w:b/>
          <w:sz w:val="24"/>
          <w:szCs w:val="24"/>
          <w:lang w:val="en-US"/>
        </w:rPr>
        <w:t xml:space="preserve"> </w:t>
      </w:r>
      <w:r w:rsidR="005102F2" w:rsidRPr="00D15A8A">
        <w:rPr>
          <w:rFonts w:ascii="Times New Roman" w:hAnsi="Times New Roman"/>
          <w:b/>
          <w:sz w:val="24"/>
          <w:szCs w:val="28"/>
          <w:lang w:val="en-US"/>
        </w:rPr>
        <w:t>SUMMARY TABLE SHOWING THE VOLUME OF LOANS DISCOVERED BY EDUCATIONAL PROGRAM MODULES</w:t>
      </w:r>
    </w:p>
    <w:tbl>
      <w:tblPr>
        <w:tblW w:w="10937" w:type="dxa"/>
        <w:tblInd w:w="-176" w:type="dxa"/>
        <w:tblLayout w:type="fixed"/>
        <w:tblCellMar>
          <w:left w:w="0" w:type="dxa"/>
          <w:right w:w="0" w:type="dxa"/>
        </w:tblCellMar>
        <w:tblLook w:val="04A0"/>
      </w:tblPr>
      <w:tblGrid>
        <w:gridCol w:w="567"/>
        <w:gridCol w:w="424"/>
        <w:gridCol w:w="708"/>
        <w:gridCol w:w="425"/>
        <w:gridCol w:w="425"/>
        <w:gridCol w:w="426"/>
        <w:gridCol w:w="850"/>
        <w:gridCol w:w="851"/>
        <w:gridCol w:w="850"/>
        <w:gridCol w:w="1275"/>
        <w:gridCol w:w="1138"/>
        <w:gridCol w:w="772"/>
        <w:gridCol w:w="708"/>
        <w:gridCol w:w="640"/>
        <w:gridCol w:w="573"/>
        <w:gridCol w:w="305"/>
      </w:tblGrid>
      <w:tr w:rsidR="00C25B89" w:rsidRPr="00D15A8A" w:rsidTr="0080509A">
        <w:trPr>
          <w:gridAfter w:val="1"/>
          <w:wAfter w:w="305" w:type="dxa"/>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08" w:right="113"/>
              <w:jc w:val="center"/>
              <w:rPr>
                <w:rFonts w:ascii="Times New Roman" w:eastAsia="Times New Roman" w:hAnsi="Times New Roman" w:cs="Times New Roman"/>
              </w:rPr>
            </w:pPr>
            <w:r w:rsidRPr="00D15A8A">
              <w:rPr>
                <w:rFonts w:ascii="Times New Roman" w:eastAsia="Times New Roman" w:hAnsi="Times New Roman" w:cs="Times New Roman"/>
                <w:lang w:val="en-US"/>
              </w:rPr>
              <w:t xml:space="preserve">Course </w:t>
            </w:r>
            <w:proofErr w:type="spellStart"/>
            <w:r w:rsidRPr="00D15A8A">
              <w:rPr>
                <w:rFonts w:ascii="Times New Roman" w:eastAsia="Times New Roman" w:hAnsi="Times New Roman" w:cs="Times New Roman"/>
              </w:rPr>
              <w:t>of</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Study</w:t>
            </w:r>
            <w:proofErr w:type="spellEnd"/>
          </w:p>
        </w:tc>
        <w:tc>
          <w:tcPr>
            <w:tcW w:w="4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13" w:right="113"/>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Semester</w:t>
            </w:r>
            <w:proofErr w:type="spellEnd"/>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13" w:right="113"/>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The number of mastered modules</w:t>
            </w: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Number of studied </w:t>
            </w:r>
          </w:p>
          <w:p w:rsidR="00C25B89" w:rsidRPr="00D15A8A" w:rsidRDefault="00C25B89" w:rsidP="0080509A">
            <w:pPr>
              <w:spacing w:after="0" w:line="240" w:lineRule="auto"/>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disciplines</w:t>
            </w:r>
          </w:p>
        </w:tc>
        <w:tc>
          <w:tcPr>
            <w:tcW w:w="4964" w:type="dxa"/>
            <w:gridSpan w:val="5"/>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Amount</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of</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credits</w:t>
            </w:r>
            <w:proofErr w:type="spellEnd"/>
          </w:p>
        </w:tc>
        <w:tc>
          <w:tcPr>
            <w:tcW w:w="772" w:type="dxa"/>
            <w:vMerge w:val="restart"/>
            <w:tcBorders>
              <w:top w:val="single" w:sz="6" w:space="0" w:color="000000"/>
              <w:left w:val="single" w:sz="4" w:space="0" w:color="auto"/>
              <w:right w:val="single" w:sz="6" w:space="0" w:color="000000"/>
            </w:tcBorders>
            <w:tcMar>
              <w:top w:w="0" w:type="dxa"/>
              <w:left w:w="108" w:type="dxa"/>
              <w:bottom w:w="0" w:type="dxa"/>
              <w:right w:w="108" w:type="dxa"/>
            </w:tcMar>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Total</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hours</w:t>
            </w:r>
            <w:proofErr w:type="spellEnd"/>
          </w:p>
        </w:tc>
        <w:tc>
          <w:tcPr>
            <w:tcW w:w="708"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Total</w:t>
            </w:r>
            <w:proofErr w:type="spellEnd"/>
            <w:r w:rsidRPr="00D15A8A">
              <w:rPr>
                <w:rFonts w:ascii="Times New Roman" w:eastAsia="Times New Roman" w:hAnsi="Times New Roman" w:cs="Times New Roman"/>
              </w:rPr>
              <w:t xml:space="preserve"> </w:t>
            </w:r>
            <w:proofErr w:type="spellStart"/>
            <w:r w:rsidRPr="00D15A8A">
              <w:rPr>
                <w:rFonts w:ascii="Times New Roman" w:eastAsia="Times New Roman" w:hAnsi="Times New Roman" w:cs="Times New Roman"/>
              </w:rPr>
              <w:t>loans</w:t>
            </w:r>
            <w:proofErr w:type="spellEnd"/>
            <w:r w:rsidRPr="00D15A8A">
              <w:rPr>
                <w:rFonts w:ascii="Times New Roman" w:eastAsia="Times New Roman" w:hAnsi="Times New Roman" w:cs="Times New Roman"/>
              </w:rPr>
              <w:t xml:space="preserve"> KZ</w:t>
            </w:r>
          </w:p>
        </w:tc>
        <w:tc>
          <w:tcPr>
            <w:tcW w:w="12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Amount</w:t>
            </w:r>
            <w:proofErr w:type="spellEnd"/>
          </w:p>
        </w:tc>
      </w:tr>
      <w:tr w:rsidR="00C25B89" w:rsidRPr="00D15A8A" w:rsidTr="0080509A">
        <w:trPr>
          <w:cantSplit/>
          <w:trHeight w:val="1518"/>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C25B89" w:rsidRPr="00D15A8A" w:rsidRDefault="00C25B89" w:rsidP="0080509A">
            <w:pPr>
              <w:spacing w:after="0" w:line="240" w:lineRule="auto"/>
              <w:rPr>
                <w:rFonts w:ascii="Times New Roman" w:eastAsia="Times New Roman" w:hAnsi="Times New Roman" w:cs="Times New Roman"/>
              </w:rPr>
            </w:pPr>
          </w:p>
        </w:tc>
        <w:tc>
          <w:tcPr>
            <w:tcW w:w="424" w:type="dxa"/>
            <w:vMerge/>
            <w:tcBorders>
              <w:top w:val="single" w:sz="6" w:space="0" w:color="000000"/>
              <w:left w:val="single" w:sz="6" w:space="0" w:color="000000"/>
              <w:bottom w:val="single" w:sz="6" w:space="0" w:color="000000"/>
              <w:right w:val="single" w:sz="6" w:space="0" w:color="000000"/>
            </w:tcBorders>
            <w:vAlign w:val="center"/>
            <w:hideMark/>
          </w:tcPr>
          <w:p w:rsidR="00C25B89" w:rsidRPr="00D15A8A" w:rsidRDefault="00C25B89" w:rsidP="0080509A">
            <w:pPr>
              <w:spacing w:after="0" w:line="240" w:lineRule="auto"/>
              <w:rPr>
                <w:rFonts w:ascii="Times New Roman" w:eastAsia="Times New Roman" w:hAnsi="Times New Roman" w:cs="Times New Roman"/>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C25B89" w:rsidRPr="00D15A8A" w:rsidRDefault="00C25B89" w:rsidP="0080509A">
            <w:pPr>
              <w:spacing w:after="0" w:line="240" w:lineRule="auto"/>
              <w:rPr>
                <w:rFonts w:ascii="Times New Roman" w:eastAsia="Times New Roman" w:hAnsi="Times New Roman" w:cs="Times New Roman"/>
              </w:rPr>
            </w:pP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13" w:right="113"/>
              <w:jc w:val="center"/>
              <w:rPr>
                <w:rFonts w:ascii="Times New Roman" w:eastAsia="Times New Roman" w:hAnsi="Times New Roman" w:cs="Times New Roman"/>
              </w:rPr>
            </w:pPr>
            <w:r w:rsidRPr="00D15A8A">
              <w:rPr>
                <w:rFonts w:ascii="Times New Roman" w:eastAsia="Times New Roman" w:hAnsi="Times New Roman" w:cs="Times New Roman"/>
                <w:lang w:val="en-US"/>
              </w:rPr>
              <w:t>OC</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08" w:right="113"/>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HSK</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C25B89" w:rsidRPr="00D15A8A" w:rsidRDefault="00C25B89" w:rsidP="0080509A">
            <w:pPr>
              <w:spacing w:after="0" w:line="240" w:lineRule="auto"/>
              <w:ind w:left="-108" w:right="113"/>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EC</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Theoretical  education</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Physical</w:t>
            </w:r>
            <w:proofErr w:type="spellEnd"/>
          </w:p>
          <w:p w:rsidR="00C25B89" w:rsidRPr="00D15A8A" w:rsidRDefault="00C25B89" w:rsidP="0080509A">
            <w:pPr>
              <w:spacing w:after="0" w:line="240" w:lineRule="auto"/>
              <w:jc w:val="center"/>
              <w:rPr>
                <w:rFonts w:ascii="Times New Roman" w:eastAsia="Times New Roman" w:hAnsi="Times New Roman" w:cs="Times New Roman"/>
                <w:lang w:val="en-US"/>
              </w:rPr>
            </w:pPr>
            <w:r w:rsidRPr="00D15A8A">
              <w:rPr>
                <w:rFonts w:ascii="Times New Roman" w:eastAsia="Times New Roman" w:hAnsi="Times New Roman" w:cs="Times New Roman"/>
                <w:lang w:val="en-US"/>
              </w:rPr>
              <w:t xml:space="preserve">training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Training</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practice</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r w:rsidRPr="00D15A8A">
              <w:rPr>
                <w:rFonts w:ascii="Times New Roman" w:eastAsia="Times New Roman" w:hAnsi="Times New Roman" w:cs="Times New Roman"/>
                <w:lang w:val="en-US"/>
              </w:rPr>
              <w:t xml:space="preserve">Internship </w:t>
            </w:r>
          </w:p>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Undergraduate</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practice</w:t>
            </w:r>
            <w:proofErr w:type="spellEnd"/>
          </w:p>
        </w:tc>
        <w:tc>
          <w:tcPr>
            <w:tcW w:w="1138"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Final</w:t>
            </w:r>
            <w:proofErr w:type="spellEnd"/>
            <w:r w:rsidRPr="00D15A8A">
              <w:rPr>
                <w:rFonts w:ascii="Times New Roman" w:eastAsia="Times New Roman" w:hAnsi="Times New Roman" w:cs="Times New Roman"/>
                <w:lang w:val="en-US"/>
              </w:rPr>
              <w:t xml:space="preserve"> </w:t>
            </w:r>
            <w:proofErr w:type="spellStart"/>
            <w:r w:rsidRPr="00D15A8A">
              <w:rPr>
                <w:rFonts w:ascii="Times New Roman" w:eastAsia="Times New Roman" w:hAnsi="Times New Roman" w:cs="Times New Roman"/>
              </w:rPr>
              <w:t>examination</w:t>
            </w:r>
            <w:proofErr w:type="spellEnd"/>
          </w:p>
        </w:tc>
        <w:tc>
          <w:tcPr>
            <w:tcW w:w="772" w:type="dxa"/>
            <w:vMerge/>
            <w:tcBorders>
              <w:left w:val="single" w:sz="4" w:space="0" w:color="auto"/>
              <w:bottom w:val="single" w:sz="6" w:space="0" w:color="000000"/>
              <w:right w:val="single" w:sz="6" w:space="0" w:color="000000"/>
            </w:tcBorders>
            <w:tcMar>
              <w:top w:w="0" w:type="dxa"/>
              <w:left w:w="108" w:type="dxa"/>
              <w:bottom w:w="0" w:type="dxa"/>
              <w:right w:w="108" w:type="dxa"/>
            </w:tcMar>
          </w:tcPr>
          <w:p w:rsidR="00C25B89" w:rsidRPr="00D15A8A" w:rsidRDefault="00C25B89" w:rsidP="0080509A">
            <w:pPr>
              <w:spacing w:after="0" w:line="240" w:lineRule="auto"/>
              <w:jc w:val="center"/>
              <w:rPr>
                <w:rFonts w:ascii="Times New Roman" w:eastAsia="Times New Roman" w:hAnsi="Times New Roman" w:cs="Times New Roman"/>
              </w:rPr>
            </w:pPr>
          </w:p>
        </w:tc>
        <w:tc>
          <w:tcPr>
            <w:tcW w:w="708"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exam</w:t>
            </w:r>
            <w:proofErr w:type="spellEnd"/>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5B89" w:rsidRPr="00D15A8A" w:rsidRDefault="00C25B89" w:rsidP="0080509A">
            <w:pPr>
              <w:spacing w:after="0" w:line="240" w:lineRule="auto"/>
              <w:jc w:val="center"/>
              <w:rPr>
                <w:rFonts w:ascii="Times New Roman" w:eastAsia="Times New Roman" w:hAnsi="Times New Roman" w:cs="Times New Roman"/>
              </w:rPr>
            </w:pPr>
            <w:proofErr w:type="spellStart"/>
            <w:r w:rsidRPr="00D15A8A">
              <w:rPr>
                <w:rFonts w:ascii="Times New Roman" w:eastAsia="Times New Roman" w:hAnsi="Times New Roman" w:cs="Times New Roman"/>
              </w:rPr>
              <w:t>Dif</w:t>
            </w:r>
            <w:proofErr w:type="spellEnd"/>
            <w:r w:rsidRPr="00D15A8A">
              <w:rPr>
                <w:rFonts w:ascii="Times New Roman" w:eastAsia="Times New Roman" w:hAnsi="Times New Roman" w:cs="Times New Roman"/>
              </w:rPr>
              <w:t>.</w:t>
            </w:r>
            <w:r w:rsidRPr="00D15A8A">
              <w:rPr>
                <w:rFonts w:ascii="Times New Roman" w:eastAsia="Times New Roman" w:hAnsi="Times New Roman" w:cs="Times New Roman"/>
                <w:lang w:val="en-US"/>
              </w:rPr>
              <w:t xml:space="preserve"> offset</w:t>
            </w:r>
          </w:p>
        </w:tc>
        <w:tc>
          <w:tcPr>
            <w:tcW w:w="305" w:type="dxa"/>
            <w:tcBorders>
              <w:top w:val="single" w:sz="6" w:space="0" w:color="000000"/>
            </w:tcBorders>
            <w:hideMark/>
          </w:tcPr>
          <w:p w:rsidR="00C25B89" w:rsidRPr="00D15A8A" w:rsidRDefault="00C25B89" w:rsidP="0080509A">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1</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color w:val="FF0000"/>
                <w:sz w:val="20"/>
                <w:szCs w:val="20"/>
                <w:lang w:val="kk-KZ" w:eastAsia="en-US"/>
              </w:rPr>
            </w:pPr>
            <w:r w:rsidRPr="001D4B5D">
              <w:rPr>
                <w:rFonts w:ascii="Times New Roman" w:hAnsi="Times New Roman" w:cs="Times New Roman"/>
                <w:color w:val="FF0000"/>
                <w:sz w:val="20"/>
                <w:szCs w:val="20"/>
                <w:lang w:val="kk-KZ"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5</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color w:val="FF0000"/>
                <w:sz w:val="20"/>
                <w:szCs w:val="20"/>
                <w:lang w:eastAsia="en-US"/>
              </w:rPr>
            </w:pPr>
            <w:r w:rsidRPr="001D4B5D">
              <w:rPr>
                <w:rFonts w:ascii="Times New Roman" w:hAnsi="Times New Roman" w:cs="Times New Roman"/>
                <w:color w:val="FF0000"/>
                <w:sz w:val="20"/>
                <w:szCs w:val="20"/>
                <w:lang w:eastAsia="en-US"/>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06EF9" w:rsidRDefault="00795B1B" w:rsidP="002125AF">
            <w:pPr>
              <w:spacing w:after="0" w:line="240" w:lineRule="auto"/>
              <w:jc w:val="center"/>
              <w:rPr>
                <w:rFonts w:ascii="Times New Roman" w:hAnsi="Times New Roman" w:cs="Times New Roman"/>
                <w:color w:val="FF0000"/>
                <w:sz w:val="20"/>
                <w:szCs w:val="20"/>
                <w:lang w:val="en-US" w:eastAsia="en-US"/>
              </w:rPr>
            </w:pPr>
            <w:r w:rsidRPr="00706EF9">
              <w:rPr>
                <w:rFonts w:ascii="Times New Roman" w:hAnsi="Times New Roman" w:cs="Times New Roman"/>
                <w:color w:val="FF0000"/>
                <w:sz w:val="20"/>
                <w:szCs w:val="20"/>
                <w:lang w:val="kk-KZ" w:eastAsia="en-US"/>
              </w:rPr>
              <w:t>27</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6</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tcBorders>
              <w:top w:val="single" w:sz="6" w:space="0" w:color="000000"/>
              <w:left w:val="single" w:sz="6" w:space="0" w:color="000000"/>
              <w:bottom w:val="single" w:sz="6" w:space="0" w:color="000000"/>
              <w:right w:val="single" w:sz="6" w:space="0" w:color="000000"/>
            </w:tcBorders>
            <w:hideMark/>
          </w:tcPr>
          <w:p w:rsidR="00795B1B" w:rsidRPr="00D15A8A" w:rsidRDefault="00795B1B" w:rsidP="007C61D8">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val="en-US" w:eastAsia="en-US"/>
              </w:rPr>
            </w:pPr>
            <w:r w:rsidRPr="001B510C">
              <w:rPr>
                <w:rFonts w:ascii="Times New Roman" w:hAnsi="Times New Roman" w:cs="Times New Roman"/>
                <w:color w:val="FF0000"/>
                <w:sz w:val="20"/>
                <w:szCs w:val="20"/>
                <w:lang w:val="en-US"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eastAsia="en-US"/>
              </w:rPr>
            </w:pPr>
            <w:r w:rsidRPr="001B510C">
              <w:rPr>
                <w:rFonts w:ascii="Times New Roman" w:hAnsi="Times New Roman" w:cs="Times New Roman"/>
                <w:color w:val="FF0000"/>
                <w:sz w:val="20"/>
                <w:szCs w:val="20"/>
                <w:lang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val="kk-KZ" w:eastAsia="en-US"/>
              </w:rPr>
            </w:pPr>
            <w:r w:rsidRPr="001B510C">
              <w:rPr>
                <w:rFonts w:ascii="Times New Roman" w:hAnsi="Times New Roman" w:cs="Times New Roman"/>
                <w:color w:val="FF0000"/>
                <w:sz w:val="20"/>
                <w:szCs w:val="20"/>
                <w:lang w:val="kk-KZ" w:eastAsia="en-US"/>
              </w:rPr>
              <w:t>27</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B510C"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rPr>
          <w:trHeight w:val="124"/>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2</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4</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sidRPr="00565D79">
              <w:rPr>
                <w:rFonts w:ascii="Times New Roman" w:hAnsi="Times New Roman" w:cs="Times New Roman"/>
                <w:color w:val="FF0000"/>
                <w:sz w:val="20"/>
                <w:szCs w:val="20"/>
                <w:lang w:val="kk-KZ" w:eastAsia="en-US"/>
              </w:rPr>
              <w:t>28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65D79"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12"/>
                <w:szCs w:val="24"/>
              </w:rPr>
            </w:pPr>
          </w:p>
        </w:tc>
      </w:tr>
      <w:tr w:rsidR="00795B1B" w:rsidRPr="00D15A8A" w:rsidTr="0080509A">
        <w:tc>
          <w:tcPr>
            <w:tcW w:w="567" w:type="dxa"/>
            <w:vMerge/>
            <w:tcBorders>
              <w:top w:val="single" w:sz="6" w:space="0" w:color="000000"/>
              <w:left w:val="single" w:sz="6" w:space="0" w:color="000000"/>
              <w:bottom w:val="single" w:sz="6" w:space="0" w:color="000000"/>
              <w:right w:val="single" w:sz="6" w:space="0" w:color="000000"/>
            </w:tcBorders>
            <w:hideMark/>
          </w:tcPr>
          <w:p w:rsidR="00795B1B" w:rsidRPr="00D15A8A" w:rsidRDefault="00795B1B" w:rsidP="007C61D8">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4</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21473"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21473" w:rsidRDefault="00795B1B" w:rsidP="002125AF">
            <w:pPr>
              <w:spacing w:after="0" w:line="240" w:lineRule="auto"/>
              <w:jc w:val="center"/>
              <w:rPr>
                <w:rFonts w:ascii="Times New Roman" w:hAnsi="Times New Roman" w:cs="Times New Roman"/>
                <w:color w:val="FF0000"/>
                <w:sz w:val="20"/>
                <w:szCs w:val="20"/>
                <w:lang w:eastAsia="en-US"/>
              </w:rPr>
            </w:pPr>
            <w:r w:rsidRPr="00721473">
              <w:rPr>
                <w:rFonts w:ascii="Times New Roman" w:hAnsi="Times New Roman" w:cs="Times New Roman"/>
                <w:color w:val="FF0000"/>
                <w:sz w:val="20"/>
                <w:szCs w:val="20"/>
                <w:lang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21473" w:rsidRDefault="00795B1B" w:rsidP="002125AF">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5</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21473" w:rsidRDefault="00795B1B" w:rsidP="002125AF">
            <w:pPr>
              <w:spacing w:after="0" w:line="240" w:lineRule="auto"/>
              <w:jc w:val="center"/>
              <w:rPr>
                <w:rFonts w:ascii="Times New Roman" w:hAnsi="Times New Roman" w:cs="Times New Roman"/>
                <w:color w:val="FF0000"/>
                <w:sz w:val="20"/>
                <w:szCs w:val="20"/>
                <w:lang w:eastAsia="en-US"/>
              </w:rPr>
            </w:pPr>
            <w:r w:rsidRPr="00721473">
              <w:rPr>
                <w:rFonts w:ascii="Times New Roman" w:hAnsi="Times New Roman" w:cs="Times New Roman"/>
                <w:color w:val="FF0000"/>
                <w:sz w:val="20"/>
                <w:szCs w:val="20"/>
                <w:lang w:eastAsia="en-US"/>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9535E4" w:rsidRDefault="00795B1B" w:rsidP="002125AF">
            <w:pPr>
              <w:spacing w:after="0" w:line="240" w:lineRule="auto"/>
              <w:jc w:val="center"/>
              <w:rPr>
                <w:rFonts w:ascii="Times New Roman" w:hAnsi="Times New Roman" w:cs="Times New Roman"/>
                <w:color w:val="FF0000"/>
                <w:sz w:val="20"/>
                <w:szCs w:val="20"/>
                <w:lang w:val="kk-KZ" w:eastAsia="en-US"/>
              </w:rPr>
            </w:pPr>
            <w:r w:rsidRPr="009535E4">
              <w:rPr>
                <w:rFonts w:ascii="Times New Roman" w:hAnsi="Times New Roman" w:cs="Times New Roman"/>
                <w:color w:val="FF0000"/>
                <w:sz w:val="20"/>
                <w:szCs w:val="20"/>
                <w:lang w:val="kk-KZ" w:eastAsia="en-US"/>
              </w:rPr>
              <w:t>24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80269" w:rsidRDefault="00795B1B" w:rsidP="002125AF">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21473"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en-US" w:eastAsia="en-US"/>
              </w:rPr>
            </w:pPr>
            <w:r w:rsidRPr="00D15A8A">
              <w:rPr>
                <w:rFonts w:ascii="Times New Roman" w:hAnsi="Times New Roman" w:cs="Times New Roman"/>
                <w:sz w:val="24"/>
                <w:szCs w:val="24"/>
                <w:lang w:val="en-US" w:eastAsia="en-US"/>
              </w:rPr>
              <w:t>5</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96668D" w:rsidRDefault="00795B1B" w:rsidP="002125AF">
            <w:pPr>
              <w:spacing w:after="0" w:line="240" w:lineRule="auto"/>
              <w:jc w:val="center"/>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eastAsia="en-US"/>
              </w:rPr>
            </w:pPr>
            <w:r w:rsidRPr="00400075">
              <w:rPr>
                <w:rFonts w:ascii="Times New Roman" w:hAnsi="Times New Roman" w:cs="Times New Roman"/>
                <w:color w:val="FF0000"/>
                <w:sz w:val="20"/>
                <w:szCs w:val="20"/>
                <w:lang w:eastAsia="en-US"/>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6</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400075" w:rsidRDefault="00795B1B" w:rsidP="002125AF">
            <w:pPr>
              <w:spacing w:after="0" w:line="240" w:lineRule="auto"/>
              <w:jc w:val="center"/>
              <w:rPr>
                <w:rFonts w:ascii="Times New Roman" w:hAnsi="Times New Roman" w:cs="Times New Roman"/>
                <w:color w:val="FF0000"/>
                <w:sz w:val="20"/>
                <w:szCs w:val="20"/>
                <w:lang w:val="kk-KZ" w:eastAsia="en-US"/>
              </w:rPr>
            </w:pPr>
            <w:r w:rsidRPr="00400075">
              <w:rPr>
                <w:rFonts w:ascii="Times New Roman" w:hAnsi="Times New Roman" w:cs="Times New Roman"/>
                <w:color w:val="FF0000"/>
                <w:sz w:val="20"/>
                <w:szCs w:val="20"/>
                <w:lang w:val="kk-KZ" w:eastAsia="en-US"/>
              </w:rPr>
              <w:t>-</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tcBorders>
              <w:top w:val="single" w:sz="6" w:space="0" w:color="000000"/>
              <w:left w:val="single" w:sz="6" w:space="0" w:color="000000"/>
              <w:bottom w:val="single" w:sz="6" w:space="0" w:color="000000"/>
              <w:right w:val="single" w:sz="6" w:space="0" w:color="000000"/>
            </w:tcBorders>
            <w:hideMark/>
          </w:tcPr>
          <w:p w:rsidR="00795B1B" w:rsidRPr="00D15A8A" w:rsidRDefault="00795B1B" w:rsidP="007C61D8">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en-US" w:eastAsia="en-US"/>
              </w:rPr>
            </w:pPr>
            <w:r w:rsidRPr="00D15A8A">
              <w:rPr>
                <w:rFonts w:ascii="Times New Roman" w:hAnsi="Times New Roman" w:cs="Times New Roman"/>
                <w:sz w:val="24"/>
                <w:szCs w:val="24"/>
                <w:lang w:val="en-US" w:eastAsia="en-US"/>
              </w:rPr>
              <w:t>6</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4</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2</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en-US" w:eastAsia="en-US"/>
              </w:rPr>
            </w:pPr>
            <w:r w:rsidRPr="006A2C39">
              <w:rPr>
                <w:rFonts w:ascii="Times New Roman" w:hAnsi="Times New Roman" w:cs="Times New Roman"/>
                <w:color w:val="FF0000"/>
                <w:sz w:val="20"/>
                <w:szCs w:val="20"/>
                <w:lang w:val="kk-KZ" w:eastAsia="en-US"/>
              </w:rPr>
              <w:t>2</w:t>
            </w:r>
            <w:r w:rsidRPr="006A2C39">
              <w:rPr>
                <w:rFonts w:ascii="Times New Roman" w:hAnsi="Times New Roman" w:cs="Times New Roman"/>
                <w:color w:val="FF0000"/>
                <w:sz w:val="20"/>
                <w:szCs w:val="20"/>
                <w:lang w:val="en-US" w:eastAsia="en-US"/>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en-US" w:eastAsia="en-US"/>
              </w:rPr>
            </w:pPr>
            <w:r w:rsidRPr="00D15A8A">
              <w:rPr>
                <w:rFonts w:ascii="Times New Roman" w:hAnsi="Times New Roman" w:cs="Times New Roman"/>
                <w:sz w:val="24"/>
                <w:szCs w:val="24"/>
                <w:lang w:val="en-US" w:eastAsia="en-US"/>
              </w:rPr>
              <w:t>5</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30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sidRPr="006A2C39">
              <w:rPr>
                <w:rFonts w:ascii="Times New Roman" w:hAnsi="Times New Roman" w:cs="Times New Roman"/>
                <w:color w:val="FF0000"/>
                <w:sz w:val="20"/>
                <w:szCs w:val="20"/>
                <w:lang w:val="kk-KZ" w:eastAsia="en-US"/>
              </w:rPr>
              <w:t>4</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6A2C39" w:rsidRDefault="00795B1B" w:rsidP="002125AF">
            <w:pPr>
              <w:spacing w:after="0" w:line="240" w:lineRule="auto"/>
              <w:jc w:val="center"/>
              <w:rPr>
                <w:rFonts w:ascii="Times New Roman" w:hAnsi="Times New Roman" w:cs="Times New Roman"/>
                <w:color w:val="FF0000"/>
                <w:sz w:val="20"/>
                <w:szCs w:val="20"/>
                <w:lang w:val="kk-KZ" w:eastAsia="en-US"/>
              </w:rPr>
            </w:pPr>
            <w:r>
              <w:rPr>
                <w:rFonts w:ascii="Times New Roman" w:hAnsi="Times New Roman" w:cs="Times New Roman"/>
                <w:color w:val="FF0000"/>
                <w:sz w:val="20"/>
                <w:szCs w:val="20"/>
                <w:lang w:val="kk-KZ" w:eastAsia="en-US"/>
              </w:rPr>
              <w:t>1</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4</w:t>
            </w: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en-US" w:eastAsia="en-US"/>
              </w:rPr>
            </w:pPr>
            <w:r w:rsidRPr="00D15A8A">
              <w:rPr>
                <w:rFonts w:ascii="Times New Roman" w:hAnsi="Times New Roman" w:cs="Times New Roman"/>
                <w:sz w:val="24"/>
                <w:szCs w:val="24"/>
                <w:lang w:val="en-US" w:eastAsia="en-US"/>
              </w:rPr>
              <w:t>7</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eastAsia="en-US"/>
              </w:rPr>
            </w:pPr>
            <w:r w:rsidRPr="00766670">
              <w:rPr>
                <w:rFonts w:ascii="Times New Roman" w:hAnsi="Times New Roman" w:cs="Times New Roman"/>
                <w:color w:val="FF0000"/>
                <w:sz w:val="20"/>
                <w:szCs w:val="20"/>
                <w:lang w:eastAsia="en-US"/>
              </w:rPr>
              <w:t>1</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15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5</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3</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766670" w:rsidRDefault="00795B1B" w:rsidP="002125AF">
            <w:pPr>
              <w:spacing w:after="0" w:line="240" w:lineRule="auto"/>
              <w:jc w:val="center"/>
              <w:rPr>
                <w:rFonts w:ascii="Times New Roman" w:hAnsi="Times New Roman" w:cs="Times New Roman"/>
                <w:color w:val="FF0000"/>
                <w:sz w:val="20"/>
                <w:szCs w:val="20"/>
                <w:lang w:val="kk-KZ" w:eastAsia="en-US"/>
              </w:rPr>
            </w:pPr>
            <w:r w:rsidRPr="00766670">
              <w:rPr>
                <w:rFonts w:ascii="Times New Roman" w:hAnsi="Times New Roman" w:cs="Times New Roman"/>
                <w:color w:val="FF0000"/>
                <w:sz w:val="20"/>
                <w:szCs w:val="20"/>
                <w:lang w:val="kk-KZ" w:eastAsia="en-US"/>
              </w:rPr>
              <w:t>1</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tcBorders>
              <w:top w:val="single" w:sz="6" w:space="0" w:color="000000"/>
              <w:left w:val="single" w:sz="6" w:space="0" w:color="000000"/>
              <w:bottom w:val="single" w:sz="6" w:space="0" w:color="000000"/>
              <w:right w:val="single" w:sz="6" w:space="0" w:color="000000"/>
            </w:tcBorders>
            <w:hideMark/>
          </w:tcPr>
          <w:p w:rsidR="00795B1B" w:rsidRPr="00D15A8A" w:rsidRDefault="00795B1B" w:rsidP="007C61D8">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en-US" w:eastAsia="en-US"/>
              </w:rPr>
            </w:pPr>
            <w:r w:rsidRPr="00D15A8A">
              <w:rPr>
                <w:rFonts w:ascii="Times New Roman" w:hAnsi="Times New Roman" w:cs="Times New Roman"/>
                <w:sz w:val="24"/>
                <w:szCs w:val="24"/>
                <w:lang w:val="en-US" w:eastAsia="en-US"/>
              </w:rPr>
              <w:t>8</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en-US" w:eastAsia="en-US"/>
              </w:rPr>
            </w:pPr>
            <w:r w:rsidRPr="00C07ECE">
              <w:rPr>
                <w:rFonts w:ascii="Times New Roman" w:hAnsi="Times New Roman" w:cs="Times New Roman"/>
                <w:color w:val="FF0000"/>
                <w:sz w:val="20"/>
                <w:szCs w:val="20"/>
                <w:lang w:val="en-US" w:eastAsia="en-US"/>
              </w:rPr>
              <w:t>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spacing w:after="0" w:line="240" w:lineRule="auto"/>
              <w:jc w:val="center"/>
              <w:rPr>
                <w:rFonts w:ascii="Times New Roman" w:hAnsi="Times New Roman" w:cs="Times New Roman"/>
                <w:color w:val="FF0000"/>
                <w:sz w:val="20"/>
                <w:szCs w:val="20"/>
                <w:lang w:val="kk-KZ" w:eastAsia="en-US"/>
              </w:rPr>
            </w:pPr>
            <w:r w:rsidRPr="00C07ECE">
              <w:rPr>
                <w:rFonts w:ascii="Times New Roman" w:hAnsi="Times New Roman" w:cs="Times New Roman"/>
                <w:color w:val="FF0000"/>
                <w:sz w:val="20"/>
                <w:szCs w:val="20"/>
                <w:lang w:val="kk-KZ" w:eastAsia="en-US"/>
              </w:rPr>
              <w:t>5</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C07ECE" w:rsidRDefault="00795B1B" w:rsidP="002125AF">
            <w:pPr>
              <w:tabs>
                <w:tab w:val="left" w:pos="463"/>
                <w:tab w:val="center" w:pos="521"/>
              </w:tabs>
              <w:spacing w:after="0" w:line="240" w:lineRule="auto"/>
              <w:jc w:val="center"/>
              <w:rPr>
                <w:rFonts w:ascii="Times New Roman" w:hAnsi="Times New Roman" w:cs="Times New Roman"/>
                <w:color w:val="FF0000"/>
                <w:sz w:val="20"/>
                <w:szCs w:val="20"/>
                <w:lang w:eastAsia="en-US"/>
              </w:rPr>
            </w:pPr>
            <w:r w:rsidRPr="00C07ECE">
              <w:rPr>
                <w:rFonts w:ascii="Times New Roman" w:hAnsi="Times New Roman" w:cs="Times New Roman"/>
                <w:color w:val="FF0000"/>
                <w:sz w:val="20"/>
                <w:szCs w:val="20"/>
                <w:lang w:eastAsia="en-US"/>
              </w:rPr>
              <w:t>-</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795B1B" w:rsidRPr="00D15A8A" w:rsidTr="0080509A">
        <w:tc>
          <w:tcPr>
            <w:tcW w:w="567" w:type="dxa"/>
            <w:vMerge/>
            <w:tcBorders>
              <w:top w:val="single" w:sz="6" w:space="0" w:color="000000"/>
              <w:left w:val="single" w:sz="6" w:space="0" w:color="000000"/>
              <w:bottom w:val="single" w:sz="6" w:space="0" w:color="000000"/>
              <w:right w:val="single" w:sz="6" w:space="0" w:color="000000"/>
            </w:tcBorders>
            <w:hideMark/>
          </w:tcPr>
          <w:p w:rsidR="00795B1B" w:rsidRPr="00D15A8A" w:rsidRDefault="00795B1B" w:rsidP="007C61D8">
            <w:pPr>
              <w:spacing w:after="0" w:line="240" w:lineRule="auto"/>
              <w:rPr>
                <w:rFonts w:ascii="Times New Roman" w:eastAsia="Times New Roman" w:hAnsi="Times New Roman" w:cs="Times New Roman"/>
                <w:sz w:val="24"/>
                <w:szCs w:val="24"/>
              </w:rPr>
            </w:pPr>
          </w:p>
        </w:tc>
        <w:tc>
          <w:tcPr>
            <w:tcW w:w="4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9</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526C68" w:rsidRDefault="00795B1B" w:rsidP="002125A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1D4B5D" w:rsidRDefault="00795B1B" w:rsidP="002125AF">
            <w:pPr>
              <w:spacing w:after="0" w:line="240" w:lineRule="auto"/>
              <w:jc w:val="center"/>
              <w:rPr>
                <w:rFonts w:ascii="Times New Roman" w:hAnsi="Times New Roman" w:cs="Times New Roman"/>
                <w:sz w:val="20"/>
                <w:szCs w:val="20"/>
                <w:lang w:val="kk-KZ" w:eastAsia="en-US"/>
              </w:rPr>
            </w:pPr>
            <w:r w:rsidRPr="001D4B5D">
              <w:rPr>
                <w:rFonts w:ascii="Times New Roman" w:hAnsi="Times New Roman" w:cs="Times New Roman"/>
                <w:sz w:val="20"/>
                <w:szCs w:val="20"/>
                <w:lang w:val="kk-KZ" w:eastAsia="en-US"/>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9D2F88" w:rsidP="007C61D8">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9D2F88" w:rsidRDefault="009D2F88" w:rsidP="007C61D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600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B1B" w:rsidRPr="00D15A8A" w:rsidRDefault="00795B1B" w:rsidP="007C61D8">
            <w:pPr>
              <w:spacing w:after="0" w:line="240" w:lineRule="auto"/>
              <w:jc w:val="center"/>
              <w:rPr>
                <w:rFonts w:ascii="Times New Roman" w:hAnsi="Times New Roman" w:cs="Times New Roman"/>
                <w:sz w:val="24"/>
                <w:szCs w:val="24"/>
                <w:lang w:val="kk-KZ" w:eastAsia="en-US"/>
              </w:rPr>
            </w:pPr>
            <w:r w:rsidRPr="00D15A8A">
              <w:rPr>
                <w:rFonts w:ascii="Times New Roman" w:hAnsi="Times New Roman" w:cs="Times New Roman"/>
                <w:sz w:val="24"/>
                <w:szCs w:val="24"/>
                <w:lang w:val="kk-KZ" w:eastAsia="en-US"/>
              </w:rPr>
              <w:t>20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D15A8A" w:rsidRDefault="00795B1B" w:rsidP="007C61D8">
            <w:pPr>
              <w:spacing w:after="0" w:line="240" w:lineRule="auto"/>
              <w:jc w:val="center"/>
              <w:rPr>
                <w:rFonts w:ascii="Times New Roman" w:hAnsi="Times New Roman" w:cs="Times New Roman"/>
                <w:sz w:val="24"/>
                <w:szCs w:val="24"/>
                <w:lang w:val="kk-KZ" w:eastAsia="en-US"/>
              </w:rPr>
            </w:pP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B1B" w:rsidRPr="00B575AC" w:rsidRDefault="00795B1B" w:rsidP="002125AF">
            <w:pPr>
              <w:tabs>
                <w:tab w:val="left" w:pos="463"/>
                <w:tab w:val="center" w:pos="521"/>
              </w:tabs>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05" w:type="dxa"/>
            <w:hideMark/>
          </w:tcPr>
          <w:p w:rsidR="00795B1B" w:rsidRPr="00D15A8A" w:rsidRDefault="00795B1B" w:rsidP="007C61D8">
            <w:pPr>
              <w:spacing w:after="0" w:line="240" w:lineRule="auto"/>
              <w:rPr>
                <w:rFonts w:ascii="Times New Roman" w:eastAsia="Times New Roman" w:hAnsi="Times New Roman" w:cs="Times New Roman"/>
                <w:sz w:val="24"/>
                <w:szCs w:val="24"/>
              </w:rPr>
            </w:pPr>
          </w:p>
        </w:tc>
      </w:tr>
      <w:tr w:rsidR="00194A50" w:rsidRPr="00D15A8A" w:rsidTr="0080509A">
        <w:tc>
          <w:tcPr>
            <w:tcW w:w="9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7C61D8">
            <w:pPr>
              <w:spacing w:after="0" w:line="240" w:lineRule="auto"/>
              <w:jc w:val="center"/>
              <w:rPr>
                <w:rFonts w:ascii="Times New Roman" w:hAnsi="Times New Roman" w:cs="Times New Roman"/>
                <w:b/>
                <w:sz w:val="24"/>
                <w:szCs w:val="24"/>
                <w:lang w:eastAsia="en-US"/>
              </w:rPr>
            </w:pPr>
            <w:r w:rsidRPr="00D15A8A">
              <w:rPr>
                <w:rFonts w:ascii="Times New Roman" w:hAnsi="Times New Roman" w:cs="Times New Roman"/>
                <w:b/>
                <w:sz w:val="24"/>
                <w:szCs w:val="24"/>
                <w:lang w:val="en-US" w:eastAsia="en-US"/>
              </w:rPr>
              <w:t>Total</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194A50" w:rsidRDefault="00194A50" w:rsidP="0080509A">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32</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194A50" w:rsidRDefault="00194A50" w:rsidP="0080509A">
            <w:pPr>
              <w:spacing w:after="0" w:line="240" w:lineRule="auto"/>
              <w:jc w:val="center"/>
              <w:rPr>
                <w:rFonts w:ascii="Times New Roman" w:hAnsi="Times New Roman" w:cs="Times New Roman"/>
                <w:b/>
                <w:sz w:val="20"/>
                <w:szCs w:val="20"/>
                <w:lang w:val="kk-KZ" w:eastAsia="en-US"/>
              </w:rPr>
            </w:pPr>
            <w:r w:rsidRPr="00194A50">
              <w:rPr>
                <w:rFonts w:ascii="Times New Roman" w:hAnsi="Times New Roman" w:cs="Times New Roman"/>
                <w:b/>
                <w:sz w:val="20"/>
                <w:szCs w:val="20"/>
                <w:lang w:val="kk-KZ" w:eastAsia="en-US"/>
              </w:rPr>
              <w:t>13</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194A50" w:rsidRDefault="00194A50" w:rsidP="002125AF">
            <w:pPr>
              <w:spacing w:after="0" w:line="240" w:lineRule="auto"/>
              <w:jc w:val="center"/>
              <w:rPr>
                <w:rFonts w:ascii="Times New Roman" w:hAnsi="Times New Roman" w:cs="Times New Roman"/>
                <w:b/>
                <w:sz w:val="20"/>
                <w:szCs w:val="20"/>
                <w:lang w:val="en-US" w:eastAsia="en-US"/>
              </w:rPr>
            </w:pPr>
            <w:r w:rsidRPr="001D4B5D">
              <w:rPr>
                <w:rFonts w:ascii="Times New Roman" w:hAnsi="Times New Roman" w:cs="Times New Roman"/>
                <w:b/>
                <w:sz w:val="20"/>
                <w:szCs w:val="20"/>
                <w:lang w:val="kk-KZ" w:eastAsia="en-US"/>
              </w:rPr>
              <w:t>1</w:t>
            </w:r>
            <w:r>
              <w:rPr>
                <w:rFonts w:ascii="Times New Roman" w:hAnsi="Times New Roman" w:cs="Times New Roman"/>
                <w:b/>
                <w:sz w:val="20"/>
                <w:szCs w:val="20"/>
                <w:lang w:val="en-US" w:eastAsia="en-US"/>
              </w:rPr>
              <w:t>6</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194A50" w:rsidRDefault="00194A50" w:rsidP="002125AF">
            <w:pPr>
              <w:spacing w:after="0" w:line="240" w:lineRule="auto"/>
              <w:jc w:val="center"/>
              <w:rPr>
                <w:rFonts w:ascii="Times New Roman" w:hAnsi="Times New Roman" w:cs="Times New Roman"/>
                <w:b/>
                <w:sz w:val="20"/>
                <w:szCs w:val="20"/>
                <w:lang w:val="en-US" w:eastAsia="en-US"/>
              </w:rPr>
            </w:pPr>
            <w:r>
              <w:rPr>
                <w:rFonts w:ascii="Times New Roman" w:hAnsi="Times New Roman" w:cs="Times New Roman"/>
                <w:b/>
                <w:sz w:val="20"/>
                <w:szCs w:val="20"/>
                <w:lang w:val="en-US" w:eastAsia="en-US"/>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194A50" w:rsidRDefault="00194A50" w:rsidP="009602A7">
            <w:pPr>
              <w:spacing w:after="0" w:line="240" w:lineRule="auto"/>
              <w:jc w:val="center"/>
              <w:rPr>
                <w:rFonts w:ascii="Times New Roman" w:hAnsi="Times New Roman" w:cs="Times New Roman"/>
                <w:b/>
                <w:lang w:val="en-US" w:eastAsia="en-US"/>
              </w:rPr>
            </w:pPr>
            <w:r>
              <w:rPr>
                <w:rFonts w:ascii="Times New Roman" w:hAnsi="Times New Roman" w:cs="Times New Roman"/>
                <w:b/>
                <w:lang w:val="en-US" w:eastAsia="en-US"/>
              </w:rPr>
              <w:t>196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kk-KZ" w:eastAsia="en-US"/>
              </w:rPr>
            </w:pPr>
            <w:r w:rsidRPr="00D15A8A">
              <w:rPr>
                <w:rFonts w:ascii="Times New Roman" w:hAnsi="Times New Roman" w:cs="Times New Roman"/>
                <w:b/>
                <w:sz w:val="24"/>
                <w:szCs w:val="24"/>
                <w:lang w:val="kk-KZ" w:eastAsia="en-US"/>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kk-KZ" w:eastAsia="en-US"/>
              </w:rPr>
            </w:pPr>
            <w:r w:rsidRPr="00D15A8A">
              <w:rPr>
                <w:rFonts w:ascii="Times New Roman" w:hAnsi="Times New Roman" w:cs="Times New Roman"/>
                <w:b/>
                <w:sz w:val="24"/>
                <w:szCs w:val="24"/>
                <w:lang w:val="kk-KZ" w:eastAsia="en-US"/>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kk-KZ" w:eastAsia="en-US"/>
              </w:rPr>
            </w:pPr>
            <w:r w:rsidRPr="00D15A8A">
              <w:rPr>
                <w:rFonts w:ascii="Times New Roman" w:hAnsi="Times New Roman" w:cs="Times New Roman"/>
                <w:b/>
                <w:sz w:val="24"/>
                <w:szCs w:val="24"/>
                <w:lang w:val="kk-KZ" w:eastAsia="en-US"/>
              </w:rPr>
              <w:t>2</w:t>
            </w:r>
            <w:r w:rsidR="009D2F88">
              <w:rPr>
                <w:rFonts w:ascii="Times New Roman" w:hAnsi="Times New Roman" w:cs="Times New Roman"/>
                <w:b/>
                <w:sz w:val="24"/>
                <w:szCs w:val="24"/>
                <w:lang w:val="kk-KZ" w:eastAsia="en-US"/>
              </w:rPr>
              <w:t>4</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9D2F88" w:rsidRDefault="009D2F88" w:rsidP="0080509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en-US" w:eastAsia="en-US"/>
              </w:rPr>
            </w:pPr>
            <w:r w:rsidRPr="00D15A8A">
              <w:rPr>
                <w:rFonts w:ascii="Times New Roman" w:hAnsi="Times New Roman" w:cs="Times New Roman"/>
                <w:b/>
                <w:sz w:val="24"/>
                <w:szCs w:val="24"/>
                <w:lang w:val="kk-KZ" w:eastAsia="en-US"/>
              </w:rPr>
              <w:t>7200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en-US" w:eastAsia="en-US"/>
              </w:rPr>
            </w:pPr>
            <w:r w:rsidRPr="00D15A8A">
              <w:rPr>
                <w:rFonts w:ascii="Times New Roman" w:hAnsi="Times New Roman" w:cs="Times New Roman"/>
                <w:b/>
                <w:sz w:val="24"/>
                <w:szCs w:val="24"/>
                <w:lang w:val="kk-KZ" w:eastAsia="en-US"/>
              </w:rPr>
              <w:t>240</w:t>
            </w:r>
          </w:p>
        </w:tc>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795B1B" w:rsidRDefault="00795B1B" w:rsidP="0080509A">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40</w:t>
            </w:r>
          </w:p>
        </w:tc>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4A50" w:rsidRPr="00D15A8A" w:rsidRDefault="00194A50" w:rsidP="0080509A">
            <w:pPr>
              <w:spacing w:after="0" w:line="240" w:lineRule="auto"/>
              <w:jc w:val="center"/>
              <w:rPr>
                <w:rFonts w:ascii="Times New Roman" w:hAnsi="Times New Roman" w:cs="Times New Roman"/>
                <w:b/>
                <w:sz w:val="24"/>
                <w:szCs w:val="24"/>
                <w:lang w:val="kk-KZ" w:eastAsia="en-US"/>
              </w:rPr>
            </w:pPr>
            <w:r w:rsidRPr="00D15A8A">
              <w:rPr>
                <w:rFonts w:ascii="Times New Roman" w:hAnsi="Times New Roman" w:cs="Times New Roman"/>
                <w:b/>
                <w:sz w:val="24"/>
                <w:szCs w:val="24"/>
                <w:lang w:val="kk-KZ" w:eastAsia="en-US"/>
              </w:rPr>
              <w:t>11</w:t>
            </w:r>
          </w:p>
        </w:tc>
        <w:tc>
          <w:tcPr>
            <w:tcW w:w="305" w:type="dxa"/>
            <w:hideMark/>
          </w:tcPr>
          <w:p w:rsidR="00194A50" w:rsidRPr="00D15A8A" w:rsidRDefault="00194A50" w:rsidP="0080509A">
            <w:pPr>
              <w:spacing w:after="0" w:line="240" w:lineRule="auto"/>
              <w:rPr>
                <w:rFonts w:ascii="Times New Roman" w:eastAsia="Times New Roman" w:hAnsi="Times New Roman" w:cs="Times New Roman"/>
                <w:sz w:val="24"/>
                <w:szCs w:val="24"/>
              </w:rPr>
            </w:pPr>
          </w:p>
        </w:tc>
      </w:tr>
    </w:tbl>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Default="005102F2" w:rsidP="005102F2">
      <w:pPr>
        <w:tabs>
          <w:tab w:val="left" w:pos="993"/>
        </w:tabs>
        <w:spacing w:after="0" w:line="240" w:lineRule="auto"/>
        <w:rPr>
          <w:rFonts w:ascii="Times New Roman" w:hAnsi="Times New Roman"/>
          <w:b/>
          <w:sz w:val="24"/>
          <w:szCs w:val="24"/>
          <w:lang w:val="en-US"/>
        </w:rPr>
      </w:pPr>
    </w:p>
    <w:p w:rsidR="00BE3813" w:rsidRPr="00BE3813" w:rsidRDefault="00BE3813" w:rsidP="005102F2">
      <w:pPr>
        <w:tabs>
          <w:tab w:val="left" w:pos="993"/>
        </w:tabs>
        <w:spacing w:after="0" w:line="240" w:lineRule="auto"/>
        <w:rPr>
          <w:rFonts w:ascii="Times New Roman" w:hAnsi="Times New Roman"/>
          <w:b/>
          <w:sz w:val="24"/>
          <w:szCs w:val="24"/>
          <w:lang w:val="en-US"/>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5102F2" w:rsidRPr="00D15A8A" w:rsidRDefault="005102F2" w:rsidP="005102F2">
      <w:pPr>
        <w:tabs>
          <w:tab w:val="left" w:pos="993"/>
        </w:tabs>
        <w:spacing w:after="0" w:line="240" w:lineRule="auto"/>
        <w:rPr>
          <w:rFonts w:ascii="Times New Roman" w:hAnsi="Times New Roman"/>
          <w:b/>
          <w:sz w:val="24"/>
          <w:szCs w:val="24"/>
          <w:lang w:val="kk-KZ"/>
        </w:rPr>
      </w:pPr>
    </w:p>
    <w:p w:rsidR="00956048" w:rsidRPr="00D15A8A" w:rsidRDefault="00956048" w:rsidP="005102F2">
      <w:pPr>
        <w:pStyle w:val="a5"/>
        <w:ind w:left="1288"/>
      </w:pPr>
    </w:p>
    <w:p w:rsidR="00E85615" w:rsidRPr="00D15A8A" w:rsidRDefault="005102F2" w:rsidP="005102F2">
      <w:pPr>
        <w:pStyle w:val="a5"/>
        <w:ind w:left="928"/>
        <w:rPr>
          <w:rFonts w:ascii="Times New Roman" w:hAnsi="Times New Roman"/>
          <w:b/>
          <w:bCs/>
          <w:sz w:val="24"/>
          <w:szCs w:val="24"/>
          <w:lang w:val="kk-KZ"/>
        </w:rPr>
      </w:pPr>
      <w:r w:rsidRPr="00D15A8A">
        <w:rPr>
          <w:rFonts w:ascii="Times New Roman" w:hAnsi="Times New Roman"/>
          <w:b/>
          <w:sz w:val="24"/>
          <w:szCs w:val="24"/>
          <w:lang w:val="kk-KZ"/>
        </w:rPr>
        <w:lastRenderedPageBreak/>
        <w:t xml:space="preserve">6. </w:t>
      </w:r>
      <w:r w:rsidR="00E85615" w:rsidRPr="00D15A8A">
        <w:rPr>
          <w:rFonts w:ascii="Times New Roman" w:hAnsi="Times New Roman"/>
          <w:b/>
          <w:sz w:val="24"/>
          <w:szCs w:val="24"/>
          <w:lang w:val="en-US"/>
        </w:rPr>
        <w:t>STRATEGIES AND METHODS OF TRAINING, MONITORING AND EVALUATION</w:t>
      </w:r>
    </w:p>
    <w:p w:rsidR="00E85615" w:rsidRPr="00D15A8A" w:rsidRDefault="00E85615" w:rsidP="00E85615">
      <w:pPr>
        <w:pStyle w:val="a5"/>
        <w:ind w:left="1288"/>
        <w:rPr>
          <w:rFonts w:ascii="Times New Roman" w:hAnsi="Times New Roman"/>
          <w:b/>
          <w:bCs/>
          <w:sz w:val="24"/>
          <w:szCs w:val="24"/>
          <w:lang w:val="kk-KZ"/>
        </w:rPr>
      </w:pPr>
    </w:p>
    <w:tbl>
      <w:tblPr>
        <w:tblStyle w:val="a7"/>
        <w:tblW w:w="0" w:type="auto"/>
        <w:tblInd w:w="-5" w:type="dxa"/>
        <w:tblLook w:val="04A0"/>
      </w:tblPr>
      <w:tblGrid>
        <w:gridCol w:w="2850"/>
        <w:gridCol w:w="6939"/>
      </w:tblGrid>
      <w:tr w:rsidR="00C25B89" w:rsidRPr="00F47AB2" w:rsidTr="0080509A">
        <w:tc>
          <w:tcPr>
            <w:tcW w:w="2850"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D15A8A">
              <w:rPr>
                <w:rFonts w:ascii="Times New Roman" w:eastAsia="Times New Roman" w:hAnsi="Times New Roman" w:cs="Times New Roman"/>
                <w:sz w:val="24"/>
                <w:szCs w:val="24"/>
              </w:rPr>
              <w:t>Learning</w:t>
            </w:r>
            <w:proofErr w:type="spellEnd"/>
            <w:r w:rsidRPr="00D15A8A">
              <w:rPr>
                <w:rFonts w:ascii="Times New Roman" w:eastAsia="Times New Roman" w:hAnsi="Times New Roman" w:cs="Times New Roman"/>
                <w:sz w:val="24"/>
                <w:szCs w:val="24"/>
                <w:lang w:val="en-US"/>
              </w:rPr>
              <w:t xml:space="preserve"> Strategies</w:t>
            </w:r>
          </w:p>
          <w:p w:rsidR="00C25B89" w:rsidRPr="00D15A8A" w:rsidRDefault="00C25B89" w:rsidP="0080509A">
            <w:pPr>
              <w:pStyle w:val="a5"/>
              <w:tabs>
                <w:tab w:val="left" w:pos="426"/>
              </w:tabs>
              <w:ind w:left="0"/>
              <w:jc w:val="both"/>
              <w:rPr>
                <w:rFonts w:ascii="Times New Roman" w:hAnsi="Times New Roman"/>
                <w:b/>
                <w:bCs/>
                <w:sz w:val="24"/>
                <w:szCs w:val="24"/>
              </w:rPr>
            </w:pPr>
          </w:p>
          <w:p w:rsidR="00C25B89" w:rsidRPr="00D15A8A" w:rsidRDefault="00C25B89" w:rsidP="0080509A">
            <w:pPr>
              <w:pStyle w:val="a5"/>
              <w:ind w:left="0"/>
              <w:rPr>
                <w:rFonts w:ascii="Times New Roman" w:hAnsi="Times New Roman"/>
                <w:b/>
                <w:bCs/>
                <w:sz w:val="24"/>
                <w:szCs w:val="24"/>
                <w:lang w:val="kk-KZ"/>
              </w:rPr>
            </w:pPr>
          </w:p>
        </w:tc>
        <w:tc>
          <w:tcPr>
            <w:tcW w:w="6939"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Student-centered learning: the learner is the center of teaching/learning and an active participant in the learning and decision-making process.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Practice-oriented learning: focus on the development of practical skills.</w:t>
            </w:r>
          </w:p>
          <w:p w:rsidR="00C25B89" w:rsidRPr="00D15A8A" w:rsidRDefault="00C25B89" w:rsidP="0080509A">
            <w:pPr>
              <w:pStyle w:val="a5"/>
              <w:ind w:left="0"/>
              <w:rPr>
                <w:rFonts w:ascii="Times New Roman" w:hAnsi="Times New Roman"/>
                <w:b/>
                <w:bCs/>
                <w:sz w:val="24"/>
                <w:szCs w:val="24"/>
                <w:lang w:val="en-US"/>
              </w:rPr>
            </w:pPr>
          </w:p>
        </w:tc>
      </w:tr>
      <w:tr w:rsidR="00C25B89" w:rsidRPr="00F47AB2" w:rsidTr="0080509A">
        <w:tc>
          <w:tcPr>
            <w:tcW w:w="2850"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D15A8A">
              <w:rPr>
                <w:rFonts w:ascii="Times New Roman" w:eastAsia="Times New Roman" w:hAnsi="Times New Roman" w:cs="Times New Roman"/>
                <w:sz w:val="24"/>
                <w:szCs w:val="24"/>
              </w:rPr>
              <w:t>Teaching</w:t>
            </w:r>
            <w:proofErr w:type="spellEnd"/>
            <w:r w:rsidRPr="00D15A8A">
              <w:rPr>
                <w:rFonts w:ascii="Times New Roman" w:eastAsia="Times New Roman" w:hAnsi="Times New Roman" w:cs="Times New Roman"/>
                <w:sz w:val="24"/>
                <w:szCs w:val="24"/>
              </w:rPr>
              <w:t xml:space="preserve"> </w:t>
            </w:r>
            <w:proofErr w:type="spellStart"/>
            <w:r w:rsidRPr="00D15A8A">
              <w:rPr>
                <w:rFonts w:ascii="Times New Roman" w:eastAsia="Times New Roman" w:hAnsi="Times New Roman" w:cs="Times New Roman"/>
                <w:sz w:val="24"/>
                <w:szCs w:val="24"/>
              </w:rPr>
              <w:t>methods</w:t>
            </w:r>
            <w:proofErr w:type="spellEnd"/>
          </w:p>
          <w:p w:rsidR="00C25B89" w:rsidRPr="00D15A8A" w:rsidRDefault="00C25B89" w:rsidP="0080509A">
            <w:pPr>
              <w:widowControl w:val="0"/>
              <w:tabs>
                <w:tab w:val="left" w:pos="1354"/>
              </w:tabs>
              <w:autoSpaceDE w:val="0"/>
              <w:autoSpaceDN w:val="0"/>
              <w:jc w:val="both"/>
              <w:rPr>
                <w:rFonts w:ascii="Times New Roman" w:hAnsi="Times New Roman" w:cs="Times New Roman"/>
                <w:b/>
                <w:bCs/>
                <w:sz w:val="24"/>
                <w:szCs w:val="24"/>
                <w:lang w:val="kk-KZ"/>
              </w:rPr>
            </w:pPr>
          </w:p>
          <w:p w:rsidR="00C25B89" w:rsidRPr="00D15A8A" w:rsidRDefault="00C25B89" w:rsidP="0080509A">
            <w:pPr>
              <w:pStyle w:val="a5"/>
              <w:ind w:left="0"/>
              <w:rPr>
                <w:rFonts w:ascii="Times New Roman" w:hAnsi="Times New Roman"/>
                <w:b/>
                <w:bCs/>
                <w:sz w:val="24"/>
                <w:szCs w:val="24"/>
                <w:lang w:val="kk-KZ"/>
              </w:rPr>
            </w:pPr>
          </w:p>
        </w:tc>
        <w:tc>
          <w:tcPr>
            <w:tcW w:w="6939"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Conducting lectures, seminars, various types of practices: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application of innovative technologies: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problem learning;</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case study;</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work in a group and creative groups;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discussions and dialogues, intellectual games, competitions, quizzes;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methods of reflection, projects, benchmarking;</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Bloom's taxonomy;</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presentations;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rational and creative use of information sources: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multimedia training programs;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electronic textbooks;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xml:space="preserve">• </w:t>
            </w:r>
            <w:proofErr w:type="gramStart"/>
            <w:r w:rsidRPr="00D15A8A">
              <w:rPr>
                <w:rFonts w:ascii="Times New Roman" w:eastAsia="Times New Roman" w:hAnsi="Times New Roman" w:cs="Times New Roman"/>
                <w:sz w:val="24"/>
                <w:szCs w:val="24"/>
                <w:lang w:val="en-US"/>
              </w:rPr>
              <w:t>digital</w:t>
            </w:r>
            <w:proofErr w:type="gramEnd"/>
            <w:r w:rsidRPr="00D15A8A">
              <w:rPr>
                <w:rFonts w:ascii="Times New Roman" w:eastAsia="Times New Roman" w:hAnsi="Times New Roman" w:cs="Times New Roman"/>
                <w:sz w:val="24"/>
                <w:szCs w:val="24"/>
                <w:lang w:val="en-US"/>
              </w:rPr>
              <w:t xml:space="preserve"> resources.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Organization of independent work of students, individual consultations.</w:t>
            </w:r>
          </w:p>
          <w:p w:rsidR="00C25B89" w:rsidRPr="00D15A8A" w:rsidRDefault="00C25B89" w:rsidP="0080509A">
            <w:pPr>
              <w:jc w:val="both"/>
              <w:rPr>
                <w:rFonts w:ascii="Times New Roman" w:hAnsi="Times New Roman" w:cs="Times New Roman"/>
                <w:sz w:val="24"/>
                <w:szCs w:val="24"/>
                <w:lang w:val="en-US" w:eastAsia="zh-CN"/>
              </w:rPr>
            </w:pPr>
          </w:p>
        </w:tc>
      </w:tr>
      <w:tr w:rsidR="00C25B89" w:rsidRPr="00D15A8A" w:rsidTr="0080509A">
        <w:tc>
          <w:tcPr>
            <w:tcW w:w="2850"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Monitoring and assessing the achievability of learning outcomes</w:t>
            </w:r>
          </w:p>
          <w:p w:rsidR="00C25B89" w:rsidRPr="00D15A8A" w:rsidRDefault="00C25B89" w:rsidP="0080509A">
            <w:pPr>
              <w:tabs>
                <w:tab w:val="left" w:pos="427"/>
              </w:tabs>
              <w:jc w:val="both"/>
              <w:rPr>
                <w:rFonts w:ascii="Times New Roman" w:hAnsi="Times New Roman" w:cs="Times New Roman"/>
                <w:b/>
                <w:bCs/>
                <w:sz w:val="24"/>
                <w:szCs w:val="24"/>
                <w:lang w:val="en-US" w:eastAsia="zh-CN"/>
              </w:rPr>
            </w:pPr>
          </w:p>
          <w:p w:rsidR="00C25B89" w:rsidRPr="00D15A8A" w:rsidRDefault="00C25B89" w:rsidP="0080509A">
            <w:pPr>
              <w:pStyle w:val="a5"/>
              <w:ind w:left="0"/>
              <w:rPr>
                <w:rFonts w:ascii="Times New Roman" w:hAnsi="Times New Roman"/>
                <w:b/>
                <w:bCs/>
                <w:sz w:val="24"/>
                <w:szCs w:val="24"/>
                <w:lang w:val="en-US"/>
              </w:rPr>
            </w:pPr>
          </w:p>
        </w:tc>
        <w:tc>
          <w:tcPr>
            <w:tcW w:w="6939" w:type="dxa"/>
          </w:tcPr>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Current control on each topic of the discipline, control of knowledge in classroom and extracurricular activities (according to the syllabus). Assessment Forms: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surveys in the classroom;</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testing topics of academic discipline;</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•test papers;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protection of independent creative works;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discussions;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trainings;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colloquia;</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xml:space="preserve">• </w:t>
            </w:r>
            <w:proofErr w:type="gramStart"/>
            <w:r w:rsidRPr="00D15A8A">
              <w:rPr>
                <w:rFonts w:ascii="Times New Roman" w:eastAsia="Times New Roman" w:hAnsi="Times New Roman" w:cs="Times New Roman"/>
                <w:sz w:val="24"/>
                <w:szCs w:val="24"/>
                <w:lang w:val="en-US"/>
              </w:rPr>
              <w:t>essays</w:t>
            </w:r>
            <w:proofErr w:type="gramEnd"/>
            <w:r w:rsidRPr="00D15A8A">
              <w:rPr>
                <w:rFonts w:ascii="Times New Roman" w:eastAsia="Times New Roman" w:hAnsi="Times New Roman" w:cs="Times New Roman"/>
                <w:sz w:val="24"/>
                <w:szCs w:val="24"/>
                <w:lang w:val="en-US"/>
              </w:rPr>
              <w:t>, etc.</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Midterm control at least two times during one academic period within the same academic discipline.</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Intermediate certification is carried out in accordance with the working curriculum, academic calendar.</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Conduct forms:</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exam in the form of testing;</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•oral exam;</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a written exam;</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combined exam;</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r w:rsidRPr="00D15A8A">
              <w:rPr>
                <w:rFonts w:ascii="Times New Roman" w:eastAsia="Times New Roman" w:hAnsi="Times New Roman" w:cs="Times New Roman"/>
                <w:sz w:val="24"/>
                <w:szCs w:val="24"/>
                <w:lang w:val="en-US"/>
              </w:rPr>
              <w:t>• protection of projects;</w:t>
            </w:r>
          </w:p>
          <w:p w:rsidR="00C25B89" w:rsidRPr="00D15A8A" w:rsidRDefault="00C25B89" w:rsidP="00C25B89">
            <w:pPr>
              <w:pStyle w:val="a5"/>
              <w:numPr>
                <w:ilvl w:val="0"/>
                <w:numId w:val="3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4"/>
                <w:szCs w:val="24"/>
                <w:lang w:eastAsia="en-US"/>
              </w:rPr>
            </w:pPr>
            <w:proofErr w:type="spellStart"/>
            <w:r w:rsidRPr="00D15A8A">
              <w:rPr>
                <w:rFonts w:ascii="Times New Roman" w:hAnsi="Times New Roman"/>
                <w:sz w:val="24"/>
                <w:szCs w:val="24"/>
                <w:lang w:eastAsia="en-US"/>
              </w:rPr>
              <w:t>protection</w:t>
            </w:r>
            <w:proofErr w:type="spellEnd"/>
            <w:r w:rsidRPr="00D15A8A">
              <w:rPr>
                <w:rFonts w:ascii="Times New Roman" w:hAnsi="Times New Roman"/>
                <w:sz w:val="24"/>
                <w:szCs w:val="24"/>
                <w:lang w:eastAsia="en-US"/>
              </w:rPr>
              <w:t xml:space="preserve"> </w:t>
            </w:r>
            <w:proofErr w:type="spellStart"/>
            <w:r w:rsidRPr="00D15A8A">
              <w:rPr>
                <w:rFonts w:ascii="Times New Roman" w:hAnsi="Times New Roman"/>
                <w:sz w:val="24"/>
                <w:szCs w:val="24"/>
                <w:lang w:eastAsia="en-US"/>
              </w:rPr>
              <w:t>of</w:t>
            </w:r>
            <w:proofErr w:type="spellEnd"/>
            <w:r w:rsidRPr="00D15A8A">
              <w:rPr>
                <w:rFonts w:ascii="Times New Roman" w:hAnsi="Times New Roman"/>
                <w:sz w:val="24"/>
                <w:szCs w:val="24"/>
                <w:lang w:eastAsia="en-US"/>
              </w:rPr>
              <w:t xml:space="preserve"> </w:t>
            </w:r>
            <w:proofErr w:type="spellStart"/>
            <w:r w:rsidRPr="00D15A8A">
              <w:rPr>
                <w:rFonts w:ascii="Times New Roman" w:hAnsi="Times New Roman"/>
                <w:sz w:val="24"/>
                <w:szCs w:val="24"/>
                <w:lang w:eastAsia="en-US"/>
              </w:rPr>
              <w:t>practice</w:t>
            </w:r>
            <w:proofErr w:type="spellEnd"/>
            <w:r w:rsidRPr="00D15A8A">
              <w:rPr>
                <w:rFonts w:ascii="Times New Roman" w:hAnsi="Times New Roman"/>
                <w:sz w:val="24"/>
                <w:szCs w:val="24"/>
                <w:lang w:val="en-US" w:eastAsia="en-US"/>
              </w:rPr>
              <w:t xml:space="preserve"> reports</w:t>
            </w:r>
            <w:r w:rsidRPr="00D15A8A">
              <w:rPr>
                <w:rFonts w:ascii="Times New Roman" w:hAnsi="Times New Roman"/>
                <w:sz w:val="24"/>
                <w:szCs w:val="24"/>
                <w:lang w:eastAsia="en-US"/>
              </w:rPr>
              <w:t>.</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en-US"/>
              </w:rPr>
            </w:pPr>
            <w:proofErr w:type="spellStart"/>
            <w:r w:rsidRPr="00D15A8A">
              <w:rPr>
                <w:rFonts w:ascii="Times New Roman" w:eastAsia="Times New Roman" w:hAnsi="Times New Roman" w:cs="Times New Roman"/>
                <w:b/>
                <w:sz w:val="24"/>
                <w:szCs w:val="24"/>
              </w:rPr>
              <w:t>Final</w:t>
            </w:r>
            <w:proofErr w:type="spellEnd"/>
            <w:r w:rsidRPr="00D15A8A">
              <w:rPr>
                <w:rFonts w:ascii="Times New Roman" w:eastAsia="Times New Roman" w:hAnsi="Times New Roman" w:cs="Times New Roman"/>
                <w:b/>
                <w:sz w:val="24"/>
                <w:szCs w:val="24"/>
              </w:rPr>
              <w:t xml:space="preserve"> </w:t>
            </w:r>
            <w:proofErr w:type="spellStart"/>
            <w:r w:rsidRPr="00D15A8A">
              <w:rPr>
                <w:rFonts w:ascii="Times New Roman" w:eastAsia="Times New Roman" w:hAnsi="Times New Roman" w:cs="Times New Roman"/>
                <w:b/>
                <w:sz w:val="24"/>
                <w:szCs w:val="24"/>
              </w:rPr>
              <w:t>state</w:t>
            </w:r>
            <w:proofErr w:type="spellEnd"/>
            <w:r w:rsidRPr="00D15A8A">
              <w:rPr>
                <w:rFonts w:ascii="Times New Roman" w:eastAsia="Times New Roman" w:hAnsi="Times New Roman" w:cs="Times New Roman"/>
                <w:b/>
                <w:sz w:val="24"/>
                <w:szCs w:val="24"/>
              </w:rPr>
              <w:t xml:space="preserve"> </w:t>
            </w:r>
            <w:proofErr w:type="spellStart"/>
            <w:r w:rsidRPr="00D15A8A">
              <w:rPr>
                <w:rFonts w:ascii="Times New Roman" w:eastAsia="Times New Roman" w:hAnsi="Times New Roman" w:cs="Times New Roman"/>
                <w:b/>
                <w:sz w:val="24"/>
                <w:szCs w:val="24"/>
              </w:rPr>
              <w:t>certification</w:t>
            </w:r>
            <w:proofErr w:type="spellEnd"/>
            <w:r w:rsidRPr="00D15A8A">
              <w:rPr>
                <w:rFonts w:ascii="Times New Roman" w:eastAsia="Times New Roman" w:hAnsi="Times New Roman" w:cs="Times New Roman"/>
                <w:b/>
                <w:sz w:val="24"/>
                <w:szCs w:val="24"/>
              </w:rPr>
              <w:t>.</w:t>
            </w:r>
          </w:p>
          <w:p w:rsidR="00C25B89" w:rsidRPr="00D15A8A" w:rsidRDefault="00C25B89" w:rsidP="00805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p>
          <w:p w:rsidR="00C25B89" w:rsidRPr="00D15A8A" w:rsidRDefault="00C25B89" w:rsidP="0080509A">
            <w:pPr>
              <w:jc w:val="both"/>
              <w:rPr>
                <w:rFonts w:ascii="Times New Roman" w:hAnsi="Times New Roman" w:cs="Times New Roman"/>
                <w:sz w:val="24"/>
                <w:szCs w:val="24"/>
                <w:lang w:val="en-US" w:eastAsia="zh-CN"/>
              </w:rPr>
            </w:pPr>
          </w:p>
        </w:tc>
      </w:tr>
    </w:tbl>
    <w:p w:rsidR="00E85615" w:rsidRPr="00D15A8A" w:rsidRDefault="00E85615" w:rsidP="00E85615"/>
    <w:p w:rsidR="00E85615" w:rsidRPr="00D15A8A" w:rsidRDefault="00E85615" w:rsidP="00E85615"/>
    <w:p w:rsidR="00E85615" w:rsidRPr="00D15A8A" w:rsidRDefault="00E85615" w:rsidP="00E85615">
      <w:pPr>
        <w:jc w:val="center"/>
        <w:rPr>
          <w:rFonts w:ascii="Times New Roman" w:hAnsi="Times New Roman" w:cs="Times New Roman"/>
          <w:b/>
          <w:bCs/>
          <w:sz w:val="28"/>
          <w:szCs w:val="28"/>
          <w:lang w:val="en-US"/>
        </w:rPr>
      </w:pPr>
      <w:r w:rsidRPr="00D15A8A">
        <w:rPr>
          <w:rFonts w:ascii="Times New Roman" w:hAnsi="Times New Roman" w:cs="Times New Roman"/>
          <w:b/>
          <w:bCs/>
          <w:sz w:val="28"/>
          <w:szCs w:val="28"/>
          <w:lang w:val="en-US"/>
        </w:rPr>
        <w:t>TRAINING AND RESOURCE SUPPORT OF THE EP</w:t>
      </w:r>
    </w:p>
    <w:tbl>
      <w:tblPr>
        <w:tblStyle w:val="a7"/>
        <w:tblW w:w="0" w:type="auto"/>
        <w:tblInd w:w="-5" w:type="dxa"/>
        <w:tblLook w:val="04A0"/>
      </w:tblPr>
      <w:tblGrid>
        <w:gridCol w:w="2694"/>
        <w:gridCol w:w="6939"/>
      </w:tblGrid>
      <w:tr w:rsidR="00C25B89" w:rsidRPr="00F47AB2" w:rsidTr="0080509A">
        <w:tc>
          <w:tcPr>
            <w:tcW w:w="2694" w:type="dxa"/>
          </w:tcPr>
          <w:p w:rsidR="00C25B89" w:rsidRPr="00D15A8A" w:rsidRDefault="00C25B89" w:rsidP="0080509A">
            <w:pPr>
              <w:tabs>
                <w:tab w:val="left" w:pos="427"/>
              </w:tabs>
              <w:spacing w:before="200"/>
              <w:ind w:right="-1"/>
              <w:jc w:val="both"/>
              <w:rPr>
                <w:rFonts w:ascii="Times New Roman" w:hAnsi="Times New Roman"/>
                <w:b/>
                <w:bCs/>
                <w:sz w:val="24"/>
                <w:szCs w:val="24"/>
                <w:lang w:eastAsia="zh-CN"/>
              </w:rPr>
            </w:pPr>
            <w:proofErr w:type="spellStart"/>
            <w:r w:rsidRPr="00D15A8A">
              <w:rPr>
                <w:rFonts w:ascii="Times New Roman" w:hAnsi="Times New Roman"/>
                <w:b/>
                <w:bCs/>
                <w:sz w:val="24"/>
                <w:szCs w:val="24"/>
                <w:lang w:eastAsia="zh-CN"/>
              </w:rPr>
              <w:t>Information</w:t>
            </w:r>
            <w:proofErr w:type="spellEnd"/>
            <w:r w:rsidRPr="00D15A8A">
              <w:rPr>
                <w:rFonts w:ascii="Times New Roman" w:hAnsi="Times New Roman"/>
                <w:b/>
                <w:bCs/>
                <w:sz w:val="24"/>
                <w:szCs w:val="24"/>
                <w:lang w:eastAsia="zh-CN"/>
              </w:rPr>
              <w:t xml:space="preserve"> </w:t>
            </w:r>
            <w:proofErr w:type="spellStart"/>
            <w:r w:rsidRPr="00D15A8A">
              <w:rPr>
                <w:rFonts w:ascii="Times New Roman" w:hAnsi="Times New Roman"/>
                <w:b/>
                <w:bCs/>
                <w:sz w:val="24"/>
                <w:szCs w:val="24"/>
                <w:lang w:eastAsia="zh-CN"/>
              </w:rPr>
              <w:t>Resource</w:t>
            </w:r>
            <w:proofErr w:type="spellEnd"/>
            <w:r w:rsidRPr="00D15A8A">
              <w:rPr>
                <w:rFonts w:ascii="Times New Roman" w:hAnsi="Times New Roman"/>
                <w:b/>
                <w:bCs/>
                <w:sz w:val="24"/>
                <w:szCs w:val="24"/>
                <w:lang w:eastAsia="zh-CN"/>
              </w:rPr>
              <w:t xml:space="preserve"> </w:t>
            </w:r>
            <w:proofErr w:type="spellStart"/>
            <w:r w:rsidRPr="00D15A8A">
              <w:rPr>
                <w:rFonts w:ascii="Times New Roman" w:hAnsi="Times New Roman"/>
                <w:b/>
                <w:bCs/>
                <w:sz w:val="24"/>
                <w:szCs w:val="24"/>
                <w:lang w:eastAsia="zh-CN"/>
              </w:rPr>
              <w:t>Center</w:t>
            </w:r>
            <w:proofErr w:type="spellEnd"/>
          </w:p>
        </w:tc>
        <w:tc>
          <w:tcPr>
            <w:tcW w:w="6939" w:type="dxa"/>
          </w:tcPr>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"IRBIS-64" under MS Windows (basic set of 6 modules), stand-alone server for uninterrupted operation in the IRBIS system.</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The library fund is reflected in the electronic catalog available to users on the site http://lib.ukgu.kz on-line 24 hours 7 days a week.</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Thematic databases of their own generation: "</w:t>
            </w:r>
            <w:proofErr w:type="spellStart"/>
            <w:r w:rsidRPr="00D15A8A">
              <w:rPr>
                <w:rFonts w:ascii="Times New Roman" w:hAnsi="Times New Roman" w:cs="Times New Roman"/>
                <w:sz w:val="24"/>
                <w:szCs w:val="24"/>
                <w:lang w:val="en-US"/>
              </w:rPr>
              <w:t>Almamater</w:t>
            </w:r>
            <w:proofErr w:type="spellEnd"/>
            <w:r w:rsidRPr="00D15A8A">
              <w:rPr>
                <w:rFonts w:ascii="Times New Roman" w:hAnsi="Times New Roman" w:cs="Times New Roman"/>
                <w:sz w:val="24"/>
                <w:szCs w:val="24"/>
                <w:lang w:val="en-US"/>
              </w:rPr>
              <w:t xml:space="preserve">", "Proceedings of SKSU scientists", "Electronic archive" have been created. Online access from any device 24/7 via the external link </w:t>
            </w:r>
            <w:hyperlink r:id="rId6" w:history="1">
              <w:r w:rsidRPr="00D15A8A">
                <w:rPr>
                  <w:rStyle w:val="a8"/>
                  <w:rFonts w:ascii="Times New Roman" w:hAnsi="Times New Roman" w:cs="Times New Roman"/>
                  <w:color w:val="auto"/>
                  <w:sz w:val="24"/>
                  <w:szCs w:val="24"/>
                  <w:lang w:val="en-US"/>
                </w:rPr>
                <w:t>http://articles.ukgu.kz/ru/pps</w:t>
              </w:r>
            </w:hyperlink>
            <w:r w:rsidRPr="00D15A8A">
              <w:rPr>
                <w:rFonts w:ascii="Times New Roman" w:hAnsi="Times New Roman" w:cs="Times New Roman"/>
                <w:sz w:val="24"/>
                <w:szCs w:val="24"/>
                <w:lang w:val="en-US"/>
              </w:rPr>
              <w:t>.</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Catalogs are processed electronically. EC consists of 9 databases: "Books", "Articles", "Periodicals", "Proceedings of the teaching staff of SKSU", "Rare Books", "Electronic Fund", "</w:t>
            </w:r>
            <w:proofErr w:type="gramStart"/>
            <w:r w:rsidRPr="00D15A8A">
              <w:rPr>
                <w:rFonts w:ascii="Times New Roman" w:hAnsi="Times New Roman" w:cs="Times New Roman"/>
                <w:sz w:val="24"/>
                <w:szCs w:val="24"/>
                <w:lang w:val="en-US"/>
              </w:rPr>
              <w:t>SKGU in Print", "Readers" and "SKU</w:t>
            </w:r>
            <w:proofErr w:type="gramEnd"/>
            <w:r w:rsidRPr="00D15A8A">
              <w:rPr>
                <w:rFonts w:ascii="Times New Roman" w:hAnsi="Times New Roman" w:cs="Times New Roman"/>
                <w:sz w:val="24"/>
                <w:szCs w:val="24"/>
                <w:lang w:val="en-US"/>
              </w:rPr>
              <w:t>".</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hyperlink r:id="rId7" w:history="1">
              <w:r w:rsidRPr="00D15A8A">
                <w:rPr>
                  <w:rStyle w:val="a8"/>
                  <w:rFonts w:ascii="Times New Roman" w:hAnsi="Times New Roman" w:cs="Times New Roman"/>
                  <w:color w:val="auto"/>
                  <w:sz w:val="24"/>
                  <w:szCs w:val="24"/>
                  <w:lang w:val="en-US"/>
                </w:rPr>
                <w:t>http://lib.ukgu.kz/</w:t>
              </w:r>
            </w:hyperlink>
            <w:r w:rsidRPr="00D15A8A">
              <w:rPr>
                <w:rFonts w:ascii="Times New Roman" w:hAnsi="Times New Roman" w:cs="Times New Roman"/>
                <w:sz w:val="24"/>
                <w:szCs w:val="24"/>
                <w:lang w:val="en-US"/>
              </w:rPr>
              <w:t>.</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Open access to international and republican resources: "Springer Link", "</w:t>
            </w:r>
            <w:proofErr w:type="spellStart"/>
            <w:r w:rsidRPr="00D15A8A">
              <w:rPr>
                <w:rFonts w:ascii="Times New Roman" w:hAnsi="Times New Roman" w:cs="Times New Roman"/>
                <w:sz w:val="24"/>
                <w:szCs w:val="24"/>
                <w:lang w:val="en-US"/>
              </w:rPr>
              <w:t>Polpred</w:t>
            </w:r>
            <w:proofErr w:type="spellEnd"/>
            <w:r w:rsidRPr="00D15A8A">
              <w:rPr>
                <w:rFonts w:ascii="Times New Roman" w:hAnsi="Times New Roman" w:cs="Times New Roman"/>
                <w:sz w:val="24"/>
                <w:szCs w:val="24"/>
                <w:lang w:val="en-US"/>
              </w:rPr>
              <w:t>", "Web of Science", "EBSCO", "Epigraph", to electronic versions of scientific journals in the public domain, "</w:t>
            </w:r>
            <w:proofErr w:type="spellStart"/>
            <w:r w:rsidRPr="00D15A8A">
              <w:rPr>
                <w:rFonts w:ascii="Times New Roman" w:hAnsi="Times New Roman" w:cs="Times New Roman"/>
                <w:sz w:val="24"/>
                <w:szCs w:val="24"/>
                <w:lang w:val="en-US"/>
              </w:rPr>
              <w:t>Zan</w:t>
            </w:r>
            <w:proofErr w:type="spellEnd"/>
            <w:r w:rsidRPr="00D15A8A">
              <w:rPr>
                <w:rFonts w:ascii="Times New Roman" w:hAnsi="Times New Roman" w:cs="Times New Roman"/>
                <w:sz w:val="24"/>
                <w:szCs w:val="24"/>
                <w:lang w:val="en-US"/>
              </w:rPr>
              <w:t>", "RMEB", "</w:t>
            </w:r>
            <w:proofErr w:type="spellStart"/>
            <w:r w:rsidRPr="00D15A8A">
              <w:rPr>
                <w:rFonts w:ascii="Times New Roman" w:hAnsi="Times New Roman" w:cs="Times New Roman"/>
                <w:sz w:val="24"/>
                <w:szCs w:val="24"/>
                <w:lang w:val="en-US"/>
              </w:rPr>
              <w:t>Adebiet</w:t>
            </w:r>
            <w:proofErr w:type="spellEnd"/>
            <w:r w:rsidRPr="00D15A8A">
              <w:rPr>
                <w:rFonts w:ascii="Times New Roman" w:hAnsi="Times New Roman" w:cs="Times New Roman"/>
                <w:sz w:val="24"/>
                <w:szCs w:val="24"/>
                <w:lang w:val="en-US"/>
              </w:rPr>
              <w:t>", Digital library "</w:t>
            </w:r>
            <w:proofErr w:type="spellStart"/>
            <w:r w:rsidRPr="00D15A8A">
              <w:rPr>
                <w:rFonts w:ascii="Times New Roman" w:hAnsi="Times New Roman" w:cs="Times New Roman"/>
                <w:sz w:val="24"/>
                <w:szCs w:val="24"/>
                <w:lang w:val="en-US"/>
              </w:rPr>
              <w:t>Aknurpress</w:t>
            </w:r>
            <w:proofErr w:type="spellEnd"/>
            <w:r w:rsidRPr="00D15A8A">
              <w:rPr>
                <w:rFonts w:ascii="Times New Roman" w:hAnsi="Times New Roman" w:cs="Times New Roman"/>
                <w:sz w:val="24"/>
                <w:szCs w:val="24"/>
                <w:lang w:val="en-US"/>
              </w:rPr>
              <w:t>", "Smart-k</w:t>
            </w:r>
            <w:proofErr w:type="spellStart"/>
            <w:r w:rsidRPr="00D15A8A">
              <w:rPr>
                <w:rFonts w:ascii="Times New Roman" w:hAnsi="Times New Roman" w:cs="Times New Roman"/>
                <w:sz w:val="24"/>
                <w:szCs w:val="24"/>
              </w:rPr>
              <w:t>і</w:t>
            </w:r>
            <w:proofErr w:type="spellEnd"/>
            <w:r w:rsidRPr="00D15A8A">
              <w:rPr>
                <w:rFonts w:ascii="Times New Roman" w:hAnsi="Times New Roman" w:cs="Times New Roman"/>
                <w:sz w:val="24"/>
                <w:szCs w:val="24"/>
                <w:lang w:val="en-US"/>
              </w:rPr>
              <w:t>t</w:t>
            </w:r>
            <w:r w:rsidRPr="00D15A8A">
              <w:rPr>
                <w:rFonts w:ascii="Times New Roman" w:hAnsi="Times New Roman" w:cs="Times New Roman"/>
                <w:sz w:val="24"/>
                <w:szCs w:val="24"/>
              </w:rPr>
              <w:t>а</w:t>
            </w:r>
            <w:r w:rsidRPr="00D15A8A">
              <w:rPr>
                <w:rFonts w:ascii="Times New Roman" w:hAnsi="Times New Roman" w:cs="Times New Roman"/>
                <w:sz w:val="24"/>
                <w:szCs w:val="24"/>
                <w:lang w:val="en-US"/>
              </w:rPr>
              <w:t>r", "Kit</w:t>
            </w:r>
            <w:r w:rsidRPr="00D15A8A">
              <w:rPr>
                <w:rFonts w:ascii="Times New Roman" w:hAnsi="Times New Roman" w:cs="Times New Roman"/>
                <w:sz w:val="24"/>
                <w:szCs w:val="24"/>
              </w:rPr>
              <w:t>а</w:t>
            </w:r>
            <w:r w:rsidRPr="00D15A8A">
              <w:rPr>
                <w:rFonts w:ascii="Times New Roman" w:hAnsi="Times New Roman" w:cs="Times New Roman"/>
                <w:sz w:val="24"/>
                <w:szCs w:val="24"/>
                <w:lang w:val="en-US"/>
              </w:rPr>
              <w:t>r.</w:t>
            </w:r>
            <w:r w:rsidRPr="00D15A8A">
              <w:rPr>
                <w:rFonts w:ascii="Times New Roman" w:hAnsi="Times New Roman" w:cs="Times New Roman"/>
                <w:sz w:val="24"/>
                <w:szCs w:val="24"/>
              </w:rPr>
              <w:t>к</w:t>
            </w:r>
            <w:r w:rsidRPr="00D15A8A">
              <w:rPr>
                <w:rFonts w:ascii="Times New Roman" w:hAnsi="Times New Roman" w:cs="Times New Roman"/>
                <w:sz w:val="24"/>
                <w:szCs w:val="24"/>
                <w:lang w:val="en-US"/>
              </w:rPr>
              <w:t>z", etc.</w:t>
            </w:r>
          </w:p>
          <w:p w:rsidR="00C25B89" w:rsidRPr="00D15A8A" w:rsidRDefault="00C25B89" w:rsidP="0080509A">
            <w:pPr>
              <w:ind w:firstLine="709"/>
              <w:jc w:val="both"/>
              <w:rPr>
                <w:rFonts w:ascii="Times New Roman" w:hAnsi="Times New Roman" w:cs="Times New Roman"/>
                <w:sz w:val="24"/>
                <w:szCs w:val="24"/>
                <w:lang w:val="en-US"/>
              </w:rPr>
            </w:pPr>
            <w:r w:rsidRPr="00D15A8A">
              <w:rPr>
                <w:rFonts w:ascii="Times New Roman" w:hAnsi="Times New Roman" w:cs="Times New Roman"/>
                <w:sz w:val="24"/>
                <w:szCs w:val="24"/>
                <w:lang w:val="en-US"/>
              </w:rPr>
              <w:t>For people with special needs and disabilities, the library website has been adapted to the work of visually impaired users</w:t>
            </w:r>
          </w:p>
          <w:p w:rsidR="00C25B89" w:rsidRPr="00D15A8A" w:rsidRDefault="00C25B89" w:rsidP="0080509A">
            <w:pPr>
              <w:ind w:right="-1"/>
              <w:jc w:val="both"/>
              <w:rPr>
                <w:rFonts w:ascii="Times New Roman" w:hAnsi="Times New Roman" w:cs="Times New Roman"/>
                <w:b/>
                <w:iCs/>
                <w:sz w:val="24"/>
                <w:szCs w:val="24"/>
                <w:lang w:val="en-US" w:eastAsia="zh-CN"/>
              </w:rPr>
            </w:pPr>
          </w:p>
        </w:tc>
      </w:tr>
      <w:tr w:rsidR="00C25B89" w:rsidRPr="00F47AB2" w:rsidTr="0080509A">
        <w:tc>
          <w:tcPr>
            <w:tcW w:w="2694" w:type="dxa"/>
          </w:tcPr>
          <w:p w:rsidR="00C25B89" w:rsidRPr="00D15A8A" w:rsidRDefault="00C25B89" w:rsidP="0080509A">
            <w:pPr>
              <w:tabs>
                <w:tab w:val="left" w:pos="427"/>
              </w:tabs>
              <w:spacing w:before="200"/>
              <w:ind w:right="-1"/>
              <w:jc w:val="both"/>
              <w:rPr>
                <w:rFonts w:ascii="Times New Roman" w:hAnsi="Times New Roman"/>
                <w:b/>
                <w:bCs/>
                <w:sz w:val="24"/>
                <w:szCs w:val="24"/>
                <w:lang w:eastAsia="zh-CN"/>
              </w:rPr>
            </w:pPr>
            <w:proofErr w:type="spellStart"/>
            <w:r w:rsidRPr="00D15A8A">
              <w:rPr>
                <w:rFonts w:ascii="Times New Roman" w:hAnsi="Times New Roman"/>
                <w:b/>
                <w:bCs/>
                <w:sz w:val="24"/>
                <w:szCs w:val="24"/>
                <w:lang w:eastAsia="zh-CN"/>
              </w:rPr>
              <w:t>Material</w:t>
            </w:r>
            <w:proofErr w:type="spellEnd"/>
            <w:r w:rsidRPr="00D15A8A">
              <w:rPr>
                <w:rFonts w:ascii="Times New Roman" w:hAnsi="Times New Roman"/>
                <w:b/>
                <w:bCs/>
                <w:sz w:val="24"/>
                <w:szCs w:val="24"/>
                <w:lang w:eastAsia="zh-CN"/>
              </w:rPr>
              <w:t xml:space="preserve"> </w:t>
            </w:r>
            <w:proofErr w:type="spellStart"/>
            <w:r w:rsidRPr="00D15A8A">
              <w:rPr>
                <w:rFonts w:ascii="Times New Roman" w:hAnsi="Times New Roman"/>
                <w:b/>
                <w:bCs/>
                <w:sz w:val="24"/>
                <w:szCs w:val="24"/>
                <w:lang w:eastAsia="zh-CN"/>
              </w:rPr>
              <w:t>and</w:t>
            </w:r>
            <w:proofErr w:type="spellEnd"/>
            <w:r w:rsidRPr="00D15A8A">
              <w:rPr>
                <w:rFonts w:ascii="Times New Roman" w:hAnsi="Times New Roman"/>
                <w:b/>
                <w:bCs/>
                <w:sz w:val="24"/>
                <w:szCs w:val="24"/>
                <w:lang w:eastAsia="zh-CN"/>
              </w:rPr>
              <w:t xml:space="preserve"> </w:t>
            </w:r>
            <w:proofErr w:type="spellStart"/>
            <w:r w:rsidRPr="00D15A8A">
              <w:rPr>
                <w:rFonts w:ascii="Times New Roman" w:hAnsi="Times New Roman"/>
                <w:b/>
                <w:bCs/>
                <w:sz w:val="24"/>
                <w:szCs w:val="24"/>
                <w:lang w:eastAsia="zh-CN"/>
              </w:rPr>
              <w:t>technical</w:t>
            </w:r>
            <w:proofErr w:type="spellEnd"/>
            <w:r w:rsidRPr="00D15A8A">
              <w:rPr>
                <w:rFonts w:ascii="Times New Roman" w:hAnsi="Times New Roman"/>
                <w:b/>
                <w:bCs/>
                <w:sz w:val="24"/>
                <w:szCs w:val="24"/>
                <w:lang w:eastAsia="zh-CN"/>
              </w:rPr>
              <w:t xml:space="preserve"> </w:t>
            </w:r>
            <w:proofErr w:type="spellStart"/>
            <w:r w:rsidRPr="00D15A8A">
              <w:rPr>
                <w:rFonts w:ascii="Times New Roman" w:hAnsi="Times New Roman"/>
                <w:b/>
                <w:bCs/>
                <w:sz w:val="24"/>
                <w:szCs w:val="24"/>
                <w:lang w:eastAsia="zh-CN"/>
              </w:rPr>
              <w:t>base</w:t>
            </w:r>
            <w:proofErr w:type="spellEnd"/>
          </w:p>
        </w:tc>
        <w:tc>
          <w:tcPr>
            <w:tcW w:w="6939" w:type="dxa"/>
          </w:tcPr>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For conducting practical classes and passing educational, industrial and undergraduate practice within the framework of dual education, there is: Training and production base "Kainar-bulak". Land area: 2.8000 ha</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Cereals, vegetables, melons, medicinal, industrial crops are cultivated at the scientific-experimental site. An intensive orchard of fruit trees, a collection vine nursery, plantations of berry crops have been laid out using new drip irrigation technologies, using mineral fertilizers and biostimulants. The scientific and experimental base "Kainar-bulak" is equipped with a technopark, scientific laboratories for conducting agricultural experiments.</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For classroom (lecture, practical, laboratory) classes there are:</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Lecture rooms - 4 (101 - 80.4 m2, 211 - 64.11 m2, 218 - 64.38 m2, 318 - 61.3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Classrooms for laboratory classes - 5 (203 - 50.0m2, 208 - 60.18m2, 210 - 31.8m2, 216 - 16.0m2, 217 - 34.16m2)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Greenhouses - 2 (600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Experimental site - 1 (Lysimeter) (50.05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lastRenderedPageBreak/>
              <w:t>Experimental plot - 1 (Small / plot) (50.6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Training workshop - 1 (95.4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Office of the head of the department - 1 (221 - 20.72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Teachers' room - 1 (219 - 39.20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Auditorium for practical exercises 2 - (209 - 16.49 m2, 212 - 16.49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Office of undergraduates - 1 (222A - 16.20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Educational and auxiliary premises:</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Library -1 (73.92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Reading rooms - 1 (98.56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Food point - 15 (2080.62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Assembly Hall -1 (529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Sports hall - 1 (522.33 m2)</w:t>
            </w:r>
          </w:p>
          <w:p w:rsidR="00C25B89" w:rsidRPr="00D15A8A" w:rsidRDefault="00C25B89" w:rsidP="0080509A">
            <w:pPr>
              <w:jc w:val="both"/>
              <w:rPr>
                <w:rFonts w:ascii="Times New Roman" w:hAnsi="Times New Roman" w:cs="Times New Roman"/>
                <w:iCs/>
                <w:sz w:val="24"/>
                <w:szCs w:val="24"/>
                <w:lang w:val="kk-KZ" w:eastAsia="zh-CN"/>
              </w:rPr>
            </w:pPr>
            <w:r w:rsidRPr="00D15A8A">
              <w:rPr>
                <w:rFonts w:ascii="Times New Roman" w:hAnsi="Times New Roman" w:cs="Times New Roman"/>
                <w:iCs/>
                <w:sz w:val="24"/>
                <w:szCs w:val="24"/>
                <w:lang w:val="kk-KZ" w:eastAsia="zh-CN"/>
              </w:rPr>
              <w:t>Medical point - 8 (119.95 m2)</w:t>
            </w:r>
          </w:p>
          <w:p w:rsidR="00C25B89" w:rsidRPr="00D15A8A" w:rsidRDefault="00C25B89" w:rsidP="0080509A">
            <w:pPr>
              <w:ind w:right="-1"/>
              <w:jc w:val="both"/>
              <w:rPr>
                <w:rFonts w:ascii="Times New Roman" w:hAnsi="Times New Roman" w:cs="Times New Roman"/>
                <w:iCs/>
                <w:sz w:val="24"/>
                <w:szCs w:val="24"/>
                <w:lang w:val="en-US" w:eastAsia="zh-CN"/>
              </w:rPr>
            </w:pPr>
            <w:r w:rsidRPr="00D15A8A">
              <w:rPr>
                <w:rFonts w:ascii="Times New Roman" w:hAnsi="Times New Roman" w:cs="Times New Roman"/>
                <w:iCs/>
                <w:sz w:val="24"/>
                <w:szCs w:val="24"/>
                <w:lang w:val="kk-KZ" w:eastAsia="zh-CN"/>
              </w:rPr>
              <w:t>Computer rooms - 4 (200 - 67 m2, 205 - 47.6 m2, 207 - 31.8 m2, 214 - 64.11 m2)</w:t>
            </w:r>
          </w:p>
        </w:tc>
      </w:tr>
    </w:tbl>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E85615" w:rsidRPr="00D15A8A" w:rsidRDefault="00E85615" w:rsidP="00E85615">
      <w:pPr>
        <w:rPr>
          <w:lang w:val="en-US"/>
        </w:rPr>
      </w:pPr>
    </w:p>
    <w:p w:rsidR="00A01B33" w:rsidRPr="00D15A8A" w:rsidRDefault="00A01B33" w:rsidP="00E85615">
      <w:pPr>
        <w:rPr>
          <w:lang w:val="en-US"/>
        </w:rPr>
      </w:pPr>
    </w:p>
    <w:p w:rsidR="00A01B33" w:rsidRPr="00D15A8A" w:rsidRDefault="00A01B33" w:rsidP="00E85615">
      <w:pPr>
        <w:rPr>
          <w:lang w:val="en-US"/>
        </w:rPr>
      </w:pPr>
    </w:p>
    <w:p w:rsidR="00A01B33" w:rsidRPr="00D15A8A" w:rsidRDefault="00A01B33" w:rsidP="00E85615">
      <w:pPr>
        <w:rPr>
          <w:lang w:val="en-US"/>
        </w:rPr>
      </w:pPr>
    </w:p>
    <w:p w:rsidR="00A01B33" w:rsidRPr="00D15A8A" w:rsidRDefault="00A01B33" w:rsidP="00E85615">
      <w:pPr>
        <w:rPr>
          <w:lang w:val="en-US"/>
        </w:rPr>
      </w:pPr>
    </w:p>
    <w:p w:rsidR="00E85615" w:rsidRPr="00D15A8A" w:rsidRDefault="00E85615" w:rsidP="00E85615">
      <w:pPr>
        <w:spacing w:line="300" w:lineRule="auto"/>
        <w:ind w:firstLine="567"/>
        <w:jc w:val="center"/>
        <w:rPr>
          <w:rFonts w:ascii="Times New Roman" w:hAnsi="Times New Roman" w:cs="Times New Roman"/>
          <w:b/>
          <w:sz w:val="28"/>
          <w:szCs w:val="28"/>
          <w:lang w:val="en-US" w:eastAsia="ko-KR"/>
        </w:rPr>
      </w:pPr>
      <w:r w:rsidRPr="00D15A8A">
        <w:rPr>
          <w:rFonts w:ascii="Times New Roman" w:hAnsi="Times New Roman" w:cs="Times New Roman"/>
          <w:b/>
          <w:sz w:val="28"/>
          <w:szCs w:val="28"/>
          <w:lang w:val="en-US" w:eastAsia="ko-KR"/>
        </w:rPr>
        <w:lastRenderedPageBreak/>
        <w:t>APPROVAL SHEET</w:t>
      </w:r>
    </w:p>
    <w:p w:rsidR="009667C3" w:rsidRPr="00D15A8A" w:rsidRDefault="00E85615" w:rsidP="009667C3">
      <w:pPr>
        <w:autoSpaceDE w:val="0"/>
        <w:autoSpaceDN w:val="0"/>
        <w:adjustRightInd w:val="0"/>
        <w:spacing w:after="0" w:line="240" w:lineRule="auto"/>
        <w:ind w:firstLine="426"/>
        <w:contextualSpacing/>
        <w:jc w:val="center"/>
        <w:rPr>
          <w:rFonts w:ascii="Times New Roman" w:eastAsia="Times New Roman" w:hAnsi="Times New Roman" w:cs="Times New Roman"/>
          <w:sz w:val="28"/>
          <w:szCs w:val="28"/>
          <w:lang w:val="en-US"/>
        </w:rPr>
      </w:pPr>
      <w:proofErr w:type="gramStart"/>
      <w:r w:rsidRPr="00D15A8A">
        <w:rPr>
          <w:rFonts w:ascii="Times New Roman" w:hAnsi="Times New Roman" w:cs="Times New Roman"/>
          <w:sz w:val="28"/>
          <w:szCs w:val="28"/>
          <w:lang w:val="en-US" w:eastAsia="ko-KR"/>
        </w:rPr>
        <w:t>according</w:t>
      </w:r>
      <w:proofErr w:type="gramEnd"/>
      <w:r w:rsidRPr="00D15A8A">
        <w:rPr>
          <w:rFonts w:ascii="Times New Roman" w:hAnsi="Times New Roman" w:cs="Times New Roman"/>
          <w:sz w:val="28"/>
          <w:szCs w:val="28"/>
          <w:lang w:val="en-US" w:eastAsia="ko-KR"/>
        </w:rPr>
        <w:t xml:space="preserve"> to the Educational program " </w:t>
      </w:r>
      <w:r w:rsidR="009667C3" w:rsidRPr="00D15A8A">
        <w:rPr>
          <w:rFonts w:ascii="Times New Roman" w:eastAsia="Calibri" w:hAnsi="Times New Roman" w:cs="Times New Roman"/>
          <w:sz w:val="28"/>
          <w:szCs w:val="28"/>
          <w:u w:val="single"/>
          <w:lang w:val="kk-KZ"/>
        </w:rPr>
        <w:t xml:space="preserve">6B08120- </w:t>
      </w:r>
      <w:r w:rsidR="009667C3" w:rsidRPr="00D15A8A">
        <w:rPr>
          <w:rFonts w:ascii="Times New Roman" w:eastAsia="Times New Roman" w:hAnsi="Times New Roman" w:cs="Times New Roman"/>
          <w:sz w:val="28"/>
          <w:szCs w:val="28"/>
          <w:u w:val="single"/>
          <w:lang w:val="en-US"/>
        </w:rPr>
        <w:t xml:space="preserve">Soil science and </w:t>
      </w:r>
      <w:proofErr w:type="spellStart"/>
      <w:r w:rsidR="009667C3" w:rsidRPr="00D15A8A">
        <w:rPr>
          <w:rFonts w:ascii="Times New Roman" w:eastAsia="Times New Roman" w:hAnsi="Times New Roman" w:cs="Times New Roman"/>
          <w:sz w:val="28"/>
          <w:szCs w:val="28"/>
          <w:u w:val="single"/>
          <w:lang w:val="en-US"/>
        </w:rPr>
        <w:t>Agrochemistry</w:t>
      </w:r>
      <w:proofErr w:type="spellEnd"/>
      <w:r w:rsidR="009667C3" w:rsidRPr="00D15A8A">
        <w:rPr>
          <w:rFonts w:ascii="Times New Roman" w:eastAsia="Times New Roman" w:hAnsi="Times New Roman" w:cs="Times New Roman"/>
          <w:sz w:val="28"/>
          <w:szCs w:val="28"/>
          <w:u w:val="single"/>
          <w:lang w:val="en-US"/>
        </w:rPr>
        <w:t xml:space="preserve"> </w:t>
      </w:r>
    </w:p>
    <w:p w:rsidR="00E85615" w:rsidRPr="00D15A8A" w:rsidRDefault="00E85615" w:rsidP="00E85615">
      <w:pPr>
        <w:spacing w:line="300" w:lineRule="auto"/>
        <w:ind w:firstLine="567"/>
        <w:jc w:val="center"/>
        <w:rPr>
          <w:rFonts w:ascii="Times New Roman" w:hAnsi="Times New Roman" w:cs="Times New Roman"/>
          <w:sz w:val="28"/>
          <w:szCs w:val="28"/>
          <w:lang w:val="en-US" w:eastAsia="ko-KR"/>
        </w:rPr>
      </w:pPr>
      <w:r w:rsidRPr="00D15A8A">
        <w:rPr>
          <w:rFonts w:ascii="Times New Roman" w:hAnsi="Times New Roman" w:cs="Times New Roman"/>
          <w:sz w:val="28"/>
          <w:szCs w:val="28"/>
          <w:lang w:val="kk-KZ"/>
        </w:rPr>
        <w:t xml:space="preserve"> </w:t>
      </w:r>
      <w:r w:rsidRPr="00D15A8A">
        <w:rPr>
          <w:rFonts w:ascii="Times New Roman" w:hAnsi="Times New Roman" w:cs="Times New Roman"/>
          <w:sz w:val="28"/>
          <w:szCs w:val="28"/>
          <w:lang w:val="en-US" w:eastAsia="ko-KR"/>
        </w:rPr>
        <w:t>"</w:t>
      </w:r>
    </w:p>
    <w:p w:rsidR="00E85615" w:rsidRPr="00D15A8A" w:rsidRDefault="00E85615" w:rsidP="00E85615">
      <w:pPr>
        <w:spacing w:line="300" w:lineRule="auto"/>
        <w:ind w:firstLine="567"/>
        <w:jc w:val="center"/>
        <w:rPr>
          <w:rFonts w:ascii="Times New Roman" w:hAnsi="Times New Roman" w:cs="Times New Roman"/>
          <w:sz w:val="28"/>
          <w:szCs w:val="28"/>
          <w:lang w:val="en-US" w:eastAsia="ko-KR"/>
        </w:rPr>
      </w:pPr>
    </w:p>
    <w:p w:rsidR="00E85615" w:rsidRPr="00D15A8A" w:rsidRDefault="00E85615" w:rsidP="008972DA">
      <w:pPr>
        <w:spacing w:line="300" w:lineRule="auto"/>
        <w:ind w:firstLine="567"/>
        <w:jc w:val="center"/>
        <w:rPr>
          <w:rFonts w:ascii="Times New Roman" w:hAnsi="Times New Roman" w:cs="Times New Roman"/>
          <w:sz w:val="28"/>
          <w:szCs w:val="28"/>
          <w:lang w:val="en-US" w:eastAsia="ko-KR"/>
        </w:rPr>
      </w:pPr>
    </w:p>
    <w:p w:rsidR="008972DA" w:rsidRPr="00D15A8A" w:rsidRDefault="008972DA" w:rsidP="008972DA">
      <w:pPr>
        <w:jc w:val="center"/>
        <w:rPr>
          <w:rFonts w:ascii="Times New Roman" w:hAnsi="Times New Roman"/>
          <w:sz w:val="24"/>
          <w:lang w:val="en-US"/>
        </w:rPr>
      </w:pPr>
      <w:proofErr w:type="gramStart"/>
      <w:r w:rsidRPr="00D15A8A">
        <w:rPr>
          <w:rFonts w:ascii="Times New Roman" w:hAnsi="Times New Roman"/>
          <w:sz w:val="24"/>
          <w:lang w:val="en-US"/>
        </w:rPr>
        <w:t xml:space="preserve">Director of DAA ____________ </w:t>
      </w:r>
      <w:proofErr w:type="spellStart"/>
      <w:r w:rsidRPr="00D15A8A">
        <w:rPr>
          <w:rFonts w:ascii="Times New Roman" w:hAnsi="Times New Roman"/>
          <w:sz w:val="24"/>
          <w:lang w:val="en-US"/>
        </w:rPr>
        <w:t>Naukenova</w:t>
      </w:r>
      <w:proofErr w:type="spellEnd"/>
      <w:r w:rsidRPr="00D15A8A">
        <w:rPr>
          <w:rFonts w:ascii="Times New Roman" w:hAnsi="Times New Roman"/>
          <w:sz w:val="24"/>
          <w:lang w:val="en-US"/>
        </w:rPr>
        <w:t xml:space="preserve"> A.S.</w:t>
      </w:r>
      <w:proofErr w:type="gramEnd"/>
    </w:p>
    <w:p w:rsidR="008972DA" w:rsidRPr="00D15A8A" w:rsidRDefault="008972DA" w:rsidP="008972DA">
      <w:pPr>
        <w:jc w:val="center"/>
        <w:rPr>
          <w:rFonts w:ascii="Times New Roman" w:hAnsi="Times New Roman"/>
          <w:sz w:val="24"/>
          <w:lang w:val="en-US"/>
        </w:rPr>
      </w:pPr>
    </w:p>
    <w:p w:rsidR="008972DA" w:rsidRPr="00D15A8A" w:rsidRDefault="008972DA" w:rsidP="008972DA">
      <w:pPr>
        <w:jc w:val="center"/>
        <w:rPr>
          <w:rFonts w:ascii="Times New Roman" w:hAnsi="Times New Roman"/>
          <w:sz w:val="24"/>
          <w:lang w:val="en-US"/>
        </w:rPr>
      </w:pPr>
      <w:proofErr w:type="gramStart"/>
      <w:r w:rsidRPr="00D15A8A">
        <w:rPr>
          <w:rFonts w:ascii="Times New Roman" w:hAnsi="Times New Roman"/>
          <w:sz w:val="24"/>
          <w:lang w:val="en-US"/>
        </w:rPr>
        <w:t xml:space="preserve">Director of </w:t>
      </w:r>
      <w:proofErr w:type="spellStart"/>
      <w:r w:rsidRPr="00D15A8A">
        <w:rPr>
          <w:rFonts w:ascii="Times New Roman" w:hAnsi="Times New Roman"/>
          <w:sz w:val="24"/>
          <w:lang w:val="en-US"/>
        </w:rPr>
        <w:t>DASc</w:t>
      </w:r>
      <w:proofErr w:type="spellEnd"/>
      <w:r w:rsidRPr="00D15A8A">
        <w:rPr>
          <w:rFonts w:ascii="Times New Roman" w:hAnsi="Times New Roman"/>
          <w:sz w:val="24"/>
          <w:lang w:val="en-US"/>
        </w:rPr>
        <w:t xml:space="preserve"> __________ </w:t>
      </w:r>
      <w:proofErr w:type="spellStart"/>
      <w:r w:rsidRPr="00D15A8A">
        <w:rPr>
          <w:rFonts w:ascii="Times New Roman" w:hAnsi="Times New Roman"/>
          <w:sz w:val="24"/>
          <w:lang w:val="en-US"/>
        </w:rPr>
        <w:t>Nazarbek</w:t>
      </w:r>
      <w:proofErr w:type="spellEnd"/>
      <w:r w:rsidRPr="00D15A8A">
        <w:rPr>
          <w:rFonts w:ascii="Times New Roman" w:hAnsi="Times New Roman"/>
          <w:sz w:val="24"/>
          <w:lang w:val="en-US"/>
        </w:rPr>
        <w:t xml:space="preserve"> U.B.</w:t>
      </w:r>
      <w:proofErr w:type="gramEnd"/>
    </w:p>
    <w:p w:rsidR="008972DA" w:rsidRPr="00D15A8A" w:rsidRDefault="008972DA" w:rsidP="008972DA">
      <w:pPr>
        <w:jc w:val="center"/>
        <w:rPr>
          <w:rFonts w:ascii="Times New Roman" w:hAnsi="Times New Roman"/>
          <w:sz w:val="24"/>
          <w:lang w:val="en-US"/>
        </w:rPr>
      </w:pPr>
    </w:p>
    <w:p w:rsidR="008972DA" w:rsidRPr="002F14B0" w:rsidRDefault="008972DA" w:rsidP="008972DA">
      <w:pPr>
        <w:jc w:val="center"/>
        <w:rPr>
          <w:rFonts w:ascii="Times New Roman" w:hAnsi="Times New Roman"/>
          <w:sz w:val="24"/>
          <w:lang w:val="en-US"/>
        </w:rPr>
      </w:pPr>
      <w:r w:rsidRPr="00D15A8A">
        <w:rPr>
          <w:rFonts w:ascii="Times New Roman" w:hAnsi="Times New Roman"/>
          <w:sz w:val="24"/>
          <w:lang w:val="en-US"/>
        </w:rPr>
        <w:t xml:space="preserve">Director of DE&amp;C _______ ____ </w:t>
      </w:r>
      <w:proofErr w:type="spellStart"/>
      <w:r w:rsidRPr="00D15A8A">
        <w:rPr>
          <w:rFonts w:ascii="Times New Roman" w:hAnsi="Times New Roman"/>
          <w:sz w:val="24"/>
          <w:lang w:val="en-US"/>
        </w:rPr>
        <w:t>Bazhirov</w:t>
      </w:r>
      <w:proofErr w:type="spellEnd"/>
      <w:r w:rsidRPr="00D15A8A">
        <w:rPr>
          <w:rFonts w:ascii="Times New Roman" w:hAnsi="Times New Roman"/>
          <w:sz w:val="24"/>
          <w:lang w:val="en-US"/>
        </w:rPr>
        <w:t xml:space="preserve"> T.S.</w:t>
      </w:r>
      <w:proofErr w:type="spellStart"/>
      <w:r w:rsidR="002F14B0" w:rsidRPr="00D15A8A">
        <w:rPr>
          <w:rFonts w:ascii="Times New Roman" w:hAnsi="Times New Roman"/>
          <w:sz w:val="24"/>
        </w:rPr>
        <w:t>ф</w:t>
      </w:r>
      <w:proofErr w:type="spellEnd"/>
    </w:p>
    <w:p w:rsidR="00E85615" w:rsidRPr="002F14B0" w:rsidRDefault="00E85615" w:rsidP="00E85615">
      <w:pPr>
        <w:spacing w:line="300" w:lineRule="auto"/>
        <w:ind w:firstLine="567"/>
        <w:rPr>
          <w:rFonts w:ascii="Times New Roman" w:hAnsi="Times New Roman" w:cs="Times New Roman"/>
          <w:sz w:val="28"/>
          <w:szCs w:val="28"/>
          <w:lang w:val="en-US" w:eastAsia="ko-KR"/>
        </w:rPr>
      </w:pPr>
    </w:p>
    <w:p w:rsidR="00E85615" w:rsidRPr="002F14B0" w:rsidRDefault="00E85615" w:rsidP="00E85615">
      <w:pPr>
        <w:spacing w:line="300" w:lineRule="auto"/>
        <w:ind w:firstLine="567"/>
        <w:rPr>
          <w:rFonts w:ascii="Times New Roman" w:hAnsi="Times New Roman" w:cs="Times New Roman"/>
          <w:sz w:val="28"/>
          <w:szCs w:val="28"/>
          <w:lang w:val="en-US" w:eastAsia="ko-KR"/>
        </w:rPr>
      </w:pPr>
    </w:p>
    <w:p w:rsidR="00E85615" w:rsidRPr="002F14B0" w:rsidRDefault="00E85615" w:rsidP="00E85615">
      <w:pPr>
        <w:rPr>
          <w:rFonts w:ascii="Times New Roman" w:hAnsi="Times New Roman" w:cs="Times New Roman"/>
          <w:b/>
          <w:sz w:val="28"/>
          <w:lang w:val="en-US"/>
        </w:rPr>
      </w:pPr>
    </w:p>
    <w:p w:rsidR="00E85615" w:rsidRPr="002F14B0" w:rsidRDefault="00E85615" w:rsidP="00E85615">
      <w:pPr>
        <w:rPr>
          <w:lang w:val="en-US"/>
        </w:rPr>
      </w:pPr>
    </w:p>
    <w:p w:rsidR="001856CC" w:rsidRPr="002F14B0" w:rsidRDefault="001856CC">
      <w:pPr>
        <w:rPr>
          <w:rFonts w:ascii="Times New Roman" w:hAnsi="Times New Roman" w:cs="Times New Roman"/>
          <w:sz w:val="28"/>
          <w:szCs w:val="28"/>
          <w:lang w:val="en-US"/>
        </w:rPr>
      </w:pPr>
    </w:p>
    <w:sectPr w:rsidR="001856CC" w:rsidRPr="002F14B0" w:rsidSect="00FC1640">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C3F"/>
    <w:multiLevelType w:val="hybridMultilevel"/>
    <w:tmpl w:val="3A4CC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178FA"/>
    <w:multiLevelType w:val="hybridMultilevel"/>
    <w:tmpl w:val="BD7E0C4A"/>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2">
    <w:nsid w:val="044D357F"/>
    <w:multiLevelType w:val="multilevel"/>
    <w:tmpl w:val="2A4642AE"/>
    <w:lvl w:ilvl="0">
      <w:start w:val="2"/>
      <w:numFmt w:val="decimal"/>
      <w:lvlText w:val="%1."/>
      <w:lvlJc w:val="left"/>
      <w:pPr>
        <w:tabs>
          <w:tab w:val="num" w:pos="-1620"/>
        </w:tabs>
        <w:ind w:left="-1620" w:hanging="360"/>
      </w:p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540"/>
        </w:tabs>
        <w:ind w:left="540" w:hanging="360"/>
      </w:pPr>
    </w:lvl>
    <w:lvl w:ilvl="4" w:tentative="1">
      <w:start w:val="1"/>
      <w:numFmt w:val="decimal"/>
      <w:lvlText w:val="%5."/>
      <w:lvlJc w:val="left"/>
      <w:pPr>
        <w:tabs>
          <w:tab w:val="num" w:pos="1260"/>
        </w:tabs>
        <w:ind w:left="1260" w:hanging="360"/>
      </w:pPr>
    </w:lvl>
    <w:lvl w:ilvl="5" w:tentative="1">
      <w:start w:val="1"/>
      <w:numFmt w:val="decimal"/>
      <w:lvlText w:val="%6."/>
      <w:lvlJc w:val="left"/>
      <w:pPr>
        <w:tabs>
          <w:tab w:val="num" w:pos="1980"/>
        </w:tabs>
        <w:ind w:left="1980" w:hanging="360"/>
      </w:pPr>
    </w:lvl>
    <w:lvl w:ilvl="6" w:tentative="1">
      <w:start w:val="1"/>
      <w:numFmt w:val="decimal"/>
      <w:lvlText w:val="%7."/>
      <w:lvlJc w:val="left"/>
      <w:pPr>
        <w:tabs>
          <w:tab w:val="num" w:pos="2700"/>
        </w:tabs>
        <w:ind w:left="2700" w:hanging="360"/>
      </w:pPr>
    </w:lvl>
    <w:lvl w:ilvl="7" w:tentative="1">
      <w:start w:val="1"/>
      <w:numFmt w:val="decimal"/>
      <w:lvlText w:val="%8."/>
      <w:lvlJc w:val="left"/>
      <w:pPr>
        <w:tabs>
          <w:tab w:val="num" w:pos="3420"/>
        </w:tabs>
        <w:ind w:left="3420" w:hanging="360"/>
      </w:pPr>
    </w:lvl>
    <w:lvl w:ilvl="8" w:tentative="1">
      <w:start w:val="1"/>
      <w:numFmt w:val="decimal"/>
      <w:lvlText w:val="%9."/>
      <w:lvlJc w:val="left"/>
      <w:pPr>
        <w:tabs>
          <w:tab w:val="num" w:pos="4140"/>
        </w:tabs>
        <w:ind w:left="4140" w:hanging="360"/>
      </w:pPr>
    </w:lvl>
  </w:abstractNum>
  <w:abstractNum w:abstractNumId="3">
    <w:nsid w:val="046A0646"/>
    <w:multiLevelType w:val="hybridMultilevel"/>
    <w:tmpl w:val="B16E7D8A"/>
    <w:lvl w:ilvl="0" w:tplc="E180B0B6">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833F6"/>
    <w:multiLevelType w:val="hybridMultilevel"/>
    <w:tmpl w:val="5480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45532"/>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0EE04A44"/>
    <w:multiLevelType w:val="hybridMultilevel"/>
    <w:tmpl w:val="D152F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144E7"/>
    <w:multiLevelType w:val="hybridMultilevel"/>
    <w:tmpl w:val="889E8DAA"/>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8C5DF1"/>
    <w:multiLevelType w:val="hybridMultilevel"/>
    <w:tmpl w:val="8018BD8E"/>
    <w:lvl w:ilvl="0" w:tplc="04190001">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9">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D7376BF"/>
    <w:multiLevelType w:val="hybridMultilevel"/>
    <w:tmpl w:val="841A6218"/>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CB4964"/>
    <w:multiLevelType w:val="hybridMultilevel"/>
    <w:tmpl w:val="A268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F1D2A"/>
    <w:multiLevelType w:val="hybridMultilevel"/>
    <w:tmpl w:val="849E2BC6"/>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4">
    <w:nsid w:val="2C631D04"/>
    <w:multiLevelType w:val="hybridMultilevel"/>
    <w:tmpl w:val="D0284CDE"/>
    <w:lvl w:ilvl="0" w:tplc="D3A4E61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1124DA1"/>
    <w:multiLevelType w:val="hybridMultilevel"/>
    <w:tmpl w:val="E452D9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8">
    <w:nsid w:val="36FE7D39"/>
    <w:multiLevelType w:val="multilevel"/>
    <w:tmpl w:val="DA84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0">
    <w:nsid w:val="3D5F1A9A"/>
    <w:multiLevelType w:val="hybridMultilevel"/>
    <w:tmpl w:val="56765FC6"/>
    <w:lvl w:ilvl="0" w:tplc="2000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nsid w:val="4158108E"/>
    <w:multiLevelType w:val="hybridMultilevel"/>
    <w:tmpl w:val="A87AC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300A6"/>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44CE549F"/>
    <w:multiLevelType w:val="hybridMultilevel"/>
    <w:tmpl w:val="A88C7EF6"/>
    <w:lvl w:ilvl="0" w:tplc="3F8642CE">
      <w:start w:val="1"/>
      <w:numFmt w:val="decimal"/>
      <w:lvlText w:val="%1."/>
      <w:lvlJc w:val="left"/>
      <w:pPr>
        <w:ind w:left="1080" w:hanging="360"/>
      </w:pPr>
      <w:rPr>
        <w:rFonts w:hint="default"/>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546634"/>
    <w:multiLevelType w:val="multilevel"/>
    <w:tmpl w:val="58AC2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6FE0D96"/>
    <w:multiLevelType w:val="hybridMultilevel"/>
    <w:tmpl w:val="4A727728"/>
    <w:lvl w:ilvl="0" w:tplc="2000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7">
    <w:nsid w:val="57273ED7"/>
    <w:multiLevelType w:val="hybridMultilevel"/>
    <w:tmpl w:val="249E23D4"/>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A3D19A2"/>
    <w:multiLevelType w:val="multilevel"/>
    <w:tmpl w:val="FBEAFACE"/>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87D4D8C"/>
    <w:multiLevelType w:val="hybridMultilevel"/>
    <w:tmpl w:val="554E0922"/>
    <w:lvl w:ilvl="0" w:tplc="22C6526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B462EC3"/>
    <w:multiLevelType w:val="hybridMultilevel"/>
    <w:tmpl w:val="72940C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C891C45"/>
    <w:multiLevelType w:val="hybridMultilevel"/>
    <w:tmpl w:val="5DA8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C34F03"/>
    <w:multiLevelType w:val="hybridMultilevel"/>
    <w:tmpl w:val="DB1A1E22"/>
    <w:lvl w:ilvl="0" w:tplc="9266E148">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7">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E461916"/>
    <w:multiLevelType w:val="hybridMultilevel"/>
    <w:tmpl w:val="D08295A0"/>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A02C5F0A">
      <w:numFmt w:val="bullet"/>
      <w:lvlText w:val="-"/>
      <w:lvlJc w:val="left"/>
      <w:pPr>
        <w:ind w:left="2340" w:hanging="360"/>
      </w:pPr>
      <w:rPr>
        <w:rFonts w:ascii="Times New Roman" w:eastAsia="Times New Roman" w:hAnsi="Times New Roman" w:cs="Times New Roman" w:hint="default"/>
        <w:color w:val="000000"/>
        <w:sz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BF2FC4"/>
    <w:multiLevelType w:val="hybridMultilevel"/>
    <w:tmpl w:val="92508940"/>
    <w:lvl w:ilvl="0" w:tplc="2000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13"/>
  </w:num>
  <w:num w:numId="4">
    <w:abstractNumId w:val="28"/>
  </w:num>
  <w:num w:numId="5">
    <w:abstractNumId w:val="9"/>
  </w:num>
  <w:num w:numId="6">
    <w:abstractNumId w:val="19"/>
  </w:num>
  <w:num w:numId="7">
    <w:abstractNumId w:val="38"/>
  </w:num>
  <w:num w:numId="8">
    <w:abstractNumId w:val="17"/>
  </w:num>
  <w:num w:numId="9">
    <w:abstractNumId w:val="37"/>
  </w:num>
  <w:num w:numId="10">
    <w:abstractNumId w:val="31"/>
  </w:num>
  <w:num w:numId="11">
    <w:abstractNumId w:val="15"/>
  </w:num>
  <w:num w:numId="12">
    <w:abstractNumId w:val="39"/>
  </w:num>
  <w:num w:numId="13">
    <w:abstractNumId w:val="25"/>
  </w:num>
  <w:num w:numId="14">
    <w:abstractNumId w:val="30"/>
  </w:num>
  <w:num w:numId="15">
    <w:abstractNumId w:val="33"/>
  </w:num>
  <w:num w:numId="16">
    <w:abstractNumId w:val="23"/>
  </w:num>
  <w:num w:numId="17">
    <w:abstractNumId w:val="41"/>
  </w:num>
  <w:num w:numId="18">
    <w:abstractNumId w:val="20"/>
  </w:num>
  <w:num w:numId="19">
    <w:abstractNumId w:val="7"/>
  </w:num>
  <w:num w:numId="20">
    <w:abstractNumId w:val="26"/>
  </w:num>
  <w:num w:numId="21">
    <w:abstractNumId w:val="12"/>
  </w:num>
  <w:num w:numId="22">
    <w:abstractNumId w:val="5"/>
  </w:num>
  <w:num w:numId="23">
    <w:abstractNumId w:val="35"/>
  </w:num>
  <w:num w:numId="24">
    <w:abstractNumId w:val="32"/>
  </w:num>
  <w:num w:numId="25">
    <w:abstractNumId w:val="11"/>
  </w:num>
  <w:num w:numId="26">
    <w:abstractNumId w:val="4"/>
  </w:num>
  <w:num w:numId="27">
    <w:abstractNumId w:val="10"/>
  </w:num>
  <w:num w:numId="28">
    <w:abstractNumId w:val="8"/>
  </w:num>
  <w:num w:numId="29">
    <w:abstractNumId w:val="1"/>
  </w:num>
  <w:num w:numId="30">
    <w:abstractNumId w:val="27"/>
  </w:num>
  <w:num w:numId="31">
    <w:abstractNumId w:val="16"/>
  </w:num>
  <w:num w:numId="32">
    <w:abstractNumId w:val="3"/>
  </w:num>
  <w:num w:numId="33">
    <w:abstractNumId w:val="22"/>
  </w:num>
  <w:num w:numId="34">
    <w:abstractNumId w:val="34"/>
  </w:num>
  <w:num w:numId="35">
    <w:abstractNumId w:val="18"/>
  </w:num>
  <w:num w:numId="36">
    <w:abstractNumId w:val="2"/>
  </w:num>
  <w:num w:numId="37">
    <w:abstractNumId w:val="24"/>
  </w:num>
  <w:num w:numId="38">
    <w:abstractNumId w:val="0"/>
  </w:num>
  <w:num w:numId="39">
    <w:abstractNumId w:val="6"/>
  </w:num>
  <w:num w:numId="40">
    <w:abstractNumId w:val="14"/>
  </w:num>
  <w:num w:numId="41">
    <w:abstractNumId w:val="36"/>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5658"/>
    <w:rsid w:val="0000737C"/>
    <w:rsid w:val="00013B70"/>
    <w:rsid w:val="00022D13"/>
    <w:rsid w:val="000267CF"/>
    <w:rsid w:val="00041A58"/>
    <w:rsid w:val="000434AF"/>
    <w:rsid w:val="00044D4C"/>
    <w:rsid w:val="000534B0"/>
    <w:rsid w:val="000535A9"/>
    <w:rsid w:val="00053917"/>
    <w:rsid w:val="00053988"/>
    <w:rsid w:val="000559EA"/>
    <w:rsid w:val="00060763"/>
    <w:rsid w:val="000653D6"/>
    <w:rsid w:val="00065BA7"/>
    <w:rsid w:val="00073DCB"/>
    <w:rsid w:val="00076B00"/>
    <w:rsid w:val="00080447"/>
    <w:rsid w:val="000A2A09"/>
    <w:rsid w:val="000B01B0"/>
    <w:rsid w:val="000B3049"/>
    <w:rsid w:val="000B383B"/>
    <w:rsid w:val="000B7E00"/>
    <w:rsid w:val="000C7BE2"/>
    <w:rsid w:val="000D4E39"/>
    <w:rsid w:val="000D5300"/>
    <w:rsid w:val="000E0A70"/>
    <w:rsid w:val="000E36F4"/>
    <w:rsid w:val="00100383"/>
    <w:rsid w:val="00110257"/>
    <w:rsid w:val="00110C2D"/>
    <w:rsid w:val="00110D4B"/>
    <w:rsid w:val="00121FF7"/>
    <w:rsid w:val="0012755A"/>
    <w:rsid w:val="00136FBF"/>
    <w:rsid w:val="0013796C"/>
    <w:rsid w:val="00143A97"/>
    <w:rsid w:val="00146ED5"/>
    <w:rsid w:val="00147D24"/>
    <w:rsid w:val="00151ED3"/>
    <w:rsid w:val="00161121"/>
    <w:rsid w:val="00164F9F"/>
    <w:rsid w:val="001666E7"/>
    <w:rsid w:val="001728D8"/>
    <w:rsid w:val="00174549"/>
    <w:rsid w:val="00175DC5"/>
    <w:rsid w:val="0018359C"/>
    <w:rsid w:val="00184568"/>
    <w:rsid w:val="001856CC"/>
    <w:rsid w:val="001923A0"/>
    <w:rsid w:val="00194A50"/>
    <w:rsid w:val="00197EE2"/>
    <w:rsid w:val="001A03A5"/>
    <w:rsid w:val="001A21DC"/>
    <w:rsid w:val="001A4242"/>
    <w:rsid w:val="001A4C43"/>
    <w:rsid w:val="001B115E"/>
    <w:rsid w:val="001B382D"/>
    <w:rsid w:val="001B6242"/>
    <w:rsid w:val="001C3B9B"/>
    <w:rsid w:val="001C5776"/>
    <w:rsid w:val="001D3140"/>
    <w:rsid w:val="001D485D"/>
    <w:rsid w:val="001E0600"/>
    <w:rsid w:val="001F148C"/>
    <w:rsid w:val="001F14D8"/>
    <w:rsid w:val="001F5658"/>
    <w:rsid w:val="00211379"/>
    <w:rsid w:val="002125AF"/>
    <w:rsid w:val="00212B16"/>
    <w:rsid w:val="00213D4F"/>
    <w:rsid w:val="002201BC"/>
    <w:rsid w:val="00222750"/>
    <w:rsid w:val="002250D0"/>
    <w:rsid w:val="00227ADB"/>
    <w:rsid w:val="00232A5A"/>
    <w:rsid w:val="00232A9F"/>
    <w:rsid w:val="00235E11"/>
    <w:rsid w:val="00241107"/>
    <w:rsid w:val="0024144D"/>
    <w:rsid w:val="00242673"/>
    <w:rsid w:val="00242A01"/>
    <w:rsid w:val="00246EC2"/>
    <w:rsid w:val="00247CD1"/>
    <w:rsid w:val="002500E7"/>
    <w:rsid w:val="00255138"/>
    <w:rsid w:val="00256415"/>
    <w:rsid w:val="00256978"/>
    <w:rsid w:val="00261870"/>
    <w:rsid w:val="002725CA"/>
    <w:rsid w:val="00274B37"/>
    <w:rsid w:val="00277A0D"/>
    <w:rsid w:val="00297C1A"/>
    <w:rsid w:val="002A554D"/>
    <w:rsid w:val="002A7AB2"/>
    <w:rsid w:val="002B00E3"/>
    <w:rsid w:val="002B3784"/>
    <w:rsid w:val="002B468A"/>
    <w:rsid w:val="002B71EF"/>
    <w:rsid w:val="002B7CDA"/>
    <w:rsid w:val="002B7ED4"/>
    <w:rsid w:val="002C08D4"/>
    <w:rsid w:val="002C1A41"/>
    <w:rsid w:val="002D5C43"/>
    <w:rsid w:val="002E04D4"/>
    <w:rsid w:val="002E0E88"/>
    <w:rsid w:val="002E7745"/>
    <w:rsid w:val="002F14B0"/>
    <w:rsid w:val="002F35E1"/>
    <w:rsid w:val="002F690A"/>
    <w:rsid w:val="0030000E"/>
    <w:rsid w:val="003101BF"/>
    <w:rsid w:val="003171C9"/>
    <w:rsid w:val="003349B0"/>
    <w:rsid w:val="00341645"/>
    <w:rsid w:val="00345CC0"/>
    <w:rsid w:val="00345DB5"/>
    <w:rsid w:val="00356466"/>
    <w:rsid w:val="0037249B"/>
    <w:rsid w:val="003810A2"/>
    <w:rsid w:val="00381734"/>
    <w:rsid w:val="00383C50"/>
    <w:rsid w:val="003878D4"/>
    <w:rsid w:val="00394006"/>
    <w:rsid w:val="003958A3"/>
    <w:rsid w:val="003A14F1"/>
    <w:rsid w:val="003A6B46"/>
    <w:rsid w:val="003B21EB"/>
    <w:rsid w:val="003B3F6B"/>
    <w:rsid w:val="003B5494"/>
    <w:rsid w:val="003B7F61"/>
    <w:rsid w:val="003C0CC6"/>
    <w:rsid w:val="003C1C8B"/>
    <w:rsid w:val="003C5183"/>
    <w:rsid w:val="003C5914"/>
    <w:rsid w:val="003C705E"/>
    <w:rsid w:val="003D0B0F"/>
    <w:rsid w:val="003D2209"/>
    <w:rsid w:val="003D5E9F"/>
    <w:rsid w:val="003E7379"/>
    <w:rsid w:val="003F0D84"/>
    <w:rsid w:val="003F0D90"/>
    <w:rsid w:val="003F5AB1"/>
    <w:rsid w:val="003F6CAD"/>
    <w:rsid w:val="00400C15"/>
    <w:rsid w:val="00401469"/>
    <w:rsid w:val="004016D9"/>
    <w:rsid w:val="00403428"/>
    <w:rsid w:val="00416705"/>
    <w:rsid w:val="004405D2"/>
    <w:rsid w:val="004406BA"/>
    <w:rsid w:val="00442310"/>
    <w:rsid w:val="00442778"/>
    <w:rsid w:val="00444CE6"/>
    <w:rsid w:val="00445676"/>
    <w:rsid w:val="00445D57"/>
    <w:rsid w:val="004462A5"/>
    <w:rsid w:val="00446915"/>
    <w:rsid w:val="00447C5A"/>
    <w:rsid w:val="00452CE1"/>
    <w:rsid w:val="00456652"/>
    <w:rsid w:val="00460DF6"/>
    <w:rsid w:val="004664F1"/>
    <w:rsid w:val="004668D0"/>
    <w:rsid w:val="004675B1"/>
    <w:rsid w:val="004811F0"/>
    <w:rsid w:val="0048225D"/>
    <w:rsid w:val="004837D9"/>
    <w:rsid w:val="00484236"/>
    <w:rsid w:val="00484BAD"/>
    <w:rsid w:val="00485E64"/>
    <w:rsid w:val="00493DE3"/>
    <w:rsid w:val="00493E3F"/>
    <w:rsid w:val="004A40D0"/>
    <w:rsid w:val="004A6A97"/>
    <w:rsid w:val="004B5FDA"/>
    <w:rsid w:val="004B60D2"/>
    <w:rsid w:val="004C545C"/>
    <w:rsid w:val="004C717D"/>
    <w:rsid w:val="004D2B97"/>
    <w:rsid w:val="004D72EA"/>
    <w:rsid w:val="004E1444"/>
    <w:rsid w:val="004F2BAA"/>
    <w:rsid w:val="0050104C"/>
    <w:rsid w:val="00504129"/>
    <w:rsid w:val="005102F2"/>
    <w:rsid w:val="00516BB5"/>
    <w:rsid w:val="0052035E"/>
    <w:rsid w:val="00526AD1"/>
    <w:rsid w:val="00531FFA"/>
    <w:rsid w:val="005365F5"/>
    <w:rsid w:val="00551572"/>
    <w:rsid w:val="0055370C"/>
    <w:rsid w:val="005742AE"/>
    <w:rsid w:val="00575525"/>
    <w:rsid w:val="00575B0D"/>
    <w:rsid w:val="00580433"/>
    <w:rsid w:val="005817CC"/>
    <w:rsid w:val="00581FEB"/>
    <w:rsid w:val="00587D90"/>
    <w:rsid w:val="00590488"/>
    <w:rsid w:val="00593778"/>
    <w:rsid w:val="005947E7"/>
    <w:rsid w:val="005A0E43"/>
    <w:rsid w:val="005A2A6A"/>
    <w:rsid w:val="005A6EF8"/>
    <w:rsid w:val="005A7862"/>
    <w:rsid w:val="005B2FBC"/>
    <w:rsid w:val="005B40A6"/>
    <w:rsid w:val="005B5FD6"/>
    <w:rsid w:val="005B694B"/>
    <w:rsid w:val="005C04ED"/>
    <w:rsid w:val="005C0B5C"/>
    <w:rsid w:val="005C36F2"/>
    <w:rsid w:val="005D384E"/>
    <w:rsid w:val="005E126D"/>
    <w:rsid w:val="005E16B1"/>
    <w:rsid w:val="005E6C1B"/>
    <w:rsid w:val="005F55BC"/>
    <w:rsid w:val="005F5A4B"/>
    <w:rsid w:val="00600AD4"/>
    <w:rsid w:val="00604065"/>
    <w:rsid w:val="006135A1"/>
    <w:rsid w:val="00617D8F"/>
    <w:rsid w:val="0062005F"/>
    <w:rsid w:val="00622273"/>
    <w:rsid w:val="00622DDA"/>
    <w:rsid w:val="0062453C"/>
    <w:rsid w:val="00630807"/>
    <w:rsid w:val="00634ABF"/>
    <w:rsid w:val="006373EC"/>
    <w:rsid w:val="00647310"/>
    <w:rsid w:val="00651627"/>
    <w:rsid w:val="00670167"/>
    <w:rsid w:val="00670462"/>
    <w:rsid w:val="00670578"/>
    <w:rsid w:val="006707C5"/>
    <w:rsid w:val="0067187C"/>
    <w:rsid w:val="00682F81"/>
    <w:rsid w:val="006847D5"/>
    <w:rsid w:val="00697D16"/>
    <w:rsid w:val="006A0AE3"/>
    <w:rsid w:val="006A5B02"/>
    <w:rsid w:val="006B1198"/>
    <w:rsid w:val="006B4EB6"/>
    <w:rsid w:val="006C5FC4"/>
    <w:rsid w:val="006D556C"/>
    <w:rsid w:val="006E4441"/>
    <w:rsid w:val="006E7408"/>
    <w:rsid w:val="006E7D70"/>
    <w:rsid w:val="006F1B21"/>
    <w:rsid w:val="006F594B"/>
    <w:rsid w:val="00700AA2"/>
    <w:rsid w:val="0070455B"/>
    <w:rsid w:val="00707DA7"/>
    <w:rsid w:val="00714BC5"/>
    <w:rsid w:val="0071609B"/>
    <w:rsid w:val="007221C6"/>
    <w:rsid w:val="007226FD"/>
    <w:rsid w:val="00724F95"/>
    <w:rsid w:val="0073016F"/>
    <w:rsid w:val="00730723"/>
    <w:rsid w:val="00730BB6"/>
    <w:rsid w:val="00734599"/>
    <w:rsid w:val="00737D05"/>
    <w:rsid w:val="007410DE"/>
    <w:rsid w:val="007455E5"/>
    <w:rsid w:val="00746337"/>
    <w:rsid w:val="00763DFE"/>
    <w:rsid w:val="00764275"/>
    <w:rsid w:val="00773737"/>
    <w:rsid w:val="007754C0"/>
    <w:rsid w:val="00776C68"/>
    <w:rsid w:val="00777B5E"/>
    <w:rsid w:val="00781915"/>
    <w:rsid w:val="007834EF"/>
    <w:rsid w:val="00783BEA"/>
    <w:rsid w:val="00785F30"/>
    <w:rsid w:val="00790909"/>
    <w:rsid w:val="007941B9"/>
    <w:rsid w:val="00794277"/>
    <w:rsid w:val="00795780"/>
    <w:rsid w:val="00795B1B"/>
    <w:rsid w:val="007A0DAD"/>
    <w:rsid w:val="007A35E3"/>
    <w:rsid w:val="007A4C46"/>
    <w:rsid w:val="007B3025"/>
    <w:rsid w:val="007B585D"/>
    <w:rsid w:val="007C001D"/>
    <w:rsid w:val="007C2C34"/>
    <w:rsid w:val="007C61D8"/>
    <w:rsid w:val="007C659F"/>
    <w:rsid w:val="007D1320"/>
    <w:rsid w:val="007D4EB9"/>
    <w:rsid w:val="007F1481"/>
    <w:rsid w:val="007F34F7"/>
    <w:rsid w:val="0080509A"/>
    <w:rsid w:val="008363F3"/>
    <w:rsid w:val="008424FB"/>
    <w:rsid w:val="00855035"/>
    <w:rsid w:val="008567A1"/>
    <w:rsid w:val="00863E57"/>
    <w:rsid w:val="0086537F"/>
    <w:rsid w:val="00880632"/>
    <w:rsid w:val="00881BF8"/>
    <w:rsid w:val="00881D8A"/>
    <w:rsid w:val="00882C1D"/>
    <w:rsid w:val="00883D1B"/>
    <w:rsid w:val="00886453"/>
    <w:rsid w:val="008876CE"/>
    <w:rsid w:val="00893F91"/>
    <w:rsid w:val="008972DA"/>
    <w:rsid w:val="008A3074"/>
    <w:rsid w:val="008A3FE6"/>
    <w:rsid w:val="008B18D5"/>
    <w:rsid w:val="008B4320"/>
    <w:rsid w:val="008C734E"/>
    <w:rsid w:val="008C7F43"/>
    <w:rsid w:val="008D22A8"/>
    <w:rsid w:val="008D3607"/>
    <w:rsid w:val="008D4761"/>
    <w:rsid w:val="008E5979"/>
    <w:rsid w:val="008E6675"/>
    <w:rsid w:val="008F08D9"/>
    <w:rsid w:val="008F0E29"/>
    <w:rsid w:val="008F14C1"/>
    <w:rsid w:val="00911D18"/>
    <w:rsid w:val="00914E96"/>
    <w:rsid w:val="009206ED"/>
    <w:rsid w:val="00924F2E"/>
    <w:rsid w:val="00925172"/>
    <w:rsid w:val="00926BE9"/>
    <w:rsid w:val="009324EE"/>
    <w:rsid w:val="00932A4C"/>
    <w:rsid w:val="00935308"/>
    <w:rsid w:val="00937BE0"/>
    <w:rsid w:val="009428D5"/>
    <w:rsid w:val="00956048"/>
    <w:rsid w:val="00957AC5"/>
    <w:rsid w:val="009602A7"/>
    <w:rsid w:val="009667C3"/>
    <w:rsid w:val="009676E0"/>
    <w:rsid w:val="00970EAD"/>
    <w:rsid w:val="00973936"/>
    <w:rsid w:val="009739C5"/>
    <w:rsid w:val="00974F50"/>
    <w:rsid w:val="00976F48"/>
    <w:rsid w:val="00976F52"/>
    <w:rsid w:val="009776D1"/>
    <w:rsid w:val="00983E2B"/>
    <w:rsid w:val="009878D6"/>
    <w:rsid w:val="00990436"/>
    <w:rsid w:val="009917DB"/>
    <w:rsid w:val="00992D6C"/>
    <w:rsid w:val="00996179"/>
    <w:rsid w:val="00996F81"/>
    <w:rsid w:val="009A5C4E"/>
    <w:rsid w:val="009A6008"/>
    <w:rsid w:val="009B09DC"/>
    <w:rsid w:val="009B2BE7"/>
    <w:rsid w:val="009B37FC"/>
    <w:rsid w:val="009B42A1"/>
    <w:rsid w:val="009C2515"/>
    <w:rsid w:val="009C466F"/>
    <w:rsid w:val="009D0240"/>
    <w:rsid w:val="009D2F88"/>
    <w:rsid w:val="009D4E7B"/>
    <w:rsid w:val="009D51B4"/>
    <w:rsid w:val="009E1A30"/>
    <w:rsid w:val="009E281A"/>
    <w:rsid w:val="009E33B7"/>
    <w:rsid w:val="009F097D"/>
    <w:rsid w:val="009F1353"/>
    <w:rsid w:val="009F2D1A"/>
    <w:rsid w:val="00A002D5"/>
    <w:rsid w:val="00A005CC"/>
    <w:rsid w:val="00A01B33"/>
    <w:rsid w:val="00A02248"/>
    <w:rsid w:val="00A02B7D"/>
    <w:rsid w:val="00A059B5"/>
    <w:rsid w:val="00A07277"/>
    <w:rsid w:val="00A07A37"/>
    <w:rsid w:val="00A130D2"/>
    <w:rsid w:val="00A161D9"/>
    <w:rsid w:val="00A16C57"/>
    <w:rsid w:val="00A207A9"/>
    <w:rsid w:val="00A4690D"/>
    <w:rsid w:val="00A502DA"/>
    <w:rsid w:val="00A52C63"/>
    <w:rsid w:val="00A81112"/>
    <w:rsid w:val="00A824F3"/>
    <w:rsid w:val="00A82F0C"/>
    <w:rsid w:val="00A874A3"/>
    <w:rsid w:val="00A90F36"/>
    <w:rsid w:val="00A92FD0"/>
    <w:rsid w:val="00AA10BF"/>
    <w:rsid w:val="00AA1E7A"/>
    <w:rsid w:val="00AB3699"/>
    <w:rsid w:val="00AC4BC7"/>
    <w:rsid w:val="00AC7267"/>
    <w:rsid w:val="00AD5604"/>
    <w:rsid w:val="00AD7AA1"/>
    <w:rsid w:val="00AE19B8"/>
    <w:rsid w:val="00AE52BB"/>
    <w:rsid w:val="00AE5AAB"/>
    <w:rsid w:val="00AF539C"/>
    <w:rsid w:val="00AF5688"/>
    <w:rsid w:val="00AF74A2"/>
    <w:rsid w:val="00B018A0"/>
    <w:rsid w:val="00B1036E"/>
    <w:rsid w:val="00B11E32"/>
    <w:rsid w:val="00B15380"/>
    <w:rsid w:val="00B17233"/>
    <w:rsid w:val="00B209D9"/>
    <w:rsid w:val="00B22AE4"/>
    <w:rsid w:val="00B30251"/>
    <w:rsid w:val="00B47106"/>
    <w:rsid w:val="00B52C8C"/>
    <w:rsid w:val="00B622AD"/>
    <w:rsid w:val="00B62407"/>
    <w:rsid w:val="00B63F3C"/>
    <w:rsid w:val="00B720B9"/>
    <w:rsid w:val="00B757C3"/>
    <w:rsid w:val="00B82532"/>
    <w:rsid w:val="00B8264B"/>
    <w:rsid w:val="00B82E14"/>
    <w:rsid w:val="00B83576"/>
    <w:rsid w:val="00B83E56"/>
    <w:rsid w:val="00B85288"/>
    <w:rsid w:val="00B919D4"/>
    <w:rsid w:val="00B94B87"/>
    <w:rsid w:val="00BA6103"/>
    <w:rsid w:val="00BB36B9"/>
    <w:rsid w:val="00BB64B8"/>
    <w:rsid w:val="00BB6DDC"/>
    <w:rsid w:val="00BC0A2B"/>
    <w:rsid w:val="00BC2937"/>
    <w:rsid w:val="00BC3ECD"/>
    <w:rsid w:val="00BD4D09"/>
    <w:rsid w:val="00BD68B6"/>
    <w:rsid w:val="00BE3813"/>
    <w:rsid w:val="00BE739D"/>
    <w:rsid w:val="00BF5F06"/>
    <w:rsid w:val="00C06ABE"/>
    <w:rsid w:val="00C11487"/>
    <w:rsid w:val="00C14544"/>
    <w:rsid w:val="00C150C5"/>
    <w:rsid w:val="00C174C3"/>
    <w:rsid w:val="00C232BA"/>
    <w:rsid w:val="00C25156"/>
    <w:rsid w:val="00C25B89"/>
    <w:rsid w:val="00C3526C"/>
    <w:rsid w:val="00C36140"/>
    <w:rsid w:val="00C41BB9"/>
    <w:rsid w:val="00C42E23"/>
    <w:rsid w:val="00C45C72"/>
    <w:rsid w:val="00C505D8"/>
    <w:rsid w:val="00C50EB7"/>
    <w:rsid w:val="00C57047"/>
    <w:rsid w:val="00C603DC"/>
    <w:rsid w:val="00C618C8"/>
    <w:rsid w:val="00C72DE3"/>
    <w:rsid w:val="00C74567"/>
    <w:rsid w:val="00C8132A"/>
    <w:rsid w:val="00C86FBB"/>
    <w:rsid w:val="00C97F48"/>
    <w:rsid w:val="00CA0F79"/>
    <w:rsid w:val="00CA141F"/>
    <w:rsid w:val="00CA2111"/>
    <w:rsid w:val="00CA579E"/>
    <w:rsid w:val="00CB598A"/>
    <w:rsid w:val="00CC15FB"/>
    <w:rsid w:val="00CC1A7D"/>
    <w:rsid w:val="00CC6ADD"/>
    <w:rsid w:val="00CD12F5"/>
    <w:rsid w:val="00CD6739"/>
    <w:rsid w:val="00CD69A2"/>
    <w:rsid w:val="00CD74CA"/>
    <w:rsid w:val="00CE0AF8"/>
    <w:rsid w:val="00CE3C1F"/>
    <w:rsid w:val="00CE4DB7"/>
    <w:rsid w:val="00CF1286"/>
    <w:rsid w:val="00D00754"/>
    <w:rsid w:val="00D06EBB"/>
    <w:rsid w:val="00D10CAE"/>
    <w:rsid w:val="00D152BD"/>
    <w:rsid w:val="00D15A8A"/>
    <w:rsid w:val="00D1618E"/>
    <w:rsid w:val="00D17845"/>
    <w:rsid w:val="00D3480F"/>
    <w:rsid w:val="00D36D76"/>
    <w:rsid w:val="00D40A72"/>
    <w:rsid w:val="00D40FED"/>
    <w:rsid w:val="00D458B3"/>
    <w:rsid w:val="00D5194B"/>
    <w:rsid w:val="00D556CB"/>
    <w:rsid w:val="00D64D7A"/>
    <w:rsid w:val="00D66555"/>
    <w:rsid w:val="00D671C3"/>
    <w:rsid w:val="00D700B3"/>
    <w:rsid w:val="00D74A72"/>
    <w:rsid w:val="00D773A1"/>
    <w:rsid w:val="00D8467B"/>
    <w:rsid w:val="00D866FB"/>
    <w:rsid w:val="00D86B9D"/>
    <w:rsid w:val="00D87838"/>
    <w:rsid w:val="00D93943"/>
    <w:rsid w:val="00D94A63"/>
    <w:rsid w:val="00D94A98"/>
    <w:rsid w:val="00D966B0"/>
    <w:rsid w:val="00D9746F"/>
    <w:rsid w:val="00DA27DF"/>
    <w:rsid w:val="00DA6540"/>
    <w:rsid w:val="00DB01BB"/>
    <w:rsid w:val="00DB274F"/>
    <w:rsid w:val="00DB52DD"/>
    <w:rsid w:val="00DC6322"/>
    <w:rsid w:val="00DD0342"/>
    <w:rsid w:val="00DD74F1"/>
    <w:rsid w:val="00DE33E9"/>
    <w:rsid w:val="00DE3B1B"/>
    <w:rsid w:val="00DE4791"/>
    <w:rsid w:val="00DF2CA9"/>
    <w:rsid w:val="00DF48C8"/>
    <w:rsid w:val="00DF77CC"/>
    <w:rsid w:val="00E04CE0"/>
    <w:rsid w:val="00E21652"/>
    <w:rsid w:val="00E225A3"/>
    <w:rsid w:val="00E22FF1"/>
    <w:rsid w:val="00E33981"/>
    <w:rsid w:val="00E35E6F"/>
    <w:rsid w:val="00E43B93"/>
    <w:rsid w:val="00E52040"/>
    <w:rsid w:val="00E526C4"/>
    <w:rsid w:val="00E55B91"/>
    <w:rsid w:val="00E624E8"/>
    <w:rsid w:val="00E653F6"/>
    <w:rsid w:val="00E678A4"/>
    <w:rsid w:val="00E708E1"/>
    <w:rsid w:val="00E7320E"/>
    <w:rsid w:val="00E73344"/>
    <w:rsid w:val="00E745E0"/>
    <w:rsid w:val="00E82F65"/>
    <w:rsid w:val="00E85615"/>
    <w:rsid w:val="00E96165"/>
    <w:rsid w:val="00E969FE"/>
    <w:rsid w:val="00EA1950"/>
    <w:rsid w:val="00EA2DD5"/>
    <w:rsid w:val="00EA6593"/>
    <w:rsid w:val="00EA666F"/>
    <w:rsid w:val="00EB132B"/>
    <w:rsid w:val="00EB23AE"/>
    <w:rsid w:val="00EB2841"/>
    <w:rsid w:val="00EB3C5D"/>
    <w:rsid w:val="00EB5ABA"/>
    <w:rsid w:val="00EB73D1"/>
    <w:rsid w:val="00EC1353"/>
    <w:rsid w:val="00EC3B84"/>
    <w:rsid w:val="00ED37CF"/>
    <w:rsid w:val="00EE298E"/>
    <w:rsid w:val="00EE6C3F"/>
    <w:rsid w:val="00EF1A9C"/>
    <w:rsid w:val="00EF5693"/>
    <w:rsid w:val="00EF58A4"/>
    <w:rsid w:val="00F01B3E"/>
    <w:rsid w:val="00F04527"/>
    <w:rsid w:val="00F105C6"/>
    <w:rsid w:val="00F15229"/>
    <w:rsid w:val="00F2176C"/>
    <w:rsid w:val="00F2574E"/>
    <w:rsid w:val="00F25D1B"/>
    <w:rsid w:val="00F3418A"/>
    <w:rsid w:val="00F37B7C"/>
    <w:rsid w:val="00F41894"/>
    <w:rsid w:val="00F424B5"/>
    <w:rsid w:val="00F43DC4"/>
    <w:rsid w:val="00F47AB2"/>
    <w:rsid w:val="00F51396"/>
    <w:rsid w:val="00F52199"/>
    <w:rsid w:val="00F52518"/>
    <w:rsid w:val="00F543C8"/>
    <w:rsid w:val="00F61840"/>
    <w:rsid w:val="00F62E99"/>
    <w:rsid w:val="00F73F10"/>
    <w:rsid w:val="00F74534"/>
    <w:rsid w:val="00F74C52"/>
    <w:rsid w:val="00F76598"/>
    <w:rsid w:val="00F84687"/>
    <w:rsid w:val="00F85FDE"/>
    <w:rsid w:val="00F92EC4"/>
    <w:rsid w:val="00F93AA4"/>
    <w:rsid w:val="00FA14EA"/>
    <w:rsid w:val="00FA182B"/>
    <w:rsid w:val="00FA3865"/>
    <w:rsid w:val="00FA3BB5"/>
    <w:rsid w:val="00FA51AF"/>
    <w:rsid w:val="00FC1640"/>
    <w:rsid w:val="00FD053D"/>
    <w:rsid w:val="00FD2E38"/>
    <w:rsid w:val="00FD46C7"/>
    <w:rsid w:val="00FE2B27"/>
    <w:rsid w:val="00FE4284"/>
    <w:rsid w:val="00FE4A75"/>
    <w:rsid w:val="00FF0A60"/>
    <w:rsid w:val="00FF37F9"/>
    <w:rsid w:val="00FF3A44"/>
    <w:rsid w:val="00FF429B"/>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C3"/>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 w:type="character" w:customStyle="1" w:styleId="apple-converted-space">
    <w:name w:val="apple-converted-space"/>
    <w:basedOn w:val="a0"/>
    <w:rsid w:val="00DA27DF"/>
  </w:style>
  <w:style w:type="character" w:customStyle="1" w:styleId="y2iqfc">
    <w:name w:val="y2iqfc"/>
    <w:basedOn w:val="a0"/>
    <w:qFormat/>
    <w:rsid w:val="00447C5A"/>
  </w:style>
  <w:style w:type="paragraph" w:styleId="HTML">
    <w:name w:val="HTML Preformatted"/>
    <w:basedOn w:val="a"/>
    <w:link w:val="HTML0"/>
    <w:uiPriority w:val="99"/>
    <w:unhideWhenUsed/>
    <w:qFormat/>
    <w:rsid w:val="00682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682F81"/>
    <w:rPr>
      <w:rFonts w:ascii="Courier New" w:eastAsia="Times New Roman" w:hAnsi="Courier New" w:cs="Times New Roman"/>
      <w:sz w:val="20"/>
      <w:szCs w:val="20"/>
      <w:lang w:eastAsia="ru-RU"/>
    </w:rPr>
  </w:style>
  <w:style w:type="character" w:customStyle="1" w:styleId="rynqvb">
    <w:name w:val="rynqvb"/>
    <w:basedOn w:val="a0"/>
    <w:rsid w:val="00897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s>
</file>

<file path=word/webSettings.xml><?xml version="1.0" encoding="utf-8"?>
<w:webSettings xmlns:r="http://schemas.openxmlformats.org/officeDocument/2006/relationships" xmlns:w="http://schemas.openxmlformats.org/wordprocessingml/2006/main">
  <w:divs>
    <w:div w:id="6562996">
      <w:bodyDiv w:val="1"/>
      <w:marLeft w:val="0"/>
      <w:marRight w:val="0"/>
      <w:marTop w:val="0"/>
      <w:marBottom w:val="0"/>
      <w:divBdr>
        <w:top w:val="none" w:sz="0" w:space="0" w:color="auto"/>
        <w:left w:val="none" w:sz="0" w:space="0" w:color="auto"/>
        <w:bottom w:val="none" w:sz="0" w:space="0" w:color="auto"/>
        <w:right w:val="none" w:sz="0" w:space="0" w:color="auto"/>
      </w:divBdr>
    </w:div>
    <w:div w:id="82066857">
      <w:bodyDiv w:val="1"/>
      <w:marLeft w:val="0"/>
      <w:marRight w:val="0"/>
      <w:marTop w:val="0"/>
      <w:marBottom w:val="0"/>
      <w:divBdr>
        <w:top w:val="none" w:sz="0" w:space="0" w:color="auto"/>
        <w:left w:val="none" w:sz="0" w:space="0" w:color="auto"/>
        <w:bottom w:val="none" w:sz="0" w:space="0" w:color="auto"/>
        <w:right w:val="none" w:sz="0" w:space="0" w:color="auto"/>
      </w:divBdr>
    </w:div>
    <w:div w:id="236747724">
      <w:bodyDiv w:val="1"/>
      <w:marLeft w:val="0"/>
      <w:marRight w:val="0"/>
      <w:marTop w:val="0"/>
      <w:marBottom w:val="0"/>
      <w:divBdr>
        <w:top w:val="none" w:sz="0" w:space="0" w:color="auto"/>
        <w:left w:val="none" w:sz="0" w:space="0" w:color="auto"/>
        <w:bottom w:val="none" w:sz="0" w:space="0" w:color="auto"/>
        <w:right w:val="none" w:sz="0" w:space="0" w:color="auto"/>
      </w:divBdr>
    </w:div>
    <w:div w:id="239146164">
      <w:bodyDiv w:val="1"/>
      <w:marLeft w:val="0"/>
      <w:marRight w:val="0"/>
      <w:marTop w:val="0"/>
      <w:marBottom w:val="0"/>
      <w:divBdr>
        <w:top w:val="none" w:sz="0" w:space="0" w:color="auto"/>
        <w:left w:val="none" w:sz="0" w:space="0" w:color="auto"/>
        <w:bottom w:val="none" w:sz="0" w:space="0" w:color="auto"/>
        <w:right w:val="none" w:sz="0" w:space="0" w:color="auto"/>
      </w:divBdr>
    </w:div>
    <w:div w:id="412507732">
      <w:bodyDiv w:val="1"/>
      <w:marLeft w:val="0"/>
      <w:marRight w:val="0"/>
      <w:marTop w:val="0"/>
      <w:marBottom w:val="0"/>
      <w:divBdr>
        <w:top w:val="none" w:sz="0" w:space="0" w:color="auto"/>
        <w:left w:val="none" w:sz="0" w:space="0" w:color="auto"/>
        <w:bottom w:val="none" w:sz="0" w:space="0" w:color="auto"/>
        <w:right w:val="none" w:sz="0" w:space="0" w:color="auto"/>
      </w:divBdr>
    </w:div>
    <w:div w:id="453405219">
      <w:bodyDiv w:val="1"/>
      <w:marLeft w:val="0"/>
      <w:marRight w:val="0"/>
      <w:marTop w:val="0"/>
      <w:marBottom w:val="0"/>
      <w:divBdr>
        <w:top w:val="none" w:sz="0" w:space="0" w:color="auto"/>
        <w:left w:val="none" w:sz="0" w:space="0" w:color="auto"/>
        <w:bottom w:val="none" w:sz="0" w:space="0" w:color="auto"/>
        <w:right w:val="none" w:sz="0" w:space="0" w:color="auto"/>
      </w:divBdr>
    </w:div>
    <w:div w:id="502857788">
      <w:bodyDiv w:val="1"/>
      <w:marLeft w:val="0"/>
      <w:marRight w:val="0"/>
      <w:marTop w:val="0"/>
      <w:marBottom w:val="0"/>
      <w:divBdr>
        <w:top w:val="none" w:sz="0" w:space="0" w:color="auto"/>
        <w:left w:val="none" w:sz="0" w:space="0" w:color="auto"/>
        <w:bottom w:val="none" w:sz="0" w:space="0" w:color="auto"/>
        <w:right w:val="none" w:sz="0" w:space="0" w:color="auto"/>
      </w:divBdr>
    </w:div>
    <w:div w:id="668752513">
      <w:bodyDiv w:val="1"/>
      <w:marLeft w:val="0"/>
      <w:marRight w:val="0"/>
      <w:marTop w:val="0"/>
      <w:marBottom w:val="0"/>
      <w:divBdr>
        <w:top w:val="none" w:sz="0" w:space="0" w:color="auto"/>
        <w:left w:val="none" w:sz="0" w:space="0" w:color="auto"/>
        <w:bottom w:val="none" w:sz="0" w:space="0" w:color="auto"/>
        <w:right w:val="none" w:sz="0" w:space="0" w:color="auto"/>
      </w:divBdr>
    </w:div>
    <w:div w:id="769010535">
      <w:bodyDiv w:val="1"/>
      <w:marLeft w:val="0"/>
      <w:marRight w:val="0"/>
      <w:marTop w:val="0"/>
      <w:marBottom w:val="0"/>
      <w:divBdr>
        <w:top w:val="none" w:sz="0" w:space="0" w:color="auto"/>
        <w:left w:val="none" w:sz="0" w:space="0" w:color="auto"/>
        <w:bottom w:val="none" w:sz="0" w:space="0" w:color="auto"/>
        <w:right w:val="none" w:sz="0" w:space="0" w:color="auto"/>
      </w:divBdr>
    </w:div>
    <w:div w:id="857736367">
      <w:bodyDiv w:val="1"/>
      <w:marLeft w:val="0"/>
      <w:marRight w:val="0"/>
      <w:marTop w:val="0"/>
      <w:marBottom w:val="0"/>
      <w:divBdr>
        <w:top w:val="none" w:sz="0" w:space="0" w:color="auto"/>
        <w:left w:val="none" w:sz="0" w:space="0" w:color="auto"/>
        <w:bottom w:val="none" w:sz="0" w:space="0" w:color="auto"/>
        <w:right w:val="none" w:sz="0" w:space="0" w:color="auto"/>
      </w:divBdr>
    </w:div>
    <w:div w:id="1156607018">
      <w:bodyDiv w:val="1"/>
      <w:marLeft w:val="0"/>
      <w:marRight w:val="0"/>
      <w:marTop w:val="0"/>
      <w:marBottom w:val="0"/>
      <w:divBdr>
        <w:top w:val="none" w:sz="0" w:space="0" w:color="auto"/>
        <w:left w:val="none" w:sz="0" w:space="0" w:color="auto"/>
        <w:bottom w:val="none" w:sz="0" w:space="0" w:color="auto"/>
        <w:right w:val="none" w:sz="0" w:space="0" w:color="auto"/>
      </w:divBdr>
    </w:div>
    <w:div w:id="1289320065">
      <w:bodyDiv w:val="1"/>
      <w:marLeft w:val="0"/>
      <w:marRight w:val="0"/>
      <w:marTop w:val="0"/>
      <w:marBottom w:val="0"/>
      <w:divBdr>
        <w:top w:val="none" w:sz="0" w:space="0" w:color="auto"/>
        <w:left w:val="none" w:sz="0" w:space="0" w:color="auto"/>
        <w:bottom w:val="none" w:sz="0" w:space="0" w:color="auto"/>
        <w:right w:val="none" w:sz="0" w:space="0" w:color="auto"/>
      </w:divBdr>
    </w:div>
    <w:div w:id="1359619234">
      <w:bodyDiv w:val="1"/>
      <w:marLeft w:val="0"/>
      <w:marRight w:val="0"/>
      <w:marTop w:val="0"/>
      <w:marBottom w:val="0"/>
      <w:divBdr>
        <w:top w:val="none" w:sz="0" w:space="0" w:color="auto"/>
        <w:left w:val="none" w:sz="0" w:space="0" w:color="auto"/>
        <w:bottom w:val="none" w:sz="0" w:space="0" w:color="auto"/>
        <w:right w:val="none" w:sz="0" w:space="0" w:color="auto"/>
      </w:divBdr>
    </w:div>
    <w:div w:id="1381203223">
      <w:bodyDiv w:val="1"/>
      <w:marLeft w:val="0"/>
      <w:marRight w:val="0"/>
      <w:marTop w:val="0"/>
      <w:marBottom w:val="0"/>
      <w:divBdr>
        <w:top w:val="none" w:sz="0" w:space="0" w:color="auto"/>
        <w:left w:val="none" w:sz="0" w:space="0" w:color="auto"/>
        <w:bottom w:val="none" w:sz="0" w:space="0" w:color="auto"/>
        <w:right w:val="none" w:sz="0" w:space="0" w:color="auto"/>
      </w:divBdr>
    </w:div>
    <w:div w:id="1402363974">
      <w:bodyDiv w:val="1"/>
      <w:marLeft w:val="0"/>
      <w:marRight w:val="0"/>
      <w:marTop w:val="0"/>
      <w:marBottom w:val="0"/>
      <w:divBdr>
        <w:top w:val="none" w:sz="0" w:space="0" w:color="auto"/>
        <w:left w:val="none" w:sz="0" w:space="0" w:color="auto"/>
        <w:bottom w:val="none" w:sz="0" w:space="0" w:color="auto"/>
        <w:right w:val="none" w:sz="0" w:space="0" w:color="auto"/>
      </w:divBdr>
    </w:div>
    <w:div w:id="1468284038">
      <w:bodyDiv w:val="1"/>
      <w:marLeft w:val="0"/>
      <w:marRight w:val="0"/>
      <w:marTop w:val="0"/>
      <w:marBottom w:val="0"/>
      <w:divBdr>
        <w:top w:val="none" w:sz="0" w:space="0" w:color="auto"/>
        <w:left w:val="none" w:sz="0" w:space="0" w:color="auto"/>
        <w:bottom w:val="none" w:sz="0" w:space="0" w:color="auto"/>
        <w:right w:val="none" w:sz="0" w:space="0" w:color="auto"/>
      </w:divBdr>
    </w:div>
    <w:div w:id="1576427644">
      <w:bodyDiv w:val="1"/>
      <w:marLeft w:val="0"/>
      <w:marRight w:val="0"/>
      <w:marTop w:val="0"/>
      <w:marBottom w:val="0"/>
      <w:divBdr>
        <w:top w:val="none" w:sz="0" w:space="0" w:color="auto"/>
        <w:left w:val="none" w:sz="0" w:space="0" w:color="auto"/>
        <w:bottom w:val="none" w:sz="0" w:space="0" w:color="auto"/>
        <w:right w:val="none" w:sz="0" w:space="0" w:color="auto"/>
      </w:divBdr>
    </w:div>
    <w:div w:id="1627849948">
      <w:bodyDiv w:val="1"/>
      <w:marLeft w:val="0"/>
      <w:marRight w:val="0"/>
      <w:marTop w:val="0"/>
      <w:marBottom w:val="0"/>
      <w:divBdr>
        <w:top w:val="none" w:sz="0" w:space="0" w:color="auto"/>
        <w:left w:val="none" w:sz="0" w:space="0" w:color="auto"/>
        <w:bottom w:val="none" w:sz="0" w:space="0" w:color="auto"/>
        <w:right w:val="none" w:sz="0" w:space="0" w:color="auto"/>
      </w:divBdr>
    </w:div>
    <w:div w:id="1700163564">
      <w:bodyDiv w:val="1"/>
      <w:marLeft w:val="0"/>
      <w:marRight w:val="0"/>
      <w:marTop w:val="0"/>
      <w:marBottom w:val="0"/>
      <w:divBdr>
        <w:top w:val="none" w:sz="0" w:space="0" w:color="auto"/>
        <w:left w:val="none" w:sz="0" w:space="0" w:color="auto"/>
        <w:bottom w:val="none" w:sz="0" w:space="0" w:color="auto"/>
        <w:right w:val="none" w:sz="0" w:space="0" w:color="auto"/>
      </w:divBdr>
    </w:div>
    <w:div w:id="1709528786">
      <w:bodyDiv w:val="1"/>
      <w:marLeft w:val="0"/>
      <w:marRight w:val="0"/>
      <w:marTop w:val="0"/>
      <w:marBottom w:val="0"/>
      <w:divBdr>
        <w:top w:val="none" w:sz="0" w:space="0" w:color="auto"/>
        <w:left w:val="none" w:sz="0" w:space="0" w:color="auto"/>
        <w:bottom w:val="none" w:sz="0" w:space="0" w:color="auto"/>
        <w:right w:val="none" w:sz="0" w:space="0" w:color="auto"/>
      </w:divBdr>
    </w:div>
    <w:div w:id="1955987495">
      <w:bodyDiv w:val="1"/>
      <w:marLeft w:val="0"/>
      <w:marRight w:val="0"/>
      <w:marTop w:val="0"/>
      <w:marBottom w:val="0"/>
      <w:divBdr>
        <w:top w:val="none" w:sz="0" w:space="0" w:color="auto"/>
        <w:left w:val="none" w:sz="0" w:space="0" w:color="auto"/>
        <w:bottom w:val="none" w:sz="0" w:space="0" w:color="auto"/>
        <w:right w:val="none" w:sz="0" w:space="0" w:color="auto"/>
      </w:divBdr>
    </w:div>
    <w:div w:id="2062358867">
      <w:bodyDiv w:val="1"/>
      <w:marLeft w:val="0"/>
      <w:marRight w:val="0"/>
      <w:marTop w:val="0"/>
      <w:marBottom w:val="0"/>
      <w:divBdr>
        <w:top w:val="none" w:sz="0" w:space="0" w:color="auto"/>
        <w:left w:val="none" w:sz="0" w:space="0" w:color="auto"/>
        <w:bottom w:val="none" w:sz="0" w:space="0" w:color="auto"/>
        <w:right w:val="none" w:sz="0" w:space="0" w:color="auto"/>
      </w:divBdr>
    </w:div>
    <w:div w:id="21384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b.ukgu.kz/"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articles.ukgu.kz/ru/p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B9AE-3391-4FF7-A6F4-D3959FC1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13081</Words>
  <Characters>74568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Мои документы</cp:lastModifiedBy>
  <cp:revision>305</cp:revision>
  <cp:lastPrinted>2022-04-07T16:03:00Z</cp:lastPrinted>
  <dcterms:created xsi:type="dcterms:W3CDTF">2023-03-27T03:12:00Z</dcterms:created>
  <dcterms:modified xsi:type="dcterms:W3CDTF">2024-06-27T03:49:00Z</dcterms:modified>
</cp:coreProperties>
</file>